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9A22F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 xml:space="preserve">SQL e </w:t>
      </w:r>
      <w:proofErr w:type="spellStart"/>
      <w:r w:rsidRPr="00E81CD6">
        <w:rPr>
          <w:b/>
          <w:bCs/>
        </w:rPr>
        <w:t>NoSQL</w:t>
      </w:r>
      <w:proofErr w:type="spellEnd"/>
      <w:r w:rsidRPr="00E81CD6">
        <w:rPr>
          <w:b/>
          <w:bCs/>
        </w:rPr>
        <w:t>: entenda bancos relacionais e não relacionais</w:t>
      </w:r>
    </w:p>
    <w:p w14:paraId="628FDFE1" w14:textId="2D67F43E" w:rsidR="00E81CD6" w:rsidRPr="00E81CD6" w:rsidRDefault="00E81CD6" w:rsidP="00E81CD6">
      <w:r w:rsidRPr="00E81CD6">
        <w:drawing>
          <wp:inline distT="0" distB="0" distL="0" distR="0" wp14:anchorId="13FEC008" wp14:editId="347CA8E4">
            <wp:extent cx="5400040" cy="13950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AFDA" w14:textId="1D0E5A85" w:rsidR="00E81CD6" w:rsidRPr="00E81CD6" w:rsidRDefault="00E81CD6" w:rsidP="00E81CD6">
      <w:r w:rsidRPr="00E81CD6">
        <mc:AlternateContent>
          <mc:Choice Requires="wps">
            <w:drawing>
              <wp:inline distT="0" distB="0" distL="0" distR="0" wp14:anchorId="2F19A2F0" wp14:editId="23F22F53">
                <wp:extent cx="476250" cy="476250"/>
                <wp:effectExtent l="0" t="0" r="0" b="0"/>
                <wp:docPr id="5" name="Retângulo 5" descr="Paulo Calan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135C0" id="Retângulo 5" o:spid="_x0000_s1026" alt="Paulo Calanca" style="width:37.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43145C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>Paulo Calanca</w:t>
      </w:r>
    </w:p>
    <w:p w14:paraId="7C710946" w14:textId="77777777" w:rsidR="00E81CD6" w:rsidRPr="00E81CD6" w:rsidRDefault="00E81CD6" w:rsidP="00E81CD6">
      <w:r w:rsidRPr="00E81CD6">
        <w:t>17/05/2023</w:t>
      </w:r>
    </w:p>
    <w:p w14:paraId="177DCC4D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>Compartilhe</w:t>
      </w:r>
    </w:p>
    <w:p w14:paraId="501361D7" w14:textId="77777777" w:rsidR="00E81CD6" w:rsidRPr="00E81CD6" w:rsidRDefault="00E81CD6" w:rsidP="00E81CD6">
      <w:pPr>
        <w:numPr>
          <w:ilvl w:val="0"/>
          <w:numId w:val="1"/>
        </w:numPr>
      </w:pPr>
    </w:p>
    <w:p w14:paraId="129D53F8" w14:textId="77777777" w:rsidR="00E81CD6" w:rsidRPr="00E81CD6" w:rsidRDefault="00E81CD6" w:rsidP="00E81CD6">
      <w:pPr>
        <w:numPr>
          <w:ilvl w:val="0"/>
          <w:numId w:val="1"/>
        </w:numPr>
      </w:pPr>
    </w:p>
    <w:p w14:paraId="38AB02EC" w14:textId="77777777" w:rsidR="00E81CD6" w:rsidRPr="00E81CD6" w:rsidRDefault="00E81CD6" w:rsidP="00E81CD6">
      <w:pPr>
        <w:numPr>
          <w:ilvl w:val="0"/>
          <w:numId w:val="1"/>
        </w:numPr>
      </w:pPr>
    </w:p>
    <w:p w14:paraId="139BE98F" w14:textId="77777777" w:rsidR="00E81CD6" w:rsidRPr="00E81CD6" w:rsidRDefault="00E81CD6" w:rsidP="00E81CD6">
      <w:pPr>
        <w:numPr>
          <w:ilvl w:val="0"/>
          <w:numId w:val="1"/>
        </w:numPr>
      </w:pPr>
    </w:p>
    <w:p w14:paraId="5F5BD3E9" w14:textId="77777777" w:rsidR="00E81CD6" w:rsidRPr="00E81CD6" w:rsidRDefault="00E81CD6" w:rsidP="00E81CD6">
      <w:r w:rsidRPr="00E81CD6">
        <w:rPr>
          <w:b/>
          <w:bCs/>
        </w:rPr>
        <w:t>Confira neste artigo:</w:t>
      </w:r>
    </w:p>
    <w:p w14:paraId="60DD7DFD" w14:textId="77777777" w:rsidR="00E81CD6" w:rsidRPr="00E81CD6" w:rsidRDefault="00E81CD6" w:rsidP="00E81CD6">
      <w:pPr>
        <w:numPr>
          <w:ilvl w:val="0"/>
          <w:numId w:val="2"/>
        </w:numPr>
      </w:pPr>
      <w:hyperlink r:id="rId6" w:anchor="introducao-sql-e-nosql-trabalhando-com-bancos-relacionais-e-nao-relacionais" w:history="1">
        <w:r w:rsidRPr="00E81CD6">
          <w:rPr>
            <w:rStyle w:val="Hyperlink"/>
          </w:rPr>
          <w:t xml:space="preserve">Introdução: SQL e </w:t>
        </w:r>
        <w:proofErr w:type="spellStart"/>
        <w:r w:rsidRPr="00E81CD6">
          <w:rPr>
            <w:rStyle w:val="Hyperlink"/>
          </w:rPr>
          <w:t>NoSQL</w:t>
        </w:r>
        <w:proofErr w:type="spellEnd"/>
        <w:r w:rsidRPr="00E81CD6">
          <w:rPr>
            <w:rStyle w:val="Hyperlink"/>
          </w:rPr>
          <w:t xml:space="preserve"> — trabalhando com bancos relacionais e não relacionais</w:t>
        </w:r>
      </w:hyperlink>
    </w:p>
    <w:p w14:paraId="2C3745C7" w14:textId="77777777" w:rsidR="00E81CD6" w:rsidRPr="00E81CD6" w:rsidRDefault="00E81CD6" w:rsidP="00E81CD6">
      <w:pPr>
        <w:numPr>
          <w:ilvl w:val="0"/>
          <w:numId w:val="2"/>
        </w:numPr>
      </w:pPr>
      <w:hyperlink r:id="rId7" w:anchor="o-que-e-um-banco-de-dados-relacional" w:history="1">
        <w:r w:rsidRPr="00E81CD6">
          <w:rPr>
            <w:rStyle w:val="Hyperlink"/>
          </w:rPr>
          <w:t>O que é um banco de dados relacional?</w:t>
        </w:r>
      </w:hyperlink>
    </w:p>
    <w:p w14:paraId="5F7CA83A" w14:textId="77777777" w:rsidR="00E81CD6" w:rsidRPr="00E81CD6" w:rsidRDefault="00E81CD6" w:rsidP="00E81CD6">
      <w:pPr>
        <w:numPr>
          <w:ilvl w:val="0"/>
          <w:numId w:val="2"/>
        </w:numPr>
      </w:pPr>
      <w:hyperlink r:id="rId8" w:anchor="quando-utilizar-um-banco-de-dados-relacional" w:history="1">
        <w:r w:rsidRPr="00E81CD6">
          <w:rPr>
            <w:rStyle w:val="Hyperlink"/>
          </w:rPr>
          <w:t>Quando utilizar um banco de dados relacional?</w:t>
        </w:r>
      </w:hyperlink>
    </w:p>
    <w:p w14:paraId="4C4E971B" w14:textId="77777777" w:rsidR="00E81CD6" w:rsidRPr="00E81CD6" w:rsidRDefault="00E81CD6" w:rsidP="00E81CD6">
      <w:pPr>
        <w:numPr>
          <w:ilvl w:val="0"/>
          <w:numId w:val="2"/>
        </w:numPr>
      </w:pPr>
      <w:hyperlink r:id="rId9" w:anchor="o-que-e-nosql" w:history="1">
        <w:r w:rsidRPr="00E81CD6">
          <w:rPr>
            <w:rStyle w:val="Hyperlink"/>
          </w:rPr>
          <w:t xml:space="preserve">O que é </w:t>
        </w:r>
        <w:proofErr w:type="spellStart"/>
        <w:r w:rsidRPr="00E81CD6">
          <w:rPr>
            <w:rStyle w:val="Hyperlink"/>
          </w:rPr>
          <w:t>NoSQL</w:t>
        </w:r>
        <w:proofErr w:type="spellEnd"/>
        <w:r w:rsidRPr="00E81CD6">
          <w:rPr>
            <w:rStyle w:val="Hyperlink"/>
          </w:rPr>
          <w:t>?</w:t>
        </w:r>
      </w:hyperlink>
    </w:p>
    <w:p w14:paraId="7E07BF12" w14:textId="77777777" w:rsidR="00E81CD6" w:rsidRPr="00E81CD6" w:rsidRDefault="00E81CD6" w:rsidP="00E81CD6">
      <w:pPr>
        <w:numPr>
          <w:ilvl w:val="0"/>
          <w:numId w:val="2"/>
        </w:numPr>
      </w:pPr>
      <w:hyperlink r:id="rId10" w:anchor="quando-utilizar-bancos-de-dados-nao-relacionais" w:history="1">
        <w:r w:rsidRPr="00E81CD6">
          <w:rPr>
            <w:rStyle w:val="Hyperlink"/>
          </w:rPr>
          <w:t>Quando utilizar bancos de dados não relacionais?</w:t>
        </w:r>
      </w:hyperlink>
    </w:p>
    <w:p w14:paraId="0A3A14B2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 xml:space="preserve">Introdução: SQL e </w:t>
      </w:r>
      <w:proofErr w:type="spellStart"/>
      <w:r w:rsidRPr="00E81CD6">
        <w:rPr>
          <w:b/>
          <w:bCs/>
        </w:rPr>
        <w:t>NoSQL</w:t>
      </w:r>
      <w:proofErr w:type="spellEnd"/>
      <w:r w:rsidRPr="00E81CD6">
        <w:rPr>
          <w:b/>
          <w:bCs/>
        </w:rPr>
        <w:t xml:space="preserve"> — trabalhando com bancos relacionais e não relacionais</w:t>
      </w:r>
    </w:p>
    <w:p w14:paraId="7138AD94" w14:textId="77777777" w:rsidR="00E81CD6" w:rsidRPr="00E81CD6" w:rsidRDefault="00E81CD6" w:rsidP="00E81CD6">
      <w:r w:rsidRPr="00E81CD6">
        <w:t>Se você trabalha ou pretende trabalhar com dados, pode ser que já tenha ouvido falar sobre banco de dados. Os bancos de dados são peças fundamentais para a gestão de dados, em várias áreas, desde finanças até saúde e logística. Mas existem dois principais tipos que são utilizados pelo mercado: bancos </w:t>
      </w:r>
      <w:r w:rsidRPr="00E81CD6">
        <w:rPr>
          <w:b/>
          <w:bCs/>
        </w:rPr>
        <w:t>relacionais e não relacionais</w:t>
      </w:r>
      <w:r w:rsidRPr="00E81CD6">
        <w:t>. Neste artigo, vamos explicar as diferenças entre eles, a origem dos bancos, quando utilizar cada um deles e o uso no mercado.</w:t>
      </w:r>
    </w:p>
    <w:p w14:paraId="2667FA75" w14:textId="53779ABA" w:rsidR="00E81CD6" w:rsidRPr="00E81CD6" w:rsidRDefault="00E81CD6" w:rsidP="00E81CD6">
      <w:r w:rsidRPr="00E81CD6">
        <w:lastRenderedPageBreak/>
        <w:drawing>
          <wp:inline distT="0" distB="0" distL="0" distR="0" wp14:anchorId="058C953A" wp14:editId="3D1115A1">
            <wp:extent cx="3143250" cy="3429000"/>
            <wp:effectExtent l="0" t="0" r="0" b="0"/>
            <wp:docPr id="4" name="Imagem 4" descr="Black November Alura com até 50% de desconto para estudar tecnologia. Oferta especial: plano Plus por 12x de R$76,30. Aproveite o maior desconto do ano e comece a estudar hoje na Alura para impulsionar sua carreira tech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lack November Alura com até 50% de desconto para estudar tecnologia. Oferta especial: plano Plus por 12x de R$76,30. Aproveite o maior desconto do ano e comece a estudar hoje na Alura para impulsionar sua carreira tech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1F5C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>O que é um banco de dados relacional?</w:t>
      </w:r>
    </w:p>
    <w:p w14:paraId="65C009DA" w14:textId="77777777" w:rsidR="00E81CD6" w:rsidRPr="00E81CD6" w:rsidRDefault="00E81CD6" w:rsidP="00E81CD6">
      <w:r w:rsidRPr="00E81CD6">
        <w:t>O </w:t>
      </w:r>
      <w:r w:rsidRPr="00E81CD6">
        <w:rPr>
          <w:b/>
          <w:bCs/>
        </w:rPr>
        <w:t>banco de dados relacional</w:t>
      </w:r>
      <w:r w:rsidRPr="00E81CD6">
        <w:t> é o tipo de banco que trabalha com tabelas relacionais, isto é, tabelas compostas por linhas e colunas, lembrando muito uma estrutura de tabela de Excel. Cada tabela representa uma entidade ou relação do mundo real. As linhas representam registros individuais nessa entidade, e as colunas representam os atributos ou características dos registros.</w:t>
      </w:r>
    </w:p>
    <w:p w14:paraId="1346CCBC" w14:textId="77777777" w:rsidR="00E81CD6" w:rsidRPr="00E81CD6" w:rsidRDefault="00E81CD6" w:rsidP="00E81CD6">
      <w:r w:rsidRPr="00E81CD6">
        <w:t>A principal característica do banco relacional é a </w:t>
      </w:r>
      <w:r w:rsidRPr="00E81CD6">
        <w:rPr>
          <w:b/>
          <w:bCs/>
        </w:rPr>
        <w:t>capacidade de estabelecer relacionamentos entre tabelas</w:t>
      </w:r>
      <w:r w:rsidRPr="00E81CD6">
        <w:t> por meio de chaves primárias e estrangeiras. Isso permite que os dados fiquem associados e que, futuramente, sejam consultados de maneira eficiente, garantindo a integridade relacional.</w:t>
      </w:r>
    </w:p>
    <w:p w14:paraId="1E29084A" w14:textId="77777777" w:rsidR="00E81CD6" w:rsidRPr="00E81CD6" w:rsidRDefault="00E81CD6" w:rsidP="00E81CD6">
      <w:r w:rsidRPr="00E81CD6">
        <w:t>Este modelo relacional é bastante utilizado em sistemas de gerenciamento de bancos de dados (</w:t>
      </w:r>
      <w:proofErr w:type="spellStart"/>
      <w:r w:rsidRPr="00E81CD6">
        <w:t>SGBDs</w:t>
      </w:r>
      <w:proofErr w:type="spellEnd"/>
      <w:r w:rsidRPr="00E81CD6">
        <w:t>) e, para trabalhar com ele, utilizamos SQL (</w:t>
      </w:r>
      <w:proofErr w:type="spellStart"/>
      <w:r w:rsidRPr="00E81CD6">
        <w:rPr>
          <w:i/>
          <w:iCs/>
        </w:rPr>
        <w:t>Structured</w:t>
      </w:r>
      <w:proofErr w:type="spellEnd"/>
      <w:r w:rsidRPr="00E81CD6">
        <w:rPr>
          <w:i/>
          <w:iCs/>
        </w:rPr>
        <w:t xml:space="preserve"> Query </w:t>
      </w:r>
      <w:proofErr w:type="spellStart"/>
      <w:r w:rsidRPr="00E81CD6">
        <w:rPr>
          <w:i/>
          <w:iCs/>
        </w:rPr>
        <w:t>Language</w:t>
      </w:r>
      <w:proofErr w:type="spellEnd"/>
      <w:r w:rsidRPr="00E81CD6">
        <w:t xml:space="preserve">, linguagem de consulta estruturada), uma linguagem desenvolvida pela IBM na década de 70. Bons exemplos de </w:t>
      </w:r>
      <w:proofErr w:type="spellStart"/>
      <w:r w:rsidRPr="00E81CD6">
        <w:t>SGBDs</w:t>
      </w:r>
      <w:proofErr w:type="spellEnd"/>
      <w:r w:rsidRPr="00E81CD6">
        <w:t xml:space="preserve"> mais usados no mercado são o Oracle, MySQL e Microsoft SQL Server.</w:t>
      </w:r>
    </w:p>
    <w:p w14:paraId="272FB702" w14:textId="77777777" w:rsidR="00E81CD6" w:rsidRPr="00E81CD6" w:rsidRDefault="00E81CD6" w:rsidP="00E81CD6">
      <w:r w:rsidRPr="00E81CD6">
        <w:t>Caso queira saber um pouco mais sobre SQL, confira o artigo do Paulo Silveira </w:t>
      </w:r>
      <w:hyperlink r:id="rId13" w:history="1">
        <w:r w:rsidRPr="00E81CD6">
          <w:rPr>
            <w:rStyle w:val="Hyperlink"/>
          </w:rPr>
          <w:t>Saiba tudo sobre SQL - A linguagem padrão para trabalhar com banco de dados relacionais!</w:t>
        </w:r>
      </w:hyperlink>
    </w:p>
    <w:p w14:paraId="6C8C7D13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>Quando utilizar um banco de dados relacional?</w:t>
      </w:r>
    </w:p>
    <w:p w14:paraId="64A72854" w14:textId="77777777" w:rsidR="00E81CD6" w:rsidRPr="00E81CD6" w:rsidRDefault="00E81CD6" w:rsidP="00E81CD6">
      <w:r w:rsidRPr="00E81CD6">
        <w:t>O uso de um banco de dados relacional é recomendado em várias situações, principalmente quando temos um cenário que exige uma </w:t>
      </w:r>
      <w:r w:rsidRPr="00E81CD6">
        <w:rPr>
          <w:b/>
          <w:bCs/>
        </w:rPr>
        <w:t>estrutura organizada</w:t>
      </w:r>
      <w:r w:rsidRPr="00E81CD6">
        <w:t> e </w:t>
      </w:r>
      <w:r w:rsidRPr="00E81CD6">
        <w:rPr>
          <w:b/>
          <w:bCs/>
        </w:rPr>
        <w:t>consistente</w:t>
      </w:r>
      <w:r w:rsidRPr="00E81CD6">
        <w:t xml:space="preserve">. E a linguagem SQL tem um papel fundamental para a </w:t>
      </w:r>
      <w:r w:rsidRPr="00E81CD6">
        <w:lastRenderedPageBreak/>
        <w:t>manipulação e gerenciamento desses bancos. Algumas situações onde o banco de dados relacional costuma ser adequado são:</w:t>
      </w:r>
    </w:p>
    <w:p w14:paraId="7BC3040A" w14:textId="77777777" w:rsidR="00E81CD6" w:rsidRPr="00E81CD6" w:rsidRDefault="00E81CD6" w:rsidP="00E81CD6">
      <w:r w:rsidRPr="00E81CD6">
        <w:rPr>
          <w:b/>
          <w:bCs/>
        </w:rPr>
        <w:t>1. Estrutura de dados definida</w:t>
      </w:r>
    </w:p>
    <w:p w14:paraId="037EF88F" w14:textId="77777777" w:rsidR="00E81CD6" w:rsidRPr="00E81CD6" w:rsidRDefault="00E81CD6" w:rsidP="00E81CD6">
      <w:r w:rsidRPr="00E81CD6">
        <w:t>Um banco de dados relacional é adequado quando os dados possuem uma estrutura definida e há relações claras entre as entidades.</w:t>
      </w:r>
    </w:p>
    <w:p w14:paraId="3912426B" w14:textId="77777777" w:rsidR="00E81CD6" w:rsidRPr="00E81CD6" w:rsidRDefault="00E81CD6" w:rsidP="00E81CD6">
      <w:r w:rsidRPr="00E81CD6">
        <w:rPr>
          <w:b/>
          <w:bCs/>
        </w:rPr>
        <w:t>2. Integridade dos dados críticos</w:t>
      </w:r>
    </w:p>
    <w:p w14:paraId="0C8ACCC1" w14:textId="77777777" w:rsidR="00E81CD6" w:rsidRPr="00E81CD6" w:rsidRDefault="00E81CD6" w:rsidP="00E81CD6">
      <w:r w:rsidRPr="00E81CD6">
        <w:t>É recomendado utilizar um banco de dados relacional quando a integridade dos dados é crucial, especialmente em áreas como finanças, estoque ou registros de pacientes.</w:t>
      </w:r>
    </w:p>
    <w:p w14:paraId="43DDBF56" w14:textId="77777777" w:rsidR="00E81CD6" w:rsidRPr="00E81CD6" w:rsidRDefault="00E81CD6" w:rsidP="00E81CD6">
      <w:r w:rsidRPr="00E81CD6">
        <w:rPr>
          <w:b/>
          <w:bCs/>
        </w:rPr>
        <w:t>3. Consultas complexas e agregações</w:t>
      </w:r>
    </w:p>
    <w:p w14:paraId="2D021B10" w14:textId="77777777" w:rsidR="00E81CD6" w:rsidRPr="00E81CD6" w:rsidRDefault="00E81CD6" w:rsidP="00E81CD6">
      <w:r w:rsidRPr="00E81CD6">
        <w:t>Se você precisa realizar consultas complexas, como junções de tabelas, filtragem avançada, agrupamento e cálculos agregados, um banco de dados relacional é uma escolha adequada.</w:t>
      </w:r>
    </w:p>
    <w:p w14:paraId="44D4FFF7" w14:textId="77777777" w:rsidR="00E81CD6" w:rsidRPr="00E81CD6" w:rsidRDefault="00E81CD6" w:rsidP="00E81CD6">
      <w:r w:rsidRPr="00E81CD6">
        <w:rPr>
          <w:b/>
          <w:bCs/>
        </w:rPr>
        <w:t>4. Conformidade e segurança</w:t>
      </w:r>
    </w:p>
    <w:p w14:paraId="3A6C87B0" w14:textId="77777777" w:rsidR="00E81CD6" w:rsidRPr="00E81CD6" w:rsidRDefault="00E81CD6" w:rsidP="00E81CD6">
      <w:r w:rsidRPr="00E81CD6">
        <w:t>Se a conformidade com normas de segurança e regulamentações é fundamental, um banco de dados relacional fornece recursos avançados de segurança, como controle de acesso e criptografia.</w:t>
      </w:r>
    </w:p>
    <w:p w14:paraId="709E466C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 xml:space="preserve">O que é </w:t>
      </w:r>
      <w:proofErr w:type="spellStart"/>
      <w:r w:rsidRPr="00E81CD6">
        <w:rPr>
          <w:b/>
          <w:bCs/>
        </w:rPr>
        <w:t>NoSQL</w:t>
      </w:r>
      <w:proofErr w:type="spellEnd"/>
      <w:r w:rsidRPr="00E81CD6">
        <w:rPr>
          <w:b/>
          <w:bCs/>
        </w:rPr>
        <w:t>?</w:t>
      </w:r>
    </w:p>
    <w:p w14:paraId="03009520" w14:textId="77777777" w:rsidR="00E81CD6" w:rsidRPr="00E81CD6" w:rsidRDefault="00E81CD6" w:rsidP="00E81CD6">
      <w:r w:rsidRPr="00E81CD6">
        <w:t xml:space="preserve">Agora, quando falamos de </w:t>
      </w:r>
      <w:proofErr w:type="spellStart"/>
      <w:r w:rsidRPr="00E81CD6">
        <w:t>NoSQL</w:t>
      </w:r>
      <w:proofErr w:type="spellEnd"/>
      <w:r w:rsidRPr="00E81CD6">
        <w:t xml:space="preserve">, vale ressaltar que </w:t>
      </w:r>
      <w:proofErr w:type="spellStart"/>
      <w:r w:rsidRPr="00E81CD6">
        <w:t>NoSQL</w:t>
      </w:r>
      <w:proofErr w:type="spellEnd"/>
      <w:r w:rsidRPr="00E81CD6">
        <w:t xml:space="preserve"> não é uma linguagem. </w:t>
      </w:r>
      <w:proofErr w:type="spellStart"/>
      <w:r w:rsidRPr="00E81CD6">
        <w:rPr>
          <w:b/>
          <w:bCs/>
        </w:rPr>
        <w:t>NoSQL</w:t>
      </w:r>
      <w:proofErr w:type="spellEnd"/>
      <w:r w:rsidRPr="00E81CD6">
        <w:rPr>
          <w:b/>
          <w:bCs/>
        </w:rPr>
        <w:t xml:space="preserve"> é um termo que </w:t>
      </w:r>
      <w:proofErr w:type="spellStart"/>
      <w:r w:rsidRPr="00E81CD6">
        <w:rPr>
          <w:b/>
          <w:bCs/>
        </w:rPr>
        <w:t>referencia</w:t>
      </w:r>
      <w:proofErr w:type="spellEnd"/>
      <w:r w:rsidRPr="00E81CD6">
        <w:rPr>
          <w:b/>
          <w:bCs/>
        </w:rPr>
        <w:t xml:space="preserve"> tipos de bancos de dados não relacionais</w:t>
      </w:r>
      <w:r w:rsidRPr="00E81CD6">
        <w:t xml:space="preserve">, ou seja, que não seguem o modelo de tabelas e relacionamentos utilizado pelos bancos de dados relacionais tradicionais. Para esses bancos de dados </w:t>
      </w:r>
      <w:proofErr w:type="spellStart"/>
      <w:r w:rsidRPr="00E81CD6">
        <w:t>NoSQL</w:t>
      </w:r>
      <w:proofErr w:type="spellEnd"/>
      <w:r w:rsidRPr="00E81CD6">
        <w:t>, temos uma variedade de modelos, incluindo o </w:t>
      </w:r>
      <w:r w:rsidRPr="00E81CD6">
        <w:rPr>
          <w:b/>
          <w:bCs/>
        </w:rPr>
        <w:t>modelo colunar, modelo de grafos, chave-valor e modelo orientado a documentos</w:t>
      </w:r>
      <w:r w:rsidRPr="00E81CD6">
        <w:t>. Cada um desses modelos possui suas próprias características e é adequado para diferentes tipos de aplicação e necessidades de armazenamento de dados.</w:t>
      </w:r>
    </w:p>
    <w:p w14:paraId="486591B7" w14:textId="77777777" w:rsidR="00E81CD6" w:rsidRPr="00E81CD6" w:rsidRDefault="00E81CD6" w:rsidP="00E81CD6">
      <w:r w:rsidRPr="00E81CD6">
        <w:rPr>
          <w:b/>
          <w:bCs/>
        </w:rPr>
        <w:t>1. Modelo Colunar</w:t>
      </w:r>
    </w:p>
    <w:p w14:paraId="7B93EFF2" w14:textId="77777777" w:rsidR="00E81CD6" w:rsidRPr="00E81CD6" w:rsidRDefault="00E81CD6" w:rsidP="00E81CD6">
      <w:r w:rsidRPr="00E81CD6">
        <w:t>Também conhecido como armazenamento de colunas, é uma abordagem em que os dados são armazenados como colunas em vez de linhas. Esse modelo é ideal para situações que envolvem grande quantidade de dados e exigem alta performance, pois permite que apenas as colunas relevantes sejam buscadas e lidas, economizando recursos de processamento. Uma das empresas que utilizam esse modelo é a </w:t>
      </w:r>
      <w:hyperlink r:id="rId14" w:history="1">
        <w:r w:rsidRPr="00E81CD6">
          <w:rPr>
            <w:rStyle w:val="Hyperlink"/>
          </w:rPr>
          <w:t>Netflix</w:t>
        </w:r>
      </w:hyperlink>
      <w:r w:rsidRPr="00E81CD6">
        <w:t>, que utiliza o </w:t>
      </w:r>
      <w:hyperlink r:id="rId15" w:history="1">
        <w:r w:rsidRPr="00E81CD6">
          <w:rPr>
            <w:rStyle w:val="Hyperlink"/>
          </w:rPr>
          <w:t>Cassandra</w:t>
        </w:r>
      </w:hyperlink>
      <w:r w:rsidRPr="00E81CD6">
        <w:t> para gravações de volume muito alto com baixa latência.</w:t>
      </w:r>
    </w:p>
    <w:p w14:paraId="75691F48" w14:textId="77777777" w:rsidR="00E81CD6" w:rsidRPr="00E81CD6" w:rsidRDefault="00E81CD6" w:rsidP="00E81CD6">
      <w:r w:rsidRPr="00E81CD6">
        <w:rPr>
          <w:b/>
          <w:bCs/>
        </w:rPr>
        <w:t>2. Orientado a Documentos</w:t>
      </w:r>
    </w:p>
    <w:p w14:paraId="5CE1FD79" w14:textId="77777777" w:rsidR="00E81CD6" w:rsidRPr="00E81CD6" w:rsidRDefault="00E81CD6" w:rsidP="00E81CD6">
      <w:r w:rsidRPr="00E81CD6">
        <w:lastRenderedPageBreak/>
        <w:t xml:space="preserve">Nesse modelo, os dados são armazenados em documentos no formato JSON. Cada documento é identificado por uma chave única e pode conter diversas informações, como atributos e </w:t>
      </w:r>
      <w:proofErr w:type="spellStart"/>
      <w:r w:rsidRPr="00E81CD6">
        <w:t>subdocumentos</w:t>
      </w:r>
      <w:proofErr w:type="spellEnd"/>
      <w:r w:rsidRPr="00E81CD6">
        <w:t>. Esse modelo é interessante para aplicações que exigem flexibilidade na estrutura dos dados e que lidam com grande volume de informações. Na </w:t>
      </w:r>
      <w:hyperlink r:id="rId16" w:history="1">
        <w:r w:rsidRPr="00E81CD6">
          <w:rPr>
            <w:rStyle w:val="Hyperlink"/>
          </w:rPr>
          <w:t>Expedia</w:t>
        </w:r>
      </w:hyperlink>
      <w:r w:rsidRPr="00E81CD6">
        <w:t>, a empresa utiliza o modelo flexível do </w:t>
      </w:r>
      <w:proofErr w:type="spellStart"/>
      <w:r w:rsidRPr="00E81CD6">
        <w:fldChar w:fldCharType="begin"/>
      </w:r>
      <w:r w:rsidRPr="00E81CD6">
        <w:instrText>HYPERLINK "https://www.mongodb.com/"</w:instrText>
      </w:r>
      <w:r w:rsidRPr="00E81CD6">
        <w:fldChar w:fldCharType="separate"/>
      </w:r>
      <w:r w:rsidRPr="00E81CD6">
        <w:rPr>
          <w:rStyle w:val="Hyperlink"/>
        </w:rPr>
        <w:t>MongoDB</w:t>
      </w:r>
      <w:proofErr w:type="spellEnd"/>
      <w:r w:rsidRPr="00E81CD6">
        <w:fldChar w:fldCharType="end"/>
      </w:r>
      <w:r w:rsidRPr="00E81CD6">
        <w:t> que facilita o armazenamento de qualquer combinação de cidades, datas e destinos.</w:t>
      </w:r>
    </w:p>
    <w:p w14:paraId="64C5EF95" w14:textId="77777777" w:rsidR="00E81CD6" w:rsidRPr="00E81CD6" w:rsidRDefault="00E81CD6" w:rsidP="00E81CD6">
      <w:r w:rsidRPr="00E81CD6">
        <w:rPr>
          <w:b/>
          <w:bCs/>
        </w:rPr>
        <w:t>3. Chave-valor</w:t>
      </w:r>
    </w:p>
    <w:p w14:paraId="18852529" w14:textId="77777777" w:rsidR="00E81CD6" w:rsidRPr="00E81CD6" w:rsidRDefault="00E81CD6" w:rsidP="00E81CD6">
      <w:r w:rsidRPr="00E81CD6">
        <w:t>Os dados são armazenados em pares de chave-valor, o que significa que cada dado é identificado por uma chave única. Esse modelo é ideal para aplicações que exigem alta performance em leitura e gravação de dados, como em aplicações de cache ou armazenamento de sessões de usuários. Este modelo usado pelo </w:t>
      </w:r>
      <w:hyperlink r:id="rId17" w:history="1">
        <w:r w:rsidRPr="00E81CD6">
          <w:rPr>
            <w:rStyle w:val="Hyperlink"/>
          </w:rPr>
          <w:t>Twitter</w:t>
        </w:r>
      </w:hyperlink>
      <w:r w:rsidRPr="00E81CD6">
        <w:t>, que utiliza o </w:t>
      </w:r>
      <w:hyperlink r:id="rId18" w:history="1">
        <w:r w:rsidRPr="00E81CD6">
          <w:rPr>
            <w:rStyle w:val="Hyperlink"/>
          </w:rPr>
          <w:t>Redis</w:t>
        </w:r>
      </w:hyperlink>
      <w:r w:rsidRPr="00E81CD6">
        <w:t xml:space="preserve"> para implementar recursos em tempo real como contadores de </w:t>
      </w:r>
      <w:proofErr w:type="spellStart"/>
      <w:r w:rsidRPr="00E81CD6">
        <w:t>retweets</w:t>
      </w:r>
      <w:proofErr w:type="spellEnd"/>
      <w:r w:rsidRPr="00E81CD6">
        <w:t>, curtidas e seguidores.</w:t>
      </w:r>
    </w:p>
    <w:p w14:paraId="46EF5D4D" w14:textId="77777777" w:rsidR="00E81CD6" w:rsidRPr="00E81CD6" w:rsidRDefault="00E81CD6" w:rsidP="00E81CD6">
      <w:r w:rsidRPr="00E81CD6">
        <w:rPr>
          <w:b/>
          <w:bCs/>
        </w:rPr>
        <w:t>4. Modelo de Grafos</w:t>
      </w:r>
    </w:p>
    <w:p w14:paraId="67DB30C8" w14:textId="77777777" w:rsidR="00E81CD6" w:rsidRPr="00E81CD6" w:rsidRDefault="00E81CD6" w:rsidP="00E81CD6">
      <w:r w:rsidRPr="00E81CD6">
        <w:t>Neste modelo os dados são usados para armazenar dados interconectados, como em redes sociais ou sistemas de recomendação. Com o modelo de grafos, é possível fazer buscas detalhadas nas relações entre os dados, mesmo em bancos com centenas de milhares de relacionamentos. O </w:t>
      </w:r>
      <w:proofErr w:type="spellStart"/>
      <w:r w:rsidRPr="00E81CD6">
        <w:fldChar w:fldCharType="begin"/>
      </w:r>
      <w:r w:rsidRPr="00E81CD6">
        <w:instrText>HYPERLINK "https://neo4j.com/videos/how-medium-uses-neo4j/?"</w:instrText>
      </w:r>
      <w:r w:rsidRPr="00E81CD6">
        <w:fldChar w:fldCharType="separate"/>
      </w:r>
      <w:r w:rsidRPr="00E81CD6">
        <w:rPr>
          <w:rStyle w:val="Hyperlink"/>
        </w:rPr>
        <w:t>Medium</w:t>
      </w:r>
      <w:proofErr w:type="spellEnd"/>
      <w:r w:rsidRPr="00E81CD6">
        <w:fldChar w:fldCharType="end"/>
      </w:r>
      <w:r w:rsidRPr="00E81CD6">
        <w:t>, por exemplo, utiliza o </w:t>
      </w:r>
      <w:hyperlink r:id="rId19" w:history="1">
        <w:r w:rsidRPr="00E81CD6">
          <w:rPr>
            <w:rStyle w:val="Hyperlink"/>
          </w:rPr>
          <w:t>Neo4j</w:t>
        </w:r>
      </w:hyperlink>
      <w:r w:rsidRPr="00E81CD6">
        <w:t> para criar grafos que representam as conexões entre usuários e artigos, permitindo a montagem de um sistema de recomendação.</w:t>
      </w:r>
    </w:p>
    <w:p w14:paraId="5EEB5261" w14:textId="77777777" w:rsidR="00E81CD6" w:rsidRPr="00E81CD6" w:rsidRDefault="00E81CD6" w:rsidP="00E81CD6">
      <w:r w:rsidRPr="00E81CD6">
        <w:t xml:space="preserve">Caso queira saber mais sobre </w:t>
      </w:r>
      <w:proofErr w:type="spellStart"/>
      <w:r w:rsidRPr="00E81CD6">
        <w:t>NoSQL</w:t>
      </w:r>
      <w:proofErr w:type="spellEnd"/>
      <w:r w:rsidRPr="00E81CD6">
        <w:t xml:space="preserve">. O Vinicius Dias fala sobre o tópico no </w:t>
      </w:r>
      <w:proofErr w:type="spellStart"/>
      <w:r w:rsidRPr="00E81CD6">
        <w:t>Alura</w:t>
      </w:r>
      <w:proofErr w:type="spellEnd"/>
      <w:r w:rsidRPr="00E81CD6">
        <w:t>+ </w:t>
      </w:r>
      <w:hyperlink r:id="rId20" w:history="1">
        <w:r w:rsidRPr="00E81CD6">
          <w:rPr>
            <w:rStyle w:val="Hyperlink"/>
          </w:rPr>
          <w:t xml:space="preserve">O que é </w:t>
        </w:r>
        <w:proofErr w:type="spellStart"/>
        <w:r w:rsidRPr="00E81CD6">
          <w:rPr>
            <w:rStyle w:val="Hyperlink"/>
          </w:rPr>
          <w:t>NoSQL</w:t>
        </w:r>
        <w:proofErr w:type="spellEnd"/>
        <w:r w:rsidRPr="00E81CD6">
          <w:rPr>
            <w:rStyle w:val="Hyperlink"/>
          </w:rPr>
          <w:t>?</w:t>
        </w:r>
      </w:hyperlink>
    </w:p>
    <w:p w14:paraId="04C43865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>Quando utilizar bancos de dados não relacionais?</w:t>
      </w:r>
    </w:p>
    <w:p w14:paraId="76B43668" w14:textId="77777777" w:rsidR="00E81CD6" w:rsidRPr="00E81CD6" w:rsidRDefault="00E81CD6" w:rsidP="00E81CD6">
      <w:r w:rsidRPr="00E81CD6">
        <w:t xml:space="preserve">Os bancos não relacionais oferecem uma flexibilidade e escalabilidade muito vantajosa, principalmente quando se trata de grandes conjuntos de dados. Mas como as operações dos bancos </w:t>
      </w:r>
      <w:proofErr w:type="spellStart"/>
      <w:r w:rsidRPr="00E81CD6">
        <w:t>NoSQL</w:t>
      </w:r>
      <w:proofErr w:type="spellEnd"/>
      <w:r w:rsidRPr="00E81CD6">
        <w:t xml:space="preserve"> dependem do tipo de modelo escolhido, para utilizá-lo, precisamos entender a necessidade de nosso negócio, como:</w:t>
      </w:r>
    </w:p>
    <w:p w14:paraId="7A982B10" w14:textId="77777777" w:rsidR="00E81CD6" w:rsidRPr="00E81CD6" w:rsidRDefault="00E81CD6" w:rsidP="00E81CD6">
      <w:r w:rsidRPr="00E81CD6">
        <w:rPr>
          <w:b/>
          <w:bCs/>
        </w:rPr>
        <w:t>1. Aplicações que trabalham com cache</w:t>
      </w:r>
    </w:p>
    <w:p w14:paraId="3AB90B9C" w14:textId="77777777" w:rsidR="00E81CD6" w:rsidRPr="00E81CD6" w:rsidRDefault="00E81CD6" w:rsidP="00E81CD6">
      <w:r w:rsidRPr="00E81CD6">
        <w:t xml:space="preserve">Em cenários onde o desempenho de leitura e gravação é fundamental, como em um sistema que precise de armazenar dados frequentemente acessados de forma rápida (sistema de cache) em tempo real, os modelos chave-valor dos bancos </w:t>
      </w:r>
      <w:proofErr w:type="spellStart"/>
      <w:r w:rsidRPr="00E81CD6">
        <w:t>NoSQL</w:t>
      </w:r>
      <w:proofErr w:type="spellEnd"/>
      <w:r w:rsidRPr="00E81CD6">
        <w:t>, como o Redis, são frequentemente utilizados devido à sua alta velocidade de acesso e recuperação.</w:t>
      </w:r>
    </w:p>
    <w:p w14:paraId="67FF30D1" w14:textId="77777777" w:rsidR="00E81CD6" w:rsidRPr="00E81CD6" w:rsidRDefault="00E81CD6" w:rsidP="00E81CD6">
      <w:r w:rsidRPr="00E81CD6">
        <w:rPr>
          <w:b/>
          <w:bCs/>
        </w:rPr>
        <w:t>2. Sistemas de catálogos ou estruturas flexíveis</w:t>
      </w:r>
    </w:p>
    <w:p w14:paraId="4400B743" w14:textId="77777777" w:rsidR="00E81CD6" w:rsidRPr="00E81CD6" w:rsidRDefault="00E81CD6" w:rsidP="00E81CD6">
      <w:r w:rsidRPr="00E81CD6">
        <w:lastRenderedPageBreak/>
        <w:t>Se a aplicação requer flexibilidade na estrutura e na consulta de dados, o modelo </w:t>
      </w:r>
      <w:r w:rsidRPr="00E81CD6">
        <w:rPr>
          <w:b/>
          <w:bCs/>
        </w:rPr>
        <w:t>orientado a documentos</w:t>
      </w:r>
      <w:r w:rsidRPr="00E81CD6">
        <w:t xml:space="preserve">, como </w:t>
      </w:r>
      <w:proofErr w:type="spellStart"/>
      <w:r w:rsidRPr="00E81CD6">
        <w:t>MongoDB</w:t>
      </w:r>
      <w:proofErr w:type="spellEnd"/>
      <w:r w:rsidRPr="00E81CD6">
        <w:t>, pode ser uma boa escolha pela sua capacidade de conter informações de um objeto em um único documento.</w:t>
      </w:r>
    </w:p>
    <w:p w14:paraId="6A837069" w14:textId="77777777" w:rsidR="00E81CD6" w:rsidRPr="00E81CD6" w:rsidRDefault="00E81CD6" w:rsidP="00E81CD6">
      <w:r w:rsidRPr="00E81CD6">
        <w:t>Por estas e outras razões, é muito complicado comparar um modelo com outro, já que dependemos bastante do problema que precisamos resolver. Este assunto também já foi debatido em um artigo da Danielle Oliveira, sobre </w:t>
      </w:r>
      <w:hyperlink r:id="rId21" w:history="1">
        <w:r w:rsidRPr="00E81CD6">
          <w:rPr>
            <w:rStyle w:val="Hyperlink"/>
          </w:rPr>
          <w:t xml:space="preserve">Cassandra ou </w:t>
        </w:r>
        <w:proofErr w:type="spellStart"/>
        <w:r w:rsidRPr="00E81CD6">
          <w:rPr>
            <w:rStyle w:val="Hyperlink"/>
          </w:rPr>
          <w:t>MongoDB</w:t>
        </w:r>
        <w:proofErr w:type="spellEnd"/>
        <w:r w:rsidRPr="00E81CD6">
          <w:rPr>
            <w:rStyle w:val="Hyperlink"/>
          </w:rPr>
          <w:t>, qual a melhor escolha para o meu projeto?</w:t>
        </w:r>
      </w:hyperlink>
      <w:r w:rsidRPr="00E81CD6">
        <w:t xml:space="preserve">, onde ela conta sobre os dois bancos </w:t>
      </w:r>
      <w:proofErr w:type="spellStart"/>
      <w:r w:rsidRPr="00E81CD6">
        <w:t>NoSQL</w:t>
      </w:r>
      <w:proofErr w:type="spellEnd"/>
      <w:r w:rsidRPr="00E81CD6">
        <w:t xml:space="preserve"> bastante utilizados no mercado.</w:t>
      </w:r>
    </w:p>
    <w:p w14:paraId="4F7C5BA3" w14:textId="77777777" w:rsidR="00E81CD6" w:rsidRPr="00E81CD6" w:rsidRDefault="00E81CD6" w:rsidP="00E81CD6">
      <w:r w:rsidRPr="00E81CD6">
        <w:t>Em resumo, tanto os bancos de dados relacionais quanto os não relacionais têm seus pontos fortes e fracos, e a escolha entre um ou outro dependerá das necessidades específicas de cada aplicação. Os bancos de dados relacionais são ideais para aplicações que exigem consistência e integridade de dados, enquanto os bancos de dados não relacionais são mais adequados para aplicações que exigem alta escalabilidade e flexibilidade no esquema de dados. Por isso, ter conhecimento dessas ferramentas é interessante para qualquer profissional de dados.</w:t>
      </w:r>
    </w:p>
    <w:p w14:paraId="70D460D7" w14:textId="77777777" w:rsidR="00E81CD6" w:rsidRPr="00E81CD6" w:rsidRDefault="00E81CD6" w:rsidP="00E81CD6">
      <w:r w:rsidRPr="00E81CD6">
        <w:pict w14:anchorId="7D4582D8">
          <v:rect id="_x0000_i1049" style="width:0;height:1.5pt" o:hralign="center" o:hrstd="t" o:hr="t" fillcolor="#a0a0a0" stroked="f"/>
        </w:pict>
      </w:r>
    </w:p>
    <w:p w14:paraId="1E941623" w14:textId="77777777" w:rsidR="00E81CD6" w:rsidRPr="00E81CD6" w:rsidRDefault="00E81CD6" w:rsidP="00E81CD6">
      <w:pPr>
        <w:rPr>
          <w:b/>
          <w:bCs/>
        </w:rPr>
      </w:pPr>
      <w:r w:rsidRPr="00E81CD6">
        <w:rPr>
          <w:b/>
          <w:bCs/>
        </w:rPr>
        <w:t>Créditos</w:t>
      </w:r>
    </w:p>
    <w:p w14:paraId="32220446" w14:textId="77777777" w:rsidR="00E81CD6" w:rsidRPr="00E81CD6" w:rsidRDefault="00E81CD6" w:rsidP="00E81CD6">
      <w:pPr>
        <w:numPr>
          <w:ilvl w:val="0"/>
          <w:numId w:val="3"/>
        </w:numPr>
      </w:pPr>
      <w:r w:rsidRPr="00E81CD6">
        <w:t>Conteúdo: </w:t>
      </w:r>
      <w:hyperlink r:id="rId22" w:history="1">
        <w:r w:rsidRPr="00E81CD6">
          <w:rPr>
            <w:rStyle w:val="Hyperlink"/>
          </w:rPr>
          <w:t>Paulo Calanca</w:t>
        </w:r>
      </w:hyperlink>
    </w:p>
    <w:p w14:paraId="5E0AB6D0" w14:textId="77777777" w:rsidR="00E81CD6" w:rsidRPr="00E81CD6" w:rsidRDefault="00E81CD6" w:rsidP="00E81CD6">
      <w:pPr>
        <w:numPr>
          <w:ilvl w:val="0"/>
          <w:numId w:val="3"/>
        </w:numPr>
      </w:pPr>
      <w:r w:rsidRPr="00E81CD6">
        <w:t>Produção técnica: </w:t>
      </w:r>
      <w:hyperlink r:id="rId23" w:history="1">
        <w:r w:rsidRPr="00E81CD6">
          <w:rPr>
            <w:rStyle w:val="Hyperlink"/>
          </w:rPr>
          <w:t>Rodrigo Dias</w:t>
        </w:r>
      </w:hyperlink>
      <w:r w:rsidRPr="00E81CD6">
        <w:t> e </w:t>
      </w:r>
      <w:hyperlink r:id="rId24" w:history="1">
        <w:r w:rsidRPr="00E81CD6">
          <w:rPr>
            <w:rStyle w:val="Hyperlink"/>
          </w:rPr>
          <w:t>Danielle Oliveira</w:t>
        </w:r>
      </w:hyperlink>
    </w:p>
    <w:p w14:paraId="5C142B0B" w14:textId="77777777" w:rsidR="00E81CD6" w:rsidRPr="00E81CD6" w:rsidRDefault="00E81CD6" w:rsidP="00E81CD6">
      <w:pPr>
        <w:numPr>
          <w:ilvl w:val="0"/>
          <w:numId w:val="3"/>
        </w:numPr>
      </w:pPr>
      <w:r w:rsidRPr="00E81CD6">
        <w:t>Produção didática: </w:t>
      </w:r>
      <w:hyperlink r:id="rId25" w:history="1">
        <w:r w:rsidRPr="00E81CD6">
          <w:rPr>
            <w:rStyle w:val="Hyperlink"/>
          </w:rPr>
          <w:t>Morgana Gomes</w:t>
        </w:r>
      </w:hyperlink>
      <w:r w:rsidRPr="00E81CD6">
        <w:t> e </w:t>
      </w:r>
      <w:hyperlink r:id="rId26" w:history="1">
        <w:r w:rsidRPr="00E81CD6">
          <w:rPr>
            <w:rStyle w:val="Hyperlink"/>
          </w:rPr>
          <w:t>Thaís de Faria</w:t>
        </w:r>
      </w:hyperlink>
    </w:p>
    <w:p w14:paraId="0CC42AE7" w14:textId="77777777" w:rsidR="00E81CD6" w:rsidRPr="00E81CD6" w:rsidRDefault="00E81CD6" w:rsidP="00E81CD6">
      <w:pPr>
        <w:numPr>
          <w:ilvl w:val="0"/>
          <w:numId w:val="3"/>
        </w:numPr>
      </w:pPr>
      <w:r w:rsidRPr="00E81CD6">
        <w:t>Designer gráfico: </w:t>
      </w:r>
      <w:hyperlink r:id="rId27" w:history="1">
        <w:r w:rsidRPr="00E81CD6">
          <w:rPr>
            <w:rStyle w:val="Hyperlink"/>
          </w:rPr>
          <w:t>Alysson Manso</w:t>
        </w:r>
      </w:hyperlink>
    </w:p>
    <w:p w14:paraId="12A569FD" w14:textId="77777777" w:rsidR="009D414F" w:rsidRDefault="009D414F"/>
    <w:sectPr w:rsidR="009D4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1EF"/>
    <w:multiLevelType w:val="multilevel"/>
    <w:tmpl w:val="CDA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E742D"/>
    <w:multiLevelType w:val="multilevel"/>
    <w:tmpl w:val="79F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DA2AA5"/>
    <w:multiLevelType w:val="multilevel"/>
    <w:tmpl w:val="499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1574">
    <w:abstractNumId w:val="2"/>
  </w:num>
  <w:num w:numId="2" w16cid:durableId="2122143479">
    <w:abstractNumId w:val="1"/>
  </w:num>
  <w:num w:numId="3" w16cid:durableId="28882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D6"/>
    <w:rsid w:val="0019166E"/>
    <w:rsid w:val="0027612F"/>
    <w:rsid w:val="009D414F"/>
    <w:rsid w:val="00E8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93EC"/>
  <w15:chartTrackingRefBased/>
  <w15:docId w15:val="{9470B344-2198-4498-82DE-80ECBDC7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1C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1C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1C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1C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1C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1C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1C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1C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1C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1C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1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1CD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1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4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54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262973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9490">
          <w:marLeft w:val="0"/>
          <w:marRight w:val="0"/>
          <w:marTop w:val="0"/>
          <w:marBottom w:val="0"/>
          <w:divBdr>
            <w:top w:val="single" w:sz="12" w:space="0" w:color="E8EEF4"/>
            <w:left w:val="single" w:sz="12" w:space="0" w:color="E8EEF4"/>
            <w:bottom w:val="single" w:sz="12" w:space="0" w:color="E8EEF4"/>
            <w:right w:val="single" w:sz="12" w:space="0" w:color="E8EEF4"/>
          </w:divBdr>
        </w:div>
        <w:div w:id="994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63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797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552646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227499">
          <w:marLeft w:val="0"/>
          <w:marRight w:val="0"/>
          <w:marTop w:val="0"/>
          <w:marBottom w:val="0"/>
          <w:divBdr>
            <w:top w:val="single" w:sz="12" w:space="0" w:color="E8EEF4"/>
            <w:left w:val="single" w:sz="12" w:space="0" w:color="E8EEF4"/>
            <w:bottom w:val="single" w:sz="12" w:space="0" w:color="E8EEF4"/>
            <w:right w:val="single" w:sz="12" w:space="0" w:color="E8EEF4"/>
          </w:divBdr>
        </w:div>
        <w:div w:id="2129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ura.com.br/artigos/sql-nosql-bancos-relacionais-nao-relacionais" TargetMode="External"/><Relationship Id="rId13" Type="http://schemas.openxmlformats.org/officeDocument/2006/relationships/hyperlink" Target="https://www.alura.com.br/artigos/o-que-e-sql" TargetMode="External"/><Relationship Id="rId18" Type="http://schemas.openxmlformats.org/officeDocument/2006/relationships/hyperlink" Target="https://redis.io/" TargetMode="External"/><Relationship Id="rId26" Type="http://schemas.openxmlformats.org/officeDocument/2006/relationships/hyperlink" Target="https://cursos.alura.com.br/user/thais-faria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lura.com.br/artigos/cassandra-ou-mongodb-qual-a-melhor-escolha-para-o-meu-projeto" TargetMode="External"/><Relationship Id="rId7" Type="http://schemas.openxmlformats.org/officeDocument/2006/relationships/hyperlink" Target="https://www.alura.com.br/artigos/sql-nosql-bancos-relacionais-nao-relacionais" TargetMode="External"/><Relationship Id="rId12" Type="http://schemas.openxmlformats.org/officeDocument/2006/relationships/image" Target="media/image2.gif"/><Relationship Id="rId17" Type="http://schemas.openxmlformats.org/officeDocument/2006/relationships/hyperlink" Target="https://redis.io/docs/manual/patterns/twitter-clone/" TargetMode="External"/><Relationship Id="rId25" Type="http://schemas.openxmlformats.org/officeDocument/2006/relationships/hyperlink" Target="https://cursos.alura.com.br/user/morganagom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ngodb.com/customers/expedia" TargetMode="External"/><Relationship Id="rId20" Type="http://schemas.openxmlformats.org/officeDocument/2006/relationships/hyperlink" Target="https://cursos.alura.com.br/extra/alura-mais/o-que-e-nosql--c1142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sql-nosql-bancos-relacionais-nao-relacionais" TargetMode="External"/><Relationship Id="rId11" Type="http://schemas.openxmlformats.org/officeDocument/2006/relationships/hyperlink" Target="https://www.alura.com.br/promocao/blackfriday?utm_source=blog&amp;utm_medium=banner&amp;utm_campaign=black-november25-vendas_novos-alunos" TargetMode="External"/><Relationship Id="rId24" Type="http://schemas.openxmlformats.org/officeDocument/2006/relationships/hyperlink" Target="https://cursos.alura.com.br/user/danielleoliveira046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cassandra.apache.org/_/index.html" TargetMode="External"/><Relationship Id="rId23" Type="http://schemas.openxmlformats.org/officeDocument/2006/relationships/hyperlink" Target="https://cursos.alura.com.br/user/rnandodia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lura.com.br/artigos/sql-nosql-bancos-relacionais-nao-relacionais" TargetMode="External"/><Relationship Id="rId19" Type="http://schemas.openxmlformats.org/officeDocument/2006/relationships/hyperlink" Target="https://neo4j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artigos/sql-nosql-bancos-relacionais-nao-relacionais" TargetMode="External"/><Relationship Id="rId14" Type="http://schemas.openxmlformats.org/officeDocument/2006/relationships/hyperlink" Target="https://medium.com/@andreciobezerra/cassandra-no-netflix-um-estudo-de-caso-de-uso-c4b4ba2ce855" TargetMode="External"/><Relationship Id="rId22" Type="http://schemas.openxmlformats.org/officeDocument/2006/relationships/hyperlink" Target="https://cursos.alura.com.br/user/paulo-calanca" TargetMode="External"/><Relationship Id="rId27" Type="http://schemas.openxmlformats.org/officeDocument/2006/relationships/hyperlink" Target="https://cursos.alura.com.br/user/alysson-mans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1517</Words>
  <Characters>8192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2025-11-20T17:57:00Z</dcterms:created>
  <dcterms:modified xsi:type="dcterms:W3CDTF">2025-11-20T17:58:00Z</dcterms:modified>
</cp:coreProperties>
</file>