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UNIDAD 9: ESTRUCTURAS Y UNIONES EN C Y CAMPOS DE BIT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REPASO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int, char, float con todos sus calificadores, junto con el tipo void y los punteros son conocidos como tipos escalares</w:t>
      </w:r>
    </w:p>
    <w:p w:rsidR="00000000" w:rsidDel="00000000" w:rsidP="00000000" w:rsidRDefault="00000000" w:rsidRPr="00000000" w14:paraId="0000000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arreglos, vistos en la Unidad 6, forman parte de los tipos agregados</w:t>
      </w:r>
    </w:p>
    <w:p w:rsidR="00000000" w:rsidDel="00000000" w:rsidP="00000000" w:rsidRDefault="00000000" w:rsidRPr="00000000" w14:paraId="0000000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arreglos sirven para almacenar datos relacionados del mismo tipo bajo un mismo nombre. Existe otra forma de datos de tipo agregado…</w:t>
      </w:r>
    </w:p>
    <w:p w:rsidR="00000000" w:rsidDel="00000000" w:rsidP="00000000" w:rsidRDefault="00000000" w:rsidRPr="00000000" w14:paraId="0000000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ESTRUCTURAS</w:t>
      </w:r>
    </w:p>
    <w:p w:rsidR="00000000" w:rsidDel="00000000" w:rsidP="00000000" w:rsidRDefault="00000000" w:rsidRPr="00000000" w14:paraId="0000000C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estructuras son tipos de datos derivados que agrupan datos relacionados que pueden ser de distinto tipo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Ej. una estructura que tenga un entero y un char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ESTRUCTURAS: DEFINICIÓN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5694071</wp:posOffset>
            </wp:positionV>
            <wp:extent cx="1404938" cy="875207"/>
            <wp:effectExtent b="0" l="0" r="0" t="0"/>
            <wp:wrapSquare wrapText="bothSides" distB="57150" distT="57150" distL="57150" distR="57150"/>
            <wp:docPr id="82" name="image185.png"/>
            <a:graphic>
              <a:graphicData uri="http://schemas.openxmlformats.org/drawingml/2006/picture">
                <pic:pic>
                  <pic:nvPicPr>
                    <pic:cNvPr id="0" name="image18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4938" cy="8752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6390.0" w:type="dxa"/>
        <w:jc w:val="left"/>
        <w:tblInd w:w="262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6390"/>
        <w:tblGridChange w:id="0">
          <w:tblGrid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struct es la palabra reservada para indicar que se define una estructura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 es la etiqueta de la estructura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 llaves se definen los miembros de la estructura (la cantidad que se quiera)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miembros son variables de cualquier tipo, se definen con tipo y nombre, terminan en punto y coma (;)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miembros pueden ser de cualquier tipo, incluso arreglos, punteros u otras estructuras.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definición de la estructura termina con punto y coma (;)</w:t>
            </w:r>
          </w:p>
        </w:tc>
      </w:tr>
    </w:tbl>
    <w:p w:rsidR="00000000" w:rsidDel="00000000" w:rsidP="00000000" w:rsidRDefault="00000000" w:rsidRPr="00000000" w14:paraId="0000001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definición de una estructura no asigna memoria, solo crea un nuevo tipo de datos que puede ser usado para definir variables</w:t>
      </w:r>
    </w:p>
    <w:p w:rsidR="00000000" w:rsidDel="00000000" w:rsidP="00000000" w:rsidRDefault="00000000" w:rsidRPr="00000000" w14:paraId="0000001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definir una variable con el nuevo tipo, se antepone al nombre de la variable la palabra struct y el nombre de la etiqueta de la estructura</w:t>
      </w:r>
    </w:p>
    <w:p w:rsidR="00000000" w:rsidDel="00000000" w:rsidP="00000000" w:rsidRDefault="00000000" w:rsidRPr="00000000" w14:paraId="0000001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2208375</wp:posOffset>
            </wp:positionH>
            <wp:positionV relativeFrom="paragraph">
              <wp:posOffset>156921</wp:posOffset>
            </wp:positionV>
            <wp:extent cx="1314450" cy="247650"/>
            <wp:effectExtent b="0" l="0" r="0" t="0"/>
            <wp:wrapSquare wrapText="bothSides" distB="114300" distT="114300" distL="114300" distR="114300"/>
            <wp:docPr id="67" name="image171.png"/>
            <a:graphic>
              <a:graphicData uri="http://schemas.openxmlformats.org/drawingml/2006/picture">
                <pic:pic>
                  <pic:nvPicPr>
                    <pic:cNvPr id="0" name="image17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4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ejemplo se define una variable d de tipo struct dato definido anteriormente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457325" cy="2076450"/>
            <wp:effectExtent b="0" l="0" r="0" t="0"/>
            <wp:wrapSquare wrapText="bothSides" distB="57150" distT="57150" distL="57150" distR="57150"/>
            <wp:docPr id="114" name="image208.png"/>
            <a:graphic>
              <a:graphicData uri="http://schemas.openxmlformats.org/drawingml/2006/picture">
                <pic:pic>
                  <pic:nvPicPr>
                    <pic:cNvPr id="0" name="image20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76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definición de las variables de tipo struct dato deberán hacerse, luego de la definición de la estructura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3959550</wp:posOffset>
            </wp:positionH>
            <wp:positionV relativeFrom="paragraph">
              <wp:posOffset>219075</wp:posOffset>
            </wp:positionV>
            <wp:extent cx="1771650" cy="2524125"/>
            <wp:effectExtent b="0" l="0" r="0" t="0"/>
            <wp:wrapSquare wrapText="bothSides" distB="114300" distT="114300" distL="114300" distR="114300"/>
            <wp:docPr id="27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524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pueden definir variables en la misma definición de la estructura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caso, d es una variable global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INICIALIZACIÓN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6623968</wp:posOffset>
            </wp:positionV>
            <wp:extent cx="2295525" cy="2085975"/>
            <wp:effectExtent b="0" l="0" r="0" t="0"/>
            <wp:wrapSquare wrapText="bothSides" distB="57150" distT="57150" distL="57150" distR="57150"/>
            <wp:docPr id="109" name="image203.png"/>
            <a:graphic>
              <a:graphicData uri="http://schemas.openxmlformats.org/drawingml/2006/picture">
                <pic:pic>
                  <pic:nvPicPr>
                    <pic:cNvPr id="0" name="image20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85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5445.0" w:type="dxa"/>
        <w:jc w:val="left"/>
        <w:tblInd w:w="384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445"/>
        <w:tblGridChange w:id="0">
          <w:tblGrid>
            <w:gridCol w:w="5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 igual que en los arreglos se inicializan entre llaves, donde los elementos se asignan en el orden que están definidos dentro de la estructura</w:t>
            </w:r>
          </w:p>
          <w:p w:rsidR="00000000" w:rsidDel="00000000" w:rsidP="00000000" w:rsidRDefault="00000000" w:rsidRPr="00000000" w14:paraId="0000003D">
            <w:pPr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se desea hacer todos los elementos iguales a cero, se coloca entre las llaves un cero</w:t>
            </w:r>
          </w:p>
          <w:p w:rsidR="00000000" w:rsidDel="00000000" w:rsidP="00000000" w:rsidRDefault="00000000" w:rsidRPr="00000000" w14:paraId="0000003F">
            <w:pPr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hay menos inicializadores que miembros, los que faltan son puestos en cero</w:t>
            </w:r>
          </w:p>
          <w:p w:rsidR="00000000" w:rsidDel="00000000" w:rsidP="00000000" w:rsidRDefault="00000000" w:rsidRPr="00000000" w14:paraId="00000041">
            <w:pPr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hay más inicializadores que miembros, se genera una advertencia (o error con -pedantic-errors)</w:t>
            </w:r>
          </w:p>
        </w:tc>
      </w:tr>
    </w:tbl>
    <w:p w:rsidR="00000000" w:rsidDel="00000000" w:rsidP="00000000" w:rsidRDefault="00000000" w:rsidRPr="00000000" w14:paraId="00000043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OPERADOR PUNTO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caso de los arreglos se usaban los [] (corchetes) para identificar cada elemento que componía el arreglo </w:t>
      </w:r>
    </w:p>
    <w:p w:rsidR="00000000" w:rsidDel="00000000" w:rsidP="00000000" w:rsidRDefault="00000000" w:rsidRPr="00000000" w14:paraId="0000004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caso de las estructuras, se utiliza el operador punto y el nombre del miembro al que se quiere acceder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152400</wp:posOffset>
            </wp:positionV>
            <wp:extent cx="2695575" cy="2543175"/>
            <wp:effectExtent b="0" l="0" r="0" t="0"/>
            <wp:wrapSquare wrapText="bothSides" distB="114300" distT="114300" distL="114300" distR="114300"/>
            <wp:docPr id="36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543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variable d, al ser de tipo struct dato tiene miembros llamados a y b a los que se accede mediante el operador punto (ver los printf)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d.a es un entero y se la puede usar usar como a cualquier entero, al igual que d.b es usado como cualquier carácter</w:t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209550</wp:posOffset>
            </wp:positionV>
            <wp:extent cx="3114675" cy="2971800"/>
            <wp:effectExtent b="0" l="0" r="0" t="0"/>
            <wp:wrapSquare wrapText="bothSides" distB="114300" distT="114300" distL="114300" distR="114300"/>
            <wp:docPr id="72" name="image176.png"/>
            <a:graphic>
              <a:graphicData uri="http://schemas.openxmlformats.org/drawingml/2006/picture">
                <pic:pic>
                  <pic:nvPicPr>
                    <pic:cNvPr id="0" name="image176.png"/>
                    <pic:cNvPicPr preferRelativeResize="0"/>
                  </pic:nvPicPr>
                  <pic:blipFill>
                    <a:blip r:embed="rId12"/>
                    <a:srcRect b="0" l="165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7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importante actualizar la tabla de precedencia de operadores (ver scanf (“ %c”, &amp;d.b); )</w:t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ACCESO A LOS MIEMBROS DE UNA ESTRUCTURA</w:t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3095625" cy="2219325"/>
            <wp:effectExtent b="0" l="0" r="0" t="0"/>
            <wp:wrapSquare wrapText="bothSides" distB="114300" distT="114300" distL="114300" distR="114300"/>
            <wp:docPr id="91" name="image193.png"/>
            <a:graphic>
              <a:graphicData uri="http://schemas.openxmlformats.org/drawingml/2006/picture">
                <pic:pic>
                  <pic:nvPicPr>
                    <pic:cNvPr id="0" name="image19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219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imprimir en pantalla</w:t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2657475</wp:posOffset>
            </wp:positionH>
            <wp:positionV relativeFrom="paragraph">
              <wp:posOffset>238125</wp:posOffset>
            </wp:positionV>
            <wp:extent cx="3076575" cy="2667000"/>
            <wp:effectExtent b="0" l="0" r="0" t="0"/>
            <wp:wrapSquare wrapText="bothSides" distB="114300" distT="114300" distL="114300" distR="114300"/>
            <wp:docPr id="104" name="image201.png"/>
            <a:graphic>
              <a:graphicData uri="http://schemas.openxmlformats.org/drawingml/2006/picture">
                <pic:pic>
                  <pic:nvPicPr>
                    <pic:cNvPr id="0" name="image201.png"/>
                    <pic:cNvPicPr preferRelativeResize="0"/>
                  </pic:nvPicPr>
                  <pic:blipFill>
                    <a:blip r:embed="rId14"/>
                    <a:srcRect b="0" l="212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6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Asignar valores a los miembros de la estructura</w:t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228600</wp:posOffset>
            </wp:positionV>
            <wp:extent cx="3531829" cy="2219325"/>
            <wp:effectExtent b="0" l="0" r="0" t="0"/>
            <wp:wrapSquare wrapText="bothSides" distB="114300" distT="114300" distL="114300" distR="114300"/>
            <wp:docPr id="93" name="image195.png"/>
            <a:graphic>
              <a:graphicData uri="http://schemas.openxmlformats.org/drawingml/2006/picture">
                <pic:pic>
                  <pic:nvPicPr>
                    <pic:cNvPr id="0" name="image195.png"/>
                    <pic:cNvPicPr preferRelativeResize="0"/>
                  </pic:nvPicPr>
                  <pic:blipFill>
                    <a:blip r:embed="rId15"/>
                    <a:srcRect b="0" l="1113" r="0" t="2029"/>
                    <a:stretch>
                      <a:fillRect/>
                    </a:stretch>
                  </pic:blipFill>
                  <pic:spPr>
                    <a:xfrm>
                      <a:off x="0" y="0"/>
                      <a:ext cx="3531829" cy="2219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Arreglo de caracteres en una estructura</w:t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igual precedencia, con asociatividad desde la izq. primero opera el punto</w:t>
      </w:r>
    </w:p>
    <w:p w:rsidR="00000000" w:rsidDel="00000000" w:rsidP="00000000" w:rsidRDefault="00000000" w:rsidRPr="00000000" w14:paraId="0000008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INICIALIZACIÓN (EXTRA)</w:t>
      </w:r>
    </w:p>
    <w:p w:rsidR="00000000" w:rsidDel="00000000" w:rsidP="00000000" w:rsidRDefault="00000000" w:rsidRPr="00000000" w14:paraId="0000008E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933450</wp:posOffset>
            </wp:positionH>
            <wp:positionV relativeFrom="page">
              <wp:posOffset>1509471</wp:posOffset>
            </wp:positionV>
            <wp:extent cx="2276475" cy="2085975"/>
            <wp:effectExtent b="0" l="0" r="0" t="0"/>
            <wp:wrapSquare wrapText="bothSides" distB="114300" distT="114300" distL="114300" distR="114300"/>
            <wp:docPr id="61" name="image166.png"/>
            <a:graphic>
              <a:graphicData uri="http://schemas.openxmlformats.org/drawingml/2006/picture">
                <pic:pic>
                  <pic:nvPicPr>
                    <pic:cNvPr id="0" name="image16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85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4665.0" w:type="dxa"/>
        <w:jc w:val="left"/>
        <w:tblInd w:w="435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65"/>
        <w:tblGridChange w:id="0">
          <w:tblGrid>
            <w:gridCol w:w="4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También se puede inicializar un elemento usando el operador punto y el miembro que corresponde. Se conocen como inicializadores designados.</w:t>
            </w:r>
          </w:p>
        </w:tc>
      </w:tr>
    </w:tbl>
    <w:p w:rsidR="00000000" w:rsidDel="00000000" w:rsidP="00000000" w:rsidRDefault="00000000" w:rsidRPr="00000000" w14:paraId="0000009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OPERACIONES PERMITIDAS</w:t>
      </w:r>
    </w:p>
    <w:p w:rsidR="00000000" w:rsidDel="00000000" w:rsidP="00000000" w:rsidRDefault="00000000" w:rsidRPr="00000000" w14:paraId="0000009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Asignación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Tomar dirección de memoria con 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Desreferenciar con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Acceder a miembros con . o 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Operador sizeof</w:t>
            </w:r>
          </w:p>
        </w:tc>
      </w:tr>
    </w:tbl>
    <w:p w:rsidR="00000000" w:rsidDel="00000000" w:rsidP="00000000" w:rsidRDefault="00000000" w:rsidRPr="00000000" w14:paraId="0000009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OPERACIONES PERMITIDAS: ASIGNACIÓN</w:t>
      </w:r>
    </w:p>
    <w:p w:rsidR="00000000" w:rsidDel="00000000" w:rsidP="00000000" w:rsidRDefault="00000000" w:rsidRPr="00000000" w14:paraId="000000A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3095625" cy="2486025"/>
            <wp:effectExtent b="0" l="0" r="0" t="0"/>
            <wp:wrapSquare wrapText="bothSides" distB="114300" distT="114300" distL="114300" distR="114300"/>
            <wp:docPr id="58" name="image163.png"/>
            <a:graphic>
              <a:graphicData uri="http://schemas.openxmlformats.org/drawingml/2006/picture">
                <pic:pic>
                  <pic:nvPicPr>
                    <pic:cNvPr id="0" name="image16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86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4526280</wp:posOffset>
            </wp:positionH>
            <wp:positionV relativeFrom="paragraph">
              <wp:posOffset>256777</wp:posOffset>
            </wp:positionV>
            <wp:extent cx="1002030" cy="257175"/>
            <wp:effectExtent b="0" l="0" r="0" t="0"/>
            <wp:wrapSquare wrapText="bothSides" distB="114300" distT="114300" distL="114300" distR="114300"/>
            <wp:docPr id="77" name="image181.png"/>
            <a:graphic>
              <a:graphicData uri="http://schemas.openxmlformats.org/drawingml/2006/picture">
                <pic:pic>
                  <pic:nvPicPr>
                    <pic:cNvPr id="0" name="image181.png"/>
                    <pic:cNvPicPr preferRelativeResize="0"/>
                  </pic:nvPicPr>
                  <pic:blipFill>
                    <a:blip r:embed="rId18"/>
                    <a:srcRect b="0" l="60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2030" cy="257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3324225</wp:posOffset>
                </wp:positionH>
                <wp:positionV relativeFrom="paragraph">
                  <wp:posOffset>140174</wp:posOffset>
                </wp:positionV>
                <wp:extent cx="853440" cy="1524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99500" y="2153300"/>
                          <a:ext cx="1325400" cy="0"/>
                        </a:xfrm>
                        <a:prstGeom prst="straightConnector1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3324225</wp:posOffset>
                </wp:positionH>
                <wp:positionV relativeFrom="paragraph">
                  <wp:posOffset>140174</wp:posOffset>
                </wp:positionV>
                <wp:extent cx="853440" cy="152400"/>
                <wp:effectExtent b="0" l="0" r="0" t="0"/>
                <wp:wrapSquare wrapText="bothSides" distB="0" distT="0" distL="0" distR="0"/>
                <wp:docPr id="1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344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puede hacer asignación si y sólo si se trata del mismo tipo de estructuras, de lo contrario hay error de compilación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2434590</wp:posOffset>
            </wp:positionH>
            <wp:positionV relativeFrom="paragraph">
              <wp:posOffset>382109</wp:posOffset>
            </wp:positionV>
            <wp:extent cx="3726180" cy="804108"/>
            <wp:effectExtent b="0" l="0" r="0" t="0"/>
            <wp:wrapSquare wrapText="bothSides" distB="114300" distT="114300" distL="114300" distR="114300"/>
            <wp:docPr id="42" name="image148.png"/>
            <a:graphic>
              <a:graphicData uri="http://schemas.openxmlformats.org/drawingml/2006/picture">
                <pic:pic>
                  <pic:nvPicPr>
                    <pic:cNvPr id="0" name="image14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8041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-139064</wp:posOffset>
            </wp:positionH>
            <wp:positionV relativeFrom="paragraph">
              <wp:posOffset>32634</wp:posOffset>
            </wp:positionV>
            <wp:extent cx="2524125" cy="666750"/>
            <wp:effectExtent b="0" l="0" r="0" t="0"/>
            <wp:wrapSquare wrapText="bothSides" distB="0" distT="0" distL="0" distR="0"/>
            <wp:docPr id="112" name="image206.png"/>
            <a:graphic>
              <a:graphicData uri="http://schemas.openxmlformats.org/drawingml/2006/picture">
                <pic:pic>
                  <pic:nvPicPr>
                    <pic:cNvPr id="0" name="image20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1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OPERACIONES NO PERMITIDAS</w:t>
      </w:r>
    </w:p>
    <w:p w:rsidR="00000000" w:rsidDel="00000000" w:rsidP="00000000" w:rsidRDefault="00000000" w:rsidRPr="00000000" w14:paraId="000000B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 permite el uso de los operadores de relación (==, !=, &gt;, &lt;, etc)</w:t>
      </w:r>
    </w:p>
    <w:p w:rsidR="00000000" w:rsidDel="00000000" w:rsidP="00000000" w:rsidRDefault="00000000" w:rsidRPr="00000000" w14:paraId="000000B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1490663</wp:posOffset>
            </wp:positionH>
            <wp:positionV relativeFrom="paragraph">
              <wp:posOffset>139065</wp:posOffset>
            </wp:positionV>
            <wp:extent cx="2638425" cy="962025"/>
            <wp:effectExtent b="0" l="0" r="0" t="0"/>
            <wp:wrapSquare wrapText="bothSides" distB="114300" distT="114300" distL="114300" distR="114300"/>
            <wp:docPr id="89" name="image191.png"/>
            <a:graphic>
              <a:graphicData uri="http://schemas.openxmlformats.org/drawingml/2006/picture">
                <pic:pic>
                  <pic:nvPicPr>
                    <pic:cNvPr id="0" name="image19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62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423863</wp:posOffset>
            </wp:positionH>
            <wp:positionV relativeFrom="paragraph">
              <wp:posOffset>847725</wp:posOffset>
            </wp:positionV>
            <wp:extent cx="4772025" cy="1038225"/>
            <wp:effectExtent b="0" l="0" r="0" t="0"/>
            <wp:wrapSquare wrapText="bothSides" distB="114300" distT="114300" distL="114300" distR="114300"/>
            <wp:docPr id="94" name="image196.png"/>
            <a:graphic>
              <a:graphicData uri="http://schemas.openxmlformats.org/drawingml/2006/picture">
                <pic:pic>
                  <pic:nvPicPr>
                    <pic:cNvPr id="0" name="image19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38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PUNTEROS A ESTRUCTURAS</w:t>
      </w:r>
    </w:p>
    <w:p w:rsidR="00000000" w:rsidDel="00000000" w:rsidP="00000000" w:rsidRDefault="00000000" w:rsidRPr="00000000" w14:paraId="000000C1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la misma manera que en variables de tipo escalar se usa el asterisco entre el nombre y el tipo, en estructuras se usa el asterisco, pero recordando que el tipo incluye la palabra reservada struct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-192404</wp:posOffset>
            </wp:positionH>
            <wp:positionV relativeFrom="paragraph">
              <wp:posOffset>709371</wp:posOffset>
            </wp:positionV>
            <wp:extent cx="2276475" cy="2752725"/>
            <wp:effectExtent b="0" l="0" r="0" t="0"/>
            <wp:wrapSquare wrapText="bothSides" distB="114300" distT="114300" distL="114300" distR="114300"/>
            <wp:docPr id="81" name="image184.png"/>
            <a:graphic>
              <a:graphicData uri="http://schemas.openxmlformats.org/drawingml/2006/picture">
                <pic:pic>
                  <pic:nvPicPr>
                    <pic:cNvPr id="0" name="image18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752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2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expresión (*pp).x deben usarse los paréntesis para que la desreferencia sea correcta</w:t>
      </w:r>
    </w:p>
    <w:p w:rsidR="00000000" w:rsidDel="00000000" w:rsidP="00000000" w:rsidRDefault="00000000" w:rsidRPr="00000000" w14:paraId="000000C4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Debido al orden de precedencia del operador punto deben usarse paréntesis para que la desreferencia del puntero se realice primero.</w:t>
      </w:r>
    </w:p>
    <w:p w:rsidR="00000000" w:rsidDel="00000000" w:rsidP="00000000" w:rsidRDefault="00000000" w:rsidRPr="00000000" w14:paraId="000000C6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lo contrario el compilador da un error, ya que el operador punto espera una estructura y un miembro al que acceder, no un puntero.</w:t>
      </w:r>
    </w:p>
    <w:p w:rsidR="00000000" w:rsidDel="00000000" w:rsidP="00000000" w:rsidRDefault="00000000" w:rsidRPr="00000000" w14:paraId="000000C8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simplificar la notación y disminuir la posibilidad de errores se usa el operador flecha (-&gt;)</w:t>
      </w:r>
    </w:p>
    <w:p w:rsidR="00000000" w:rsidDel="00000000" w:rsidP="00000000" w:rsidRDefault="00000000" w:rsidRPr="00000000" w14:paraId="000000CD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57150" distT="57150" distL="57150" distR="57150" hidden="0" layoutInCell="1" locked="0" relativeHeight="0" simplePos="0">
            <wp:simplePos x="0" y="0"/>
            <wp:positionH relativeFrom="column">
              <wp:posOffset>914400</wp:posOffset>
            </wp:positionH>
            <wp:positionV relativeFrom="paragraph">
              <wp:posOffset>216262</wp:posOffset>
            </wp:positionV>
            <wp:extent cx="2076450" cy="240938"/>
            <wp:effectExtent b="0" l="0" r="0" t="0"/>
            <wp:wrapNone/>
            <wp:docPr id="25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25"/>
                    <a:srcRect b="0" l="0" r="0" t="1277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40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4171950</wp:posOffset>
            </wp:positionH>
            <wp:positionV relativeFrom="paragraph">
              <wp:posOffset>192007</wp:posOffset>
            </wp:positionV>
            <wp:extent cx="2028825" cy="228600"/>
            <wp:effectExtent b="0" l="0" r="0" t="0"/>
            <wp:wrapNone/>
            <wp:docPr id="11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lugar de                                                        se puede usar </w:t>
      </w:r>
    </w:p>
    <w:p w:rsidR="00000000" w:rsidDel="00000000" w:rsidP="00000000" w:rsidRDefault="00000000" w:rsidRPr="00000000" w14:paraId="000000C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operador flecha espera un puntero a una estructura a la izquierda y un miembro de esa estructura a la derecha</w:t>
      </w:r>
    </w:p>
    <w:p w:rsidR="00000000" w:rsidDel="00000000" w:rsidP="00000000" w:rsidRDefault="00000000" w:rsidRPr="00000000" w14:paraId="000000D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ESTRUCTURAS Y UNIONES EN C (SEGUNDA PARTE)</w:t>
      </w:r>
    </w:p>
    <w:p w:rsidR="00000000" w:rsidDel="00000000" w:rsidP="00000000" w:rsidRDefault="00000000" w:rsidRPr="00000000" w14:paraId="000000D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ARREGLOS DE ESTRUCTURAS</w:t>
      </w:r>
    </w:p>
    <w:p w:rsidR="00000000" w:rsidDel="00000000" w:rsidP="00000000" w:rsidRDefault="00000000" w:rsidRPr="00000000" w14:paraId="000000D7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definir un arreglo de estructuras simplemente se usa el corchete en el nombre de la variable</w:t>
      </w:r>
    </w:p>
    <w:p w:rsidR="00000000" w:rsidDel="00000000" w:rsidP="00000000" w:rsidRDefault="00000000" w:rsidRPr="00000000" w14:paraId="000000D9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1042800</wp:posOffset>
            </wp:positionH>
            <wp:positionV relativeFrom="paragraph">
              <wp:posOffset>59851</wp:posOffset>
            </wp:positionV>
            <wp:extent cx="2114550" cy="238125"/>
            <wp:effectExtent b="0" l="0" r="0" t="0"/>
            <wp:wrapSquare wrapText="bothSides" distB="57150" distT="57150" distL="57150" distR="57150"/>
            <wp:docPr id="103" name="image200.png"/>
            <a:graphic>
              <a:graphicData uri="http://schemas.openxmlformats.org/drawingml/2006/picture">
                <pic:pic>
                  <pic:nvPicPr>
                    <pic:cNvPr id="0" name="image20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A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ejemplo se crea un arreglo de 10 elementos, cada uno de tipo struct punto_2d</w:t>
      </w:r>
    </w:p>
    <w:p w:rsidR="00000000" w:rsidDel="00000000" w:rsidP="00000000" w:rsidRDefault="00000000" w:rsidRPr="00000000" w14:paraId="000000DC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accede a los miembros de cada estructura, primero a través del uso del índice que corresponde en el arreglo</w:t>
      </w:r>
    </w:p>
    <w:p w:rsidR="00000000" w:rsidDel="00000000" w:rsidP="00000000" w:rsidRDefault="00000000" w:rsidRPr="00000000" w14:paraId="000000D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641985</wp:posOffset>
            </wp:positionH>
            <wp:positionV relativeFrom="paragraph">
              <wp:posOffset>146685</wp:posOffset>
            </wp:positionV>
            <wp:extent cx="4229100" cy="2971800"/>
            <wp:effectExtent b="0" l="0" r="0" t="0"/>
            <wp:wrapSquare wrapText="bothSides" distB="0" distT="0" distL="0" distR="0"/>
            <wp:docPr id="17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7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1110615</wp:posOffset>
            </wp:positionH>
            <wp:positionV relativeFrom="paragraph">
              <wp:posOffset>180975</wp:posOffset>
            </wp:positionV>
            <wp:extent cx="1371600" cy="238125"/>
            <wp:effectExtent b="0" l="0" r="0" t="0"/>
            <wp:wrapNone/>
            <wp:docPr id="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caso de                                       se opera primero el corchete por estar más a la izq.</w:t>
      </w:r>
    </w:p>
    <w:p w:rsidR="00000000" w:rsidDel="00000000" w:rsidP="00000000" w:rsidRDefault="00000000" w:rsidRPr="00000000" w14:paraId="000000E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variable puntos antes que nada es un arreglo por lo que el elemento se accede con los corchetes.</w:t>
      </w:r>
    </w:p>
    <w:p w:rsidR="00000000" w:rsidDel="00000000" w:rsidP="00000000" w:rsidRDefault="00000000" w:rsidRPr="00000000" w14:paraId="000000F0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Luego, el elemento accedido con los corchetes es de tipo struct puntos_2d, por lo que entonces se puede acceder al miembro de la estructura con el operador punto.</w:t>
      </w:r>
    </w:p>
    <w:p w:rsidR="00000000" w:rsidDel="00000000" w:rsidP="00000000" w:rsidRDefault="00000000" w:rsidRPr="00000000" w14:paraId="000000F1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ARREGLOS ASIGNADOS DINÁMICAMENTE</w:t>
      </w:r>
    </w:p>
    <w:p w:rsidR="00000000" w:rsidDel="00000000" w:rsidP="00000000" w:rsidRDefault="00000000" w:rsidRPr="00000000" w14:paraId="000000F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247650</wp:posOffset>
            </wp:positionH>
            <wp:positionV relativeFrom="paragraph">
              <wp:posOffset>120015</wp:posOffset>
            </wp:positionV>
            <wp:extent cx="5143500" cy="3581400"/>
            <wp:effectExtent b="0" l="0" r="0" t="0"/>
            <wp:wrapSquare wrapText="bothSides" distB="57150" distT="57150" distL="57150" distR="57150"/>
            <wp:docPr id="50" name="image156.png"/>
            <a:graphic>
              <a:graphicData uri="http://schemas.openxmlformats.org/drawingml/2006/picture">
                <pic:pic>
                  <pic:nvPicPr>
                    <pic:cNvPr id="0" name="image15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81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247650</wp:posOffset>
            </wp:positionH>
            <wp:positionV relativeFrom="paragraph">
              <wp:posOffset>111125</wp:posOffset>
            </wp:positionV>
            <wp:extent cx="3476625" cy="1581150"/>
            <wp:effectExtent b="0" l="0" r="0" t="0"/>
            <wp:wrapSquare wrapText="bothSides" distB="57150" distT="57150" distL="57150" distR="57150"/>
            <wp:docPr id="96" name="image198.png"/>
            <a:graphic>
              <a:graphicData uri="http://schemas.openxmlformats.org/drawingml/2006/picture">
                <pic:pic>
                  <pic:nvPicPr>
                    <pic:cNvPr id="0" name="image19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81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FUNCIONES Y ESTRUCTURAS</w:t>
      </w:r>
    </w:p>
    <w:p w:rsidR="00000000" w:rsidDel="00000000" w:rsidP="00000000" w:rsidRDefault="00000000" w:rsidRPr="00000000" w14:paraId="0000011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las funciones se pueden pasar:</w:t>
      </w:r>
    </w:p>
    <w:p w:rsidR="00000000" w:rsidDel="00000000" w:rsidP="00000000" w:rsidRDefault="00000000" w:rsidRPr="00000000" w14:paraId="0000011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miembros de la estructura,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estructura completa, o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 puntero a una estructura (o arreglo de estructuras)</w:t>
      </w:r>
    </w:p>
    <w:p w:rsidR="00000000" w:rsidDel="00000000" w:rsidP="00000000" w:rsidRDefault="00000000" w:rsidRPr="00000000" w14:paraId="0000011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caso de un miembro de la estructura o la estructura completa, es pasaje es por valor, o sea que la estructura original con la que se hace el llamado no se modifica dentro de la función</w:t>
      </w:r>
    </w:p>
    <w:p w:rsidR="00000000" w:rsidDel="00000000" w:rsidP="00000000" w:rsidRDefault="00000000" w:rsidRPr="00000000" w14:paraId="0000011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Pasar miembros de una estructura es igual al paso de variables…</w:t>
      </w:r>
    </w:p>
    <w:p w:rsidR="00000000" w:rsidDel="00000000" w:rsidP="00000000" w:rsidRDefault="00000000" w:rsidRPr="00000000" w14:paraId="00000120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ejemplo, si la función espera enteros</w:t>
      </w:r>
    </w:p>
    <w:p w:rsidR="00000000" w:rsidDel="00000000" w:rsidP="00000000" w:rsidRDefault="00000000" w:rsidRPr="00000000" w14:paraId="00000124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1978025</wp:posOffset>
            </wp:positionH>
            <wp:positionV relativeFrom="paragraph">
              <wp:posOffset>177800</wp:posOffset>
            </wp:positionV>
            <wp:extent cx="1990725" cy="552450"/>
            <wp:effectExtent b="0" l="0" r="0" t="0"/>
            <wp:wrapSquare wrapText="bothSides" distB="57150" distT="57150" distL="57150" distR="57150"/>
            <wp:docPr id="56" name="image161.png"/>
            <a:graphic>
              <a:graphicData uri="http://schemas.openxmlformats.org/drawingml/2006/picture">
                <pic:pic>
                  <pic:nvPicPr>
                    <pic:cNvPr id="0" name="image16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5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llamado se puede hacer</w:t>
      </w:r>
    </w:p>
    <w:p w:rsidR="00000000" w:rsidDel="00000000" w:rsidP="00000000" w:rsidRDefault="00000000" w:rsidRPr="00000000" w14:paraId="0000012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1735138</wp:posOffset>
            </wp:positionH>
            <wp:positionV relativeFrom="paragraph">
              <wp:posOffset>139700</wp:posOffset>
            </wp:positionV>
            <wp:extent cx="2466975" cy="238125"/>
            <wp:effectExtent b="0" l="0" r="0" t="0"/>
            <wp:wrapSquare wrapText="bothSides" distB="57150" distT="57150" distL="57150" distR="57150"/>
            <wp:docPr id="14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Pasar estructuras completas también es igual a cualquier variable, teniendo cuidado de no olvidar el tipo completo en la lista de parámetros del encabezado de la función</w:t>
      </w:r>
    </w:p>
    <w:p w:rsidR="00000000" w:rsidDel="00000000" w:rsidP="00000000" w:rsidRDefault="00000000" w:rsidRPr="00000000" w14:paraId="0000012D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904875</wp:posOffset>
            </wp:positionH>
            <wp:positionV relativeFrom="paragraph">
              <wp:posOffset>88900</wp:posOffset>
            </wp:positionV>
            <wp:extent cx="4143375" cy="3619500"/>
            <wp:effectExtent b="0" l="0" r="0" t="0"/>
            <wp:wrapSquare wrapText="bothSides" distB="57150" distT="57150" distL="57150" distR="57150"/>
            <wp:docPr id="31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61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E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(antes de seguir, repaso de Unidad 6)</w:t>
      </w:r>
    </w:p>
    <w:p w:rsidR="00000000" w:rsidDel="00000000" w:rsidP="00000000" w:rsidRDefault="00000000" w:rsidRPr="00000000" w14:paraId="0000014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Supongamos la función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2095500</wp:posOffset>
            </wp:positionH>
            <wp:positionV relativeFrom="paragraph">
              <wp:posOffset>180975</wp:posOffset>
            </wp:positionV>
            <wp:extent cx="1600200" cy="723900"/>
            <wp:effectExtent b="0" l="0" r="0" t="0"/>
            <wp:wrapSquare wrapText="bothSides" distB="0" distT="0" distL="0" distR="0"/>
            <wp:docPr id="23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puede ser llamada con una variable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1666875</wp:posOffset>
            </wp:positionH>
            <wp:positionV relativeFrom="paragraph">
              <wp:posOffset>247650</wp:posOffset>
            </wp:positionV>
            <wp:extent cx="2314575" cy="438150"/>
            <wp:effectExtent b="0" l="0" r="0" t="0"/>
            <wp:wrapSquare wrapText="bothSides" distB="0" distT="0" distL="0" distR="0"/>
            <wp:docPr id="83" name="image186.png"/>
            <a:graphic>
              <a:graphicData uri="http://schemas.openxmlformats.org/drawingml/2006/picture">
                <pic:pic>
                  <pic:nvPicPr>
                    <pic:cNvPr id="0" name="image18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38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un literal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1527175</wp:posOffset>
            </wp:positionH>
            <wp:positionV relativeFrom="paragraph">
              <wp:posOffset>228600</wp:posOffset>
            </wp:positionV>
            <wp:extent cx="2209800" cy="257175"/>
            <wp:effectExtent b="0" l="0" r="0" t="0"/>
            <wp:wrapSquare wrapText="bothSides" distB="57150" distT="57150" distL="57150" distR="57150"/>
            <wp:docPr id="52" name="image158.png"/>
            <a:graphic>
              <a:graphicData uri="http://schemas.openxmlformats.org/drawingml/2006/picture">
                <pic:pic>
                  <pic:nvPicPr>
                    <pic:cNvPr id="0" name="image15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57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estructuras también pueden ser pasadas a funciones como literales...</w:t>
      </w:r>
    </w:p>
    <w:p w:rsidR="00000000" w:rsidDel="00000000" w:rsidP="00000000" w:rsidRDefault="00000000" w:rsidRPr="00000000" w14:paraId="000001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...así se conocen como literales compuestos.</w:t>
      </w:r>
    </w:p>
    <w:p w:rsidR="00000000" w:rsidDel="00000000" w:rsidP="00000000" w:rsidRDefault="00000000" w:rsidRPr="00000000" w14:paraId="0000015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 llaves se enumeran los valores de los miembros de la estructura y se agregan adelante paréntesis con el tipo de dato.</w:t>
      </w:r>
    </w:p>
    <w:p w:rsidR="00000000" w:rsidDel="00000000" w:rsidP="00000000" w:rsidRDefault="00000000" w:rsidRPr="00000000" w14:paraId="0000015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pueden usar los inicializadores designados</w:t>
      </w:r>
    </w:p>
    <w:p w:rsidR="00000000" w:rsidDel="00000000" w:rsidP="00000000" w:rsidRDefault="00000000" w:rsidRPr="00000000" w14:paraId="0000015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25401</wp:posOffset>
            </wp:positionH>
            <wp:positionV relativeFrom="paragraph">
              <wp:posOffset>226932</wp:posOffset>
            </wp:positionV>
            <wp:extent cx="3880879" cy="3337731"/>
            <wp:effectExtent b="0" l="0" r="0" t="0"/>
            <wp:wrapSquare wrapText="bothSides" distB="57150" distT="57150" distL="57150" distR="57150"/>
            <wp:docPr id="78" name="image182.png"/>
            <a:graphic>
              <a:graphicData uri="http://schemas.openxmlformats.org/drawingml/2006/picture">
                <pic:pic>
                  <pic:nvPicPr>
                    <pic:cNvPr id="0" name="image18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0879" cy="33377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 norma = norma2d(p1, (struct punto2D) {0,0});</w:t>
      </w:r>
    </w:p>
    <w:p w:rsidR="00000000" w:rsidDel="00000000" w:rsidP="00000000" w:rsidRDefault="00000000" w:rsidRPr="00000000" w14:paraId="0000015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se pasan arreglos de estructuras a funciones, son automáticamente por referencia como todos los arreglos…</w:t>
      </w:r>
    </w:p>
    <w:p w:rsidR="00000000" w:rsidDel="00000000" w:rsidP="00000000" w:rsidRDefault="00000000" w:rsidRPr="00000000" w14:paraId="00000167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Pero si una estructura tiene arreglos estos se pasan por copia, como todos los elementos de la estructura.</w:t>
      </w:r>
    </w:p>
    <w:p w:rsidR="00000000" w:rsidDel="00000000" w:rsidP="00000000" w:rsidRDefault="00000000" w:rsidRPr="00000000" w14:paraId="00000168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Siempre se dijo que las funciones solo pueden devolver un solo valor...esto todavía es así, pero se puede devolver una estructura</w:t>
      </w:r>
    </w:p>
    <w:p w:rsidR="00000000" w:rsidDel="00000000" w:rsidP="00000000" w:rsidRDefault="00000000" w:rsidRPr="00000000" w14:paraId="0000016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de esta manera se pueden devolver varios valores, siempre que haya coincidencia entre el tipo de estructura devuelto y la variable que recibe la estructura</w:t>
      </w:r>
    </w:p>
    <w:p w:rsidR="00000000" w:rsidDel="00000000" w:rsidP="00000000" w:rsidRDefault="00000000" w:rsidRPr="00000000" w14:paraId="0000016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FUNCIONES QUE DEVUELVEN ESTRUCTURAS</w:t>
      </w:r>
    </w:p>
    <w:p w:rsidR="00000000" w:rsidDel="00000000" w:rsidP="00000000" w:rsidRDefault="00000000" w:rsidRPr="00000000" w14:paraId="0000017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-63499</wp:posOffset>
            </wp:positionH>
            <wp:positionV relativeFrom="paragraph">
              <wp:posOffset>101600</wp:posOffset>
            </wp:positionV>
            <wp:extent cx="2590800" cy="2657475"/>
            <wp:effectExtent b="0" l="0" r="0" t="0"/>
            <wp:wrapSquare wrapText="bothSides" distB="57150" distT="57150" distL="57150" distR="57150"/>
            <wp:docPr id="29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657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2813050</wp:posOffset>
            </wp:positionH>
            <wp:positionV relativeFrom="paragraph">
              <wp:posOffset>192007</wp:posOffset>
            </wp:positionV>
            <wp:extent cx="2790825" cy="1752600"/>
            <wp:effectExtent b="0" l="0" r="0" t="0"/>
            <wp:wrapSquare wrapText="bothSides" distB="57150" distT="57150" distL="57150" distR="57150"/>
            <wp:docPr id="75" name="image179.png"/>
            <a:graphic>
              <a:graphicData uri="http://schemas.openxmlformats.org/drawingml/2006/picture">
                <pic:pic>
                  <pic:nvPicPr>
                    <pic:cNvPr id="0" name="image17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5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5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TYPEDEF</w:t>
      </w:r>
    </w:p>
    <w:p w:rsidR="00000000" w:rsidDel="00000000" w:rsidP="00000000" w:rsidRDefault="00000000" w:rsidRPr="00000000" w14:paraId="0000018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palabra clave typedef prevé un mecanismo para generar sinónimos o alias.</w:t>
      </w:r>
    </w:p>
    <w:p w:rsidR="00000000" w:rsidDel="00000000" w:rsidP="00000000" w:rsidRDefault="00000000" w:rsidRPr="00000000" w14:paraId="0000018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895350</wp:posOffset>
            </wp:positionH>
            <wp:positionV relativeFrom="page">
              <wp:posOffset>5181817</wp:posOffset>
            </wp:positionV>
            <wp:extent cx="2038350" cy="247650"/>
            <wp:effectExtent b="0" l="0" r="0" t="0"/>
            <wp:wrapSquare wrapText="bothSides" distB="0" distT="0" distL="0" distR="0"/>
            <wp:docPr id="35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4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5280.0" w:type="dxa"/>
        <w:jc w:val="left"/>
        <w:tblInd w:w="374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280"/>
        <w:tblGridChange w:id="0">
          <w:tblGrid>
            <w:gridCol w:w="5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typedef es la palabra clave que indica que se va a definir un alias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continuación se coloca el tipo de datos del que se quiere generar un sinónimo (el “uint”)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finaliza con el alias (y el punto y coma)</w:t>
            </w:r>
          </w:p>
        </w:tc>
      </w:tr>
    </w:tbl>
    <w:p w:rsidR="00000000" w:rsidDel="00000000" w:rsidP="00000000" w:rsidRDefault="00000000" w:rsidRPr="00000000" w14:paraId="0000018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de ese punto se puede usar indistintamente el alias o el tipo completo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1866900</wp:posOffset>
            </wp:positionH>
            <wp:positionV relativeFrom="paragraph">
              <wp:posOffset>285750</wp:posOffset>
            </wp:positionV>
            <wp:extent cx="1590675" cy="400050"/>
            <wp:effectExtent b="0" l="0" r="0" t="0"/>
            <wp:wrapSquare wrapText="bothSides" distB="0" distT="0" distL="0" distR="0"/>
            <wp:docPr id="65" name="image169.png"/>
            <a:graphic>
              <a:graphicData uri="http://schemas.openxmlformats.org/drawingml/2006/picture">
                <pic:pic>
                  <pic:nvPicPr>
                    <pic:cNvPr id="0" name="image16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00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usa mucho en estructuras para simplificar notación...</w:t>
      </w:r>
    </w:p>
    <w:p w:rsidR="00000000" w:rsidDel="00000000" w:rsidP="00000000" w:rsidRDefault="00000000" w:rsidRPr="00000000" w14:paraId="0000019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supongamos la definición de una estructura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2114550</wp:posOffset>
            </wp:positionH>
            <wp:positionV relativeFrom="paragraph">
              <wp:posOffset>257175</wp:posOffset>
            </wp:positionV>
            <wp:extent cx="1295400" cy="723900"/>
            <wp:effectExtent b="0" l="0" r="0" t="0"/>
            <wp:wrapSquare wrapText="bothSides" distB="57150" distT="57150" distL="57150" distR="57150"/>
            <wp:docPr id="113" name="image207.png"/>
            <a:graphic>
              <a:graphicData uri="http://schemas.openxmlformats.org/drawingml/2006/picture">
                <pic:pic>
                  <pic:nvPicPr>
                    <pic:cNvPr id="0" name="image20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prototipo de funciones que reciben estructuras con este nombre podrían ser extensas, por ejemplo</w:t>
      </w:r>
    </w:p>
    <w:p w:rsidR="00000000" w:rsidDel="00000000" w:rsidP="00000000" w:rsidRDefault="00000000" w:rsidRPr="00000000" w14:paraId="0000019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755650</wp:posOffset>
            </wp:positionH>
            <wp:positionV relativeFrom="paragraph">
              <wp:posOffset>117636</wp:posOffset>
            </wp:positionV>
            <wp:extent cx="4391025" cy="238125"/>
            <wp:effectExtent b="0" l="0" r="0" t="0"/>
            <wp:wrapSquare wrapText="bothSides" distB="0" distT="0" distL="0" distR="0"/>
            <wp:docPr id="26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puede usar typedef de varias formas:</w:t>
      </w:r>
    </w:p>
    <w:p w:rsidR="00000000" w:rsidDel="00000000" w:rsidP="00000000" w:rsidRDefault="00000000" w:rsidRPr="00000000" w14:paraId="0000019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2114550" cy="1028700"/>
            <wp:effectExtent b="0" l="0" r="0" t="0"/>
            <wp:wrapSquare wrapText="bothSides" distB="114300" distT="114300" distL="114300" distR="114300"/>
            <wp:docPr id="68" name="image172.png"/>
            <a:graphic>
              <a:graphicData uri="http://schemas.openxmlformats.org/drawingml/2006/picture">
                <pic:pic>
                  <pic:nvPicPr>
                    <pic:cNvPr id="0" name="image172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2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3032125</wp:posOffset>
            </wp:positionH>
            <wp:positionV relativeFrom="paragraph">
              <wp:posOffset>230107</wp:posOffset>
            </wp:positionV>
            <wp:extent cx="1943100" cy="704850"/>
            <wp:effectExtent b="0" l="0" r="0" t="0"/>
            <wp:wrapNone/>
            <wp:docPr id="111" name="image205.png"/>
            <a:graphic>
              <a:graphicData uri="http://schemas.openxmlformats.org/drawingml/2006/picture">
                <pic:pic>
                  <pic:nvPicPr>
                    <pic:cNvPr id="0" name="image205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o </w:t>
      </w:r>
    </w:p>
    <w:p w:rsidR="00000000" w:rsidDel="00000000" w:rsidP="00000000" w:rsidRDefault="00000000" w:rsidRPr="00000000" w14:paraId="0000019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Entonces teniendo: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prototipo:</w:t>
            </w:r>
          </w:p>
        </w:tc>
      </w:tr>
    </w:tbl>
    <w:p w:rsidR="00000000" w:rsidDel="00000000" w:rsidP="00000000" w:rsidRDefault="00000000" w:rsidRPr="00000000" w14:paraId="000001A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2174875</wp:posOffset>
            </wp:positionH>
            <wp:positionV relativeFrom="paragraph">
              <wp:posOffset>188832</wp:posOffset>
            </wp:positionV>
            <wp:extent cx="4333875" cy="257175"/>
            <wp:effectExtent b="0" l="0" r="0" t="0"/>
            <wp:wrapSquare wrapText="bothSides" distB="0" distT="0" distL="0" distR="0"/>
            <wp:docPr id="62" name="image167.png"/>
            <a:graphic>
              <a:graphicData uri="http://schemas.openxmlformats.org/drawingml/2006/picture">
                <pic:pic>
                  <pic:nvPicPr>
                    <pic:cNvPr id="0" name="image167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7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57150</wp:posOffset>
            </wp:positionH>
            <wp:positionV relativeFrom="paragraph">
              <wp:posOffset>85725</wp:posOffset>
            </wp:positionV>
            <wp:extent cx="1866900" cy="723900"/>
            <wp:effectExtent b="0" l="0" r="0" t="0"/>
            <wp:wrapSquare wrapText="bothSides" distB="0" distT="0" distL="0" distR="0"/>
            <wp:docPr id="22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puede pasar a:</w:t>
      </w:r>
    </w:p>
    <w:p w:rsidR="00000000" w:rsidDel="00000000" w:rsidP="00000000" w:rsidRDefault="00000000" w:rsidRPr="00000000" w14:paraId="000001A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1933575" cy="266700"/>
            <wp:effectExtent b="0" l="0" r="0" t="0"/>
            <wp:wrapSquare wrapText="bothSides" distB="114300" distT="114300" distL="114300" distR="114300"/>
            <wp:docPr id="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6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Notar que la definición + el alias con typedef tiene una sintaxis parecida a la declaración de una variable global p1</w:t>
      </w:r>
    </w:p>
    <w:p w:rsidR="00000000" w:rsidDel="00000000" w:rsidP="00000000" w:rsidRDefault="00000000" w:rsidRPr="00000000" w14:paraId="000001A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25401</wp:posOffset>
            </wp:positionH>
            <wp:positionV relativeFrom="paragraph">
              <wp:posOffset>187325</wp:posOffset>
            </wp:positionV>
            <wp:extent cx="1981200" cy="723900"/>
            <wp:effectExtent b="0" l="0" r="0" t="0"/>
            <wp:wrapSquare wrapText="bothSides" distB="57150" distT="57150" distL="57150" distR="57150"/>
            <wp:docPr id="54" name="image160.png"/>
            <a:graphic>
              <a:graphicData uri="http://schemas.openxmlformats.org/drawingml/2006/picture">
                <pic:pic>
                  <pic:nvPicPr>
                    <pic:cNvPr id="0" name="image160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3469963</wp:posOffset>
            </wp:positionH>
            <wp:positionV relativeFrom="paragraph">
              <wp:posOffset>168275</wp:posOffset>
            </wp:positionV>
            <wp:extent cx="1343025" cy="714375"/>
            <wp:effectExtent b="0" l="0" r="0" t="0"/>
            <wp:wrapNone/>
            <wp:docPr id="59" name="image164.png"/>
            <a:graphic>
              <a:graphicData uri="http://schemas.openxmlformats.org/drawingml/2006/picture">
                <pic:pic>
                  <pic:nvPicPr>
                    <pic:cNvPr id="0" name="image164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1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Hay que tener cuidado de no confundir estos casos</w:t>
      </w:r>
    </w:p>
    <w:p w:rsidR="00000000" w:rsidDel="00000000" w:rsidP="00000000" w:rsidRDefault="00000000" w:rsidRPr="00000000" w14:paraId="000001B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page">
              <wp:posOffset>866775</wp:posOffset>
            </wp:positionH>
            <wp:positionV relativeFrom="page">
              <wp:posOffset>6988932</wp:posOffset>
            </wp:positionV>
            <wp:extent cx="1343025" cy="714375"/>
            <wp:effectExtent b="0" l="0" r="0" t="0"/>
            <wp:wrapSquare wrapText="bothSides" distB="57150" distT="57150" distL="57150" distR="57150"/>
            <wp:docPr id="57" name="image162.png"/>
            <a:graphic>
              <a:graphicData uri="http://schemas.openxmlformats.org/drawingml/2006/picture">
                <pic:pic>
                  <pic:nvPicPr>
                    <pic:cNvPr id="0" name="image162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1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estructuras pueden ser definidas sin etiquetas si se definen usando typedef</w:t>
      </w:r>
    </w:p>
    <w:p w:rsidR="00000000" w:rsidDel="00000000" w:rsidP="00000000" w:rsidRDefault="00000000" w:rsidRPr="00000000" w14:paraId="000001B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 usan para declarar una variable global</w:t>
      </w:r>
    </w:p>
    <w:p w:rsidR="00000000" w:rsidDel="00000000" w:rsidP="00000000" w:rsidRDefault="00000000" w:rsidRPr="00000000" w14:paraId="000001B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5734050</wp:posOffset>
            </wp:positionH>
            <wp:positionV relativeFrom="page">
              <wp:posOffset>7898327</wp:posOffset>
            </wp:positionV>
            <wp:extent cx="847725" cy="685800"/>
            <wp:effectExtent b="0" l="0" r="0" t="0"/>
            <wp:wrapSquare wrapText="bothSides" distB="114300" distT="114300" distL="114300" distR="114300"/>
            <wp:docPr id="66" name="image170.png"/>
            <a:graphic>
              <a:graphicData uri="http://schemas.openxmlformats.org/drawingml/2006/picture">
                <pic:pic>
                  <pic:nvPicPr>
                    <pic:cNvPr id="0" name="image170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68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Cuidado con la diferencia: punto2d puede servir para definir nuevas variables, p2d es una variable, y no puede haber otra igual</w:t>
      </w:r>
    </w:p>
    <w:p w:rsidR="00000000" w:rsidDel="00000000" w:rsidP="00000000" w:rsidRDefault="00000000" w:rsidRPr="00000000" w14:paraId="000001B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ESTRUCTURAS AUTOREFERENCIADAS</w:t>
      </w:r>
    </w:p>
    <w:p w:rsidR="00000000" w:rsidDel="00000000" w:rsidP="00000000" w:rsidRDefault="00000000" w:rsidRPr="00000000" w14:paraId="000001C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4314825</wp:posOffset>
            </wp:positionH>
            <wp:positionV relativeFrom="paragraph">
              <wp:posOffset>209550</wp:posOffset>
            </wp:positionV>
            <wp:extent cx="1352550" cy="752475"/>
            <wp:effectExtent b="0" l="0" r="0" t="0"/>
            <wp:wrapSquare wrapText="bothSides" distB="114300" distT="114300" distL="114300" distR="114300"/>
            <wp:docPr id="47" name="image153.png"/>
            <a:graphic>
              <a:graphicData uri="http://schemas.openxmlformats.org/drawingml/2006/picture">
                <pic:pic>
                  <pic:nvPicPr>
                    <pic:cNvPr id="0" name="image153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52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4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usan para generar estructuras de datos complejos en C.</w:t>
      </w:r>
    </w:p>
    <w:p w:rsidR="00000000" w:rsidDel="00000000" w:rsidP="00000000" w:rsidRDefault="00000000" w:rsidRPr="00000000" w14:paraId="000001C5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llaman autoreferenciadas porque uno (o más) de sus miembros es un puntero a una estructura del mismo tipo que se está definiendo.</w:t>
      </w:r>
    </w:p>
    <w:p w:rsidR="00000000" w:rsidDel="00000000" w:rsidP="00000000" w:rsidRDefault="00000000" w:rsidRPr="00000000" w14:paraId="000001C6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5229225</wp:posOffset>
            </wp:positionH>
            <wp:positionV relativeFrom="page">
              <wp:posOffset>2334648</wp:posOffset>
            </wp:positionV>
            <wp:extent cx="609600" cy="828675"/>
            <wp:effectExtent b="0" l="0" r="0" t="0"/>
            <wp:wrapSquare wrapText="bothSides" distB="114300" distT="114300" distL="114300" distR="114300"/>
            <wp:docPr id="98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828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se representa un int como un bloque...</w:t>
      </w:r>
    </w:p>
    <w:p w:rsidR="00000000" w:rsidDel="00000000" w:rsidP="00000000" w:rsidRDefault="00000000" w:rsidRPr="00000000" w14:paraId="000001C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3729038</wp:posOffset>
            </wp:positionH>
            <wp:positionV relativeFrom="paragraph">
              <wp:posOffset>163432</wp:posOffset>
            </wp:positionV>
            <wp:extent cx="1781175" cy="790575"/>
            <wp:effectExtent b="0" l="0" r="0" t="0"/>
            <wp:wrapSquare wrapText="bothSides" distB="114300" distT="114300" distL="114300" distR="114300"/>
            <wp:docPr id="63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...se puede representar un puntero con otro bloque del mismo</w:t>
      </w:r>
    </w:p>
    <w:p w:rsidR="00000000" w:rsidDel="00000000" w:rsidP="00000000" w:rsidRDefault="00000000" w:rsidRPr="00000000" w14:paraId="000001C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 (del mismo tipo) y hacer que el apunte a la variable</w:t>
      </w:r>
    </w:p>
    <w:p w:rsidR="00000000" w:rsidDel="00000000" w:rsidP="00000000" w:rsidRDefault="00000000" w:rsidRPr="00000000" w14:paraId="000001C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la misma forma, si se tiene definida una estructura autoreferenciada de tipo struct nodo, se puede asignar memoria suficiente para contenerla…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2089313</wp:posOffset>
            </wp:positionH>
            <wp:positionV relativeFrom="paragraph">
              <wp:posOffset>498314</wp:posOffset>
            </wp:positionV>
            <wp:extent cx="1552575" cy="723900"/>
            <wp:effectExtent b="0" l="0" r="0" t="0"/>
            <wp:wrapSquare wrapText="bothSides" distB="114300" distT="114300" distL="114300" distR="114300"/>
            <wp:docPr id="3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F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2043113</wp:posOffset>
            </wp:positionH>
            <wp:positionV relativeFrom="paragraph">
              <wp:posOffset>693818</wp:posOffset>
            </wp:positionV>
            <wp:extent cx="1638300" cy="257175"/>
            <wp:effectExtent b="0" l="0" r="0" t="0"/>
            <wp:wrapSquare wrapText="bothSides" distB="114300" distT="114300" distL="114300" distR="114300"/>
            <wp:docPr id="43" name="image149.png"/>
            <a:graphic>
              <a:graphicData uri="http://schemas.openxmlformats.org/drawingml/2006/picture">
                <pic:pic>
                  <pic:nvPicPr>
                    <pic:cNvPr id="0" name="image149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57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1304925</wp:posOffset>
            </wp:positionH>
            <wp:positionV relativeFrom="paragraph">
              <wp:posOffset>1114425</wp:posOffset>
            </wp:positionV>
            <wp:extent cx="3114675" cy="247650"/>
            <wp:effectExtent b="0" l="0" r="0" t="0"/>
            <wp:wrapSquare wrapText="bothSides" distB="114300" distT="114300" distL="114300" distR="114300"/>
            <wp:docPr id="85" name="image188.png"/>
            <a:graphic>
              <a:graphicData uri="http://schemas.openxmlformats.org/drawingml/2006/picture">
                <pic:pic>
                  <pic:nvPicPr>
                    <pic:cNvPr id="0" name="image188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1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Haciendo la comparación del principio:</w:t>
      </w:r>
    </w:p>
    <w:p w:rsidR="00000000" w:rsidDel="00000000" w:rsidP="00000000" w:rsidRDefault="00000000" w:rsidRPr="00000000" w14:paraId="000001D9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4419600</wp:posOffset>
            </wp:positionH>
            <wp:positionV relativeFrom="paragraph">
              <wp:posOffset>68182</wp:posOffset>
            </wp:positionV>
            <wp:extent cx="657225" cy="838200"/>
            <wp:effectExtent b="0" l="0" r="0" t="0"/>
            <wp:wrapSquare wrapText="bothSides" distB="57150" distT="57150" distL="57150" distR="57150"/>
            <wp:docPr id="3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A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66675</wp:posOffset>
            </wp:positionH>
            <wp:positionV relativeFrom="paragraph">
              <wp:posOffset>171450</wp:posOffset>
            </wp:positionV>
            <wp:extent cx="1609725" cy="228600"/>
            <wp:effectExtent b="0" l="0" r="0" t="0"/>
            <wp:wrapSquare wrapText="bothSides" distB="0" distT="0" distL="0" distR="0"/>
            <wp:docPr id="48" name="image154.png"/>
            <a:graphic>
              <a:graphicData uri="http://schemas.openxmlformats.org/drawingml/2006/picture">
                <pic:pic>
                  <pic:nvPicPr>
                    <pic:cNvPr id="0" name="image154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B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3400425</wp:posOffset>
            </wp:positionH>
            <wp:positionV relativeFrom="paragraph">
              <wp:posOffset>142875</wp:posOffset>
            </wp:positionV>
            <wp:extent cx="1672922" cy="1681163"/>
            <wp:effectExtent b="0" l="0" r="0" t="0"/>
            <wp:wrapSquare wrapText="bothSides" distB="114300" distT="114300" distL="114300" distR="114300"/>
            <wp:docPr id="101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2922" cy="1681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314325</wp:posOffset>
            </wp:positionV>
            <wp:extent cx="3114675" cy="257175"/>
            <wp:effectExtent b="0" l="0" r="0" t="0"/>
            <wp:wrapSquare wrapText="bothSides" distB="114300" distT="114300" distL="114300" distR="114300"/>
            <wp:docPr id="71" name="image175.png"/>
            <a:graphic>
              <a:graphicData uri="http://schemas.openxmlformats.org/drawingml/2006/picture">
                <pic:pic>
                  <pic:nvPicPr>
                    <pic:cNvPr id="0" name="image175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57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F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947738</wp:posOffset>
            </wp:positionV>
            <wp:extent cx="1466850" cy="228600"/>
            <wp:effectExtent b="0" l="0" r="0" t="0"/>
            <wp:wrapSquare wrapText="bothSides" distB="114300" distT="114300" distL="114300" distR="114300"/>
            <wp:docPr id="70" name="image174.png"/>
            <a:graphic>
              <a:graphicData uri="http://schemas.openxmlformats.org/drawingml/2006/picture">
                <pic:pic>
                  <pic:nvPicPr>
                    <pic:cNvPr id="0" name="image174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3609975</wp:posOffset>
            </wp:positionH>
            <wp:positionV relativeFrom="paragraph">
              <wp:posOffset>114300</wp:posOffset>
            </wp:positionV>
            <wp:extent cx="1905000" cy="1895475"/>
            <wp:effectExtent b="0" l="0" r="0" t="0"/>
            <wp:wrapSquare wrapText="bothSides" distB="114300" distT="114300" distL="114300" distR="114300"/>
            <wp:docPr id="106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95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E9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3286125</wp:posOffset>
            </wp:positionH>
            <wp:positionV relativeFrom="paragraph">
              <wp:posOffset>123825</wp:posOffset>
            </wp:positionV>
            <wp:extent cx="2385584" cy="1685925"/>
            <wp:effectExtent b="0" l="0" r="0" t="0"/>
            <wp:wrapSquare wrapText="bothSides" distB="114300" distT="114300" distL="114300" distR="114300"/>
            <wp:docPr id="55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5584" cy="1685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3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</wp:posOffset>
            </wp:positionH>
            <wp:positionV relativeFrom="paragraph">
              <wp:posOffset>233604</wp:posOffset>
            </wp:positionV>
            <wp:extent cx="1781175" cy="257175"/>
            <wp:effectExtent b="0" l="0" r="0" t="0"/>
            <wp:wrapSquare wrapText="bothSides" distB="114300" distT="114300" distL="114300" distR="114300"/>
            <wp:docPr id="76" name="image180.png"/>
            <a:graphic>
              <a:graphicData uri="http://schemas.openxmlformats.org/drawingml/2006/picture">
                <pic:pic>
                  <pic:nvPicPr>
                    <pic:cNvPr id="0" name="image180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57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</wp:posOffset>
            </wp:positionH>
            <wp:positionV relativeFrom="paragraph">
              <wp:posOffset>1057275</wp:posOffset>
            </wp:positionV>
            <wp:extent cx="3629025" cy="247650"/>
            <wp:effectExtent b="0" l="0" r="0" t="0"/>
            <wp:wrapSquare wrapText="bothSides" distB="114300" distT="114300" distL="114300" distR="114300"/>
            <wp:docPr id="37" name="image145.png"/>
            <a:graphic>
              <a:graphicData uri="http://schemas.openxmlformats.org/drawingml/2006/picture">
                <pic:pic>
                  <pic:nvPicPr>
                    <pic:cNvPr id="0" name="image145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4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3730950</wp:posOffset>
            </wp:positionH>
            <wp:positionV relativeFrom="paragraph">
              <wp:posOffset>276225</wp:posOffset>
            </wp:positionV>
            <wp:extent cx="1996351" cy="2005068"/>
            <wp:effectExtent b="0" l="0" r="0" t="0"/>
            <wp:wrapSquare wrapText="bothSides" distB="114300" distT="114300" distL="114300" distR="114300"/>
            <wp:docPr id="88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351" cy="20050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3686175</wp:posOffset>
            </wp:positionH>
            <wp:positionV relativeFrom="paragraph">
              <wp:posOffset>228600</wp:posOffset>
            </wp:positionV>
            <wp:extent cx="2095500" cy="2050087"/>
            <wp:effectExtent b="0" l="0" r="0" t="0"/>
            <wp:wrapSquare wrapText="bothSides" distB="114300" distT="114300" distL="114300" distR="114300"/>
            <wp:docPr id="102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500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</wp:posOffset>
            </wp:positionH>
            <wp:positionV relativeFrom="paragraph">
              <wp:posOffset>1123950</wp:posOffset>
            </wp:positionV>
            <wp:extent cx="2095500" cy="257175"/>
            <wp:effectExtent b="0" l="0" r="0" t="0"/>
            <wp:wrapSquare wrapText="bothSides" distB="114300" distT="114300" distL="114300" distR="114300"/>
            <wp:docPr id="84" name="image187.png"/>
            <a:graphic>
              <a:graphicData uri="http://schemas.openxmlformats.org/drawingml/2006/picture">
                <pic:pic>
                  <pic:nvPicPr>
                    <pic:cNvPr id="0" name="image187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57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0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726002</wp:posOffset>
            </wp:positionV>
            <wp:extent cx="2286000" cy="257175"/>
            <wp:effectExtent b="0" l="0" r="0" t="0"/>
            <wp:wrapSquare wrapText="bothSides" distB="114300" distT="114300" distL="114300" distR="114300"/>
            <wp:docPr id="4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7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2819400</wp:posOffset>
            </wp:positionH>
            <wp:positionV relativeFrom="paragraph">
              <wp:posOffset>114300</wp:posOffset>
            </wp:positionV>
            <wp:extent cx="2958692" cy="2443163"/>
            <wp:effectExtent b="0" l="0" r="0" t="0"/>
            <wp:wrapSquare wrapText="bothSides" distB="114300" distT="114300" distL="114300" distR="114300"/>
            <wp:docPr id="34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8692" cy="2443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1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parte práctica de estructuras autoreferenciadas NO entra en el parcial o final</w:t>
      </w:r>
    </w:p>
    <w:p w:rsidR="00000000" w:rsidDel="00000000" w:rsidP="00000000" w:rsidRDefault="00000000" w:rsidRPr="00000000" w14:paraId="0000022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ve en Informática 2</w:t>
      </w:r>
    </w:p>
    <w:p w:rsidR="00000000" w:rsidDel="00000000" w:rsidP="00000000" w:rsidRDefault="00000000" w:rsidRPr="00000000" w14:paraId="0000022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4410075</wp:posOffset>
            </wp:positionH>
            <wp:positionV relativeFrom="paragraph">
              <wp:posOffset>249157</wp:posOffset>
            </wp:positionV>
            <wp:extent cx="1371600" cy="723900"/>
            <wp:effectExtent b="0" l="0" r="0" t="0"/>
            <wp:wrapSquare wrapText="bothSides" distB="114300" distT="114300" distL="114300" distR="114300"/>
            <wp:docPr id="18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2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¿Qué hay que saber?</w:t>
      </w:r>
    </w:p>
    <w:p w:rsidR="00000000" w:rsidDel="00000000" w:rsidP="00000000" w:rsidRDefault="00000000" w:rsidRPr="00000000" w14:paraId="00000223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las estructuras autoreferenciadas tienen un miembro que es un puntero al mismo tipo de la estructura que se está definiendo.</w:t>
      </w:r>
    </w:p>
    <w:p w:rsidR="00000000" w:rsidDel="00000000" w:rsidP="00000000" w:rsidRDefault="00000000" w:rsidRPr="00000000" w14:paraId="0000022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(para fijar concepto antes de seguir)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3743325</wp:posOffset>
            </wp:positionH>
            <wp:positionV relativeFrom="paragraph">
              <wp:posOffset>228600</wp:posOffset>
            </wp:positionV>
            <wp:extent cx="1795463" cy="3630242"/>
            <wp:effectExtent b="0" l="0" r="0" t="0"/>
            <wp:wrapSquare wrapText="bothSides" distB="114300" distT="114300" distL="114300" distR="114300"/>
            <wp:docPr id="41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5463" cy="36302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2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miembro de la estructura se coloca después del otro, en la medida que se pueda mantener a todos los datos alineados</w:t>
      </w:r>
    </w:p>
    <w:p w:rsidR="00000000" w:rsidDel="00000000" w:rsidP="00000000" w:rsidRDefault="00000000" w:rsidRPr="00000000" w14:paraId="0000022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1200150" cy="1009650"/>
            <wp:effectExtent b="0" l="0" r="0" t="0"/>
            <wp:wrapSquare wrapText="bothSides" distB="114300" distT="114300" distL="114300" distR="114300"/>
            <wp:docPr id="16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00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UNIONES</w:t>
      </w:r>
    </w:p>
    <w:p w:rsidR="00000000" w:rsidDel="00000000" w:rsidP="00000000" w:rsidRDefault="00000000" w:rsidRPr="00000000" w14:paraId="0000023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Uniones son tipos derivados como las estructuras y de similar definición.</w:t>
      </w:r>
    </w:p>
    <w:p w:rsidR="00000000" w:rsidDel="00000000" w:rsidP="00000000" w:rsidRDefault="00000000" w:rsidRPr="00000000" w14:paraId="0000023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4578675</wp:posOffset>
            </wp:positionH>
            <wp:positionV relativeFrom="paragraph">
              <wp:posOffset>267723</wp:posOffset>
            </wp:positionV>
            <wp:extent cx="1152525" cy="723900"/>
            <wp:effectExtent b="0" l="0" r="0" t="0"/>
            <wp:wrapSquare wrapText="bothSides" distB="114300" distT="114300" distL="114300" distR="114300"/>
            <wp:docPr id="9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3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palabra clave para definir uniones es union</w:t>
      </w:r>
    </w:p>
    <w:p w:rsidR="00000000" w:rsidDel="00000000" w:rsidP="00000000" w:rsidRDefault="00000000" w:rsidRPr="00000000" w14:paraId="0000023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Tiene miembros como las estructuras y se acceden con el operador punto (.) o flecha (-&gt;)</w:t>
      </w:r>
    </w:p>
    <w:p w:rsidR="00000000" w:rsidDel="00000000" w:rsidP="00000000" w:rsidRDefault="00000000" w:rsidRPr="00000000" w14:paraId="0000023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gran diferencia...</w:t>
      </w:r>
    </w:p>
    <w:p w:rsidR="00000000" w:rsidDel="00000000" w:rsidP="00000000" w:rsidRDefault="00000000" w:rsidRPr="00000000" w14:paraId="0000024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miembro de la unión comparte la posición memoria con los otros</w:t>
      </w:r>
    </w:p>
    <w:p w:rsidR="00000000" w:rsidDel="00000000" w:rsidP="00000000" w:rsidRDefault="00000000" w:rsidRPr="00000000" w14:paraId="0000024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4576763</wp:posOffset>
            </wp:positionH>
            <wp:positionV relativeFrom="paragraph">
              <wp:posOffset>171450</wp:posOffset>
            </wp:positionV>
            <wp:extent cx="1162050" cy="990600"/>
            <wp:effectExtent b="0" l="0" r="0" t="0"/>
            <wp:wrapSquare wrapText="bothSides" distB="57150" distT="57150" distL="57150" distR="57150"/>
            <wp:docPr id="28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120811</wp:posOffset>
            </wp:positionV>
            <wp:extent cx="1585913" cy="3279710"/>
            <wp:effectExtent b="0" l="0" r="0" t="0"/>
            <wp:wrapSquare wrapText="bothSides" distB="0" distT="0" distL="0" distR="0"/>
            <wp:docPr id="105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5913" cy="3279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3390900</wp:posOffset>
            </wp:positionH>
            <wp:positionV relativeFrom="paragraph">
              <wp:posOffset>161925</wp:posOffset>
            </wp:positionV>
            <wp:extent cx="1590675" cy="864729"/>
            <wp:effectExtent b="0" l="0" r="0" t="0"/>
            <wp:wrapSquare wrapText="bothSides" distB="0" distT="0" distL="0" distR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647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1657350</wp:posOffset>
            </wp:positionH>
            <wp:positionV relativeFrom="paragraph">
              <wp:posOffset>161925</wp:posOffset>
            </wp:positionV>
            <wp:extent cx="1414463" cy="208447"/>
            <wp:effectExtent b="0" l="0" r="0" t="0"/>
            <wp:wrapSquare wrapText="bothSides" distB="114300" distT="114300" distL="114300" distR="114300"/>
            <wp:docPr id="100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4463" cy="2084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216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tamaño en memoria de la unión es suficiente para almacenar el miembro que ocupe mayor espacio</w:t>
      </w:r>
    </w:p>
    <w:p w:rsidR="00000000" w:rsidDel="00000000" w:rsidP="00000000" w:rsidRDefault="00000000" w:rsidRPr="00000000" w14:paraId="0000024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216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Pero compartir memoria trae problemas si se accesa de forma equivocada</w:t>
      </w:r>
    </w:p>
    <w:p w:rsidR="00000000" w:rsidDel="00000000" w:rsidP="00000000" w:rsidRDefault="00000000" w:rsidRPr="00000000" w14:paraId="0000025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(repaso de Unidad 2)</w:t>
      </w:r>
    </w:p>
    <w:p w:rsidR="00000000" w:rsidDel="00000000" w:rsidP="00000000" w:rsidRDefault="00000000" w:rsidRPr="00000000" w14:paraId="0000025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se tiene un número real, por ej. 3.125 almacenado en formato IEEE754 de simple precisión, en bits sería</w:t>
      </w:r>
    </w:p>
    <w:p w:rsidR="00000000" w:rsidDel="00000000" w:rsidP="00000000" w:rsidRDefault="00000000" w:rsidRPr="00000000" w14:paraId="0000025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16036</wp:posOffset>
            </wp:positionV>
            <wp:extent cx="5731200" cy="647700"/>
            <wp:effectExtent b="0" l="0" r="0" t="0"/>
            <wp:wrapSquare wrapText="bothSides" distB="0" distT="0" distL="0" distR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5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pero si se interpretan esos mismos bits</w:t>
      </w:r>
    </w:p>
    <w:p w:rsidR="00000000" w:rsidDel="00000000" w:rsidP="00000000" w:rsidRDefault="00000000" w:rsidRPr="00000000" w14:paraId="0000025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17543</wp:posOffset>
            </wp:positionV>
            <wp:extent cx="5731200" cy="584200"/>
            <wp:effectExtent b="0" l="0" r="0" t="0"/>
            <wp:wrapSquare wrapText="bothSides" distB="0" distT="0" distL="0" distR="0"/>
            <wp:docPr id="3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un entero... se lee 1078460416 ya que:</w:t>
      </w:r>
    </w:p>
    <w:p w:rsidR="00000000" w:rsidDel="00000000" w:rsidP="00000000" w:rsidRDefault="00000000" w:rsidRPr="00000000" w14:paraId="0000026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2^30+2^22+2^19 = 1078460416</w:t>
      </w:r>
    </w:p>
    <w:p w:rsidR="00000000" w:rsidDel="00000000" w:rsidP="00000000" w:rsidRDefault="00000000" w:rsidRPr="00000000" w14:paraId="0000026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Entonces, para definir una unión se sigue el mismo formato que la estructura pero con la palabra clave union</w:t>
      </w:r>
    </w:p>
    <w:p w:rsidR="00000000" w:rsidDel="00000000" w:rsidP="00000000" w:rsidRDefault="00000000" w:rsidRPr="00000000" w14:paraId="0000026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Puede tener cualquier tipo y cantidad de miembros, los cuales se definen cada uno con su tipo y nombre finalizando cada línea con punto y coma (;)</w:t>
      </w:r>
    </w:p>
    <w:p w:rsidR="00000000" w:rsidDel="00000000" w:rsidP="00000000" w:rsidRDefault="00000000" w:rsidRPr="00000000" w14:paraId="0000026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etiqueta y los nombres de los miembros deben respetar las reglas de los identificadores</w:t>
      </w:r>
    </w:p>
    <w:p w:rsidR="00000000" w:rsidDel="00000000" w:rsidP="00000000" w:rsidRDefault="00000000" w:rsidRPr="00000000" w14:paraId="0000026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 la definición debe terminar con punto y coma (;)</w:t>
      </w:r>
    </w:p>
    <w:p w:rsidR="00000000" w:rsidDel="00000000" w:rsidP="00000000" w:rsidRDefault="00000000" w:rsidRPr="00000000" w14:paraId="0000026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57150" distT="57150" distL="57150" distR="571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63661</wp:posOffset>
            </wp:positionV>
            <wp:extent cx="3362325" cy="2455959"/>
            <wp:effectExtent b="0" l="0" r="0" t="0"/>
            <wp:wrapNone/>
            <wp:docPr id="97" name="image199.png"/>
            <a:graphic>
              <a:graphicData uri="http://schemas.openxmlformats.org/drawingml/2006/picture">
                <pic:pic>
                  <pic:nvPicPr>
                    <pic:cNvPr id="0" name="image199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4559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6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3509963</wp:posOffset>
            </wp:positionH>
            <wp:positionV relativeFrom="paragraph">
              <wp:posOffset>19050</wp:posOffset>
            </wp:positionV>
            <wp:extent cx="2224088" cy="526311"/>
            <wp:effectExtent b="0" l="0" r="0" t="0"/>
            <wp:wrapSquare wrapText="bothSides" distB="0" distT="0" distL="0" distR="0"/>
            <wp:docPr id="15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5263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6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2381250</wp:posOffset>
            </wp:positionH>
            <wp:positionV relativeFrom="paragraph">
              <wp:posOffset>222089</wp:posOffset>
            </wp:positionV>
            <wp:extent cx="3366065" cy="2470658"/>
            <wp:effectExtent b="0" l="0" r="0" t="0"/>
            <wp:wrapSquare wrapText="bothSides" distB="114300" distT="114300" distL="114300" distR="114300"/>
            <wp:docPr id="107" name="image202.png"/>
            <a:graphic>
              <a:graphicData uri="http://schemas.openxmlformats.org/drawingml/2006/picture">
                <pic:pic>
                  <pic:nvPicPr>
                    <pic:cNvPr id="0" name="image202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6065" cy="24706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7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609600</wp:posOffset>
            </wp:positionV>
            <wp:extent cx="2152650" cy="561975"/>
            <wp:effectExtent b="0" l="0" r="0" t="0"/>
            <wp:wrapSquare wrapText="bothSides" distB="114300" distT="114300" distL="114300" distR="114300"/>
            <wp:docPr id="40" name="image147.png"/>
            <a:graphic>
              <a:graphicData uri="http://schemas.openxmlformats.org/drawingml/2006/picture">
                <pic:pic>
                  <pic:nvPicPr>
                    <pic:cNvPr id="0" name="image147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6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7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¿Por qué imprimir el float da 0?</w:t>
      </w:r>
    </w:p>
    <w:p w:rsidR="00000000" w:rsidDel="00000000" w:rsidP="00000000" w:rsidRDefault="00000000" w:rsidRPr="00000000" w14:paraId="0000027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entero 42 se almacena como</w:t>
      </w:r>
    </w:p>
    <w:p w:rsidR="00000000" w:rsidDel="00000000" w:rsidP="00000000" w:rsidRDefault="00000000" w:rsidRPr="00000000" w14:paraId="0000028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22388</wp:posOffset>
            </wp:positionH>
            <wp:positionV relativeFrom="paragraph">
              <wp:posOffset>60164</wp:posOffset>
            </wp:positionV>
            <wp:extent cx="5686425" cy="638175"/>
            <wp:effectExtent b="0" l="0" r="0" t="0"/>
            <wp:wrapSquare wrapText="bothSides" distB="0" distT="0" distL="0" distR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38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8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se lee como un float</w:t>
      </w:r>
    </w:p>
    <w:p w:rsidR="00000000" w:rsidDel="00000000" w:rsidP="00000000" w:rsidRDefault="00000000" w:rsidRPr="00000000" w14:paraId="0000028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69689</wp:posOffset>
            </wp:positionV>
            <wp:extent cx="5731200" cy="685800"/>
            <wp:effectExtent b="0" l="0" r="0" t="0"/>
            <wp:wrapSquare wrapText="bothSides" distB="0" distT="0" distL="0" distR="0"/>
            <wp:docPr id="80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8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convertir este número se obtiene 5.88545355016e-44</w:t>
      </w:r>
    </w:p>
    <w:p w:rsidR="00000000" w:rsidDel="00000000" w:rsidP="00000000" w:rsidRDefault="00000000" w:rsidRPr="00000000" w14:paraId="0000028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en notación decimal se escribe 0. y cuarenta y tres ceros antes del 5</w:t>
      </w:r>
    </w:p>
    <w:p w:rsidR="00000000" w:rsidDel="00000000" w:rsidP="00000000" w:rsidRDefault="00000000" w:rsidRPr="00000000" w14:paraId="0000028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puede ver el valor almacenado real con %e</w:t>
      </w:r>
    </w:p>
    <w:p w:rsidR="00000000" w:rsidDel="00000000" w:rsidP="00000000" w:rsidRDefault="00000000" w:rsidRPr="00000000" w14:paraId="0000028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847725</wp:posOffset>
            </wp:positionH>
            <wp:positionV relativeFrom="paragraph">
              <wp:posOffset>19590</wp:posOffset>
            </wp:positionV>
            <wp:extent cx="4038600" cy="2828925"/>
            <wp:effectExtent b="0" l="0" r="0" t="0"/>
            <wp:wrapSquare wrapText="bothSides" distB="0" distT="0" distL="0" distR="0"/>
            <wp:docPr id="64" name="image168.png"/>
            <a:graphic>
              <a:graphicData uri="http://schemas.openxmlformats.org/drawingml/2006/picture">
                <pic:pic>
                  <pic:nvPicPr>
                    <pic:cNvPr id="0" name="image168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28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8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1209675</wp:posOffset>
            </wp:positionH>
            <wp:positionV relativeFrom="paragraph">
              <wp:posOffset>228060</wp:posOffset>
            </wp:positionV>
            <wp:extent cx="3009900" cy="561975"/>
            <wp:effectExtent b="0" l="0" r="0" t="0"/>
            <wp:wrapSquare wrapText="bothSides" distB="114300" distT="114300" distL="114300" distR="114300"/>
            <wp:docPr id="10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6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9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resumen, si se asigna un valor a un miembro de la unión, este se guarda siguiendo las reglas de ese tipo de datos</w:t>
      </w:r>
    </w:p>
    <w:p w:rsidR="00000000" w:rsidDel="00000000" w:rsidP="00000000" w:rsidRDefault="00000000" w:rsidRPr="00000000" w14:paraId="0000029E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Pero siempre recordar que todos los valores, del valor que sean se guardan en bits</w:t>
      </w:r>
    </w:p>
    <w:p w:rsidR="00000000" w:rsidDel="00000000" w:rsidP="00000000" w:rsidRDefault="00000000" w:rsidRPr="00000000" w14:paraId="0000029F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se lee desde un miembro de un tipo diferente, se interpretan los bits almacenados con las reglas de este último tipo de miembro</w:t>
      </w:r>
    </w:p>
    <w:p w:rsidR="00000000" w:rsidDel="00000000" w:rsidP="00000000" w:rsidRDefault="00000000" w:rsidRPr="00000000" w14:paraId="000002A0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UNIONES: INICIALIZACIÓN</w:t>
      </w:r>
    </w:p>
    <w:p w:rsidR="00000000" w:rsidDel="00000000" w:rsidP="00000000" w:rsidRDefault="00000000" w:rsidRPr="00000000" w14:paraId="000002A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uniones se inicializan en la declaración con llaves</w:t>
      </w:r>
    </w:p>
    <w:p w:rsidR="00000000" w:rsidDel="00000000" w:rsidP="00000000" w:rsidRDefault="00000000" w:rsidRPr="00000000" w14:paraId="000002A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304800</wp:posOffset>
            </wp:positionH>
            <wp:positionV relativeFrom="paragraph">
              <wp:posOffset>114300</wp:posOffset>
            </wp:positionV>
            <wp:extent cx="5124450" cy="2514600"/>
            <wp:effectExtent b="0" l="0" r="0" t="0"/>
            <wp:wrapSquare wrapText="bothSides" distB="57150" distT="57150" distL="57150" distR="57150"/>
            <wp:docPr id="2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1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A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1790700</wp:posOffset>
            </wp:positionH>
            <wp:positionV relativeFrom="paragraph">
              <wp:posOffset>152400</wp:posOffset>
            </wp:positionV>
            <wp:extent cx="2162175" cy="390525"/>
            <wp:effectExtent b="0" l="0" r="0" t="0"/>
            <wp:wrapSquare wrapText="bothSides" distB="0" distT="0" distL="0" distR="0"/>
            <wp:docPr id="74" name="image178.png"/>
            <a:graphic>
              <a:graphicData uri="http://schemas.openxmlformats.org/drawingml/2006/picture">
                <pic:pic>
                  <pic:nvPicPr>
                    <pic:cNvPr id="0" name="image178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B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Solo se puede inicializar un valor, ya que es compartido por todos los miembros</w:t>
      </w:r>
    </w:p>
    <w:p w:rsidR="00000000" w:rsidDel="00000000" w:rsidP="00000000" w:rsidRDefault="00000000" w:rsidRPr="00000000" w14:paraId="000002BD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formato de carga depende de cual sea el valor que esté primero en la definición de la unión</w:t>
      </w:r>
    </w:p>
    <w:p w:rsidR="00000000" w:rsidDel="00000000" w:rsidP="00000000" w:rsidRDefault="00000000" w:rsidRPr="00000000" w14:paraId="000002BE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95250</wp:posOffset>
            </wp:positionV>
            <wp:extent cx="3857625" cy="2505075"/>
            <wp:effectExtent b="0" l="0" r="0" t="0"/>
            <wp:wrapSquare wrapText="bothSides" distB="57150" distT="57150" distL="57150" distR="57150"/>
            <wp:docPr id="90" name="image192.png"/>
            <a:graphic>
              <a:graphicData uri="http://schemas.openxmlformats.org/drawingml/2006/picture">
                <pic:pic>
                  <pic:nvPicPr>
                    <pic:cNvPr id="0" name="image192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05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BF">
      <w:pPr>
        <w:ind w:left="576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Aunque se inicialice con un número real, como el primer miembro es entero, se produce un truncamiento en la inicialización, y solo se inicializa la variable entera con un 42</w:t>
      </w:r>
    </w:p>
    <w:p w:rsidR="00000000" w:rsidDel="00000000" w:rsidP="00000000" w:rsidRDefault="00000000" w:rsidRPr="00000000" w14:paraId="000002C0">
      <w:pPr>
        <w:ind w:left="576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ind w:left="576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ind w:left="576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ind w:left="576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ind w:left="576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1771650</wp:posOffset>
            </wp:positionH>
            <wp:positionV relativeFrom="paragraph">
              <wp:posOffset>114300</wp:posOffset>
            </wp:positionV>
            <wp:extent cx="2200275" cy="409575"/>
            <wp:effectExtent b="0" l="0" r="0" t="0"/>
            <wp:wrapSquare wrapText="bothSides" distB="114300" distT="114300" distL="114300" distR="114300"/>
            <wp:docPr id="87" name="image190.png"/>
            <a:graphic>
              <a:graphicData uri="http://schemas.openxmlformats.org/drawingml/2006/picture">
                <pic:pic>
                  <pic:nvPicPr>
                    <pic:cNvPr id="0" name="image190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C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puede inicializar un miembro que no sea el primero en la definición usando los inicializadores designados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2978475</wp:posOffset>
            </wp:positionH>
            <wp:positionV relativeFrom="paragraph">
              <wp:posOffset>137331</wp:posOffset>
            </wp:positionV>
            <wp:extent cx="2752725" cy="257175"/>
            <wp:effectExtent b="0" l="0" r="0" t="0"/>
            <wp:wrapSquare wrapText="bothSides" distB="57150" distT="57150" distL="57150" distR="57150"/>
            <wp:docPr id="13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57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C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UNIONES: OPERACIONES PERMITIDAS</w:t>
      </w:r>
    </w:p>
    <w:p w:rsidR="00000000" w:rsidDel="00000000" w:rsidP="00000000" w:rsidRDefault="00000000" w:rsidRPr="00000000" w14:paraId="000002CC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permite asignar uniones a otras uniones del mismo tipo</w:t>
      </w:r>
    </w:p>
    <w:p w:rsidR="00000000" w:rsidDel="00000000" w:rsidP="00000000" w:rsidRDefault="00000000" w:rsidRPr="00000000" w14:paraId="000002CD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puede usar el operador dirección de memoria (&amp;) para devolver la dirección de la estructura (que es la misma que la de cualquiera de sus miembros)</w:t>
      </w:r>
    </w:p>
    <w:p w:rsidR="00000000" w:rsidDel="00000000" w:rsidP="00000000" w:rsidRDefault="00000000" w:rsidRPr="00000000" w14:paraId="000002CE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operador punto (.) y el operador flecha (-&gt;) se usan de la misma manera que en las estructuras</w:t>
      </w:r>
    </w:p>
    <w:p w:rsidR="00000000" w:rsidDel="00000000" w:rsidP="00000000" w:rsidRDefault="00000000" w:rsidRPr="00000000" w14:paraId="000002C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UNIONES: OPERACIONES NO PERMITIDAS</w:t>
      </w:r>
    </w:p>
    <w:p w:rsidR="00000000" w:rsidDel="00000000" w:rsidP="00000000" w:rsidRDefault="00000000" w:rsidRPr="00000000" w14:paraId="000002D1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se permiten las comparaciones (==, !=, &lt;, &gt; etc.)</w:t>
      </w:r>
    </w:p>
    <w:p w:rsidR="00000000" w:rsidDel="00000000" w:rsidP="00000000" w:rsidRDefault="00000000" w:rsidRPr="00000000" w14:paraId="000002D2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se permiten operaciones aritméticas (+, -, *, /)</w:t>
      </w:r>
    </w:p>
    <w:p w:rsidR="00000000" w:rsidDel="00000000" w:rsidP="00000000" w:rsidRDefault="00000000" w:rsidRPr="00000000" w14:paraId="000002D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UNIONES: POSIBLES USOS</w:t>
      </w:r>
    </w:p>
    <w:p w:rsidR="00000000" w:rsidDel="00000000" w:rsidP="00000000" w:rsidRDefault="00000000" w:rsidRPr="00000000" w14:paraId="000002D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uniones pueden tener arreglos como miembros (los cuales son pasados por valor a las funciones)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4311975</wp:posOffset>
            </wp:positionH>
            <wp:positionV relativeFrom="paragraph">
              <wp:posOffset>400050</wp:posOffset>
            </wp:positionV>
            <wp:extent cx="1419225" cy="742950"/>
            <wp:effectExtent b="0" l="0" r="0" t="0"/>
            <wp:wrapSquare wrapText="bothSides" distB="57150" distT="57150" distL="57150" distR="57150"/>
            <wp:docPr id="53" name="image159.png"/>
            <a:graphic>
              <a:graphicData uri="http://schemas.openxmlformats.org/drawingml/2006/picture">
                <pic:pic>
                  <pic:nvPicPr>
                    <pic:cNvPr id="0" name="image159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42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D6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es necesario que el arreglo tenga el mismo tamaño que el otro u otros miembros</w:t>
      </w:r>
    </w:p>
    <w:p w:rsidR="00000000" w:rsidDel="00000000" w:rsidP="00000000" w:rsidRDefault="00000000" w:rsidRPr="00000000" w14:paraId="000002D7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cualquier caso el tamaño de la unión será igual al tamaño en memoria de miembro que ocupe más espacio</w:t>
      </w:r>
    </w:p>
    <w:p w:rsidR="00000000" w:rsidDel="00000000" w:rsidP="00000000" w:rsidRDefault="00000000" w:rsidRPr="00000000" w14:paraId="000002D8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3962400</wp:posOffset>
            </wp:positionH>
            <wp:positionV relativeFrom="paragraph">
              <wp:posOffset>228600</wp:posOffset>
            </wp:positionV>
            <wp:extent cx="1771650" cy="1000125"/>
            <wp:effectExtent b="0" l="0" r="0" t="0"/>
            <wp:wrapSquare wrapText="bothSides" distB="114300" distT="114300" distL="114300" distR="114300"/>
            <wp:docPr id="21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00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D9">
      <w:pPr>
        <w:ind w:left="0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ind w:left="0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ind w:left="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pueden hacer arreglos de uniones</w:t>
      </w:r>
    </w:p>
    <w:p w:rsidR="00000000" w:rsidDel="00000000" w:rsidP="00000000" w:rsidRDefault="00000000" w:rsidRPr="00000000" w14:paraId="000002DC">
      <w:pPr>
        <w:ind w:left="0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ind w:left="0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ind w:left="0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192007</wp:posOffset>
            </wp:positionV>
            <wp:extent cx="1314450" cy="1390650"/>
            <wp:effectExtent b="0" l="0" r="0" t="0"/>
            <wp:wrapSquare wrapText="bothSides" distB="57150" distT="57150" distL="57150" distR="57150"/>
            <wp:docPr id="33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90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DF">
      <w:pPr>
        <w:ind w:left="0" w:firstLine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uniones pueden tener estructuras como miembros</w:t>
      </w:r>
    </w:p>
    <w:p w:rsidR="00000000" w:rsidDel="00000000" w:rsidP="00000000" w:rsidRDefault="00000000" w:rsidRPr="00000000" w14:paraId="000002E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182482</wp:posOffset>
            </wp:positionV>
            <wp:extent cx="4171950" cy="1990725"/>
            <wp:effectExtent b="0" l="0" r="0" t="0"/>
            <wp:wrapSquare wrapText="bothSides" distB="57150" distT="57150" distL="57150" distR="57150"/>
            <wp:docPr id="24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990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E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ind w:left="648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estructuras pueden tener uniones como miembros</w:t>
      </w:r>
    </w:p>
    <w:p w:rsidR="00000000" w:rsidDel="00000000" w:rsidP="00000000" w:rsidRDefault="00000000" w:rsidRPr="00000000" w14:paraId="000002EA">
      <w:pPr>
        <w:ind w:left="648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ind w:left="648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ind w:left="648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ind w:left="64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ind w:left="648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UNIONES: USOS - AHORRO DE MEMORIA</w:t>
      </w:r>
    </w:p>
    <w:p w:rsidR="00000000" w:rsidDel="00000000" w:rsidP="00000000" w:rsidRDefault="00000000" w:rsidRPr="00000000" w14:paraId="000002F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870113</wp:posOffset>
            </wp:positionH>
            <wp:positionV relativeFrom="paragraph">
              <wp:posOffset>123825</wp:posOffset>
            </wp:positionV>
            <wp:extent cx="3990975" cy="3019425"/>
            <wp:effectExtent b="0" l="0" r="0" t="0"/>
            <wp:wrapSquare wrapText="bothSides" distB="57150" distT="57150" distL="57150" distR="57150"/>
            <wp:docPr id="92" name="image194.png"/>
            <a:graphic>
              <a:graphicData uri="http://schemas.openxmlformats.org/drawingml/2006/picture">
                <pic:pic>
                  <pic:nvPicPr>
                    <pic:cNvPr id="0" name="image194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019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F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UNIONES: USOS - EJEMPLO: COMUNICACIÓN SERIE</w:t>
      </w:r>
    </w:p>
    <w:p w:rsidR="00000000" w:rsidDel="00000000" w:rsidP="00000000" w:rsidRDefault="00000000" w:rsidRPr="00000000" w14:paraId="0000030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Visualizar en la PC datos provenientes de un sistema embebido con sensores de magnitudes reales (temperatura, humedad, aceleración, etc.) enviando los valores mediante serie configurado como 8N1</w:t>
      </w:r>
    </w:p>
    <w:p w:rsidR="00000000" w:rsidDel="00000000" w:rsidP="00000000" w:rsidRDefault="00000000" w:rsidRPr="00000000" w14:paraId="00000304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866775</wp:posOffset>
            </wp:positionH>
            <wp:positionV relativeFrom="paragraph">
              <wp:posOffset>180975</wp:posOffset>
            </wp:positionV>
            <wp:extent cx="3990975" cy="1756825"/>
            <wp:effectExtent b="0" l="0" r="0" t="0"/>
            <wp:wrapSquare wrapText="bothSides" distB="114300" distT="114300" distL="114300" distR="114300"/>
            <wp:docPr id="99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56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05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problema radica en que el número real almacenado como IEEE754 de simple precisión tiene 4 bytes</w:t>
      </w:r>
    </w:p>
    <w:p w:rsidR="00000000" w:rsidDel="00000000" w:rsidP="00000000" w:rsidRDefault="00000000" w:rsidRPr="00000000" w14:paraId="00000310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 embargo el bus de comunicación tiene solo 1 byte de ancho</w:t>
      </w:r>
    </w:p>
    <w:p w:rsidR="00000000" w:rsidDel="00000000" w:rsidP="00000000" w:rsidRDefault="00000000" w:rsidRPr="00000000" w14:paraId="00000311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caso se puede usar una unión entre un float y un arreglo de cuatro char</w:t>
      </w:r>
    </w:p>
    <w:p w:rsidR="00000000" w:rsidDel="00000000" w:rsidP="00000000" w:rsidRDefault="00000000" w:rsidRPr="00000000" w14:paraId="00000312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procedimiento sería: cargar el valor real en el miembro float y enviar byte por byte del arreglo por el puerto serie</w:t>
      </w:r>
    </w:p>
    <w:p w:rsidR="00000000" w:rsidDel="00000000" w:rsidP="00000000" w:rsidRDefault="00000000" w:rsidRPr="00000000" w14:paraId="00000313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 otro lado, en la PC, se recibe byte por byte y se los va colocando en el arreglo char</w:t>
      </w:r>
    </w:p>
    <w:p w:rsidR="00000000" w:rsidDel="00000000" w:rsidP="00000000" w:rsidRDefault="00000000" w:rsidRPr="00000000" w14:paraId="00000314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Luego, para visualizar, se accede al miembro float</w:t>
      </w:r>
    </w:p>
    <w:p w:rsidR="00000000" w:rsidDel="00000000" w:rsidP="00000000" w:rsidRDefault="00000000" w:rsidRPr="00000000" w14:paraId="00000315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valores de cada char no tendrían sentido, sin embargo al leerlos como float se recupera el valor original</w:t>
      </w:r>
    </w:p>
    <w:p w:rsidR="00000000" w:rsidDel="00000000" w:rsidP="00000000" w:rsidRDefault="00000000" w:rsidRPr="00000000" w14:paraId="00000316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ambos lados del bus se usará la misma unión</w:t>
      </w:r>
    </w:p>
    <w:p w:rsidR="00000000" w:rsidDel="00000000" w:rsidP="00000000" w:rsidRDefault="00000000" w:rsidRPr="00000000" w14:paraId="00000317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2132175</wp:posOffset>
            </wp:positionH>
            <wp:positionV relativeFrom="paragraph">
              <wp:posOffset>188993</wp:posOffset>
            </wp:positionV>
            <wp:extent cx="1466850" cy="723900"/>
            <wp:effectExtent b="0" l="0" r="0" t="0"/>
            <wp:wrapSquare wrapText="bothSides" distB="57150" distT="57150" distL="57150" distR="57150"/>
            <wp:docPr id="110" name="image204.png"/>
            <a:graphic>
              <a:graphicData uri="http://schemas.openxmlformats.org/drawingml/2006/picture">
                <pic:pic>
                  <pic:nvPicPr>
                    <pic:cNvPr id="0" name="image204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18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una función para enviar bytes llamada send_byte y para recibir bytes llamada receive_byte</w:t>
      </w:r>
    </w:p>
    <w:p w:rsidR="00000000" w:rsidDel="00000000" w:rsidP="00000000" w:rsidRDefault="00000000" w:rsidRPr="00000000" w14:paraId="0000031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 lado de los sensores se hace el envío suponiendo que hay una función que lee el sensor llamada read_sensor</w:t>
      </w:r>
    </w:p>
    <w:p w:rsidR="00000000" w:rsidDel="00000000" w:rsidP="00000000" w:rsidRDefault="00000000" w:rsidRPr="00000000" w14:paraId="0000031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2826075</wp:posOffset>
            </wp:positionH>
            <wp:positionV relativeFrom="paragraph">
              <wp:posOffset>250664</wp:posOffset>
            </wp:positionV>
            <wp:extent cx="2905125" cy="1352550"/>
            <wp:effectExtent b="0" l="0" r="0" t="0"/>
            <wp:wrapSquare wrapText="bothSides" distB="57150" distT="57150" distL="57150" distR="57150"/>
            <wp:docPr id="44" name="image150.png"/>
            <a:graphic>
              <a:graphicData uri="http://schemas.openxmlformats.org/drawingml/2006/picture">
                <pic:pic>
                  <pic:nvPicPr>
                    <pic:cNvPr id="0" name="image150.png"/>
                    <pic:cNvPicPr preferRelativeResize="0"/>
                  </pic:nvPicPr>
                  <pic:blipFill>
                    <a:blip r:embed="rId104"/>
                    <a:srcRect b="0" l="192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5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1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Entonces, la forma más sencilla sería, del lado del sensor…</w:t>
      </w:r>
    </w:p>
    <w:p w:rsidR="00000000" w:rsidDel="00000000" w:rsidP="00000000" w:rsidRDefault="00000000" w:rsidRPr="00000000" w14:paraId="00000322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227093</wp:posOffset>
            </wp:positionV>
            <wp:extent cx="3381375" cy="1800225"/>
            <wp:effectExtent b="0" l="0" r="0" t="0"/>
            <wp:wrapSquare wrapText="bothSides" distB="57150" distT="57150" distL="57150" distR="57150"/>
            <wp:docPr id="32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00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27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del lado del receptor</w:t>
      </w:r>
    </w:p>
    <w:p w:rsidR="00000000" w:rsidDel="00000000" w:rsidP="00000000" w:rsidRDefault="00000000" w:rsidRPr="00000000" w14:paraId="0000032B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CAMPOS DE BIT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3000375</wp:posOffset>
            </wp:positionH>
            <wp:positionV relativeFrom="paragraph">
              <wp:posOffset>115807</wp:posOffset>
            </wp:positionV>
            <wp:extent cx="2733675" cy="866775"/>
            <wp:effectExtent b="0" l="0" r="0" t="0"/>
            <wp:wrapSquare wrapText="bothSides" distB="57150" distT="57150" distL="57150" distR="57150"/>
            <wp:docPr id="45" name="image151.png"/>
            <a:graphic>
              <a:graphicData uri="http://schemas.openxmlformats.org/drawingml/2006/picture">
                <pic:pic>
                  <pic:nvPicPr>
                    <pic:cNvPr id="0" name="image151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66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32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variables en general, y las estructuras en particular, pueden ser capaces de contener valores más grandes de lo que realmente necesitan</w:t>
      </w:r>
    </w:p>
    <w:p w:rsidR="00000000" w:rsidDel="00000000" w:rsidP="00000000" w:rsidRDefault="00000000" w:rsidRPr="00000000" w14:paraId="00000333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rango de unsigned int es 0 a 4294967295</w:t>
      </w:r>
    </w:p>
    <w:p w:rsidR="00000000" w:rsidDel="00000000" w:rsidP="00000000" w:rsidRDefault="00000000" w:rsidRPr="00000000" w14:paraId="0000033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57775" cy="276225"/>
            <wp:effectExtent b="0" l="0" r="0" t="0"/>
            <wp:docPr id="73" name="image177.png"/>
            <a:graphic>
              <a:graphicData uri="http://schemas.openxmlformats.org/drawingml/2006/picture">
                <pic:pic>
                  <pic:nvPicPr>
                    <pic:cNvPr id="0" name="image177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2590800" cy="266700"/>
            <wp:effectExtent b="0" l="0" r="0" t="0"/>
            <wp:wrapSquare wrapText="bothSides" distB="0" distT="0" distL="0" distR="0"/>
            <wp:docPr id="51" name="image157.png"/>
            <a:graphic>
              <a:graphicData uri="http://schemas.openxmlformats.org/drawingml/2006/picture">
                <pic:pic>
                  <pic:nvPicPr>
                    <pic:cNvPr id="0" name="image157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6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3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DEFINICIÓN</w:t>
      </w:r>
    </w:p>
    <w:p w:rsidR="00000000" w:rsidDel="00000000" w:rsidP="00000000" w:rsidRDefault="00000000" w:rsidRPr="00000000" w14:paraId="0000033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2250914</wp:posOffset>
            </wp:positionV>
            <wp:extent cx="1524000" cy="895350"/>
            <wp:effectExtent b="0" l="0" r="0" t="0"/>
            <wp:wrapSquare wrapText="bothSides" distB="0" distT="0" distL="0" distR="0"/>
            <wp:docPr id="39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7"/>
        <w:tblW w:w="6255.0" w:type="dxa"/>
        <w:jc w:val="left"/>
        <w:tblInd w:w="276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6255"/>
        <w:tblGridChange w:id="0">
          <w:tblGrid>
            <w:gridCol w:w="6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usan (:) para definir cuántos bits se deben usar</w:t>
            </w:r>
          </w:p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tamaño en bits no debe exceder el tamaño del tipo usado</w:t>
            </w:r>
          </w:p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solo se pueden declarar miembros int, unsigned int, char y unsigned char</w:t>
            </w:r>
          </w:p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tamaño de bits puede ser cero</w:t>
            </w:r>
          </w:p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puede usar el operador &amp; para tomar la dirección de los bits</w:t>
            </w:r>
          </w:p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organización de un campo de bits en la memoria depende del compilador</w:t>
            </w:r>
          </w:p>
        </w:tc>
      </w:tr>
    </w:tbl>
    <w:p w:rsidR="00000000" w:rsidDel="00000000" w:rsidP="00000000" w:rsidRDefault="00000000" w:rsidRPr="00000000" w14:paraId="0000034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1432</wp:posOffset>
            </wp:positionV>
            <wp:extent cx="4972050" cy="254236"/>
            <wp:effectExtent b="0" l="0" r="0" t="0"/>
            <wp:wrapSquare wrapText="bothSides" distB="0" distT="0" distL="0" distR="0"/>
            <wp:docPr id="95" name="image197.png"/>
            <a:graphic>
              <a:graphicData uri="http://schemas.openxmlformats.org/drawingml/2006/picture">
                <pic:pic>
                  <pic:nvPicPr>
                    <pic:cNvPr id="0" name="image197.png"/>
                    <pic:cNvPicPr preferRelativeResize="0"/>
                  </pic:nvPicPr>
                  <pic:blipFill>
                    <a:blip r:embed="rId110"/>
                    <a:srcRect b="0" l="0" r="0" t="1389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542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4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17543</wp:posOffset>
            </wp:positionV>
            <wp:extent cx="2505075" cy="257175"/>
            <wp:effectExtent b="0" l="0" r="0" t="0"/>
            <wp:wrapSquare wrapText="bothSides" distB="0" distT="0" distL="0" distR="0"/>
            <wp:docPr id="19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7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4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4111950</wp:posOffset>
            </wp:positionH>
            <wp:positionV relativeFrom="paragraph">
              <wp:posOffset>252171</wp:posOffset>
            </wp:positionV>
            <wp:extent cx="1619250" cy="1019175"/>
            <wp:effectExtent b="0" l="0" r="0" t="0"/>
            <wp:wrapSquare wrapText="bothSides" distB="57150" distT="57150" distL="57150" distR="57150"/>
            <wp:docPr id="86" name="image189.png"/>
            <a:graphic>
              <a:graphicData uri="http://schemas.openxmlformats.org/drawingml/2006/picture">
                <pic:pic>
                  <pic:nvPicPr>
                    <pic:cNvPr id="0" name="image189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4C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También existen los campos de bit sin nombre que se utilizan para agregar padding (completar lugares para alinear datos en la memoria).</w:t>
      </w:r>
    </w:p>
    <w:p w:rsidR="00000000" w:rsidDel="00000000" w:rsidP="00000000" w:rsidRDefault="00000000" w:rsidRPr="00000000" w14:paraId="0000034D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utiliza un miembro de la estructura sin nombre, y luego de los dos puntos (:) el padding</w:t>
      </w:r>
    </w:p>
    <w:p w:rsidR="00000000" w:rsidDel="00000000" w:rsidP="00000000" w:rsidRDefault="00000000" w:rsidRPr="00000000" w14:paraId="0000034E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190215</wp:posOffset>
            </wp:positionV>
            <wp:extent cx="1619250" cy="1095660"/>
            <wp:effectExtent b="0" l="0" r="0" t="0"/>
            <wp:wrapSquare wrapText="bothSides" distB="57150" distT="57150" distL="57150" distR="57150"/>
            <wp:docPr id="79" name="image183.png"/>
            <a:graphic>
              <a:graphicData uri="http://schemas.openxmlformats.org/drawingml/2006/picture">
                <pic:pic>
                  <pic:nvPicPr>
                    <pic:cNvPr id="0" name="image183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95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50">
      <w:pPr>
        <w:ind w:left="216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También se puede poner ancho cero a un campo de bit sin nombre.</w:t>
      </w:r>
    </w:p>
    <w:p w:rsidR="00000000" w:rsidDel="00000000" w:rsidP="00000000" w:rsidRDefault="00000000" w:rsidRPr="00000000" w14:paraId="00000351">
      <w:pPr>
        <w:ind w:left="216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 genera el padding necesario para alinear el siguiente campo de bit en la siguiente unidad de almacenamiento.</w:t>
      </w:r>
    </w:p>
    <w:p w:rsidR="00000000" w:rsidDel="00000000" w:rsidP="00000000" w:rsidRDefault="00000000" w:rsidRPr="00000000" w14:paraId="00000352">
      <w:pPr>
        <w:ind w:left="216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ind w:left="216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INICIALIZACIÓN Y ACCESO A UN CAMPO DE BITS</w:t>
      </w:r>
    </w:p>
    <w:p w:rsidR="00000000" w:rsidDel="00000000" w:rsidP="00000000" w:rsidRDefault="00000000" w:rsidRPr="00000000" w14:paraId="00000355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campos de bit se inicializan igual que las estructuras usando llaves.</w:t>
      </w:r>
    </w:p>
    <w:p w:rsidR="00000000" w:rsidDel="00000000" w:rsidP="00000000" w:rsidRDefault="00000000" w:rsidRPr="00000000" w14:paraId="0000035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123825</wp:posOffset>
            </wp:positionV>
            <wp:extent cx="3419475" cy="2524125"/>
            <wp:effectExtent b="0" l="0" r="0" t="0"/>
            <wp:wrapSquare wrapText="bothSides" distB="114300" distT="114300" distL="114300" distR="114300"/>
            <wp:docPr id="69" name="image173.png"/>
            <a:graphic>
              <a:graphicData uri="http://schemas.openxmlformats.org/drawingml/2006/picture">
                <pic:pic>
                  <pic:nvPicPr>
                    <pic:cNvPr id="0" name="image173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524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5C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Incluso usando inicializadores designados.</w:t>
      </w:r>
    </w:p>
    <w:p w:rsidR="00000000" w:rsidDel="00000000" w:rsidP="00000000" w:rsidRDefault="00000000" w:rsidRPr="00000000" w14:paraId="0000035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acceso se realiza mediante el operador punto (o flecha si es</w:t>
      </w:r>
    </w:p>
    <w:p w:rsidR="00000000" w:rsidDel="00000000" w:rsidP="00000000" w:rsidRDefault="00000000" w:rsidRPr="00000000" w14:paraId="0000036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puntero)</w:t>
      </w:r>
    </w:p>
    <w:p w:rsidR="00000000" w:rsidDel="00000000" w:rsidP="00000000" w:rsidRDefault="00000000" w:rsidRPr="00000000" w14:paraId="0000036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CONSTANTES DE ENUMERACIÓN</w:t>
      </w:r>
    </w:p>
    <w:p w:rsidR="00000000" w:rsidDel="00000000" w:rsidP="00000000" w:rsidRDefault="00000000" w:rsidRPr="00000000" w14:paraId="0000036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Son un conjunto de constantes enteras representadas por identificadores.</w:t>
      </w:r>
    </w:p>
    <w:p w:rsidR="00000000" w:rsidDel="00000000" w:rsidP="00000000" w:rsidRDefault="00000000" w:rsidRPr="00000000" w14:paraId="0000036A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 definición es semejante a las estructuras a menos que se explicite lo contrario, se enumeran las constantes desde el 0 (cero)</w:t>
      </w:r>
    </w:p>
    <w:p w:rsidR="00000000" w:rsidDel="00000000" w:rsidP="00000000" w:rsidRDefault="00000000" w:rsidRPr="00000000" w14:paraId="0000036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5173638</wp:posOffset>
            </wp:positionV>
            <wp:extent cx="1685925" cy="1209675"/>
            <wp:effectExtent b="0" l="0" r="0" t="0"/>
            <wp:wrapSquare wrapText="bothSides" distB="0" distT="0" distL="0" distR="0"/>
            <wp:docPr id="8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8"/>
        <w:tblW w:w="6075.0" w:type="dxa"/>
        <w:jc w:val="left"/>
        <w:tblInd w:w="294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6075"/>
        <w:tblGridChange w:id="0">
          <w:tblGrid>
            <w:gridCol w:w="60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palabra clave es enum</w:t>
            </w:r>
          </w:p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continuación se coloca la etiqueta (opcional)</w:t>
            </w:r>
          </w:p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constantes van separadas de comas (,)</w:t>
            </w:r>
          </w:p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recomienda el uso de mayúsculas para las constantes</w:t>
            </w:r>
          </w:p>
        </w:tc>
      </w:tr>
    </w:tbl>
    <w:p w:rsidR="00000000" w:rsidDel="00000000" w:rsidP="00000000" w:rsidRDefault="00000000" w:rsidRPr="00000000" w14:paraId="0000037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3692850</wp:posOffset>
            </wp:positionH>
            <wp:positionV relativeFrom="paragraph">
              <wp:posOffset>87232</wp:posOffset>
            </wp:positionV>
            <wp:extent cx="2038350" cy="1533525"/>
            <wp:effectExtent b="0" l="0" r="0" t="0"/>
            <wp:wrapSquare wrapText="bothSides" distB="57150" distT="57150" distL="57150" distR="57150"/>
            <wp:docPr id="49" name="image155.png"/>
            <a:graphic>
              <a:graphicData uri="http://schemas.openxmlformats.org/drawingml/2006/picture">
                <pic:pic>
                  <pic:nvPicPr>
                    <pic:cNvPr id="0" name="image155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533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7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definición se puede asignar cualquier valor entero usando el igual (=), a partir de ahí, los siguientes se incrementan de a 1</w:t>
      </w:r>
    </w:p>
    <w:p w:rsidR="00000000" w:rsidDel="00000000" w:rsidP="00000000" w:rsidRDefault="00000000" w:rsidRPr="00000000" w14:paraId="0000037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USOS</w:t>
      </w:r>
    </w:p>
    <w:p w:rsidR="00000000" w:rsidDel="00000000" w:rsidP="00000000" w:rsidRDefault="00000000" w:rsidRPr="00000000" w14:paraId="0000038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142875</wp:posOffset>
            </wp:positionV>
            <wp:extent cx="5495925" cy="2647950"/>
            <wp:effectExtent b="0" l="0" r="0" t="0"/>
            <wp:wrapSquare wrapText="bothSides" distB="57150" distT="57150" distL="57150" distR="57150"/>
            <wp:docPr id="46" name="image152.png"/>
            <a:graphic>
              <a:graphicData uri="http://schemas.openxmlformats.org/drawingml/2006/picture">
                <pic:pic>
                  <pic:nvPicPr>
                    <pic:cNvPr id="0" name="image152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47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8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333375</wp:posOffset>
            </wp:positionH>
            <wp:positionV relativeFrom="paragraph">
              <wp:posOffset>115807</wp:posOffset>
            </wp:positionV>
            <wp:extent cx="5400675" cy="3143250"/>
            <wp:effectExtent b="0" l="0" r="0" t="0"/>
            <wp:wrapSquare wrapText="bothSides" distB="0" distT="0" distL="0" distR="0"/>
            <wp:docPr id="60" name="image165.png"/>
            <a:graphic>
              <a:graphicData uri="http://schemas.openxmlformats.org/drawingml/2006/picture">
                <pic:pic>
                  <pic:nvPicPr>
                    <pic:cNvPr id="0" name="image165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43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9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Style w:val="Heading2"/>
        <w:keepNext w:val="0"/>
        <w:keepLines w:val="0"/>
        <w:spacing w:after="80" w:lineRule="auto"/>
        <w:jc w:val="both"/>
        <w:rPr>
          <w:sz w:val="24"/>
          <w:szCs w:val="24"/>
          <w:u w:val="single"/>
        </w:rPr>
      </w:pPr>
      <w:bookmarkStart w:colFirst="0" w:colLast="0" w:name="_8mdubduqbrkv" w:id="0"/>
      <w:bookmarkEnd w:id="0"/>
      <w:r w:rsidDel="00000000" w:rsidR="00000000" w:rsidRPr="00000000">
        <w:rPr>
          <w:sz w:val="24"/>
          <w:szCs w:val="24"/>
          <w:u w:val="single"/>
          <w:rtl w:val="0"/>
        </w:rPr>
        <w:t xml:space="preserve">TABLA DE PRECEDENCIA DE OPERADORES (MÁS RECIENTE ENCONTRADA)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Style w:val="Heading2"/>
        <w:keepNext w:val="0"/>
        <w:keepLines w:val="0"/>
        <w:spacing w:after="80" w:lineRule="auto"/>
        <w:jc w:val="both"/>
        <w:rPr>
          <w:rFonts w:ascii="Yanone Kaffeesatz" w:cs="Yanone Kaffeesatz" w:eastAsia="Yanone Kaffeesatz" w:hAnsi="Yanone Kaffeesatz"/>
          <w:color w:val="008b8b"/>
          <w:sz w:val="45"/>
          <w:szCs w:val="45"/>
        </w:rPr>
      </w:pPr>
      <w:bookmarkStart w:colFirst="0" w:colLast="0" w:name="_d3l81g4y3kg3" w:id="1"/>
      <w:bookmarkEnd w:id="1"/>
      <w:r w:rsidDel="00000000" w:rsidR="00000000" w:rsidRPr="00000000">
        <w:rPr>
          <w:rFonts w:ascii="Yanone Kaffeesatz" w:cs="Yanone Kaffeesatz" w:eastAsia="Yanone Kaffeesatz" w:hAnsi="Yanone Kaffeesatz"/>
          <w:color w:val="008b8b"/>
          <w:sz w:val="45"/>
          <w:szCs w:val="45"/>
        </w:rPr>
        <w:drawing>
          <wp:inline distB="114300" distT="114300" distL="114300" distR="114300">
            <wp:extent cx="5731200" cy="3644900"/>
            <wp:effectExtent b="0" l="0" r="0" t="0"/>
            <wp:docPr id="108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2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Yanone Kaffeesatz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B0">
    <w:pPr>
      <w:rPr/>
    </w:pPr>
    <w:r w:rsidDel="00000000" w:rsidR="00000000" w:rsidRPr="00000000">
      <w:rPr>
        <w:rtl w:val="0"/>
      </w:rPr>
      <w:t xml:space="preserve">pág.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79.png"/><Relationship Id="rId42" Type="http://schemas.openxmlformats.org/officeDocument/2006/relationships/image" Target="media/image169.png"/><Relationship Id="rId41" Type="http://schemas.openxmlformats.org/officeDocument/2006/relationships/image" Target="media/image143.png"/><Relationship Id="rId44" Type="http://schemas.openxmlformats.org/officeDocument/2006/relationships/image" Target="media/image136.png"/><Relationship Id="rId43" Type="http://schemas.openxmlformats.org/officeDocument/2006/relationships/image" Target="media/image207.png"/><Relationship Id="rId46" Type="http://schemas.openxmlformats.org/officeDocument/2006/relationships/image" Target="media/image205.png"/><Relationship Id="rId45" Type="http://schemas.openxmlformats.org/officeDocument/2006/relationships/image" Target="media/image172.png"/><Relationship Id="rId107" Type="http://schemas.openxmlformats.org/officeDocument/2006/relationships/image" Target="media/image177.png"/><Relationship Id="rId106" Type="http://schemas.openxmlformats.org/officeDocument/2006/relationships/image" Target="media/image151.png"/><Relationship Id="rId105" Type="http://schemas.openxmlformats.org/officeDocument/2006/relationships/image" Target="media/image141.png"/><Relationship Id="rId104" Type="http://schemas.openxmlformats.org/officeDocument/2006/relationships/image" Target="media/image150.png"/><Relationship Id="rId109" Type="http://schemas.openxmlformats.org/officeDocument/2006/relationships/image" Target="media/image146.png"/><Relationship Id="rId108" Type="http://schemas.openxmlformats.org/officeDocument/2006/relationships/image" Target="media/image157.png"/><Relationship Id="rId48" Type="http://schemas.openxmlformats.org/officeDocument/2006/relationships/image" Target="media/image132.png"/><Relationship Id="rId47" Type="http://schemas.openxmlformats.org/officeDocument/2006/relationships/image" Target="media/image167.png"/><Relationship Id="rId49" Type="http://schemas.openxmlformats.org/officeDocument/2006/relationships/image" Target="media/image116.png"/><Relationship Id="rId103" Type="http://schemas.openxmlformats.org/officeDocument/2006/relationships/image" Target="media/image204.png"/><Relationship Id="rId102" Type="http://schemas.openxmlformats.org/officeDocument/2006/relationships/image" Target="media/image88.png"/><Relationship Id="rId101" Type="http://schemas.openxmlformats.org/officeDocument/2006/relationships/image" Target="media/image194.png"/><Relationship Id="rId100" Type="http://schemas.openxmlformats.org/officeDocument/2006/relationships/image" Target="media/image134.png"/><Relationship Id="rId31" Type="http://schemas.openxmlformats.org/officeDocument/2006/relationships/image" Target="media/image198.png"/><Relationship Id="rId30" Type="http://schemas.openxmlformats.org/officeDocument/2006/relationships/image" Target="media/image156.png"/><Relationship Id="rId33" Type="http://schemas.openxmlformats.org/officeDocument/2006/relationships/image" Target="media/image124.png"/><Relationship Id="rId32" Type="http://schemas.openxmlformats.org/officeDocument/2006/relationships/image" Target="media/image161.png"/><Relationship Id="rId35" Type="http://schemas.openxmlformats.org/officeDocument/2006/relationships/image" Target="media/image133.png"/><Relationship Id="rId34" Type="http://schemas.openxmlformats.org/officeDocument/2006/relationships/image" Target="media/image140.png"/><Relationship Id="rId37" Type="http://schemas.openxmlformats.org/officeDocument/2006/relationships/image" Target="media/image158.png"/><Relationship Id="rId36" Type="http://schemas.openxmlformats.org/officeDocument/2006/relationships/image" Target="media/image186.png"/><Relationship Id="rId39" Type="http://schemas.openxmlformats.org/officeDocument/2006/relationships/image" Target="media/image139.png"/><Relationship Id="rId38" Type="http://schemas.openxmlformats.org/officeDocument/2006/relationships/image" Target="media/image182.png"/><Relationship Id="rId20" Type="http://schemas.openxmlformats.org/officeDocument/2006/relationships/image" Target="media/image148.png"/><Relationship Id="rId22" Type="http://schemas.openxmlformats.org/officeDocument/2006/relationships/image" Target="media/image191.png"/><Relationship Id="rId21" Type="http://schemas.openxmlformats.org/officeDocument/2006/relationships/image" Target="media/image206.png"/><Relationship Id="rId24" Type="http://schemas.openxmlformats.org/officeDocument/2006/relationships/image" Target="media/image184.png"/><Relationship Id="rId23" Type="http://schemas.openxmlformats.org/officeDocument/2006/relationships/image" Target="media/image196.png"/><Relationship Id="rId26" Type="http://schemas.openxmlformats.org/officeDocument/2006/relationships/image" Target="media/image122.png"/><Relationship Id="rId25" Type="http://schemas.openxmlformats.org/officeDocument/2006/relationships/image" Target="media/image135.png"/><Relationship Id="rId120" Type="http://schemas.openxmlformats.org/officeDocument/2006/relationships/footer" Target="footer1.xml"/><Relationship Id="rId28" Type="http://schemas.openxmlformats.org/officeDocument/2006/relationships/image" Target="media/image128.png"/><Relationship Id="rId27" Type="http://schemas.openxmlformats.org/officeDocument/2006/relationships/image" Target="media/image200.png"/><Relationship Id="rId29" Type="http://schemas.openxmlformats.org/officeDocument/2006/relationships/image" Target="media/image117.png"/><Relationship Id="rId95" Type="http://schemas.openxmlformats.org/officeDocument/2006/relationships/image" Target="media/image190.png"/><Relationship Id="rId94" Type="http://schemas.openxmlformats.org/officeDocument/2006/relationships/image" Target="media/image192.png"/><Relationship Id="rId97" Type="http://schemas.openxmlformats.org/officeDocument/2006/relationships/image" Target="media/image159.png"/><Relationship Id="rId96" Type="http://schemas.openxmlformats.org/officeDocument/2006/relationships/image" Target="media/image123.png"/><Relationship Id="rId11" Type="http://schemas.openxmlformats.org/officeDocument/2006/relationships/image" Target="media/image144.png"/><Relationship Id="rId99" Type="http://schemas.openxmlformats.org/officeDocument/2006/relationships/image" Target="media/image142.png"/><Relationship Id="rId10" Type="http://schemas.openxmlformats.org/officeDocument/2006/relationships/image" Target="media/image203.png"/><Relationship Id="rId98" Type="http://schemas.openxmlformats.org/officeDocument/2006/relationships/image" Target="media/image131.png"/><Relationship Id="rId13" Type="http://schemas.openxmlformats.org/officeDocument/2006/relationships/image" Target="media/image193.png"/><Relationship Id="rId12" Type="http://schemas.openxmlformats.org/officeDocument/2006/relationships/image" Target="media/image176.png"/><Relationship Id="rId91" Type="http://schemas.openxmlformats.org/officeDocument/2006/relationships/image" Target="media/image121.png"/><Relationship Id="rId90" Type="http://schemas.openxmlformats.org/officeDocument/2006/relationships/image" Target="media/image168.png"/><Relationship Id="rId93" Type="http://schemas.openxmlformats.org/officeDocument/2006/relationships/image" Target="media/image178.png"/><Relationship Id="rId92" Type="http://schemas.openxmlformats.org/officeDocument/2006/relationships/image" Target="media/image113.png"/><Relationship Id="rId118" Type="http://schemas.openxmlformats.org/officeDocument/2006/relationships/image" Target="media/image165.png"/><Relationship Id="rId117" Type="http://schemas.openxmlformats.org/officeDocument/2006/relationships/image" Target="media/image152.png"/><Relationship Id="rId116" Type="http://schemas.openxmlformats.org/officeDocument/2006/relationships/image" Target="media/image155.png"/><Relationship Id="rId115" Type="http://schemas.openxmlformats.org/officeDocument/2006/relationships/image" Target="media/image119.png"/><Relationship Id="rId119" Type="http://schemas.openxmlformats.org/officeDocument/2006/relationships/image" Target="media/image109.png"/><Relationship Id="rId15" Type="http://schemas.openxmlformats.org/officeDocument/2006/relationships/image" Target="media/image195.png"/><Relationship Id="rId110" Type="http://schemas.openxmlformats.org/officeDocument/2006/relationships/image" Target="media/image197.png"/><Relationship Id="rId14" Type="http://schemas.openxmlformats.org/officeDocument/2006/relationships/image" Target="media/image201.png"/><Relationship Id="rId17" Type="http://schemas.openxmlformats.org/officeDocument/2006/relationships/image" Target="media/image163.png"/><Relationship Id="rId16" Type="http://schemas.openxmlformats.org/officeDocument/2006/relationships/image" Target="media/image166.png"/><Relationship Id="rId19" Type="http://schemas.openxmlformats.org/officeDocument/2006/relationships/image" Target="media/image104.png"/><Relationship Id="rId114" Type="http://schemas.openxmlformats.org/officeDocument/2006/relationships/image" Target="media/image173.png"/><Relationship Id="rId18" Type="http://schemas.openxmlformats.org/officeDocument/2006/relationships/image" Target="media/image181.png"/><Relationship Id="rId113" Type="http://schemas.openxmlformats.org/officeDocument/2006/relationships/image" Target="media/image183.png"/><Relationship Id="rId112" Type="http://schemas.openxmlformats.org/officeDocument/2006/relationships/image" Target="media/image189.png"/><Relationship Id="rId111" Type="http://schemas.openxmlformats.org/officeDocument/2006/relationships/image" Target="media/image130.png"/><Relationship Id="rId84" Type="http://schemas.openxmlformats.org/officeDocument/2006/relationships/image" Target="media/image199.png"/><Relationship Id="rId83" Type="http://schemas.openxmlformats.org/officeDocument/2006/relationships/image" Target="media/image28.png"/><Relationship Id="rId86" Type="http://schemas.openxmlformats.org/officeDocument/2006/relationships/image" Target="media/image202.png"/><Relationship Id="rId85" Type="http://schemas.openxmlformats.org/officeDocument/2006/relationships/image" Target="media/image125.png"/><Relationship Id="rId88" Type="http://schemas.openxmlformats.org/officeDocument/2006/relationships/image" Target="media/image19.png"/><Relationship Id="rId87" Type="http://schemas.openxmlformats.org/officeDocument/2006/relationships/image" Target="media/image147.png"/><Relationship Id="rId89" Type="http://schemas.openxmlformats.org/officeDocument/2006/relationships/image" Target="media/image75.png"/><Relationship Id="rId80" Type="http://schemas.openxmlformats.org/officeDocument/2006/relationships/image" Target="media/image16.png"/><Relationship Id="rId82" Type="http://schemas.openxmlformats.org/officeDocument/2006/relationships/image" Target="media/image20.png"/><Relationship Id="rId81" Type="http://schemas.openxmlformats.org/officeDocument/2006/relationships/image" Target="media/image9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7.png"/><Relationship Id="rId5" Type="http://schemas.openxmlformats.org/officeDocument/2006/relationships/styles" Target="styles.xml"/><Relationship Id="rId6" Type="http://schemas.openxmlformats.org/officeDocument/2006/relationships/image" Target="media/image185.png"/><Relationship Id="rId7" Type="http://schemas.openxmlformats.org/officeDocument/2006/relationships/image" Target="media/image171.png"/><Relationship Id="rId8" Type="http://schemas.openxmlformats.org/officeDocument/2006/relationships/image" Target="media/image208.png"/><Relationship Id="rId73" Type="http://schemas.openxmlformats.org/officeDocument/2006/relationships/image" Target="media/image43.png"/><Relationship Id="rId72" Type="http://schemas.openxmlformats.org/officeDocument/2006/relationships/image" Target="media/image115.png"/><Relationship Id="rId75" Type="http://schemas.openxmlformats.org/officeDocument/2006/relationships/image" Target="media/image45.png"/><Relationship Id="rId74" Type="http://schemas.openxmlformats.org/officeDocument/2006/relationships/image" Target="media/image129.png"/><Relationship Id="rId77" Type="http://schemas.openxmlformats.org/officeDocument/2006/relationships/image" Target="media/image120.png"/><Relationship Id="rId76" Type="http://schemas.openxmlformats.org/officeDocument/2006/relationships/image" Target="media/image127.png"/><Relationship Id="rId79" Type="http://schemas.openxmlformats.org/officeDocument/2006/relationships/image" Target="media/image118.png"/><Relationship Id="rId78" Type="http://schemas.openxmlformats.org/officeDocument/2006/relationships/image" Target="media/image138.png"/><Relationship Id="rId71" Type="http://schemas.openxmlformats.org/officeDocument/2006/relationships/image" Target="media/image187.png"/><Relationship Id="rId70" Type="http://schemas.openxmlformats.org/officeDocument/2006/relationships/image" Target="media/image97.png"/><Relationship Id="rId62" Type="http://schemas.openxmlformats.org/officeDocument/2006/relationships/image" Target="media/image93.png"/><Relationship Id="rId61" Type="http://schemas.openxmlformats.org/officeDocument/2006/relationships/image" Target="media/image154.png"/><Relationship Id="rId64" Type="http://schemas.openxmlformats.org/officeDocument/2006/relationships/image" Target="media/image174.png"/><Relationship Id="rId63" Type="http://schemas.openxmlformats.org/officeDocument/2006/relationships/image" Target="media/image175.png"/><Relationship Id="rId66" Type="http://schemas.openxmlformats.org/officeDocument/2006/relationships/image" Target="media/image49.png"/><Relationship Id="rId65" Type="http://schemas.openxmlformats.org/officeDocument/2006/relationships/image" Target="media/image105.png"/><Relationship Id="rId68" Type="http://schemas.openxmlformats.org/officeDocument/2006/relationships/image" Target="media/image145.png"/><Relationship Id="rId67" Type="http://schemas.openxmlformats.org/officeDocument/2006/relationships/image" Target="media/image180.png"/><Relationship Id="rId60" Type="http://schemas.openxmlformats.org/officeDocument/2006/relationships/image" Target="media/image29.png"/><Relationship Id="rId69" Type="http://schemas.openxmlformats.org/officeDocument/2006/relationships/image" Target="media/image82.png"/><Relationship Id="rId51" Type="http://schemas.openxmlformats.org/officeDocument/2006/relationships/image" Target="media/image164.png"/><Relationship Id="rId50" Type="http://schemas.openxmlformats.org/officeDocument/2006/relationships/image" Target="media/image160.png"/><Relationship Id="rId53" Type="http://schemas.openxmlformats.org/officeDocument/2006/relationships/image" Target="media/image170.png"/><Relationship Id="rId52" Type="http://schemas.openxmlformats.org/officeDocument/2006/relationships/image" Target="media/image162.png"/><Relationship Id="rId55" Type="http://schemas.openxmlformats.org/officeDocument/2006/relationships/image" Target="media/image106.png"/><Relationship Id="rId54" Type="http://schemas.openxmlformats.org/officeDocument/2006/relationships/image" Target="media/image153.png"/><Relationship Id="rId57" Type="http://schemas.openxmlformats.org/officeDocument/2006/relationships/image" Target="media/image114.png"/><Relationship Id="rId56" Type="http://schemas.openxmlformats.org/officeDocument/2006/relationships/image" Target="media/image59.png"/><Relationship Id="rId59" Type="http://schemas.openxmlformats.org/officeDocument/2006/relationships/image" Target="media/image188.png"/><Relationship Id="rId58" Type="http://schemas.openxmlformats.org/officeDocument/2006/relationships/image" Target="media/image14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YanoneKaffeesatz-regular.ttf"/><Relationship Id="rId2" Type="http://schemas.openxmlformats.org/officeDocument/2006/relationships/font" Target="fonts/YanoneKaffeesatz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