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4EF" w:rsidRDefault="006464EF" w:rsidP="00E428DD">
      <w:pPr>
        <w:spacing w:after="0" w:line="240" w:lineRule="auto"/>
        <w:jc w:val="center"/>
        <w:rPr>
          <w:rFonts w:ascii="Arial" w:hAnsi="Arial" w:cs="Arial"/>
          <w:b/>
          <w:sz w:val="24"/>
          <w:szCs w:val="24"/>
        </w:rPr>
      </w:pPr>
    </w:p>
    <w:p w:rsidR="006464EF" w:rsidRPr="00AE3B9C" w:rsidRDefault="006464EF" w:rsidP="00E428DD">
      <w:pPr>
        <w:spacing w:after="0" w:line="240" w:lineRule="auto"/>
        <w:jc w:val="center"/>
        <w:rPr>
          <w:rFonts w:ascii="Arial" w:hAnsi="Arial" w:cs="Arial"/>
          <w:b/>
          <w:sz w:val="24"/>
          <w:szCs w:val="24"/>
        </w:rPr>
      </w:pPr>
      <w:r w:rsidRPr="00AE3B9C">
        <w:rPr>
          <w:rFonts w:ascii="Arial" w:hAnsi="Arial" w:cs="Arial"/>
          <w:b/>
          <w:sz w:val="24"/>
          <w:szCs w:val="24"/>
        </w:rPr>
        <w:t>RECEPTORES ÓPTICOS</w:t>
      </w:r>
    </w:p>
    <w:p w:rsidR="006464EF" w:rsidRPr="00AE3B9C" w:rsidRDefault="006464EF" w:rsidP="00E428DD">
      <w:pPr>
        <w:pStyle w:val="ListParagraph"/>
        <w:numPr>
          <w:ilvl w:val="0"/>
          <w:numId w:val="15"/>
        </w:numPr>
        <w:spacing w:after="0" w:line="240" w:lineRule="auto"/>
        <w:jc w:val="both"/>
        <w:rPr>
          <w:rFonts w:ascii="Arial" w:hAnsi="Arial" w:cs="Arial"/>
          <w:b/>
          <w:sz w:val="24"/>
          <w:szCs w:val="24"/>
        </w:rPr>
      </w:pPr>
      <w:r w:rsidRPr="00AE3B9C">
        <w:rPr>
          <w:rFonts w:ascii="Arial" w:hAnsi="Arial" w:cs="Arial"/>
          <w:b/>
          <w:sz w:val="24"/>
          <w:szCs w:val="24"/>
        </w:rPr>
        <w:t>INTRODUCCIÓN</w:t>
      </w: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spacing w:after="0" w:line="240" w:lineRule="auto"/>
        <w:ind w:left="360"/>
        <w:jc w:val="both"/>
        <w:rPr>
          <w:rFonts w:ascii="Arial" w:hAnsi="Arial" w:cs="Arial"/>
          <w:sz w:val="24"/>
          <w:szCs w:val="24"/>
        </w:rPr>
      </w:pPr>
      <w:r w:rsidRPr="00AE3B9C">
        <w:rPr>
          <w:rFonts w:ascii="Arial" w:hAnsi="Arial" w:cs="Arial"/>
          <w:sz w:val="24"/>
          <w:szCs w:val="24"/>
        </w:rPr>
        <w:t>En las comunicaciones a través de fibras ópticas los receptores ópticos son los dispositivos encargados de tomar una señal luminosa y convertirla a la señal eléctrica en forma de voltaje o corriente en con el objetivo de transportar información a través de la fibra. La complejidad depende del tipo de señal o información que se quiere enviar, si es análoga o digital, el tipo de codificación, y de la clase de fuente luminosa que se va a modular.</w:t>
      </w: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numPr>
          <w:ilvl w:val="0"/>
          <w:numId w:val="15"/>
        </w:numPr>
        <w:spacing w:after="0" w:line="240" w:lineRule="auto"/>
        <w:jc w:val="both"/>
        <w:rPr>
          <w:rFonts w:ascii="Arial" w:hAnsi="Arial" w:cs="Arial"/>
          <w:sz w:val="24"/>
          <w:szCs w:val="24"/>
        </w:rPr>
      </w:pPr>
      <w:r w:rsidRPr="00AE3B9C">
        <w:rPr>
          <w:rFonts w:ascii="Arial" w:hAnsi="Arial" w:cs="Arial"/>
          <w:b/>
          <w:sz w:val="24"/>
          <w:szCs w:val="24"/>
        </w:rPr>
        <w:t>MARCO TEÓRICO</w:t>
      </w:r>
    </w:p>
    <w:p w:rsidR="006464EF" w:rsidRPr="00AE3B9C" w:rsidRDefault="006464EF" w:rsidP="00E428DD">
      <w:pPr>
        <w:pStyle w:val="ListParagraph"/>
        <w:spacing w:after="0" w:line="240" w:lineRule="auto"/>
        <w:ind w:left="360"/>
        <w:jc w:val="both"/>
        <w:rPr>
          <w:rFonts w:ascii="Arial" w:hAnsi="Arial" w:cs="Arial"/>
          <w:b/>
          <w:sz w:val="24"/>
          <w:szCs w:val="24"/>
        </w:rPr>
      </w:pPr>
    </w:p>
    <w:p w:rsidR="006464EF" w:rsidRPr="00AE3B9C" w:rsidRDefault="006464EF" w:rsidP="00E428DD">
      <w:pPr>
        <w:spacing w:after="0" w:line="240" w:lineRule="auto"/>
        <w:ind w:firstLine="360"/>
        <w:jc w:val="both"/>
        <w:rPr>
          <w:rFonts w:ascii="Arial" w:hAnsi="Arial" w:cs="Arial"/>
          <w:sz w:val="24"/>
          <w:szCs w:val="24"/>
        </w:rPr>
      </w:pPr>
      <w:r w:rsidRPr="00AE3B9C">
        <w:rPr>
          <w:rFonts w:ascii="Arial" w:hAnsi="Arial" w:cs="Arial"/>
          <w:b/>
          <w:sz w:val="24"/>
          <w:szCs w:val="24"/>
        </w:rPr>
        <w:t>Conversión Opto - electrónico</w:t>
      </w:r>
    </w:p>
    <w:p w:rsidR="006464EF" w:rsidRPr="00AE3B9C" w:rsidRDefault="006464EF" w:rsidP="00E428DD">
      <w:pPr>
        <w:spacing w:after="0" w:line="240" w:lineRule="auto"/>
        <w:jc w:val="both"/>
        <w:rPr>
          <w:rFonts w:ascii="Arial" w:hAnsi="Arial" w:cs="Arial"/>
          <w:b/>
          <w:bCs/>
          <w:iCs/>
          <w:sz w:val="24"/>
          <w:szCs w:val="24"/>
          <w:lang w:val="es-CO" w:eastAsia="es-CO"/>
        </w:rPr>
      </w:pPr>
    </w:p>
    <w:p w:rsidR="006464EF" w:rsidRPr="00AE3B9C" w:rsidRDefault="006464EF" w:rsidP="00E428DD">
      <w:pPr>
        <w:spacing w:after="0" w:line="240" w:lineRule="auto"/>
        <w:ind w:firstLine="360"/>
        <w:jc w:val="both"/>
        <w:rPr>
          <w:rFonts w:ascii="Arial" w:hAnsi="Arial" w:cs="Arial"/>
          <w:sz w:val="24"/>
          <w:szCs w:val="24"/>
          <w:lang w:val="es-CO" w:eastAsia="es-CO"/>
        </w:rPr>
      </w:pPr>
      <w:r w:rsidRPr="00AE3B9C">
        <w:rPr>
          <w:rFonts w:ascii="Arial" w:hAnsi="Arial" w:cs="Arial"/>
          <w:b/>
          <w:bCs/>
          <w:iCs/>
          <w:sz w:val="24"/>
          <w:szCs w:val="24"/>
          <w:lang w:val="es-CO" w:eastAsia="es-CO"/>
        </w:rPr>
        <w:t>Funcionamiento Óptico/Eléctrico:</w:t>
      </w:r>
    </w:p>
    <w:p w:rsidR="006464EF" w:rsidRPr="00AE3B9C" w:rsidRDefault="006464EF" w:rsidP="00E428DD">
      <w:pPr>
        <w:spacing w:after="0" w:line="240" w:lineRule="auto"/>
        <w:ind w:firstLine="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La ejecución técnica de sistemas de transmisión ópticos depende en gran parte del tipo de señales a transmitir, p. ej. Señales digitalizadas de voz, de audio o de imagen o señales analógicas multiplexadas en FDM de voz de vídeo. De acuerdo a estos se dimensiona la actividad de los emisores ópticos.</w:t>
      </w:r>
    </w:p>
    <w:p w:rsidR="006464EF" w:rsidRPr="00AE3B9C" w:rsidRDefault="006464EF" w:rsidP="00E428DD">
      <w:pPr>
        <w:spacing w:after="0" w:line="240" w:lineRule="auto"/>
        <w:ind w:left="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 xml:space="preserve">Según las funciones a cumplir se distinguen sistemas para la red de abonados, para tramos cortos y para el tráfico de larga distancia con muchos amplificadores intermedios. </w:t>
      </w:r>
    </w:p>
    <w:p w:rsidR="006464EF" w:rsidRPr="00AE3B9C" w:rsidRDefault="006464EF" w:rsidP="00E428DD">
      <w:pPr>
        <w:spacing w:after="0" w:line="240" w:lineRule="auto"/>
        <w:ind w:left="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Equipos terminales de línea son los órganos de unión entre los equipos múltiplex o demás fuentes y receptores de señales y el cable de fibra óptica. Las señales recibidas son amplificadas o regeneradas del lado receptor de los equipos terminales de línea y en los amplificadores intermedios.</w:t>
      </w:r>
    </w:p>
    <w:p w:rsidR="006464EF" w:rsidRPr="00AE3B9C" w:rsidRDefault="006464EF" w:rsidP="00E428DD">
      <w:pPr>
        <w:spacing w:after="0" w:line="240" w:lineRule="auto"/>
        <w:ind w:left="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 xml:space="preserve">La separación entre los amplificadores intermedios o regeneradores depende de las propiedades de </w:t>
      </w:r>
      <w:smartTag w:uri="urn:schemas-microsoft-com:office:smarttags" w:element="PersonName">
        <w:smartTagPr>
          <w:attr w:name="ProductID" w:val="la F. O.,"/>
        </w:smartTagPr>
        <w:r w:rsidRPr="00AE3B9C">
          <w:rPr>
            <w:rFonts w:ascii="Arial" w:hAnsi="Arial" w:cs="Arial"/>
            <w:sz w:val="24"/>
            <w:szCs w:val="24"/>
            <w:lang w:val="es-CO" w:eastAsia="es-CO"/>
          </w:rPr>
          <w:t>la F. O.,</w:t>
        </w:r>
      </w:smartTag>
      <w:r w:rsidRPr="00AE3B9C">
        <w:rPr>
          <w:rFonts w:ascii="Arial" w:hAnsi="Arial" w:cs="Arial"/>
          <w:sz w:val="24"/>
          <w:szCs w:val="24"/>
          <w:lang w:val="es-CO" w:eastAsia="es-CO"/>
        </w:rPr>
        <w:t xml:space="preserve"> de los transductores opto electrónicos y del tipo de señales a transmitir.</w:t>
      </w:r>
    </w:p>
    <w:p w:rsidR="006464EF" w:rsidRPr="00AE3B9C" w:rsidRDefault="006464EF" w:rsidP="00E428DD">
      <w:pPr>
        <w:spacing w:after="0" w:line="240" w:lineRule="auto"/>
        <w:ind w:left="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 xml:space="preserve">Los sistemas de transmisión requieren equipos para supervisión y localización de fallas. Para sistemas con amplificadores intermedios, se desarrollaron soluciones para su incorporación y alimentación. </w:t>
      </w:r>
    </w:p>
    <w:p w:rsidR="006464EF" w:rsidRPr="00AE3B9C" w:rsidRDefault="006464EF" w:rsidP="00E428DD">
      <w:pPr>
        <w:spacing w:after="0" w:line="240" w:lineRule="auto"/>
        <w:ind w:left="360"/>
        <w:jc w:val="both"/>
        <w:rPr>
          <w:rFonts w:ascii="Arial" w:hAnsi="Arial" w:cs="Arial"/>
          <w:sz w:val="24"/>
          <w:szCs w:val="24"/>
          <w:lang w:val="es-CO" w:eastAsia="es-CO"/>
        </w:rPr>
      </w:pPr>
    </w:p>
    <w:p w:rsidR="006464EF" w:rsidRPr="00AE3B9C" w:rsidRDefault="006464EF" w:rsidP="00E428DD">
      <w:pPr>
        <w:spacing w:after="0" w:line="240" w:lineRule="auto"/>
        <w:ind w:left="360"/>
        <w:jc w:val="both"/>
        <w:rPr>
          <w:rFonts w:ascii="Arial" w:hAnsi="Arial" w:cs="Arial"/>
          <w:sz w:val="24"/>
          <w:szCs w:val="24"/>
          <w:lang w:val="es-CO" w:eastAsia="es-CO"/>
        </w:rPr>
      </w:pPr>
      <w:r w:rsidRPr="00AE3B9C">
        <w:rPr>
          <w:rFonts w:ascii="Arial" w:hAnsi="Arial" w:cs="Arial"/>
          <w:sz w:val="24"/>
          <w:szCs w:val="24"/>
          <w:lang w:val="es-CO" w:eastAsia="es-CO"/>
        </w:rPr>
        <w:t>En todos los sistemas, pero ante todo en el tráfico de comunicaciones de larga distancia, la confiabilidad y disponibilidad merecen especial atención tanto durante la concepción de los equipos como en la selección y carga de los componentes.</w:t>
      </w:r>
    </w:p>
    <w:p w:rsidR="006464EF"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br/>
        <w:t xml:space="preserve">Para la transmisión de señales eléctricas a través de fibra óptica se emplean sistemas transmisores ópticos, cuyos componentes más importantes son el transductor electro-óptico como emisor lumínico al comienzo del tramo, la </w:t>
      </w:r>
    </w:p>
    <w:p w:rsidR="006464EF" w:rsidRDefault="006464EF" w:rsidP="00E428DD">
      <w:pPr>
        <w:spacing w:after="0" w:line="240" w:lineRule="auto"/>
        <w:ind w:left="357"/>
        <w:jc w:val="both"/>
        <w:rPr>
          <w:rFonts w:ascii="Arial" w:hAnsi="Arial" w:cs="Arial"/>
          <w:sz w:val="24"/>
          <w:szCs w:val="24"/>
          <w:lang w:val="es-CO" w:eastAsia="es-CO"/>
        </w:rPr>
      </w:pPr>
    </w:p>
    <w:p w:rsidR="006464EF"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trama óptica propiamente dicho y transductor optoeléctrico como receptor lumínico al término del tramo.</w:t>
      </w: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br/>
        <w:t xml:space="preserve">Las señales eléctricas en los bornes del transductor electro-óptico al comienzo del tramo son convertidas en señales lumínicas y la luz es acoplada en las fibras. </w:t>
      </w:r>
    </w:p>
    <w:p w:rsidR="006464EF" w:rsidRPr="00AE3B9C"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La luz recorre la fibra; al final del tramo las señales lumínicas son reconvertidas nuevamente en señales eléctricas en el transductor optoeléctrico y están disponibles en los bornes de salida.</w:t>
      </w:r>
    </w:p>
    <w:p w:rsidR="006464EF"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br/>
        <w:t xml:space="preserve">Dado que el comienzo y el final del tramo constan en el caso más sencillo de dos bornes con señales eléctricas respectivamente, los sistemas de </w:t>
      </w:r>
    </w:p>
    <w:p w:rsidR="006464EF"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 xml:space="preserve">transmisión óptica pueden medirse y evaluarse como los eléctricos convencionales. </w:t>
      </w:r>
    </w:p>
    <w:p w:rsidR="006464EF" w:rsidRPr="00AE3B9C"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En definitiva, la transmisión óptica puede quedar relegada a segundo plano para el usuario y el servicio, ya que el tramo es evaluado de acuerdo a parámetros eléctricos.</w:t>
      </w:r>
    </w:p>
    <w:p w:rsidR="006464EF" w:rsidRPr="00AE3B9C"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La capacidad transmisora es por lo general el parámetro de sistemas más importante e interesante. Si la distancia a salvar es mayor que la sección regeneradora máxima. Condicionada al sistema, se intercalarán amplificadores intermedios o regeneradores.</w:t>
      </w: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br/>
        <w:t xml:space="preserve">Del otro lado, la señal óptica recibida es convertida en una eléctrica. Amplificada o regenerada en esta forma y reconvertida nuevamente en una señal óptica. </w:t>
      </w:r>
    </w:p>
    <w:p w:rsidR="006464EF" w:rsidRPr="00AE3B9C"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spacing w:after="0" w:line="240" w:lineRule="auto"/>
        <w:ind w:left="357"/>
        <w:jc w:val="both"/>
        <w:rPr>
          <w:rFonts w:ascii="Arial" w:hAnsi="Arial" w:cs="Arial"/>
          <w:sz w:val="24"/>
          <w:szCs w:val="24"/>
          <w:lang w:val="es-CO" w:eastAsia="es-CO"/>
        </w:rPr>
      </w:pPr>
      <w:r w:rsidRPr="00AE3B9C">
        <w:rPr>
          <w:rFonts w:ascii="Arial" w:hAnsi="Arial" w:cs="Arial"/>
          <w:sz w:val="24"/>
          <w:szCs w:val="24"/>
          <w:lang w:val="es-CO" w:eastAsia="es-CO"/>
        </w:rPr>
        <w:t>Como en los sistemas clásicos para conductores metálicos existen equipos terminales de líneas al comienzo y al final del tramo; los equipos intercalados son los amplificadores en la transmisión de señales analógicas o los regeneradores en la transmisión de señales digitales.</w:t>
      </w:r>
    </w:p>
    <w:p w:rsidR="006464EF" w:rsidRPr="00AE3B9C" w:rsidRDefault="006464EF" w:rsidP="00E428DD">
      <w:pPr>
        <w:spacing w:after="0" w:line="240" w:lineRule="auto"/>
        <w:ind w:left="357"/>
        <w:jc w:val="both"/>
        <w:rPr>
          <w:rFonts w:ascii="Arial" w:hAnsi="Arial" w:cs="Arial"/>
          <w:sz w:val="24"/>
          <w:szCs w:val="24"/>
          <w:lang w:val="es-CO" w:eastAsia="es-CO"/>
        </w:rPr>
      </w:pPr>
    </w:p>
    <w:p w:rsidR="006464EF" w:rsidRPr="00AE3B9C" w:rsidRDefault="006464EF" w:rsidP="00E428DD">
      <w:pPr>
        <w:pStyle w:val="ListParagraph"/>
        <w:spacing w:after="0" w:line="240" w:lineRule="auto"/>
        <w:ind w:left="360"/>
        <w:jc w:val="both"/>
        <w:rPr>
          <w:rFonts w:ascii="Arial" w:hAnsi="Arial" w:cs="Arial"/>
          <w:sz w:val="24"/>
          <w:szCs w:val="24"/>
          <w:lang w:val="es-CO"/>
        </w:rPr>
      </w:pPr>
      <w:r w:rsidRPr="00AE3B9C">
        <w:rPr>
          <w:rFonts w:ascii="Arial" w:hAnsi="Arial" w:cs="Arial"/>
          <w:sz w:val="24"/>
          <w:szCs w:val="24"/>
          <w:lang w:val="es-CO"/>
        </w:rPr>
        <w:t xml:space="preserve">En el semiconductor para pasar un electrón de la banda de valencia a la banda de conducción, existe energía absorbida por incidencia de un fotón. Proceso inverso se realiza para liberar fotones. </w:t>
      </w:r>
    </w:p>
    <w:p w:rsidR="006464EF" w:rsidRPr="00AE3B9C"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E428DD">
      <w:pPr>
        <w:pStyle w:val="ListParagraph"/>
        <w:spacing w:after="0" w:line="240" w:lineRule="auto"/>
        <w:ind w:left="360"/>
        <w:jc w:val="center"/>
        <w:rPr>
          <w:rFonts w:ascii="Arial" w:hAnsi="Arial" w:cs="Arial"/>
          <w:i/>
          <w:iCs/>
          <w:sz w:val="24"/>
          <w:szCs w:val="24"/>
          <w:vertAlign w:val="subscript"/>
          <w:lang w:val="es-CO"/>
        </w:rPr>
      </w:pPr>
      <w:r w:rsidRPr="00AE3B9C">
        <w:rPr>
          <w:rFonts w:ascii="Arial" w:hAnsi="Arial" w:cs="Arial"/>
          <w:i/>
          <w:iCs/>
          <w:sz w:val="24"/>
          <w:szCs w:val="24"/>
          <w:lang w:val="es-CO"/>
        </w:rPr>
        <w:t>E=E</w:t>
      </w:r>
      <w:r w:rsidRPr="00AE3B9C">
        <w:rPr>
          <w:rFonts w:ascii="Arial" w:hAnsi="Arial" w:cs="Arial"/>
          <w:i/>
          <w:iCs/>
          <w:sz w:val="24"/>
          <w:szCs w:val="24"/>
          <w:vertAlign w:val="subscript"/>
          <w:lang w:val="es-CO"/>
        </w:rPr>
        <w:t>C</w:t>
      </w:r>
      <w:r w:rsidRPr="00AE3B9C">
        <w:rPr>
          <w:rFonts w:ascii="Arial" w:hAnsi="Arial" w:cs="Arial"/>
          <w:i/>
          <w:iCs/>
          <w:sz w:val="24"/>
          <w:szCs w:val="24"/>
          <w:lang w:val="es-CO"/>
        </w:rPr>
        <w:t xml:space="preserve"> - E</w:t>
      </w:r>
      <w:r w:rsidRPr="00AE3B9C">
        <w:rPr>
          <w:rFonts w:ascii="Arial" w:hAnsi="Arial" w:cs="Arial"/>
          <w:i/>
          <w:iCs/>
          <w:sz w:val="24"/>
          <w:szCs w:val="24"/>
          <w:vertAlign w:val="subscript"/>
          <w:lang w:val="es-CO"/>
        </w:rPr>
        <w:t>V</w:t>
      </w:r>
    </w:p>
    <w:p w:rsidR="006464EF" w:rsidRPr="00AE3B9C" w:rsidRDefault="006464EF" w:rsidP="00E428DD">
      <w:pPr>
        <w:pStyle w:val="ListParagraph"/>
        <w:spacing w:after="0" w:line="240" w:lineRule="auto"/>
        <w:ind w:left="360"/>
        <w:jc w:val="both"/>
        <w:rPr>
          <w:rFonts w:ascii="Arial" w:hAnsi="Arial" w:cs="Arial"/>
          <w:sz w:val="24"/>
          <w:szCs w:val="24"/>
          <w:lang w:val="es-CO"/>
        </w:rPr>
      </w:pPr>
      <w:r w:rsidRPr="00AE3B9C">
        <w:rPr>
          <w:rFonts w:ascii="Arial" w:hAnsi="Arial" w:cs="Arial"/>
          <w:sz w:val="24"/>
          <w:szCs w:val="24"/>
          <w:lang w:val="es-CO"/>
        </w:rPr>
        <w:t xml:space="preserve">Donde: </w:t>
      </w:r>
    </w:p>
    <w:p w:rsidR="006464EF" w:rsidRPr="00AE3B9C"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E428DD">
      <w:pPr>
        <w:pStyle w:val="ListParagraph"/>
        <w:spacing w:after="0" w:line="240" w:lineRule="auto"/>
        <w:ind w:left="360"/>
        <w:jc w:val="center"/>
        <w:rPr>
          <w:rFonts w:ascii="Arial" w:hAnsi="Arial" w:cs="Arial"/>
          <w:sz w:val="24"/>
          <w:szCs w:val="24"/>
          <w:lang w:val="es-CO"/>
        </w:rPr>
      </w:pPr>
      <w:r w:rsidRPr="00AE3B9C">
        <w:rPr>
          <w:rFonts w:ascii="Arial" w:hAnsi="Arial" w:cs="Arial"/>
          <w:i/>
          <w:iCs/>
          <w:sz w:val="24"/>
          <w:szCs w:val="24"/>
          <w:lang w:val="es-CO"/>
        </w:rPr>
        <w:t>E</w:t>
      </w:r>
      <w:r w:rsidRPr="00AE3B9C">
        <w:rPr>
          <w:rFonts w:ascii="Arial" w:hAnsi="Arial" w:cs="Arial"/>
          <w:i/>
          <w:iCs/>
          <w:sz w:val="24"/>
          <w:szCs w:val="24"/>
          <w:vertAlign w:val="subscript"/>
          <w:lang w:val="es-CO"/>
        </w:rPr>
        <w:t>C</w:t>
      </w:r>
      <w:r w:rsidRPr="00AE3B9C">
        <w:rPr>
          <w:rFonts w:ascii="Arial" w:hAnsi="Arial" w:cs="Arial"/>
          <w:sz w:val="24"/>
          <w:szCs w:val="24"/>
          <w:lang w:val="es-CO"/>
        </w:rPr>
        <w:t xml:space="preserve"> energía de un electrón, cuando se encuentra en la banda de conducción</w:t>
      </w:r>
    </w:p>
    <w:p w:rsidR="006464EF" w:rsidRPr="00AE3B9C" w:rsidRDefault="006464EF" w:rsidP="00E428DD">
      <w:pPr>
        <w:pStyle w:val="ListParagraph"/>
        <w:spacing w:after="0" w:line="240" w:lineRule="auto"/>
        <w:ind w:left="360"/>
        <w:jc w:val="center"/>
        <w:rPr>
          <w:rFonts w:ascii="Arial" w:hAnsi="Arial" w:cs="Arial"/>
          <w:sz w:val="24"/>
          <w:szCs w:val="24"/>
          <w:lang w:val="es-CO"/>
        </w:rPr>
      </w:pPr>
    </w:p>
    <w:p w:rsidR="006464EF" w:rsidRDefault="006464EF" w:rsidP="00E428DD">
      <w:pPr>
        <w:pStyle w:val="ListParagraph"/>
        <w:spacing w:after="0" w:line="240" w:lineRule="auto"/>
        <w:ind w:left="360"/>
        <w:jc w:val="center"/>
        <w:rPr>
          <w:rFonts w:ascii="Arial" w:hAnsi="Arial" w:cs="Arial"/>
          <w:sz w:val="24"/>
          <w:szCs w:val="24"/>
          <w:lang w:val="es-CO"/>
        </w:rPr>
      </w:pPr>
      <w:r w:rsidRPr="00AE3B9C">
        <w:rPr>
          <w:rFonts w:ascii="Arial" w:hAnsi="Arial" w:cs="Arial"/>
          <w:i/>
          <w:iCs/>
          <w:sz w:val="24"/>
          <w:szCs w:val="24"/>
          <w:lang w:val="es-CO"/>
        </w:rPr>
        <w:t>E</w:t>
      </w:r>
      <w:r w:rsidRPr="00AE3B9C">
        <w:rPr>
          <w:rFonts w:ascii="Arial" w:hAnsi="Arial" w:cs="Arial"/>
          <w:i/>
          <w:iCs/>
          <w:sz w:val="24"/>
          <w:szCs w:val="24"/>
          <w:vertAlign w:val="subscript"/>
          <w:lang w:val="es-CO"/>
        </w:rPr>
        <w:t>V</w:t>
      </w:r>
      <w:r w:rsidRPr="00AE3B9C">
        <w:rPr>
          <w:rFonts w:ascii="Arial" w:hAnsi="Arial" w:cs="Arial"/>
          <w:sz w:val="24"/>
          <w:szCs w:val="24"/>
          <w:lang w:val="es-CO"/>
        </w:rPr>
        <w:t xml:space="preserve"> energía de un electrón, cuando se encuentra en la banda de valencia</w:t>
      </w:r>
    </w:p>
    <w:p w:rsidR="006464EF" w:rsidRDefault="006464EF" w:rsidP="00E428DD">
      <w:pPr>
        <w:pStyle w:val="ListParagraph"/>
        <w:spacing w:after="0" w:line="240" w:lineRule="auto"/>
        <w:ind w:left="360"/>
        <w:jc w:val="center"/>
        <w:rPr>
          <w:rFonts w:ascii="Arial" w:hAnsi="Arial" w:cs="Arial"/>
          <w:sz w:val="24"/>
          <w:szCs w:val="24"/>
          <w:lang w:val="es-CO"/>
        </w:rPr>
      </w:pPr>
    </w:p>
    <w:p w:rsidR="006464EF" w:rsidRDefault="006464EF" w:rsidP="00E428DD">
      <w:pPr>
        <w:pStyle w:val="ListParagraph"/>
        <w:spacing w:after="0" w:line="240" w:lineRule="auto"/>
        <w:ind w:left="360"/>
        <w:jc w:val="center"/>
        <w:rPr>
          <w:rFonts w:ascii="Arial" w:hAnsi="Arial" w:cs="Arial"/>
          <w:sz w:val="24"/>
          <w:szCs w:val="24"/>
          <w:lang w:val="es-CO"/>
        </w:rPr>
      </w:pPr>
    </w:p>
    <w:p w:rsidR="006464EF" w:rsidRPr="00AE3B9C" w:rsidRDefault="006464EF" w:rsidP="00E428DD">
      <w:pPr>
        <w:pStyle w:val="ListParagraph"/>
        <w:spacing w:after="0" w:line="240" w:lineRule="auto"/>
        <w:ind w:left="360"/>
        <w:jc w:val="center"/>
        <w:rPr>
          <w:rFonts w:ascii="Arial" w:hAnsi="Arial" w:cs="Arial"/>
          <w:sz w:val="24"/>
          <w:szCs w:val="24"/>
          <w:lang w:val="es-CO"/>
        </w:rPr>
      </w:pPr>
    </w:p>
    <w:p w:rsidR="006464EF" w:rsidRPr="00AE3B9C" w:rsidRDefault="006464EF" w:rsidP="00E428DD">
      <w:pPr>
        <w:pStyle w:val="ListParagraph"/>
        <w:spacing w:after="0" w:line="240" w:lineRule="auto"/>
        <w:ind w:left="360"/>
        <w:jc w:val="both"/>
        <w:rPr>
          <w:rFonts w:ascii="Arial" w:hAnsi="Arial" w:cs="Arial"/>
          <w:sz w:val="24"/>
          <w:szCs w:val="24"/>
          <w:lang w:val="es-CO"/>
        </w:rPr>
      </w:pPr>
      <w:r w:rsidRPr="00E77449">
        <w:rPr>
          <w:rFonts w:ascii="Arial" w:hAnsi="Arial" w:cs="Arial"/>
          <w:noProof/>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i1025" type="#_x0000_t75" alt="http://www.textoscientificos.com/imagenes/redes/fibra-16.gif" style="width:375pt;height:223.5pt;visibility:visible">
            <v:imagedata r:id="rId7" o:title=""/>
          </v:shape>
        </w:pict>
      </w:r>
      <w:r w:rsidRPr="00AE3B9C">
        <w:rPr>
          <w:rFonts w:ascii="Arial" w:hAnsi="Arial" w:cs="Arial"/>
          <w:sz w:val="24"/>
          <w:szCs w:val="24"/>
          <w:lang w:val="es-CO"/>
        </w:rPr>
        <w:br/>
      </w:r>
    </w:p>
    <w:p w:rsidR="006464EF" w:rsidRPr="00AE3B9C" w:rsidRDefault="006464EF" w:rsidP="00E428DD">
      <w:pPr>
        <w:pStyle w:val="ListParagraph"/>
        <w:spacing w:after="0" w:line="240" w:lineRule="auto"/>
        <w:ind w:left="360"/>
        <w:jc w:val="both"/>
        <w:rPr>
          <w:rFonts w:ascii="Arial" w:hAnsi="Arial" w:cs="Arial"/>
          <w:sz w:val="24"/>
          <w:szCs w:val="24"/>
          <w:lang w:val="es-CO"/>
        </w:rPr>
      </w:pPr>
      <w:r w:rsidRPr="00AE3B9C">
        <w:rPr>
          <w:rFonts w:ascii="Arial" w:hAnsi="Arial" w:cs="Arial"/>
          <w:b/>
          <w:bCs/>
          <w:i/>
          <w:iCs/>
          <w:sz w:val="24"/>
          <w:szCs w:val="24"/>
          <w:lang w:val="es-CO"/>
        </w:rPr>
        <w:t xml:space="preserve">E </w:t>
      </w:r>
      <w:r w:rsidRPr="00AE3B9C">
        <w:rPr>
          <w:rFonts w:ascii="Arial" w:hAnsi="Arial" w:cs="Arial"/>
          <w:sz w:val="24"/>
          <w:szCs w:val="24"/>
          <w:lang w:val="es-CO"/>
        </w:rPr>
        <w:t>es una característica del material y se puede cambiar en función al contaminante empleado en el semiconductor.</w:t>
      </w:r>
    </w:p>
    <w:p w:rsidR="006464EF" w:rsidRPr="00AE3B9C"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9879A7">
      <w:pPr>
        <w:pStyle w:val="ListParagraph"/>
        <w:spacing w:after="0" w:line="240" w:lineRule="auto"/>
        <w:ind w:left="360"/>
        <w:jc w:val="both"/>
        <w:rPr>
          <w:rFonts w:ascii="Arial" w:hAnsi="Arial" w:cs="Arial"/>
          <w:sz w:val="24"/>
          <w:szCs w:val="24"/>
          <w:lang w:val="es-CO"/>
        </w:rPr>
      </w:pPr>
      <w:r w:rsidRPr="00AE3B9C">
        <w:rPr>
          <w:rFonts w:ascii="Arial" w:hAnsi="Arial" w:cs="Arial"/>
          <w:sz w:val="24"/>
          <w:szCs w:val="24"/>
          <w:lang w:val="es-CO"/>
        </w:rPr>
        <w:t xml:space="preserve">Cuando se libera un fotón se lo puede hacer de dos maneras: espontánea o estimulada. En la emisión espontánea no existe ningún medio externo que induzca al electrón pasar de la banda de conducción a la banda de valencia. </w:t>
      </w:r>
    </w:p>
    <w:p w:rsidR="006464EF" w:rsidRDefault="006464EF" w:rsidP="00E428DD">
      <w:pPr>
        <w:pStyle w:val="ListParagraph"/>
        <w:spacing w:after="0" w:line="240" w:lineRule="auto"/>
        <w:ind w:left="360"/>
        <w:jc w:val="both"/>
        <w:rPr>
          <w:rFonts w:ascii="Arial" w:hAnsi="Arial" w:cs="Arial"/>
          <w:sz w:val="24"/>
          <w:szCs w:val="24"/>
          <w:lang w:val="es-CO"/>
        </w:rPr>
      </w:pPr>
      <w:r w:rsidRPr="00AE3B9C">
        <w:rPr>
          <w:rFonts w:ascii="Arial" w:hAnsi="Arial" w:cs="Arial"/>
          <w:sz w:val="24"/>
          <w:szCs w:val="24"/>
          <w:lang w:val="es-CO"/>
        </w:rPr>
        <w:t xml:space="preserve">En la emisión estimulada un fotón induce a que el electrón pase a su estado de reposo, liberando un fotón, en cuyo caso se dice que existe amplificación, si además existe retroalimentación y un elemento de selectividad, se logrará </w:t>
      </w:r>
    </w:p>
    <w:p w:rsidR="006464EF" w:rsidRDefault="006464EF" w:rsidP="00E428DD">
      <w:pPr>
        <w:pStyle w:val="ListParagraph"/>
        <w:spacing w:after="0" w:line="240" w:lineRule="auto"/>
        <w:ind w:left="360"/>
        <w:jc w:val="both"/>
        <w:rPr>
          <w:rFonts w:ascii="Arial" w:hAnsi="Arial" w:cs="Arial"/>
          <w:sz w:val="24"/>
          <w:szCs w:val="24"/>
          <w:lang w:val="es-CO"/>
        </w:rPr>
      </w:pPr>
    </w:p>
    <w:p w:rsidR="006464EF" w:rsidRDefault="006464EF" w:rsidP="00E428DD">
      <w:pPr>
        <w:pStyle w:val="ListParagraph"/>
        <w:spacing w:after="0" w:line="240" w:lineRule="auto"/>
        <w:ind w:left="360"/>
        <w:jc w:val="both"/>
        <w:rPr>
          <w:rFonts w:ascii="Arial" w:hAnsi="Arial" w:cs="Arial"/>
          <w:sz w:val="24"/>
          <w:szCs w:val="24"/>
          <w:lang w:val="es-CO"/>
        </w:rPr>
      </w:pPr>
      <w:r w:rsidRPr="00AE3B9C">
        <w:rPr>
          <w:rFonts w:ascii="Arial" w:hAnsi="Arial" w:cs="Arial"/>
          <w:sz w:val="24"/>
          <w:szCs w:val="24"/>
          <w:lang w:val="es-CO"/>
        </w:rPr>
        <w:t>tener emisiones coherentes (mediante espejos). Una representación de estos procesos se indica en la figura que se encuentra a continuación.</w:t>
      </w:r>
    </w:p>
    <w:p w:rsidR="006464EF"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E428DD">
      <w:pPr>
        <w:pStyle w:val="ListParagraph"/>
        <w:spacing w:after="0" w:line="240" w:lineRule="auto"/>
        <w:ind w:left="360"/>
        <w:jc w:val="both"/>
        <w:rPr>
          <w:rFonts w:ascii="Arial" w:hAnsi="Arial" w:cs="Arial"/>
          <w:sz w:val="24"/>
          <w:szCs w:val="24"/>
          <w:lang w:val="es-CO"/>
        </w:rPr>
      </w:pPr>
    </w:p>
    <w:p w:rsidR="006464EF" w:rsidRPr="00AE3B9C" w:rsidRDefault="006464EF" w:rsidP="00E428DD">
      <w:pPr>
        <w:pStyle w:val="ListParagraph"/>
        <w:spacing w:after="0" w:line="240" w:lineRule="auto"/>
        <w:ind w:left="360"/>
        <w:jc w:val="center"/>
        <w:rPr>
          <w:rFonts w:ascii="Arial" w:hAnsi="Arial" w:cs="Arial"/>
          <w:sz w:val="24"/>
          <w:szCs w:val="24"/>
          <w:lang w:val="es-CO"/>
        </w:rPr>
      </w:pPr>
      <w:r w:rsidRPr="00E77449">
        <w:rPr>
          <w:rFonts w:ascii="Arial" w:hAnsi="Arial" w:cs="Arial"/>
          <w:noProof/>
          <w:sz w:val="24"/>
          <w:szCs w:val="24"/>
          <w:lang w:val="en-US"/>
        </w:rPr>
        <w:pict>
          <v:shape id="Imagen 12" o:spid="_x0000_i1026" type="#_x0000_t75" alt="http://www.textoscientificos.com/imagenes/redes/fibra-17.gif" style="width:360.75pt;height:199.5pt;visibility:visible">
            <v:imagedata r:id="rId8" o:title=""/>
          </v:shape>
        </w:pict>
      </w: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numPr>
          <w:ilvl w:val="1"/>
          <w:numId w:val="15"/>
        </w:numPr>
        <w:spacing w:after="0" w:line="240" w:lineRule="auto"/>
        <w:jc w:val="both"/>
        <w:rPr>
          <w:rFonts w:ascii="Arial" w:hAnsi="Arial" w:cs="Arial"/>
          <w:b/>
          <w:i/>
          <w:sz w:val="24"/>
          <w:szCs w:val="24"/>
        </w:rPr>
      </w:pPr>
      <w:r w:rsidRPr="00AE3B9C">
        <w:rPr>
          <w:rFonts w:ascii="Arial" w:hAnsi="Arial" w:cs="Arial"/>
          <w:b/>
          <w:i/>
          <w:sz w:val="24"/>
          <w:szCs w:val="24"/>
        </w:rPr>
        <w:t>RECEPTOR ÓPTICO</w:t>
      </w:r>
    </w:p>
    <w:p w:rsidR="006464EF" w:rsidRPr="00AE3B9C" w:rsidRDefault="006464EF" w:rsidP="00E428DD">
      <w:pPr>
        <w:pStyle w:val="ListParagraph"/>
        <w:spacing w:after="0" w:line="240" w:lineRule="auto"/>
        <w:ind w:left="360"/>
        <w:jc w:val="both"/>
        <w:rPr>
          <w:rFonts w:ascii="Arial" w:hAnsi="Arial" w:cs="Arial"/>
          <w:b/>
          <w:sz w:val="24"/>
          <w:szCs w:val="24"/>
        </w:rPr>
      </w:pPr>
    </w:p>
    <w:p w:rsidR="006464EF" w:rsidRPr="00AE3B9C" w:rsidRDefault="006464EF" w:rsidP="00E428DD">
      <w:pPr>
        <w:pStyle w:val="ListParagraph"/>
        <w:spacing w:after="0" w:line="240" w:lineRule="auto"/>
        <w:ind w:left="360"/>
        <w:jc w:val="both"/>
        <w:rPr>
          <w:rFonts w:ascii="Arial" w:hAnsi="Arial" w:cs="Arial"/>
          <w:sz w:val="24"/>
          <w:szCs w:val="24"/>
        </w:rPr>
      </w:pPr>
      <w:r w:rsidRPr="00AE3B9C">
        <w:rPr>
          <w:rFonts w:ascii="Arial" w:hAnsi="Arial" w:cs="Arial"/>
          <w:sz w:val="24"/>
          <w:szCs w:val="24"/>
        </w:rPr>
        <w:t>Un Receptor Óptico se compone de un detector y de los circuitos necesarios asociados que lo capaciten para funcionar en un sistema de comunicaciones ópticas, transformando señales de frecuencias ópticas a frecuencias inferiores, con la mínima adición de ruido indeseable y con un ancho de banda suficiente para no distorsionar la información contenida en la señal (analógica o digital).</w:t>
      </w: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Una configuración básica es el receptor de detección directa, el fotodetector convierte el flujo de los fotones incidentes en un flujo de electrones. Después esta corriente es amplificada y procesada. Existen dos tipos de fotodiodos usuales para recepción óptica, fotodiodo PIN y fotodiodo de avalancha APD.</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center"/>
        <w:rPr>
          <w:rFonts w:ascii="Arial" w:hAnsi="Arial" w:cs="Arial"/>
        </w:rPr>
      </w:pPr>
      <w:r w:rsidRPr="00E77449">
        <w:rPr>
          <w:rFonts w:ascii="Arial" w:hAnsi="Arial" w:cs="Arial"/>
          <w:noProof/>
          <w:lang w:val="en-US" w:eastAsia="en-US"/>
        </w:rPr>
        <w:pict>
          <v:shape id="Imagen 1" o:spid="_x0000_i1027" type="#_x0000_t75" style="width:404.25pt;height:2in;visibility:visible">
            <v:imagedata r:id="rId9" o:title=""/>
          </v:shape>
        </w:pict>
      </w:r>
    </w:p>
    <w:p w:rsidR="006464EF" w:rsidRPr="00AE3B9C" w:rsidRDefault="006464EF" w:rsidP="00E428DD">
      <w:pPr>
        <w:pStyle w:val="NormalWeb"/>
        <w:tabs>
          <w:tab w:val="left" w:pos="10620"/>
        </w:tabs>
        <w:spacing w:before="0" w:beforeAutospacing="0" w:after="0" w:afterAutospacing="0"/>
        <w:ind w:right="765"/>
        <w:jc w:val="center"/>
        <w:rPr>
          <w:rFonts w:ascii="Arial" w:hAnsi="Arial" w:cs="Arial"/>
        </w:rPr>
      </w:pPr>
    </w:p>
    <w:p w:rsidR="006464EF" w:rsidRPr="00AE3B9C" w:rsidRDefault="006464EF" w:rsidP="00E428DD">
      <w:pPr>
        <w:pStyle w:val="ListParagraph"/>
        <w:numPr>
          <w:ilvl w:val="1"/>
          <w:numId w:val="15"/>
        </w:numPr>
        <w:spacing w:after="0" w:line="240" w:lineRule="auto"/>
        <w:jc w:val="both"/>
        <w:rPr>
          <w:rFonts w:ascii="Arial" w:hAnsi="Arial" w:cs="Arial"/>
          <w:b/>
          <w:sz w:val="24"/>
          <w:szCs w:val="24"/>
        </w:rPr>
      </w:pPr>
      <w:r w:rsidRPr="00AE3B9C">
        <w:rPr>
          <w:rFonts w:ascii="Arial" w:hAnsi="Arial" w:cs="Arial"/>
          <w:b/>
          <w:sz w:val="24"/>
          <w:szCs w:val="24"/>
        </w:rPr>
        <w:t>DETECTORES ÓPTICOS.</w:t>
      </w:r>
    </w:p>
    <w:p w:rsidR="006464EF" w:rsidRPr="00AE3B9C" w:rsidRDefault="006464EF" w:rsidP="00E428DD">
      <w:pPr>
        <w:spacing w:after="0" w:line="240" w:lineRule="auto"/>
        <w:jc w:val="both"/>
        <w:rPr>
          <w:rFonts w:ascii="Arial" w:hAnsi="Arial" w:cs="Arial"/>
          <w:b/>
          <w:sz w:val="24"/>
          <w:szCs w:val="24"/>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Son los encargados de transformar las señales luminosas en señales eléctricas.  En los sistemas de transmisión analógica el receptor debe amplificar la salida del fotodetector y después demodularla para obtener la información. En los sistemas de transmisión digital el receptor debe producir una secuencia de pulsos (unos y ceros) que contienen la información del mensaje transmitido.</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Default="006464EF" w:rsidP="00E428DD">
      <w:pPr>
        <w:pStyle w:val="NormalWeb"/>
        <w:shd w:val="clear" w:color="auto" w:fill="FFFFFF"/>
        <w:spacing w:before="0" w:beforeAutospacing="0" w:after="0" w:afterAutospacing="0"/>
        <w:ind w:firstLine="360"/>
        <w:jc w:val="both"/>
        <w:rPr>
          <w:rFonts w:ascii="Arial" w:hAnsi="Arial" w:cs="Arial"/>
          <w:lang w:val="es-ES"/>
        </w:rPr>
      </w:pPr>
    </w:p>
    <w:p w:rsidR="006464EF" w:rsidRDefault="006464EF" w:rsidP="00E428DD">
      <w:pPr>
        <w:pStyle w:val="NormalWeb"/>
        <w:shd w:val="clear" w:color="auto" w:fill="FFFFFF"/>
        <w:spacing w:before="0" w:beforeAutospacing="0" w:after="0" w:afterAutospacing="0"/>
        <w:ind w:firstLine="36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firstLine="360"/>
        <w:jc w:val="both"/>
        <w:rPr>
          <w:rFonts w:ascii="Arial" w:hAnsi="Arial" w:cs="Arial"/>
          <w:lang w:val="es-ES"/>
        </w:rPr>
      </w:pPr>
      <w:r w:rsidRPr="00AE3B9C">
        <w:rPr>
          <w:rFonts w:ascii="Arial" w:hAnsi="Arial" w:cs="Arial"/>
          <w:lang w:val="es-ES"/>
        </w:rPr>
        <w:t>Las características principales que debe tener son:</w:t>
      </w:r>
    </w:p>
    <w:p w:rsidR="006464EF" w:rsidRPr="00AE3B9C" w:rsidRDefault="006464EF" w:rsidP="00E428DD">
      <w:pPr>
        <w:pStyle w:val="NormalWeb"/>
        <w:shd w:val="clear" w:color="auto" w:fill="FFFFFF"/>
        <w:spacing w:before="0" w:beforeAutospacing="0" w:after="0" w:afterAutospacing="0"/>
        <w:ind w:firstLine="360"/>
        <w:jc w:val="both"/>
        <w:rPr>
          <w:rFonts w:ascii="Arial" w:hAnsi="Arial" w:cs="Arial"/>
          <w:lang w:val="es-ES"/>
        </w:rPr>
      </w:pPr>
    </w:p>
    <w:p w:rsidR="006464EF" w:rsidRPr="00AE3B9C" w:rsidRDefault="006464EF" w:rsidP="00E428DD">
      <w:pPr>
        <w:pStyle w:val="NormalWeb"/>
        <w:numPr>
          <w:ilvl w:val="0"/>
          <w:numId w:val="5"/>
        </w:numPr>
        <w:shd w:val="clear" w:color="auto" w:fill="FFFFFF"/>
        <w:spacing w:before="0" w:beforeAutospacing="0" w:after="0" w:afterAutospacing="0"/>
        <w:ind w:firstLine="0"/>
        <w:jc w:val="both"/>
        <w:rPr>
          <w:rFonts w:ascii="Arial" w:hAnsi="Arial" w:cs="Arial"/>
          <w:lang w:val="es-ES"/>
        </w:rPr>
      </w:pPr>
      <w:r w:rsidRPr="00AE3B9C">
        <w:rPr>
          <w:rFonts w:ascii="Arial" w:hAnsi="Arial" w:cs="Arial"/>
          <w:lang w:val="es-ES"/>
        </w:rPr>
        <w:t xml:space="preserve">Sensibilidad alta a la longitud de onda de operación </w:t>
      </w:r>
    </w:p>
    <w:p w:rsidR="006464EF" w:rsidRPr="00AE3B9C" w:rsidRDefault="006464EF" w:rsidP="00E428DD">
      <w:pPr>
        <w:pStyle w:val="NormalWeb"/>
        <w:numPr>
          <w:ilvl w:val="0"/>
          <w:numId w:val="5"/>
        </w:numPr>
        <w:shd w:val="clear" w:color="auto" w:fill="FFFFFF"/>
        <w:spacing w:before="0" w:beforeAutospacing="0" w:after="0" w:afterAutospacing="0"/>
        <w:ind w:firstLine="0"/>
        <w:jc w:val="both"/>
        <w:rPr>
          <w:rFonts w:ascii="Arial" w:hAnsi="Arial" w:cs="Arial"/>
          <w:lang w:val="es-ES"/>
        </w:rPr>
      </w:pPr>
      <w:r w:rsidRPr="00AE3B9C">
        <w:rPr>
          <w:rFonts w:ascii="Arial" w:hAnsi="Arial" w:cs="Arial"/>
          <w:lang w:val="es-ES"/>
        </w:rPr>
        <w:t xml:space="preserve">Contribución mínima al ruido total del receptor </w:t>
      </w:r>
    </w:p>
    <w:p w:rsidR="006464EF" w:rsidRPr="00AE3B9C" w:rsidRDefault="006464EF" w:rsidP="00E428DD">
      <w:pPr>
        <w:pStyle w:val="NormalWeb"/>
        <w:numPr>
          <w:ilvl w:val="0"/>
          <w:numId w:val="5"/>
        </w:numPr>
        <w:shd w:val="clear" w:color="auto" w:fill="FFFFFF"/>
        <w:spacing w:before="0" w:beforeAutospacing="0" w:after="0" w:afterAutospacing="0"/>
        <w:ind w:firstLine="0"/>
        <w:jc w:val="both"/>
        <w:rPr>
          <w:rFonts w:ascii="Arial" w:hAnsi="Arial" w:cs="Arial"/>
          <w:lang w:val="es-ES"/>
        </w:rPr>
      </w:pPr>
      <w:r w:rsidRPr="00AE3B9C">
        <w:rPr>
          <w:rFonts w:ascii="Arial" w:hAnsi="Arial" w:cs="Arial"/>
          <w:lang w:val="es-ES"/>
        </w:rPr>
        <w:t xml:space="preserve">Ancho de banda grande (respuesta rápida) </w:t>
      </w:r>
    </w:p>
    <w:p w:rsidR="006464EF" w:rsidRPr="00AE3B9C" w:rsidRDefault="006464EF" w:rsidP="00E428DD">
      <w:pPr>
        <w:pStyle w:val="NormalWeb"/>
        <w:shd w:val="clear" w:color="auto" w:fill="FFFFFF"/>
        <w:spacing w:before="0" w:beforeAutospacing="0" w:after="0" w:afterAutospacing="0"/>
        <w:jc w:val="both"/>
        <w:rPr>
          <w:rFonts w:ascii="Arial" w:hAnsi="Arial" w:cs="Arial"/>
          <w:lang w:val="es-ES"/>
        </w:rPr>
      </w:pPr>
      <w:r w:rsidRPr="00AE3B9C">
        <w:rPr>
          <w:rFonts w:ascii="Arial" w:hAnsi="Arial" w:cs="Arial"/>
          <w:lang w:val="es-ES"/>
        </w:rPr>
        <w:t xml:space="preserve"> </w:t>
      </w:r>
      <w:r w:rsidRPr="00AE3B9C">
        <w:rPr>
          <w:rFonts w:ascii="Arial" w:hAnsi="Arial" w:cs="Arial"/>
          <w:lang w:val="es-ES"/>
        </w:rPr>
        <w:tab/>
      </w:r>
    </w:p>
    <w:p w:rsidR="006464EF" w:rsidRDefault="006464EF" w:rsidP="00E428DD">
      <w:pPr>
        <w:pStyle w:val="NormalWeb"/>
        <w:shd w:val="clear" w:color="auto" w:fill="FFFFFF"/>
        <w:spacing w:before="0" w:beforeAutospacing="0" w:after="0" w:afterAutospacing="0"/>
        <w:ind w:left="360"/>
        <w:jc w:val="both"/>
        <w:rPr>
          <w:rFonts w:ascii="Arial" w:hAnsi="Arial" w:cs="Arial"/>
        </w:rPr>
      </w:pPr>
      <w:r w:rsidRPr="00AE3B9C">
        <w:rPr>
          <w:rFonts w:ascii="Arial" w:hAnsi="Arial" w:cs="Arial"/>
          <w:bCs/>
        </w:rPr>
        <w:t>Estos</w:t>
      </w:r>
      <w:r w:rsidRPr="00AE3B9C">
        <w:rPr>
          <w:rFonts w:ascii="Arial" w:hAnsi="Arial" w:cs="Arial"/>
          <w:b/>
          <w:bCs/>
        </w:rPr>
        <w:t xml:space="preserve"> </w:t>
      </w:r>
      <w:r w:rsidRPr="00AE3B9C">
        <w:rPr>
          <w:rFonts w:ascii="Arial" w:hAnsi="Arial" w:cs="Arial"/>
        </w:rPr>
        <w:t xml:space="preserve">fotodetectores son diodos semiconductores que operan polarizados inversamente.  Durante la absorción de la luz, cuando un fotodetector es iluminado, las partículas de energía luminosa, también llamadas fotones, son </w:t>
      </w:r>
    </w:p>
    <w:p w:rsidR="006464EF" w:rsidRDefault="006464EF" w:rsidP="00E428DD">
      <w:pPr>
        <w:pStyle w:val="NormalWeb"/>
        <w:shd w:val="clear" w:color="auto" w:fill="FFFFFF"/>
        <w:spacing w:before="0" w:beforeAutospacing="0" w:after="0" w:afterAutospacing="0"/>
        <w:ind w:left="360"/>
        <w:jc w:val="both"/>
        <w:rPr>
          <w:rFonts w:ascii="Arial" w:hAnsi="Arial" w:cs="Arial"/>
        </w:rPr>
      </w:pPr>
    </w:p>
    <w:p w:rsidR="006464EF" w:rsidRDefault="006464EF" w:rsidP="00E428DD">
      <w:pPr>
        <w:pStyle w:val="NormalWeb"/>
        <w:shd w:val="clear" w:color="auto" w:fill="FFFFFF"/>
        <w:spacing w:before="0" w:beforeAutospacing="0" w:after="0" w:afterAutospacing="0"/>
        <w:ind w:left="360"/>
        <w:jc w:val="both"/>
        <w:rPr>
          <w:rFonts w:ascii="Arial" w:hAnsi="Arial" w:cs="Arial"/>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rPr>
      </w:pPr>
      <w:r w:rsidRPr="00AE3B9C">
        <w:rPr>
          <w:rFonts w:ascii="Arial" w:hAnsi="Arial" w:cs="Arial"/>
        </w:rPr>
        <w:t>absorbidas generando pares electrón - hueco, que en presencia de un campo eléctrico producen una corriente eléctrica.</w:t>
      </w:r>
    </w:p>
    <w:p w:rsidR="006464EF" w:rsidRDefault="006464EF" w:rsidP="00E428DD">
      <w:pPr>
        <w:pStyle w:val="NormalWeb"/>
        <w:shd w:val="clear" w:color="auto" w:fill="FFFFFF"/>
        <w:spacing w:before="0" w:beforeAutospacing="0" w:after="0" w:afterAutospacing="0"/>
        <w:ind w:left="360"/>
        <w:jc w:val="both"/>
        <w:rPr>
          <w:rFonts w:ascii="Arial" w:hAnsi="Arial" w:cs="Arial"/>
        </w:rPr>
      </w:pPr>
      <w:r w:rsidRPr="00AE3B9C">
        <w:rPr>
          <w:rFonts w:ascii="Arial" w:hAnsi="Arial" w:cs="Arial"/>
        </w:rPr>
        <w:br/>
        <w:t>Estos dispositivos son muy rápidos, de alta sensibilidad y pequeñas dimensiones.  La corriente eléctrica generada por ellos es del orden de los nanoamperios y por lo tanto se requiere de una amplificación  para manipular adecuadamente la señal.</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rPr>
      </w:pPr>
    </w:p>
    <w:p w:rsidR="006464EF" w:rsidRPr="00AE3B9C" w:rsidRDefault="006464EF" w:rsidP="00E428DD">
      <w:pPr>
        <w:pStyle w:val="NormalWeb"/>
        <w:shd w:val="clear" w:color="auto" w:fill="FFFFFF"/>
        <w:spacing w:before="0" w:beforeAutospacing="0" w:after="0" w:afterAutospacing="0"/>
        <w:jc w:val="both"/>
        <w:rPr>
          <w:rFonts w:ascii="Arial" w:hAnsi="Arial" w:cs="Arial"/>
        </w:rPr>
      </w:pPr>
    </w:p>
    <w:p w:rsidR="006464EF" w:rsidRPr="00AE3B9C" w:rsidRDefault="006464EF" w:rsidP="00E428DD">
      <w:pPr>
        <w:pStyle w:val="NormalWeb"/>
        <w:numPr>
          <w:ilvl w:val="1"/>
          <w:numId w:val="15"/>
        </w:numPr>
        <w:shd w:val="clear" w:color="auto" w:fill="FFFFFF"/>
        <w:spacing w:before="0" w:beforeAutospacing="0" w:after="0" w:afterAutospacing="0"/>
        <w:jc w:val="both"/>
        <w:rPr>
          <w:rFonts w:ascii="Arial" w:hAnsi="Arial" w:cs="Arial"/>
          <w:b/>
          <w:i/>
        </w:rPr>
      </w:pPr>
      <w:r w:rsidRPr="00AE3B9C">
        <w:rPr>
          <w:rFonts w:ascii="Arial" w:hAnsi="Arial" w:cs="Arial"/>
        </w:rPr>
        <w:t xml:space="preserve"> </w:t>
      </w:r>
      <w:r w:rsidRPr="00AE3B9C">
        <w:rPr>
          <w:rFonts w:ascii="Arial" w:hAnsi="Arial" w:cs="Arial"/>
          <w:b/>
          <w:i/>
          <w:lang w:val="es-ES"/>
        </w:rPr>
        <w:t xml:space="preserve">CONSIDERACIONES DE LOS DETECTORES </w:t>
      </w:r>
      <w:r w:rsidRPr="00AE3B9C">
        <w:rPr>
          <w:rFonts w:ascii="Arial" w:hAnsi="Arial" w:cs="Arial"/>
          <w:b/>
          <w:i/>
        </w:rPr>
        <w:t xml:space="preserve">ÓPTICOS </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Estilo1"/>
        <w:spacing w:before="0" w:after="0"/>
        <w:ind w:firstLine="360"/>
        <w:rPr>
          <w:rFonts w:cs="Arial"/>
          <w:sz w:val="24"/>
          <w:szCs w:val="24"/>
        </w:rPr>
      </w:pPr>
      <w:r w:rsidRPr="00AE3B9C">
        <w:rPr>
          <w:rFonts w:cs="Arial"/>
          <w:sz w:val="24"/>
          <w:szCs w:val="24"/>
        </w:rPr>
        <w:t>Las principales consideraciones que deben tenerse en cuenta los detectores son:</w:t>
      </w:r>
    </w:p>
    <w:p w:rsidR="006464EF" w:rsidRPr="00AE3B9C" w:rsidRDefault="006464EF" w:rsidP="00E428DD">
      <w:pPr>
        <w:pStyle w:val="Estilo1"/>
        <w:spacing w:before="0" w:after="0"/>
        <w:ind w:firstLine="360"/>
        <w:rPr>
          <w:rFonts w:cs="Arial"/>
          <w:sz w:val="24"/>
          <w:szCs w:val="24"/>
        </w:rPr>
      </w:pPr>
    </w:p>
    <w:p w:rsidR="006464EF" w:rsidRPr="00AE3B9C" w:rsidRDefault="006464EF" w:rsidP="00E428DD">
      <w:pPr>
        <w:pStyle w:val="subtitle"/>
        <w:numPr>
          <w:ilvl w:val="0"/>
          <w:numId w:val="12"/>
        </w:numPr>
        <w:spacing w:before="0" w:after="0"/>
        <w:ind w:firstLine="0"/>
        <w:rPr>
          <w:rFonts w:cs="Arial"/>
          <w:b w:val="0"/>
          <w:sz w:val="24"/>
          <w:szCs w:val="24"/>
        </w:rPr>
      </w:pPr>
      <w:r w:rsidRPr="00AE3B9C">
        <w:rPr>
          <w:rFonts w:cs="Arial"/>
          <w:b w:val="0"/>
          <w:sz w:val="24"/>
          <w:szCs w:val="24"/>
        </w:rPr>
        <w:t xml:space="preserve">La obtención de una potencia lumínica pequeña que sea detectable con una tasa de error (BER) determinada se logra con convertidores que posean bajo ruido y una sensibilidad determinada en el área espectral deseada.  </w:t>
      </w:r>
    </w:p>
    <w:p w:rsidR="006464EF" w:rsidRPr="00AE3B9C" w:rsidRDefault="006464EF" w:rsidP="00E428DD">
      <w:pPr>
        <w:pStyle w:val="Estilo1"/>
        <w:spacing w:before="0" w:after="0"/>
        <w:rPr>
          <w:rFonts w:cs="Arial"/>
          <w:sz w:val="24"/>
          <w:szCs w:val="24"/>
        </w:rPr>
      </w:pPr>
    </w:p>
    <w:p w:rsidR="006464EF" w:rsidRPr="00AE3B9C" w:rsidRDefault="006464EF" w:rsidP="00E428DD">
      <w:pPr>
        <w:pStyle w:val="subtitle"/>
        <w:numPr>
          <w:ilvl w:val="0"/>
          <w:numId w:val="11"/>
        </w:numPr>
        <w:spacing w:before="0" w:after="0"/>
        <w:ind w:firstLine="0"/>
        <w:rPr>
          <w:rFonts w:cs="Arial"/>
          <w:b w:val="0"/>
          <w:sz w:val="24"/>
          <w:szCs w:val="24"/>
        </w:rPr>
      </w:pPr>
      <w:r w:rsidRPr="00AE3B9C">
        <w:rPr>
          <w:rFonts w:cs="Arial"/>
          <w:b w:val="0"/>
          <w:sz w:val="24"/>
          <w:szCs w:val="24"/>
        </w:rPr>
        <w:t>Para la velocidad de transmisión que se pretende utilizar, el dispositivo convertidor deberá poseer una velocidad de reacción muy grande.</w:t>
      </w:r>
    </w:p>
    <w:p w:rsidR="006464EF" w:rsidRPr="00AE3B9C" w:rsidRDefault="006464EF" w:rsidP="00E428DD">
      <w:pPr>
        <w:pStyle w:val="subtitle"/>
        <w:numPr>
          <w:ilvl w:val="0"/>
          <w:numId w:val="0"/>
        </w:numPr>
        <w:spacing w:before="0" w:after="0"/>
        <w:ind w:left="360"/>
        <w:rPr>
          <w:rFonts w:cs="Arial"/>
          <w:b w:val="0"/>
          <w:sz w:val="24"/>
          <w:szCs w:val="24"/>
        </w:rPr>
      </w:pPr>
    </w:p>
    <w:p w:rsidR="006464EF" w:rsidRPr="00AE3B9C" w:rsidRDefault="006464EF" w:rsidP="00E428DD">
      <w:pPr>
        <w:pStyle w:val="Estilo1"/>
        <w:spacing w:before="0" w:after="0"/>
        <w:jc w:val="center"/>
        <w:rPr>
          <w:rFonts w:cs="Arial"/>
          <w:sz w:val="24"/>
          <w:szCs w:val="24"/>
        </w:rPr>
      </w:pPr>
      <w:r w:rsidRPr="00E77449">
        <w:rPr>
          <w:rFonts w:cs="Arial"/>
          <w:noProof/>
          <w:sz w:val="24"/>
          <w:szCs w:val="24"/>
          <w:lang w:val="en-US" w:eastAsia="en-US"/>
        </w:rPr>
        <w:pict>
          <v:shape id="_x0000_i1028" type="#_x0000_t75" style="width:281.25pt;height:216.75pt;visibility:visible">
            <v:imagedata r:id="rId10" o:title=""/>
          </v:shape>
        </w:pict>
      </w:r>
    </w:p>
    <w:p w:rsidR="006464EF" w:rsidRDefault="006464EF" w:rsidP="00E428DD">
      <w:pPr>
        <w:pStyle w:val="Estilo1"/>
        <w:spacing w:before="0" w:after="0"/>
        <w:jc w:val="center"/>
        <w:rPr>
          <w:rFonts w:cs="Arial"/>
          <w:i/>
          <w:sz w:val="20"/>
          <w:szCs w:val="24"/>
        </w:rPr>
      </w:pPr>
      <w:r w:rsidRPr="00AE3B9C">
        <w:rPr>
          <w:rFonts w:cs="Arial"/>
          <w:i/>
          <w:sz w:val="20"/>
          <w:szCs w:val="24"/>
        </w:rPr>
        <w:t>PIN VS APD</w:t>
      </w:r>
    </w:p>
    <w:p w:rsidR="006464EF" w:rsidRPr="00AE3B9C" w:rsidRDefault="006464EF" w:rsidP="00E428DD">
      <w:pPr>
        <w:pStyle w:val="Estilo1"/>
        <w:spacing w:before="0" w:after="0"/>
        <w:jc w:val="center"/>
        <w:rPr>
          <w:rFonts w:cs="Arial"/>
          <w:i/>
          <w:sz w:val="20"/>
          <w:szCs w:val="24"/>
        </w:rPr>
      </w:pPr>
    </w:p>
    <w:p w:rsidR="006464EF" w:rsidRPr="00AE3B9C" w:rsidRDefault="006464EF" w:rsidP="00E428DD">
      <w:pPr>
        <w:pStyle w:val="NormalWeb"/>
        <w:numPr>
          <w:ilvl w:val="1"/>
          <w:numId w:val="15"/>
        </w:numPr>
        <w:shd w:val="clear" w:color="auto" w:fill="FFFFFF"/>
        <w:spacing w:before="0" w:beforeAutospacing="0" w:after="0" w:afterAutospacing="0"/>
        <w:jc w:val="both"/>
        <w:rPr>
          <w:rFonts w:ascii="Arial" w:hAnsi="Arial" w:cs="Arial"/>
          <w:b/>
          <w:i/>
          <w:lang w:val="es-ES"/>
        </w:rPr>
      </w:pPr>
      <w:bookmarkStart w:id="0" w:name="_Toc27195394"/>
      <w:r w:rsidRPr="00AE3B9C">
        <w:rPr>
          <w:rFonts w:ascii="Arial" w:hAnsi="Arial" w:cs="Arial"/>
          <w:b/>
          <w:i/>
          <w:lang w:val="es-ES"/>
        </w:rPr>
        <w:t xml:space="preserve">TIPOS DE </w:t>
      </w:r>
      <w:bookmarkEnd w:id="0"/>
      <w:r w:rsidRPr="00AE3B9C">
        <w:rPr>
          <w:rFonts w:ascii="Arial" w:hAnsi="Arial" w:cs="Arial"/>
          <w:b/>
          <w:i/>
          <w:lang w:val="es-ES"/>
        </w:rPr>
        <w:t>FOTODETECTORES</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Estilo1"/>
        <w:spacing w:before="0" w:after="0"/>
        <w:ind w:firstLine="360"/>
        <w:rPr>
          <w:rFonts w:cs="Arial"/>
          <w:sz w:val="24"/>
          <w:szCs w:val="24"/>
        </w:rPr>
      </w:pPr>
      <w:r w:rsidRPr="00AE3B9C">
        <w:rPr>
          <w:rFonts w:cs="Arial"/>
          <w:sz w:val="24"/>
          <w:szCs w:val="24"/>
        </w:rPr>
        <w:t>Los principales tipos de receptores son:</w:t>
      </w:r>
    </w:p>
    <w:p w:rsidR="006464EF" w:rsidRPr="00AE3B9C" w:rsidRDefault="006464EF" w:rsidP="00E428DD">
      <w:pPr>
        <w:pStyle w:val="Estilo1"/>
        <w:spacing w:before="0" w:after="0"/>
        <w:rPr>
          <w:rFonts w:cs="Arial"/>
          <w:sz w:val="24"/>
          <w:szCs w:val="24"/>
        </w:rPr>
      </w:pP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b/>
          <w:sz w:val="24"/>
          <w:szCs w:val="24"/>
        </w:rPr>
        <w:t>Fotodetectores</w:t>
      </w:r>
      <w:r w:rsidRPr="00AE3B9C">
        <w:rPr>
          <w:rFonts w:cs="Arial"/>
          <w:sz w:val="24"/>
          <w:szCs w:val="24"/>
        </w:rPr>
        <w:t xml:space="preserve"> PIN.</w:t>
      </w: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b/>
          <w:sz w:val="24"/>
          <w:szCs w:val="24"/>
        </w:rPr>
        <w:t>Fotodetectores</w:t>
      </w:r>
      <w:r w:rsidRPr="00AE3B9C">
        <w:rPr>
          <w:rFonts w:cs="Arial"/>
          <w:sz w:val="24"/>
          <w:szCs w:val="24"/>
        </w:rPr>
        <w:t xml:space="preserve"> PIN con preamplificadores FET.</w:t>
      </w:r>
    </w:p>
    <w:p w:rsidR="006464EF" w:rsidRPr="00AE3B9C" w:rsidRDefault="006464EF" w:rsidP="00E428DD">
      <w:pPr>
        <w:pStyle w:val="ListBullet"/>
        <w:tabs>
          <w:tab w:val="clear" w:pos="720"/>
          <w:tab w:val="num" w:pos="360"/>
        </w:tabs>
        <w:spacing w:after="0"/>
        <w:ind w:left="709" w:firstLine="0"/>
        <w:rPr>
          <w:rFonts w:cs="Arial"/>
          <w:sz w:val="24"/>
          <w:szCs w:val="24"/>
        </w:rPr>
      </w:pPr>
      <w:r w:rsidRPr="00AE3B9C">
        <w:rPr>
          <w:rFonts w:cs="Arial"/>
          <w:b/>
          <w:sz w:val="24"/>
          <w:szCs w:val="24"/>
        </w:rPr>
        <w:t>Fotodetectores</w:t>
      </w:r>
      <w:r w:rsidRPr="00AE3B9C">
        <w:rPr>
          <w:rFonts w:cs="Arial"/>
          <w:sz w:val="24"/>
          <w:szCs w:val="24"/>
        </w:rPr>
        <w:t xml:space="preserve"> de avalancha APD.</w:t>
      </w:r>
    </w:p>
    <w:p w:rsidR="006464EF" w:rsidRPr="00AE3B9C" w:rsidRDefault="006464EF" w:rsidP="00E428DD">
      <w:pPr>
        <w:pStyle w:val="ListBullet"/>
        <w:numPr>
          <w:ilvl w:val="0"/>
          <w:numId w:val="0"/>
        </w:numPr>
        <w:spacing w:after="0"/>
        <w:ind w:left="709"/>
        <w:rPr>
          <w:rFonts w:cs="Arial"/>
          <w:sz w:val="24"/>
          <w:szCs w:val="24"/>
        </w:rPr>
      </w:pPr>
    </w:p>
    <w:p w:rsidR="006464EF" w:rsidRPr="00AE3B9C" w:rsidRDefault="006464EF" w:rsidP="00E428DD">
      <w:pPr>
        <w:pStyle w:val="Estilo1"/>
        <w:spacing w:before="0" w:after="0"/>
        <w:rPr>
          <w:rFonts w:cs="Arial"/>
          <w:sz w:val="24"/>
          <w:szCs w:val="24"/>
        </w:rPr>
      </w:pPr>
    </w:p>
    <w:p w:rsidR="006464EF" w:rsidRPr="00AE3B9C" w:rsidRDefault="006464EF" w:rsidP="00E428DD">
      <w:pPr>
        <w:pStyle w:val="Estilo1"/>
        <w:spacing w:before="0" w:after="0"/>
        <w:ind w:left="360"/>
        <w:rPr>
          <w:rFonts w:cs="Arial"/>
          <w:sz w:val="24"/>
          <w:szCs w:val="24"/>
        </w:rPr>
      </w:pPr>
      <w:r w:rsidRPr="00AE3B9C">
        <w:rPr>
          <w:rFonts w:cs="Arial"/>
          <w:sz w:val="24"/>
          <w:szCs w:val="24"/>
        </w:rPr>
        <w:t>Los fotodiodos PIN de silicio se utilizan como receptores ópticos en las longitudes de onda entre 0,8 y 1 um.</w:t>
      </w:r>
    </w:p>
    <w:p w:rsidR="006464EF" w:rsidRPr="00AE3B9C" w:rsidRDefault="006464EF" w:rsidP="00E428DD">
      <w:pPr>
        <w:pStyle w:val="Estilo1"/>
        <w:spacing w:before="0" w:after="0"/>
        <w:rPr>
          <w:rFonts w:cs="Arial"/>
          <w:sz w:val="24"/>
          <w:szCs w:val="24"/>
        </w:rPr>
      </w:pPr>
    </w:p>
    <w:p w:rsidR="006464EF" w:rsidRPr="00AE3B9C" w:rsidRDefault="006464EF" w:rsidP="00E428DD">
      <w:pPr>
        <w:pStyle w:val="Estilo1"/>
        <w:spacing w:before="0" w:after="0"/>
        <w:ind w:left="360"/>
        <w:rPr>
          <w:rFonts w:cs="Arial"/>
          <w:sz w:val="24"/>
          <w:szCs w:val="24"/>
        </w:rPr>
      </w:pPr>
      <w:r w:rsidRPr="00AE3B9C">
        <w:rPr>
          <w:rFonts w:cs="Arial"/>
          <w:sz w:val="24"/>
          <w:szCs w:val="24"/>
        </w:rPr>
        <w:t>Para aumentar la sensibilidad del PIN se utilizan fotodiodos PIN –con preamplificador FET– que poseen un ancho de banda amplio, pudiendo ser utilizados para diferentes longitudes de onda y diferentes tipos de fibras.</w:t>
      </w:r>
    </w:p>
    <w:p w:rsidR="006464EF" w:rsidRPr="00AE3B9C" w:rsidRDefault="006464EF" w:rsidP="00E428DD">
      <w:pPr>
        <w:pStyle w:val="Estilo1"/>
        <w:spacing w:before="0" w:after="0"/>
        <w:rPr>
          <w:rFonts w:cs="Arial"/>
          <w:sz w:val="24"/>
          <w:szCs w:val="24"/>
        </w:rPr>
      </w:pPr>
    </w:p>
    <w:p w:rsidR="006464EF" w:rsidRPr="00AE3B9C" w:rsidRDefault="006464EF" w:rsidP="00E428DD">
      <w:pPr>
        <w:pStyle w:val="Estilo1"/>
        <w:spacing w:before="0" w:after="0"/>
        <w:ind w:left="360"/>
        <w:rPr>
          <w:rFonts w:cs="Arial"/>
          <w:sz w:val="24"/>
          <w:szCs w:val="24"/>
        </w:rPr>
      </w:pPr>
      <w:r w:rsidRPr="00AE3B9C">
        <w:rPr>
          <w:rFonts w:cs="Arial"/>
          <w:sz w:val="24"/>
          <w:szCs w:val="24"/>
        </w:rPr>
        <w:t>Los fototipos de InGaAs son más convenientes para combinar con emisores Láser y trabajan en segunda y tercera ventana.</w:t>
      </w:r>
    </w:p>
    <w:p w:rsidR="006464EF" w:rsidRPr="00AE3B9C" w:rsidRDefault="006464EF" w:rsidP="00E428DD">
      <w:pPr>
        <w:pStyle w:val="Estilo1"/>
        <w:spacing w:before="0" w:after="0"/>
        <w:rPr>
          <w:rFonts w:cs="Arial"/>
          <w:sz w:val="24"/>
          <w:szCs w:val="24"/>
        </w:rPr>
      </w:pPr>
    </w:p>
    <w:p w:rsidR="006464EF" w:rsidRPr="00AE3B9C" w:rsidRDefault="006464EF" w:rsidP="00E428DD">
      <w:pPr>
        <w:pStyle w:val="Estilo1"/>
        <w:spacing w:before="0" w:after="0"/>
        <w:ind w:firstLine="360"/>
        <w:rPr>
          <w:rFonts w:cs="Arial"/>
          <w:sz w:val="24"/>
          <w:szCs w:val="24"/>
        </w:rPr>
      </w:pPr>
      <w:r w:rsidRPr="00AE3B9C">
        <w:rPr>
          <w:rFonts w:cs="Arial"/>
          <w:sz w:val="24"/>
          <w:szCs w:val="24"/>
        </w:rPr>
        <w:t>Estos fotodiodos APD pueden elegirse entre diferentes modelos y tipos, como:</w:t>
      </w:r>
    </w:p>
    <w:p w:rsidR="006464EF" w:rsidRPr="00AE3B9C" w:rsidRDefault="006464EF" w:rsidP="00E428DD">
      <w:pPr>
        <w:pStyle w:val="Estilo1"/>
        <w:spacing w:before="0" w:after="0"/>
        <w:ind w:firstLine="360"/>
        <w:rPr>
          <w:rFonts w:cs="Arial"/>
          <w:sz w:val="24"/>
          <w:szCs w:val="24"/>
        </w:rPr>
      </w:pP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sz w:val="24"/>
          <w:szCs w:val="24"/>
        </w:rPr>
        <w:t>APD de silicio (longitudes de onda de hasta 1100 nm).</w:t>
      </w: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sz w:val="24"/>
          <w:szCs w:val="24"/>
        </w:rPr>
        <w:t>APD de InGaAs/InP (longitudes de onda para 1300 nm).</w:t>
      </w: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sz w:val="24"/>
          <w:szCs w:val="24"/>
        </w:rPr>
        <w:t>APD de germanio (para 1300 nm).</w:t>
      </w:r>
    </w:p>
    <w:p w:rsidR="006464EF" w:rsidRPr="00AE3B9C" w:rsidRDefault="006464EF" w:rsidP="00E428DD">
      <w:pPr>
        <w:pStyle w:val="ListBullet"/>
        <w:tabs>
          <w:tab w:val="clear" w:pos="720"/>
          <w:tab w:val="num" w:pos="360"/>
        </w:tabs>
        <w:spacing w:after="0"/>
        <w:ind w:firstLine="0"/>
        <w:rPr>
          <w:rFonts w:cs="Arial"/>
          <w:sz w:val="24"/>
          <w:szCs w:val="24"/>
        </w:rPr>
      </w:pPr>
      <w:r w:rsidRPr="00AE3B9C">
        <w:rPr>
          <w:rFonts w:cs="Arial"/>
          <w:sz w:val="24"/>
          <w:szCs w:val="24"/>
        </w:rPr>
        <w:t>APD de InGaAs/InP con GaAs-FET (para 1300 nm).</w:t>
      </w:r>
    </w:p>
    <w:p w:rsidR="006464EF" w:rsidRPr="00AE3B9C" w:rsidRDefault="006464EF" w:rsidP="00E428DD">
      <w:pPr>
        <w:pStyle w:val="ListBullet"/>
        <w:numPr>
          <w:ilvl w:val="0"/>
          <w:numId w:val="0"/>
        </w:numPr>
        <w:spacing w:after="0"/>
        <w:ind w:left="720"/>
        <w:rPr>
          <w:rFonts w:cs="Arial"/>
          <w:sz w:val="24"/>
          <w:szCs w:val="24"/>
        </w:rPr>
      </w:pPr>
    </w:p>
    <w:p w:rsidR="006464EF" w:rsidRDefault="006464EF" w:rsidP="00E428DD">
      <w:pPr>
        <w:pStyle w:val="Estilo1"/>
        <w:spacing w:before="0" w:after="0"/>
        <w:ind w:left="360"/>
        <w:rPr>
          <w:rFonts w:cs="Arial"/>
          <w:sz w:val="24"/>
          <w:szCs w:val="24"/>
        </w:rPr>
      </w:pPr>
      <w:r w:rsidRPr="00AE3B9C">
        <w:rPr>
          <w:rFonts w:cs="Arial"/>
          <w:sz w:val="24"/>
          <w:szCs w:val="24"/>
        </w:rPr>
        <w:t>Como regla general puede decirse que los receptores APD deben ser utilizados para enlaces largos y los PIN-FET para enlaces medios.</w:t>
      </w:r>
    </w:p>
    <w:p w:rsidR="006464EF" w:rsidRPr="00AE3B9C" w:rsidRDefault="006464EF" w:rsidP="00E428DD">
      <w:pPr>
        <w:pStyle w:val="Estilo1"/>
        <w:spacing w:before="0" w:after="0"/>
        <w:ind w:left="360"/>
        <w:rPr>
          <w:rFonts w:cs="Arial"/>
          <w:sz w:val="24"/>
          <w:szCs w:val="24"/>
        </w:rPr>
      </w:pPr>
    </w:p>
    <w:p w:rsidR="006464EF" w:rsidRPr="00AE3B9C" w:rsidRDefault="006464EF" w:rsidP="00E428DD">
      <w:pPr>
        <w:pStyle w:val="Estilo1"/>
        <w:spacing w:before="0" w:after="0"/>
        <w:rPr>
          <w:rFonts w:cs="Arial"/>
          <w:sz w:val="24"/>
          <w:szCs w:val="24"/>
        </w:rPr>
      </w:pPr>
    </w:p>
    <w:tbl>
      <w:tblPr>
        <w:tblpPr w:leftFromText="141" w:rightFromText="141" w:vertAnchor="text" w:horzAnchor="margin" w:tblpXSpec="center" w:tblpY="-1"/>
        <w:tblW w:w="77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0" w:type="dxa"/>
          <w:right w:w="30" w:type="dxa"/>
        </w:tblCellMar>
        <w:tblLook w:val="0000"/>
      </w:tblPr>
      <w:tblGrid>
        <w:gridCol w:w="2833"/>
        <w:gridCol w:w="1481"/>
        <w:gridCol w:w="1865"/>
        <w:gridCol w:w="800"/>
        <w:gridCol w:w="750"/>
      </w:tblGrid>
      <w:tr w:rsidR="006464EF" w:rsidRPr="00AE3B9C" w:rsidTr="00D51588">
        <w:trPr>
          <w:trHeight w:val="287"/>
        </w:trPr>
        <w:tc>
          <w:tcPr>
            <w:tcW w:w="2833" w:type="dxa"/>
            <w:vAlign w:val="center"/>
          </w:tcPr>
          <w:p w:rsidR="006464EF" w:rsidRPr="00AE3B9C" w:rsidRDefault="006464EF" w:rsidP="00E428DD">
            <w:pPr>
              <w:spacing w:after="0" w:line="240" w:lineRule="auto"/>
              <w:jc w:val="center"/>
              <w:rPr>
                <w:rFonts w:ascii="Arial" w:hAnsi="Arial" w:cs="Arial"/>
                <w:b/>
                <w:sz w:val="24"/>
                <w:szCs w:val="24"/>
                <w:lang w:val="es-ES_tradnl"/>
              </w:rPr>
            </w:pPr>
            <w:r w:rsidRPr="00AE3B9C">
              <w:rPr>
                <w:rFonts w:ascii="Arial" w:hAnsi="Arial" w:cs="Arial"/>
                <w:b/>
                <w:sz w:val="24"/>
                <w:szCs w:val="24"/>
                <w:lang w:val="es-ES_tradnl"/>
              </w:rPr>
              <w:t>Dispositivo</w:t>
            </w:r>
          </w:p>
        </w:tc>
        <w:tc>
          <w:tcPr>
            <w:tcW w:w="1481" w:type="dxa"/>
            <w:vAlign w:val="center"/>
          </w:tcPr>
          <w:p w:rsidR="006464EF" w:rsidRPr="00AE3B9C" w:rsidRDefault="006464EF" w:rsidP="00E428DD">
            <w:pPr>
              <w:spacing w:after="0" w:line="240" w:lineRule="auto"/>
              <w:jc w:val="center"/>
              <w:rPr>
                <w:rFonts w:ascii="Arial" w:hAnsi="Arial" w:cs="Arial"/>
                <w:b/>
                <w:sz w:val="24"/>
                <w:szCs w:val="24"/>
                <w:lang w:val="es-ES_tradnl"/>
              </w:rPr>
            </w:pPr>
            <w:r w:rsidRPr="00AE3B9C">
              <w:rPr>
                <w:rFonts w:ascii="Arial" w:hAnsi="Arial" w:cs="Arial"/>
                <w:b/>
                <w:sz w:val="24"/>
                <w:szCs w:val="24"/>
                <w:lang w:val="es-ES_tradnl"/>
              </w:rPr>
              <w:t>Si</w:t>
            </w:r>
          </w:p>
        </w:tc>
        <w:tc>
          <w:tcPr>
            <w:tcW w:w="1865" w:type="dxa"/>
            <w:vAlign w:val="center"/>
          </w:tcPr>
          <w:p w:rsidR="006464EF" w:rsidRPr="00AE3B9C" w:rsidRDefault="006464EF" w:rsidP="00E428DD">
            <w:pPr>
              <w:spacing w:after="0" w:line="240" w:lineRule="auto"/>
              <w:jc w:val="center"/>
              <w:rPr>
                <w:rFonts w:ascii="Arial" w:hAnsi="Arial" w:cs="Arial"/>
                <w:b/>
                <w:sz w:val="24"/>
                <w:szCs w:val="24"/>
                <w:lang w:val="es-ES_tradnl"/>
              </w:rPr>
            </w:pPr>
            <w:r w:rsidRPr="00AE3B9C">
              <w:rPr>
                <w:rFonts w:ascii="Arial" w:hAnsi="Arial" w:cs="Arial"/>
                <w:b/>
                <w:sz w:val="24"/>
                <w:szCs w:val="24"/>
                <w:lang w:val="es-ES_tradnl"/>
              </w:rPr>
              <w:t>Ge</w:t>
            </w:r>
          </w:p>
        </w:tc>
        <w:tc>
          <w:tcPr>
            <w:tcW w:w="1549" w:type="dxa"/>
            <w:gridSpan w:val="2"/>
            <w:vAlign w:val="center"/>
          </w:tcPr>
          <w:p w:rsidR="006464EF" w:rsidRPr="00AE3B9C" w:rsidRDefault="006464EF" w:rsidP="00E428DD">
            <w:pPr>
              <w:spacing w:after="0" w:line="240" w:lineRule="auto"/>
              <w:jc w:val="center"/>
              <w:rPr>
                <w:rFonts w:ascii="Arial" w:hAnsi="Arial" w:cs="Arial"/>
                <w:b/>
                <w:sz w:val="24"/>
                <w:szCs w:val="24"/>
                <w:lang w:val="es-ES_tradnl"/>
              </w:rPr>
            </w:pPr>
            <w:r w:rsidRPr="00AE3B9C">
              <w:rPr>
                <w:rFonts w:ascii="Arial" w:hAnsi="Arial" w:cs="Arial"/>
                <w:b/>
                <w:sz w:val="24"/>
                <w:szCs w:val="24"/>
                <w:lang w:val="es-ES_tradnl"/>
              </w:rPr>
              <w:t>InGaAs</w:t>
            </w:r>
          </w:p>
        </w:tc>
      </w:tr>
      <w:tr w:rsidR="006464EF" w:rsidRPr="00AE3B9C" w:rsidTr="00D51588">
        <w:trPr>
          <w:trHeight w:val="575"/>
        </w:trPr>
        <w:tc>
          <w:tcPr>
            <w:tcW w:w="2833"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Long. de onda  (nm)</w:t>
            </w:r>
          </w:p>
        </w:tc>
        <w:tc>
          <w:tcPr>
            <w:tcW w:w="1481"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600:900</w:t>
            </w:r>
          </w:p>
        </w:tc>
        <w:tc>
          <w:tcPr>
            <w:tcW w:w="1865"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1100:1500</w:t>
            </w:r>
          </w:p>
        </w:tc>
        <w:tc>
          <w:tcPr>
            <w:tcW w:w="1549" w:type="dxa"/>
            <w:gridSpan w:val="2"/>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1200:1600</w:t>
            </w:r>
          </w:p>
        </w:tc>
      </w:tr>
      <w:tr w:rsidR="006464EF" w:rsidRPr="00AE3B9C" w:rsidTr="00D51588">
        <w:trPr>
          <w:trHeight w:val="287"/>
        </w:trPr>
        <w:tc>
          <w:tcPr>
            <w:tcW w:w="2833"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Ventana</w:t>
            </w:r>
          </w:p>
        </w:tc>
        <w:tc>
          <w:tcPr>
            <w:tcW w:w="1481"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1era</w:t>
            </w:r>
          </w:p>
        </w:tc>
        <w:tc>
          <w:tcPr>
            <w:tcW w:w="1865"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2da</w:t>
            </w:r>
          </w:p>
        </w:tc>
        <w:tc>
          <w:tcPr>
            <w:tcW w:w="800"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2da</w:t>
            </w:r>
          </w:p>
        </w:tc>
        <w:tc>
          <w:tcPr>
            <w:tcW w:w="750"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3ra</w:t>
            </w:r>
          </w:p>
        </w:tc>
      </w:tr>
      <w:tr w:rsidR="006464EF" w:rsidRPr="00AE3B9C" w:rsidTr="00D51588">
        <w:trPr>
          <w:trHeight w:val="1032"/>
        </w:trPr>
        <w:tc>
          <w:tcPr>
            <w:tcW w:w="2833"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Sensibilidad típica del receptor  (dBm) (para un BER=10E-09 a velocidad de 34 Mbps)</w:t>
            </w:r>
          </w:p>
        </w:tc>
        <w:tc>
          <w:tcPr>
            <w:tcW w:w="1481"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-51</w:t>
            </w:r>
          </w:p>
          <w:p w:rsidR="006464EF" w:rsidRPr="00AE3B9C" w:rsidRDefault="006464EF" w:rsidP="00E428DD">
            <w:pPr>
              <w:spacing w:after="0" w:line="240" w:lineRule="auto"/>
              <w:jc w:val="center"/>
              <w:rPr>
                <w:rFonts w:ascii="Arial" w:hAnsi="Arial" w:cs="Arial"/>
                <w:sz w:val="24"/>
                <w:szCs w:val="24"/>
                <w:lang w:val="es-ES_tradnl"/>
              </w:rPr>
            </w:pPr>
          </w:p>
        </w:tc>
        <w:tc>
          <w:tcPr>
            <w:tcW w:w="1865" w:type="dxa"/>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-45</w:t>
            </w:r>
          </w:p>
          <w:p w:rsidR="006464EF" w:rsidRPr="00AE3B9C" w:rsidRDefault="006464EF" w:rsidP="00E428DD">
            <w:pPr>
              <w:spacing w:after="0" w:line="240" w:lineRule="auto"/>
              <w:jc w:val="center"/>
              <w:rPr>
                <w:rFonts w:ascii="Arial" w:hAnsi="Arial" w:cs="Arial"/>
                <w:sz w:val="24"/>
                <w:szCs w:val="24"/>
                <w:lang w:val="es-ES_tradnl"/>
              </w:rPr>
            </w:pPr>
          </w:p>
        </w:tc>
        <w:tc>
          <w:tcPr>
            <w:tcW w:w="1549" w:type="dxa"/>
            <w:gridSpan w:val="2"/>
            <w:vAlign w:val="center"/>
          </w:tcPr>
          <w:p w:rsidR="006464EF" w:rsidRPr="00AE3B9C" w:rsidRDefault="006464EF" w:rsidP="00E428DD">
            <w:pPr>
              <w:spacing w:after="0" w:line="240" w:lineRule="auto"/>
              <w:jc w:val="center"/>
              <w:rPr>
                <w:rFonts w:ascii="Arial" w:hAnsi="Arial" w:cs="Arial"/>
                <w:sz w:val="24"/>
                <w:szCs w:val="24"/>
                <w:lang w:val="es-ES_tradnl"/>
              </w:rPr>
            </w:pPr>
            <w:r w:rsidRPr="00AE3B9C">
              <w:rPr>
                <w:rFonts w:ascii="Arial" w:hAnsi="Arial" w:cs="Arial"/>
                <w:sz w:val="24"/>
                <w:szCs w:val="24"/>
                <w:lang w:val="es-ES_tradnl"/>
              </w:rPr>
              <w:t>-45</w:t>
            </w:r>
          </w:p>
          <w:p w:rsidR="006464EF" w:rsidRPr="00AE3B9C" w:rsidRDefault="006464EF" w:rsidP="00E428DD">
            <w:pPr>
              <w:spacing w:after="0" w:line="240" w:lineRule="auto"/>
              <w:jc w:val="center"/>
              <w:rPr>
                <w:rFonts w:ascii="Arial" w:hAnsi="Arial" w:cs="Arial"/>
                <w:sz w:val="24"/>
                <w:szCs w:val="24"/>
                <w:lang w:val="es-ES_tradnl"/>
              </w:rPr>
            </w:pPr>
          </w:p>
        </w:tc>
      </w:tr>
    </w:tbl>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Pr="00AE3B9C" w:rsidRDefault="006464EF" w:rsidP="00E428DD">
      <w:pPr>
        <w:pStyle w:val="NormalWeb"/>
        <w:numPr>
          <w:ilvl w:val="2"/>
          <w:numId w:val="15"/>
        </w:numPr>
        <w:shd w:val="clear" w:color="auto" w:fill="FFFFFF"/>
        <w:spacing w:before="0" w:beforeAutospacing="0" w:after="0" w:afterAutospacing="0"/>
        <w:jc w:val="both"/>
        <w:rPr>
          <w:rFonts w:ascii="Arial" w:hAnsi="Arial" w:cs="Arial"/>
          <w:b/>
          <w:bCs/>
          <w:i/>
          <w:lang w:val="es-ES_tradnl"/>
        </w:rPr>
      </w:pPr>
      <w:r w:rsidRPr="00AE3B9C">
        <w:rPr>
          <w:rFonts w:ascii="Arial" w:hAnsi="Arial" w:cs="Arial"/>
          <w:b/>
          <w:i/>
        </w:rPr>
        <w:t>FOTOFIODO PIN</w:t>
      </w:r>
    </w:p>
    <w:p w:rsidR="006464EF" w:rsidRPr="00AE3B9C" w:rsidRDefault="006464EF" w:rsidP="00E428DD">
      <w:pPr>
        <w:spacing w:after="0" w:line="240" w:lineRule="auto"/>
        <w:rPr>
          <w:rFonts w:ascii="Arial" w:hAnsi="Arial" w:cs="Arial"/>
          <w:sz w:val="24"/>
          <w:szCs w:val="24"/>
        </w:rPr>
      </w:pPr>
    </w:p>
    <w:p w:rsidR="006464EF" w:rsidRPr="00AE3B9C" w:rsidRDefault="006464EF" w:rsidP="00E428DD">
      <w:pPr>
        <w:spacing w:after="0" w:line="240" w:lineRule="auto"/>
        <w:ind w:left="360"/>
        <w:jc w:val="both"/>
        <w:rPr>
          <w:rFonts w:ascii="Arial" w:hAnsi="Arial" w:cs="Arial"/>
          <w:sz w:val="24"/>
          <w:szCs w:val="24"/>
        </w:rPr>
      </w:pPr>
      <w:r w:rsidRPr="00AE3B9C">
        <w:rPr>
          <w:rFonts w:ascii="Arial" w:hAnsi="Arial" w:cs="Arial"/>
          <w:sz w:val="24"/>
          <w:szCs w:val="24"/>
        </w:rPr>
        <w:t>El fotodiodo PIN es el detector más utilizado en los sistemas de comunicación óptica. Es relativamente fácil de fabricar, altamente fiable, tiene bajo ruido y es compatible con circuitos amplificadores de tensión. Además es sensible a un gran ancho de banda debido a que no tiene mecanismo de ganancia.</w:t>
      </w:r>
    </w:p>
    <w:p w:rsidR="006464EF" w:rsidRPr="00AE3B9C" w:rsidRDefault="006464EF" w:rsidP="00E428DD">
      <w:pPr>
        <w:spacing w:after="0" w:line="240" w:lineRule="auto"/>
        <w:ind w:left="360"/>
        <w:jc w:val="both"/>
        <w:rPr>
          <w:rFonts w:ascii="Arial" w:hAnsi="Arial" w:cs="Arial"/>
          <w:sz w:val="24"/>
          <w:szCs w:val="24"/>
        </w:rPr>
      </w:pPr>
    </w:p>
    <w:p w:rsidR="006464EF" w:rsidRPr="00DF7312" w:rsidRDefault="006464EF" w:rsidP="00DF7312">
      <w:pPr>
        <w:spacing w:after="0" w:line="240" w:lineRule="auto"/>
        <w:ind w:left="360"/>
        <w:jc w:val="both"/>
        <w:rPr>
          <w:rFonts w:ascii="Arial" w:hAnsi="Arial" w:cs="Arial"/>
          <w:sz w:val="24"/>
          <w:szCs w:val="24"/>
        </w:rPr>
      </w:pPr>
      <w:r w:rsidRPr="00AE3B9C">
        <w:rPr>
          <w:rFonts w:ascii="Arial" w:hAnsi="Arial" w:cs="Arial"/>
          <w:sz w:val="24"/>
          <w:szCs w:val="24"/>
        </w:rPr>
        <w:t>El diodo PIN se compone básicamente de unas zonas p y n altamente conductoras junto a una zona intrínseca poco conductiva. Los fotones entran en la zona intrínseca generando pares electrón-hueco. El diodo se polariza inversamente para acelerar las cargas presentes en la zona intrínseca, que se dirigen a los electrodos. Donde aparece como corriente. El proceso es rápido y eficiente. Como no hay mecanismo de ganancia, la máxima eficiencia es la unidad y el producto ganancia por ancho de</w:t>
      </w:r>
      <w:r>
        <w:rPr>
          <w:rFonts w:ascii="Arial" w:hAnsi="Arial" w:cs="Arial"/>
          <w:sz w:val="24"/>
          <w:szCs w:val="24"/>
        </w:rPr>
        <w:t xml:space="preserve"> banda coincide con esta ultima</w:t>
      </w:r>
    </w:p>
    <w:p w:rsidR="006464EF" w:rsidRDefault="006464EF" w:rsidP="00E428DD">
      <w:pPr>
        <w:spacing w:after="0" w:line="240" w:lineRule="auto"/>
        <w:ind w:firstLine="360"/>
        <w:rPr>
          <w:rFonts w:ascii="Arial" w:hAnsi="Arial" w:cs="Arial"/>
          <w:b/>
          <w:i/>
          <w:sz w:val="24"/>
          <w:szCs w:val="24"/>
        </w:rPr>
      </w:pPr>
    </w:p>
    <w:p w:rsidR="006464EF" w:rsidRDefault="006464EF" w:rsidP="00E428DD">
      <w:pPr>
        <w:spacing w:after="0" w:line="240" w:lineRule="auto"/>
        <w:ind w:firstLine="360"/>
        <w:rPr>
          <w:rFonts w:ascii="Arial" w:hAnsi="Arial" w:cs="Arial"/>
          <w:b/>
          <w:i/>
          <w:sz w:val="24"/>
          <w:szCs w:val="24"/>
        </w:rPr>
      </w:pPr>
    </w:p>
    <w:p w:rsidR="006464EF" w:rsidRPr="00DF7312" w:rsidRDefault="006464EF" w:rsidP="00DF7312">
      <w:pPr>
        <w:spacing w:after="0" w:line="240" w:lineRule="auto"/>
        <w:ind w:firstLine="360"/>
        <w:rPr>
          <w:rFonts w:ascii="Arial" w:hAnsi="Arial" w:cs="Arial"/>
          <w:b/>
          <w:i/>
          <w:sz w:val="24"/>
          <w:szCs w:val="24"/>
        </w:rPr>
      </w:pPr>
      <w:r w:rsidRPr="00AE3B9C">
        <w:rPr>
          <w:rFonts w:ascii="Arial" w:hAnsi="Arial" w:cs="Arial"/>
          <w:b/>
          <w:i/>
          <w:sz w:val="24"/>
          <w:szCs w:val="24"/>
        </w:rPr>
        <w:t>FUNCIONAMIENTO.</w:t>
      </w:r>
    </w:p>
    <w:p w:rsidR="006464EF" w:rsidRPr="00AE3B9C" w:rsidRDefault="006464EF" w:rsidP="00E428DD">
      <w:pPr>
        <w:spacing w:after="0" w:line="240" w:lineRule="auto"/>
        <w:jc w:val="center"/>
        <w:rPr>
          <w:rFonts w:ascii="Arial" w:hAnsi="Arial" w:cs="Arial"/>
          <w:sz w:val="24"/>
          <w:szCs w:val="24"/>
        </w:rPr>
      </w:pPr>
      <w:r w:rsidRPr="00E77449">
        <w:rPr>
          <w:rFonts w:ascii="Arial" w:hAnsi="Arial" w:cs="Arial"/>
          <w:noProof/>
          <w:sz w:val="24"/>
          <w:szCs w:val="24"/>
          <w:lang w:val="en-US"/>
        </w:rPr>
        <w:pict>
          <v:shape id="Imagen 6" o:spid="_x0000_i1029" type="#_x0000_t75" style="width:384.75pt;height:185.25pt;visibility:visible">
            <v:imagedata r:id="rId11" o:title="" croptop="15940f" cropbottom="12131f" cropleft="2824f" cropright="4353f"/>
          </v:shape>
        </w:pic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_tradnl"/>
        </w:rPr>
      </w:pPr>
      <w:r w:rsidRPr="00AE3B9C">
        <w:rPr>
          <w:rFonts w:ascii="Arial" w:hAnsi="Arial" w:cs="Arial"/>
          <w:lang w:val="es-ES_tradnl"/>
        </w:rPr>
        <w:t>Entre los diodos APD y PIN, este último es el más utilizado como detector de luz en los sistemas de comunicaciones por fibra óptica.</w:t>
      </w: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r w:rsidRPr="00AE3B9C">
        <w:rPr>
          <w:rFonts w:ascii="Arial" w:hAnsi="Arial" w:cs="Arial"/>
          <w:lang w:val="es-ES_tradnl"/>
        </w:rPr>
        <w:br/>
        <w:t>Este diodo está conformado por una capa intrínseca, casi pura, de material semiconductor, introducida entre la unión de dos capas de materiales semiconductores tipo n y p.</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Pr="00AE3B9C" w:rsidRDefault="006464EF" w:rsidP="00E428DD">
      <w:pPr>
        <w:spacing w:after="0" w:line="240" w:lineRule="auto"/>
        <w:jc w:val="center"/>
        <w:rPr>
          <w:rFonts w:ascii="Arial" w:hAnsi="Arial" w:cs="Arial"/>
          <w:sz w:val="24"/>
          <w:szCs w:val="24"/>
        </w:rPr>
      </w:pPr>
      <w:r w:rsidRPr="00E77449">
        <w:rPr>
          <w:rFonts w:ascii="Arial" w:hAnsi="Arial" w:cs="Arial"/>
          <w:noProof/>
          <w:sz w:val="24"/>
          <w:szCs w:val="24"/>
          <w:lang w:val="en-US"/>
        </w:rPr>
        <w:pict>
          <v:shape id="_x0000_i1030" type="#_x0000_t75" style="width:329.25pt;height:154.5pt;visibility:visible">
            <v:imagedata r:id="rId12" o:title="" croptop="1155f" cropbottom="12110f" cropleft="1744f" cropright="6211f"/>
          </v:shape>
        </w:pict>
      </w:r>
    </w:p>
    <w:p w:rsidR="006464EF" w:rsidRPr="00AE3B9C" w:rsidRDefault="006464EF" w:rsidP="00E428DD">
      <w:pPr>
        <w:spacing w:after="0" w:line="240" w:lineRule="auto"/>
        <w:jc w:val="center"/>
        <w:rPr>
          <w:rFonts w:ascii="Arial" w:hAnsi="Arial" w:cs="Arial"/>
          <w:sz w:val="24"/>
          <w:szCs w:val="24"/>
        </w:rPr>
      </w:pPr>
    </w:p>
    <w:p w:rsidR="006464EF" w:rsidRPr="00AE3B9C" w:rsidRDefault="006464EF" w:rsidP="00E428DD">
      <w:pPr>
        <w:spacing w:after="0" w:line="240" w:lineRule="auto"/>
        <w:jc w:val="both"/>
        <w:rPr>
          <w:rFonts w:ascii="Arial" w:hAnsi="Arial" w:cs="Arial"/>
          <w:sz w:val="24"/>
          <w:szCs w:val="24"/>
        </w:rPr>
      </w:pPr>
    </w:p>
    <w:p w:rsidR="006464EF" w:rsidRPr="00AE3B9C" w:rsidRDefault="006464EF" w:rsidP="00E428DD">
      <w:pPr>
        <w:pStyle w:val="ListParagraph"/>
        <w:numPr>
          <w:ilvl w:val="2"/>
          <w:numId w:val="15"/>
        </w:numPr>
        <w:spacing w:after="0" w:line="240" w:lineRule="auto"/>
        <w:jc w:val="both"/>
        <w:rPr>
          <w:rFonts w:ascii="Arial" w:hAnsi="Arial" w:cs="Arial"/>
          <w:b/>
          <w:i/>
          <w:sz w:val="24"/>
          <w:szCs w:val="24"/>
        </w:rPr>
      </w:pPr>
      <w:r w:rsidRPr="00AE3B9C">
        <w:rPr>
          <w:rFonts w:ascii="Arial" w:hAnsi="Arial" w:cs="Arial"/>
          <w:b/>
          <w:i/>
          <w:sz w:val="24"/>
          <w:szCs w:val="24"/>
        </w:rPr>
        <w:t>Fotodiodo De Avalancha Apd</w:t>
      </w:r>
    </w:p>
    <w:p w:rsidR="006464EF" w:rsidRPr="00AE3B9C" w:rsidRDefault="006464EF" w:rsidP="00E428DD">
      <w:pPr>
        <w:pStyle w:val="ListParagraph"/>
        <w:spacing w:after="0" w:line="240" w:lineRule="auto"/>
        <w:ind w:left="360"/>
        <w:jc w:val="both"/>
        <w:rPr>
          <w:rFonts w:ascii="Arial" w:hAnsi="Arial" w:cs="Arial"/>
          <w:b/>
          <w:sz w:val="24"/>
          <w:szCs w:val="24"/>
        </w:rPr>
      </w:pPr>
    </w:p>
    <w:p w:rsidR="006464EF" w:rsidRPr="00AE3B9C" w:rsidRDefault="006464EF" w:rsidP="00E428DD">
      <w:pPr>
        <w:spacing w:after="0" w:line="240" w:lineRule="auto"/>
        <w:ind w:left="360"/>
        <w:jc w:val="both"/>
        <w:rPr>
          <w:rFonts w:ascii="Arial" w:hAnsi="Arial" w:cs="Arial"/>
          <w:sz w:val="24"/>
          <w:szCs w:val="24"/>
        </w:rPr>
      </w:pPr>
      <w:r w:rsidRPr="00AE3B9C">
        <w:rPr>
          <w:rFonts w:ascii="Arial" w:hAnsi="Arial" w:cs="Arial"/>
          <w:sz w:val="24"/>
          <w:szCs w:val="24"/>
        </w:rPr>
        <w:t>Los APD también son diodos polarizados en inversa, pero en este caso las tensiones inversas son elevadas,  originando un fuete campo eléctrico que acelera los portadores generados, de manera que estos colisionas con otros átomos del semiconductor y generan ,as pares electrón-hueco. Esta ionizacion por impacto determina la ganancia de avalancha.</w:t>
      </w:r>
    </w:p>
    <w:p w:rsidR="006464EF" w:rsidRDefault="006464EF" w:rsidP="00E428DD">
      <w:pPr>
        <w:spacing w:after="0" w:line="240" w:lineRule="auto"/>
        <w:ind w:left="360"/>
        <w:jc w:val="both"/>
        <w:rPr>
          <w:rFonts w:ascii="Arial" w:hAnsi="Arial" w:cs="Arial"/>
          <w:sz w:val="24"/>
          <w:szCs w:val="24"/>
        </w:rPr>
      </w:pPr>
    </w:p>
    <w:p w:rsidR="006464EF" w:rsidRDefault="006464EF" w:rsidP="00E428DD">
      <w:pPr>
        <w:spacing w:after="0" w:line="240" w:lineRule="auto"/>
        <w:ind w:left="360"/>
        <w:jc w:val="both"/>
        <w:rPr>
          <w:rFonts w:ascii="Arial" w:hAnsi="Arial" w:cs="Arial"/>
          <w:sz w:val="24"/>
          <w:szCs w:val="24"/>
        </w:rPr>
      </w:pPr>
    </w:p>
    <w:p w:rsidR="006464EF" w:rsidRPr="00AE3B9C" w:rsidRDefault="006464EF" w:rsidP="00E428DD">
      <w:pPr>
        <w:spacing w:after="0" w:line="240" w:lineRule="auto"/>
        <w:ind w:left="360"/>
        <w:jc w:val="both"/>
        <w:rPr>
          <w:rFonts w:ascii="Arial" w:hAnsi="Arial" w:cs="Arial"/>
          <w:sz w:val="24"/>
          <w:szCs w:val="24"/>
        </w:rPr>
      </w:pPr>
    </w:p>
    <w:p w:rsidR="006464EF" w:rsidRPr="00AE3B9C" w:rsidRDefault="006464EF" w:rsidP="00E428DD">
      <w:pPr>
        <w:spacing w:after="0" w:line="240" w:lineRule="auto"/>
        <w:ind w:left="360"/>
        <w:jc w:val="both"/>
        <w:rPr>
          <w:rFonts w:ascii="Arial" w:hAnsi="Arial" w:cs="Arial"/>
          <w:sz w:val="24"/>
          <w:szCs w:val="24"/>
        </w:rPr>
      </w:pPr>
      <w:r w:rsidRPr="00AE3B9C">
        <w:rPr>
          <w:rFonts w:ascii="Arial" w:hAnsi="Arial" w:cs="Arial"/>
          <w:sz w:val="24"/>
          <w:szCs w:val="24"/>
        </w:rPr>
        <w:t xml:space="preserve">La ganancia de un APD tiene influencia sobre el ancho de banda. El máximo ancho de banda se da para ganancia 1. Con ganancias mas elevadas, el ancho de banda se reduce debido al tiempo necesario para que se forme la fotoavalancha. </w:t>
      </w:r>
    </w:p>
    <w:p w:rsidR="006464EF" w:rsidRPr="00AE3B9C" w:rsidRDefault="006464EF" w:rsidP="00E428DD">
      <w:pPr>
        <w:spacing w:after="0" w:line="240" w:lineRule="auto"/>
        <w:rPr>
          <w:rFonts w:ascii="Arial" w:hAnsi="Arial" w:cs="Arial"/>
          <w:sz w:val="24"/>
          <w:szCs w:val="24"/>
        </w:rPr>
      </w:pPr>
    </w:p>
    <w:p w:rsidR="006464EF" w:rsidRDefault="006464EF" w:rsidP="00E428DD">
      <w:pPr>
        <w:spacing w:after="0" w:line="240" w:lineRule="auto"/>
        <w:jc w:val="center"/>
        <w:rPr>
          <w:rFonts w:ascii="Arial" w:hAnsi="Arial" w:cs="Arial"/>
          <w:noProof/>
          <w:sz w:val="24"/>
          <w:szCs w:val="24"/>
          <w:lang w:val="en-US"/>
        </w:rPr>
      </w:pPr>
      <w:r w:rsidRPr="00E77449">
        <w:rPr>
          <w:rFonts w:ascii="Arial" w:hAnsi="Arial" w:cs="Arial"/>
          <w:noProof/>
          <w:sz w:val="24"/>
          <w:szCs w:val="24"/>
          <w:lang w:val="en-US"/>
        </w:rPr>
        <w:pict>
          <v:shape id="Imagen 8" o:spid="_x0000_i1031" type="#_x0000_t75" style="width:377.25pt;height:180.75pt;visibility:visible">
            <v:imagedata r:id="rId13" o:title="" croptop="17367f" cropbottom="11032f" cropleft="1436f" cropright="4353f"/>
          </v:shape>
        </w:pict>
      </w:r>
    </w:p>
    <w:p w:rsidR="006464EF" w:rsidRPr="00AE3B9C" w:rsidRDefault="006464EF" w:rsidP="00E428DD">
      <w:pPr>
        <w:spacing w:after="0" w:line="240" w:lineRule="auto"/>
        <w:jc w:val="center"/>
        <w:rPr>
          <w:rFonts w:ascii="Arial" w:hAnsi="Arial" w:cs="Arial"/>
          <w:sz w:val="24"/>
          <w:szCs w:val="24"/>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r w:rsidRPr="00AE3B9C">
        <w:rPr>
          <w:rFonts w:ascii="Arial" w:hAnsi="Arial" w:cs="Arial"/>
          <w:lang w:val="es-ES_tradnl"/>
        </w:rPr>
        <w:t xml:space="preserve">Este diodo está conformado por una capa intrínseca, casi pura, de material semiconductor, introducida entre la unión de dos capas de materiales semiconductores tipo n y p.  </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_tradnl"/>
        </w:rPr>
      </w:pPr>
    </w:p>
    <w:p w:rsidR="006464EF" w:rsidRPr="00AE3B9C" w:rsidRDefault="006464EF" w:rsidP="00E428DD">
      <w:pPr>
        <w:spacing w:after="0" w:line="240" w:lineRule="auto"/>
        <w:jc w:val="center"/>
        <w:rPr>
          <w:rFonts w:ascii="Arial" w:hAnsi="Arial" w:cs="Arial"/>
          <w:sz w:val="24"/>
          <w:szCs w:val="24"/>
        </w:rPr>
      </w:pPr>
      <w:r w:rsidRPr="00E77449">
        <w:rPr>
          <w:rFonts w:ascii="Arial" w:hAnsi="Arial" w:cs="Arial"/>
          <w:noProof/>
          <w:sz w:val="24"/>
          <w:szCs w:val="24"/>
          <w:lang w:val="en-US"/>
        </w:rPr>
        <w:pict>
          <v:shape id="Picture 4" o:spid="_x0000_i1032" type="#_x0000_t75" alt="figura 45" style="width:285.75pt;height:177.75pt;visibility:visible">
            <v:imagedata r:id="rId14" o:title="" cropbottom="5598f" cropleft="4948f" cropright="3339f"/>
          </v:shape>
        </w:pict>
      </w:r>
    </w:p>
    <w:p w:rsidR="006464EF" w:rsidRPr="00AE3B9C" w:rsidRDefault="006464EF" w:rsidP="00E428DD">
      <w:pPr>
        <w:spacing w:after="0" w:line="240" w:lineRule="auto"/>
        <w:rPr>
          <w:rFonts w:ascii="Arial" w:hAnsi="Arial" w:cs="Arial"/>
          <w:sz w:val="24"/>
          <w:szCs w:val="24"/>
        </w:rPr>
      </w:pPr>
    </w:p>
    <w:p w:rsidR="006464EF" w:rsidRDefault="006464EF" w:rsidP="00E428DD">
      <w:pPr>
        <w:spacing w:after="0" w:line="240" w:lineRule="auto"/>
        <w:rPr>
          <w:rFonts w:ascii="Arial" w:hAnsi="Arial" w:cs="Arial"/>
          <w:b/>
          <w:sz w:val="24"/>
          <w:szCs w:val="24"/>
        </w:rPr>
      </w:pPr>
    </w:p>
    <w:p w:rsidR="006464EF" w:rsidRDefault="006464EF" w:rsidP="00E428DD">
      <w:pPr>
        <w:spacing w:after="0" w:line="240" w:lineRule="auto"/>
        <w:rPr>
          <w:rFonts w:ascii="Arial" w:hAnsi="Arial" w:cs="Arial"/>
          <w:b/>
          <w:sz w:val="24"/>
          <w:szCs w:val="24"/>
        </w:rPr>
      </w:pPr>
    </w:p>
    <w:p w:rsidR="006464EF" w:rsidRPr="00AE3B9C" w:rsidRDefault="006464EF" w:rsidP="00E428DD">
      <w:pPr>
        <w:spacing w:after="0" w:line="240" w:lineRule="auto"/>
        <w:rPr>
          <w:rFonts w:ascii="Arial" w:hAnsi="Arial" w:cs="Arial"/>
          <w:b/>
          <w:sz w:val="24"/>
          <w:szCs w:val="24"/>
        </w:rPr>
      </w:pPr>
    </w:p>
    <w:p w:rsidR="006464EF" w:rsidRPr="00AE3B9C" w:rsidRDefault="006464EF" w:rsidP="00E428DD">
      <w:pPr>
        <w:spacing w:after="0" w:line="240" w:lineRule="auto"/>
        <w:rPr>
          <w:rFonts w:ascii="Arial" w:hAnsi="Arial" w:cs="Arial"/>
          <w:b/>
          <w:sz w:val="24"/>
          <w:szCs w:val="24"/>
        </w:rPr>
      </w:pPr>
    </w:p>
    <w:p w:rsidR="006464EF" w:rsidRPr="00AE3B9C" w:rsidRDefault="006464EF" w:rsidP="00E428DD">
      <w:pPr>
        <w:pStyle w:val="ListParagraph"/>
        <w:numPr>
          <w:ilvl w:val="1"/>
          <w:numId w:val="17"/>
        </w:numPr>
        <w:spacing w:after="0" w:line="240" w:lineRule="auto"/>
        <w:rPr>
          <w:rFonts w:ascii="Arial" w:hAnsi="Arial" w:cs="Arial"/>
          <w:b/>
          <w:sz w:val="24"/>
          <w:szCs w:val="24"/>
        </w:rPr>
      </w:pPr>
      <w:r w:rsidRPr="00AE3B9C">
        <w:rPr>
          <w:rFonts w:ascii="Arial" w:hAnsi="Arial" w:cs="Arial"/>
          <w:b/>
          <w:sz w:val="24"/>
          <w:szCs w:val="24"/>
        </w:rPr>
        <w:t>AMPLIFICADORES</w:t>
      </w:r>
    </w:p>
    <w:p w:rsidR="006464EF" w:rsidRPr="00AE3B9C" w:rsidRDefault="006464EF" w:rsidP="00E428DD">
      <w:pPr>
        <w:spacing w:after="0" w:line="240" w:lineRule="auto"/>
        <w:rPr>
          <w:rFonts w:ascii="Arial" w:hAnsi="Arial" w:cs="Arial"/>
          <w:sz w:val="24"/>
          <w:szCs w:val="24"/>
        </w:rPr>
      </w:pPr>
    </w:p>
    <w:p w:rsidR="006464EF" w:rsidRPr="00AE3B9C" w:rsidRDefault="006464EF" w:rsidP="00E428DD">
      <w:pPr>
        <w:pStyle w:val="ListParagraph"/>
        <w:numPr>
          <w:ilvl w:val="2"/>
          <w:numId w:val="17"/>
        </w:numPr>
        <w:spacing w:after="0" w:line="240" w:lineRule="auto"/>
        <w:rPr>
          <w:rFonts w:ascii="Arial" w:hAnsi="Arial" w:cs="Arial"/>
          <w:b/>
          <w:bCs/>
          <w:i/>
          <w:sz w:val="24"/>
          <w:szCs w:val="24"/>
          <w:lang w:eastAsia="es-ES"/>
        </w:rPr>
      </w:pPr>
      <w:r w:rsidRPr="00AE3B9C">
        <w:rPr>
          <w:rFonts w:ascii="Arial" w:hAnsi="Arial" w:cs="Arial"/>
          <w:b/>
          <w:bCs/>
          <w:i/>
          <w:sz w:val="24"/>
          <w:szCs w:val="24"/>
          <w:lang w:eastAsia="es-ES"/>
        </w:rPr>
        <w:t>Amplificador óptico</w:t>
      </w:r>
    </w:p>
    <w:p w:rsidR="006464EF" w:rsidRPr="00AE3B9C" w:rsidRDefault="006464EF" w:rsidP="00E428DD">
      <w:pPr>
        <w:spacing w:after="0" w:line="240" w:lineRule="auto"/>
        <w:rPr>
          <w:rFonts w:ascii="Arial" w:hAnsi="Arial" w:cs="Arial"/>
          <w:sz w:val="24"/>
          <w:szCs w:val="24"/>
          <w:lang w:eastAsia="es-ES"/>
        </w:rPr>
      </w:pPr>
    </w:p>
    <w:p w:rsidR="006464EF" w:rsidRPr="00AE3B9C" w:rsidRDefault="006464EF" w:rsidP="00E428DD">
      <w:pPr>
        <w:pStyle w:val="ListParagraph"/>
        <w:spacing w:after="0" w:line="240" w:lineRule="auto"/>
        <w:jc w:val="both"/>
        <w:rPr>
          <w:rFonts w:ascii="Arial" w:hAnsi="Arial" w:cs="Arial"/>
          <w:sz w:val="24"/>
          <w:szCs w:val="24"/>
          <w:lang w:eastAsia="es-ES"/>
        </w:rPr>
      </w:pPr>
      <w:r w:rsidRPr="00AE3B9C">
        <w:rPr>
          <w:rFonts w:ascii="Arial" w:hAnsi="Arial" w:cs="Arial"/>
          <w:sz w:val="24"/>
          <w:szCs w:val="24"/>
          <w:lang w:eastAsia="es-ES"/>
        </w:rPr>
        <w:t xml:space="preserve">En fibra óptica, un </w:t>
      </w:r>
      <w:r w:rsidRPr="00AE3B9C">
        <w:rPr>
          <w:rFonts w:ascii="Arial" w:hAnsi="Arial" w:cs="Arial"/>
          <w:bCs/>
          <w:sz w:val="24"/>
          <w:szCs w:val="24"/>
          <w:lang w:eastAsia="es-ES"/>
        </w:rPr>
        <w:t xml:space="preserve">amplificador óptico </w:t>
      </w:r>
      <w:r w:rsidRPr="00AE3B9C">
        <w:rPr>
          <w:rFonts w:ascii="Arial" w:hAnsi="Arial" w:cs="Arial"/>
          <w:sz w:val="24"/>
          <w:szCs w:val="24"/>
          <w:lang w:eastAsia="es-ES"/>
        </w:rPr>
        <w:t>es un dispositivo que amplifica una señal óptica directamente, sin la necesidad de convertir la señal al dominio eléctrico, amplificar en eléctrico y volver a pasar a óptico.</w:t>
      </w:r>
    </w:p>
    <w:p w:rsidR="006464EF" w:rsidRPr="00AE3B9C" w:rsidRDefault="006464EF" w:rsidP="00E428DD">
      <w:pPr>
        <w:spacing w:after="0" w:line="240" w:lineRule="auto"/>
        <w:jc w:val="both"/>
        <w:rPr>
          <w:rFonts w:ascii="Arial" w:hAnsi="Arial" w:cs="Arial"/>
          <w:sz w:val="24"/>
          <w:szCs w:val="24"/>
          <w:lang w:eastAsia="es-ES"/>
        </w:rPr>
      </w:pPr>
    </w:p>
    <w:p w:rsidR="006464EF" w:rsidRPr="00AE3B9C" w:rsidRDefault="006464EF" w:rsidP="00E428DD">
      <w:pPr>
        <w:pStyle w:val="ListParagraph"/>
        <w:numPr>
          <w:ilvl w:val="2"/>
          <w:numId w:val="17"/>
        </w:numPr>
        <w:spacing w:after="0" w:line="240" w:lineRule="auto"/>
        <w:jc w:val="both"/>
        <w:rPr>
          <w:rFonts w:ascii="Arial" w:hAnsi="Arial" w:cs="Arial"/>
          <w:b/>
          <w:bCs/>
          <w:i/>
          <w:sz w:val="24"/>
          <w:szCs w:val="24"/>
          <w:lang w:eastAsia="es-ES"/>
        </w:rPr>
      </w:pPr>
      <w:r w:rsidRPr="00AE3B9C">
        <w:rPr>
          <w:rFonts w:ascii="Arial" w:hAnsi="Arial" w:cs="Arial"/>
          <w:b/>
          <w:bCs/>
          <w:i/>
          <w:sz w:val="24"/>
          <w:szCs w:val="24"/>
          <w:lang w:eastAsia="es-ES"/>
        </w:rPr>
        <w:t>Amplificadores de fibra dopada</w:t>
      </w:r>
    </w:p>
    <w:p w:rsidR="006464EF" w:rsidRPr="00AE3B9C" w:rsidRDefault="006464EF" w:rsidP="00E428DD">
      <w:pPr>
        <w:spacing w:after="0" w:line="240" w:lineRule="auto"/>
        <w:jc w:val="both"/>
        <w:rPr>
          <w:rFonts w:ascii="Arial" w:hAnsi="Arial" w:cs="Arial"/>
          <w:b/>
          <w:bCs/>
          <w:sz w:val="24"/>
          <w:szCs w:val="24"/>
          <w:lang w:eastAsia="es-ES"/>
        </w:rPr>
      </w:pPr>
    </w:p>
    <w:p w:rsidR="006464EF" w:rsidRPr="00AE3B9C" w:rsidRDefault="006464EF" w:rsidP="00E428DD">
      <w:pPr>
        <w:spacing w:after="0" w:line="240" w:lineRule="auto"/>
        <w:ind w:left="708"/>
        <w:jc w:val="both"/>
        <w:rPr>
          <w:rFonts w:ascii="Arial" w:hAnsi="Arial" w:cs="Arial"/>
          <w:sz w:val="24"/>
          <w:szCs w:val="24"/>
          <w:lang w:eastAsia="es-ES"/>
        </w:rPr>
      </w:pPr>
      <w:r w:rsidRPr="00AE3B9C">
        <w:rPr>
          <w:rFonts w:ascii="Arial" w:hAnsi="Arial" w:cs="Arial"/>
          <w:b/>
          <w:bCs/>
          <w:sz w:val="24"/>
          <w:szCs w:val="24"/>
          <w:lang w:eastAsia="es-ES"/>
        </w:rPr>
        <w:t xml:space="preserve">Amplificadores en fibra </w:t>
      </w:r>
      <w:r w:rsidRPr="00AE3B9C">
        <w:rPr>
          <w:rFonts w:ascii="Arial" w:hAnsi="Arial" w:cs="Arial"/>
          <w:sz w:val="24"/>
          <w:szCs w:val="24"/>
          <w:lang w:eastAsia="es-ES"/>
        </w:rPr>
        <w:t>son amplificadores ópticos que usan fibra dopada, normalmente con tierras raras. Estos amplificadores necesitan de un bombeo externo con un láser de onda continua a una frecuencia óptica ligeramente superior a la que amplifican.</w:t>
      </w:r>
    </w:p>
    <w:p w:rsidR="006464EF" w:rsidRPr="00AE3B9C" w:rsidRDefault="006464EF" w:rsidP="00E428DD">
      <w:pPr>
        <w:spacing w:after="0" w:line="240" w:lineRule="auto"/>
        <w:ind w:left="708"/>
        <w:jc w:val="both"/>
        <w:rPr>
          <w:rFonts w:ascii="Arial" w:hAnsi="Arial" w:cs="Arial"/>
          <w:sz w:val="24"/>
          <w:szCs w:val="24"/>
          <w:lang w:eastAsia="es-ES"/>
        </w:rPr>
      </w:pPr>
    </w:p>
    <w:p w:rsidR="006464EF" w:rsidRPr="00AE3B9C" w:rsidRDefault="006464EF" w:rsidP="00E428DD">
      <w:pPr>
        <w:spacing w:after="0" w:line="240" w:lineRule="auto"/>
        <w:ind w:left="708"/>
        <w:jc w:val="both"/>
        <w:rPr>
          <w:rFonts w:ascii="Arial" w:hAnsi="Arial" w:cs="Arial"/>
          <w:sz w:val="24"/>
          <w:szCs w:val="24"/>
          <w:lang w:eastAsia="es-ES"/>
        </w:rPr>
      </w:pPr>
      <w:r w:rsidRPr="00AE3B9C">
        <w:rPr>
          <w:rFonts w:ascii="Arial" w:hAnsi="Arial" w:cs="Arial"/>
          <w:sz w:val="24"/>
          <w:szCs w:val="24"/>
          <w:lang w:eastAsia="es-ES"/>
        </w:rPr>
        <w:t>Típicamente, las longitudes de onda de bombeo son 980 nm o 1480 nm y para obtener los mejores resultados en cuanto a ruido se refiere, debe realizarse en la misma dirección que la señal. Un amplificador óptico es capaz de amplificar un conjunto de longitudes de onda (WDM, wavelength division multiplexing)</w:t>
      </w:r>
    </w:p>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Pr="00CD656E" w:rsidRDefault="006464EF" w:rsidP="00E428DD">
      <w:pPr>
        <w:pStyle w:val="NormalWeb"/>
        <w:numPr>
          <w:ilvl w:val="1"/>
          <w:numId w:val="17"/>
        </w:numPr>
        <w:shd w:val="clear" w:color="auto" w:fill="FFFFFF"/>
        <w:spacing w:before="0" w:beforeAutospacing="0" w:after="0" w:afterAutospacing="0"/>
        <w:jc w:val="both"/>
        <w:rPr>
          <w:rFonts w:ascii="Arial" w:hAnsi="Arial" w:cs="Arial"/>
          <w:b/>
          <w:bCs/>
          <w:i/>
          <w:lang w:val="es-ES_tradnl"/>
        </w:rPr>
      </w:pPr>
      <w:r w:rsidRPr="00AE3B9C">
        <w:rPr>
          <w:rFonts w:ascii="Arial" w:hAnsi="Arial" w:cs="Arial"/>
          <w:b/>
          <w:bCs/>
          <w:i/>
          <w:lang w:val="es-ES_tradnl"/>
        </w:rPr>
        <w:t xml:space="preserve"> CARACTERÍSTICAS</w:t>
      </w:r>
    </w:p>
    <w:p w:rsidR="006464EF" w:rsidRPr="00AE3B9C" w:rsidRDefault="006464EF" w:rsidP="00CD656E">
      <w:pPr>
        <w:pStyle w:val="NormalWeb"/>
        <w:shd w:val="clear" w:color="auto" w:fill="FFFFFF"/>
        <w:spacing w:before="0" w:beforeAutospacing="0" w:after="0" w:afterAutospacing="0"/>
        <w:ind w:firstLine="708"/>
        <w:jc w:val="both"/>
        <w:rPr>
          <w:rFonts w:ascii="Arial" w:hAnsi="Arial" w:cs="Arial"/>
          <w:b/>
          <w:bCs/>
          <w:lang w:val="es-ES_tradnl"/>
        </w:rPr>
      </w:pPr>
      <w:r w:rsidRPr="00AE3B9C">
        <w:rPr>
          <w:rFonts w:ascii="Arial" w:hAnsi="Arial" w:cs="Arial"/>
          <w:b/>
          <w:bCs/>
          <w:lang w:val="es-ES_tradnl"/>
        </w:rPr>
        <w:t>Las características difieren  entre los diodos PIN Y APD</w:t>
      </w:r>
    </w:p>
    <w:p w:rsidR="006464EF" w:rsidRPr="00CD656E" w:rsidRDefault="006464EF" w:rsidP="00CD656E">
      <w:pPr>
        <w:pStyle w:val="NormalWeb"/>
        <w:shd w:val="clear" w:color="auto" w:fill="FFFFFF"/>
        <w:spacing w:before="0" w:beforeAutospacing="0" w:after="0" w:afterAutospacing="0"/>
        <w:ind w:left="720"/>
        <w:jc w:val="both"/>
        <w:rPr>
          <w:rFonts w:ascii="Arial" w:hAnsi="Arial" w:cs="Arial"/>
          <w:b/>
          <w:i/>
          <w:lang w:val="es-ES_tradnl"/>
        </w:rPr>
      </w:pPr>
      <w:r w:rsidRPr="00AE3B9C">
        <w:rPr>
          <w:rFonts w:ascii="Arial" w:hAnsi="Arial" w:cs="Arial"/>
          <w:b/>
          <w:bCs/>
          <w:i/>
          <w:lang w:val="es-ES_tradnl"/>
        </w:rPr>
        <w:t>Costo</w:t>
      </w:r>
    </w:p>
    <w:p w:rsidR="006464EF" w:rsidRPr="00AE3B9C" w:rsidRDefault="006464EF" w:rsidP="00E428DD">
      <w:pPr>
        <w:pStyle w:val="NormalWeb"/>
        <w:shd w:val="clear" w:color="auto" w:fill="FFFFFF"/>
        <w:spacing w:before="0" w:beforeAutospacing="0" w:after="0" w:afterAutospacing="0"/>
        <w:ind w:left="720"/>
        <w:jc w:val="both"/>
        <w:rPr>
          <w:rFonts w:ascii="Arial" w:hAnsi="Arial" w:cs="Arial"/>
          <w:lang w:val="es-ES_tradnl"/>
        </w:rPr>
      </w:pPr>
      <w:r w:rsidRPr="00AE3B9C">
        <w:rPr>
          <w:rFonts w:ascii="Arial" w:hAnsi="Arial" w:cs="Arial"/>
          <w:lang w:val="es-ES_tradnl"/>
        </w:rPr>
        <w:t>Los diodos APD son más complejos y por ende más caros</w:t>
      </w:r>
    </w:p>
    <w:p w:rsidR="006464EF" w:rsidRPr="00AE3B9C" w:rsidRDefault="006464EF" w:rsidP="00E428DD">
      <w:pPr>
        <w:pStyle w:val="NormalWeb"/>
        <w:shd w:val="clear" w:color="auto" w:fill="FFFFFF"/>
        <w:spacing w:before="0" w:beforeAutospacing="0" w:after="0" w:afterAutospacing="0"/>
        <w:jc w:val="both"/>
        <w:rPr>
          <w:rFonts w:ascii="Arial" w:hAnsi="Arial" w:cs="Arial"/>
          <w:lang w:val="es-ES_tradnl"/>
        </w:rPr>
      </w:pPr>
    </w:p>
    <w:p w:rsidR="006464EF" w:rsidRPr="00AE3B9C" w:rsidRDefault="006464EF" w:rsidP="00E428DD">
      <w:pPr>
        <w:spacing w:after="0" w:line="240" w:lineRule="auto"/>
        <w:jc w:val="center"/>
        <w:rPr>
          <w:rFonts w:ascii="Arial" w:hAnsi="Arial" w:cs="Arial"/>
          <w:sz w:val="24"/>
          <w:szCs w:val="24"/>
        </w:rPr>
      </w:pPr>
      <w:r w:rsidRPr="00AE3B9C">
        <w:rPr>
          <w:rFonts w:ascii="Arial" w:hAnsi="Arial" w:cs="Arial"/>
          <w:sz w:val="24"/>
          <w:szCs w:val="24"/>
        </w:rPr>
        <w:t>PIN vs APD</w:t>
      </w:r>
    </w:p>
    <w:tbl>
      <w:tblPr>
        <w:tblW w:w="4123" w:type="dxa"/>
        <w:tblCellSpacing w:w="15" w:type="dxa"/>
        <w:tblInd w:w="2873"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tblPr>
      <w:tblGrid>
        <w:gridCol w:w="2621"/>
        <w:gridCol w:w="1502"/>
      </w:tblGrid>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PhotoMax-200/PIN</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$9,850.00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PhotoMax-200/APD</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$11,450.00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PhM-PIN</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$1,995.00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PhM-APD</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$3,595.00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PIN-08-GL</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$195.00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PIN-08-30</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$395.00</w:t>
            </w:r>
          </w:p>
        </w:tc>
      </w:tr>
      <w:tr w:rsidR="006464EF" w:rsidRPr="00AE3B9C" w:rsidTr="00554A0B">
        <w:trPr>
          <w:trHeight w:val="395"/>
          <w:tblCellSpacing w:w="15" w:type="dxa"/>
        </w:trPr>
        <w:tc>
          <w:tcPr>
            <w:tcW w:w="2576" w:type="dxa"/>
            <w:tcBorders>
              <w:top w:val="outset" w:sz="6" w:space="0" w:color="auto"/>
              <w:bottom w:val="outset" w:sz="6" w:space="0" w:color="auto"/>
              <w:right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PIN-08-50</w:t>
            </w:r>
          </w:p>
        </w:tc>
        <w:tc>
          <w:tcPr>
            <w:tcW w:w="0" w:type="auto"/>
            <w:tcBorders>
              <w:top w:val="outset" w:sz="6" w:space="0" w:color="auto"/>
              <w:left w:val="outset" w:sz="6" w:space="0" w:color="auto"/>
              <w:bottom w:val="outset" w:sz="6"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$395.00</w:t>
            </w:r>
          </w:p>
        </w:tc>
      </w:tr>
    </w:tbl>
    <w:p w:rsidR="006464EF" w:rsidRPr="00AE3B9C" w:rsidRDefault="006464EF" w:rsidP="00E428DD">
      <w:pPr>
        <w:spacing w:after="0" w:line="240" w:lineRule="auto"/>
        <w:jc w:val="center"/>
        <w:rPr>
          <w:rFonts w:ascii="Arial" w:hAnsi="Arial" w:cs="Arial"/>
          <w:sz w:val="24"/>
          <w:szCs w:val="24"/>
        </w:rPr>
      </w:pPr>
    </w:p>
    <w:p w:rsidR="006464EF" w:rsidRPr="00AE3B9C" w:rsidRDefault="006464EF" w:rsidP="00CD656E">
      <w:pPr>
        <w:spacing w:after="0" w:line="240" w:lineRule="auto"/>
        <w:jc w:val="center"/>
        <w:rPr>
          <w:rFonts w:ascii="Arial" w:hAnsi="Arial" w:cs="Arial"/>
          <w:b/>
          <w:sz w:val="24"/>
          <w:szCs w:val="24"/>
        </w:rPr>
      </w:pPr>
      <w:r w:rsidRPr="00AE3B9C">
        <w:rPr>
          <w:rFonts w:ascii="Arial" w:hAnsi="Arial" w:cs="Arial"/>
          <w:b/>
          <w:sz w:val="24"/>
          <w:szCs w:val="24"/>
        </w:rPr>
        <w:t>Costos de los dispositivos de receptores ópticos</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shd w:val="clear" w:color="auto" w:fill="FFFFFF"/>
        <w:spacing w:before="0" w:beforeAutospacing="0" w:after="0" w:afterAutospacing="0"/>
        <w:ind w:firstLine="708"/>
        <w:jc w:val="both"/>
        <w:rPr>
          <w:rFonts w:ascii="Arial" w:hAnsi="Arial" w:cs="Arial"/>
          <w:b/>
          <w:i/>
          <w:lang w:val="es-ES"/>
        </w:rPr>
      </w:pPr>
      <w:r w:rsidRPr="00AE3B9C">
        <w:rPr>
          <w:rFonts w:ascii="Arial" w:hAnsi="Arial" w:cs="Arial"/>
          <w:b/>
          <w:i/>
          <w:lang w:val="es-ES"/>
        </w:rPr>
        <w:t>Sensibilidad</w:t>
      </w:r>
    </w:p>
    <w:p w:rsidR="006464EF" w:rsidRPr="00AE3B9C" w:rsidRDefault="006464EF" w:rsidP="00E428DD">
      <w:pPr>
        <w:pStyle w:val="NormalWeb"/>
        <w:shd w:val="clear" w:color="auto" w:fill="FFFFFF"/>
        <w:spacing w:before="0" w:beforeAutospacing="0" w:after="0" w:afterAutospacing="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708"/>
        <w:jc w:val="both"/>
        <w:rPr>
          <w:rFonts w:ascii="Arial" w:hAnsi="Arial" w:cs="Arial"/>
          <w:lang w:val="es-ES"/>
        </w:rPr>
      </w:pPr>
      <w:r w:rsidRPr="00AE3B9C">
        <w:rPr>
          <w:rFonts w:ascii="Arial" w:hAnsi="Arial" w:cs="Arial"/>
          <w:lang w:val="es-ES"/>
        </w:rPr>
        <w:t>Tanto en los fotodiodos PIN y APD son de alta sensibilidad, pero los PIN-FET son aun más sensibles como los APD.</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shd w:val="clear" w:color="auto" w:fill="FFFFFF"/>
        <w:spacing w:before="0" w:beforeAutospacing="0" w:after="0" w:afterAutospacing="0"/>
        <w:ind w:firstLine="708"/>
        <w:jc w:val="both"/>
        <w:rPr>
          <w:rFonts w:ascii="Arial" w:hAnsi="Arial" w:cs="Arial"/>
          <w:b/>
          <w:i/>
          <w:lang w:val="es-ES"/>
        </w:rPr>
      </w:pPr>
      <w:r w:rsidRPr="00AE3B9C">
        <w:rPr>
          <w:rFonts w:ascii="Arial" w:hAnsi="Arial" w:cs="Arial"/>
          <w:b/>
          <w:i/>
          <w:lang w:val="es-ES"/>
        </w:rPr>
        <w:t>Rendimiento</w:t>
      </w:r>
    </w:p>
    <w:p w:rsidR="006464EF" w:rsidRPr="00AE3B9C" w:rsidRDefault="006464EF" w:rsidP="00E428DD">
      <w:pPr>
        <w:pStyle w:val="NormalWeb"/>
        <w:shd w:val="clear" w:color="auto" w:fill="FFFFFF"/>
        <w:spacing w:before="0" w:beforeAutospacing="0" w:after="0" w:afterAutospacing="0"/>
        <w:jc w:val="both"/>
        <w:rPr>
          <w:rFonts w:ascii="Arial" w:hAnsi="Arial" w:cs="Arial"/>
          <w:lang w:val="es-ES"/>
        </w:rPr>
      </w:pPr>
    </w:p>
    <w:p w:rsidR="006464EF" w:rsidRDefault="006464EF" w:rsidP="00E428DD">
      <w:pPr>
        <w:pStyle w:val="NormalWeb"/>
        <w:shd w:val="clear" w:color="auto" w:fill="FFFFFF"/>
        <w:spacing w:before="0" w:beforeAutospacing="0" w:after="0" w:afterAutospacing="0"/>
        <w:ind w:firstLine="708"/>
        <w:jc w:val="both"/>
        <w:rPr>
          <w:rFonts w:ascii="Arial" w:hAnsi="Arial" w:cs="Arial"/>
          <w:lang w:val="es-ES"/>
        </w:rPr>
      </w:pPr>
      <w:r w:rsidRPr="00AE3B9C">
        <w:rPr>
          <w:rFonts w:ascii="Arial" w:hAnsi="Arial" w:cs="Arial"/>
          <w:lang w:val="es-ES"/>
        </w:rPr>
        <w:t>Alto rendimiento y conversión opto-eléctrica</w:t>
      </w:r>
    </w:p>
    <w:p w:rsidR="006464EF" w:rsidRDefault="006464EF" w:rsidP="00E428DD">
      <w:pPr>
        <w:pStyle w:val="NormalWeb"/>
        <w:shd w:val="clear" w:color="auto" w:fill="FFFFFF"/>
        <w:spacing w:before="0" w:beforeAutospacing="0" w:after="0" w:afterAutospacing="0"/>
        <w:ind w:firstLine="708"/>
        <w:jc w:val="both"/>
        <w:rPr>
          <w:rFonts w:ascii="Arial" w:hAnsi="Arial" w:cs="Arial"/>
          <w:lang w:val="es-ES"/>
        </w:rPr>
      </w:pPr>
    </w:p>
    <w:p w:rsidR="006464EF" w:rsidRPr="00AE3B9C" w:rsidRDefault="006464EF" w:rsidP="00CD656E">
      <w:pPr>
        <w:pStyle w:val="NormalWeb"/>
        <w:shd w:val="clear" w:color="auto" w:fill="FFFFFF"/>
        <w:spacing w:before="0" w:beforeAutospacing="0" w:after="0" w:afterAutospacing="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jc w:val="both"/>
        <w:rPr>
          <w:rFonts w:ascii="Arial" w:hAnsi="Arial" w:cs="Arial"/>
          <w:i/>
          <w:lang w:val="es-ES"/>
        </w:rPr>
      </w:pPr>
    </w:p>
    <w:p w:rsidR="006464EF" w:rsidRPr="00AE3B9C" w:rsidRDefault="006464EF" w:rsidP="00E428DD">
      <w:pPr>
        <w:pStyle w:val="Estilo1"/>
        <w:numPr>
          <w:ilvl w:val="1"/>
          <w:numId w:val="17"/>
        </w:numPr>
        <w:spacing w:before="0" w:after="0"/>
        <w:rPr>
          <w:rFonts w:cs="Arial"/>
          <w:b/>
          <w:i/>
          <w:sz w:val="24"/>
          <w:szCs w:val="24"/>
        </w:rPr>
      </w:pPr>
      <w:r w:rsidRPr="00AE3B9C">
        <w:rPr>
          <w:rFonts w:cs="Arial"/>
          <w:b/>
          <w:i/>
          <w:sz w:val="24"/>
          <w:szCs w:val="24"/>
        </w:rPr>
        <w:t>Otras características en tablas</w:t>
      </w:r>
    </w:p>
    <w:p w:rsidR="006464EF" w:rsidRPr="00AE3B9C" w:rsidRDefault="006464EF" w:rsidP="00E428DD">
      <w:pPr>
        <w:pStyle w:val="Estilo1"/>
        <w:spacing w:before="0" w:after="0"/>
        <w:rPr>
          <w:rFonts w:cs="Arial"/>
          <w:b/>
          <w:sz w:val="24"/>
          <w:szCs w:val="24"/>
        </w:rPr>
      </w:pPr>
    </w:p>
    <w:tbl>
      <w:tblPr>
        <w:tblW w:w="8366" w:type="dxa"/>
        <w:jc w:val="center"/>
        <w:tblInd w:w="55" w:type="dxa"/>
        <w:tblCellMar>
          <w:left w:w="70" w:type="dxa"/>
          <w:right w:w="70" w:type="dxa"/>
        </w:tblCellMar>
        <w:tblLook w:val="0000"/>
      </w:tblPr>
      <w:tblGrid>
        <w:gridCol w:w="1501"/>
        <w:gridCol w:w="2681"/>
        <w:gridCol w:w="1887"/>
        <w:gridCol w:w="2297"/>
      </w:tblGrid>
      <w:tr w:rsidR="006464EF" w:rsidRPr="00AE3B9C" w:rsidTr="00554A0B">
        <w:trPr>
          <w:trHeight w:val="861"/>
          <w:jc w:val="center"/>
        </w:trPr>
        <w:tc>
          <w:tcPr>
            <w:tcW w:w="1501" w:type="dxa"/>
            <w:tcBorders>
              <w:top w:val="single" w:sz="12" w:space="0" w:color="auto"/>
              <w:left w:val="single" w:sz="12" w:space="0" w:color="auto"/>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RECEPTOR</w:t>
            </w:r>
          </w:p>
        </w:tc>
        <w:tc>
          <w:tcPr>
            <w:tcW w:w="2681" w:type="dxa"/>
            <w:tcBorders>
              <w:top w:val="single" w:sz="12" w:space="0" w:color="auto"/>
              <w:left w:val="nil"/>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NIVEL DE SENSIBILIDAD</w:t>
            </w:r>
          </w:p>
        </w:tc>
        <w:tc>
          <w:tcPr>
            <w:tcW w:w="1887" w:type="dxa"/>
            <w:tcBorders>
              <w:top w:val="single" w:sz="12" w:space="0" w:color="auto"/>
              <w:left w:val="nil"/>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VELOCIDAD DE TRANSMISIÓN</w:t>
            </w:r>
          </w:p>
        </w:tc>
        <w:tc>
          <w:tcPr>
            <w:tcW w:w="2297" w:type="dxa"/>
            <w:tcBorders>
              <w:top w:val="single" w:sz="12" w:space="0" w:color="auto"/>
              <w:left w:val="nil"/>
              <w:bottom w:val="single" w:sz="8" w:space="0" w:color="auto"/>
              <w:right w:val="single" w:sz="12"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LONGITUD DE ONDA</w:t>
            </w:r>
          </w:p>
        </w:tc>
      </w:tr>
      <w:tr w:rsidR="006464EF" w:rsidRPr="00AE3B9C" w:rsidTr="00554A0B">
        <w:trPr>
          <w:trHeight w:val="526"/>
          <w:jc w:val="center"/>
        </w:trPr>
        <w:tc>
          <w:tcPr>
            <w:tcW w:w="1501" w:type="dxa"/>
            <w:tcBorders>
              <w:top w:val="nil"/>
              <w:left w:val="single" w:sz="12" w:space="0" w:color="auto"/>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val="en-US" w:eastAsia="es-ES"/>
              </w:rPr>
              <w:t>PIN</w:t>
            </w:r>
          </w:p>
        </w:tc>
        <w:tc>
          <w:tcPr>
            <w:tcW w:w="2681" w:type="dxa"/>
            <w:tcBorders>
              <w:top w:val="nil"/>
              <w:left w:val="nil"/>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-34 dBm</w:t>
            </w:r>
          </w:p>
        </w:tc>
        <w:tc>
          <w:tcPr>
            <w:tcW w:w="1887" w:type="dxa"/>
            <w:tcBorders>
              <w:top w:val="nil"/>
              <w:left w:val="nil"/>
              <w:bottom w:val="single" w:sz="8" w:space="0" w:color="auto"/>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2 a 34 Mbps</w:t>
            </w:r>
          </w:p>
        </w:tc>
        <w:tc>
          <w:tcPr>
            <w:tcW w:w="2297" w:type="dxa"/>
            <w:tcBorders>
              <w:top w:val="nil"/>
              <w:left w:val="nil"/>
              <w:bottom w:val="single" w:sz="8" w:space="0" w:color="auto"/>
              <w:right w:val="single" w:sz="12"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1</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y 2</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ventana</w:t>
            </w:r>
          </w:p>
        </w:tc>
      </w:tr>
      <w:tr w:rsidR="006464EF" w:rsidRPr="00AE3B9C" w:rsidTr="00554A0B">
        <w:trPr>
          <w:trHeight w:val="407"/>
          <w:jc w:val="center"/>
        </w:trPr>
        <w:tc>
          <w:tcPr>
            <w:tcW w:w="1501" w:type="dxa"/>
            <w:vMerge w:val="restart"/>
            <w:tcBorders>
              <w:top w:val="nil"/>
              <w:left w:val="single" w:sz="12" w:space="0" w:color="auto"/>
              <w:bottom w:val="single" w:sz="8" w:space="0" w:color="000000"/>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val="en-US" w:eastAsia="es-ES"/>
              </w:rPr>
              <w:t>PIN-FET</w:t>
            </w:r>
          </w:p>
        </w:tc>
        <w:tc>
          <w:tcPr>
            <w:tcW w:w="2681" w:type="dxa"/>
            <w:tcBorders>
              <w:top w:val="nil"/>
              <w:left w:val="nil"/>
              <w:bottom w:val="nil"/>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-53 dBm</w:t>
            </w:r>
          </w:p>
        </w:tc>
        <w:tc>
          <w:tcPr>
            <w:tcW w:w="1887" w:type="dxa"/>
            <w:tcBorders>
              <w:top w:val="nil"/>
              <w:left w:val="nil"/>
              <w:bottom w:val="nil"/>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2 Mbps</w:t>
            </w:r>
          </w:p>
        </w:tc>
        <w:tc>
          <w:tcPr>
            <w:tcW w:w="2297" w:type="dxa"/>
            <w:vMerge w:val="restart"/>
            <w:tcBorders>
              <w:top w:val="nil"/>
              <w:left w:val="single" w:sz="8" w:space="0" w:color="auto"/>
              <w:bottom w:val="single" w:sz="8" w:space="0" w:color="000000"/>
              <w:right w:val="single" w:sz="12"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2</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y 3</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ventana</w:t>
            </w:r>
          </w:p>
        </w:tc>
      </w:tr>
      <w:tr w:rsidR="006464EF" w:rsidRPr="00AE3B9C" w:rsidTr="00033652">
        <w:trPr>
          <w:trHeight w:val="431"/>
          <w:jc w:val="center"/>
        </w:trPr>
        <w:tc>
          <w:tcPr>
            <w:tcW w:w="1501" w:type="dxa"/>
            <w:vMerge/>
            <w:tcBorders>
              <w:top w:val="nil"/>
              <w:left w:val="single" w:sz="12" w:space="0" w:color="auto"/>
              <w:bottom w:val="single" w:sz="4" w:space="0" w:color="auto"/>
              <w:right w:val="single" w:sz="8"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p>
        </w:tc>
        <w:tc>
          <w:tcPr>
            <w:tcW w:w="2681" w:type="dxa"/>
            <w:tcBorders>
              <w:top w:val="nil"/>
              <w:left w:val="nil"/>
              <w:bottom w:val="single" w:sz="4" w:space="0" w:color="auto"/>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-47 dBm</w:t>
            </w:r>
          </w:p>
        </w:tc>
        <w:tc>
          <w:tcPr>
            <w:tcW w:w="1887" w:type="dxa"/>
            <w:tcBorders>
              <w:top w:val="nil"/>
              <w:left w:val="nil"/>
              <w:bottom w:val="single" w:sz="4" w:space="0" w:color="auto"/>
              <w:right w:val="single" w:sz="8"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34 Mbps</w:t>
            </w:r>
          </w:p>
        </w:tc>
        <w:tc>
          <w:tcPr>
            <w:tcW w:w="2297" w:type="dxa"/>
            <w:vMerge/>
            <w:tcBorders>
              <w:top w:val="nil"/>
              <w:left w:val="single" w:sz="8" w:space="0" w:color="auto"/>
              <w:bottom w:val="single" w:sz="4" w:space="0" w:color="auto"/>
              <w:right w:val="single" w:sz="12"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p>
        </w:tc>
      </w:tr>
      <w:tr w:rsidR="006464EF" w:rsidRPr="00AE3B9C" w:rsidTr="00033652">
        <w:trPr>
          <w:trHeight w:val="407"/>
          <w:jc w:val="center"/>
        </w:trPr>
        <w:tc>
          <w:tcPr>
            <w:tcW w:w="1501" w:type="dxa"/>
            <w:vMerge w:val="restart"/>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jc w:val="center"/>
              <w:rPr>
                <w:rFonts w:ascii="Arial" w:hAnsi="Arial" w:cs="Arial"/>
                <w:b/>
                <w:bCs/>
                <w:sz w:val="24"/>
                <w:szCs w:val="24"/>
                <w:lang w:eastAsia="es-ES"/>
              </w:rPr>
            </w:pPr>
            <w:r w:rsidRPr="00AE3B9C">
              <w:rPr>
                <w:rFonts w:ascii="Arial" w:hAnsi="Arial" w:cs="Arial"/>
                <w:b/>
                <w:bCs/>
                <w:sz w:val="24"/>
                <w:szCs w:val="24"/>
                <w:lang w:val="en-US" w:eastAsia="es-ES"/>
              </w:rPr>
              <w:t>APD</w:t>
            </w:r>
          </w:p>
        </w:tc>
        <w:tc>
          <w:tcPr>
            <w:tcW w:w="2681" w:type="dxa"/>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-56dBm</w:t>
            </w:r>
          </w:p>
        </w:tc>
        <w:tc>
          <w:tcPr>
            <w:tcW w:w="1887" w:type="dxa"/>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2 Mbps</w:t>
            </w:r>
          </w:p>
        </w:tc>
        <w:tc>
          <w:tcPr>
            <w:tcW w:w="2297" w:type="dxa"/>
            <w:vMerge w:val="restart"/>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2</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y 3</w:t>
            </w:r>
            <w:r w:rsidRPr="00AE3B9C">
              <w:rPr>
                <w:rFonts w:ascii="Arial" w:hAnsi="Arial" w:cs="Arial"/>
                <w:sz w:val="24"/>
                <w:szCs w:val="24"/>
                <w:vertAlign w:val="superscript"/>
                <w:lang w:eastAsia="es-ES"/>
              </w:rPr>
              <w:t>a</w:t>
            </w:r>
            <w:r w:rsidRPr="00AE3B9C">
              <w:rPr>
                <w:rFonts w:ascii="Arial" w:hAnsi="Arial" w:cs="Arial"/>
                <w:sz w:val="24"/>
                <w:szCs w:val="24"/>
                <w:lang w:eastAsia="es-ES"/>
              </w:rPr>
              <w:t xml:space="preserve"> ventana</w:t>
            </w:r>
          </w:p>
        </w:tc>
      </w:tr>
      <w:tr w:rsidR="006464EF" w:rsidRPr="00AE3B9C" w:rsidTr="00033652">
        <w:trPr>
          <w:trHeight w:val="431"/>
          <w:jc w:val="center"/>
        </w:trPr>
        <w:tc>
          <w:tcPr>
            <w:tcW w:w="1501" w:type="dxa"/>
            <w:vMerge/>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rPr>
                <w:rFonts w:ascii="Arial" w:hAnsi="Arial" w:cs="Arial"/>
                <w:b/>
                <w:bCs/>
                <w:sz w:val="24"/>
                <w:szCs w:val="24"/>
                <w:lang w:eastAsia="es-ES"/>
              </w:rPr>
            </w:pPr>
          </w:p>
        </w:tc>
        <w:tc>
          <w:tcPr>
            <w:tcW w:w="2681" w:type="dxa"/>
            <w:tcBorders>
              <w:top w:val="single" w:sz="4" w:space="0" w:color="auto"/>
              <w:left w:val="single" w:sz="4" w:space="0" w:color="auto"/>
              <w:bottom w:val="single" w:sz="4" w:space="0" w:color="auto"/>
              <w:right w:val="single" w:sz="4" w:space="0" w:color="auto"/>
            </w:tcBorders>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n-US" w:eastAsia="es-ES"/>
              </w:rPr>
              <w:t>-50 dBm</w:t>
            </w:r>
          </w:p>
        </w:tc>
        <w:tc>
          <w:tcPr>
            <w:tcW w:w="1887" w:type="dxa"/>
            <w:tcBorders>
              <w:top w:val="single" w:sz="4" w:space="0" w:color="auto"/>
              <w:left w:val="single" w:sz="4" w:space="0" w:color="auto"/>
              <w:bottom w:val="single" w:sz="4" w:space="0" w:color="auto"/>
              <w:right w:val="single" w:sz="4" w:space="0" w:color="auto"/>
            </w:tcBorders>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eastAsia="es-ES"/>
              </w:rPr>
              <w:t>34 Mbps</w:t>
            </w:r>
          </w:p>
        </w:tc>
        <w:tc>
          <w:tcPr>
            <w:tcW w:w="2297" w:type="dxa"/>
            <w:vMerge/>
            <w:tcBorders>
              <w:top w:val="single" w:sz="4" w:space="0" w:color="auto"/>
              <w:left w:val="single" w:sz="4" w:space="0" w:color="auto"/>
              <w:bottom w:val="single" w:sz="4" w:space="0" w:color="auto"/>
              <w:right w:val="single" w:sz="4" w:space="0" w:color="auto"/>
            </w:tcBorders>
            <w:vAlign w:val="center"/>
          </w:tcPr>
          <w:p w:rsidR="006464EF" w:rsidRPr="00AE3B9C" w:rsidRDefault="006464EF" w:rsidP="00E428DD">
            <w:pPr>
              <w:spacing w:after="0" w:line="240" w:lineRule="auto"/>
              <w:rPr>
                <w:rFonts w:ascii="Arial" w:hAnsi="Arial" w:cs="Arial"/>
                <w:sz w:val="24"/>
                <w:szCs w:val="24"/>
                <w:lang w:eastAsia="es-ES"/>
              </w:rPr>
            </w:pPr>
          </w:p>
        </w:tc>
      </w:tr>
    </w:tbl>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p>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r w:rsidRPr="00AE3B9C">
        <w:rPr>
          <w:rFonts w:ascii="Arial" w:hAnsi="Arial" w:cs="Arial"/>
          <w:b/>
          <w:bCs/>
          <w:lang w:val="es-ES_tradnl"/>
        </w:rPr>
        <w:t>Combinación Emisor-Receptor según Longitud de Onda</w:t>
      </w:r>
    </w:p>
    <w:p w:rsidR="006464EF" w:rsidRPr="00AE3B9C" w:rsidRDefault="006464EF" w:rsidP="00E428DD">
      <w:pPr>
        <w:pStyle w:val="NormalWeb"/>
        <w:shd w:val="clear" w:color="auto" w:fill="FFFFFF"/>
        <w:spacing w:before="0" w:beforeAutospacing="0" w:after="0" w:afterAutospacing="0"/>
        <w:jc w:val="both"/>
        <w:rPr>
          <w:rFonts w:ascii="Arial" w:hAnsi="Arial" w:cs="Arial"/>
          <w:b/>
          <w:bCs/>
          <w:lang w:val="es-ES_tradnl"/>
        </w:rPr>
      </w:pPr>
    </w:p>
    <w:tbl>
      <w:tblPr>
        <w:tblW w:w="7719" w:type="dxa"/>
        <w:jc w:val="center"/>
        <w:tblCellMar>
          <w:left w:w="70" w:type="dxa"/>
          <w:right w:w="70" w:type="dxa"/>
        </w:tblCellMar>
        <w:tblLook w:val="0000"/>
      </w:tblPr>
      <w:tblGrid>
        <w:gridCol w:w="1301"/>
        <w:gridCol w:w="2270"/>
        <w:gridCol w:w="2155"/>
        <w:gridCol w:w="1993"/>
      </w:tblGrid>
      <w:tr w:rsidR="006464EF" w:rsidRPr="00AE3B9C" w:rsidTr="004134CE">
        <w:trPr>
          <w:trHeight w:val="672"/>
          <w:jc w:val="center"/>
        </w:trPr>
        <w:tc>
          <w:tcPr>
            <w:tcW w:w="1301" w:type="dxa"/>
            <w:tcBorders>
              <w:top w:val="single" w:sz="4" w:space="0" w:color="auto"/>
              <w:left w:val="single" w:sz="4" w:space="0" w:color="auto"/>
              <w:bottom w:val="single" w:sz="4" w:space="0" w:color="auto"/>
              <w:right w:val="nil"/>
            </w:tcBorders>
            <w:noWrap/>
            <w:vAlign w:val="center"/>
          </w:tcPr>
          <w:p w:rsidR="006464EF" w:rsidRPr="00AE3B9C" w:rsidRDefault="006464EF" w:rsidP="004134CE">
            <w:pPr>
              <w:spacing w:after="0" w:line="240" w:lineRule="auto"/>
              <w:jc w:val="center"/>
              <w:rPr>
                <w:rFonts w:ascii="Arial" w:hAnsi="Arial" w:cs="Arial"/>
                <w:sz w:val="24"/>
                <w:szCs w:val="24"/>
                <w:lang w:eastAsia="es-ES"/>
              </w:rPr>
            </w:pPr>
            <w:r w:rsidRPr="00AE3B9C">
              <w:rPr>
                <w:rFonts w:ascii="Arial" w:hAnsi="Arial" w:cs="Arial"/>
                <w:b/>
                <w:bCs/>
                <w:sz w:val="24"/>
                <w:szCs w:val="24"/>
                <w:lang w:eastAsia="es-ES"/>
              </w:rPr>
              <w:t>Lambda</w:t>
            </w:r>
          </w:p>
        </w:tc>
        <w:tc>
          <w:tcPr>
            <w:tcW w:w="2270" w:type="dxa"/>
            <w:tcBorders>
              <w:top w:val="single" w:sz="4" w:space="0" w:color="auto"/>
              <w:left w:val="single" w:sz="4" w:space="0" w:color="auto"/>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Tipo de Fibra</w:t>
            </w:r>
          </w:p>
        </w:tc>
        <w:tc>
          <w:tcPr>
            <w:tcW w:w="2155" w:type="dxa"/>
            <w:tcBorders>
              <w:top w:val="single" w:sz="4" w:space="0" w:color="auto"/>
              <w:left w:val="nil"/>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Tipo de Emisor</w:t>
            </w:r>
          </w:p>
        </w:tc>
        <w:tc>
          <w:tcPr>
            <w:tcW w:w="1993" w:type="dxa"/>
            <w:tcBorders>
              <w:top w:val="single" w:sz="4" w:space="0" w:color="auto"/>
              <w:left w:val="nil"/>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Tipo de Receptor</w:t>
            </w:r>
          </w:p>
        </w:tc>
      </w:tr>
      <w:tr w:rsidR="006464EF" w:rsidRPr="00AE3B9C" w:rsidTr="00033652">
        <w:trPr>
          <w:trHeight w:val="1009"/>
          <w:jc w:val="center"/>
        </w:trPr>
        <w:tc>
          <w:tcPr>
            <w:tcW w:w="1301" w:type="dxa"/>
            <w:tcBorders>
              <w:top w:val="single" w:sz="4" w:space="0" w:color="auto"/>
              <w:left w:val="single" w:sz="4" w:space="0" w:color="auto"/>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850 nm</w:t>
            </w:r>
          </w:p>
        </w:tc>
        <w:tc>
          <w:tcPr>
            <w:tcW w:w="2270"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Fibra multimodo (gradiente inducido).</w:t>
            </w:r>
          </w:p>
        </w:tc>
        <w:tc>
          <w:tcPr>
            <w:tcW w:w="2155"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Emisores LED (GaAs) o Láser.</w:t>
            </w:r>
          </w:p>
        </w:tc>
        <w:tc>
          <w:tcPr>
            <w:tcW w:w="1993"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Receptores PIN de silicio.</w:t>
            </w:r>
          </w:p>
        </w:tc>
      </w:tr>
      <w:tr w:rsidR="006464EF" w:rsidRPr="00AE3B9C" w:rsidTr="003C4040">
        <w:trPr>
          <w:trHeight w:val="1009"/>
          <w:jc w:val="center"/>
        </w:trPr>
        <w:tc>
          <w:tcPr>
            <w:tcW w:w="1301" w:type="dxa"/>
            <w:tcBorders>
              <w:top w:val="nil"/>
              <w:left w:val="single" w:sz="4" w:space="0" w:color="auto"/>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1300 nm</w:t>
            </w:r>
          </w:p>
        </w:tc>
        <w:tc>
          <w:tcPr>
            <w:tcW w:w="2270"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Fibra multimodo o monomodo.</w:t>
            </w:r>
          </w:p>
        </w:tc>
        <w:tc>
          <w:tcPr>
            <w:tcW w:w="2155"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Emisores Láser (GaInAsP).</w:t>
            </w:r>
          </w:p>
        </w:tc>
        <w:tc>
          <w:tcPr>
            <w:tcW w:w="1993"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Receptores PIN de InGaAs.</w:t>
            </w:r>
          </w:p>
        </w:tc>
      </w:tr>
      <w:tr w:rsidR="006464EF" w:rsidRPr="00AE3B9C" w:rsidTr="003C4040">
        <w:trPr>
          <w:trHeight w:val="1009"/>
          <w:jc w:val="center"/>
        </w:trPr>
        <w:tc>
          <w:tcPr>
            <w:tcW w:w="1301" w:type="dxa"/>
            <w:tcBorders>
              <w:top w:val="nil"/>
              <w:left w:val="single" w:sz="4" w:space="0" w:color="auto"/>
              <w:bottom w:val="single" w:sz="4" w:space="0" w:color="auto"/>
              <w:right w:val="single" w:sz="4" w:space="0" w:color="auto"/>
            </w:tcBorders>
            <w:noWrap/>
            <w:vAlign w:val="center"/>
          </w:tcPr>
          <w:p w:rsidR="006464EF" w:rsidRPr="00AE3B9C" w:rsidRDefault="006464EF" w:rsidP="004134CE">
            <w:pPr>
              <w:spacing w:after="0" w:line="240" w:lineRule="auto"/>
              <w:jc w:val="center"/>
              <w:rPr>
                <w:rFonts w:ascii="Arial" w:hAnsi="Arial" w:cs="Arial"/>
                <w:b/>
                <w:bCs/>
                <w:sz w:val="24"/>
                <w:szCs w:val="24"/>
                <w:lang w:eastAsia="es-ES"/>
              </w:rPr>
            </w:pPr>
            <w:r w:rsidRPr="00AE3B9C">
              <w:rPr>
                <w:rFonts w:ascii="Arial" w:hAnsi="Arial" w:cs="Arial"/>
                <w:b/>
                <w:bCs/>
                <w:sz w:val="24"/>
                <w:szCs w:val="24"/>
                <w:lang w:eastAsia="es-ES"/>
              </w:rPr>
              <w:t>1550 nm</w:t>
            </w:r>
          </w:p>
        </w:tc>
        <w:tc>
          <w:tcPr>
            <w:tcW w:w="2270"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Fibra monomodo (tipo NZD).</w:t>
            </w:r>
          </w:p>
        </w:tc>
        <w:tc>
          <w:tcPr>
            <w:tcW w:w="2155"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Emisor Láser.</w:t>
            </w:r>
          </w:p>
        </w:tc>
        <w:tc>
          <w:tcPr>
            <w:tcW w:w="1993" w:type="dxa"/>
            <w:tcBorders>
              <w:top w:val="nil"/>
              <w:left w:val="nil"/>
              <w:bottom w:val="single" w:sz="4" w:space="0" w:color="auto"/>
              <w:right w:val="single" w:sz="4" w:space="0" w:color="auto"/>
            </w:tcBorders>
            <w:noWrap/>
            <w:vAlign w:val="center"/>
          </w:tcPr>
          <w:p w:rsidR="006464EF" w:rsidRPr="00AE3B9C" w:rsidRDefault="006464EF" w:rsidP="00E428DD">
            <w:pPr>
              <w:spacing w:after="0" w:line="240" w:lineRule="auto"/>
              <w:jc w:val="center"/>
              <w:rPr>
                <w:rFonts w:ascii="Arial" w:hAnsi="Arial" w:cs="Arial"/>
                <w:sz w:val="24"/>
                <w:szCs w:val="24"/>
                <w:lang w:eastAsia="es-ES"/>
              </w:rPr>
            </w:pPr>
            <w:r w:rsidRPr="00AE3B9C">
              <w:rPr>
                <w:rFonts w:ascii="Arial" w:hAnsi="Arial" w:cs="Arial"/>
                <w:sz w:val="24"/>
                <w:szCs w:val="24"/>
                <w:lang w:val="es-AR" w:eastAsia="es-ES"/>
              </w:rPr>
              <w:t>Receptores APD (GaInAsP).</w:t>
            </w:r>
          </w:p>
        </w:tc>
      </w:tr>
    </w:tbl>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numPr>
          <w:ilvl w:val="0"/>
          <w:numId w:val="17"/>
        </w:numPr>
        <w:shd w:val="clear" w:color="auto" w:fill="FFFFFF"/>
        <w:spacing w:before="0" w:beforeAutospacing="0" w:after="0" w:afterAutospacing="0"/>
        <w:jc w:val="both"/>
        <w:rPr>
          <w:rFonts w:ascii="Arial" w:hAnsi="Arial" w:cs="Arial"/>
          <w:b/>
          <w:lang w:val="es-ES"/>
        </w:rPr>
      </w:pPr>
      <w:r w:rsidRPr="00AE3B9C">
        <w:rPr>
          <w:rFonts w:ascii="Arial" w:hAnsi="Arial" w:cs="Arial"/>
          <w:b/>
          <w:lang w:val="es-ES"/>
        </w:rPr>
        <w:t>PARÁMETROS.</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 xml:space="preserve">Debemos considerar los mismos parámetros básicos para diferenciar las características de los receptores analógicos y digitales. Los parámetros de los receptores analógicos son la linealidad  o distorsión y el ancho de banda, mientras que para receptores digitales la linealidad no es importante y el ancho de banda se reemplaza por la máxima velocidad de transmisión. La potencia de ruido equivalente de un receptor es generalmente mayor que en la de un fotodetector sólo. Otras consideraciones son la relación señal/ruido para los </w:t>
      </w:r>
    </w:p>
    <w:p w:rsidR="006464EF"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receptores analógicos y la tasa de errores (número de bits equivocados recibidos) para receptores digitales. Se debe notar que la fuente principal de ruido en el receptor es la etapa amplificadora que sigue al fotodetector.</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 xml:space="preserve">Debemos considerar las características eléctricas de salida (codificación para transmisores digitales y nivel e impedancia de salida para las analógicas). Muchos receptores tienen circuitos de control automático de ganancia (CAG) para mantener el mismo nivel de salida cualquiera sea el nivel de entrada. </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Dado que el rango del nivel de entrada esta limitado por el fotodetector, hay una potencia máxima sobre la cual se satura y una potencia mínima que representa la mínima detectable. Esta última es importante para determinar la máxima longitud de fibra que se puede usar sin repetidores. Otras características ópticas de los fotodetectores tales como el rango de longitudes de onda de trabajo y el tipo de encapsulado deben ser considerados al elegir.</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Los receptores ópticos actuales se basan en uno de los dos tipos de detectores: el fotodiodo de avalancha APD y el diodo PIN seguido por un preamplificador de entrada FET (Transistor de Efecto de Campo). Para señales digitales binarias, el caso más común basta con 22Db de relación señal/ruido. Un APD de calidad (de bajo ruido) podría dar una sensibilidad superior. Las relaciones señal eficaz de portadora/ruido eficaz en señales analógicas han de estar entre los 30dB y los 65dB.</w:t>
      </w: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
        </w:rPr>
      </w:pPr>
      <w:r w:rsidRPr="00AE3B9C">
        <w:rPr>
          <w:rFonts w:ascii="Arial" w:hAnsi="Arial" w:cs="Arial"/>
          <w:lang w:val="es-ES"/>
        </w:rPr>
        <w:t>Si las señales están moduladas en intensidad, el ruido dominante es el granular (shot) asociado a la corriente media de la señal, para relaciones portadora/ruido mayores de unos 40dB. En estos casos la mejor opción son los receptores PIN-FET.</w:t>
      </w:r>
    </w:p>
    <w:p w:rsidR="006464EF"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Default="006464EF" w:rsidP="00C21AA3">
      <w:pPr>
        <w:pStyle w:val="NormalWeb"/>
        <w:shd w:val="clear" w:color="auto" w:fill="FFFFFF"/>
        <w:spacing w:before="0" w:beforeAutospacing="0" w:after="0" w:afterAutospacing="0"/>
        <w:jc w:val="both"/>
        <w:rPr>
          <w:rFonts w:ascii="Arial" w:hAnsi="Arial" w:cs="Arial"/>
          <w:lang w:val="es-ES"/>
        </w:rPr>
      </w:pPr>
    </w:p>
    <w:p w:rsidR="006464EF" w:rsidRPr="00AE3B9C" w:rsidRDefault="006464EF" w:rsidP="00E428DD">
      <w:pPr>
        <w:pStyle w:val="NormalWeb"/>
        <w:shd w:val="clear" w:color="auto" w:fill="FFFFFF"/>
        <w:spacing w:before="0" w:beforeAutospacing="0" w:after="0" w:afterAutospacing="0"/>
        <w:ind w:left="360"/>
        <w:jc w:val="both"/>
        <w:rPr>
          <w:rFonts w:ascii="Arial" w:hAnsi="Arial" w:cs="Arial"/>
          <w:lang w:val="es-ES"/>
        </w:rPr>
      </w:pPr>
    </w:p>
    <w:p w:rsidR="006464EF" w:rsidRPr="00AE3B9C" w:rsidRDefault="006464EF" w:rsidP="00E428DD">
      <w:pPr>
        <w:pStyle w:val="NormalWeb"/>
        <w:tabs>
          <w:tab w:val="left" w:pos="10620"/>
        </w:tabs>
        <w:spacing w:before="0" w:beforeAutospacing="0" w:after="0" w:afterAutospacing="0"/>
        <w:ind w:left="720" w:right="765"/>
        <w:jc w:val="both"/>
        <w:rPr>
          <w:rFonts w:ascii="Arial" w:hAnsi="Arial" w:cs="Arial"/>
          <w:b/>
          <w:i/>
        </w:rPr>
      </w:pPr>
    </w:p>
    <w:p w:rsidR="006464EF" w:rsidRDefault="006464EF" w:rsidP="00B55140">
      <w:pPr>
        <w:pStyle w:val="NormalWeb"/>
        <w:numPr>
          <w:ilvl w:val="0"/>
          <w:numId w:val="17"/>
        </w:numPr>
        <w:tabs>
          <w:tab w:val="left" w:pos="10620"/>
        </w:tabs>
        <w:spacing w:before="0" w:beforeAutospacing="0" w:after="0" w:afterAutospacing="0"/>
        <w:ind w:right="765"/>
        <w:jc w:val="both"/>
        <w:rPr>
          <w:rFonts w:ascii="Arial" w:hAnsi="Arial" w:cs="Arial"/>
          <w:b/>
        </w:rPr>
      </w:pPr>
      <w:r w:rsidRPr="00AE3B9C">
        <w:rPr>
          <w:rFonts w:ascii="Arial" w:hAnsi="Arial" w:cs="Arial"/>
          <w:b/>
        </w:rPr>
        <w:t>M</w:t>
      </w:r>
      <w:r>
        <w:rPr>
          <w:rFonts w:ascii="Arial" w:hAnsi="Arial" w:cs="Arial"/>
          <w:b/>
        </w:rPr>
        <w:t>M</w:t>
      </w:r>
      <w:r w:rsidRPr="00AE3B9C">
        <w:rPr>
          <w:rFonts w:ascii="Arial" w:hAnsi="Arial" w:cs="Arial"/>
          <w:b/>
        </w:rPr>
        <w:t xml:space="preserve">ODELOS DE UN TÍPICO RECEPTOR ÓPTICO CON DETECCIÓN </w:t>
      </w:r>
    </w:p>
    <w:p w:rsidR="006464EF" w:rsidRPr="00AE3B9C" w:rsidRDefault="006464EF" w:rsidP="00B55140">
      <w:pPr>
        <w:pStyle w:val="NormalWeb"/>
        <w:tabs>
          <w:tab w:val="left" w:pos="10620"/>
        </w:tabs>
        <w:spacing w:before="0" w:beforeAutospacing="0" w:after="0" w:afterAutospacing="0"/>
        <w:ind w:right="765"/>
        <w:jc w:val="both"/>
        <w:rPr>
          <w:rFonts w:ascii="Arial" w:hAnsi="Arial" w:cs="Arial"/>
          <w:b/>
        </w:rPr>
      </w:pPr>
      <w:r>
        <w:rPr>
          <w:rFonts w:ascii="Arial" w:hAnsi="Arial" w:cs="Arial"/>
          <w:b/>
        </w:rPr>
        <w:t xml:space="preserve">      D</w:t>
      </w:r>
      <w:r w:rsidRPr="00AE3B9C">
        <w:rPr>
          <w:rFonts w:ascii="Arial" w:hAnsi="Arial" w:cs="Arial"/>
          <w:b/>
        </w:rPr>
        <w:t>IRECTA</w:t>
      </w:r>
    </w:p>
    <w:p w:rsidR="006464EF" w:rsidRPr="00AE3B9C" w:rsidRDefault="006464EF" w:rsidP="00E428DD">
      <w:pPr>
        <w:pStyle w:val="NormalWeb"/>
        <w:tabs>
          <w:tab w:val="left" w:pos="10620"/>
        </w:tabs>
        <w:spacing w:before="0" w:beforeAutospacing="0" w:after="0" w:afterAutospacing="0"/>
        <w:ind w:left="360" w:right="765"/>
        <w:jc w:val="both"/>
        <w:rPr>
          <w:rFonts w:ascii="Arial" w:hAnsi="Arial" w:cs="Arial"/>
          <w:b/>
          <w:i/>
        </w:rPr>
      </w:pPr>
    </w:p>
    <w:p w:rsidR="006464EF" w:rsidRPr="00AE3B9C" w:rsidRDefault="006464EF" w:rsidP="00E428DD">
      <w:pPr>
        <w:pStyle w:val="NormalWeb"/>
        <w:spacing w:before="0" w:beforeAutospacing="0" w:after="0" w:afterAutospacing="0"/>
        <w:ind w:left="360" w:right="44"/>
        <w:jc w:val="both"/>
        <w:rPr>
          <w:rFonts w:ascii="Arial" w:hAnsi="Arial" w:cs="Arial"/>
        </w:rPr>
      </w:pPr>
      <w:r w:rsidRPr="00AE3B9C">
        <w:rPr>
          <w:rFonts w:ascii="Arial" w:hAnsi="Arial" w:cs="Arial"/>
        </w:rPr>
        <w:t xml:space="preserve">En la práctica, para los receptores de detección directa con fotodiodos PIN, el factor limitante de la sensibilidad del receptor es el ruido térmico, generado en la salida del fotodiodo. </w:t>
      </w:r>
    </w:p>
    <w:p w:rsidR="006464EF" w:rsidRPr="00AE3B9C" w:rsidRDefault="006464EF" w:rsidP="00E428DD">
      <w:pPr>
        <w:pStyle w:val="NormalWeb"/>
        <w:spacing w:before="0" w:beforeAutospacing="0" w:after="0" w:afterAutospacing="0"/>
        <w:ind w:left="360" w:right="44"/>
        <w:jc w:val="both"/>
        <w:rPr>
          <w:rFonts w:ascii="Arial" w:hAnsi="Arial" w:cs="Arial"/>
        </w:rPr>
      </w:pPr>
    </w:p>
    <w:p w:rsidR="006464EF" w:rsidRPr="00AE3B9C" w:rsidRDefault="006464EF" w:rsidP="00E428DD">
      <w:pPr>
        <w:pStyle w:val="NormalWeb"/>
        <w:spacing w:before="0" w:beforeAutospacing="0" w:after="0" w:afterAutospacing="0"/>
        <w:ind w:left="360" w:right="44"/>
        <w:jc w:val="both"/>
        <w:rPr>
          <w:rFonts w:ascii="Arial" w:hAnsi="Arial" w:cs="Arial"/>
          <w:b/>
          <w:i/>
        </w:rPr>
      </w:pPr>
      <w:r w:rsidRPr="00AE3B9C">
        <w:rPr>
          <w:rFonts w:ascii="Arial" w:hAnsi="Arial" w:cs="Arial"/>
        </w:rPr>
        <w:t>Existe dos  alternativas para superar esta limitación, una  es el uso de fotodiodo de avalancha APD, donde el mecanismo de multiplicación de la corriente fotogenerada en el fotodiodo amplifica la señal fotodetectado. La segunda alternativa es la utilización de un pre-amplificador óptico antes del fotodetector, para amplificar la señal óptica antes de la detección.</w:t>
      </w:r>
    </w:p>
    <w:p w:rsidR="006464EF" w:rsidRPr="00AE3B9C" w:rsidRDefault="006464EF" w:rsidP="00E428DD">
      <w:pPr>
        <w:pStyle w:val="NormalWeb"/>
        <w:tabs>
          <w:tab w:val="left" w:pos="10620"/>
        </w:tabs>
        <w:spacing w:before="0" w:beforeAutospacing="0" w:after="0" w:afterAutospacing="0"/>
        <w:ind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900" w:right="765"/>
        <w:jc w:val="both"/>
        <w:rPr>
          <w:rFonts w:ascii="Arial" w:hAnsi="Arial" w:cs="Arial"/>
        </w:rPr>
      </w:pPr>
    </w:p>
    <w:p w:rsidR="006464EF" w:rsidRPr="00AE3B9C" w:rsidRDefault="006464EF" w:rsidP="00E428DD">
      <w:pPr>
        <w:pStyle w:val="NormalWeb"/>
        <w:tabs>
          <w:tab w:val="left" w:pos="10620"/>
        </w:tabs>
        <w:spacing w:before="0" w:beforeAutospacing="0" w:after="0" w:afterAutospacing="0"/>
        <w:ind w:right="765"/>
        <w:jc w:val="center"/>
        <w:rPr>
          <w:rFonts w:ascii="Arial" w:hAnsi="Arial" w:cs="Arial"/>
        </w:rPr>
      </w:pPr>
      <w:r w:rsidRPr="00E77449">
        <w:rPr>
          <w:rFonts w:ascii="Arial" w:hAnsi="Arial" w:cs="Arial"/>
          <w:noProof/>
          <w:lang w:val="en-US" w:eastAsia="en-US"/>
        </w:rPr>
        <w:pict>
          <v:shape id="Imagen 2" o:spid="_x0000_i1033" type="#_x0000_t75" style="width:353.25pt;height:114.75pt;visibility:visible">
            <v:imagedata r:id="rId15" o:title=""/>
          </v:shape>
        </w:pict>
      </w:r>
    </w:p>
    <w:p w:rsidR="006464EF" w:rsidRPr="00AE3B9C" w:rsidRDefault="006464EF" w:rsidP="00E428DD">
      <w:pPr>
        <w:pStyle w:val="NormalWeb"/>
        <w:tabs>
          <w:tab w:val="left" w:pos="-180"/>
          <w:tab w:val="left" w:pos="10620"/>
        </w:tabs>
        <w:spacing w:before="0" w:beforeAutospacing="0" w:after="0" w:afterAutospacing="0"/>
        <w:ind w:right="765"/>
        <w:jc w:val="center"/>
        <w:rPr>
          <w:rFonts w:ascii="Arial" w:hAnsi="Arial" w:cs="Arial"/>
          <w:i/>
          <w:sz w:val="20"/>
        </w:rPr>
      </w:pPr>
      <w:r w:rsidRPr="00AE3B9C">
        <w:rPr>
          <w:rFonts w:ascii="Arial" w:hAnsi="Arial" w:cs="Arial"/>
          <w:i/>
          <w:sz w:val="20"/>
        </w:rPr>
        <w:t>Modelo  de un típico receptor óptico con detección directa</w:t>
      </w:r>
    </w:p>
    <w:p w:rsidR="006464EF" w:rsidRDefault="006464EF" w:rsidP="00E428DD">
      <w:pPr>
        <w:pStyle w:val="NormalWeb"/>
        <w:tabs>
          <w:tab w:val="left" w:pos="-180"/>
          <w:tab w:val="left" w:pos="10620"/>
        </w:tabs>
        <w:spacing w:before="0" w:beforeAutospacing="0" w:after="0" w:afterAutospacing="0"/>
        <w:ind w:right="765"/>
        <w:jc w:val="center"/>
        <w:rPr>
          <w:rFonts w:ascii="Arial" w:hAnsi="Arial" w:cs="Arial"/>
          <w:i/>
          <w:sz w:val="20"/>
        </w:rPr>
      </w:pPr>
      <w:r w:rsidRPr="00AE3B9C">
        <w:rPr>
          <w:rFonts w:ascii="Arial" w:hAnsi="Arial" w:cs="Arial"/>
          <w:i/>
          <w:sz w:val="20"/>
        </w:rPr>
        <w:t xml:space="preserve"> utilizando un pre-amplificador óptico</w:t>
      </w:r>
    </w:p>
    <w:p w:rsidR="006464EF" w:rsidRPr="00AE3B9C" w:rsidRDefault="006464EF" w:rsidP="00E428DD">
      <w:pPr>
        <w:pStyle w:val="NormalWeb"/>
        <w:tabs>
          <w:tab w:val="left" w:pos="-180"/>
          <w:tab w:val="left" w:pos="10620"/>
        </w:tabs>
        <w:spacing w:before="0" w:beforeAutospacing="0" w:after="0" w:afterAutospacing="0"/>
        <w:ind w:right="765"/>
        <w:jc w:val="center"/>
        <w:rPr>
          <w:rFonts w:ascii="Arial" w:hAnsi="Arial" w:cs="Arial"/>
          <w:i/>
          <w:sz w:val="20"/>
        </w:rPr>
      </w:pPr>
    </w:p>
    <w:p w:rsidR="006464EF" w:rsidRDefault="006464EF" w:rsidP="00E428DD">
      <w:pPr>
        <w:pStyle w:val="NormalWeb"/>
        <w:spacing w:before="0" w:beforeAutospacing="0" w:after="0" w:afterAutospacing="0"/>
        <w:ind w:left="360"/>
        <w:jc w:val="both"/>
        <w:rPr>
          <w:rFonts w:ascii="Arial" w:hAnsi="Arial" w:cs="Arial"/>
        </w:rPr>
      </w:pPr>
      <w:r w:rsidRPr="00AE3B9C">
        <w:rPr>
          <w:rFonts w:ascii="Arial" w:hAnsi="Arial" w:cs="Arial"/>
        </w:rPr>
        <w:t xml:space="preserve">Una configuración mas compleja de receptor óptico es el empleo de los </w:t>
      </w:r>
      <w:hyperlink r:id="rId16" w:history="1">
        <w:r w:rsidRPr="00AE3B9C">
          <w:rPr>
            <w:rStyle w:val="Hyperlink"/>
            <w:rFonts w:ascii="Arial" w:hAnsi="Arial" w:cs="Arial"/>
            <w:color w:val="auto"/>
          </w:rPr>
          <w:t>receptores de detección coherente</w:t>
        </w:r>
      </w:hyperlink>
      <w:r w:rsidRPr="00AE3B9C">
        <w:rPr>
          <w:rFonts w:ascii="Arial" w:hAnsi="Arial" w:cs="Arial"/>
        </w:rPr>
        <w:t>, con el nivel de potencia del oscilador local tan alto que el ruido térmico se hace mucho menor que el producto del batimento entre la señal del oscilador local y la señal recibida. La figura presenta el esquema simplificado de detección coherente.</w:t>
      </w:r>
    </w:p>
    <w:p w:rsidR="006464EF" w:rsidRDefault="006464EF" w:rsidP="00E428DD">
      <w:pPr>
        <w:pStyle w:val="NormalWeb"/>
        <w:spacing w:before="0" w:beforeAutospacing="0" w:after="0" w:afterAutospacing="0"/>
        <w:ind w:left="360"/>
        <w:jc w:val="both"/>
        <w:rPr>
          <w:rFonts w:ascii="Arial" w:hAnsi="Arial" w:cs="Arial"/>
        </w:rPr>
      </w:pPr>
    </w:p>
    <w:p w:rsidR="006464EF" w:rsidRPr="00AE3B9C" w:rsidRDefault="006464EF" w:rsidP="00E428DD">
      <w:pPr>
        <w:pStyle w:val="NormalWeb"/>
        <w:spacing w:before="0" w:beforeAutospacing="0" w:after="0" w:afterAutospacing="0"/>
        <w:ind w:left="360"/>
        <w:jc w:val="both"/>
        <w:rPr>
          <w:rFonts w:ascii="Arial" w:hAnsi="Arial" w:cs="Arial"/>
        </w:rPr>
      </w:pPr>
    </w:p>
    <w:p w:rsidR="006464EF" w:rsidRPr="00AE3B9C" w:rsidRDefault="006464EF" w:rsidP="00E428DD">
      <w:pPr>
        <w:pStyle w:val="NormalWeb"/>
        <w:tabs>
          <w:tab w:val="left" w:pos="10620"/>
        </w:tabs>
        <w:spacing w:before="0" w:beforeAutospacing="0" w:after="0" w:afterAutospacing="0"/>
        <w:ind w:right="765"/>
        <w:jc w:val="both"/>
        <w:rPr>
          <w:rFonts w:ascii="Arial" w:hAnsi="Arial" w:cs="Arial"/>
        </w:rPr>
      </w:pPr>
    </w:p>
    <w:p w:rsidR="006464EF" w:rsidRPr="00AE3B9C" w:rsidRDefault="006464EF" w:rsidP="00E428DD">
      <w:pPr>
        <w:pStyle w:val="NormalWeb"/>
        <w:tabs>
          <w:tab w:val="left" w:pos="10620"/>
        </w:tabs>
        <w:spacing w:before="0" w:beforeAutospacing="0" w:after="0" w:afterAutospacing="0"/>
        <w:ind w:right="765"/>
        <w:jc w:val="both"/>
        <w:rPr>
          <w:rFonts w:ascii="Arial" w:hAnsi="Arial" w:cs="Arial"/>
        </w:rPr>
      </w:pPr>
      <w:r w:rsidRPr="00E77449">
        <w:rPr>
          <w:rFonts w:ascii="Arial" w:hAnsi="Arial" w:cs="Arial"/>
          <w:noProof/>
          <w:lang w:val="en-US" w:eastAsia="en-US"/>
        </w:rPr>
        <w:pict>
          <v:shape id="Imagen 3" o:spid="_x0000_i1034" type="#_x0000_t75" style="width:431.25pt;height:126pt;visibility:visible">
            <v:imagedata r:id="rId17" o:title=""/>
          </v:shape>
        </w:pict>
      </w:r>
    </w:p>
    <w:p w:rsidR="006464EF" w:rsidRDefault="006464EF" w:rsidP="00E428DD">
      <w:pPr>
        <w:pStyle w:val="NormalWeb"/>
        <w:tabs>
          <w:tab w:val="left" w:pos="-180"/>
          <w:tab w:val="left" w:pos="10620"/>
        </w:tabs>
        <w:spacing w:before="0" w:beforeAutospacing="0" w:after="0" w:afterAutospacing="0"/>
        <w:ind w:right="765"/>
        <w:jc w:val="center"/>
        <w:rPr>
          <w:rFonts w:ascii="Arial" w:hAnsi="Arial" w:cs="Arial"/>
          <w:i/>
          <w:sz w:val="20"/>
        </w:rPr>
      </w:pPr>
    </w:p>
    <w:p w:rsidR="006464EF" w:rsidRPr="00AE3B9C" w:rsidRDefault="006464EF" w:rsidP="00E428DD">
      <w:pPr>
        <w:pStyle w:val="NormalWeb"/>
        <w:tabs>
          <w:tab w:val="left" w:pos="-180"/>
          <w:tab w:val="left" w:pos="10620"/>
        </w:tabs>
        <w:spacing w:before="0" w:beforeAutospacing="0" w:after="0" w:afterAutospacing="0"/>
        <w:ind w:right="765"/>
        <w:jc w:val="center"/>
        <w:rPr>
          <w:rFonts w:ascii="Arial" w:hAnsi="Arial" w:cs="Arial"/>
          <w:i/>
          <w:sz w:val="20"/>
        </w:rPr>
      </w:pPr>
      <w:r w:rsidRPr="00AE3B9C">
        <w:rPr>
          <w:rFonts w:ascii="Arial" w:hAnsi="Arial" w:cs="Arial"/>
          <w:i/>
          <w:sz w:val="20"/>
        </w:rPr>
        <w:t>Modelo  de un típico receptor óptico con detección coherente</w:t>
      </w:r>
    </w:p>
    <w:p w:rsidR="006464EF" w:rsidRDefault="006464EF" w:rsidP="00E428DD">
      <w:pPr>
        <w:pStyle w:val="NormalWeb"/>
        <w:spacing w:before="0" w:beforeAutospacing="0" w:after="0" w:afterAutospacing="0"/>
        <w:ind w:left="360" w:right="765"/>
        <w:jc w:val="both"/>
        <w:rPr>
          <w:rFonts w:ascii="Arial" w:hAnsi="Arial" w:cs="Arial"/>
        </w:rPr>
      </w:pPr>
    </w:p>
    <w:p w:rsidR="006464EF" w:rsidRDefault="006464EF" w:rsidP="00E428DD">
      <w:pPr>
        <w:pStyle w:val="NormalWeb"/>
        <w:spacing w:before="0" w:beforeAutospacing="0" w:after="0" w:afterAutospacing="0"/>
        <w:ind w:left="360" w:right="765"/>
        <w:jc w:val="both"/>
        <w:rPr>
          <w:rFonts w:ascii="Arial" w:hAnsi="Arial" w:cs="Arial"/>
        </w:rPr>
      </w:pPr>
    </w:p>
    <w:p w:rsidR="006464EF" w:rsidRDefault="006464EF" w:rsidP="00E428DD">
      <w:pPr>
        <w:pStyle w:val="NormalWeb"/>
        <w:spacing w:before="0" w:beforeAutospacing="0" w:after="0" w:afterAutospacing="0"/>
        <w:ind w:left="360" w:right="765"/>
        <w:jc w:val="both"/>
        <w:rPr>
          <w:rFonts w:ascii="Arial" w:hAnsi="Arial" w:cs="Arial"/>
        </w:rPr>
      </w:pPr>
    </w:p>
    <w:p w:rsidR="006464EF" w:rsidRDefault="006464EF" w:rsidP="00E428DD">
      <w:pPr>
        <w:pStyle w:val="NormalWeb"/>
        <w:spacing w:before="0" w:beforeAutospacing="0" w:after="0" w:afterAutospacing="0"/>
        <w:ind w:left="360" w:right="765"/>
        <w:jc w:val="both"/>
        <w:rPr>
          <w:rFonts w:ascii="Arial" w:hAnsi="Arial" w:cs="Arial"/>
        </w:rPr>
      </w:pPr>
      <w:r w:rsidRPr="00AE3B9C">
        <w:rPr>
          <w:rFonts w:ascii="Arial" w:hAnsi="Arial" w:cs="Arial"/>
        </w:rPr>
        <w:t>En el caso del esquema coherente, la señal detectada posee una frecuencia intermediaria dada por:</w:t>
      </w:r>
    </w:p>
    <w:p w:rsidR="006464EF" w:rsidRPr="00AE3B9C" w:rsidRDefault="006464EF" w:rsidP="00E428DD">
      <w:pPr>
        <w:pStyle w:val="NormalWeb"/>
        <w:spacing w:before="0" w:beforeAutospacing="0" w:after="0" w:afterAutospacing="0"/>
        <w:ind w:left="360" w:right="765"/>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900" w:right="765"/>
        <w:jc w:val="center"/>
        <w:rPr>
          <w:rFonts w:ascii="Arial" w:hAnsi="Arial" w:cs="Arial"/>
        </w:rPr>
      </w:pPr>
      <w:r w:rsidRPr="00E77449">
        <w:rPr>
          <w:rFonts w:ascii="Arial" w:hAnsi="Arial" w:cs="Arial"/>
          <w:noProof/>
          <w:lang w:val="en-US" w:eastAsia="en-US"/>
        </w:rPr>
        <w:pict>
          <v:shape id="Imagen 4" o:spid="_x0000_i1035" type="#_x0000_t75" style="width:93.75pt;height:24.75pt;visibility:visible">
            <v:imagedata r:id="rId18" o:title=""/>
          </v:shape>
        </w:pict>
      </w:r>
    </w:p>
    <w:p w:rsidR="006464EF" w:rsidRPr="00AE3B9C" w:rsidRDefault="006464EF" w:rsidP="00E428DD">
      <w:pPr>
        <w:pStyle w:val="NormalWeb"/>
        <w:tabs>
          <w:tab w:val="left" w:pos="10620"/>
        </w:tabs>
        <w:spacing w:before="0" w:beforeAutospacing="0" w:after="0" w:afterAutospacing="0"/>
        <w:ind w:left="900" w:right="765"/>
        <w:jc w:val="center"/>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Donde: f</w:t>
      </w:r>
      <w:r w:rsidRPr="00AE3B9C">
        <w:rPr>
          <w:rFonts w:ascii="Arial" w:hAnsi="Arial" w:cs="Arial"/>
          <w:vertAlign w:val="subscript"/>
        </w:rPr>
        <w:t>FI</w:t>
      </w:r>
      <w:r w:rsidRPr="00AE3B9C">
        <w:rPr>
          <w:rFonts w:ascii="Arial" w:hAnsi="Arial" w:cs="Arial"/>
        </w:rPr>
        <w:t xml:space="preserve"> es la frecuencia intermediaria, f</w:t>
      </w:r>
      <w:r w:rsidRPr="00AE3B9C">
        <w:rPr>
          <w:rFonts w:ascii="Arial" w:hAnsi="Arial" w:cs="Arial"/>
          <w:vertAlign w:val="subscript"/>
        </w:rPr>
        <w:t>S</w:t>
      </w:r>
      <w:r w:rsidRPr="00AE3B9C">
        <w:rPr>
          <w:rFonts w:ascii="Arial" w:hAnsi="Arial" w:cs="Arial"/>
        </w:rPr>
        <w:t xml:space="preserve"> es la frecuencia de la señal recibida y f</w:t>
      </w:r>
      <w:r w:rsidRPr="00AE3B9C">
        <w:rPr>
          <w:rFonts w:ascii="Arial" w:hAnsi="Arial" w:cs="Arial"/>
          <w:vertAlign w:val="subscript"/>
        </w:rPr>
        <w:t>LO</w:t>
      </w:r>
      <w:r w:rsidRPr="00AE3B9C">
        <w:rPr>
          <w:rFonts w:ascii="Arial" w:hAnsi="Arial" w:cs="Arial"/>
        </w:rPr>
        <w:t xml:space="preserve"> es la frecuencia del oscilador local.</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En los sistemas homodinos, la frecuencia intermediaria es igual a cero y, en los heterodinos, ella es diferente de cero, o sea, el espectro está simplemente trasladado de la frecuencia óptica para la frecuencia intermediaria. Por su parte, en el sistema homodino, como la frecuencia intermediaria es nula, ocurre una concentración de las energías de las dos bandas laterales en la única banda existente. </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Debemos considerar los mismos parámetros básicos para diferenciar las características de los receptores analógicos y digitales. Los parámetros de los receptores analógicos son la </w:t>
      </w:r>
      <w:r w:rsidRPr="00AE3B9C">
        <w:rPr>
          <w:rFonts w:ascii="Arial" w:hAnsi="Arial" w:cs="Arial"/>
          <w:i/>
        </w:rPr>
        <w:t>linealidad</w:t>
      </w:r>
      <w:r w:rsidRPr="00AE3B9C">
        <w:rPr>
          <w:rFonts w:ascii="Arial" w:hAnsi="Arial" w:cs="Arial"/>
        </w:rPr>
        <w:t xml:space="preserve">  o </w:t>
      </w:r>
      <w:r w:rsidRPr="00AE3B9C">
        <w:rPr>
          <w:rFonts w:ascii="Arial" w:hAnsi="Arial" w:cs="Arial"/>
          <w:i/>
        </w:rPr>
        <w:t>distorsión</w:t>
      </w:r>
      <w:r w:rsidRPr="00AE3B9C">
        <w:rPr>
          <w:rFonts w:ascii="Arial" w:hAnsi="Arial" w:cs="Arial"/>
        </w:rPr>
        <w:t xml:space="preserve"> y el </w:t>
      </w:r>
      <w:r w:rsidRPr="00AE3B9C">
        <w:rPr>
          <w:rFonts w:ascii="Arial" w:hAnsi="Arial" w:cs="Arial"/>
          <w:i/>
        </w:rPr>
        <w:t>ancho de banda</w:t>
      </w:r>
      <w:r w:rsidRPr="00AE3B9C">
        <w:rPr>
          <w:rFonts w:ascii="Arial" w:hAnsi="Arial" w:cs="Arial"/>
        </w:rPr>
        <w:t xml:space="preserve">, mientras que para receptores digitales la linealidad no es importante y el ancho </w:t>
      </w:r>
    </w:p>
    <w:p w:rsidR="006464EF"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de banda se reemplaza por la máxima velocidad de transmisión. La </w:t>
      </w:r>
      <w:r w:rsidRPr="00AE3B9C">
        <w:rPr>
          <w:rFonts w:ascii="Arial" w:hAnsi="Arial" w:cs="Arial"/>
          <w:i/>
        </w:rPr>
        <w:t>potencia de ruido equivalente</w:t>
      </w:r>
      <w:r w:rsidRPr="00AE3B9C">
        <w:rPr>
          <w:rFonts w:ascii="Arial" w:hAnsi="Arial" w:cs="Arial"/>
        </w:rPr>
        <w:t xml:space="preserve"> de un receptor es generalmente mayor que en la de un fotodetector sólo. Otras consideraciones son la </w:t>
      </w:r>
      <w:r w:rsidRPr="00AE3B9C">
        <w:rPr>
          <w:rFonts w:ascii="Arial" w:hAnsi="Arial" w:cs="Arial"/>
          <w:i/>
        </w:rPr>
        <w:t>relación señal/ruido</w:t>
      </w:r>
      <w:r w:rsidRPr="00AE3B9C">
        <w:rPr>
          <w:rFonts w:ascii="Arial" w:hAnsi="Arial" w:cs="Arial"/>
        </w:rPr>
        <w:t xml:space="preserve"> para los receptores analógicos y la </w:t>
      </w:r>
      <w:r w:rsidRPr="00AE3B9C">
        <w:rPr>
          <w:rFonts w:ascii="Arial" w:hAnsi="Arial" w:cs="Arial"/>
          <w:i/>
        </w:rPr>
        <w:t>tasa de errores</w:t>
      </w:r>
      <w:r w:rsidRPr="00AE3B9C">
        <w:rPr>
          <w:rFonts w:ascii="Arial" w:hAnsi="Arial" w:cs="Arial"/>
        </w:rPr>
        <w:t xml:space="preserve"> (número de bits equivocados recibidos) para receptores digitales. Se debe notar que la fuente principal de ruido en el receptor es la etapa amplificadora que sigue al fotodetector.</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Debemos considerar las características eléctricas de salida (codificación para transmisores digitales y nivel e impedancia de salida para las analógicas). Muchos receptores tienen circuitos de </w:t>
      </w:r>
      <w:r w:rsidRPr="00AE3B9C">
        <w:rPr>
          <w:rFonts w:ascii="Arial" w:hAnsi="Arial" w:cs="Arial"/>
          <w:i/>
        </w:rPr>
        <w:t>control automático de ganancia (CAG)</w:t>
      </w:r>
      <w:r w:rsidRPr="00AE3B9C">
        <w:rPr>
          <w:rFonts w:ascii="Arial" w:hAnsi="Arial" w:cs="Arial"/>
        </w:rPr>
        <w:t xml:space="preserve"> para mantener el mismo nivel de salida cualquiera sea el nivel de entrada. Dado que el rango del nivel de entrada esta limitado por el fotodetector, hay una potencia máxima sobre la cual se satura y una potencia mínima que representa la mínima detectable. Esta última es importante para determinar la máxima longitud de fibra que se puede usar sin repetidores. Otras características ópticas de los fotodetectores tales como el rango de longitudes de onda de trabajo y el tipo de encapsulado deben ser considerados al elegir.</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Los receptores ópticos actuales se basan en uno de los dos tipos de detectores: el fotodiodo de avalancha APD y el diodo PIN seguido por un preamplificador de entrada </w:t>
      </w:r>
      <w:r w:rsidRPr="00AE3B9C">
        <w:rPr>
          <w:rFonts w:ascii="Arial" w:hAnsi="Arial" w:cs="Arial"/>
          <w:i/>
        </w:rPr>
        <w:t>FET (Transistor de Efecto de Campo)</w:t>
      </w:r>
      <w:r w:rsidRPr="00AE3B9C">
        <w:rPr>
          <w:rFonts w:ascii="Arial" w:hAnsi="Arial" w:cs="Arial"/>
        </w:rPr>
        <w:t>. Para señales digitales binarias, el caso más común basta con 22dB de relación señal/ruido. Un APD de calidad (de bajo ruido) podría dar una sensibilidad superior. Las relaciones señal eficaz de portadora/ruido eficaz en señales analógicas han de estar entre los 30dB y los 65dB.</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r w:rsidRPr="00AE3B9C">
        <w:rPr>
          <w:rFonts w:ascii="Arial" w:hAnsi="Arial" w:cs="Arial"/>
        </w:rPr>
        <w:t xml:space="preserve">Si las señales están moduladas en intensidad, el ruido dominante es el granular </w:t>
      </w:r>
      <w:r w:rsidRPr="00AE3B9C">
        <w:rPr>
          <w:rFonts w:ascii="Arial" w:hAnsi="Arial" w:cs="Arial"/>
          <w:i/>
        </w:rPr>
        <w:t>(shot)</w:t>
      </w:r>
      <w:r w:rsidRPr="00AE3B9C">
        <w:rPr>
          <w:rFonts w:ascii="Arial" w:hAnsi="Arial" w:cs="Arial"/>
        </w:rPr>
        <w:t xml:space="preserve"> asociado a la corriente media de la señal, para relaciones portadora/ruido mayores de unos 40dB. En estos casos la mejor opción son los receptores </w:t>
      </w:r>
      <w:r w:rsidRPr="00AE3B9C">
        <w:rPr>
          <w:rFonts w:ascii="Arial" w:hAnsi="Arial" w:cs="Arial"/>
          <w:i/>
        </w:rPr>
        <w:t>PIN-FET</w:t>
      </w:r>
      <w:r w:rsidRPr="00AE3B9C">
        <w:rPr>
          <w:rFonts w:ascii="Arial" w:hAnsi="Arial" w:cs="Arial"/>
        </w:rPr>
        <w:t>.</w:t>
      </w:r>
    </w:p>
    <w:p w:rsidR="006464EF" w:rsidRPr="00AE3B9C" w:rsidRDefault="006464EF" w:rsidP="00E428DD">
      <w:pPr>
        <w:pStyle w:val="NormalWeb"/>
        <w:tabs>
          <w:tab w:val="left" w:pos="10620"/>
        </w:tabs>
        <w:spacing w:before="0" w:beforeAutospacing="0" w:after="0" w:afterAutospacing="0"/>
        <w:ind w:left="360" w:right="44"/>
        <w:jc w:val="both"/>
        <w:rPr>
          <w:rFonts w:ascii="Arial" w:hAnsi="Arial" w:cs="Arial"/>
        </w:rPr>
      </w:pPr>
    </w:p>
    <w:p w:rsidR="006464EF" w:rsidRPr="00AE3B9C" w:rsidRDefault="006464EF" w:rsidP="00E428DD">
      <w:pPr>
        <w:spacing w:after="0" w:line="240" w:lineRule="auto"/>
        <w:ind w:firstLine="360"/>
        <w:jc w:val="both"/>
        <w:rPr>
          <w:rFonts w:ascii="Arial" w:hAnsi="Arial" w:cs="Arial"/>
          <w:b/>
          <w:i/>
          <w:sz w:val="24"/>
          <w:szCs w:val="24"/>
        </w:rPr>
      </w:pPr>
      <w:r w:rsidRPr="00AE3B9C">
        <w:rPr>
          <w:rFonts w:ascii="Arial" w:hAnsi="Arial" w:cs="Arial"/>
          <w:b/>
          <w:i/>
          <w:sz w:val="24"/>
          <w:szCs w:val="24"/>
        </w:rPr>
        <w:t>Ruido en los receptores ópticos</w:t>
      </w:r>
    </w:p>
    <w:p w:rsidR="006464EF" w:rsidRPr="00AE3B9C" w:rsidRDefault="006464EF" w:rsidP="00E428DD">
      <w:pPr>
        <w:spacing w:after="0" w:line="240" w:lineRule="auto"/>
        <w:jc w:val="both"/>
        <w:rPr>
          <w:rFonts w:ascii="Arial" w:hAnsi="Arial" w:cs="Arial"/>
          <w:sz w:val="24"/>
          <w:szCs w:val="24"/>
        </w:rPr>
      </w:pPr>
    </w:p>
    <w:p w:rsidR="006464EF" w:rsidRPr="00AE3B9C" w:rsidRDefault="006464EF" w:rsidP="0060669B">
      <w:pPr>
        <w:spacing w:after="0" w:line="240" w:lineRule="auto"/>
        <w:ind w:left="360"/>
        <w:jc w:val="both"/>
        <w:rPr>
          <w:rFonts w:ascii="Arial" w:hAnsi="Arial" w:cs="Arial"/>
          <w:sz w:val="24"/>
          <w:szCs w:val="24"/>
        </w:rPr>
      </w:pPr>
      <w:r w:rsidRPr="00AE3B9C">
        <w:rPr>
          <w:rFonts w:ascii="Arial" w:hAnsi="Arial" w:cs="Arial"/>
          <w:sz w:val="24"/>
          <w:szCs w:val="24"/>
        </w:rPr>
        <w:t>La capacidad de un receptor óptico para detectar señales de luz débiles depende de su sensibilidad y en particular del ruido propio. Los agentes causantes del ruido son la señal óptica, el diodo en sí y el circuito eléctrico que le sigue. El límite en cuanto a detección se da cuando la suma de todas las corrientes de ruido (cuántico, de la corriente de oscuridad, granular, térmico) iguala a la corriente de la señal a la salida del receptor. Esta potencia equivalente al ruido suele ser sin embargo menos importante que la potencia óptica (mínima) requerida para garantizar la deseada relación señal/ruido o tasa de error.</w:t>
      </w:r>
    </w:p>
    <w:p w:rsidR="006464EF" w:rsidRPr="00AE3B9C" w:rsidRDefault="006464EF" w:rsidP="00E428DD">
      <w:pPr>
        <w:spacing w:after="0" w:line="240" w:lineRule="auto"/>
        <w:ind w:left="360"/>
        <w:jc w:val="both"/>
        <w:rPr>
          <w:rFonts w:ascii="Arial" w:hAnsi="Arial" w:cs="Arial"/>
          <w:sz w:val="24"/>
          <w:szCs w:val="24"/>
        </w:rPr>
      </w:pPr>
    </w:p>
    <w:p w:rsidR="006464EF" w:rsidRPr="00AE3B9C" w:rsidRDefault="006464EF" w:rsidP="00E428DD">
      <w:pPr>
        <w:spacing w:after="0" w:line="240" w:lineRule="auto"/>
        <w:ind w:firstLine="360"/>
        <w:jc w:val="both"/>
        <w:rPr>
          <w:rFonts w:ascii="Arial" w:hAnsi="Arial" w:cs="Arial"/>
          <w:sz w:val="24"/>
          <w:szCs w:val="24"/>
        </w:rPr>
      </w:pPr>
      <w:r w:rsidRPr="00AE3B9C">
        <w:rPr>
          <w:rFonts w:ascii="Arial" w:hAnsi="Arial" w:cs="Arial"/>
          <w:sz w:val="24"/>
          <w:szCs w:val="24"/>
        </w:rPr>
        <w:t>Pueden presentarse alguna o todas las fuentes de ruido siguientes:</w:t>
      </w:r>
    </w:p>
    <w:p w:rsidR="006464EF" w:rsidRPr="00AE3B9C" w:rsidRDefault="006464EF" w:rsidP="00E428DD">
      <w:pPr>
        <w:spacing w:after="0" w:line="240" w:lineRule="auto"/>
        <w:ind w:firstLine="360"/>
        <w:jc w:val="both"/>
        <w:rPr>
          <w:rFonts w:ascii="Arial" w:hAnsi="Arial" w:cs="Arial"/>
          <w:sz w:val="24"/>
          <w:szCs w:val="24"/>
        </w:rPr>
      </w:pPr>
    </w:p>
    <w:p w:rsidR="006464EF" w:rsidRPr="00AE3B9C" w:rsidRDefault="006464EF" w:rsidP="00E428DD">
      <w:pPr>
        <w:pStyle w:val="ListParagraph"/>
        <w:numPr>
          <w:ilvl w:val="1"/>
          <w:numId w:val="20"/>
        </w:numPr>
        <w:spacing w:after="0" w:line="240" w:lineRule="auto"/>
        <w:jc w:val="both"/>
        <w:rPr>
          <w:rFonts w:ascii="Arial" w:hAnsi="Arial" w:cs="Arial"/>
          <w:sz w:val="24"/>
          <w:szCs w:val="24"/>
        </w:rPr>
      </w:pPr>
      <w:r w:rsidRPr="00AE3B9C">
        <w:rPr>
          <w:rFonts w:ascii="Arial" w:hAnsi="Arial" w:cs="Arial"/>
          <w:sz w:val="24"/>
          <w:szCs w:val="24"/>
        </w:rPr>
        <w:t>Ruido granular en la corriente media de la señal.</w:t>
      </w:r>
    </w:p>
    <w:p w:rsidR="006464EF" w:rsidRPr="00AE3B9C" w:rsidRDefault="006464EF" w:rsidP="00E428DD">
      <w:pPr>
        <w:pStyle w:val="ListParagraph"/>
        <w:numPr>
          <w:ilvl w:val="1"/>
          <w:numId w:val="20"/>
        </w:numPr>
        <w:spacing w:after="0" w:line="240" w:lineRule="auto"/>
        <w:jc w:val="both"/>
        <w:rPr>
          <w:rFonts w:ascii="Arial" w:hAnsi="Arial" w:cs="Arial"/>
          <w:sz w:val="24"/>
          <w:szCs w:val="24"/>
        </w:rPr>
      </w:pPr>
      <w:r w:rsidRPr="00AE3B9C">
        <w:rPr>
          <w:rFonts w:ascii="Arial" w:hAnsi="Arial" w:cs="Arial"/>
          <w:sz w:val="24"/>
          <w:szCs w:val="24"/>
        </w:rPr>
        <w:t>Exceso de ruido granular en la corriente media de la señal, debido al ruido en la multiplicación de avalancha.</w:t>
      </w:r>
    </w:p>
    <w:p w:rsidR="006464EF" w:rsidRPr="00AE3B9C" w:rsidRDefault="006464EF" w:rsidP="00E428DD">
      <w:pPr>
        <w:pStyle w:val="ListParagraph"/>
        <w:numPr>
          <w:ilvl w:val="1"/>
          <w:numId w:val="20"/>
        </w:numPr>
        <w:spacing w:after="0" w:line="240" w:lineRule="auto"/>
        <w:jc w:val="both"/>
        <w:rPr>
          <w:rFonts w:ascii="Arial" w:hAnsi="Arial" w:cs="Arial"/>
          <w:sz w:val="24"/>
          <w:szCs w:val="24"/>
        </w:rPr>
      </w:pPr>
      <w:r w:rsidRPr="00AE3B9C">
        <w:rPr>
          <w:rFonts w:ascii="Arial" w:hAnsi="Arial" w:cs="Arial"/>
          <w:sz w:val="24"/>
          <w:szCs w:val="24"/>
        </w:rPr>
        <w:t>Ruido creado por la corriente de oscuridad del detector.</w:t>
      </w:r>
    </w:p>
    <w:p w:rsidR="006464EF" w:rsidRPr="00AE3B9C" w:rsidRDefault="006464EF" w:rsidP="00E428DD">
      <w:pPr>
        <w:pStyle w:val="ListParagraph"/>
        <w:numPr>
          <w:ilvl w:val="1"/>
          <w:numId w:val="20"/>
        </w:numPr>
        <w:spacing w:after="0" w:line="240" w:lineRule="auto"/>
        <w:jc w:val="both"/>
        <w:rPr>
          <w:rFonts w:ascii="Arial" w:hAnsi="Arial" w:cs="Arial"/>
          <w:sz w:val="24"/>
          <w:szCs w:val="24"/>
        </w:rPr>
      </w:pPr>
      <w:r w:rsidRPr="00AE3B9C">
        <w:rPr>
          <w:rFonts w:ascii="Arial" w:hAnsi="Arial" w:cs="Arial"/>
          <w:sz w:val="24"/>
          <w:szCs w:val="24"/>
        </w:rPr>
        <w:t>Ruido procedente del amplificador.</w:t>
      </w:r>
    </w:p>
    <w:p w:rsidR="006464EF" w:rsidRPr="00AE3B9C" w:rsidRDefault="006464EF" w:rsidP="00E428DD">
      <w:pPr>
        <w:spacing w:after="0" w:line="240" w:lineRule="auto"/>
        <w:jc w:val="both"/>
        <w:rPr>
          <w:rFonts w:ascii="Arial" w:hAnsi="Arial" w:cs="Arial"/>
          <w:sz w:val="24"/>
          <w:szCs w:val="24"/>
        </w:rPr>
      </w:pPr>
    </w:p>
    <w:p w:rsidR="006464EF" w:rsidRDefault="006464EF" w:rsidP="00E428DD">
      <w:pPr>
        <w:pStyle w:val="ListParagraph"/>
        <w:spacing w:after="0" w:line="240" w:lineRule="auto"/>
        <w:ind w:left="360"/>
        <w:jc w:val="both"/>
        <w:rPr>
          <w:rFonts w:ascii="Arial" w:hAnsi="Arial" w:cs="Arial"/>
          <w:sz w:val="24"/>
          <w:szCs w:val="24"/>
        </w:rPr>
      </w:pPr>
      <w:r w:rsidRPr="00AE3B9C">
        <w:rPr>
          <w:rFonts w:ascii="Arial" w:hAnsi="Arial" w:cs="Arial"/>
          <w:sz w:val="24"/>
          <w:szCs w:val="24"/>
        </w:rPr>
        <w:t>Incluso con un APD perfecto, hay un límite fundamental en el cual el rendimiento sólo depende del ruido granular en la corriente media de la señal. Corrientemente se le denomina límite cuántico, ya que los electrones de la corriente de señal están relacionados directamente con los fotones ópticos. Se puede demostrar que deben recibirse al menos 21 fotones para un “l” si se quiere obtener una tasa de error de 10</w:t>
      </w:r>
      <w:r w:rsidRPr="00AE3B9C">
        <w:rPr>
          <w:rFonts w:ascii="Arial" w:hAnsi="Arial" w:cs="Arial"/>
          <w:sz w:val="24"/>
          <w:szCs w:val="24"/>
          <w:vertAlign w:val="superscript"/>
        </w:rPr>
        <w:t>-9</w:t>
      </w:r>
      <w:r w:rsidRPr="00AE3B9C">
        <w:rPr>
          <w:rFonts w:ascii="Arial" w:hAnsi="Arial" w:cs="Arial"/>
          <w:sz w:val="24"/>
          <w:szCs w:val="24"/>
        </w:rPr>
        <w:t xml:space="preserve"> en sistemas digitales.</w:t>
      </w: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spacing w:after="0" w:line="240" w:lineRule="auto"/>
        <w:ind w:left="360"/>
        <w:jc w:val="both"/>
        <w:rPr>
          <w:rFonts w:ascii="Arial" w:hAnsi="Arial" w:cs="Arial"/>
          <w:sz w:val="24"/>
          <w:szCs w:val="24"/>
        </w:rPr>
      </w:pPr>
    </w:p>
    <w:p w:rsidR="006464EF" w:rsidRPr="00AE3B9C" w:rsidRDefault="006464EF" w:rsidP="00E428DD">
      <w:pPr>
        <w:pStyle w:val="ListParagraph"/>
        <w:numPr>
          <w:ilvl w:val="0"/>
          <w:numId w:val="17"/>
        </w:numPr>
        <w:spacing w:after="0" w:line="240" w:lineRule="auto"/>
        <w:jc w:val="both"/>
        <w:rPr>
          <w:rFonts w:ascii="Arial" w:hAnsi="Arial" w:cs="Arial"/>
          <w:b/>
          <w:sz w:val="24"/>
          <w:szCs w:val="24"/>
        </w:rPr>
      </w:pPr>
      <w:r w:rsidRPr="00AE3B9C">
        <w:rPr>
          <w:rFonts w:ascii="Arial" w:hAnsi="Arial" w:cs="Arial"/>
          <w:b/>
          <w:sz w:val="24"/>
          <w:szCs w:val="24"/>
        </w:rPr>
        <w:t xml:space="preserve"> CONCLUSIÓN</w:t>
      </w:r>
    </w:p>
    <w:p w:rsidR="006464EF" w:rsidRPr="00AE3B9C" w:rsidRDefault="006464EF" w:rsidP="00E428DD">
      <w:pPr>
        <w:pStyle w:val="NormalWeb"/>
        <w:shd w:val="clear" w:color="auto" w:fill="FFFFFF"/>
        <w:spacing w:before="0" w:beforeAutospacing="0" w:after="0" w:afterAutospacing="0"/>
        <w:jc w:val="both"/>
        <w:rPr>
          <w:rFonts w:ascii="Arial" w:hAnsi="Arial" w:cs="Arial"/>
          <w:b/>
          <w:lang w:val="es-ES"/>
        </w:rPr>
      </w:pPr>
    </w:p>
    <w:p w:rsidR="006464EF" w:rsidRPr="00AE3B9C" w:rsidRDefault="006464EF" w:rsidP="00E428DD">
      <w:pPr>
        <w:pStyle w:val="NormalWeb"/>
        <w:numPr>
          <w:ilvl w:val="0"/>
          <w:numId w:val="18"/>
        </w:numPr>
        <w:shd w:val="clear" w:color="auto" w:fill="FFFFFF"/>
        <w:spacing w:before="0" w:beforeAutospacing="0" w:after="0" w:afterAutospacing="0"/>
        <w:jc w:val="both"/>
        <w:rPr>
          <w:rFonts w:ascii="Arial" w:hAnsi="Arial" w:cs="Arial"/>
        </w:rPr>
      </w:pPr>
      <w:r w:rsidRPr="00AE3B9C">
        <w:rPr>
          <w:rFonts w:ascii="Arial" w:hAnsi="Arial" w:cs="Arial"/>
        </w:rPr>
        <w:t>Los APD son más sensibles que los diodos PIN y requieren de menos amplificación adicional. Las desventajas de los APD son los tiempos de transición, relativamente largos y ruido adicional internamente generado, debido al factor de la multiplicación de avalancha.</w:t>
      </w:r>
    </w:p>
    <w:p w:rsidR="006464EF" w:rsidRPr="00AE3B9C" w:rsidRDefault="006464EF" w:rsidP="00E428DD">
      <w:pPr>
        <w:pStyle w:val="NormalWeb"/>
        <w:shd w:val="clear" w:color="auto" w:fill="FFFFFF"/>
        <w:spacing w:before="0" w:beforeAutospacing="0" w:after="0" w:afterAutospacing="0"/>
        <w:ind w:left="720"/>
        <w:jc w:val="both"/>
        <w:rPr>
          <w:rFonts w:ascii="Arial" w:hAnsi="Arial" w:cs="Arial"/>
        </w:rPr>
      </w:pPr>
    </w:p>
    <w:p w:rsidR="006464EF" w:rsidRPr="00AE3B9C" w:rsidRDefault="006464EF" w:rsidP="00E428DD">
      <w:pPr>
        <w:pStyle w:val="NormalWeb"/>
        <w:numPr>
          <w:ilvl w:val="0"/>
          <w:numId w:val="18"/>
        </w:numPr>
        <w:shd w:val="clear" w:color="auto" w:fill="FFFFFF"/>
        <w:spacing w:before="0" w:beforeAutospacing="0" w:after="0" w:afterAutospacing="0"/>
        <w:jc w:val="both"/>
        <w:rPr>
          <w:rFonts w:ascii="Arial" w:hAnsi="Arial" w:cs="Arial"/>
        </w:rPr>
      </w:pPr>
      <w:r w:rsidRPr="00AE3B9C">
        <w:rPr>
          <w:rFonts w:ascii="Arial" w:hAnsi="Arial" w:cs="Arial"/>
        </w:rPr>
        <w:t>Los receptores PIN y APD según el material que se use varia las características de los mismos dando como resultado diferentes tipos de longitudes de onda.</w:t>
      </w:r>
    </w:p>
    <w:p w:rsidR="006464EF" w:rsidRPr="00AE3B9C" w:rsidRDefault="006464EF" w:rsidP="00E428DD">
      <w:pPr>
        <w:pStyle w:val="ListParagraph"/>
        <w:spacing w:after="0" w:line="240" w:lineRule="auto"/>
        <w:rPr>
          <w:rFonts w:ascii="Arial" w:hAnsi="Arial" w:cs="Arial"/>
        </w:rPr>
      </w:pPr>
    </w:p>
    <w:p w:rsidR="006464EF" w:rsidRPr="00AE3B9C" w:rsidRDefault="006464EF" w:rsidP="00E428DD">
      <w:pPr>
        <w:pStyle w:val="NormalWeb"/>
        <w:numPr>
          <w:ilvl w:val="0"/>
          <w:numId w:val="18"/>
        </w:numPr>
        <w:shd w:val="clear" w:color="auto" w:fill="FFFFFF"/>
        <w:spacing w:before="0" w:beforeAutospacing="0" w:after="0" w:afterAutospacing="0"/>
        <w:jc w:val="both"/>
        <w:rPr>
          <w:rFonts w:ascii="Arial" w:hAnsi="Arial" w:cs="Arial"/>
        </w:rPr>
      </w:pPr>
      <w:r w:rsidRPr="00AE3B9C">
        <w:rPr>
          <w:rFonts w:ascii="Arial" w:hAnsi="Arial" w:cs="Arial"/>
        </w:rPr>
        <w:t>Los receptores PIN y APD también sirve para demostrar en que ventana de trabajo de las longitudes de onda esta.</w:t>
      </w:r>
    </w:p>
    <w:p w:rsidR="006464EF" w:rsidRPr="00AE3B9C" w:rsidRDefault="006464EF" w:rsidP="00E428DD">
      <w:pPr>
        <w:pStyle w:val="NormalWeb"/>
        <w:shd w:val="clear" w:color="auto" w:fill="FFFFFF"/>
        <w:spacing w:before="0" w:beforeAutospacing="0" w:after="0" w:afterAutospacing="0"/>
        <w:ind w:left="720"/>
        <w:jc w:val="both"/>
        <w:rPr>
          <w:rFonts w:ascii="Arial" w:hAnsi="Arial" w:cs="Arial"/>
        </w:rPr>
      </w:pPr>
    </w:p>
    <w:p w:rsidR="006464EF" w:rsidRPr="00AE3B9C" w:rsidRDefault="006464EF" w:rsidP="00E428DD">
      <w:pPr>
        <w:pStyle w:val="NormalWeb"/>
        <w:numPr>
          <w:ilvl w:val="0"/>
          <w:numId w:val="17"/>
        </w:numPr>
        <w:shd w:val="clear" w:color="auto" w:fill="FFFFFF"/>
        <w:spacing w:before="0" w:beforeAutospacing="0" w:after="0" w:afterAutospacing="0"/>
        <w:jc w:val="both"/>
        <w:rPr>
          <w:rFonts w:ascii="Arial" w:hAnsi="Arial" w:cs="Arial"/>
          <w:b/>
        </w:rPr>
      </w:pPr>
      <w:r w:rsidRPr="00AE3B9C">
        <w:rPr>
          <w:rFonts w:ascii="Arial" w:hAnsi="Arial" w:cs="Arial"/>
          <w:b/>
        </w:rPr>
        <w:t xml:space="preserve"> BIBLIOGRAFÍA</w:t>
      </w:r>
    </w:p>
    <w:p w:rsidR="006464EF" w:rsidRPr="00AE3B9C" w:rsidRDefault="006464EF" w:rsidP="00E428DD">
      <w:pPr>
        <w:autoSpaceDE w:val="0"/>
        <w:autoSpaceDN w:val="0"/>
        <w:adjustRightInd w:val="0"/>
        <w:spacing w:after="0" w:line="240" w:lineRule="auto"/>
        <w:rPr>
          <w:rFonts w:ascii="Arial" w:hAnsi="Arial" w:cs="Arial"/>
          <w:sz w:val="24"/>
          <w:szCs w:val="24"/>
          <w:lang w:eastAsia="es-ES"/>
        </w:rPr>
      </w:pPr>
    </w:p>
    <w:p w:rsidR="006464EF" w:rsidRPr="00AE3B9C" w:rsidRDefault="006464EF" w:rsidP="00E428DD">
      <w:pPr>
        <w:pStyle w:val="ListParagraph"/>
        <w:numPr>
          <w:ilvl w:val="0"/>
          <w:numId w:val="19"/>
        </w:numPr>
        <w:spacing w:after="0" w:line="240" w:lineRule="auto"/>
        <w:rPr>
          <w:rFonts w:ascii="Arial" w:hAnsi="Arial" w:cs="Arial"/>
          <w:sz w:val="24"/>
          <w:szCs w:val="24"/>
        </w:rPr>
      </w:pPr>
      <w:r w:rsidRPr="00AE3B9C">
        <w:rPr>
          <w:rFonts w:ascii="Arial" w:hAnsi="Arial" w:cs="Arial"/>
          <w:sz w:val="24"/>
          <w:szCs w:val="24"/>
        </w:rPr>
        <w:t>Sistemas de Comunicaciones Electrónicas (Cuarta Edición): Wayne Tomasi</w:t>
      </w:r>
    </w:p>
    <w:p w:rsidR="006464EF" w:rsidRPr="00AE3B9C" w:rsidRDefault="006464EF" w:rsidP="00E428DD">
      <w:pPr>
        <w:spacing w:after="0" w:line="240" w:lineRule="auto"/>
        <w:rPr>
          <w:rFonts w:ascii="Arial" w:hAnsi="Arial" w:cs="Arial"/>
          <w:sz w:val="24"/>
          <w:szCs w:val="24"/>
        </w:rPr>
      </w:pPr>
    </w:p>
    <w:p w:rsidR="006464EF" w:rsidRPr="00AE3B9C" w:rsidRDefault="006464EF" w:rsidP="00E428DD">
      <w:pPr>
        <w:pStyle w:val="ListParagraph"/>
        <w:numPr>
          <w:ilvl w:val="0"/>
          <w:numId w:val="19"/>
        </w:numPr>
        <w:spacing w:after="0" w:line="240" w:lineRule="auto"/>
        <w:rPr>
          <w:rFonts w:ascii="Arial" w:hAnsi="Arial" w:cs="Arial"/>
          <w:sz w:val="24"/>
          <w:szCs w:val="24"/>
        </w:rPr>
      </w:pPr>
      <w:hyperlink r:id="rId19" w:history="1">
        <w:r w:rsidRPr="00AE3B9C">
          <w:rPr>
            <w:rStyle w:val="Hyperlink"/>
            <w:rFonts w:ascii="Arial" w:hAnsi="Arial" w:cs="Arial"/>
            <w:color w:val="auto"/>
            <w:sz w:val="24"/>
            <w:szCs w:val="24"/>
          </w:rPr>
          <w:t>http://www.dsif.fee.unicamp.br/~moschim/cursos/simulation/introduccion.htm</w:t>
        </w:r>
      </w:hyperlink>
    </w:p>
    <w:p w:rsidR="006464EF" w:rsidRPr="00AE3B9C" w:rsidRDefault="006464EF" w:rsidP="00E428DD">
      <w:pPr>
        <w:spacing w:after="0" w:line="240" w:lineRule="auto"/>
        <w:rPr>
          <w:rFonts w:ascii="Arial" w:hAnsi="Arial" w:cs="Arial"/>
          <w:sz w:val="24"/>
          <w:szCs w:val="24"/>
        </w:rPr>
      </w:pPr>
    </w:p>
    <w:p w:rsidR="006464EF" w:rsidRPr="00AE3B9C" w:rsidRDefault="006464EF" w:rsidP="00E428DD">
      <w:pPr>
        <w:pStyle w:val="ListParagraph"/>
        <w:numPr>
          <w:ilvl w:val="0"/>
          <w:numId w:val="19"/>
        </w:numPr>
        <w:spacing w:after="0" w:line="240" w:lineRule="auto"/>
        <w:rPr>
          <w:rFonts w:ascii="Arial" w:hAnsi="Arial" w:cs="Arial"/>
          <w:sz w:val="24"/>
          <w:szCs w:val="24"/>
        </w:rPr>
      </w:pPr>
      <w:hyperlink r:id="rId20" w:history="1">
        <w:r w:rsidRPr="00AE3B9C">
          <w:rPr>
            <w:rStyle w:val="Hyperlink"/>
            <w:rFonts w:ascii="Arial" w:hAnsi="Arial" w:cs="Arial"/>
            <w:color w:val="auto"/>
            <w:sz w:val="24"/>
            <w:szCs w:val="24"/>
          </w:rPr>
          <w:t>http://platea.pntic.mec.es/~lmarti2/optral/cap2/fibra-8.htm</w:t>
        </w:r>
      </w:hyperlink>
    </w:p>
    <w:p w:rsidR="006464EF" w:rsidRPr="00AE3B9C" w:rsidRDefault="006464EF" w:rsidP="00E428DD">
      <w:pPr>
        <w:spacing w:after="0" w:line="240" w:lineRule="auto"/>
        <w:rPr>
          <w:rFonts w:ascii="Arial" w:hAnsi="Arial" w:cs="Arial"/>
          <w:sz w:val="24"/>
          <w:szCs w:val="24"/>
        </w:rPr>
      </w:pPr>
    </w:p>
    <w:p w:rsidR="006464EF" w:rsidRPr="00AE3B9C" w:rsidRDefault="006464EF" w:rsidP="00E428DD">
      <w:pPr>
        <w:pStyle w:val="ListParagraph"/>
        <w:numPr>
          <w:ilvl w:val="0"/>
          <w:numId w:val="19"/>
        </w:numPr>
        <w:autoSpaceDE w:val="0"/>
        <w:autoSpaceDN w:val="0"/>
        <w:adjustRightInd w:val="0"/>
        <w:spacing w:after="0" w:line="240" w:lineRule="auto"/>
        <w:rPr>
          <w:rFonts w:ascii="Arial" w:hAnsi="Arial" w:cs="Arial"/>
          <w:color w:val="000000"/>
          <w:sz w:val="24"/>
          <w:szCs w:val="24"/>
          <w:lang w:eastAsia="es-ES"/>
        </w:rPr>
      </w:pPr>
      <w:r w:rsidRPr="00AE3B9C">
        <w:rPr>
          <w:rFonts w:ascii="Arial" w:hAnsi="Arial" w:cs="Arial"/>
          <w:bCs/>
          <w:color w:val="000000"/>
          <w:sz w:val="24"/>
          <w:szCs w:val="24"/>
          <w:lang w:eastAsia="es-ES"/>
        </w:rPr>
        <w:t xml:space="preserve">Fotodetector basado en un dispositivo p-i-n y un Amplificador de Transimpedancia </w:t>
      </w:r>
      <w:r w:rsidRPr="00AE3B9C">
        <w:rPr>
          <w:rFonts w:ascii="Arial" w:hAnsi="Arial" w:cs="Arial"/>
          <w:color w:val="000000"/>
          <w:sz w:val="24"/>
          <w:szCs w:val="24"/>
          <w:lang w:eastAsia="es-ES"/>
        </w:rPr>
        <w:t>Rey Baltazar López Flores.</w:t>
      </w:r>
    </w:p>
    <w:p w:rsidR="006464EF" w:rsidRPr="00AE3B9C" w:rsidRDefault="006464EF" w:rsidP="00E428DD">
      <w:pPr>
        <w:autoSpaceDE w:val="0"/>
        <w:autoSpaceDN w:val="0"/>
        <w:adjustRightInd w:val="0"/>
        <w:spacing w:after="0" w:line="240" w:lineRule="auto"/>
        <w:rPr>
          <w:rFonts w:ascii="Arial" w:hAnsi="Arial" w:cs="Arial"/>
          <w:color w:val="000000"/>
          <w:sz w:val="24"/>
          <w:szCs w:val="24"/>
          <w:lang w:eastAsia="es-ES"/>
        </w:rPr>
      </w:pPr>
    </w:p>
    <w:sectPr w:rsidR="006464EF" w:rsidRPr="00AE3B9C" w:rsidSect="00F84094">
      <w:headerReference w:type="default" r:id="rId21"/>
      <w:footerReference w:type="even" r:id="rId22"/>
      <w:footerReference w:type="default" r:id="rId23"/>
      <w:pgSz w:w="12242" w:h="20163" w:code="5"/>
      <w:pgMar w:top="1418" w:right="1701" w:bottom="1418" w:left="1701"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64EF" w:rsidRDefault="006464EF">
      <w:r>
        <w:separator/>
      </w:r>
    </w:p>
  </w:endnote>
  <w:endnote w:type="continuationSeparator" w:id="0">
    <w:p w:rsidR="006464EF" w:rsidRDefault="006464E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4EF" w:rsidRDefault="006464EF" w:rsidP="007111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464EF" w:rsidRDefault="006464EF" w:rsidP="00B8454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4EF" w:rsidRPr="00554A0B" w:rsidRDefault="006464EF" w:rsidP="00711156">
    <w:pPr>
      <w:pStyle w:val="Footer"/>
      <w:framePr w:wrap="around" w:vAnchor="text" w:hAnchor="margin" w:xAlign="right" w:y="1"/>
      <w:rPr>
        <w:rStyle w:val="PageNumber"/>
        <w:i/>
      </w:rPr>
    </w:pPr>
    <w:r w:rsidRPr="003C00DB">
      <w:rPr>
        <w:rStyle w:val="PageNumber"/>
        <w:i/>
      </w:rPr>
      <w:t xml:space="preserve">Página </w:t>
    </w:r>
    <w:r w:rsidRPr="003C00DB">
      <w:rPr>
        <w:rStyle w:val="PageNumber"/>
        <w:i/>
      </w:rPr>
      <w:fldChar w:fldCharType="begin"/>
    </w:r>
    <w:r w:rsidRPr="003C00DB">
      <w:rPr>
        <w:rStyle w:val="PageNumber"/>
        <w:i/>
      </w:rPr>
      <w:instrText xml:space="preserve"> PAGE </w:instrText>
    </w:r>
    <w:r w:rsidRPr="003C00DB">
      <w:rPr>
        <w:rStyle w:val="PageNumber"/>
        <w:i/>
      </w:rPr>
      <w:fldChar w:fldCharType="separate"/>
    </w:r>
    <w:r>
      <w:rPr>
        <w:rStyle w:val="PageNumber"/>
        <w:i/>
        <w:noProof/>
      </w:rPr>
      <w:t>1</w:t>
    </w:r>
    <w:r w:rsidRPr="003C00DB">
      <w:rPr>
        <w:rStyle w:val="PageNumber"/>
        <w:i/>
      </w:rPr>
      <w:fldChar w:fldCharType="end"/>
    </w:r>
    <w:r w:rsidRPr="003C00DB">
      <w:rPr>
        <w:rStyle w:val="PageNumber"/>
        <w:i/>
      </w:rPr>
      <w:t xml:space="preserve"> de </w:t>
    </w:r>
    <w:r w:rsidRPr="003C00DB">
      <w:rPr>
        <w:rStyle w:val="PageNumber"/>
        <w:i/>
      </w:rPr>
      <w:fldChar w:fldCharType="begin"/>
    </w:r>
    <w:r w:rsidRPr="003C00DB">
      <w:rPr>
        <w:rStyle w:val="PageNumber"/>
        <w:i/>
      </w:rPr>
      <w:instrText xml:space="preserve"> NUMPAGES </w:instrText>
    </w:r>
    <w:r w:rsidRPr="003C00DB">
      <w:rPr>
        <w:rStyle w:val="PageNumber"/>
        <w:i/>
      </w:rPr>
      <w:fldChar w:fldCharType="separate"/>
    </w:r>
    <w:r>
      <w:rPr>
        <w:rStyle w:val="PageNumber"/>
        <w:i/>
        <w:noProof/>
      </w:rPr>
      <w:t>11</w:t>
    </w:r>
    <w:r w:rsidRPr="003C00DB">
      <w:rPr>
        <w:rStyle w:val="PageNumber"/>
        <w:i/>
      </w:rPr>
      <w:fldChar w:fldCharType="end"/>
    </w:r>
  </w:p>
  <w:p w:rsidR="006464EF" w:rsidRPr="003C00DB" w:rsidRDefault="006464EF" w:rsidP="00AE29F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64EF" w:rsidRDefault="006464EF">
      <w:r>
        <w:separator/>
      </w:r>
    </w:p>
  </w:footnote>
  <w:footnote w:type="continuationSeparator" w:id="0">
    <w:p w:rsidR="006464EF" w:rsidRDefault="006464E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4EF" w:rsidRPr="003C00DB" w:rsidRDefault="006464EF">
    <w:pPr>
      <w:pStyle w:val="Header"/>
      <w:rPr>
        <w:rFonts w:ascii="Calibri" w:hAnsi="Calibri"/>
        <w:b/>
        <w:i/>
        <w:sz w:val="16"/>
        <w:szCs w:val="16"/>
        <w:lang w:val="es-ES"/>
      </w:rPr>
    </w:pPr>
    <w:r w:rsidRPr="003C00DB">
      <w:rPr>
        <w:rFonts w:ascii="Calibri" w:hAnsi="Calibri"/>
        <w:b/>
        <w:i/>
        <w:sz w:val="16"/>
        <w:szCs w:val="16"/>
        <w:lang w:val="es-ES"/>
      </w:rPr>
      <w:t>UNIVERSIDAD TECNOLÓGICA NACIONAL                                                                                                                    DISPOSITIVOS ELECTRÓNICOS</w:t>
    </w:r>
  </w:p>
  <w:p w:rsidR="006464EF" w:rsidRPr="003C00DB" w:rsidRDefault="006464EF">
    <w:pPr>
      <w:pStyle w:val="Header"/>
      <w:rPr>
        <w:rFonts w:ascii="Calibri" w:hAnsi="Calibri"/>
        <w:b/>
        <w:i/>
        <w:sz w:val="16"/>
        <w:szCs w:val="16"/>
        <w:lang w:val="es-ES"/>
      </w:rPr>
    </w:pPr>
    <w:r w:rsidRPr="003C00DB">
      <w:rPr>
        <w:rFonts w:ascii="Calibri" w:hAnsi="Calibri"/>
        <w:b/>
        <w:i/>
        <w:sz w:val="16"/>
        <w:szCs w:val="16"/>
        <w:lang w:val="es-ES"/>
      </w:rPr>
      <w:t>FACULTAD REGIONAL CÓRDOBA</w:t>
    </w:r>
  </w:p>
  <w:p w:rsidR="006464EF" w:rsidRDefault="006464EF">
    <w:pPr>
      <w:pStyle w:val="Header"/>
      <w:rPr>
        <w:rFonts w:ascii="Calibri" w:hAnsi="Calibri"/>
        <w:b/>
        <w:i/>
        <w:sz w:val="16"/>
        <w:szCs w:val="16"/>
        <w:lang w:val="es-ES"/>
      </w:rPr>
    </w:pPr>
    <w:r>
      <w:rPr>
        <w:noProof/>
        <w:lang w:val="en-US" w:eastAsia="en-US"/>
      </w:rPr>
      <w:pict>
        <v:line id="_x0000_s2049" style="position:absolute;z-index:251660288" from="0,12pt" to="445.5pt,12pt"/>
      </w:pict>
    </w:r>
    <w:r w:rsidRPr="003C00DB">
      <w:rPr>
        <w:rFonts w:ascii="Calibri" w:hAnsi="Calibri"/>
        <w:b/>
        <w:i/>
        <w:sz w:val="16"/>
        <w:szCs w:val="16"/>
        <w:lang w:val="es-ES"/>
      </w:rPr>
      <w:t>INGENIERÍA ELECTRÓNICA                                                                                                                                      ING. CARLOS ALBERTO CELDRÁN</w:t>
    </w:r>
  </w:p>
  <w:p w:rsidR="006464EF" w:rsidRDefault="006464EF">
    <w:pPr>
      <w:pStyle w:val="Header"/>
      <w:rPr>
        <w:rFonts w:ascii="Calibri" w:hAnsi="Calibri"/>
        <w:b/>
        <w:i/>
        <w:sz w:val="16"/>
        <w:szCs w:val="16"/>
        <w:lang w:val="es-ES"/>
      </w:rPr>
    </w:pPr>
  </w:p>
  <w:p w:rsidR="006464EF" w:rsidRPr="003C00DB" w:rsidRDefault="006464EF">
    <w:pPr>
      <w:pStyle w:val="Header"/>
      <w:rPr>
        <w:rFonts w:ascii="Calibri" w:hAnsi="Calibri"/>
        <w:b/>
        <w:i/>
        <w:sz w:val="16"/>
        <w:szCs w:val="16"/>
        <w:lang w:val="es-E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58E133A"/>
    <w:lvl w:ilvl="0">
      <w:start w:val="1"/>
      <w:numFmt w:val="bullet"/>
      <w:lvlText w:val=""/>
      <w:lvlJc w:val="left"/>
      <w:pPr>
        <w:tabs>
          <w:tab w:val="num" w:pos="360"/>
        </w:tabs>
        <w:ind w:left="360" w:hanging="360"/>
      </w:pPr>
      <w:rPr>
        <w:rFonts w:ascii="Symbol" w:hAnsi="Symbol" w:hint="default"/>
      </w:rPr>
    </w:lvl>
  </w:abstractNum>
  <w:abstractNum w:abstractNumId="1">
    <w:nsid w:val="01D87D1D"/>
    <w:multiLevelType w:val="hybridMultilevel"/>
    <w:tmpl w:val="3B0489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nsid w:val="07CC42C4"/>
    <w:multiLevelType w:val="singleLevel"/>
    <w:tmpl w:val="111EF5AA"/>
    <w:lvl w:ilvl="0">
      <w:start w:val="1"/>
      <w:numFmt w:val="lowerLetter"/>
      <w:lvlText w:val="%1)"/>
      <w:lvlJc w:val="left"/>
      <w:pPr>
        <w:tabs>
          <w:tab w:val="num" w:pos="644"/>
        </w:tabs>
        <w:ind w:left="644" w:hanging="360"/>
      </w:pPr>
      <w:rPr>
        <w:rFonts w:cs="Times New Roman" w:hint="default"/>
      </w:rPr>
    </w:lvl>
  </w:abstractNum>
  <w:abstractNum w:abstractNumId="3">
    <w:nsid w:val="08A83472"/>
    <w:multiLevelType w:val="hybridMultilevel"/>
    <w:tmpl w:val="55A2C154"/>
    <w:lvl w:ilvl="0" w:tplc="040A000F">
      <w:start w:val="1"/>
      <w:numFmt w:val="decimal"/>
      <w:lvlText w:val="%1."/>
      <w:lvlJc w:val="left"/>
      <w:pPr>
        <w:tabs>
          <w:tab w:val="num" w:pos="720"/>
        </w:tabs>
        <w:ind w:left="720" w:hanging="360"/>
      </w:pPr>
      <w:rPr>
        <w:rFonts w:cs="Times New Roman"/>
      </w:rPr>
    </w:lvl>
    <w:lvl w:ilvl="1" w:tplc="040A0019" w:tentative="1">
      <w:start w:val="1"/>
      <w:numFmt w:val="lowerLetter"/>
      <w:lvlText w:val="%2."/>
      <w:lvlJc w:val="left"/>
      <w:pPr>
        <w:tabs>
          <w:tab w:val="num" w:pos="1440"/>
        </w:tabs>
        <w:ind w:left="1440" w:hanging="360"/>
      </w:pPr>
      <w:rPr>
        <w:rFonts w:cs="Times New Roman"/>
      </w:rPr>
    </w:lvl>
    <w:lvl w:ilvl="2" w:tplc="040A001B" w:tentative="1">
      <w:start w:val="1"/>
      <w:numFmt w:val="lowerRoman"/>
      <w:lvlText w:val="%3."/>
      <w:lvlJc w:val="right"/>
      <w:pPr>
        <w:tabs>
          <w:tab w:val="num" w:pos="2160"/>
        </w:tabs>
        <w:ind w:left="2160" w:hanging="180"/>
      </w:pPr>
      <w:rPr>
        <w:rFonts w:cs="Times New Roman"/>
      </w:rPr>
    </w:lvl>
    <w:lvl w:ilvl="3" w:tplc="040A000F" w:tentative="1">
      <w:start w:val="1"/>
      <w:numFmt w:val="decimal"/>
      <w:lvlText w:val="%4."/>
      <w:lvlJc w:val="left"/>
      <w:pPr>
        <w:tabs>
          <w:tab w:val="num" w:pos="2880"/>
        </w:tabs>
        <w:ind w:left="2880" w:hanging="360"/>
      </w:pPr>
      <w:rPr>
        <w:rFonts w:cs="Times New Roman"/>
      </w:rPr>
    </w:lvl>
    <w:lvl w:ilvl="4" w:tplc="040A0019" w:tentative="1">
      <w:start w:val="1"/>
      <w:numFmt w:val="lowerLetter"/>
      <w:lvlText w:val="%5."/>
      <w:lvlJc w:val="left"/>
      <w:pPr>
        <w:tabs>
          <w:tab w:val="num" w:pos="3600"/>
        </w:tabs>
        <w:ind w:left="3600" w:hanging="360"/>
      </w:pPr>
      <w:rPr>
        <w:rFonts w:cs="Times New Roman"/>
      </w:rPr>
    </w:lvl>
    <w:lvl w:ilvl="5" w:tplc="040A001B" w:tentative="1">
      <w:start w:val="1"/>
      <w:numFmt w:val="lowerRoman"/>
      <w:lvlText w:val="%6."/>
      <w:lvlJc w:val="right"/>
      <w:pPr>
        <w:tabs>
          <w:tab w:val="num" w:pos="4320"/>
        </w:tabs>
        <w:ind w:left="4320" w:hanging="180"/>
      </w:pPr>
      <w:rPr>
        <w:rFonts w:cs="Times New Roman"/>
      </w:rPr>
    </w:lvl>
    <w:lvl w:ilvl="6" w:tplc="040A000F" w:tentative="1">
      <w:start w:val="1"/>
      <w:numFmt w:val="decimal"/>
      <w:lvlText w:val="%7."/>
      <w:lvlJc w:val="left"/>
      <w:pPr>
        <w:tabs>
          <w:tab w:val="num" w:pos="5040"/>
        </w:tabs>
        <w:ind w:left="5040" w:hanging="360"/>
      </w:pPr>
      <w:rPr>
        <w:rFonts w:cs="Times New Roman"/>
      </w:rPr>
    </w:lvl>
    <w:lvl w:ilvl="7" w:tplc="040A0019" w:tentative="1">
      <w:start w:val="1"/>
      <w:numFmt w:val="lowerLetter"/>
      <w:lvlText w:val="%8."/>
      <w:lvlJc w:val="left"/>
      <w:pPr>
        <w:tabs>
          <w:tab w:val="num" w:pos="5760"/>
        </w:tabs>
        <w:ind w:left="5760" w:hanging="360"/>
      </w:pPr>
      <w:rPr>
        <w:rFonts w:cs="Times New Roman"/>
      </w:rPr>
    </w:lvl>
    <w:lvl w:ilvl="8" w:tplc="040A001B" w:tentative="1">
      <w:start w:val="1"/>
      <w:numFmt w:val="lowerRoman"/>
      <w:lvlText w:val="%9."/>
      <w:lvlJc w:val="right"/>
      <w:pPr>
        <w:tabs>
          <w:tab w:val="num" w:pos="6480"/>
        </w:tabs>
        <w:ind w:left="6480" w:hanging="180"/>
      </w:pPr>
      <w:rPr>
        <w:rFonts w:cs="Times New Roman"/>
      </w:rPr>
    </w:lvl>
  </w:abstractNum>
  <w:abstractNum w:abstractNumId="4">
    <w:nsid w:val="0BBC5D84"/>
    <w:multiLevelType w:val="hybridMultilevel"/>
    <w:tmpl w:val="B338FC2C"/>
    <w:lvl w:ilvl="0" w:tplc="0D5838AA">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9562AF7"/>
    <w:multiLevelType w:val="singleLevel"/>
    <w:tmpl w:val="120E144C"/>
    <w:lvl w:ilvl="0">
      <w:start w:val="1"/>
      <w:numFmt w:val="bullet"/>
      <w:lvlText w:val="-"/>
      <w:lvlJc w:val="left"/>
      <w:pPr>
        <w:tabs>
          <w:tab w:val="num" w:pos="1069"/>
        </w:tabs>
        <w:ind w:left="1069" w:hanging="360"/>
      </w:pPr>
      <w:rPr>
        <w:rFonts w:hint="default"/>
      </w:rPr>
    </w:lvl>
  </w:abstractNum>
  <w:abstractNum w:abstractNumId="6">
    <w:nsid w:val="1A7B13FF"/>
    <w:multiLevelType w:val="hybridMultilevel"/>
    <w:tmpl w:val="9974615A"/>
    <w:lvl w:ilvl="0" w:tplc="040A000F">
      <w:start w:val="1"/>
      <w:numFmt w:val="decimal"/>
      <w:lvlText w:val="%1."/>
      <w:lvlJc w:val="left"/>
      <w:pPr>
        <w:tabs>
          <w:tab w:val="num" w:pos="720"/>
        </w:tabs>
        <w:ind w:left="720" w:hanging="360"/>
      </w:pPr>
      <w:rPr>
        <w:rFonts w:cs="Times New Roman"/>
      </w:rPr>
    </w:lvl>
    <w:lvl w:ilvl="1" w:tplc="040A0019" w:tentative="1">
      <w:start w:val="1"/>
      <w:numFmt w:val="lowerLetter"/>
      <w:lvlText w:val="%2."/>
      <w:lvlJc w:val="left"/>
      <w:pPr>
        <w:tabs>
          <w:tab w:val="num" w:pos="1440"/>
        </w:tabs>
        <w:ind w:left="1440" w:hanging="360"/>
      </w:pPr>
      <w:rPr>
        <w:rFonts w:cs="Times New Roman"/>
      </w:rPr>
    </w:lvl>
    <w:lvl w:ilvl="2" w:tplc="040A001B" w:tentative="1">
      <w:start w:val="1"/>
      <w:numFmt w:val="lowerRoman"/>
      <w:lvlText w:val="%3."/>
      <w:lvlJc w:val="right"/>
      <w:pPr>
        <w:tabs>
          <w:tab w:val="num" w:pos="2160"/>
        </w:tabs>
        <w:ind w:left="2160" w:hanging="180"/>
      </w:pPr>
      <w:rPr>
        <w:rFonts w:cs="Times New Roman"/>
      </w:rPr>
    </w:lvl>
    <w:lvl w:ilvl="3" w:tplc="040A000F" w:tentative="1">
      <w:start w:val="1"/>
      <w:numFmt w:val="decimal"/>
      <w:lvlText w:val="%4."/>
      <w:lvlJc w:val="left"/>
      <w:pPr>
        <w:tabs>
          <w:tab w:val="num" w:pos="2880"/>
        </w:tabs>
        <w:ind w:left="2880" w:hanging="360"/>
      </w:pPr>
      <w:rPr>
        <w:rFonts w:cs="Times New Roman"/>
      </w:rPr>
    </w:lvl>
    <w:lvl w:ilvl="4" w:tplc="040A0019" w:tentative="1">
      <w:start w:val="1"/>
      <w:numFmt w:val="lowerLetter"/>
      <w:lvlText w:val="%5."/>
      <w:lvlJc w:val="left"/>
      <w:pPr>
        <w:tabs>
          <w:tab w:val="num" w:pos="3600"/>
        </w:tabs>
        <w:ind w:left="3600" w:hanging="360"/>
      </w:pPr>
      <w:rPr>
        <w:rFonts w:cs="Times New Roman"/>
      </w:rPr>
    </w:lvl>
    <w:lvl w:ilvl="5" w:tplc="040A001B" w:tentative="1">
      <w:start w:val="1"/>
      <w:numFmt w:val="lowerRoman"/>
      <w:lvlText w:val="%6."/>
      <w:lvlJc w:val="right"/>
      <w:pPr>
        <w:tabs>
          <w:tab w:val="num" w:pos="4320"/>
        </w:tabs>
        <w:ind w:left="4320" w:hanging="180"/>
      </w:pPr>
      <w:rPr>
        <w:rFonts w:cs="Times New Roman"/>
      </w:rPr>
    </w:lvl>
    <w:lvl w:ilvl="6" w:tplc="040A000F" w:tentative="1">
      <w:start w:val="1"/>
      <w:numFmt w:val="decimal"/>
      <w:lvlText w:val="%7."/>
      <w:lvlJc w:val="left"/>
      <w:pPr>
        <w:tabs>
          <w:tab w:val="num" w:pos="5040"/>
        </w:tabs>
        <w:ind w:left="5040" w:hanging="360"/>
      </w:pPr>
      <w:rPr>
        <w:rFonts w:cs="Times New Roman"/>
      </w:rPr>
    </w:lvl>
    <w:lvl w:ilvl="7" w:tplc="040A0019" w:tentative="1">
      <w:start w:val="1"/>
      <w:numFmt w:val="lowerLetter"/>
      <w:lvlText w:val="%8."/>
      <w:lvlJc w:val="left"/>
      <w:pPr>
        <w:tabs>
          <w:tab w:val="num" w:pos="5760"/>
        </w:tabs>
        <w:ind w:left="5760" w:hanging="360"/>
      </w:pPr>
      <w:rPr>
        <w:rFonts w:cs="Times New Roman"/>
      </w:rPr>
    </w:lvl>
    <w:lvl w:ilvl="8" w:tplc="040A001B" w:tentative="1">
      <w:start w:val="1"/>
      <w:numFmt w:val="lowerRoman"/>
      <w:lvlText w:val="%9."/>
      <w:lvlJc w:val="right"/>
      <w:pPr>
        <w:tabs>
          <w:tab w:val="num" w:pos="6480"/>
        </w:tabs>
        <w:ind w:left="6480" w:hanging="180"/>
      </w:pPr>
      <w:rPr>
        <w:rFonts w:cs="Times New Roman"/>
      </w:rPr>
    </w:lvl>
  </w:abstractNum>
  <w:abstractNum w:abstractNumId="7">
    <w:nsid w:val="1C1A583F"/>
    <w:multiLevelType w:val="hybridMultilevel"/>
    <w:tmpl w:val="7B2E0CA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EB667D8"/>
    <w:multiLevelType w:val="multilevel"/>
    <w:tmpl w:val="147C3C66"/>
    <w:lvl w:ilvl="0">
      <w:start w:val="2"/>
      <w:numFmt w:val="decimal"/>
      <w:lvlText w:val="%1."/>
      <w:lvlJc w:val="left"/>
      <w:pPr>
        <w:ind w:left="360" w:hanging="360"/>
      </w:pPr>
      <w:rPr>
        <w:rFonts w:cs="Times New Roman" w:hint="default"/>
      </w:rPr>
    </w:lvl>
    <w:lvl w:ilvl="1">
      <w:start w:val="4"/>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9">
    <w:nsid w:val="276A4545"/>
    <w:multiLevelType w:val="multilevel"/>
    <w:tmpl w:val="9EA4902E"/>
    <w:lvl w:ilvl="0">
      <w:start w:val="1"/>
      <w:numFmt w:val="decimal"/>
      <w:lvlText w:val="%1."/>
      <w:lvlJc w:val="left"/>
      <w:pPr>
        <w:ind w:left="360" w:hanging="360"/>
      </w:pPr>
      <w:rPr>
        <w:rFonts w:cs="Times New Roman" w:hint="default"/>
        <w:b/>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0">
    <w:nsid w:val="2A9F5CDF"/>
    <w:multiLevelType w:val="hybridMultilevel"/>
    <w:tmpl w:val="23FA715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340D1CAF"/>
    <w:multiLevelType w:val="hybridMultilevel"/>
    <w:tmpl w:val="1AC0B91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479158BB"/>
    <w:multiLevelType w:val="singleLevel"/>
    <w:tmpl w:val="8D5EB7DA"/>
    <w:lvl w:ilvl="0">
      <w:start w:val="1"/>
      <w:numFmt w:val="lowerLetter"/>
      <w:lvlText w:val="%1."/>
      <w:lvlJc w:val="left"/>
      <w:pPr>
        <w:tabs>
          <w:tab w:val="num" w:pos="360"/>
        </w:tabs>
        <w:ind w:left="360" w:hanging="360"/>
      </w:pPr>
      <w:rPr>
        <w:rFonts w:ascii="Arial" w:hAnsi="Arial" w:cs="Times New Roman" w:hint="default"/>
        <w:sz w:val="22"/>
      </w:rPr>
    </w:lvl>
  </w:abstractNum>
  <w:abstractNum w:abstractNumId="13">
    <w:nsid w:val="498F27D4"/>
    <w:multiLevelType w:val="singleLevel"/>
    <w:tmpl w:val="B5A4EF72"/>
    <w:lvl w:ilvl="0">
      <w:start w:val="1"/>
      <w:numFmt w:val="bullet"/>
      <w:pStyle w:val="ListBullet"/>
      <w:lvlText w:val=""/>
      <w:lvlJc w:val="left"/>
      <w:pPr>
        <w:tabs>
          <w:tab w:val="num" w:pos="360"/>
        </w:tabs>
        <w:ind w:left="360" w:hanging="360"/>
      </w:pPr>
      <w:rPr>
        <w:rFonts w:ascii="Symbol" w:hAnsi="Symbol" w:hint="default"/>
      </w:rPr>
    </w:lvl>
  </w:abstractNum>
  <w:abstractNum w:abstractNumId="14">
    <w:nsid w:val="4A5144D3"/>
    <w:multiLevelType w:val="hybridMultilevel"/>
    <w:tmpl w:val="95BCD38A"/>
    <w:lvl w:ilvl="0" w:tplc="33ACDB46">
      <w:numFmt w:val="bullet"/>
      <w:lvlText w:val="-"/>
      <w:lvlJc w:val="left"/>
      <w:pPr>
        <w:ind w:left="720" w:hanging="360"/>
      </w:pPr>
      <w:rPr>
        <w:rFonts w:ascii="Arial" w:eastAsia="Times New Roman" w:hAnsi="Arial" w:hint="default"/>
        <w:i/>
        <w:color w:val="000000"/>
        <w:sz w:val="26"/>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4CE21DC"/>
    <w:multiLevelType w:val="hybridMultilevel"/>
    <w:tmpl w:val="71761F18"/>
    <w:lvl w:ilvl="0" w:tplc="0C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6">
    <w:nsid w:val="57244065"/>
    <w:multiLevelType w:val="singleLevel"/>
    <w:tmpl w:val="39E47308"/>
    <w:lvl w:ilvl="0">
      <w:start w:val="1"/>
      <w:numFmt w:val="lowerLetter"/>
      <w:lvlText w:val="%1)"/>
      <w:lvlJc w:val="left"/>
      <w:pPr>
        <w:tabs>
          <w:tab w:val="num" w:pos="644"/>
        </w:tabs>
        <w:ind w:left="644" w:hanging="360"/>
      </w:pPr>
      <w:rPr>
        <w:rFonts w:cs="Times New Roman" w:hint="default"/>
      </w:rPr>
    </w:lvl>
  </w:abstractNum>
  <w:abstractNum w:abstractNumId="17">
    <w:nsid w:val="5B2A2DC3"/>
    <w:multiLevelType w:val="multilevel"/>
    <w:tmpl w:val="75408A9E"/>
    <w:lvl w:ilvl="0">
      <w:start w:val="2"/>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8">
    <w:nsid w:val="71116AA6"/>
    <w:multiLevelType w:val="hybridMultilevel"/>
    <w:tmpl w:val="859E5E7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18"/>
  </w:num>
  <w:num w:numId="6">
    <w:abstractNumId w:val="10"/>
  </w:num>
  <w:num w:numId="7">
    <w:abstractNumId w:val="2"/>
  </w:num>
  <w:num w:numId="8">
    <w:abstractNumId w:val="5"/>
  </w:num>
  <w:num w:numId="9">
    <w:abstractNumId w:val="16"/>
  </w:num>
  <w:num w:numId="10">
    <w:abstractNumId w:val="11"/>
  </w:num>
  <w:num w:numId="11">
    <w:abstractNumId w:val="12"/>
  </w:num>
  <w:num w:numId="12">
    <w:abstractNumId w:val="12"/>
    <w:lvlOverride w:ilvl="0">
      <w:startOverride w:val="1"/>
    </w:lvlOverride>
  </w:num>
  <w:num w:numId="13">
    <w:abstractNumId w:val="13"/>
  </w:num>
  <w:num w:numId="14">
    <w:abstractNumId w:val="14"/>
  </w:num>
  <w:num w:numId="15">
    <w:abstractNumId w:val="9"/>
  </w:num>
  <w:num w:numId="16">
    <w:abstractNumId w:val="17"/>
  </w:num>
  <w:num w:numId="17">
    <w:abstractNumId w:val="8"/>
  </w:num>
  <w:num w:numId="18">
    <w:abstractNumId w:val="15"/>
  </w:num>
  <w:num w:numId="19">
    <w:abstractNumId w:val="4"/>
  </w:num>
  <w:num w:numId="20">
    <w:abstractNumId w:val="7"/>
  </w:num>
  <w:num w:numId="21">
    <w:abstractNumId w:val="1"/>
  </w:num>
  <w:num w:numId="22">
    <w:abstractNumId w:val="3"/>
  </w:num>
  <w:num w:numId="2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08"/>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F0F73"/>
    <w:rsid w:val="000034FC"/>
    <w:rsid w:val="00010208"/>
    <w:rsid w:val="00033652"/>
    <w:rsid w:val="00036CEB"/>
    <w:rsid w:val="000558F6"/>
    <w:rsid w:val="000616AD"/>
    <w:rsid w:val="000A6FFB"/>
    <w:rsid w:val="000C4454"/>
    <w:rsid w:val="000D52A7"/>
    <w:rsid w:val="000F02F0"/>
    <w:rsid w:val="00142525"/>
    <w:rsid w:val="00156BC9"/>
    <w:rsid w:val="001C1683"/>
    <w:rsid w:val="001C5C39"/>
    <w:rsid w:val="001C7D41"/>
    <w:rsid w:val="001D43D1"/>
    <w:rsid w:val="001E5131"/>
    <w:rsid w:val="002317F3"/>
    <w:rsid w:val="002360DC"/>
    <w:rsid w:val="002634AE"/>
    <w:rsid w:val="00286F89"/>
    <w:rsid w:val="002A5B92"/>
    <w:rsid w:val="002D2B48"/>
    <w:rsid w:val="00322367"/>
    <w:rsid w:val="00357E23"/>
    <w:rsid w:val="003904BA"/>
    <w:rsid w:val="003961D5"/>
    <w:rsid w:val="003C00DB"/>
    <w:rsid w:val="003C3A0A"/>
    <w:rsid w:val="003C4040"/>
    <w:rsid w:val="003E5AC9"/>
    <w:rsid w:val="003E6887"/>
    <w:rsid w:val="00404986"/>
    <w:rsid w:val="004134CE"/>
    <w:rsid w:val="00414755"/>
    <w:rsid w:val="004341F4"/>
    <w:rsid w:val="00434772"/>
    <w:rsid w:val="00447B80"/>
    <w:rsid w:val="00457A80"/>
    <w:rsid w:val="004812D1"/>
    <w:rsid w:val="00481B48"/>
    <w:rsid w:val="004B1806"/>
    <w:rsid w:val="004B6620"/>
    <w:rsid w:val="004C037F"/>
    <w:rsid w:val="004C2E6E"/>
    <w:rsid w:val="004D2208"/>
    <w:rsid w:val="004D5045"/>
    <w:rsid w:val="004F0F73"/>
    <w:rsid w:val="004F10DE"/>
    <w:rsid w:val="004F52F9"/>
    <w:rsid w:val="0051119C"/>
    <w:rsid w:val="00522405"/>
    <w:rsid w:val="00554A0B"/>
    <w:rsid w:val="005A52FF"/>
    <w:rsid w:val="005B355C"/>
    <w:rsid w:val="005C07D8"/>
    <w:rsid w:val="005E4031"/>
    <w:rsid w:val="005F429A"/>
    <w:rsid w:val="00605685"/>
    <w:rsid w:val="0060669B"/>
    <w:rsid w:val="00634E58"/>
    <w:rsid w:val="006464EF"/>
    <w:rsid w:val="00651C77"/>
    <w:rsid w:val="0065565B"/>
    <w:rsid w:val="006954C3"/>
    <w:rsid w:val="006B6892"/>
    <w:rsid w:val="006E62A0"/>
    <w:rsid w:val="00711156"/>
    <w:rsid w:val="00711E9C"/>
    <w:rsid w:val="007166BD"/>
    <w:rsid w:val="007640CF"/>
    <w:rsid w:val="00781E1D"/>
    <w:rsid w:val="00783886"/>
    <w:rsid w:val="00790A14"/>
    <w:rsid w:val="007B36F4"/>
    <w:rsid w:val="007D6F45"/>
    <w:rsid w:val="00802C7E"/>
    <w:rsid w:val="00824168"/>
    <w:rsid w:val="0082687B"/>
    <w:rsid w:val="008445CB"/>
    <w:rsid w:val="00892DE2"/>
    <w:rsid w:val="008A6F4A"/>
    <w:rsid w:val="008B0C93"/>
    <w:rsid w:val="008C5371"/>
    <w:rsid w:val="008C7D44"/>
    <w:rsid w:val="00921C00"/>
    <w:rsid w:val="0094072A"/>
    <w:rsid w:val="009426AC"/>
    <w:rsid w:val="00953873"/>
    <w:rsid w:val="00980F4E"/>
    <w:rsid w:val="009879A7"/>
    <w:rsid w:val="009C1776"/>
    <w:rsid w:val="009D4D71"/>
    <w:rsid w:val="009F52A2"/>
    <w:rsid w:val="00A033F0"/>
    <w:rsid w:val="00A50CFF"/>
    <w:rsid w:val="00A510D3"/>
    <w:rsid w:val="00AD36B0"/>
    <w:rsid w:val="00AD4345"/>
    <w:rsid w:val="00AE0B1B"/>
    <w:rsid w:val="00AE203B"/>
    <w:rsid w:val="00AE29F0"/>
    <w:rsid w:val="00AE3B9C"/>
    <w:rsid w:val="00B05BF7"/>
    <w:rsid w:val="00B21156"/>
    <w:rsid w:val="00B55140"/>
    <w:rsid w:val="00B84547"/>
    <w:rsid w:val="00B9034B"/>
    <w:rsid w:val="00B932E0"/>
    <w:rsid w:val="00B97FB5"/>
    <w:rsid w:val="00BE721A"/>
    <w:rsid w:val="00BF21F0"/>
    <w:rsid w:val="00C21AA3"/>
    <w:rsid w:val="00C4796B"/>
    <w:rsid w:val="00C85FAD"/>
    <w:rsid w:val="00C970DE"/>
    <w:rsid w:val="00CD656E"/>
    <w:rsid w:val="00CE69F8"/>
    <w:rsid w:val="00CF35E3"/>
    <w:rsid w:val="00D10AAC"/>
    <w:rsid w:val="00D16E97"/>
    <w:rsid w:val="00D44C00"/>
    <w:rsid w:val="00D51588"/>
    <w:rsid w:val="00D72EDA"/>
    <w:rsid w:val="00D74A6F"/>
    <w:rsid w:val="00D86E90"/>
    <w:rsid w:val="00D87B65"/>
    <w:rsid w:val="00D87EA2"/>
    <w:rsid w:val="00DA5FF2"/>
    <w:rsid w:val="00DD5B84"/>
    <w:rsid w:val="00DF7312"/>
    <w:rsid w:val="00E0065F"/>
    <w:rsid w:val="00E12028"/>
    <w:rsid w:val="00E159C0"/>
    <w:rsid w:val="00E428DD"/>
    <w:rsid w:val="00E76EC9"/>
    <w:rsid w:val="00E77449"/>
    <w:rsid w:val="00EB59E3"/>
    <w:rsid w:val="00EC1A47"/>
    <w:rsid w:val="00EE2124"/>
    <w:rsid w:val="00EF689E"/>
    <w:rsid w:val="00F15938"/>
    <w:rsid w:val="00F84094"/>
    <w:rsid w:val="00F867C9"/>
    <w:rsid w:val="00F9522B"/>
    <w:rsid w:val="00FB40E8"/>
    <w:rsid w:val="00FC3F1E"/>
    <w:rsid w:val="00FD6F19"/>
    <w:rsid w:val="00FE027F"/>
    <w:rsid w:val="00FE792B"/>
    <w:rsid w:val="00FF76D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F73"/>
    <w:pPr>
      <w:spacing w:after="200" w:line="276" w:lineRule="auto"/>
    </w:pPr>
    <w:rPr>
      <w:rFonts w:ascii="Calibri" w:hAnsi="Calibri"/>
      <w:lang w:val="es-E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F0F73"/>
    <w:pPr>
      <w:spacing w:before="100" w:beforeAutospacing="1" w:after="100" w:afterAutospacing="1" w:line="240" w:lineRule="auto"/>
    </w:pPr>
    <w:rPr>
      <w:rFonts w:ascii="Times New Roman" w:hAnsi="Times New Roman"/>
      <w:sz w:val="24"/>
      <w:szCs w:val="24"/>
      <w:lang w:val="es-MX" w:eastAsia="es-MX"/>
    </w:rPr>
  </w:style>
  <w:style w:type="character" w:styleId="Hyperlink">
    <w:name w:val="Hyperlink"/>
    <w:basedOn w:val="DefaultParagraphFont"/>
    <w:uiPriority w:val="99"/>
    <w:rsid w:val="00953873"/>
    <w:rPr>
      <w:rFonts w:cs="Times New Roman"/>
      <w:color w:val="0000FF"/>
      <w:u w:val="none"/>
      <w:effect w:val="none"/>
    </w:rPr>
  </w:style>
  <w:style w:type="paragraph" w:customStyle="1" w:styleId="subtitle">
    <w:name w:val="subtitle"/>
    <w:basedOn w:val="Normal"/>
    <w:uiPriority w:val="99"/>
    <w:rsid w:val="00B05BF7"/>
    <w:pPr>
      <w:keepNext/>
      <w:numPr>
        <w:numId w:val="9"/>
      </w:numPr>
      <w:tabs>
        <w:tab w:val="clear" w:pos="644"/>
        <w:tab w:val="num" w:pos="360"/>
      </w:tabs>
      <w:spacing w:before="120" w:after="120" w:line="240" w:lineRule="auto"/>
      <w:ind w:left="360"/>
      <w:jc w:val="both"/>
    </w:pPr>
    <w:rPr>
      <w:rFonts w:ascii="Arial" w:hAnsi="Arial"/>
      <w:b/>
      <w:szCs w:val="20"/>
      <w:lang w:val="es-AR" w:eastAsia="es-ES"/>
    </w:rPr>
  </w:style>
  <w:style w:type="paragraph" w:customStyle="1" w:styleId="Estilo1">
    <w:name w:val="Estilo1"/>
    <w:basedOn w:val="Normal"/>
    <w:uiPriority w:val="99"/>
    <w:rsid w:val="00B05BF7"/>
    <w:pPr>
      <w:spacing w:before="120" w:after="120" w:line="240" w:lineRule="auto"/>
      <w:jc w:val="both"/>
    </w:pPr>
    <w:rPr>
      <w:rFonts w:ascii="Arial" w:hAnsi="Arial"/>
      <w:szCs w:val="20"/>
      <w:lang w:eastAsia="es-ES"/>
    </w:rPr>
  </w:style>
  <w:style w:type="paragraph" w:styleId="ListBullet">
    <w:name w:val="List Bullet"/>
    <w:basedOn w:val="Normal"/>
    <w:uiPriority w:val="99"/>
    <w:semiHidden/>
    <w:rsid w:val="000D52A7"/>
    <w:pPr>
      <w:numPr>
        <w:numId w:val="13"/>
      </w:numPr>
      <w:tabs>
        <w:tab w:val="clear" w:pos="360"/>
        <w:tab w:val="num" w:pos="720"/>
      </w:tabs>
      <w:spacing w:after="120" w:line="240" w:lineRule="auto"/>
      <w:ind w:left="720"/>
      <w:jc w:val="both"/>
    </w:pPr>
    <w:rPr>
      <w:rFonts w:ascii="Arial" w:hAnsi="Arial"/>
      <w:szCs w:val="20"/>
      <w:lang w:val="es-AR" w:eastAsia="es-ES"/>
    </w:rPr>
  </w:style>
  <w:style w:type="paragraph" w:styleId="Header">
    <w:name w:val="header"/>
    <w:basedOn w:val="Normal"/>
    <w:link w:val="HeaderChar"/>
    <w:uiPriority w:val="99"/>
    <w:semiHidden/>
    <w:rsid w:val="003E5AC9"/>
    <w:pPr>
      <w:tabs>
        <w:tab w:val="center" w:pos="4320"/>
        <w:tab w:val="right" w:pos="8640"/>
      </w:tabs>
      <w:spacing w:after="0" w:line="240" w:lineRule="auto"/>
    </w:pPr>
    <w:rPr>
      <w:rFonts w:ascii="Times New Roman" w:hAnsi="Times New Roman"/>
      <w:sz w:val="20"/>
      <w:szCs w:val="20"/>
      <w:lang w:val="es-AR" w:eastAsia="es-ES"/>
    </w:rPr>
  </w:style>
  <w:style w:type="character" w:customStyle="1" w:styleId="HeaderChar">
    <w:name w:val="Header Char"/>
    <w:basedOn w:val="DefaultParagraphFont"/>
    <w:link w:val="Header"/>
    <w:uiPriority w:val="99"/>
    <w:semiHidden/>
    <w:locked/>
    <w:rsid w:val="003E5AC9"/>
    <w:rPr>
      <w:rFonts w:cs="Times New Roman"/>
      <w:lang w:val="es-AR" w:eastAsia="es-ES" w:bidi="ar-SA"/>
    </w:rPr>
  </w:style>
  <w:style w:type="character" w:styleId="FollowedHyperlink">
    <w:name w:val="FollowedHyperlink"/>
    <w:basedOn w:val="DefaultParagraphFont"/>
    <w:uiPriority w:val="99"/>
    <w:rsid w:val="0094072A"/>
    <w:rPr>
      <w:rFonts w:cs="Times New Roman"/>
      <w:color w:val="800080"/>
      <w:u w:val="single"/>
    </w:rPr>
  </w:style>
  <w:style w:type="paragraph" w:styleId="Footer">
    <w:name w:val="footer"/>
    <w:basedOn w:val="Normal"/>
    <w:link w:val="FooterChar"/>
    <w:uiPriority w:val="99"/>
    <w:rsid w:val="00B84547"/>
    <w:pPr>
      <w:tabs>
        <w:tab w:val="center" w:pos="4252"/>
        <w:tab w:val="right" w:pos="8504"/>
      </w:tabs>
    </w:pPr>
  </w:style>
  <w:style w:type="character" w:customStyle="1" w:styleId="FooterChar">
    <w:name w:val="Footer Char"/>
    <w:basedOn w:val="DefaultParagraphFont"/>
    <w:link w:val="Footer"/>
    <w:uiPriority w:val="99"/>
    <w:semiHidden/>
    <w:locked/>
    <w:rPr>
      <w:rFonts w:ascii="Calibri" w:hAnsi="Calibri" w:cs="Times New Roman"/>
      <w:lang w:val="es-ES"/>
    </w:rPr>
  </w:style>
  <w:style w:type="character" w:styleId="PageNumber">
    <w:name w:val="page number"/>
    <w:basedOn w:val="DefaultParagraphFont"/>
    <w:uiPriority w:val="99"/>
    <w:rsid w:val="00B84547"/>
    <w:rPr>
      <w:rFonts w:cs="Times New Roman"/>
    </w:rPr>
  </w:style>
  <w:style w:type="character" w:styleId="Emphasis">
    <w:name w:val="Emphasis"/>
    <w:basedOn w:val="DefaultParagraphFont"/>
    <w:uiPriority w:val="99"/>
    <w:qFormat/>
    <w:rsid w:val="00EB59E3"/>
    <w:rPr>
      <w:rFonts w:cs="Times New Roman"/>
      <w:i/>
      <w:iCs/>
    </w:rPr>
  </w:style>
  <w:style w:type="paragraph" w:styleId="ListParagraph">
    <w:name w:val="List Paragraph"/>
    <w:basedOn w:val="Normal"/>
    <w:uiPriority w:val="99"/>
    <w:qFormat/>
    <w:rsid w:val="00EB59E3"/>
    <w:pPr>
      <w:ind w:left="720"/>
      <w:contextualSpacing/>
    </w:pPr>
  </w:style>
  <w:style w:type="paragraph" w:styleId="BalloonText">
    <w:name w:val="Balloon Text"/>
    <w:basedOn w:val="Normal"/>
    <w:link w:val="BalloonTextChar"/>
    <w:uiPriority w:val="99"/>
    <w:rsid w:val="009C1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9C1776"/>
    <w:rPr>
      <w:rFonts w:ascii="Tahoma" w:hAnsi="Tahoma" w:cs="Tahoma"/>
      <w:sz w:val="16"/>
      <w:szCs w:val="16"/>
      <w:lang w:val="es-ES" w:eastAsia="en-US"/>
    </w:rPr>
  </w:style>
</w:styles>
</file>

<file path=word/webSettings.xml><?xml version="1.0" encoding="utf-8"?>
<w:webSettings xmlns:r="http://schemas.openxmlformats.org/officeDocument/2006/relationships" xmlns:w="http://schemas.openxmlformats.org/wordprocessingml/2006/main">
  <w:divs>
    <w:div w:id="1602225355">
      <w:marLeft w:val="0"/>
      <w:marRight w:val="0"/>
      <w:marTop w:val="0"/>
      <w:marBottom w:val="0"/>
      <w:divBdr>
        <w:top w:val="none" w:sz="0" w:space="0" w:color="auto"/>
        <w:left w:val="none" w:sz="0" w:space="0" w:color="auto"/>
        <w:bottom w:val="none" w:sz="0" w:space="0" w:color="auto"/>
        <w:right w:val="none" w:sz="0" w:space="0" w:color="auto"/>
      </w:divBdr>
    </w:div>
    <w:div w:id="1602225356">
      <w:marLeft w:val="0"/>
      <w:marRight w:val="0"/>
      <w:marTop w:val="0"/>
      <w:marBottom w:val="0"/>
      <w:divBdr>
        <w:top w:val="none" w:sz="0" w:space="0" w:color="auto"/>
        <w:left w:val="none" w:sz="0" w:space="0" w:color="auto"/>
        <w:bottom w:val="none" w:sz="0" w:space="0" w:color="auto"/>
        <w:right w:val="none" w:sz="0" w:space="0" w:color="auto"/>
      </w:divBdr>
    </w:div>
    <w:div w:id="1602225357">
      <w:marLeft w:val="0"/>
      <w:marRight w:val="0"/>
      <w:marTop w:val="0"/>
      <w:marBottom w:val="0"/>
      <w:divBdr>
        <w:top w:val="none" w:sz="0" w:space="0" w:color="auto"/>
        <w:left w:val="none" w:sz="0" w:space="0" w:color="auto"/>
        <w:bottom w:val="none" w:sz="0" w:space="0" w:color="auto"/>
        <w:right w:val="none" w:sz="0" w:space="0" w:color="auto"/>
      </w:divBdr>
    </w:div>
    <w:div w:id="1602225358">
      <w:marLeft w:val="0"/>
      <w:marRight w:val="0"/>
      <w:marTop w:val="0"/>
      <w:marBottom w:val="0"/>
      <w:divBdr>
        <w:top w:val="none" w:sz="0" w:space="0" w:color="auto"/>
        <w:left w:val="none" w:sz="0" w:space="0" w:color="auto"/>
        <w:bottom w:val="none" w:sz="0" w:space="0" w:color="auto"/>
        <w:right w:val="none" w:sz="0" w:space="0" w:color="auto"/>
      </w:divBdr>
    </w:div>
    <w:div w:id="1602225359">
      <w:marLeft w:val="0"/>
      <w:marRight w:val="0"/>
      <w:marTop w:val="0"/>
      <w:marBottom w:val="0"/>
      <w:divBdr>
        <w:top w:val="none" w:sz="0" w:space="0" w:color="auto"/>
        <w:left w:val="none" w:sz="0" w:space="0" w:color="auto"/>
        <w:bottom w:val="none" w:sz="0" w:space="0" w:color="auto"/>
        <w:right w:val="none" w:sz="0" w:space="0" w:color="auto"/>
      </w:divBdr>
    </w:div>
    <w:div w:id="1602225360">
      <w:marLeft w:val="0"/>
      <w:marRight w:val="0"/>
      <w:marTop w:val="0"/>
      <w:marBottom w:val="0"/>
      <w:divBdr>
        <w:top w:val="none" w:sz="0" w:space="0" w:color="auto"/>
        <w:left w:val="none" w:sz="0" w:space="0" w:color="auto"/>
        <w:bottom w:val="none" w:sz="0" w:space="0" w:color="auto"/>
        <w:right w:val="none" w:sz="0" w:space="0" w:color="auto"/>
      </w:divBdr>
    </w:div>
    <w:div w:id="160222536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dsif.fee.unicamp.br/~moschim/cursos/simulation/receptorcoerente.pdf" TargetMode="External"/><Relationship Id="rId20" Type="http://schemas.openxmlformats.org/officeDocument/2006/relationships/hyperlink" Target="http://platea.pntic.mec.es/~lmarti2/optral/cap2/fibra-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www.dsif.fee.unicamp.br/~moschim/cursos/simulation/introduccion.h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11</Pages>
  <Words>3280</Words>
  <Characters>18046</Characters>
  <Application>Microsoft Office Outlook</Application>
  <DocSecurity>0</DocSecurity>
  <Lines>0</Lines>
  <Paragraphs>0</Paragraphs>
  <ScaleCrop>false</ScaleCrop>
  <Company>Flia.Pinto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RECEPTORES OPTICOS</dc:title>
  <dc:subject/>
  <dc:creator>Flia.Pinto</dc:creator>
  <cp:keywords/>
  <dc:description/>
  <cp:lastModifiedBy>WinuE</cp:lastModifiedBy>
  <cp:revision>2</cp:revision>
  <cp:lastPrinted>2012-10-11T11:44:00Z</cp:lastPrinted>
  <dcterms:created xsi:type="dcterms:W3CDTF">2012-10-18T13:45:00Z</dcterms:created>
  <dcterms:modified xsi:type="dcterms:W3CDTF">2012-10-18T13:45:00Z</dcterms:modified>
</cp:coreProperties>
</file>