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42BF" w:rsidRDefault="007F42BF" w:rsidP="007F42BF">
      <w:pPr>
        <w:tabs>
          <w:tab w:val="left" w:pos="7020"/>
        </w:tabs>
        <w:rPr>
          <w:b/>
          <w:sz w:val="56"/>
          <w:szCs w:val="56"/>
          <w:u w:val="single"/>
        </w:rPr>
      </w:pPr>
    </w:p>
    <w:p w:rsidR="007F42BF" w:rsidRDefault="007F42BF" w:rsidP="007F42BF">
      <w:pPr>
        <w:tabs>
          <w:tab w:val="left" w:pos="7020"/>
        </w:tabs>
        <w:jc w:val="center"/>
        <w:rPr>
          <w:b/>
          <w:sz w:val="56"/>
          <w:szCs w:val="56"/>
          <w:u w:val="single"/>
        </w:rPr>
      </w:pPr>
      <w:r>
        <w:rPr>
          <w:b/>
          <w:sz w:val="56"/>
          <w:szCs w:val="56"/>
          <w:u w:val="single"/>
        </w:rPr>
        <w:t>Trabajo práctico de laboratorio N°3</w:t>
      </w:r>
    </w:p>
    <w:p w:rsidR="007F42BF" w:rsidRDefault="007F42BF" w:rsidP="007F42BF">
      <w:pPr>
        <w:tabs>
          <w:tab w:val="left" w:pos="7020"/>
        </w:tabs>
        <w:jc w:val="center"/>
        <w:rPr>
          <w:sz w:val="56"/>
          <w:szCs w:val="56"/>
        </w:rPr>
      </w:pPr>
    </w:p>
    <w:p w:rsidR="007F42BF" w:rsidRDefault="007F42BF" w:rsidP="007F42BF">
      <w:pPr>
        <w:tabs>
          <w:tab w:val="left" w:pos="7020"/>
        </w:tabs>
        <w:jc w:val="center"/>
        <w:rPr>
          <w:sz w:val="56"/>
          <w:szCs w:val="56"/>
        </w:rPr>
      </w:pPr>
    </w:p>
    <w:p w:rsidR="007F42BF" w:rsidRDefault="007F42BF" w:rsidP="007F42BF">
      <w:pPr>
        <w:tabs>
          <w:tab w:val="left" w:pos="7020"/>
        </w:tabs>
        <w:jc w:val="center"/>
        <w:rPr>
          <w:b/>
          <w:sz w:val="44"/>
          <w:szCs w:val="44"/>
        </w:rPr>
      </w:pPr>
      <w:r>
        <w:rPr>
          <w:b/>
          <w:sz w:val="44"/>
          <w:szCs w:val="44"/>
        </w:rPr>
        <w:t>Tema: Funcionamiento de los transistores bipolares</w:t>
      </w:r>
    </w:p>
    <w:p w:rsidR="007F42BF" w:rsidRDefault="007F42BF" w:rsidP="007F42BF">
      <w:pPr>
        <w:tabs>
          <w:tab w:val="left" w:pos="7020"/>
        </w:tabs>
        <w:rPr>
          <w:sz w:val="28"/>
          <w:szCs w:val="28"/>
        </w:rPr>
      </w:pPr>
    </w:p>
    <w:p w:rsidR="007F42BF" w:rsidRDefault="007F42BF" w:rsidP="007F42BF">
      <w:pPr>
        <w:tabs>
          <w:tab w:val="left" w:pos="7020"/>
        </w:tabs>
        <w:rPr>
          <w:sz w:val="28"/>
          <w:szCs w:val="28"/>
        </w:rPr>
      </w:pPr>
    </w:p>
    <w:p w:rsidR="007F42BF" w:rsidRDefault="007F42BF" w:rsidP="007F42BF">
      <w:pPr>
        <w:tabs>
          <w:tab w:val="left" w:pos="7020"/>
        </w:tabs>
        <w:rPr>
          <w:sz w:val="28"/>
          <w:szCs w:val="28"/>
        </w:rPr>
      </w:pPr>
    </w:p>
    <w:p w:rsidR="007F42BF" w:rsidRDefault="007F42BF" w:rsidP="007F42BF">
      <w:pPr>
        <w:tabs>
          <w:tab w:val="left" w:pos="7020"/>
        </w:tabs>
        <w:rPr>
          <w:sz w:val="28"/>
          <w:szCs w:val="28"/>
        </w:rPr>
      </w:pPr>
    </w:p>
    <w:p w:rsidR="007F42BF" w:rsidRDefault="007F42BF" w:rsidP="007F42BF">
      <w:pPr>
        <w:tabs>
          <w:tab w:val="left" w:pos="7020"/>
        </w:tabs>
        <w:rPr>
          <w:sz w:val="28"/>
          <w:szCs w:val="28"/>
        </w:rPr>
      </w:pPr>
    </w:p>
    <w:p w:rsidR="007F42BF" w:rsidRDefault="007F42BF" w:rsidP="007F42BF">
      <w:pPr>
        <w:tabs>
          <w:tab w:val="left" w:pos="7020"/>
        </w:tabs>
        <w:rPr>
          <w:sz w:val="28"/>
          <w:szCs w:val="28"/>
        </w:rPr>
      </w:pPr>
    </w:p>
    <w:p w:rsidR="007F42BF" w:rsidRDefault="007F42BF" w:rsidP="007F42BF">
      <w:pPr>
        <w:tabs>
          <w:tab w:val="left" w:pos="7020"/>
        </w:tabs>
        <w:rPr>
          <w:sz w:val="28"/>
          <w:szCs w:val="28"/>
        </w:rPr>
      </w:pPr>
    </w:p>
    <w:p w:rsidR="007F42BF" w:rsidRDefault="007F42BF" w:rsidP="007F42BF">
      <w:pPr>
        <w:tabs>
          <w:tab w:val="left" w:pos="7020"/>
        </w:tabs>
        <w:rPr>
          <w:sz w:val="28"/>
          <w:szCs w:val="28"/>
        </w:rPr>
      </w:pPr>
      <w:r>
        <w:rPr>
          <w:sz w:val="28"/>
          <w:szCs w:val="28"/>
        </w:rPr>
        <w:t>Cátedra: Dispositivos Electrónicos</w:t>
      </w:r>
    </w:p>
    <w:p w:rsidR="007F42BF" w:rsidRDefault="007F42BF" w:rsidP="007F42BF">
      <w:pPr>
        <w:tabs>
          <w:tab w:val="left" w:pos="7020"/>
        </w:tabs>
        <w:rPr>
          <w:sz w:val="28"/>
          <w:szCs w:val="28"/>
        </w:rPr>
      </w:pPr>
      <w:r>
        <w:rPr>
          <w:sz w:val="28"/>
          <w:szCs w:val="28"/>
        </w:rPr>
        <w:t>Alumno: Luca Guazzaroni</w:t>
      </w:r>
    </w:p>
    <w:p w:rsidR="007F42BF" w:rsidRDefault="007F42BF" w:rsidP="007F42BF">
      <w:pPr>
        <w:tabs>
          <w:tab w:val="left" w:pos="7020"/>
        </w:tabs>
        <w:rPr>
          <w:sz w:val="28"/>
          <w:szCs w:val="28"/>
        </w:rPr>
      </w:pPr>
      <w:r>
        <w:rPr>
          <w:sz w:val="28"/>
          <w:szCs w:val="28"/>
        </w:rPr>
        <w:t>Legajo: 62630</w:t>
      </w:r>
    </w:p>
    <w:p w:rsidR="007F42BF" w:rsidRDefault="007F42BF" w:rsidP="007F42BF">
      <w:pPr>
        <w:tabs>
          <w:tab w:val="left" w:pos="7020"/>
        </w:tabs>
        <w:rPr>
          <w:sz w:val="28"/>
          <w:szCs w:val="28"/>
        </w:rPr>
      </w:pPr>
      <w:r>
        <w:rPr>
          <w:sz w:val="28"/>
          <w:szCs w:val="28"/>
        </w:rPr>
        <w:t>Curso: 3R2</w:t>
      </w:r>
    </w:p>
    <w:p w:rsidR="007F42BF" w:rsidRDefault="007F42BF" w:rsidP="007F42BF">
      <w:pPr>
        <w:tabs>
          <w:tab w:val="left" w:pos="7020"/>
        </w:tabs>
        <w:rPr>
          <w:sz w:val="28"/>
          <w:szCs w:val="28"/>
        </w:rPr>
      </w:pPr>
      <w:r>
        <w:rPr>
          <w:sz w:val="28"/>
          <w:szCs w:val="28"/>
        </w:rPr>
        <w:t xml:space="preserve">Fecha: </w:t>
      </w:r>
      <w:r w:rsidR="00B21ADA">
        <w:rPr>
          <w:sz w:val="28"/>
          <w:szCs w:val="28"/>
        </w:rPr>
        <w:t>29/07/14</w:t>
      </w:r>
    </w:p>
    <w:p w:rsidR="0081095B" w:rsidRDefault="0081095B" w:rsidP="00C431B5"/>
    <w:p w:rsidR="007F42BF" w:rsidRPr="007F42BF" w:rsidRDefault="007F42BF" w:rsidP="007F42BF">
      <w:pPr>
        <w:autoSpaceDE w:val="0"/>
        <w:autoSpaceDN w:val="0"/>
        <w:adjustRightInd w:val="0"/>
        <w:spacing w:line="240" w:lineRule="auto"/>
        <w:jc w:val="center"/>
        <w:rPr>
          <w:rFonts w:cs="TimesNewRoman,Bold"/>
          <w:b/>
          <w:bCs/>
          <w:sz w:val="24"/>
          <w:szCs w:val="24"/>
          <w:u w:val="single"/>
        </w:rPr>
      </w:pPr>
      <w:r w:rsidRPr="007F42BF">
        <w:rPr>
          <w:rFonts w:cs="TimesNewRoman,Bold"/>
          <w:b/>
          <w:bCs/>
          <w:sz w:val="24"/>
          <w:szCs w:val="24"/>
          <w:u w:val="single"/>
        </w:rPr>
        <w:t>Determinación de la resistencia de salida en polarización de emisor común</w:t>
      </w:r>
    </w:p>
    <w:p w:rsidR="007F4E2E" w:rsidRDefault="007F4E2E" w:rsidP="007F42BF">
      <w:pPr>
        <w:autoSpaceDE w:val="0"/>
        <w:autoSpaceDN w:val="0"/>
        <w:adjustRightInd w:val="0"/>
        <w:spacing w:line="240" w:lineRule="auto"/>
        <w:rPr>
          <w:rFonts w:cs="TimesNewRoman,Bold"/>
          <w:bCs/>
          <w:sz w:val="24"/>
          <w:szCs w:val="24"/>
        </w:rPr>
      </w:pPr>
    </w:p>
    <w:p w:rsidR="00C61430" w:rsidRPr="007F4E2E" w:rsidRDefault="00C61430" w:rsidP="007F42BF">
      <w:pPr>
        <w:autoSpaceDE w:val="0"/>
        <w:autoSpaceDN w:val="0"/>
        <w:adjustRightInd w:val="0"/>
        <w:spacing w:line="240" w:lineRule="auto"/>
        <w:rPr>
          <w:rFonts w:cs="TimesNewRoman,Bold"/>
          <w:bCs/>
          <w:sz w:val="24"/>
          <w:szCs w:val="24"/>
        </w:rPr>
      </w:pPr>
      <w:r w:rsidRPr="007F4E2E">
        <w:rPr>
          <w:rFonts w:cs="TimesNewRoman,Bold"/>
          <w:bCs/>
          <w:sz w:val="24"/>
          <w:szCs w:val="24"/>
        </w:rPr>
        <w:t>El material necesario para esta experiencia es el siguiente:</w:t>
      </w:r>
    </w:p>
    <w:p w:rsidR="00C61430" w:rsidRPr="007F4E2E" w:rsidRDefault="00C61430" w:rsidP="00C61430">
      <w:pPr>
        <w:pStyle w:val="Prrafodelista"/>
        <w:numPr>
          <w:ilvl w:val="0"/>
          <w:numId w:val="7"/>
        </w:numPr>
        <w:autoSpaceDE w:val="0"/>
        <w:autoSpaceDN w:val="0"/>
        <w:adjustRightInd w:val="0"/>
        <w:spacing w:line="240" w:lineRule="auto"/>
        <w:rPr>
          <w:rFonts w:cs="TimesNewRoman,Bold"/>
          <w:bCs/>
          <w:sz w:val="24"/>
          <w:szCs w:val="24"/>
        </w:rPr>
      </w:pPr>
      <w:r w:rsidRPr="007F4E2E">
        <w:rPr>
          <w:rFonts w:cs="TimesNewRoman,Bold"/>
          <w:bCs/>
          <w:sz w:val="24"/>
          <w:szCs w:val="24"/>
        </w:rPr>
        <w:t>Voltímetro</w:t>
      </w:r>
    </w:p>
    <w:p w:rsidR="00C61430" w:rsidRPr="007F4E2E" w:rsidRDefault="00C61430" w:rsidP="00C61430">
      <w:pPr>
        <w:pStyle w:val="Prrafodelista"/>
        <w:numPr>
          <w:ilvl w:val="0"/>
          <w:numId w:val="7"/>
        </w:numPr>
        <w:autoSpaceDE w:val="0"/>
        <w:autoSpaceDN w:val="0"/>
        <w:adjustRightInd w:val="0"/>
        <w:spacing w:line="240" w:lineRule="auto"/>
        <w:rPr>
          <w:rFonts w:cs="TimesNewRoman,Bold"/>
          <w:bCs/>
          <w:sz w:val="24"/>
          <w:szCs w:val="24"/>
        </w:rPr>
      </w:pPr>
      <w:r w:rsidRPr="007F4E2E">
        <w:rPr>
          <w:rFonts w:cs="TimesNewRoman,Bold"/>
          <w:bCs/>
          <w:sz w:val="24"/>
          <w:szCs w:val="24"/>
        </w:rPr>
        <w:t>Amperímetro</w:t>
      </w:r>
    </w:p>
    <w:p w:rsidR="00C61430" w:rsidRPr="007F4E2E" w:rsidRDefault="00C61430" w:rsidP="00C61430">
      <w:pPr>
        <w:pStyle w:val="Prrafodelista"/>
        <w:numPr>
          <w:ilvl w:val="0"/>
          <w:numId w:val="7"/>
        </w:numPr>
        <w:autoSpaceDE w:val="0"/>
        <w:autoSpaceDN w:val="0"/>
        <w:adjustRightInd w:val="0"/>
        <w:spacing w:line="240" w:lineRule="auto"/>
        <w:rPr>
          <w:rFonts w:cs="TimesNewRoman,Bold"/>
          <w:bCs/>
          <w:sz w:val="24"/>
          <w:szCs w:val="24"/>
        </w:rPr>
      </w:pPr>
      <w:r w:rsidRPr="007F4E2E">
        <w:rPr>
          <w:rFonts w:cs="TimesNewRoman,Bold"/>
          <w:bCs/>
          <w:sz w:val="24"/>
          <w:szCs w:val="24"/>
        </w:rPr>
        <w:t>Transistor bipolar de baja potencia</w:t>
      </w:r>
      <w:r w:rsidR="00135CEC">
        <w:rPr>
          <w:rFonts w:cs="TimesNewRoman,Bold"/>
          <w:bCs/>
          <w:sz w:val="24"/>
          <w:szCs w:val="24"/>
        </w:rPr>
        <w:t xml:space="preserve"> (BC546)</w:t>
      </w:r>
    </w:p>
    <w:p w:rsidR="00C61430" w:rsidRPr="007F4E2E" w:rsidRDefault="00C61430" w:rsidP="00C61430">
      <w:pPr>
        <w:autoSpaceDE w:val="0"/>
        <w:autoSpaceDN w:val="0"/>
        <w:adjustRightInd w:val="0"/>
        <w:spacing w:line="240" w:lineRule="auto"/>
        <w:rPr>
          <w:rFonts w:cs="TimesNewRoman,Bold"/>
          <w:bCs/>
          <w:sz w:val="24"/>
          <w:szCs w:val="24"/>
        </w:rPr>
      </w:pPr>
    </w:p>
    <w:p w:rsidR="00C61430" w:rsidRPr="007F4E2E" w:rsidRDefault="00C61430" w:rsidP="007F42BF">
      <w:pPr>
        <w:autoSpaceDE w:val="0"/>
        <w:autoSpaceDN w:val="0"/>
        <w:adjustRightInd w:val="0"/>
        <w:spacing w:line="240" w:lineRule="auto"/>
        <w:rPr>
          <w:rFonts w:cs="TimesNewRoman,Bold"/>
          <w:bCs/>
          <w:sz w:val="24"/>
          <w:szCs w:val="24"/>
        </w:rPr>
      </w:pPr>
      <w:r w:rsidRPr="007F4E2E">
        <w:rPr>
          <w:rFonts w:cs="TimesNewRoman,Bold"/>
          <w:bCs/>
          <w:sz w:val="24"/>
          <w:szCs w:val="24"/>
        </w:rPr>
        <w:t>El circuito es el siguiente:</w:t>
      </w:r>
    </w:p>
    <w:p w:rsidR="00C61430" w:rsidRDefault="007F4E2E" w:rsidP="007F4E2E">
      <w:pPr>
        <w:autoSpaceDE w:val="0"/>
        <w:autoSpaceDN w:val="0"/>
        <w:adjustRightInd w:val="0"/>
        <w:spacing w:line="240" w:lineRule="auto"/>
        <w:jc w:val="center"/>
        <w:rPr>
          <w:rFonts w:cs="TimesNewRoman,Bold"/>
          <w:b/>
          <w:bCs/>
          <w:sz w:val="24"/>
          <w:szCs w:val="24"/>
        </w:rPr>
      </w:pPr>
      <w:r>
        <w:rPr>
          <w:rFonts w:cs="TimesNewRoman,Bold"/>
          <w:b/>
          <w:bCs/>
          <w:noProof/>
          <w:sz w:val="24"/>
          <w:szCs w:val="24"/>
          <w:lang w:eastAsia="es-AR"/>
        </w:rPr>
        <w:drawing>
          <wp:inline distT="0" distB="0" distL="0" distR="0">
            <wp:extent cx="3857030" cy="240982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63544" cy="2413895"/>
                    </a:xfrm>
                    <a:prstGeom prst="rect">
                      <a:avLst/>
                    </a:prstGeom>
                    <a:noFill/>
                    <a:ln>
                      <a:noFill/>
                    </a:ln>
                  </pic:spPr>
                </pic:pic>
              </a:graphicData>
            </a:graphic>
          </wp:inline>
        </w:drawing>
      </w:r>
    </w:p>
    <w:p w:rsidR="007F4E2E" w:rsidRPr="007F4E2E" w:rsidRDefault="007F4E2E" w:rsidP="007F42BF">
      <w:pPr>
        <w:autoSpaceDE w:val="0"/>
        <w:autoSpaceDN w:val="0"/>
        <w:adjustRightInd w:val="0"/>
        <w:spacing w:line="240" w:lineRule="auto"/>
        <w:rPr>
          <w:rFonts w:cs="TimesNewRoman,Bold"/>
          <w:bCs/>
          <w:sz w:val="24"/>
          <w:szCs w:val="24"/>
        </w:rPr>
      </w:pPr>
      <w:r w:rsidRPr="007F4E2E">
        <w:rPr>
          <w:rFonts w:cs="TimesNewRoman,Bold"/>
          <w:bCs/>
          <w:sz w:val="24"/>
          <w:szCs w:val="24"/>
        </w:rPr>
        <w:t>Luego de armar el circuito, procedemos a lo siguiente:</w:t>
      </w:r>
    </w:p>
    <w:p w:rsidR="007F4E2E" w:rsidRPr="007F4E2E" w:rsidRDefault="007F4E2E" w:rsidP="007F4E2E">
      <w:pPr>
        <w:pStyle w:val="Prrafodelista"/>
        <w:numPr>
          <w:ilvl w:val="0"/>
          <w:numId w:val="8"/>
        </w:numPr>
        <w:autoSpaceDE w:val="0"/>
        <w:autoSpaceDN w:val="0"/>
        <w:adjustRightInd w:val="0"/>
        <w:spacing w:line="240" w:lineRule="auto"/>
        <w:rPr>
          <w:rFonts w:cs="TimesNewRoman,Bold"/>
          <w:bCs/>
          <w:sz w:val="24"/>
          <w:szCs w:val="24"/>
        </w:rPr>
      </w:pPr>
      <w:r w:rsidRPr="007F4E2E">
        <w:rPr>
          <w:rFonts w:cs="TimesNewRoman,Bold"/>
          <w:bCs/>
          <w:sz w:val="24"/>
          <w:szCs w:val="24"/>
        </w:rPr>
        <w:t>Regulamos la fuente a 10V y medimos la corriente del colector</w:t>
      </w:r>
    </w:p>
    <w:p w:rsidR="007F4E2E" w:rsidRPr="007F4E2E" w:rsidRDefault="007F4E2E" w:rsidP="007F4E2E">
      <w:pPr>
        <w:pStyle w:val="Prrafodelista"/>
        <w:numPr>
          <w:ilvl w:val="0"/>
          <w:numId w:val="8"/>
        </w:numPr>
        <w:autoSpaceDE w:val="0"/>
        <w:autoSpaceDN w:val="0"/>
        <w:adjustRightInd w:val="0"/>
        <w:spacing w:line="240" w:lineRule="auto"/>
        <w:rPr>
          <w:rFonts w:cs="TimesNewRoman,Bold"/>
          <w:bCs/>
          <w:sz w:val="24"/>
          <w:szCs w:val="24"/>
        </w:rPr>
      </w:pPr>
      <w:r w:rsidRPr="007F4E2E">
        <w:rPr>
          <w:rFonts w:cs="TimesNewRoman,Bold"/>
          <w:bCs/>
          <w:sz w:val="24"/>
          <w:szCs w:val="24"/>
        </w:rPr>
        <w:t>Regulamos la fuente a 15V y medimos la corriente del colector</w:t>
      </w:r>
    </w:p>
    <w:p w:rsidR="007F4E2E" w:rsidRPr="007F4E2E" w:rsidRDefault="007F4E2E" w:rsidP="007F4E2E">
      <w:pPr>
        <w:pStyle w:val="Prrafodelista"/>
        <w:numPr>
          <w:ilvl w:val="0"/>
          <w:numId w:val="8"/>
        </w:numPr>
        <w:autoSpaceDE w:val="0"/>
        <w:autoSpaceDN w:val="0"/>
        <w:adjustRightInd w:val="0"/>
        <w:spacing w:line="240" w:lineRule="auto"/>
        <w:rPr>
          <w:rFonts w:cs="TimesNewRoman,Bold"/>
          <w:bCs/>
          <w:sz w:val="24"/>
          <w:szCs w:val="24"/>
        </w:rPr>
      </w:pPr>
      <w:r w:rsidRPr="007F4E2E">
        <w:rPr>
          <w:rFonts w:cs="TimesNewRoman,Bold"/>
          <w:bCs/>
          <w:sz w:val="24"/>
          <w:szCs w:val="24"/>
        </w:rPr>
        <w:t>Aplicamos temperatura al transistor, regulamos la fuente a 10V y medimos la corriente del colector</w:t>
      </w:r>
    </w:p>
    <w:p w:rsidR="007F4E2E" w:rsidRPr="007F4E2E" w:rsidRDefault="007F4E2E" w:rsidP="007454CE">
      <w:pPr>
        <w:pStyle w:val="Prrafodelista"/>
        <w:numPr>
          <w:ilvl w:val="0"/>
          <w:numId w:val="8"/>
        </w:numPr>
        <w:autoSpaceDE w:val="0"/>
        <w:autoSpaceDN w:val="0"/>
        <w:adjustRightInd w:val="0"/>
        <w:spacing w:line="240" w:lineRule="auto"/>
        <w:rPr>
          <w:sz w:val="24"/>
          <w:szCs w:val="24"/>
        </w:rPr>
      </w:pPr>
      <w:r w:rsidRPr="007F4E2E">
        <w:rPr>
          <w:rFonts w:cs="TimesNewRoman,Bold"/>
          <w:bCs/>
          <w:sz w:val="24"/>
          <w:szCs w:val="24"/>
        </w:rPr>
        <w:t>Aplicamos temperatura al transistor, regulamos la fuente a 15V y medimos la corriente del colector</w:t>
      </w:r>
    </w:p>
    <w:p w:rsidR="007F4E2E" w:rsidRDefault="007F4E2E" w:rsidP="007F4E2E">
      <w:pPr>
        <w:autoSpaceDE w:val="0"/>
        <w:autoSpaceDN w:val="0"/>
        <w:adjustRightInd w:val="0"/>
        <w:spacing w:line="240" w:lineRule="auto"/>
        <w:rPr>
          <w:sz w:val="24"/>
          <w:szCs w:val="24"/>
        </w:rPr>
      </w:pPr>
    </w:p>
    <w:p w:rsidR="007F4E2E" w:rsidRDefault="007F4E2E" w:rsidP="00B21ADA">
      <w:pPr>
        <w:autoSpaceDE w:val="0"/>
        <w:autoSpaceDN w:val="0"/>
        <w:adjustRightInd w:val="0"/>
        <w:spacing w:line="240" w:lineRule="auto"/>
        <w:jc w:val="both"/>
        <w:rPr>
          <w:sz w:val="24"/>
          <w:szCs w:val="24"/>
        </w:rPr>
      </w:pPr>
      <w:r>
        <w:rPr>
          <w:sz w:val="24"/>
          <w:szCs w:val="24"/>
        </w:rPr>
        <w:t>En todos los casos las corrientes medidas fueron cero (o tan pequeñas que el amperímetro no las detecto)</w:t>
      </w:r>
      <w:r w:rsidR="00B21ADA">
        <w:rPr>
          <w:sz w:val="24"/>
          <w:szCs w:val="24"/>
        </w:rPr>
        <w:t>. Esto se debe a que la unión base-colector esta polarizada inversamente al igual que la unión base-emisor. Por ende las pequeñas corrientes que pueden llegar a haber son las corrientes de fuga. Por ende, en esta configuración el transistor presenta una alta impedancia.</w:t>
      </w:r>
    </w:p>
    <w:p w:rsidR="00B21ADA" w:rsidRDefault="00B21ADA" w:rsidP="00B21ADA">
      <w:pPr>
        <w:autoSpaceDE w:val="0"/>
        <w:autoSpaceDN w:val="0"/>
        <w:adjustRightInd w:val="0"/>
        <w:spacing w:line="240" w:lineRule="auto"/>
        <w:jc w:val="both"/>
        <w:rPr>
          <w:sz w:val="24"/>
          <w:szCs w:val="24"/>
        </w:rPr>
      </w:pPr>
    </w:p>
    <w:p w:rsidR="00B21ADA" w:rsidRDefault="00B21ADA" w:rsidP="00B21ADA">
      <w:pPr>
        <w:autoSpaceDE w:val="0"/>
        <w:autoSpaceDN w:val="0"/>
        <w:adjustRightInd w:val="0"/>
        <w:spacing w:line="240" w:lineRule="auto"/>
        <w:jc w:val="both"/>
        <w:rPr>
          <w:sz w:val="24"/>
          <w:szCs w:val="24"/>
        </w:rPr>
      </w:pPr>
    </w:p>
    <w:p w:rsidR="00B21ADA" w:rsidRDefault="00B21ADA" w:rsidP="00B21ADA">
      <w:pPr>
        <w:autoSpaceDE w:val="0"/>
        <w:autoSpaceDN w:val="0"/>
        <w:adjustRightInd w:val="0"/>
        <w:spacing w:line="240" w:lineRule="auto"/>
        <w:jc w:val="both"/>
        <w:rPr>
          <w:sz w:val="24"/>
          <w:szCs w:val="24"/>
        </w:rPr>
      </w:pPr>
    </w:p>
    <w:p w:rsidR="00B21ADA" w:rsidRDefault="00B21ADA" w:rsidP="00B21ADA">
      <w:pPr>
        <w:autoSpaceDE w:val="0"/>
        <w:autoSpaceDN w:val="0"/>
        <w:adjustRightInd w:val="0"/>
        <w:spacing w:line="240" w:lineRule="auto"/>
        <w:jc w:val="both"/>
        <w:rPr>
          <w:sz w:val="24"/>
          <w:szCs w:val="24"/>
        </w:rPr>
      </w:pPr>
    </w:p>
    <w:p w:rsidR="00B21ADA" w:rsidRDefault="00B21ADA" w:rsidP="00B21ADA">
      <w:pPr>
        <w:autoSpaceDE w:val="0"/>
        <w:autoSpaceDN w:val="0"/>
        <w:adjustRightInd w:val="0"/>
        <w:spacing w:line="240" w:lineRule="auto"/>
        <w:jc w:val="both"/>
        <w:rPr>
          <w:sz w:val="24"/>
          <w:szCs w:val="24"/>
        </w:rPr>
      </w:pPr>
    </w:p>
    <w:p w:rsidR="00B21ADA" w:rsidRDefault="00B21ADA" w:rsidP="00B21ADA">
      <w:pPr>
        <w:autoSpaceDE w:val="0"/>
        <w:autoSpaceDN w:val="0"/>
        <w:adjustRightInd w:val="0"/>
        <w:spacing w:line="240" w:lineRule="auto"/>
        <w:jc w:val="both"/>
        <w:rPr>
          <w:sz w:val="24"/>
          <w:szCs w:val="24"/>
        </w:rPr>
      </w:pPr>
    </w:p>
    <w:p w:rsidR="00B21ADA" w:rsidRPr="00B21ADA" w:rsidRDefault="00B21ADA" w:rsidP="00B21ADA">
      <w:pPr>
        <w:autoSpaceDE w:val="0"/>
        <w:autoSpaceDN w:val="0"/>
        <w:adjustRightInd w:val="0"/>
        <w:spacing w:line="240" w:lineRule="auto"/>
        <w:jc w:val="center"/>
        <w:rPr>
          <w:rFonts w:cs="TimesNewRoman,Bold"/>
          <w:b/>
          <w:bCs/>
          <w:sz w:val="24"/>
          <w:szCs w:val="24"/>
          <w:u w:val="single"/>
        </w:rPr>
      </w:pPr>
      <w:r w:rsidRPr="00B21ADA">
        <w:rPr>
          <w:rFonts w:cs="TimesNewRoman,Bold"/>
          <w:b/>
          <w:bCs/>
          <w:sz w:val="24"/>
          <w:szCs w:val="24"/>
          <w:u w:val="single"/>
        </w:rPr>
        <w:t>Determinación de las características de entrada</w:t>
      </w:r>
    </w:p>
    <w:p w:rsidR="00B21ADA" w:rsidRDefault="00B21ADA" w:rsidP="00B21ADA">
      <w:pPr>
        <w:autoSpaceDE w:val="0"/>
        <w:autoSpaceDN w:val="0"/>
        <w:adjustRightInd w:val="0"/>
        <w:spacing w:line="240" w:lineRule="auto"/>
        <w:rPr>
          <w:rFonts w:ascii="TimesNewRoman,Bold" w:hAnsi="TimesNewRoman,Bold" w:cs="TimesNewRoman,Bold"/>
          <w:b/>
          <w:bCs/>
          <w:sz w:val="28"/>
          <w:szCs w:val="28"/>
        </w:rPr>
      </w:pPr>
    </w:p>
    <w:p w:rsidR="00B21ADA" w:rsidRDefault="00B21ADA" w:rsidP="00FC0D82">
      <w:pPr>
        <w:autoSpaceDE w:val="0"/>
        <w:autoSpaceDN w:val="0"/>
        <w:adjustRightInd w:val="0"/>
        <w:spacing w:line="240" w:lineRule="auto"/>
        <w:jc w:val="both"/>
        <w:rPr>
          <w:rFonts w:cs="TimesNewRoman,Bold"/>
          <w:bCs/>
          <w:sz w:val="24"/>
          <w:szCs w:val="24"/>
        </w:rPr>
      </w:pPr>
      <w:r>
        <w:rPr>
          <w:rFonts w:cs="TimesNewRoman,Bold"/>
          <w:bCs/>
          <w:sz w:val="24"/>
          <w:szCs w:val="24"/>
        </w:rPr>
        <w:t>Los materiales necesarios para realizar la experiencia son los siguientes:</w:t>
      </w:r>
    </w:p>
    <w:p w:rsidR="00B21ADA" w:rsidRDefault="00B21ADA" w:rsidP="00FC0D82">
      <w:pPr>
        <w:pStyle w:val="Prrafodelista"/>
        <w:numPr>
          <w:ilvl w:val="0"/>
          <w:numId w:val="9"/>
        </w:numPr>
        <w:autoSpaceDE w:val="0"/>
        <w:autoSpaceDN w:val="0"/>
        <w:adjustRightInd w:val="0"/>
        <w:spacing w:line="240" w:lineRule="auto"/>
        <w:jc w:val="both"/>
        <w:rPr>
          <w:rFonts w:cs="TimesNewRoman,Bold"/>
          <w:bCs/>
          <w:sz w:val="24"/>
          <w:szCs w:val="24"/>
        </w:rPr>
      </w:pPr>
      <w:r>
        <w:rPr>
          <w:rFonts w:cs="TimesNewRoman,Bold"/>
          <w:bCs/>
          <w:sz w:val="24"/>
          <w:szCs w:val="24"/>
        </w:rPr>
        <w:t>2 Voltímetros</w:t>
      </w:r>
    </w:p>
    <w:p w:rsidR="00B21ADA" w:rsidRDefault="00B21ADA" w:rsidP="00FC0D82">
      <w:pPr>
        <w:pStyle w:val="Prrafodelista"/>
        <w:numPr>
          <w:ilvl w:val="0"/>
          <w:numId w:val="9"/>
        </w:numPr>
        <w:autoSpaceDE w:val="0"/>
        <w:autoSpaceDN w:val="0"/>
        <w:adjustRightInd w:val="0"/>
        <w:spacing w:line="240" w:lineRule="auto"/>
        <w:jc w:val="both"/>
        <w:rPr>
          <w:rFonts w:cs="TimesNewRoman,Bold"/>
          <w:bCs/>
          <w:sz w:val="24"/>
          <w:szCs w:val="24"/>
        </w:rPr>
      </w:pPr>
      <w:r>
        <w:rPr>
          <w:rFonts w:cs="TimesNewRoman,Bold"/>
          <w:bCs/>
          <w:sz w:val="24"/>
          <w:szCs w:val="24"/>
        </w:rPr>
        <w:t>2 Amperímetros</w:t>
      </w:r>
    </w:p>
    <w:p w:rsidR="00B21ADA" w:rsidRDefault="00B21ADA" w:rsidP="00FC0D82">
      <w:pPr>
        <w:pStyle w:val="Prrafodelista"/>
        <w:numPr>
          <w:ilvl w:val="0"/>
          <w:numId w:val="9"/>
        </w:numPr>
        <w:autoSpaceDE w:val="0"/>
        <w:autoSpaceDN w:val="0"/>
        <w:adjustRightInd w:val="0"/>
        <w:spacing w:line="240" w:lineRule="auto"/>
        <w:jc w:val="both"/>
        <w:rPr>
          <w:rFonts w:cs="TimesNewRoman,Bold"/>
          <w:bCs/>
          <w:sz w:val="24"/>
          <w:szCs w:val="24"/>
        </w:rPr>
      </w:pPr>
      <w:r>
        <w:rPr>
          <w:rFonts w:cs="TimesNewRoman,Bold"/>
          <w:bCs/>
          <w:sz w:val="24"/>
          <w:szCs w:val="24"/>
        </w:rPr>
        <w:t>1 transistor bipolar de baja potencia</w:t>
      </w:r>
      <w:r w:rsidR="00135CEC">
        <w:rPr>
          <w:rFonts w:cs="TimesNewRoman,Bold"/>
          <w:bCs/>
          <w:sz w:val="24"/>
          <w:szCs w:val="24"/>
        </w:rPr>
        <w:t xml:space="preserve"> (BC546)</w:t>
      </w:r>
    </w:p>
    <w:p w:rsidR="00B21ADA" w:rsidRDefault="00B21ADA" w:rsidP="00FC0D82">
      <w:pPr>
        <w:pStyle w:val="Prrafodelista"/>
        <w:numPr>
          <w:ilvl w:val="0"/>
          <w:numId w:val="9"/>
        </w:numPr>
        <w:autoSpaceDE w:val="0"/>
        <w:autoSpaceDN w:val="0"/>
        <w:adjustRightInd w:val="0"/>
        <w:spacing w:line="240" w:lineRule="auto"/>
        <w:jc w:val="both"/>
        <w:rPr>
          <w:rFonts w:cs="TimesNewRoman,Bold"/>
          <w:bCs/>
          <w:sz w:val="24"/>
          <w:szCs w:val="24"/>
        </w:rPr>
      </w:pPr>
      <w:r>
        <w:rPr>
          <w:rFonts w:cs="TimesNewRoman,Bold"/>
          <w:bCs/>
          <w:sz w:val="24"/>
          <w:szCs w:val="24"/>
        </w:rPr>
        <w:t>Resistencias varias</w:t>
      </w:r>
    </w:p>
    <w:p w:rsidR="00B21ADA" w:rsidRDefault="00B21ADA" w:rsidP="00FC0D82">
      <w:pPr>
        <w:pStyle w:val="Prrafodelista"/>
        <w:numPr>
          <w:ilvl w:val="0"/>
          <w:numId w:val="9"/>
        </w:numPr>
        <w:autoSpaceDE w:val="0"/>
        <w:autoSpaceDN w:val="0"/>
        <w:adjustRightInd w:val="0"/>
        <w:spacing w:line="240" w:lineRule="auto"/>
        <w:jc w:val="both"/>
        <w:rPr>
          <w:rFonts w:cs="TimesNewRoman,Bold"/>
          <w:bCs/>
          <w:sz w:val="24"/>
          <w:szCs w:val="24"/>
        </w:rPr>
      </w:pPr>
      <w:r>
        <w:rPr>
          <w:rFonts w:cs="TimesNewRoman,Bold"/>
          <w:bCs/>
          <w:sz w:val="24"/>
          <w:szCs w:val="24"/>
        </w:rPr>
        <w:t>2 potenciómetros de 5K.</w:t>
      </w:r>
    </w:p>
    <w:p w:rsidR="00B21ADA" w:rsidRDefault="00B21ADA" w:rsidP="00FC0D82">
      <w:pPr>
        <w:autoSpaceDE w:val="0"/>
        <w:autoSpaceDN w:val="0"/>
        <w:adjustRightInd w:val="0"/>
        <w:spacing w:line="240" w:lineRule="auto"/>
        <w:jc w:val="both"/>
        <w:rPr>
          <w:rFonts w:cs="TimesNewRoman,Bold"/>
          <w:bCs/>
          <w:sz w:val="24"/>
          <w:szCs w:val="24"/>
        </w:rPr>
      </w:pPr>
    </w:p>
    <w:p w:rsidR="00B21ADA" w:rsidRDefault="00B21ADA" w:rsidP="00FC0D82">
      <w:pPr>
        <w:autoSpaceDE w:val="0"/>
        <w:autoSpaceDN w:val="0"/>
        <w:adjustRightInd w:val="0"/>
        <w:spacing w:line="240" w:lineRule="auto"/>
        <w:jc w:val="both"/>
        <w:rPr>
          <w:rFonts w:cs="TimesNewRoman,Bold"/>
          <w:bCs/>
          <w:sz w:val="24"/>
          <w:szCs w:val="24"/>
        </w:rPr>
      </w:pPr>
      <w:r>
        <w:rPr>
          <w:rFonts w:cs="TimesNewRoman,Bold"/>
          <w:bCs/>
          <w:sz w:val="24"/>
          <w:szCs w:val="24"/>
        </w:rPr>
        <w:t>El circuito a analizar es el siguiente:</w:t>
      </w:r>
    </w:p>
    <w:p w:rsidR="00DF46E7" w:rsidRDefault="00FC0D82" w:rsidP="00FC0D82">
      <w:pPr>
        <w:autoSpaceDE w:val="0"/>
        <w:autoSpaceDN w:val="0"/>
        <w:adjustRightInd w:val="0"/>
        <w:spacing w:line="240" w:lineRule="auto"/>
        <w:jc w:val="center"/>
        <w:rPr>
          <w:rFonts w:cs="TimesNewRoman,Bold"/>
          <w:bCs/>
          <w:sz w:val="24"/>
          <w:szCs w:val="24"/>
        </w:rPr>
      </w:pPr>
      <w:r>
        <w:rPr>
          <w:rFonts w:cs="TimesNewRoman,Bold"/>
          <w:bCs/>
          <w:noProof/>
          <w:sz w:val="24"/>
          <w:szCs w:val="24"/>
          <w:lang w:eastAsia="es-AR"/>
        </w:rPr>
        <w:drawing>
          <wp:inline distT="0" distB="0" distL="0" distR="0">
            <wp:extent cx="3784325" cy="2447925"/>
            <wp:effectExtent l="0" t="0" r="698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02140" cy="2459449"/>
                    </a:xfrm>
                    <a:prstGeom prst="rect">
                      <a:avLst/>
                    </a:prstGeom>
                    <a:noFill/>
                    <a:ln>
                      <a:noFill/>
                    </a:ln>
                  </pic:spPr>
                </pic:pic>
              </a:graphicData>
            </a:graphic>
          </wp:inline>
        </w:drawing>
      </w:r>
    </w:p>
    <w:p w:rsidR="00E93DDA" w:rsidRDefault="00E93DDA" w:rsidP="00FC0D82">
      <w:pPr>
        <w:autoSpaceDE w:val="0"/>
        <w:autoSpaceDN w:val="0"/>
        <w:adjustRightInd w:val="0"/>
        <w:spacing w:line="240" w:lineRule="auto"/>
        <w:jc w:val="both"/>
        <w:rPr>
          <w:rFonts w:cs="TimesNewRoman,Bold"/>
          <w:bCs/>
          <w:sz w:val="24"/>
          <w:szCs w:val="24"/>
        </w:rPr>
      </w:pPr>
    </w:p>
    <w:p w:rsidR="00E93DDA" w:rsidRDefault="00E93DDA" w:rsidP="00FC0D82">
      <w:pPr>
        <w:autoSpaceDE w:val="0"/>
        <w:autoSpaceDN w:val="0"/>
        <w:adjustRightInd w:val="0"/>
        <w:spacing w:line="240" w:lineRule="auto"/>
        <w:jc w:val="both"/>
        <w:rPr>
          <w:rFonts w:cs="TimesNewRoman,Bold"/>
          <w:bCs/>
          <w:sz w:val="24"/>
          <w:szCs w:val="24"/>
        </w:rPr>
      </w:pPr>
      <w:r>
        <w:rPr>
          <w:rFonts w:cs="TimesNewRoman,Bold"/>
          <w:bCs/>
          <w:sz w:val="24"/>
          <w:szCs w:val="24"/>
        </w:rPr>
        <w:t>Se conectara un voltímetro entre el emisor y el colector para medir el voltaje colector/emisor, un amperímetro en la base para medir la corriente de base y  un voltímetro entre la base y masa para medir el voltaje de base.</w:t>
      </w:r>
    </w:p>
    <w:p w:rsidR="00E93DDA" w:rsidRDefault="00E93DDA" w:rsidP="00FC0D82">
      <w:pPr>
        <w:autoSpaceDE w:val="0"/>
        <w:autoSpaceDN w:val="0"/>
        <w:adjustRightInd w:val="0"/>
        <w:spacing w:line="240" w:lineRule="auto"/>
        <w:jc w:val="both"/>
        <w:rPr>
          <w:rFonts w:cs="TimesNewRoman,Bold"/>
          <w:bCs/>
          <w:sz w:val="24"/>
          <w:szCs w:val="24"/>
        </w:rPr>
      </w:pPr>
    </w:p>
    <w:p w:rsidR="007A260D" w:rsidRDefault="007A260D" w:rsidP="00FC0D82">
      <w:pPr>
        <w:autoSpaceDE w:val="0"/>
        <w:autoSpaceDN w:val="0"/>
        <w:adjustRightInd w:val="0"/>
        <w:spacing w:line="240" w:lineRule="auto"/>
        <w:jc w:val="both"/>
        <w:rPr>
          <w:rFonts w:cs="TimesNewRoman,Bold"/>
          <w:bCs/>
          <w:sz w:val="24"/>
          <w:szCs w:val="24"/>
        </w:rPr>
      </w:pPr>
    </w:p>
    <w:p w:rsidR="007A260D" w:rsidRDefault="007A260D" w:rsidP="00FC0D82">
      <w:pPr>
        <w:autoSpaceDE w:val="0"/>
        <w:autoSpaceDN w:val="0"/>
        <w:adjustRightInd w:val="0"/>
        <w:spacing w:line="240" w:lineRule="auto"/>
        <w:jc w:val="both"/>
        <w:rPr>
          <w:rFonts w:cs="TimesNewRoman,Bold"/>
          <w:bCs/>
          <w:sz w:val="24"/>
          <w:szCs w:val="24"/>
        </w:rPr>
      </w:pPr>
    </w:p>
    <w:p w:rsidR="007A260D" w:rsidRDefault="007A260D" w:rsidP="00FC0D82">
      <w:pPr>
        <w:autoSpaceDE w:val="0"/>
        <w:autoSpaceDN w:val="0"/>
        <w:adjustRightInd w:val="0"/>
        <w:spacing w:line="240" w:lineRule="auto"/>
        <w:jc w:val="both"/>
        <w:rPr>
          <w:rFonts w:cs="TimesNewRoman,Bold"/>
          <w:bCs/>
          <w:sz w:val="24"/>
          <w:szCs w:val="24"/>
        </w:rPr>
      </w:pPr>
    </w:p>
    <w:p w:rsidR="007A260D" w:rsidRDefault="007A260D" w:rsidP="00FC0D82">
      <w:pPr>
        <w:autoSpaceDE w:val="0"/>
        <w:autoSpaceDN w:val="0"/>
        <w:adjustRightInd w:val="0"/>
        <w:spacing w:line="240" w:lineRule="auto"/>
        <w:jc w:val="both"/>
        <w:rPr>
          <w:rFonts w:cs="TimesNewRoman,Bold"/>
          <w:bCs/>
          <w:sz w:val="24"/>
          <w:szCs w:val="24"/>
        </w:rPr>
      </w:pPr>
    </w:p>
    <w:p w:rsidR="007A260D" w:rsidRDefault="007A260D" w:rsidP="00FC0D82">
      <w:pPr>
        <w:autoSpaceDE w:val="0"/>
        <w:autoSpaceDN w:val="0"/>
        <w:adjustRightInd w:val="0"/>
        <w:spacing w:line="240" w:lineRule="auto"/>
        <w:jc w:val="both"/>
        <w:rPr>
          <w:rFonts w:cs="TimesNewRoman,Bold"/>
          <w:bCs/>
          <w:sz w:val="24"/>
          <w:szCs w:val="24"/>
        </w:rPr>
      </w:pPr>
    </w:p>
    <w:p w:rsidR="007A260D" w:rsidRDefault="007A260D" w:rsidP="00FC0D82">
      <w:pPr>
        <w:autoSpaceDE w:val="0"/>
        <w:autoSpaceDN w:val="0"/>
        <w:adjustRightInd w:val="0"/>
        <w:spacing w:line="240" w:lineRule="auto"/>
        <w:jc w:val="both"/>
        <w:rPr>
          <w:rFonts w:cs="TimesNewRoman,Bold"/>
          <w:bCs/>
          <w:sz w:val="24"/>
          <w:szCs w:val="24"/>
        </w:rPr>
      </w:pPr>
    </w:p>
    <w:p w:rsidR="007A260D" w:rsidRDefault="007A260D" w:rsidP="00FC0D82">
      <w:pPr>
        <w:autoSpaceDE w:val="0"/>
        <w:autoSpaceDN w:val="0"/>
        <w:adjustRightInd w:val="0"/>
        <w:spacing w:line="240" w:lineRule="auto"/>
        <w:jc w:val="both"/>
        <w:rPr>
          <w:rFonts w:cs="TimesNewRoman,Bold"/>
          <w:bCs/>
          <w:sz w:val="24"/>
          <w:szCs w:val="24"/>
        </w:rPr>
      </w:pPr>
    </w:p>
    <w:p w:rsidR="007A260D" w:rsidRDefault="007A260D" w:rsidP="00FC0D82">
      <w:pPr>
        <w:autoSpaceDE w:val="0"/>
        <w:autoSpaceDN w:val="0"/>
        <w:adjustRightInd w:val="0"/>
        <w:spacing w:line="240" w:lineRule="auto"/>
        <w:jc w:val="both"/>
        <w:rPr>
          <w:rFonts w:cs="TimesNewRoman,Bold"/>
          <w:bCs/>
          <w:sz w:val="24"/>
          <w:szCs w:val="24"/>
        </w:rPr>
      </w:pPr>
    </w:p>
    <w:p w:rsidR="007A260D" w:rsidRDefault="007A260D" w:rsidP="00FC0D82">
      <w:pPr>
        <w:autoSpaceDE w:val="0"/>
        <w:autoSpaceDN w:val="0"/>
        <w:adjustRightInd w:val="0"/>
        <w:spacing w:line="240" w:lineRule="auto"/>
        <w:jc w:val="both"/>
        <w:rPr>
          <w:rFonts w:cs="TimesNewRoman,Bold"/>
          <w:bCs/>
          <w:sz w:val="24"/>
          <w:szCs w:val="24"/>
        </w:rPr>
      </w:pPr>
    </w:p>
    <w:p w:rsidR="007A260D" w:rsidRDefault="007A260D" w:rsidP="00FC0D82">
      <w:pPr>
        <w:autoSpaceDE w:val="0"/>
        <w:autoSpaceDN w:val="0"/>
        <w:adjustRightInd w:val="0"/>
        <w:spacing w:line="240" w:lineRule="auto"/>
        <w:jc w:val="both"/>
        <w:rPr>
          <w:rFonts w:cs="TimesNewRoman,Bold"/>
          <w:bCs/>
          <w:sz w:val="24"/>
          <w:szCs w:val="24"/>
        </w:rPr>
      </w:pPr>
    </w:p>
    <w:p w:rsidR="007A260D" w:rsidRDefault="007A260D" w:rsidP="00FC0D82">
      <w:pPr>
        <w:autoSpaceDE w:val="0"/>
        <w:autoSpaceDN w:val="0"/>
        <w:adjustRightInd w:val="0"/>
        <w:spacing w:line="240" w:lineRule="auto"/>
        <w:jc w:val="both"/>
        <w:rPr>
          <w:rFonts w:cs="TimesNewRoman,Bold"/>
          <w:bCs/>
          <w:sz w:val="24"/>
          <w:szCs w:val="24"/>
        </w:rPr>
      </w:pPr>
    </w:p>
    <w:p w:rsidR="007A260D" w:rsidRDefault="007A260D" w:rsidP="00FC0D82">
      <w:pPr>
        <w:autoSpaceDE w:val="0"/>
        <w:autoSpaceDN w:val="0"/>
        <w:adjustRightInd w:val="0"/>
        <w:spacing w:line="240" w:lineRule="auto"/>
        <w:jc w:val="both"/>
        <w:rPr>
          <w:rFonts w:cs="TimesNewRoman,Bold"/>
          <w:bCs/>
          <w:sz w:val="24"/>
          <w:szCs w:val="24"/>
        </w:rPr>
      </w:pPr>
    </w:p>
    <w:p w:rsidR="00DF46E7" w:rsidRDefault="00DF46E7" w:rsidP="00FC0D82">
      <w:pPr>
        <w:autoSpaceDE w:val="0"/>
        <w:autoSpaceDN w:val="0"/>
        <w:adjustRightInd w:val="0"/>
        <w:spacing w:line="240" w:lineRule="auto"/>
        <w:jc w:val="both"/>
        <w:rPr>
          <w:rFonts w:cs="TimesNewRoman,Bold"/>
          <w:bCs/>
          <w:sz w:val="24"/>
          <w:szCs w:val="24"/>
        </w:rPr>
      </w:pPr>
      <w:r>
        <w:rPr>
          <w:rFonts w:cs="TimesNewRoman,Bold"/>
          <w:bCs/>
          <w:sz w:val="24"/>
          <w:szCs w:val="24"/>
        </w:rPr>
        <w:t>Procedimiento:</w:t>
      </w:r>
    </w:p>
    <w:p w:rsidR="00DF46E7" w:rsidRDefault="00DF46E7" w:rsidP="00FC0D82">
      <w:pPr>
        <w:pStyle w:val="Prrafodelista"/>
        <w:numPr>
          <w:ilvl w:val="0"/>
          <w:numId w:val="10"/>
        </w:numPr>
        <w:autoSpaceDE w:val="0"/>
        <w:autoSpaceDN w:val="0"/>
        <w:adjustRightInd w:val="0"/>
        <w:spacing w:line="240" w:lineRule="auto"/>
        <w:jc w:val="both"/>
        <w:rPr>
          <w:rFonts w:cs="TimesNewRoman,Bold"/>
          <w:bCs/>
          <w:sz w:val="24"/>
          <w:szCs w:val="24"/>
        </w:rPr>
      </w:pPr>
      <w:r>
        <w:rPr>
          <w:rFonts w:cs="TimesNewRoman,Bold"/>
          <w:bCs/>
          <w:sz w:val="24"/>
          <w:szCs w:val="24"/>
        </w:rPr>
        <w:t>Calcular el valor y potencia de R de manera de no sobrepasar los valores de corriente máximo dados por el fabricante.</w:t>
      </w:r>
    </w:p>
    <w:p w:rsidR="00253EEF" w:rsidRDefault="00253EEF" w:rsidP="00FC0D82">
      <w:pPr>
        <w:pStyle w:val="Prrafodelista"/>
        <w:numPr>
          <w:ilvl w:val="0"/>
          <w:numId w:val="10"/>
        </w:numPr>
        <w:autoSpaceDE w:val="0"/>
        <w:autoSpaceDN w:val="0"/>
        <w:adjustRightInd w:val="0"/>
        <w:spacing w:line="240" w:lineRule="auto"/>
        <w:jc w:val="both"/>
        <w:rPr>
          <w:rFonts w:cs="TimesNewRoman,Bold"/>
          <w:bCs/>
          <w:sz w:val="24"/>
          <w:szCs w:val="24"/>
        </w:rPr>
      </w:pPr>
      <w:r>
        <w:rPr>
          <w:rFonts w:cs="TimesNewRoman,Bold"/>
          <w:bCs/>
          <w:sz w:val="24"/>
          <w:szCs w:val="24"/>
        </w:rPr>
        <w:t xml:space="preserve">Poner la </w:t>
      </w:r>
      <w:proofErr w:type="spellStart"/>
      <w:r>
        <w:rPr>
          <w:rFonts w:cs="TimesNewRoman,Bold"/>
          <w:bCs/>
          <w:sz w:val="24"/>
          <w:szCs w:val="24"/>
        </w:rPr>
        <w:t>Vce</w:t>
      </w:r>
      <w:proofErr w:type="spellEnd"/>
      <w:r>
        <w:rPr>
          <w:rFonts w:cs="TimesNewRoman,Bold"/>
          <w:bCs/>
          <w:sz w:val="24"/>
          <w:szCs w:val="24"/>
        </w:rPr>
        <w:t xml:space="preserve"> a 0V.</w:t>
      </w:r>
    </w:p>
    <w:p w:rsidR="00253EEF" w:rsidRDefault="00253EEF" w:rsidP="00FC0D82">
      <w:pPr>
        <w:pStyle w:val="Prrafodelista"/>
        <w:numPr>
          <w:ilvl w:val="0"/>
          <w:numId w:val="10"/>
        </w:numPr>
        <w:autoSpaceDE w:val="0"/>
        <w:autoSpaceDN w:val="0"/>
        <w:adjustRightInd w:val="0"/>
        <w:spacing w:line="240" w:lineRule="auto"/>
        <w:jc w:val="both"/>
        <w:rPr>
          <w:rFonts w:cs="TimesNewRoman,Bold"/>
          <w:bCs/>
          <w:sz w:val="24"/>
          <w:szCs w:val="24"/>
        </w:rPr>
      </w:pPr>
      <w:r>
        <w:rPr>
          <w:rFonts w:cs="TimesNewRoman,Bold"/>
          <w:bCs/>
          <w:sz w:val="24"/>
          <w:szCs w:val="24"/>
        </w:rPr>
        <w:t>Variar el potenciómetro P2 para obtener los valores de VB de la siguiente tabla y relevar los valores correspondientes de IB.</w:t>
      </w:r>
    </w:p>
    <w:p w:rsidR="00E93DDA" w:rsidRPr="007A260D" w:rsidRDefault="00E93DDA" w:rsidP="007A260D">
      <w:pPr>
        <w:autoSpaceDE w:val="0"/>
        <w:autoSpaceDN w:val="0"/>
        <w:adjustRightInd w:val="0"/>
        <w:spacing w:line="240" w:lineRule="auto"/>
        <w:rPr>
          <w:rFonts w:cs="TimesNewRoman,Bold"/>
          <w:bCs/>
          <w:sz w:val="24"/>
          <w:szCs w:val="24"/>
        </w:rPr>
      </w:pPr>
    </w:p>
    <w:tbl>
      <w:tblPr>
        <w:tblW w:w="3260" w:type="dxa"/>
        <w:jc w:val="center"/>
        <w:tblCellMar>
          <w:left w:w="70" w:type="dxa"/>
          <w:right w:w="70" w:type="dxa"/>
        </w:tblCellMar>
        <w:tblLook w:val="04A0" w:firstRow="1" w:lastRow="0" w:firstColumn="1" w:lastColumn="0" w:noHBand="0" w:noVBand="1"/>
      </w:tblPr>
      <w:tblGrid>
        <w:gridCol w:w="1020"/>
        <w:gridCol w:w="1040"/>
        <w:gridCol w:w="1200"/>
      </w:tblGrid>
      <w:tr w:rsidR="00253EEF" w:rsidRPr="00253EEF" w:rsidTr="00253EEF">
        <w:trPr>
          <w:trHeight w:val="315"/>
          <w:jc w:val="center"/>
        </w:trPr>
        <w:tc>
          <w:tcPr>
            <w:tcW w:w="1020" w:type="dxa"/>
            <w:tcBorders>
              <w:top w:val="nil"/>
              <w:left w:val="nil"/>
              <w:bottom w:val="single" w:sz="8" w:space="0" w:color="auto"/>
              <w:right w:val="single" w:sz="8" w:space="0" w:color="auto"/>
            </w:tcBorders>
            <w:shd w:val="clear" w:color="auto" w:fill="auto"/>
            <w:noWrap/>
            <w:vAlign w:val="bottom"/>
            <w:hideMark/>
          </w:tcPr>
          <w:p w:rsidR="00253EEF" w:rsidRPr="00253EEF" w:rsidRDefault="00253EEF" w:rsidP="00253EEF">
            <w:pPr>
              <w:spacing w:line="240" w:lineRule="auto"/>
              <w:jc w:val="center"/>
              <w:rPr>
                <w:rFonts w:ascii="Calibri" w:eastAsia="Times New Roman" w:hAnsi="Calibri" w:cs="Times New Roman"/>
                <w:color w:val="000000"/>
                <w:lang w:eastAsia="es-AR"/>
              </w:rPr>
            </w:pPr>
            <w:r w:rsidRPr="00253EEF">
              <w:rPr>
                <w:rFonts w:ascii="Calibri" w:eastAsia="Times New Roman" w:hAnsi="Calibri" w:cs="Times New Roman"/>
                <w:color w:val="000000"/>
                <w:lang w:eastAsia="es-AR"/>
              </w:rPr>
              <w:t> </w:t>
            </w:r>
          </w:p>
        </w:tc>
        <w:tc>
          <w:tcPr>
            <w:tcW w:w="1040" w:type="dxa"/>
            <w:tcBorders>
              <w:top w:val="single" w:sz="8" w:space="0" w:color="auto"/>
              <w:left w:val="nil"/>
              <w:bottom w:val="single" w:sz="8" w:space="0" w:color="auto"/>
              <w:right w:val="single" w:sz="8" w:space="0" w:color="auto"/>
            </w:tcBorders>
            <w:shd w:val="clear" w:color="auto" w:fill="auto"/>
            <w:noWrap/>
            <w:vAlign w:val="bottom"/>
            <w:hideMark/>
          </w:tcPr>
          <w:p w:rsidR="00253EEF" w:rsidRPr="00253EEF" w:rsidRDefault="00253EEF" w:rsidP="00253EEF">
            <w:pPr>
              <w:spacing w:line="240" w:lineRule="auto"/>
              <w:jc w:val="center"/>
              <w:rPr>
                <w:rFonts w:ascii="Calibri" w:eastAsia="Times New Roman" w:hAnsi="Calibri" w:cs="Times New Roman"/>
                <w:color w:val="000000"/>
                <w:lang w:eastAsia="es-AR"/>
              </w:rPr>
            </w:pPr>
            <w:r w:rsidRPr="00253EEF">
              <w:rPr>
                <w:rFonts w:ascii="Calibri" w:eastAsia="Times New Roman" w:hAnsi="Calibri" w:cs="Times New Roman"/>
                <w:color w:val="000000"/>
                <w:lang w:eastAsia="es-AR"/>
              </w:rPr>
              <w:t>VCE=0V</w:t>
            </w:r>
          </w:p>
        </w:tc>
        <w:tc>
          <w:tcPr>
            <w:tcW w:w="1200" w:type="dxa"/>
            <w:tcBorders>
              <w:top w:val="single" w:sz="8" w:space="0" w:color="auto"/>
              <w:left w:val="nil"/>
              <w:bottom w:val="single" w:sz="8" w:space="0" w:color="auto"/>
              <w:right w:val="single" w:sz="8" w:space="0" w:color="auto"/>
            </w:tcBorders>
            <w:shd w:val="clear" w:color="auto" w:fill="auto"/>
            <w:noWrap/>
            <w:vAlign w:val="bottom"/>
            <w:hideMark/>
          </w:tcPr>
          <w:p w:rsidR="00253EEF" w:rsidRPr="00253EEF" w:rsidRDefault="00253EEF" w:rsidP="00253EEF">
            <w:pPr>
              <w:spacing w:line="240" w:lineRule="auto"/>
              <w:jc w:val="center"/>
              <w:rPr>
                <w:rFonts w:ascii="Calibri" w:eastAsia="Times New Roman" w:hAnsi="Calibri" w:cs="Times New Roman"/>
                <w:color w:val="000000"/>
                <w:lang w:eastAsia="es-AR"/>
              </w:rPr>
            </w:pPr>
            <w:r w:rsidRPr="00253EEF">
              <w:rPr>
                <w:rFonts w:ascii="Calibri" w:eastAsia="Times New Roman" w:hAnsi="Calibri" w:cs="Times New Roman"/>
                <w:color w:val="000000"/>
                <w:lang w:eastAsia="es-AR"/>
              </w:rPr>
              <w:t>VCE=10V</w:t>
            </w:r>
          </w:p>
        </w:tc>
      </w:tr>
      <w:tr w:rsidR="00253EEF" w:rsidRPr="00253EEF" w:rsidTr="00253EEF">
        <w:trPr>
          <w:trHeight w:val="315"/>
          <w:jc w:val="center"/>
        </w:trPr>
        <w:tc>
          <w:tcPr>
            <w:tcW w:w="1020" w:type="dxa"/>
            <w:tcBorders>
              <w:top w:val="nil"/>
              <w:left w:val="single" w:sz="8" w:space="0" w:color="auto"/>
              <w:bottom w:val="single" w:sz="8" w:space="0" w:color="auto"/>
              <w:right w:val="single" w:sz="8" w:space="0" w:color="auto"/>
            </w:tcBorders>
            <w:shd w:val="clear" w:color="auto" w:fill="auto"/>
            <w:noWrap/>
            <w:vAlign w:val="bottom"/>
            <w:hideMark/>
          </w:tcPr>
          <w:p w:rsidR="00253EEF" w:rsidRPr="00253EEF" w:rsidRDefault="00253EEF" w:rsidP="00253EEF">
            <w:pPr>
              <w:spacing w:line="240" w:lineRule="auto"/>
              <w:jc w:val="center"/>
              <w:rPr>
                <w:rFonts w:ascii="Calibri" w:eastAsia="Times New Roman" w:hAnsi="Calibri" w:cs="Times New Roman"/>
                <w:color w:val="000000"/>
                <w:lang w:eastAsia="es-AR"/>
              </w:rPr>
            </w:pPr>
            <w:r w:rsidRPr="00253EEF">
              <w:rPr>
                <w:rFonts w:ascii="Calibri" w:eastAsia="Times New Roman" w:hAnsi="Calibri" w:cs="Times New Roman"/>
                <w:color w:val="000000"/>
                <w:lang w:eastAsia="es-AR"/>
              </w:rPr>
              <w:t>VB</w:t>
            </w:r>
          </w:p>
        </w:tc>
        <w:tc>
          <w:tcPr>
            <w:tcW w:w="1040" w:type="dxa"/>
            <w:tcBorders>
              <w:top w:val="nil"/>
              <w:left w:val="nil"/>
              <w:bottom w:val="single" w:sz="8" w:space="0" w:color="auto"/>
              <w:right w:val="single" w:sz="8" w:space="0" w:color="auto"/>
            </w:tcBorders>
            <w:shd w:val="clear" w:color="auto" w:fill="auto"/>
            <w:noWrap/>
            <w:vAlign w:val="bottom"/>
            <w:hideMark/>
          </w:tcPr>
          <w:p w:rsidR="00253EEF" w:rsidRPr="00253EEF" w:rsidRDefault="00253EEF" w:rsidP="00253EEF">
            <w:pPr>
              <w:spacing w:line="240" w:lineRule="auto"/>
              <w:jc w:val="center"/>
              <w:rPr>
                <w:rFonts w:ascii="Calibri" w:eastAsia="Times New Roman" w:hAnsi="Calibri" w:cs="Times New Roman"/>
                <w:color w:val="000000"/>
                <w:lang w:eastAsia="es-AR"/>
              </w:rPr>
            </w:pPr>
            <w:r w:rsidRPr="00253EEF">
              <w:rPr>
                <w:rFonts w:ascii="Calibri" w:eastAsia="Times New Roman" w:hAnsi="Calibri" w:cs="Times New Roman"/>
                <w:color w:val="000000"/>
                <w:lang w:eastAsia="es-AR"/>
              </w:rPr>
              <w:t>IB</w:t>
            </w:r>
          </w:p>
        </w:tc>
        <w:tc>
          <w:tcPr>
            <w:tcW w:w="1200" w:type="dxa"/>
            <w:tcBorders>
              <w:top w:val="nil"/>
              <w:left w:val="nil"/>
              <w:bottom w:val="single" w:sz="8" w:space="0" w:color="auto"/>
              <w:right w:val="single" w:sz="8" w:space="0" w:color="auto"/>
            </w:tcBorders>
            <w:shd w:val="clear" w:color="auto" w:fill="auto"/>
            <w:noWrap/>
            <w:vAlign w:val="bottom"/>
            <w:hideMark/>
          </w:tcPr>
          <w:p w:rsidR="00253EEF" w:rsidRPr="00253EEF" w:rsidRDefault="00253EEF" w:rsidP="00253EEF">
            <w:pPr>
              <w:spacing w:line="240" w:lineRule="auto"/>
              <w:jc w:val="center"/>
              <w:rPr>
                <w:rFonts w:ascii="Calibri" w:eastAsia="Times New Roman" w:hAnsi="Calibri" w:cs="Times New Roman"/>
                <w:color w:val="000000"/>
                <w:lang w:eastAsia="es-AR"/>
              </w:rPr>
            </w:pPr>
            <w:r w:rsidRPr="00253EEF">
              <w:rPr>
                <w:rFonts w:ascii="Calibri" w:eastAsia="Times New Roman" w:hAnsi="Calibri" w:cs="Times New Roman"/>
                <w:color w:val="000000"/>
                <w:lang w:eastAsia="es-AR"/>
              </w:rPr>
              <w:t>IB</w:t>
            </w:r>
          </w:p>
        </w:tc>
      </w:tr>
      <w:tr w:rsidR="00253EEF" w:rsidRPr="00253EEF" w:rsidTr="00253EEF">
        <w:trPr>
          <w:trHeight w:val="315"/>
          <w:jc w:val="center"/>
        </w:trPr>
        <w:tc>
          <w:tcPr>
            <w:tcW w:w="1020" w:type="dxa"/>
            <w:tcBorders>
              <w:top w:val="nil"/>
              <w:left w:val="single" w:sz="8" w:space="0" w:color="auto"/>
              <w:bottom w:val="single" w:sz="8" w:space="0" w:color="auto"/>
              <w:right w:val="single" w:sz="8" w:space="0" w:color="auto"/>
            </w:tcBorders>
            <w:shd w:val="clear" w:color="auto" w:fill="auto"/>
            <w:noWrap/>
            <w:vAlign w:val="bottom"/>
            <w:hideMark/>
          </w:tcPr>
          <w:p w:rsidR="00253EEF" w:rsidRPr="00253EEF" w:rsidRDefault="00253EEF" w:rsidP="00253EEF">
            <w:pPr>
              <w:spacing w:line="240" w:lineRule="auto"/>
              <w:jc w:val="center"/>
              <w:rPr>
                <w:rFonts w:ascii="Calibri" w:eastAsia="Times New Roman" w:hAnsi="Calibri" w:cs="Times New Roman"/>
                <w:color w:val="000000"/>
                <w:lang w:eastAsia="es-AR"/>
              </w:rPr>
            </w:pPr>
            <w:r w:rsidRPr="00253EEF">
              <w:rPr>
                <w:rFonts w:ascii="Calibri" w:eastAsia="Times New Roman" w:hAnsi="Calibri" w:cs="Times New Roman"/>
                <w:color w:val="000000"/>
                <w:lang w:eastAsia="es-AR"/>
              </w:rPr>
              <w:t>0,3</w:t>
            </w:r>
          </w:p>
        </w:tc>
        <w:tc>
          <w:tcPr>
            <w:tcW w:w="1040" w:type="dxa"/>
            <w:tcBorders>
              <w:top w:val="nil"/>
              <w:left w:val="nil"/>
              <w:bottom w:val="single" w:sz="8" w:space="0" w:color="auto"/>
              <w:right w:val="single" w:sz="8" w:space="0" w:color="auto"/>
            </w:tcBorders>
            <w:shd w:val="clear" w:color="auto" w:fill="auto"/>
            <w:noWrap/>
            <w:vAlign w:val="bottom"/>
            <w:hideMark/>
          </w:tcPr>
          <w:p w:rsidR="00253EEF" w:rsidRPr="00253EEF" w:rsidRDefault="00253EEF" w:rsidP="00253EEF">
            <w:pPr>
              <w:spacing w:line="240" w:lineRule="auto"/>
              <w:jc w:val="center"/>
              <w:rPr>
                <w:rFonts w:ascii="Calibri" w:eastAsia="Times New Roman" w:hAnsi="Calibri" w:cs="Times New Roman"/>
                <w:color w:val="000000"/>
                <w:lang w:eastAsia="es-AR"/>
              </w:rPr>
            </w:pPr>
          </w:p>
        </w:tc>
        <w:tc>
          <w:tcPr>
            <w:tcW w:w="1200" w:type="dxa"/>
            <w:tcBorders>
              <w:top w:val="nil"/>
              <w:left w:val="nil"/>
              <w:bottom w:val="single" w:sz="8" w:space="0" w:color="auto"/>
              <w:right w:val="single" w:sz="8" w:space="0" w:color="auto"/>
            </w:tcBorders>
            <w:shd w:val="clear" w:color="auto" w:fill="auto"/>
            <w:noWrap/>
            <w:vAlign w:val="bottom"/>
            <w:hideMark/>
          </w:tcPr>
          <w:p w:rsidR="00253EEF" w:rsidRPr="00253EEF" w:rsidRDefault="00253EEF" w:rsidP="00253EEF">
            <w:pPr>
              <w:spacing w:line="240" w:lineRule="auto"/>
              <w:jc w:val="center"/>
              <w:rPr>
                <w:rFonts w:ascii="Calibri" w:eastAsia="Times New Roman" w:hAnsi="Calibri" w:cs="Times New Roman"/>
                <w:color w:val="000000"/>
                <w:lang w:eastAsia="es-AR"/>
              </w:rPr>
            </w:pPr>
          </w:p>
        </w:tc>
      </w:tr>
      <w:tr w:rsidR="00253EEF" w:rsidRPr="00253EEF" w:rsidTr="00253EEF">
        <w:trPr>
          <w:trHeight w:val="315"/>
          <w:jc w:val="center"/>
        </w:trPr>
        <w:tc>
          <w:tcPr>
            <w:tcW w:w="1020" w:type="dxa"/>
            <w:tcBorders>
              <w:top w:val="nil"/>
              <w:left w:val="single" w:sz="8" w:space="0" w:color="auto"/>
              <w:bottom w:val="single" w:sz="8" w:space="0" w:color="auto"/>
              <w:right w:val="single" w:sz="8" w:space="0" w:color="auto"/>
            </w:tcBorders>
            <w:shd w:val="clear" w:color="auto" w:fill="auto"/>
            <w:noWrap/>
            <w:vAlign w:val="bottom"/>
            <w:hideMark/>
          </w:tcPr>
          <w:p w:rsidR="00253EEF" w:rsidRPr="00253EEF" w:rsidRDefault="00253EEF" w:rsidP="00253EEF">
            <w:pPr>
              <w:spacing w:line="240" w:lineRule="auto"/>
              <w:jc w:val="center"/>
              <w:rPr>
                <w:rFonts w:ascii="Calibri" w:eastAsia="Times New Roman" w:hAnsi="Calibri" w:cs="Times New Roman"/>
                <w:color w:val="000000"/>
                <w:lang w:eastAsia="es-AR"/>
              </w:rPr>
            </w:pPr>
            <w:r w:rsidRPr="00253EEF">
              <w:rPr>
                <w:rFonts w:ascii="Calibri" w:eastAsia="Times New Roman" w:hAnsi="Calibri" w:cs="Times New Roman"/>
                <w:color w:val="000000"/>
                <w:lang w:eastAsia="es-AR"/>
              </w:rPr>
              <w:t>0,4</w:t>
            </w:r>
          </w:p>
        </w:tc>
        <w:tc>
          <w:tcPr>
            <w:tcW w:w="1040" w:type="dxa"/>
            <w:tcBorders>
              <w:top w:val="nil"/>
              <w:left w:val="nil"/>
              <w:bottom w:val="single" w:sz="8" w:space="0" w:color="auto"/>
              <w:right w:val="single" w:sz="8" w:space="0" w:color="auto"/>
            </w:tcBorders>
            <w:shd w:val="clear" w:color="auto" w:fill="auto"/>
            <w:noWrap/>
            <w:vAlign w:val="bottom"/>
            <w:hideMark/>
          </w:tcPr>
          <w:p w:rsidR="00253EEF" w:rsidRPr="00253EEF" w:rsidRDefault="00253EEF" w:rsidP="00253EEF">
            <w:pPr>
              <w:spacing w:line="240" w:lineRule="auto"/>
              <w:jc w:val="center"/>
              <w:rPr>
                <w:rFonts w:ascii="Calibri" w:eastAsia="Times New Roman" w:hAnsi="Calibri" w:cs="Times New Roman"/>
                <w:color w:val="000000"/>
                <w:lang w:eastAsia="es-AR"/>
              </w:rPr>
            </w:pPr>
          </w:p>
        </w:tc>
        <w:tc>
          <w:tcPr>
            <w:tcW w:w="1200" w:type="dxa"/>
            <w:tcBorders>
              <w:top w:val="nil"/>
              <w:left w:val="nil"/>
              <w:bottom w:val="single" w:sz="8" w:space="0" w:color="auto"/>
              <w:right w:val="single" w:sz="8" w:space="0" w:color="auto"/>
            </w:tcBorders>
            <w:shd w:val="clear" w:color="auto" w:fill="auto"/>
            <w:noWrap/>
            <w:vAlign w:val="bottom"/>
            <w:hideMark/>
          </w:tcPr>
          <w:p w:rsidR="00253EEF" w:rsidRPr="00253EEF" w:rsidRDefault="00253EEF" w:rsidP="00253EEF">
            <w:pPr>
              <w:spacing w:line="240" w:lineRule="auto"/>
              <w:jc w:val="center"/>
              <w:rPr>
                <w:rFonts w:ascii="Calibri" w:eastAsia="Times New Roman" w:hAnsi="Calibri" w:cs="Times New Roman"/>
                <w:color w:val="000000"/>
                <w:lang w:eastAsia="es-AR"/>
              </w:rPr>
            </w:pPr>
          </w:p>
        </w:tc>
      </w:tr>
      <w:tr w:rsidR="00253EEF" w:rsidRPr="00253EEF" w:rsidTr="00253EEF">
        <w:trPr>
          <w:trHeight w:val="315"/>
          <w:jc w:val="center"/>
        </w:trPr>
        <w:tc>
          <w:tcPr>
            <w:tcW w:w="1020" w:type="dxa"/>
            <w:tcBorders>
              <w:top w:val="nil"/>
              <w:left w:val="single" w:sz="8" w:space="0" w:color="auto"/>
              <w:bottom w:val="single" w:sz="8" w:space="0" w:color="auto"/>
              <w:right w:val="single" w:sz="8" w:space="0" w:color="auto"/>
            </w:tcBorders>
            <w:shd w:val="clear" w:color="auto" w:fill="auto"/>
            <w:noWrap/>
            <w:vAlign w:val="bottom"/>
            <w:hideMark/>
          </w:tcPr>
          <w:p w:rsidR="00253EEF" w:rsidRPr="00253EEF" w:rsidRDefault="00253EEF" w:rsidP="00253EEF">
            <w:pPr>
              <w:spacing w:line="240" w:lineRule="auto"/>
              <w:jc w:val="center"/>
              <w:rPr>
                <w:rFonts w:ascii="Calibri" w:eastAsia="Times New Roman" w:hAnsi="Calibri" w:cs="Times New Roman"/>
                <w:color w:val="000000"/>
                <w:lang w:eastAsia="es-AR"/>
              </w:rPr>
            </w:pPr>
            <w:r w:rsidRPr="00253EEF">
              <w:rPr>
                <w:rFonts w:ascii="Calibri" w:eastAsia="Times New Roman" w:hAnsi="Calibri" w:cs="Times New Roman"/>
                <w:color w:val="000000"/>
                <w:lang w:eastAsia="es-AR"/>
              </w:rPr>
              <w:t>0,5</w:t>
            </w:r>
          </w:p>
        </w:tc>
        <w:tc>
          <w:tcPr>
            <w:tcW w:w="1040" w:type="dxa"/>
            <w:tcBorders>
              <w:top w:val="nil"/>
              <w:left w:val="nil"/>
              <w:bottom w:val="single" w:sz="8" w:space="0" w:color="auto"/>
              <w:right w:val="single" w:sz="8" w:space="0" w:color="auto"/>
            </w:tcBorders>
            <w:shd w:val="clear" w:color="auto" w:fill="auto"/>
            <w:noWrap/>
            <w:vAlign w:val="bottom"/>
            <w:hideMark/>
          </w:tcPr>
          <w:p w:rsidR="00253EEF" w:rsidRPr="00253EEF" w:rsidRDefault="00253EEF" w:rsidP="00253EEF">
            <w:pPr>
              <w:spacing w:line="240" w:lineRule="auto"/>
              <w:jc w:val="center"/>
              <w:rPr>
                <w:rFonts w:ascii="Calibri" w:eastAsia="Times New Roman" w:hAnsi="Calibri" w:cs="Times New Roman"/>
                <w:color w:val="000000"/>
                <w:lang w:eastAsia="es-AR"/>
              </w:rPr>
            </w:pPr>
          </w:p>
        </w:tc>
        <w:tc>
          <w:tcPr>
            <w:tcW w:w="1200" w:type="dxa"/>
            <w:tcBorders>
              <w:top w:val="nil"/>
              <w:left w:val="nil"/>
              <w:bottom w:val="single" w:sz="8" w:space="0" w:color="auto"/>
              <w:right w:val="single" w:sz="8" w:space="0" w:color="auto"/>
            </w:tcBorders>
            <w:shd w:val="clear" w:color="auto" w:fill="auto"/>
            <w:noWrap/>
            <w:vAlign w:val="bottom"/>
            <w:hideMark/>
          </w:tcPr>
          <w:p w:rsidR="00253EEF" w:rsidRPr="00253EEF" w:rsidRDefault="00253EEF" w:rsidP="00253EEF">
            <w:pPr>
              <w:spacing w:line="240" w:lineRule="auto"/>
              <w:jc w:val="center"/>
              <w:rPr>
                <w:rFonts w:ascii="Calibri" w:eastAsia="Times New Roman" w:hAnsi="Calibri" w:cs="Times New Roman"/>
                <w:color w:val="000000"/>
                <w:lang w:eastAsia="es-AR"/>
              </w:rPr>
            </w:pPr>
          </w:p>
        </w:tc>
      </w:tr>
      <w:tr w:rsidR="00253EEF" w:rsidRPr="00253EEF" w:rsidTr="00253EEF">
        <w:trPr>
          <w:trHeight w:val="315"/>
          <w:jc w:val="center"/>
        </w:trPr>
        <w:tc>
          <w:tcPr>
            <w:tcW w:w="1020" w:type="dxa"/>
            <w:tcBorders>
              <w:top w:val="nil"/>
              <w:left w:val="single" w:sz="8" w:space="0" w:color="auto"/>
              <w:bottom w:val="single" w:sz="8" w:space="0" w:color="auto"/>
              <w:right w:val="single" w:sz="8" w:space="0" w:color="auto"/>
            </w:tcBorders>
            <w:shd w:val="clear" w:color="auto" w:fill="auto"/>
            <w:noWrap/>
            <w:vAlign w:val="bottom"/>
            <w:hideMark/>
          </w:tcPr>
          <w:p w:rsidR="00253EEF" w:rsidRPr="00253EEF" w:rsidRDefault="00253EEF" w:rsidP="00253EEF">
            <w:pPr>
              <w:spacing w:line="240" w:lineRule="auto"/>
              <w:jc w:val="center"/>
              <w:rPr>
                <w:rFonts w:ascii="Calibri" w:eastAsia="Times New Roman" w:hAnsi="Calibri" w:cs="Times New Roman"/>
                <w:color w:val="000000"/>
                <w:lang w:eastAsia="es-AR"/>
              </w:rPr>
            </w:pPr>
            <w:r w:rsidRPr="00253EEF">
              <w:rPr>
                <w:rFonts w:ascii="Calibri" w:eastAsia="Times New Roman" w:hAnsi="Calibri" w:cs="Times New Roman"/>
                <w:color w:val="000000"/>
                <w:lang w:eastAsia="es-AR"/>
              </w:rPr>
              <w:t>0,55</w:t>
            </w:r>
          </w:p>
        </w:tc>
        <w:tc>
          <w:tcPr>
            <w:tcW w:w="1040" w:type="dxa"/>
            <w:tcBorders>
              <w:top w:val="nil"/>
              <w:left w:val="nil"/>
              <w:bottom w:val="single" w:sz="8" w:space="0" w:color="auto"/>
              <w:right w:val="single" w:sz="8" w:space="0" w:color="auto"/>
            </w:tcBorders>
            <w:shd w:val="clear" w:color="auto" w:fill="auto"/>
            <w:noWrap/>
            <w:vAlign w:val="bottom"/>
            <w:hideMark/>
          </w:tcPr>
          <w:p w:rsidR="00253EEF" w:rsidRPr="00253EEF" w:rsidRDefault="00253EEF" w:rsidP="00253EEF">
            <w:pPr>
              <w:spacing w:line="240" w:lineRule="auto"/>
              <w:jc w:val="center"/>
              <w:rPr>
                <w:rFonts w:ascii="Calibri" w:eastAsia="Times New Roman" w:hAnsi="Calibri" w:cs="Times New Roman"/>
                <w:color w:val="000000"/>
                <w:lang w:eastAsia="es-AR"/>
              </w:rPr>
            </w:pPr>
          </w:p>
        </w:tc>
        <w:tc>
          <w:tcPr>
            <w:tcW w:w="1200" w:type="dxa"/>
            <w:tcBorders>
              <w:top w:val="nil"/>
              <w:left w:val="nil"/>
              <w:bottom w:val="single" w:sz="8" w:space="0" w:color="auto"/>
              <w:right w:val="single" w:sz="8" w:space="0" w:color="auto"/>
            </w:tcBorders>
            <w:shd w:val="clear" w:color="auto" w:fill="auto"/>
            <w:noWrap/>
            <w:vAlign w:val="bottom"/>
            <w:hideMark/>
          </w:tcPr>
          <w:p w:rsidR="00253EEF" w:rsidRPr="00253EEF" w:rsidRDefault="00253EEF" w:rsidP="00253EEF">
            <w:pPr>
              <w:spacing w:line="240" w:lineRule="auto"/>
              <w:jc w:val="center"/>
              <w:rPr>
                <w:rFonts w:ascii="Calibri" w:eastAsia="Times New Roman" w:hAnsi="Calibri" w:cs="Times New Roman"/>
                <w:color w:val="000000"/>
                <w:lang w:eastAsia="es-AR"/>
              </w:rPr>
            </w:pPr>
          </w:p>
        </w:tc>
      </w:tr>
      <w:tr w:rsidR="00253EEF" w:rsidRPr="00253EEF" w:rsidTr="00253EEF">
        <w:trPr>
          <w:trHeight w:val="315"/>
          <w:jc w:val="center"/>
        </w:trPr>
        <w:tc>
          <w:tcPr>
            <w:tcW w:w="1020" w:type="dxa"/>
            <w:tcBorders>
              <w:top w:val="nil"/>
              <w:left w:val="single" w:sz="8" w:space="0" w:color="auto"/>
              <w:bottom w:val="single" w:sz="8" w:space="0" w:color="auto"/>
              <w:right w:val="single" w:sz="8" w:space="0" w:color="auto"/>
            </w:tcBorders>
            <w:shd w:val="clear" w:color="auto" w:fill="auto"/>
            <w:noWrap/>
            <w:vAlign w:val="bottom"/>
            <w:hideMark/>
          </w:tcPr>
          <w:p w:rsidR="00253EEF" w:rsidRPr="00253EEF" w:rsidRDefault="00253EEF" w:rsidP="00253EEF">
            <w:pPr>
              <w:spacing w:line="240" w:lineRule="auto"/>
              <w:jc w:val="center"/>
              <w:rPr>
                <w:rFonts w:ascii="Calibri" w:eastAsia="Times New Roman" w:hAnsi="Calibri" w:cs="Times New Roman"/>
                <w:color w:val="000000"/>
                <w:lang w:eastAsia="es-AR"/>
              </w:rPr>
            </w:pPr>
            <w:r w:rsidRPr="00253EEF">
              <w:rPr>
                <w:rFonts w:ascii="Calibri" w:eastAsia="Times New Roman" w:hAnsi="Calibri" w:cs="Times New Roman"/>
                <w:color w:val="000000"/>
                <w:lang w:eastAsia="es-AR"/>
              </w:rPr>
              <w:t>0,6</w:t>
            </w:r>
          </w:p>
        </w:tc>
        <w:tc>
          <w:tcPr>
            <w:tcW w:w="1040" w:type="dxa"/>
            <w:tcBorders>
              <w:top w:val="nil"/>
              <w:left w:val="nil"/>
              <w:bottom w:val="single" w:sz="8" w:space="0" w:color="auto"/>
              <w:right w:val="single" w:sz="8" w:space="0" w:color="auto"/>
            </w:tcBorders>
            <w:shd w:val="clear" w:color="auto" w:fill="auto"/>
            <w:noWrap/>
            <w:vAlign w:val="bottom"/>
            <w:hideMark/>
          </w:tcPr>
          <w:p w:rsidR="00253EEF" w:rsidRPr="00253EEF" w:rsidRDefault="00253EEF" w:rsidP="00253EEF">
            <w:pPr>
              <w:spacing w:line="240" w:lineRule="auto"/>
              <w:jc w:val="center"/>
              <w:rPr>
                <w:rFonts w:ascii="Calibri" w:eastAsia="Times New Roman" w:hAnsi="Calibri" w:cs="Times New Roman"/>
                <w:color w:val="000000"/>
                <w:lang w:eastAsia="es-AR"/>
              </w:rPr>
            </w:pPr>
          </w:p>
        </w:tc>
        <w:tc>
          <w:tcPr>
            <w:tcW w:w="1200" w:type="dxa"/>
            <w:tcBorders>
              <w:top w:val="nil"/>
              <w:left w:val="nil"/>
              <w:bottom w:val="single" w:sz="8" w:space="0" w:color="auto"/>
              <w:right w:val="single" w:sz="8" w:space="0" w:color="auto"/>
            </w:tcBorders>
            <w:shd w:val="clear" w:color="auto" w:fill="auto"/>
            <w:noWrap/>
            <w:vAlign w:val="bottom"/>
            <w:hideMark/>
          </w:tcPr>
          <w:p w:rsidR="00253EEF" w:rsidRPr="00253EEF" w:rsidRDefault="00253EEF" w:rsidP="00253EEF">
            <w:pPr>
              <w:spacing w:line="240" w:lineRule="auto"/>
              <w:jc w:val="center"/>
              <w:rPr>
                <w:rFonts w:ascii="Calibri" w:eastAsia="Times New Roman" w:hAnsi="Calibri" w:cs="Times New Roman"/>
                <w:color w:val="000000"/>
                <w:lang w:eastAsia="es-AR"/>
              </w:rPr>
            </w:pPr>
          </w:p>
        </w:tc>
      </w:tr>
      <w:tr w:rsidR="00253EEF" w:rsidRPr="00253EEF" w:rsidTr="00253EEF">
        <w:trPr>
          <w:trHeight w:val="315"/>
          <w:jc w:val="center"/>
        </w:trPr>
        <w:tc>
          <w:tcPr>
            <w:tcW w:w="1020" w:type="dxa"/>
            <w:tcBorders>
              <w:top w:val="nil"/>
              <w:left w:val="single" w:sz="8" w:space="0" w:color="auto"/>
              <w:bottom w:val="single" w:sz="8" w:space="0" w:color="auto"/>
              <w:right w:val="single" w:sz="8" w:space="0" w:color="auto"/>
            </w:tcBorders>
            <w:shd w:val="clear" w:color="auto" w:fill="auto"/>
            <w:noWrap/>
            <w:vAlign w:val="bottom"/>
            <w:hideMark/>
          </w:tcPr>
          <w:p w:rsidR="00253EEF" w:rsidRPr="00253EEF" w:rsidRDefault="00253EEF" w:rsidP="00253EEF">
            <w:pPr>
              <w:spacing w:line="240" w:lineRule="auto"/>
              <w:jc w:val="center"/>
              <w:rPr>
                <w:rFonts w:ascii="Calibri" w:eastAsia="Times New Roman" w:hAnsi="Calibri" w:cs="Times New Roman"/>
                <w:color w:val="000000"/>
                <w:lang w:eastAsia="es-AR"/>
              </w:rPr>
            </w:pPr>
            <w:r w:rsidRPr="00253EEF">
              <w:rPr>
                <w:rFonts w:ascii="Calibri" w:eastAsia="Times New Roman" w:hAnsi="Calibri" w:cs="Times New Roman"/>
                <w:color w:val="000000"/>
                <w:lang w:eastAsia="es-AR"/>
              </w:rPr>
              <w:t>0,65</w:t>
            </w:r>
          </w:p>
        </w:tc>
        <w:tc>
          <w:tcPr>
            <w:tcW w:w="1040" w:type="dxa"/>
            <w:tcBorders>
              <w:top w:val="nil"/>
              <w:left w:val="nil"/>
              <w:bottom w:val="single" w:sz="8" w:space="0" w:color="auto"/>
              <w:right w:val="single" w:sz="8" w:space="0" w:color="auto"/>
            </w:tcBorders>
            <w:shd w:val="clear" w:color="auto" w:fill="auto"/>
            <w:noWrap/>
            <w:vAlign w:val="bottom"/>
            <w:hideMark/>
          </w:tcPr>
          <w:p w:rsidR="00253EEF" w:rsidRPr="00253EEF" w:rsidRDefault="00253EEF" w:rsidP="00253EEF">
            <w:pPr>
              <w:spacing w:line="240" w:lineRule="auto"/>
              <w:jc w:val="center"/>
              <w:rPr>
                <w:rFonts w:ascii="Calibri" w:eastAsia="Times New Roman" w:hAnsi="Calibri" w:cs="Times New Roman"/>
                <w:color w:val="000000"/>
                <w:lang w:eastAsia="es-AR"/>
              </w:rPr>
            </w:pPr>
          </w:p>
        </w:tc>
        <w:tc>
          <w:tcPr>
            <w:tcW w:w="1200" w:type="dxa"/>
            <w:tcBorders>
              <w:top w:val="nil"/>
              <w:left w:val="nil"/>
              <w:bottom w:val="single" w:sz="8" w:space="0" w:color="auto"/>
              <w:right w:val="single" w:sz="8" w:space="0" w:color="auto"/>
            </w:tcBorders>
            <w:shd w:val="clear" w:color="auto" w:fill="auto"/>
            <w:noWrap/>
            <w:vAlign w:val="bottom"/>
            <w:hideMark/>
          </w:tcPr>
          <w:p w:rsidR="00253EEF" w:rsidRPr="00253EEF" w:rsidRDefault="00253EEF" w:rsidP="00253EEF">
            <w:pPr>
              <w:spacing w:line="240" w:lineRule="auto"/>
              <w:jc w:val="center"/>
              <w:rPr>
                <w:rFonts w:ascii="Calibri" w:eastAsia="Times New Roman" w:hAnsi="Calibri" w:cs="Times New Roman"/>
                <w:color w:val="000000"/>
                <w:lang w:eastAsia="es-AR"/>
              </w:rPr>
            </w:pPr>
          </w:p>
        </w:tc>
      </w:tr>
      <w:tr w:rsidR="00253EEF" w:rsidRPr="00253EEF" w:rsidTr="00253EEF">
        <w:trPr>
          <w:trHeight w:val="315"/>
          <w:jc w:val="center"/>
        </w:trPr>
        <w:tc>
          <w:tcPr>
            <w:tcW w:w="1020" w:type="dxa"/>
            <w:tcBorders>
              <w:top w:val="nil"/>
              <w:left w:val="single" w:sz="8" w:space="0" w:color="auto"/>
              <w:bottom w:val="single" w:sz="8" w:space="0" w:color="auto"/>
              <w:right w:val="single" w:sz="8" w:space="0" w:color="auto"/>
            </w:tcBorders>
            <w:shd w:val="clear" w:color="auto" w:fill="auto"/>
            <w:noWrap/>
            <w:vAlign w:val="bottom"/>
            <w:hideMark/>
          </w:tcPr>
          <w:p w:rsidR="00253EEF" w:rsidRPr="00253EEF" w:rsidRDefault="00253EEF" w:rsidP="00253EEF">
            <w:pPr>
              <w:spacing w:line="240" w:lineRule="auto"/>
              <w:jc w:val="center"/>
              <w:rPr>
                <w:rFonts w:ascii="Calibri" w:eastAsia="Times New Roman" w:hAnsi="Calibri" w:cs="Times New Roman"/>
                <w:color w:val="000000"/>
                <w:lang w:eastAsia="es-AR"/>
              </w:rPr>
            </w:pPr>
            <w:r w:rsidRPr="00253EEF">
              <w:rPr>
                <w:rFonts w:ascii="Calibri" w:eastAsia="Times New Roman" w:hAnsi="Calibri" w:cs="Times New Roman"/>
                <w:color w:val="000000"/>
                <w:lang w:eastAsia="es-AR"/>
              </w:rPr>
              <w:t>0,7</w:t>
            </w:r>
          </w:p>
        </w:tc>
        <w:tc>
          <w:tcPr>
            <w:tcW w:w="1040" w:type="dxa"/>
            <w:tcBorders>
              <w:top w:val="nil"/>
              <w:left w:val="nil"/>
              <w:bottom w:val="single" w:sz="8" w:space="0" w:color="auto"/>
              <w:right w:val="single" w:sz="8" w:space="0" w:color="auto"/>
            </w:tcBorders>
            <w:shd w:val="clear" w:color="auto" w:fill="auto"/>
            <w:noWrap/>
            <w:vAlign w:val="bottom"/>
            <w:hideMark/>
          </w:tcPr>
          <w:p w:rsidR="00253EEF" w:rsidRPr="00253EEF" w:rsidRDefault="00253EEF" w:rsidP="00253EEF">
            <w:pPr>
              <w:spacing w:line="240" w:lineRule="auto"/>
              <w:jc w:val="center"/>
              <w:rPr>
                <w:rFonts w:ascii="Calibri" w:eastAsia="Times New Roman" w:hAnsi="Calibri" w:cs="Times New Roman"/>
                <w:color w:val="000000"/>
                <w:lang w:eastAsia="es-AR"/>
              </w:rPr>
            </w:pPr>
          </w:p>
        </w:tc>
        <w:tc>
          <w:tcPr>
            <w:tcW w:w="1200" w:type="dxa"/>
            <w:tcBorders>
              <w:top w:val="nil"/>
              <w:left w:val="nil"/>
              <w:bottom w:val="single" w:sz="8" w:space="0" w:color="auto"/>
              <w:right w:val="single" w:sz="8" w:space="0" w:color="auto"/>
            </w:tcBorders>
            <w:shd w:val="clear" w:color="auto" w:fill="auto"/>
            <w:noWrap/>
            <w:vAlign w:val="bottom"/>
            <w:hideMark/>
          </w:tcPr>
          <w:p w:rsidR="00253EEF" w:rsidRPr="00253EEF" w:rsidRDefault="00253EEF" w:rsidP="00253EEF">
            <w:pPr>
              <w:spacing w:line="240" w:lineRule="auto"/>
              <w:jc w:val="center"/>
              <w:rPr>
                <w:rFonts w:ascii="Calibri" w:eastAsia="Times New Roman" w:hAnsi="Calibri" w:cs="Times New Roman"/>
                <w:color w:val="000000"/>
                <w:lang w:eastAsia="es-AR"/>
              </w:rPr>
            </w:pPr>
          </w:p>
        </w:tc>
      </w:tr>
      <w:tr w:rsidR="00253EEF" w:rsidRPr="00253EEF" w:rsidTr="00253EEF">
        <w:trPr>
          <w:trHeight w:val="315"/>
          <w:jc w:val="center"/>
        </w:trPr>
        <w:tc>
          <w:tcPr>
            <w:tcW w:w="1020" w:type="dxa"/>
            <w:tcBorders>
              <w:top w:val="nil"/>
              <w:left w:val="single" w:sz="8" w:space="0" w:color="auto"/>
              <w:bottom w:val="single" w:sz="8" w:space="0" w:color="auto"/>
              <w:right w:val="single" w:sz="8" w:space="0" w:color="auto"/>
            </w:tcBorders>
            <w:shd w:val="clear" w:color="auto" w:fill="auto"/>
            <w:noWrap/>
            <w:vAlign w:val="bottom"/>
            <w:hideMark/>
          </w:tcPr>
          <w:p w:rsidR="00253EEF" w:rsidRPr="00253EEF" w:rsidRDefault="00253EEF" w:rsidP="00253EEF">
            <w:pPr>
              <w:spacing w:line="240" w:lineRule="auto"/>
              <w:jc w:val="center"/>
              <w:rPr>
                <w:rFonts w:ascii="Calibri" w:eastAsia="Times New Roman" w:hAnsi="Calibri" w:cs="Times New Roman"/>
                <w:color w:val="000000"/>
                <w:lang w:eastAsia="es-AR"/>
              </w:rPr>
            </w:pPr>
            <w:r w:rsidRPr="00253EEF">
              <w:rPr>
                <w:rFonts w:ascii="Calibri" w:eastAsia="Times New Roman" w:hAnsi="Calibri" w:cs="Times New Roman"/>
                <w:color w:val="000000"/>
                <w:lang w:eastAsia="es-AR"/>
              </w:rPr>
              <w:t>0,75</w:t>
            </w:r>
          </w:p>
        </w:tc>
        <w:tc>
          <w:tcPr>
            <w:tcW w:w="1040" w:type="dxa"/>
            <w:tcBorders>
              <w:top w:val="nil"/>
              <w:left w:val="nil"/>
              <w:bottom w:val="single" w:sz="8" w:space="0" w:color="auto"/>
              <w:right w:val="single" w:sz="8" w:space="0" w:color="auto"/>
            </w:tcBorders>
            <w:shd w:val="clear" w:color="auto" w:fill="auto"/>
            <w:noWrap/>
            <w:vAlign w:val="bottom"/>
            <w:hideMark/>
          </w:tcPr>
          <w:p w:rsidR="00253EEF" w:rsidRPr="00253EEF" w:rsidRDefault="00253EEF" w:rsidP="00253EEF">
            <w:pPr>
              <w:spacing w:line="240" w:lineRule="auto"/>
              <w:rPr>
                <w:rFonts w:ascii="Calibri" w:eastAsia="Times New Roman" w:hAnsi="Calibri" w:cs="Times New Roman"/>
                <w:color w:val="000000"/>
                <w:lang w:eastAsia="es-AR"/>
              </w:rPr>
            </w:pPr>
          </w:p>
        </w:tc>
        <w:tc>
          <w:tcPr>
            <w:tcW w:w="1200" w:type="dxa"/>
            <w:tcBorders>
              <w:top w:val="nil"/>
              <w:left w:val="nil"/>
              <w:bottom w:val="single" w:sz="8" w:space="0" w:color="auto"/>
              <w:right w:val="single" w:sz="8" w:space="0" w:color="auto"/>
            </w:tcBorders>
            <w:shd w:val="clear" w:color="auto" w:fill="auto"/>
            <w:noWrap/>
            <w:vAlign w:val="bottom"/>
            <w:hideMark/>
          </w:tcPr>
          <w:p w:rsidR="00253EEF" w:rsidRPr="00253EEF" w:rsidRDefault="00253EEF" w:rsidP="00253EEF">
            <w:pPr>
              <w:spacing w:line="240" w:lineRule="auto"/>
              <w:jc w:val="center"/>
              <w:rPr>
                <w:rFonts w:ascii="Calibri" w:eastAsia="Times New Roman" w:hAnsi="Calibri" w:cs="Times New Roman"/>
                <w:color w:val="000000"/>
                <w:lang w:eastAsia="es-AR"/>
              </w:rPr>
            </w:pPr>
          </w:p>
        </w:tc>
      </w:tr>
    </w:tbl>
    <w:p w:rsidR="00253EEF" w:rsidRDefault="00253EEF" w:rsidP="00FC0D82">
      <w:pPr>
        <w:autoSpaceDE w:val="0"/>
        <w:autoSpaceDN w:val="0"/>
        <w:adjustRightInd w:val="0"/>
        <w:spacing w:line="240" w:lineRule="auto"/>
        <w:rPr>
          <w:rFonts w:cs="TimesNewRoman,Bold"/>
          <w:bCs/>
          <w:sz w:val="24"/>
          <w:szCs w:val="24"/>
        </w:rPr>
      </w:pPr>
    </w:p>
    <w:p w:rsidR="00FC0D82" w:rsidRDefault="00FC0D82" w:rsidP="00FC0D82">
      <w:pPr>
        <w:pStyle w:val="Prrafodelista"/>
        <w:numPr>
          <w:ilvl w:val="0"/>
          <w:numId w:val="11"/>
        </w:numPr>
        <w:autoSpaceDE w:val="0"/>
        <w:autoSpaceDN w:val="0"/>
        <w:adjustRightInd w:val="0"/>
        <w:spacing w:line="240" w:lineRule="auto"/>
        <w:jc w:val="both"/>
        <w:rPr>
          <w:rFonts w:cs="TimesNewRoman,Bold"/>
          <w:bCs/>
          <w:sz w:val="24"/>
          <w:szCs w:val="24"/>
        </w:rPr>
      </w:pPr>
      <w:r>
        <w:rPr>
          <w:rFonts w:cs="TimesNewRoman,Bold"/>
          <w:bCs/>
          <w:sz w:val="24"/>
          <w:szCs w:val="24"/>
        </w:rPr>
        <w:t xml:space="preserve">Poner la </w:t>
      </w:r>
      <w:proofErr w:type="spellStart"/>
      <w:r>
        <w:rPr>
          <w:rFonts w:cs="TimesNewRoman,Bold"/>
          <w:bCs/>
          <w:sz w:val="24"/>
          <w:szCs w:val="24"/>
        </w:rPr>
        <w:t>Vce</w:t>
      </w:r>
      <w:proofErr w:type="spellEnd"/>
      <w:r>
        <w:rPr>
          <w:rFonts w:cs="TimesNewRoman,Bold"/>
          <w:bCs/>
          <w:sz w:val="24"/>
          <w:szCs w:val="24"/>
        </w:rPr>
        <w:t xml:space="preserve"> a 10V.</w:t>
      </w:r>
    </w:p>
    <w:p w:rsidR="00FC0D82" w:rsidRDefault="00FC0D82" w:rsidP="00FC0D82">
      <w:pPr>
        <w:pStyle w:val="Prrafodelista"/>
        <w:numPr>
          <w:ilvl w:val="0"/>
          <w:numId w:val="11"/>
        </w:numPr>
        <w:autoSpaceDE w:val="0"/>
        <w:autoSpaceDN w:val="0"/>
        <w:adjustRightInd w:val="0"/>
        <w:spacing w:line="240" w:lineRule="auto"/>
        <w:jc w:val="both"/>
        <w:rPr>
          <w:rFonts w:cs="TimesNewRoman,Bold"/>
          <w:bCs/>
          <w:sz w:val="24"/>
          <w:szCs w:val="24"/>
        </w:rPr>
      </w:pPr>
      <w:r>
        <w:rPr>
          <w:rFonts w:cs="TimesNewRoman,Bold"/>
          <w:bCs/>
          <w:sz w:val="24"/>
          <w:szCs w:val="24"/>
        </w:rPr>
        <w:t xml:space="preserve">Variar el potenciómetro P2 para obtener los valores de </w:t>
      </w:r>
      <w:proofErr w:type="spellStart"/>
      <w:r>
        <w:rPr>
          <w:rFonts w:cs="TimesNewRoman,Bold"/>
          <w:bCs/>
          <w:sz w:val="24"/>
          <w:szCs w:val="24"/>
        </w:rPr>
        <w:t>Vb</w:t>
      </w:r>
      <w:proofErr w:type="spellEnd"/>
      <w:r>
        <w:rPr>
          <w:rFonts w:cs="TimesNewRoman,Bold"/>
          <w:bCs/>
          <w:sz w:val="24"/>
          <w:szCs w:val="24"/>
        </w:rPr>
        <w:t xml:space="preserve"> de la tabla y relevar los valores correspondientes de Ib.</w:t>
      </w:r>
    </w:p>
    <w:p w:rsidR="00FC0D82" w:rsidRPr="00FC0D82" w:rsidRDefault="00FC0D82" w:rsidP="00FC0D82">
      <w:pPr>
        <w:pStyle w:val="Prrafodelista"/>
        <w:numPr>
          <w:ilvl w:val="0"/>
          <w:numId w:val="11"/>
        </w:numPr>
        <w:autoSpaceDE w:val="0"/>
        <w:autoSpaceDN w:val="0"/>
        <w:adjustRightInd w:val="0"/>
        <w:spacing w:line="240" w:lineRule="auto"/>
        <w:jc w:val="both"/>
        <w:rPr>
          <w:rFonts w:ascii="TimesNewRoman,Bold" w:hAnsi="TimesNewRoman,Bold" w:cs="TimesNewRoman,Bold"/>
          <w:b/>
          <w:bCs/>
          <w:sz w:val="24"/>
          <w:szCs w:val="24"/>
        </w:rPr>
      </w:pPr>
      <w:r w:rsidRPr="00FC0D82">
        <w:rPr>
          <w:rFonts w:cs="TimesNewRoman,Bold"/>
          <w:bCs/>
          <w:sz w:val="24"/>
          <w:szCs w:val="24"/>
        </w:rPr>
        <w:t>Graficar la función IB= F(VBE ) cuando la VCE es constante de acuerdo a los datos</w:t>
      </w:r>
    </w:p>
    <w:p w:rsidR="00FC0D82" w:rsidRDefault="00FC0D82" w:rsidP="00FC0D82">
      <w:pPr>
        <w:autoSpaceDE w:val="0"/>
        <w:autoSpaceDN w:val="0"/>
        <w:adjustRightInd w:val="0"/>
        <w:spacing w:line="240" w:lineRule="auto"/>
        <w:rPr>
          <w:rFonts w:cs="TimesNewRoman,Bold"/>
          <w:bCs/>
          <w:sz w:val="24"/>
          <w:szCs w:val="24"/>
        </w:rPr>
      </w:pPr>
    </w:p>
    <w:p w:rsidR="00FC0D82" w:rsidRDefault="00FC0D82" w:rsidP="00FC0D82">
      <w:pPr>
        <w:autoSpaceDE w:val="0"/>
        <w:autoSpaceDN w:val="0"/>
        <w:adjustRightInd w:val="0"/>
        <w:spacing w:line="240" w:lineRule="auto"/>
        <w:rPr>
          <w:rFonts w:cs="TimesNewRoman,Bold"/>
          <w:bCs/>
          <w:sz w:val="24"/>
          <w:szCs w:val="24"/>
        </w:rPr>
      </w:pPr>
      <w:r>
        <w:rPr>
          <w:rFonts w:cs="TimesNewRoman,Bold"/>
          <w:bCs/>
          <w:sz w:val="24"/>
          <w:szCs w:val="24"/>
        </w:rPr>
        <w:t>La tabla con los valores obtenidos es la siguiente:</w:t>
      </w:r>
    </w:p>
    <w:tbl>
      <w:tblPr>
        <w:tblW w:w="3820" w:type="dxa"/>
        <w:jc w:val="center"/>
        <w:tblCellMar>
          <w:left w:w="70" w:type="dxa"/>
          <w:right w:w="70" w:type="dxa"/>
        </w:tblCellMar>
        <w:tblLook w:val="04A0" w:firstRow="1" w:lastRow="0" w:firstColumn="1" w:lastColumn="0" w:noHBand="0" w:noVBand="1"/>
      </w:tblPr>
      <w:tblGrid>
        <w:gridCol w:w="1020"/>
        <w:gridCol w:w="1040"/>
        <w:gridCol w:w="1200"/>
        <w:gridCol w:w="560"/>
      </w:tblGrid>
      <w:tr w:rsidR="00FC0D82" w:rsidRPr="00FC0D82" w:rsidTr="00FC0D82">
        <w:trPr>
          <w:trHeight w:val="315"/>
          <w:jc w:val="center"/>
        </w:trPr>
        <w:tc>
          <w:tcPr>
            <w:tcW w:w="1020" w:type="dxa"/>
            <w:tcBorders>
              <w:top w:val="nil"/>
              <w:left w:val="nil"/>
              <w:bottom w:val="single" w:sz="8" w:space="0" w:color="auto"/>
              <w:right w:val="single" w:sz="8" w:space="0" w:color="auto"/>
            </w:tcBorders>
            <w:shd w:val="clear" w:color="auto" w:fill="auto"/>
            <w:noWrap/>
            <w:vAlign w:val="bottom"/>
            <w:hideMark/>
          </w:tcPr>
          <w:p w:rsidR="00FC0D82" w:rsidRPr="00FC0D82" w:rsidRDefault="00FC0D82" w:rsidP="00FC0D82">
            <w:pPr>
              <w:spacing w:line="240" w:lineRule="auto"/>
              <w:jc w:val="center"/>
              <w:rPr>
                <w:rFonts w:ascii="Calibri" w:eastAsia="Times New Roman" w:hAnsi="Calibri" w:cs="Times New Roman"/>
                <w:color w:val="000000"/>
                <w:lang w:eastAsia="es-AR"/>
              </w:rPr>
            </w:pPr>
            <w:r w:rsidRPr="00FC0D82">
              <w:rPr>
                <w:rFonts w:ascii="Calibri" w:eastAsia="Times New Roman" w:hAnsi="Calibri" w:cs="Times New Roman"/>
                <w:color w:val="000000"/>
                <w:lang w:eastAsia="es-AR"/>
              </w:rPr>
              <w:t> </w:t>
            </w:r>
          </w:p>
        </w:tc>
        <w:tc>
          <w:tcPr>
            <w:tcW w:w="1040" w:type="dxa"/>
            <w:tcBorders>
              <w:top w:val="single" w:sz="8" w:space="0" w:color="auto"/>
              <w:left w:val="nil"/>
              <w:bottom w:val="single" w:sz="8" w:space="0" w:color="auto"/>
              <w:right w:val="single" w:sz="8" w:space="0" w:color="auto"/>
            </w:tcBorders>
            <w:shd w:val="clear" w:color="auto" w:fill="auto"/>
            <w:noWrap/>
            <w:vAlign w:val="bottom"/>
            <w:hideMark/>
          </w:tcPr>
          <w:p w:rsidR="00FC0D82" w:rsidRPr="00FC0D82" w:rsidRDefault="00FC0D82" w:rsidP="00FC0D82">
            <w:pPr>
              <w:spacing w:line="240" w:lineRule="auto"/>
              <w:jc w:val="center"/>
              <w:rPr>
                <w:rFonts w:ascii="Calibri" w:eastAsia="Times New Roman" w:hAnsi="Calibri" w:cs="Times New Roman"/>
                <w:color w:val="000000"/>
                <w:lang w:eastAsia="es-AR"/>
              </w:rPr>
            </w:pPr>
            <w:r w:rsidRPr="00FC0D82">
              <w:rPr>
                <w:rFonts w:ascii="Calibri" w:eastAsia="Times New Roman" w:hAnsi="Calibri" w:cs="Times New Roman"/>
                <w:color w:val="000000"/>
                <w:lang w:eastAsia="es-AR"/>
              </w:rPr>
              <w:t>VCE=0V</w:t>
            </w:r>
          </w:p>
        </w:tc>
        <w:tc>
          <w:tcPr>
            <w:tcW w:w="1200" w:type="dxa"/>
            <w:tcBorders>
              <w:top w:val="single" w:sz="8" w:space="0" w:color="auto"/>
              <w:left w:val="nil"/>
              <w:bottom w:val="single" w:sz="8" w:space="0" w:color="auto"/>
              <w:right w:val="single" w:sz="8" w:space="0" w:color="auto"/>
            </w:tcBorders>
            <w:shd w:val="clear" w:color="auto" w:fill="auto"/>
            <w:noWrap/>
            <w:vAlign w:val="bottom"/>
            <w:hideMark/>
          </w:tcPr>
          <w:p w:rsidR="00FC0D82" w:rsidRPr="00FC0D82" w:rsidRDefault="00FC0D82" w:rsidP="00FC0D82">
            <w:pPr>
              <w:spacing w:line="240" w:lineRule="auto"/>
              <w:jc w:val="center"/>
              <w:rPr>
                <w:rFonts w:ascii="Calibri" w:eastAsia="Times New Roman" w:hAnsi="Calibri" w:cs="Times New Roman"/>
                <w:color w:val="000000"/>
                <w:lang w:eastAsia="es-AR"/>
              </w:rPr>
            </w:pPr>
            <w:r w:rsidRPr="00FC0D82">
              <w:rPr>
                <w:rFonts w:ascii="Calibri" w:eastAsia="Times New Roman" w:hAnsi="Calibri" w:cs="Times New Roman"/>
                <w:color w:val="000000"/>
                <w:lang w:eastAsia="es-AR"/>
              </w:rPr>
              <w:t>VCE=10V</w:t>
            </w:r>
          </w:p>
        </w:tc>
        <w:tc>
          <w:tcPr>
            <w:tcW w:w="560" w:type="dxa"/>
            <w:tcBorders>
              <w:top w:val="nil"/>
              <w:left w:val="nil"/>
              <w:bottom w:val="single" w:sz="8" w:space="0" w:color="auto"/>
              <w:right w:val="nil"/>
            </w:tcBorders>
            <w:shd w:val="clear" w:color="auto" w:fill="auto"/>
            <w:noWrap/>
            <w:vAlign w:val="bottom"/>
            <w:hideMark/>
          </w:tcPr>
          <w:p w:rsidR="00FC0D82" w:rsidRPr="00FC0D82" w:rsidRDefault="00FC0D82" w:rsidP="00FC0D82">
            <w:pPr>
              <w:spacing w:line="240" w:lineRule="auto"/>
              <w:jc w:val="center"/>
              <w:rPr>
                <w:rFonts w:ascii="Calibri" w:eastAsia="Times New Roman" w:hAnsi="Calibri" w:cs="Times New Roman"/>
                <w:color w:val="000000"/>
                <w:lang w:eastAsia="es-AR"/>
              </w:rPr>
            </w:pPr>
            <w:r w:rsidRPr="00FC0D82">
              <w:rPr>
                <w:rFonts w:ascii="Calibri" w:eastAsia="Times New Roman" w:hAnsi="Calibri" w:cs="Times New Roman"/>
                <w:color w:val="000000"/>
                <w:lang w:eastAsia="es-AR"/>
              </w:rPr>
              <w:t> </w:t>
            </w:r>
          </w:p>
        </w:tc>
      </w:tr>
      <w:tr w:rsidR="00FC0D82" w:rsidRPr="00FC0D82" w:rsidTr="00FC0D82">
        <w:trPr>
          <w:trHeight w:val="315"/>
          <w:jc w:val="center"/>
        </w:trPr>
        <w:tc>
          <w:tcPr>
            <w:tcW w:w="1020" w:type="dxa"/>
            <w:tcBorders>
              <w:top w:val="nil"/>
              <w:left w:val="single" w:sz="8" w:space="0" w:color="auto"/>
              <w:bottom w:val="single" w:sz="8" w:space="0" w:color="auto"/>
              <w:right w:val="single" w:sz="8" w:space="0" w:color="auto"/>
            </w:tcBorders>
            <w:shd w:val="clear" w:color="auto" w:fill="auto"/>
            <w:noWrap/>
            <w:vAlign w:val="bottom"/>
            <w:hideMark/>
          </w:tcPr>
          <w:p w:rsidR="00FC0D82" w:rsidRPr="00FC0D82" w:rsidRDefault="00FC0D82" w:rsidP="00FC0D82">
            <w:pPr>
              <w:spacing w:line="240" w:lineRule="auto"/>
              <w:jc w:val="center"/>
              <w:rPr>
                <w:rFonts w:ascii="Calibri" w:eastAsia="Times New Roman" w:hAnsi="Calibri" w:cs="Times New Roman"/>
                <w:color w:val="000000"/>
                <w:lang w:eastAsia="es-AR"/>
              </w:rPr>
            </w:pPr>
            <w:r w:rsidRPr="00FC0D82">
              <w:rPr>
                <w:rFonts w:ascii="Calibri" w:eastAsia="Times New Roman" w:hAnsi="Calibri" w:cs="Times New Roman"/>
                <w:color w:val="000000"/>
                <w:lang w:eastAsia="es-AR"/>
              </w:rPr>
              <w:t>VB</w:t>
            </w:r>
          </w:p>
        </w:tc>
        <w:tc>
          <w:tcPr>
            <w:tcW w:w="1040" w:type="dxa"/>
            <w:tcBorders>
              <w:top w:val="nil"/>
              <w:left w:val="nil"/>
              <w:bottom w:val="single" w:sz="8" w:space="0" w:color="auto"/>
              <w:right w:val="single" w:sz="8" w:space="0" w:color="auto"/>
            </w:tcBorders>
            <w:shd w:val="clear" w:color="auto" w:fill="auto"/>
            <w:noWrap/>
            <w:vAlign w:val="bottom"/>
            <w:hideMark/>
          </w:tcPr>
          <w:p w:rsidR="00FC0D82" w:rsidRPr="00FC0D82" w:rsidRDefault="00FC0D82" w:rsidP="00FC0D82">
            <w:pPr>
              <w:spacing w:line="240" w:lineRule="auto"/>
              <w:jc w:val="center"/>
              <w:rPr>
                <w:rFonts w:ascii="Calibri" w:eastAsia="Times New Roman" w:hAnsi="Calibri" w:cs="Times New Roman"/>
                <w:color w:val="000000"/>
                <w:lang w:eastAsia="es-AR"/>
              </w:rPr>
            </w:pPr>
            <w:r w:rsidRPr="00FC0D82">
              <w:rPr>
                <w:rFonts w:ascii="Calibri" w:eastAsia="Times New Roman" w:hAnsi="Calibri" w:cs="Times New Roman"/>
                <w:color w:val="000000"/>
                <w:lang w:eastAsia="es-AR"/>
              </w:rPr>
              <w:t>IB</w:t>
            </w:r>
          </w:p>
        </w:tc>
        <w:tc>
          <w:tcPr>
            <w:tcW w:w="1200" w:type="dxa"/>
            <w:tcBorders>
              <w:top w:val="nil"/>
              <w:left w:val="nil"/>
              <w:bottom w:val="single" w:sz="8" w:space="0" w:color="auto"/>
              <w:right w:val="single" w:sz="8" w:space="0" w:color="auto"/>
            </w:tcBorders>
            <w:shd w:val="clear" w:color="auto" w:fill="auto"/>
            <w:noWrap/>
            <w:vAlign w:val="bottom"/>
            <w:hideMark/>
          </w:tcPr>
          <w:p w:rsidR="00FC0D82" w:rsidRPr="00FC0D82" w:rsidRDefault="00FC0D82" w:rsidP="00FC0D82">
            <w:pPr>
              <w:spacing w:line="240" w:lineRule="auto"/>
              <w:jc w:val="center"/>
              <w:rPr>
                <w:rFonts w:ascii="Calibri" w:eastAsia="Times New Roman" w:hAnsi="Calibri" w:cs="Times New Roman"/>
                <w:color w:val="000000"/>
                <w:lang w:eastAsia="es-AR"/>
              </w:rPr>
            </w:pPr>
            <w:r w:rsidRPr="00FC0D82">
              <w:rPr>
                <w:rFonts w:ascii="Calibri" w:eastAsia="Times New Roman" w:hAnsi="Calibri" w:cs="Times New Roman"/>
                <w:color w:val="000000"/>
                <w:lang w:eastAsia="es-AR"/>
              </w:rPr>
              <w:t>IB</w:t>
            </w:r>
          </w:p>
        </w:tc>
        <w:tc>
          <w:tcPr>
            <w:tcW w:w="560" w:type="dxa"/>
            <w:tcBorders>
              <w:top w:val="nil"/>
              <w:left w:val="nil"/>
              <w:bottom w:val="single" w:sz="8" w:space="0" w:color="auto"/>
              <w:right w:val="single" w:sz="8" w:space="0" w:color="auto"/>
            </w:tcBorders>
            <w:shd w:val="clear" w:color="auto" w:fill="auto"/>
            <w:noWrap/>
            <w:vAlign w:val="bottom"/>
            <w:hideMark/>
          </w:tcPr>
          <w:p w:rsidR="00FC0D82" w:rsidRPr="00FC0D82" w:rsidRDefault="00FC0D82" w:rsidP="00FC0D82">
            <w:pPr>
              <w:spacing w:line="240" w:lineRule="auto"/>
              <w:jc w:val="center"/>
              <w:rPr>
                <w:rFonts w:ascii="Calibri" w:eastAsia="Times New Roman" w:hAnsi="Calibri" w:cs="Times New Roman"/>
                <w:color w:val="000000"/>
                <w:lang w:eastAsia="es-AR"/>
              </w:rPr>
            </w:pPr>
            <w:r w:rsidRPr="00FC0D82">
              <w:rPr>
                <w:rFonts w:ascii="Calibri" w:eastAsia="Times New Roman" w:hAnsi="Calibri" w:cs="Times New Roman"/>
                <w:color w:val="000000"/>
                <w:lang w:eastAsia="es-AR"/>
              </w:rPr>
              <w:t> </w:t>
            </w:r>
          </w:p>
        </w:tc>
      </w:tr>
      <w:tr w:rsidR="00FC0D82" w:rsidRPr="00FC0D82" w:rsidTr="00FC0D82">
        <w:trPr>
          <w:trHeight w:val="315"/>
          <w:jc w:val="center"/>
        </w:trPr>
        <w:tc>
          <w:tcPr>
            <w:tcW w:w="1020" w:type="dxa"/>
            <w:tcBorders>
              <w:top w:val="nil"/>
              <w:left w:val="single" w:sz="8" w:space="0" w:color="auto"/>
              <w:bottom w:val="single" w:sz="8" w:space="0" w:color="auto"/>
              <w:right w:val="single" w:sz="8" w:space="0" w:color="auto"/>
            </w:tcBorders>
            <w:shd w:val="clear" w:color="auto" w:fill="auto"/>
            <w:noWrap/>
            <w:vAlign w:val="bottom"/>
            <w:hideMark/>
          </w:tcPr>
          <w:p w:rsidR="00FC0D82" w:rsidRPr="00FC0D82" w:rsidRDefault="00FC0D82" w:rsidP="00FC0D82">
            <w:pPr>
              <w:spacing w:line="240" w:lineRule="auto"/>
              <w:jc w:val="center"/>
              <w:rPr>
                <w:rFonts w:ascii="Calibri" w:eastAsia="Times New Roman" w:hAnsi="Calibri" w:cs="Times New Roman"/>
                <w:color w:val="000000"/>
                <w:lang w:eastAsia="es-AR"/>
              </w:rPr>
            </w:pPr>
            <w:r w:rsidRPr="00FC0D82">
              <w:rPr>
                <w:rFonts w:ascii="Calibri" w:eastAsia="Times New Roman" w:hAnsi="Calibri" w:cs="Times New Roman"/>
                <w:color w:val="000000"/>
                <w:lang w:eastAsia="es-AR"/>
              </w:rPr>
              <w:t>0,3</w:t>
            </w:r>
          </w:p>
        </w:tc>
        <w:tc>
          <w:tcPr>
            <w:tcW w:w="1040" w:type="dxa"/>
            <w:tcBorders>
              <w:top w:val="nil"/>
              <w:left w:val="nil"/>
              <w:bottom w:val="single" w:sz="8" w:space="0" w:color="auto"/>
              <w:right w:val="single" w:sz="8" w:space="0" w:color="auto"/>
            </w:tcBorders>
            <w:shd w:val="clear" w:color="auto" w:fill="auto"/>
            <w:noWrap/>
            <w:vAlign w:val="bottom"/>
            <w:hideMark/>
          </w:tcPr>
          <w:p w:rsidR="00FC0D82" w:rsidRPr="00FC0D82" w:rsidRDefault="00FC0D82" w:rsidP="00FC0D82">
            <w:pPr>
              <w:spacing w:line="240" w:lineRule="auto"/>
              <w:jc w:val="center"/>
              <w:rPr>
                <w:rFonts w:ascii="Calibri" w:eastAsia="Times New Roman" w:hAnsi="Calibri" w:cs="Times New Roman"/>
                <w:color w:val="000000"/>
                <w:lang w:eastAsia="es-AR"/>
              </w:rPr>
            </w:pPr>
            <w:r w:rsidRPr="00FC0D82">
              <w:rPr>
                <w:rFonts w:ascii="Calibri" w:eastAsia="Times New Roman" w:hAnsi="Calibri" w:cs="Times New Roman"/>
                <w:color w:val="000000"/>
                <w:lang w:eastAsia="es-AR"/>
              </w:rPr>
              <w:t>0</w:t>
            </w:r>
          </w:p>
        </w:tc>
        <w:tc>
          <w:tcPr>
            <w:tcW w:w="1200" w:type="dxa"/>
            <w:tcBorders>
              <w:top w:val="nil"/>
              <w:left w:val="nil"/>
              <w:bottom w:val="single" w:sz="8" w:space="0" w:color="auto"/>
              <w:right w:val="single" w:sz="8" w:space="0" w:color="auto"/>
            </w:tcBorders>
            <w:shd w:val="clear" w:color="auto" w:fill="auto"/>
            <w:noWrap/>
            <w:vAlign w:val="bottom"/>
            <w:hideMark/>
          </w:tcPr>
          <w:p w:rsidR="00FC0D82" w:rsidRPr="00FC0D82" w:rsidRDefault="00FC0D82" w:rsidP="00FC0D82">
            <w:pPr>
              <w:spacing w:line="240" w:lineRule="auto"/>
              <w:jc w:val="center"/>
              <w:rPr>
                <w:rFonts w:ascii="Calibri" w:eastAsia="Times New Roman" w:hAnsi="Calibri" w:cs="Times New Roman"/>
                <w:color w:val="000000"/>
                <w:lang w:eastAsia="es-AR"/>
              </w:rPr>
            </w:pPr>
            <w:r w:rsidRPr="00FC0D82">
              <w:rPr>
                <w:rFonts w:ascii="Calibri" w:eastAsia="Times New Roman" w:hAnsi="Calibri" w:cs="Times New Roman"/>
                <w:color w:val="000000"/>
                <w:lang w:eastAsia="es-AR"/>
              </w:rPr>
              <w:t>0</w:t>
            </w:r>
          </w:p>
        </w:tc>
        <w:tc>
          <w:tcPr>
            <w:tcW w:w="560" w:type="dxa"/>
            <w:tcBorders>
              <w:top w:val="nil"/>
              <w:left w:val="nil"/>
              <w:bottom w:val="single" w:sz="8" w:space="0" w:color="auto"/>
              <w:right w:val="single" w:sz="8" w:space="0" w:color="auto"/>
            </w:tcBorders>
            <w:shd w:val="clear" w:color="auto" w:fill="auto"/>
            <w:noWrap/>
            <w:vAlign w:val="bottom"/>
            <w:hideMark/>
          </w:tcPr>
          <w:p w:rsidR="00FC0D82" w:rsidRPr="00FC0D82" w:rsidRDefault="00FC0D82" w:rsidP="00FC0D82">
            <w:pPr>
              <w:spacing w:line="240" w:lineRule="auto"/>
              <w:jc w:val="center"/>
              <w:rPr>
                <w:rFonts w:ascii="Calibri" w:eastAsia="Times New Roman" w:hAnsi="Calibri" w:cs="Times New Roman"/>
                <w:color w:val="000000"/>
                <w:lang w:eastAsia="es-AR"/>
              </w:rPr>
            </w:pPr>
            <w:proofErr w:type="spellStart"/>
            <w:r w:rsidRPr="00FC0D82">
              <w:rPr>
                <w:rFonts w:ascii="Calibri" w:eastAsia="Times New Roman" w:hAnsi="Calibri" w:cs="Times New Roman"/>
                <w:color w:val="000000"/>
                <w:lang w:eastAsia="es-AR"/>
              </w:rPr>
              <w:t>uA</w:t>
            </w:r>
            <w:proofErr w:type="spellEnd"/>
          </w:p>
        </w:tc>
      </w:tr>
      <w:tr w:rsidR="00FC0D82" w:rsidRPr="00FC0D82" w:rsidTr="00FC0D82">
        <w:trPr>
          <w:trHeight w:val="315"/>
          <w:jc w:val="center"/>
        </w:trPr>
        <w:tc>
          <w:tcPr>
            <w:tcW w:w="1020" w:type="dxa"/>
            <w:tcBorders>
              <w:top w:val="nil"/>
              <w:left w:val="single" w:sz="8" w:space="0" w:color="auto"/>
              <w:bottom w:val="single" w:sz="8" w:space="0" w:color="auto"/>
              <w:right w:val="single" w:sz="8" w:space="0" w:color="auto"/>
            </w:tcBorders>
            <w:shd w:val="clear" w:color="auto" w:fill="auto"/>
            <w:noWrap/>
            <w:vAlign w:val="bottom"/>
            <w:hideMark/>
          </w:tcPr>
          <w:p w:rsidR="00FC0D82" w:rsidRPr="00FC0D82" w:rsidRDefault="00FC0D82" w:rsidP="00FC0D82">
            <w:pPr>
              <w:spacing w:line="240" w:lineRule="auto"/>
              <w:jc w:val="center"/>
              <w:rPr>
                <w:rFonts w:ascii="Calibri" w:eastAsia="Times New Roman" w:hAnsi="Calibri" w:cs="Times New Roman"/>
                <w:color w:val="000000"/>
                <w:lang w:eastAsia="es-AR"/>
              </w:rPr>
            </w:pPr>
            <w:r w:rsidRPr="00FC0D82">
              <w:rPr>
                <w:rFonts w:ascii="Calibri" w:eastAsia="Times New Roman" w:hAnsi="Calibri" w:cs="Times New Roman"/>
                <w:color w:val="000000"/>
                <w:lang w:eastAsia="es-AR"/>
              </w:rPr>
              <w:t>0,4</w:t>
            </w:r>
          </w:p>
        </w:tc>
        <w:tc>
          <w:tcPr>
            <w:tcW w:w="1040" w:type="dxa"/>
            <w:tcBorders>
              <w:top w:val="nil"/>
              <w:left w:val="nil"/>
              <w:bottom w:val="single" w:sz="8" w:space="0" w:color="auto"/>
              <w:right w:val="single" w:sz="8" w:space="0" w:color="auto"/>
            </w:tcBorders>
            <w:shd w:val="clear" w:color="auto" w:fill="auto"/>
            <w:noWrap/>
            <w:vAlign w:val="bottom"/>
            <w:hideMark/>
          </w:tcPr>
          <w:p w:rsidR="00FC0D82" w:rsidRPr="00FC0D82" w:rsidRDefault="00FC0D82" w:rsidP="00FC0D82">
            <w:pPr>
              <w:spacing w:line="240" w:lineRule="auto"/>
              <w:jc w:val="center"/>
              <w:rPr>
                <w:rFonts w:ascii="Calibri" w:eastAsia="Times New Roman" w:hAnsi="Calibri" w:cs="Times New Roman"/>
                <w:color w:val="000000"/>
                <w:lang w:eastAsia="es-AR"/>
              </w:rPr>
            </w:pPr>
            <w:r w:rsidRPr="00FC0D82">
              <w:rPr>
                <w:rFonts w:ascii="Calibri" w:eastAsia="Times New Roman" w:hAnsi="Calibri" w:cs="Times New Roman"/>
                <w:color w:val="000000"/>
                <w:lang w:eastAsia="es-AR"/>
              </w:rPr>
              <w:t>0,03</w:t>
            </w:r>
          </w:p>
        </w:tc>
        <w:tc>
          <w:tcPr>
            <w:tcW w:w="1200" w:type="dxa"/>
            <w:tcBorders>
              <w:top w:val="nil"/>
              <w:left w:val="nil"/>
              <w:bottom w:val="single" w:sz="8" w:space="0" w:color="auto"/>
              <w:right w:val="single" w:sz="8" w:space="0" w:color="auto"/>
            </w:tcBorders>
            <w:shd w:val="clear" w:color="auto" w:fill="auto"/>
            <w:noWrap/>
            <w:vAlign w:val="bottom"/>
            <w:hideMark/>
          </w:tcPr>
          <w:p w:rsidR="00FC0D82" w:rsidRPr="00FC0D82" w:rsidRDefault="00FC0D82" w:rsidP="00FC0D82">
            <w:pPr>
              <w:spacing w:line="240" w:lineRule="auto"/>
              <w:jc w:val="center"/>
              <w:rPr>
                <w:rFonts w:ascii="Calibri" w:eastAsia="Times New Roman" w:hAnsi="Calibri" w:cs="Times New Roman"/>
                <w:color w:val="000000"/>
                <w:lang w:eastAsia="es-AR"/>
              </w:rPr>
            </w:pPr>
            <w:r w:rsidRPr="00FC0D82">
              <w:rPr>
                <w:rFonts w:ascii="Calibri" w:eastAsia="Times New Roman" w:hAnsi="Calibri" w:cs="Times New Roman"/>
                <w:color w:val="000000"/>
                <w:lang w:eastAsia="es-AR"/>
              </w:rPr>
              <w:t>0</w:t>
            </w:r>
          </w:p>
        </w:tc>
        <w:tc>
          <w:tcPr>
            <w:tcW w:w="560" w:type="dxa"/>
            <w:tcBorders>
              <w:top w:val="nil"/>
              <w:left w:val="nil"/>
              <w:bottom w:val="single" w:sz="8" w:space="0" w:color="auto"/>
              <w:right w:val="single" w:sz="8" w:space="0" w:color="auto"/>
            </w:tcBorders>
            <w:shd w:val="clear" w:color="auto" w:fill="auto"/>
            <w:noWrap/>
            <w:vAlign w:val="bottom"/>
            <w:hideMark/>
          </w:tcPr>
          <w:p w:rsidR="00FC0D82" w:rsidRPr="00FC0D82" w:rsidRDefault="00FC0D82" w:rsidP="00FC0D82">
            <w:pPr>
              <w:spacing w:line="240" w:lineRule="auto"/>
              <w:jc w:val="center"/>
              <w:rPr>
                <w:rFonts w:ascii="Calibri" w:eastAsia="Times New Roman" w:hAnsi="Calibri" w:cs="Times New Roman"/>
                <w:color w:val="000000"/>
                <w:lang w:eastAsia="es-AR"/>
              </w:rPr>
            </w:pPr>
            <w:proofErr w:type="spellStart"/>
            <w:r w:rsidRPr="00FC0D82">
              <w:rPr>
                <w:rFonts w:ascii="Calibri" w:eastAsia="Times New Roman" w:hAnsi="Calibri" w:cs="Times New Roman"/>
                <w:color w:val="000000"/>
                <w:lang w:eastAsia="es-AR"/>
              </w:rPr>
              <w:t>uA</w:t>
            </w:r>
            <w:proofErr w:type="spellEnd"/>
          </w:p>
        </w:tc>
      </w:tr>
      <w:tr w:rsidR="00FC0D82" w:rsidRPr="00FC0D82" w:rsidTr="00FC0D82">
        <w:trPr>
          <w:trHeight w:val="315"/>
          <w:jc w:val="center"/>
        </w:trPr>
        <w:tc>
          <w:tcPr>
            <w:tcW w:w="1020" w:type="dxa"/>
            <w:tcBorders>
              <w:top w:val="nil"/>
              <w:left w:val="single" w:sz="8" w:space="0" w:color="auto"/>
              <w:bottom w:val="single" w:sz="8" w:space="0" w:color="auto"/>
              <w:right w:val="single" w:sz="8" w:space="0" w:color="auto"/>
            </w:tcBorders>
            <w:shd w:val="clear" w:color="auto" w:fill="auto"/>
            <w:noWrap/>
            <w:vAlign w:val="bottom"/>
            <w:hideMark/>
          </w:tcPr>
          <w:p w:rsidR="00FC0D82" w:rsidRPr="00FC0D82" w:rsidRDefault="00FC0D82" w:rsidP="00FC0D82">
            <w:pPr>
              <w:spacing w:line="240" w:lineRule="auto"/>
              <w:jc w:val="center"/>
              <w:rPr>
                <w:rFonts w:ascii="Calibri" w:eastAsia="Times New Roman" w:hAnsi="Calibri" w:cs="Times New Roman"/>
                <w:color w:val="000000"/>
                <w:lang w:eastAsia="es-AR"/>
              </w:rPr>
            </w:pPr>
            <w:r w:rsidRPr="00FC0D82">
              <w:rPr>
                <w:rFonts w:ascii="Calibri" w:eastAsia="Times New Roman" w:hAnsi="Calibri" w:cs="Times New Roman"/>
                <w:color w:val="000000"/>
                <w:lang w:eastAsia="es-AR"/>
              </w:rPr>
              <w:t>0,5</w:t>
            </w:r>
          </w:p>
        </w:tc>
        <w:tc>
          <w:tcPr>
            <w:tcW w:w="1040" w:type="dxa"/>
            <w:tcBorders>
              <w:top w:val="nil"/>
              <w:left w:val="nil"/>
              <w:bottom w:val="single" w:sz="8" w:space="0" w:color="auto"/>
              <w:right w:val="single" w:sz="8" w:space="0" w:color="auto"/>
            </w:tcBorders>
            <w:shd w:val="clear" w:color="auto" w:fill="auto"/>
            <w:noWrap/>
            <w:vAlign w:val="bottom"/>
            <w:hideMark/>
          </w:tcPr>
          <w:p w:rsidR="00FC0D82" w:rsidRPr="00FC0D82" w:rsidRDefault="00FC0D82" w:rsidP="00FC0D82">
            <w:pPr>
              <w:spacing w:line="240" w:lineRule="auto"/>
              <w:jc w:val="center"/>
              <w:rPr>
                <w:rFonts w:ascii="Calibri" w:eastAsia="Times New Roman" w:hAnsi="Calibri" w:cs="Times New Roman"/>
                <w:color w:val="000000"/>
                <w:lang w:eastAsia="es-AR"/>
              </w:rPr>
            </w:pPr>
            <w:r w:rsidRPr="00FC0D82">
              <w:rPr>
                <w:rFonts w:ascii="Calibri" w:eastAsia="Times New Roman" w:hAnsi="Calibri" w:cs="Times New Roman"/>
                <w:color w:val="000000"/>
                <w:lang w:eastAsia="es-AR"/>
              </w:rPr>
              <w:t>0,41</w:t>
            </w:r>
          </w:p>
        </w:tc>
        <w:tc>
          <w:tcPr>
            <w:tcW w:w="1200" w:type="dxa"/>
            <w:tcBorders>
              <w:top w:val="nil"/>
              <w:left w:val="nil"/>
              <w:bottom w:val="single" w:sz="8" w:space="0" w:color="auto"/>
              <w:right w:val="single" w:sz="8" w:space="0" w:color="auto"/>
            </w:tcBorders>
            <w:shd w:val="clear" w:color="auto" w:fill="auto"/>
            <w:noWrap/>
            <w:vAlign w:val="bottom"/>
            <w:hideMark/>
          </w:tcPr>
          <w:p w:rsidR="00FC0D82" w:rsidRPr="00FC0D82" w:rsidRDefault="00FC0D82" w:rsidP="00FC0D82">
            <w:pPr>
              <w:spacing w:line="240" w:lineRule="auto"/>
              <w:jc w:val="center"/>
              <w:rPr>
                <w:rFonts w:ascii="Calibri" w:eastAsia="Times New Roman" w:hAnsi="Calibri" w:cs="Times New Roman"/>
                <w:color w:val="000000"/>
                <w:lang w:eastAsia="es-AR"/>
              </w:rPr>
            </w:pPr>
            <w:r w:rsidRPr="00FC0D82">
              <w:rPr>
                <w:rFonts w:ascii="Calibri" w:eastAsia="Times New Roman" w:hAnsi="Calibri" w:cs="Times New Roman"/>
                <w:color w:val="000000"/>
                <w:lang w:eastAsia="es-AR"/>
              </w:rPr>
              <w:t>0,01</w:t>
            </w:r>
          </w:p>
        </w:tc>
        <w:tc>
          <w:tcPr>
            <w:tcW w:w="560" w:type="dxa"/>
            <w:tcBorders>
              <w:top w:val="nil"/>
              <w:left w:val="nil"/>
              <w:bottom w:val="single" w:sz="8" w:space="0" w:color="auto"/>
              <w:right w:val="single" w:sz="8" w:space="0" w:color="auto"/>
            </w:tcBorders>
            <w:shd w:val="clear" w:color="auto" w:fill="auto"/>
            <w:noWrap/>
            <w:vAlign w:val="bottom"/>
            <w:hideMark/>
          </w:tcPr>
          <w:p w:rsidR="00FC0D82" w:rsidRPr="00FC0D82" w:rsidRDefault="00FC0D82" w:rsidP="00FC0D82">
            <w:pPr>
              <w:spacing w:line="240" w:lineRule="auto"/>
              <w:jc w:val="center"/>
              <w:rPr>
                <w:rFonts w:ascii="Calibri" w:eastAsia="Times New Roman" w:hAnsi="Calibri" w:cs="Times New Roman"/>
                <w:color w:val="000000"/>
                <w:lang w:eastAsia="es-AR"/>
              </w:rPr>
            </w:pPr>
            <w:proofErr w:type="spellStart"/>
            <w:r w:rsidRPr="00FC0D82">
              <w:rPr>
                <w:rFonts w:ascii="Calibri" w:eastAsia="Times New Roman" w:hAnsi="Calibri" w:cs="Times New Roman"/>
                <w:color w:val="000000"/>
                <w:lang w:eastAsia="es-AR"/>
              </w:rPr>
              <w:t>uA</w:t>
            </w:r>
            <w:proofErr w:type="spellEnd"/>
          </w:p>
        </w:tc>
      </w:tr>
      <w:tr w:rsidR="00FC0D82" w:rsidRPr="00FC0D82" w:rsidTr="00FC0D82">
        <w:trPr>
          <w:trHeight w:val="315"/>
          <w:jc w:val="center"/>
        </w:trPr>
        <w:tc>
          <w:tcPr>
            <w:tcW w:w="1020" w:type="dxa"/>
            <w:tcBorders>
              <w:top w:val="nil"/>
              <w:left w:val="single" w:sz="8" w:space="0" w:color="auto"/>
              <w:bottom w:val="single" w:sz="8" w:space="0" w:color="auto"/>
              <w:right w:val="single" w:sz="8" w:space="0" w:color="auto"/>
            </w:tcBorders>
            <w:shd w:val="clear" w:color="auto" w:fill="auto"/>
            <w:noWrap/>
            <w:vAlign w:val="bottom"/>
            <w:hideMark/>
          </w:tcPr>
          <w:p w:rsidR="00FC0D82" w:rsidRPr="00FC0D82" w:rsidRDefault="00FC0D82" w:rsidP="00FC0D82">
            <w:pPr>
              <w:spacing w:line="240" w:lineRule="auto"/>
              <w:jc w:val="center"/>
              <w:rPr>
                <w:rFonts w:ascii="Calibri" w:eastAsia="Times New Roman" w:hAnsi="Calibri" w:cs="Times New Roman"/>
                <w:color w:val="000000"/>
                <w:lang w:eastAsia="es-AR"/>
              </w:rPr>
            </w:pPr>
            <w:r w:rsidRPr="00FC0D82">
              <w:rPr>
                <w:rFonts w:ascii="Calibri" w:eastAsia="Times New Roman" w:hAnsi="Calibri" w:cs="Times New Roman"/>
                <w:color w:val="000000"/>
                <w:lang w:eastAsia="es-AR"/>
              </w:rPr>
              <w:t>0,55</w:t>
            </w:r>
          </w:p>
        </w:tc>
        <w:tc>
          <w:tcPr>
            <w:tcW w:w="1040" w:type="dxa"/>
            <w:tcBorders>
              <w:top w:val="nil"/>
              <w:left w:val="nil"/>
              <w:bottom w:val="single" w:sz="8" w:space="0" w:color="auto"/>
              <w:right w:val="single" w:sz="8" w:space="0" w:color="auto"/>
            </w:tcBorders>
            <w:shd w:val="clear" w:color="auto" w:fill="auto"/>
            <w:noWrap/>
            <w:vAlign w:val="bottom"/>
            <w:hideMark/>
          </w:tcPr>
          <w:p w:rsidR="00FC0D82" w:rsidRPr="00FC0D82" w:rsidRDefault="00FC0D82" w:rsidP="00FC0D82">
            <w:pPr>
              <w:spacing w:line="240" w:lineRule="auto"/>
              <w:jc w:val="center"/>
              <w:rPr>
                <w:rFonts w:ascii="Calibri" w:eastAsia="Times New Roman" w:hAnsi="Calibri" w:cs="Times New Roman"/>
                <w:color w:val="000000"/>
                <w:lang w:eastAsia="es-AR"/>
              </w:rPr>
            </w:pPr>
            <w:r w:rsidRPr="00FC0D82">
              <w:rPr>
                <w:rFonts w:ascii="Calibri" w:eastAsia="Times New Roman" w:hAnsi="Calibri" w:cs="Times New Roman"/>
                <w:color w:val="000000"/>
                <w:lang w:eastAsia="es-AR"/>
              </w:rPr>
              <w:t>2,94</w:t>
            </w:r>
          </w:p>
        </w:tc>
        <w:tc>
          <w:tcPr>
            <w:tcW w:w="1200" w:type="dxa"/>
            <w:tcBorders>
              <w:top w:val="nil"/>
              <w:left w:val="nil"/>
              <w:bottom w:val="single" w:sz="8" w:space="0" w:color="auto"/>
              <w:right w:val="single" w:sz="8" w:space="0" w:color="auto"/>
            </w:tcBorders>
            <w:shd w:val="clear" w:color="auto" w:fill="auto"/>
            <w:noWrap/>
            <w:vAlign w:val="bottom"/>
            <w:hideMark/>
          </w:tcPr>
          <w:p w:rsidR="00FC0D82" w:rsidRPr="00FC0D82" w:rsidRDefault="00FC0D82" w:rsidP="00FC0D82">
            <w:pPr>
              <w:spacing w:line="240" w:lineRule="auto"/>
              <w:jc w:val="center"/>
              <w:rPr>
                <w:rFonts w:ascii="Calibri" w:eastAsia="Times New Roman" w:hAnsi="Calibri" w:cs="Times New Roman"/>
                <w:color w:val="000000"/>
                <w:lang w:eastAsia="es-AR"/>
              </w:rPr>
            </w:pPr>
            <w:r w:rsidRPr="00FC0D82">
              <w:rPr>
                <w:rFonts w:ascii="Calibri" w:eastAsia="Times New Roman" w:hAnsi="Calibri" w:cs="Times New Roman"/>
                <w:color w:val="000000"/>
                <w:lang w:eastAsia="es-AR"/>
              </w:rPr>
              <w:t>0,11</w:t>
            </w:r>
          </w:p>
        </w:tc>
        <w:tc>
          <w:tcPr>
            <w:tcW w:w="560" w:type="dxa"/>
            <w:tcBorders>
              <w:top w:val="nil"/>
              <w:left w:val="nil"/>
              <w:bottom w:val="single" w:sz="8" w:space="0" w:color="auto"/>
              <w:right w:val="single" w:sz="8" w:space="0" w:color="auto"/>
            </w:tcBorders>
            <w:shd w:val="clear" w:color="auto" w:fill="auto"/>
            <w:noWrap/>
            <w:vAlign w:val="bottom"/>
            <w:hideMark/>
          </w:tcPr>
          <w:p w:rsidR="00FC0D82" w:rsidRPr="00FC0D82" w:rsidRDefault="00FC0D82" w:rsidP="00FC0D82">
            <w:pPr>
              <w:spacing w:line="240" w:lineRule="auto"/>
              <w:jc w:val="center"/>
              <w:rPr>
                <w:rFonts w:ascii="Calibri" w:eastAsia="Times New Roman" w:hAnsi="Calibri" w:cs="Times New Roman"/>
                <w:color w:val="000000"/>
                <w:lang w:eastAsia="es-AR"/>
              </w:rPr>
            </w:pPr>
            <w:proofErr w:type="spellStart"/>
            <w:r w:rsidRPr="00FC0D82">
              <w:rPr>
                <w:rFonts w:ascii="Calibri" w:eastAsia="Times New Roman" w:hAnsi="Calibri" w:cs="Times New Roman"/>
                <w:color w:val="000000"/>
                <w:lang w:eastAsia="es-AR"/>
              </w:rPr>
              <w:t>uA</w:t>
            </w:r>
            <w:proofErr w:type="spellEnd"/>
          </w:p>
        </w:tc>
      </w:tr>
      <w:tr w:rsidR="00FC0D82" w:rsidRPr="00FC0D82" w:rsidTr="00FC0D82">
        <w:trPr>
          <w:trHeight w:val="315"/>
          <w:jc w:val="center"/>
        </w:trPr>
        <w:tc>
          <w:tcPr>
            <w:tcW w:w="1020" w:type="dxa"/>
            <w:tcBorders>
              <w:top w:val="nil"/>
              <w:left w:val="single" w:sz="8" w:space="0" w:color="auto"/>
              <w:bottom w:val="single" w:sz="8" w:space="0" w:color="auto"/>
              <w:right w:val="single" w:sz="8" w:space="0" w:color="auto"/>
            </w:tcBorders>
            <w:shd w:val="clear" w:color="auto" w:fill="auto"/>
            <w:noWrap/>
            <w:vAlign w:val="bottom"/>
            <w:hideMark/>
          </w:tcPr>
          <w:p w:rsidR="00FC0D82" w:rsidRPr="00FC0D82" w:rsidRDefault="00FC0D82" w:rsidP="00FC0D82">
            <w:pPr>
              <w:spacing w:line="240" w:lineRule="auto"/>
              <w:jc w:val="center"/>
              <w:rPr>
                <w:rFonts w:ascii="Calibri" w:eastAsia="Times New Roman" w:hAnsi="Calibri" w:cs="Times New Roman"/>
                <w:color w:val="000000"/>
                <w:lang w:eastAsia="es-AR"/>
              </w:rPr>
            </w:pPr>
            <w:r w:rsidRPr="00FC0D82">
              <w:rPr>
                <w:rFonts w:ascii="Calibri" w:eastAsia="Times New Roman" w:hAnsi="Calibri" w:cs="Times New Roman"/>
                <w:color w:val="000000"/>
                <w:lang w:eastAsia="es-AR"/>
              </w:rPr>
              <w:t>0,6</w:t>
            </w:r>
          </w:p>
        </w:tc>
        <w:tc>
          <w:tcPr>
            <w:tcW w:w="1040" w:type="dxa"/>
            <w:tcBorders>
              <w:top w:val="nil"/>
              <w:left w:val="nil"/>
              <w:bottom w:val="single" w:sz="8" w:space="0" w:color="auto"/>
              <w:right w:val="single" w:sz="8" w:space="0" w:color="auto"/>
            </w:tcBorders>
            <w:shd w:val="clear" w:color="auto" w:fill="auto"/>
            <w:noWrap/>
            <w:vAlign w:val="bottom"/>
            <w:hideMark/>
          </w:tcPr>
          <w:p w:rsidR="00FC0D82" w:rsidRPr="00FC0D82" w:rsidRDefault="00FC0D82" w:rsidP="00FC0D82">
            <w:pPr>
              <w:spacing w:line="240" w:lineRule="auto"/>
              <w:jc w:val="center"/>
              <w:rPr>
                <w:rFonts w:ascii="Calibri" w:eastAsia="Times New Roman" w:hAnsi="Calibri" w:cs="Times New Roman"/>
                <w:color w:val="000000"/>
                <w:lang w:eastAsia="es-AR"/>
              </w:rPr>
            </w:pPr>
            <w:r w:rsidRPr="00FC0D82">
              <w:rPr>
                <w:rFonts w:ascii="Calibri" w:eastAsia="Times New Roman" w:hAnsi="Calibri" w:cs="Times New Roman"/>
                <w:color w:val="000000"/>
                <w:lang w:eastAsia="es-AR"/>
              </w:rPr>
              <w:t>6,07</w:t>
            </w:r>
          </w:p>
        </w:tc>
        <w:tc>
          <w:tcPr>
            <w:tcW w:w="1200" w:type="dxa"/>
            <w:tcBorders>
              <w:top w:val="nil"/>
              <w:left w:val="nil"/>
              <w:bottom w:val="single" w:sz="8" w:space="0" w:color="auto"/>
              <w:right w:val="single" w:sz="8" w:space="0" w:color="auto"/>
            </w:tcBorders>
            <w:shd w:val="clear" w:color="auto" w:fill="auto"/>
            <w:noWrap/>
            <w:vAlign w:val="bottom"/>
            <w:hideMark/>
          </w:tcPr>
          <w:p w:rsidR="00FC0D82" w:rsidRPr="00FC0D82" w:rsidRDefault="00FC0D82" w:rsidP="00FC0D82">
            <w:pPr>
              <w:spacing w:line="240" w:lineRule="auto"/>
              <w:jc w:val="center"/>
              <w:rPr>
                <w:rFonts w:ascii="Calibri" w:eastAsia="Times New Roman" w:hAnsi="Calibri" w:cs="Times New Roman"/>
                <w:color w:val="000000"/>
                <w:lang w:eastAsia="es-AR"/>
              </w:rPr>
            </w:pPr>
            <w:r w:rsidRPr="00FC0D82">
              <w:rPr>
                <w:rFonts w:ascii="Calibri" w:eastAsia="Times New Roman" w:hAnsi="Calibri" w:cs="Times New Roman"/>
                <w:color w:val="000000"/>
                <w:lang w:eastAsia="es-AR"/>
              </w:rPr>
              <w:t>0,45</w:t>
            </w:r>
          </w:p>
        </w:tc>
        <w:tc>
          <w:tcPr>
            <w:tcW w:w="560" w:type="dxa"/>
            <w:tcBorders>
              <w:top w:val="nil"/>
              <w:left w:val="nil"/>
              <w:bottom w:val="single" w:sz="8" w:space="0" w:color="auto"/>
              <w:right w:val="single" w:sz="8" w:space="0" w:color="auto"/>
            </w:tcBorders>
            <w:shd w:val="clear" w:color="auto" w:fill="auto"/>
            <w:noWrap/>
            <w:vAlign w:val="bottom"/>
            <w:hideMark/>
          </w:tcPr>
          <w:p w:rsidR="00FC0D82" w:rsidRPr="00FC0D82" w:rsidRDefault="00FC0D82" w:rsidP="00FC0D82">
            <w:pPr>
              <w:spacing w:line="240" w:lineRule="auto"/>
              <w:jc w:val="center"/>
              <w:rPr>
                <w:rFonts w:ascii="Calibri" w:eastAsia="Times New Roman" w:hAnsi="Calibri" w:cs="Times New Roman"/>
                <w:color w:val="000000"/>
                <w:lang w:eastAsia="es-AR"/>
              </w:rPr>
            </w:pPr>
            <w:proofErr w:type="spellStart"/>
            <w:r w:rsidRPr="00FC0D82">
              <w:rPr>
                <w:rFonts w:ascii="Calibri" w:eastAsia="Times New Roman" w:hAnsi="Calibri" w:cs="Times New Roman"/>
                <w:color w:val="000000"/>
                <w:lang w:eastAsia="es-AR"/>
              </w:rPr>
              <w:t>uA</w:t>
            </w:r>
            <w:proofErr w:type="spellEnd"/>
          </w:p>
        </w:tc>
      </w:tr>
      <w:tr w:rsidR="00FC0D82" w:rsidRPr="00FC0D82" w:rsidTr="00FC0D82">
        <w:trPr>
          <w:trHeight w:val="315"/>
          <w:jc w:val="center"/>
        </w:trPr>
        <w:tc>
          <w:tcPr>
            <w:tcW w:w="1020" w:type="dxa"/>
            <w:tcBorders>
              <w:top w:val="nil"/>
              <w:left w:val="single" w:sz="8" w:space="0" w:color="auto"/>
              <w:bottom w:val="single" w:sz="8" w:space="0" w:color="auto"/>
              <w:right w:val="single" w:sz="8" w:space="0" w:color="auto"/>
            </w:tcBorders>
            <w:shd w:val="clear" w:color="auto" w:fill="auto"/>
            <w:noWrap/>
            <w:vAlign w:val="bottom"/>
            <w:hideMark/>
          </w:tcPr>
          <w:p w:rsidR="00FC0D82" w:rsidRPr="00FC0D82" w:rsidRDefault="00FC0D82" w:rsidP="00FC0D82">
            <w:pPr>
              <w:spacing w:line="240" w:lineRule="auto"/>
              <w:jc w:val="center"/>
              <w:rPr>
                <w:rFonts w:ascii="Calibri" w:eastAsia="Times New Roman" w:hAnsi="Calibri" w:cs="Times New Roman"/>
                <w:color w:val="000000"/>
                <w:lang w:eastAsia="es-AR"/>
              </w:rPr>
            </w:pPr>
            <w:r w:rsidRPr="00FC0D82">
              <w:rPr>
                <w:rFonts w:ascii="Calibri" w:eastAsia="Times New Roman" w:hAnsi="Calibri" w:cs="Times New Roman"/>
                <w:color w:val="000000"/>
                <w:lang w:eastAsia="es-AR"/>
              </w:rPr>
              <w:t>0,65</w:t>
            </w:r>
          </w:p>
        </w:tc>
        <w:tc>
          <w:tcPr>
            <w:tcW w:w="1040" w:type="dxa"/>
            <w:tcBorders>
              <w:top w:val="nil"/>
              <w:left w:val="nil"/>
              <w:bottom w:val="single" w:sz="8" w:space="0" w:color="auto"/>
              <w:right w:val="single" w:sz="8" w:space="0" w:color="auto"/>
            </w:tcBorders>
            <w:shd w:val="clear" w:color="auto" w:fill="auto"/>
            <w:noWrap/>
            <w:vAlign w:val="bottom"/>
            <w:hideMark/>
          </w:tcPr>
          <w:p w:rsidR="00FC0D82" w:rsidRPr="00FC0D82" w:rsidRDefault="00FC0D82" w:rsidP="00FC0D82">
            <w:pPr>
              <w:spacing w:line="240" w:lineRule="auto"/>
              <w:jc w:val="center"/>
              <w:rPr>
                <w:rFonts w:ascii="Calibri" w:eastAsia="Times New Roman" w:hAnsi="Calibri" w:cs="Times New Roman"/>
                <w:color w:val="000000"/>
                <w:lang w:eastAsia="es-AR"/>
              </w:rPr>
            </w:pPr>
            <w:r w:rsidRPr="00FC0D82">
              <w:rPr>
                <w:rFonts w:ascii="Calibri" w:eastAsia="Times New Roman" w:hAnsi="Calibri" w:cs="Times New Roman"/>
                <w:color w:val="000000"/>
                <w:lang w:eastAsia="es-AR"/>
              </w:rPr>
              <w:t>9,18</w:t>
            </w:r>
          </w:p>
        </w:tc>
        <w:tc>
          <w:tcPr>
            <w:tcW w:w="1200" w:type="dxa"/>
            <w:tcBorders>
              <w:top w:val="nil"/>
              <w:left w:val="nil"/>
              <w:bottom w:val="single" w:sz="8" w:space="0" w:color="auto"/>
              <w:right w:val="single" w:sz="8" w:space="0" w:color="auto"/>
            </w:tcBorders>
            <w:shd w:val="clear" w:color="auto" w:fill="auto"/>
            <w:noWrap/>
            <w:vAlign w:val="bottom"/>
            <w:hideMark/>
          </w:tcPr>
          <w:p w:rsidR="00FC0D82" w:rsidRPr="00FC0D82" w:rsidRDefault="00FC0D82" w:rsidP="00FC0D82">
            <w:pPr>
              <w:spacing w:line="240" w:lineRule="auto"/>
              <w:jc w:val="center"/>
              <w:rPr>
                <w:rFonts w:ascii="Calibri" w:eastAsia="Times New Roman" w:hAnsi="Calibri" w:cs="Times New Roman"/>
                <w:color w:val="000000"/>
                <w:lang w:eastAsia="es-AR"/>
              </w:rPr>
            </w:pPr>
            <w:r w:rsidRPr="00FC0D82">
              <w:rPr>
                <w:rFonts w:ascii="Calibri" w:eastAsia="Times New Roman" w:hAnsi="Calibri" w:cs="Times New Roman"/>
                <w:color w:val="000000"/>
                <w:lang w:eastAsia="es-AR"/>
              </w:rPr>
              <w:t>1,88</w:t>
            </w:r>
          </w:p>
        </w:tc>
        <w:tc>
          <w:tcPr>
            <w:tcW w:w="560" w:type="dxa"/>
            <w:tcBorders>
              <w:top w:val="nil"/>
              <w:left w:val="nil"/>
              <w:bottom w:val="single" w:sz="8" w:space="0" w:color="auto"/>
              <w:right w:val="single" w:sz="8" w:space="0" w:color="auto"/>
            </w:tcBorders>
            <w:shd w:val="clear" w:color="auto" w:fill="auto"/>
            <w:noWrap/>
            <w:vAlign w:val="bottom"/>
            <w:hideMark/>
          </w:tcPr>
          <w:p w:rsidR="00FC0D82" w:rsidRPr="00FC0D82" w:rsidRDefault="00FC0D82" w:rsidP="00FC0D82">
            <w:pPr>
              <w:spacing w:line="240" w:lineRule="auto"/>
              <w:jc w:val="center"/>
              <w:rPr>
                <w:rFonts w:ascii="Calibri" w:eastAsia="Times New Roman" w:hAnsi="Calibri" w:cs="Times New Roman"/>
                <w:color w:val="000000"/>
                <w:lang w:eastAsia="es-AR"/>
              </w:rPr>
            </w:pPr>
            <w:proofErr w:type="spellStart"/>
            <w:r w:rsidRPr="00FC0D82">
              <w:rPr>
                <w:rFonts w:ascii="Calibri" w:eastAsia="Times New Roman" w:hAnsi="Calibri" w:cs="Times New Roman"/>
                <w:color w:val="000000"/>
                <w:lang w:eastAsia="es-AR"/>
              </w:rPr>
              <w:t>uA</w:t>
            </w:r>
            <w:proofErr w:type="spellEnd"/>
          </w:p>
        </w:tc>
      </w:tr>
      <w:tr w:rsidR="00FC0D82" w:rsidRPr="00FC0D82" w:rsidTr="00FC0D82">
        <w:trPr>
          <w:trHeight w:val="315"/>
          <w:jc w:val="center"/>
        </w:trPr>
        <w:tc>
          <w:tcPr>
            <w:tcW w:w="1020" w:type="dxa"/>
            <w:tcBorders>
              <w:top w:val="nil"/>
              <w:left w:val="single" w:sz="8" w:space="0" w:color="auto"/>
              <w:bottom w:val="single" w:sz="8" w:space="0" w:color="auto"/>
              <w:right w:val="single" w:sz="8" w:space="0" w:color="auto"/>
            </w:tcBorders>
            <w:shd w:val="clear" w:color="auto" w:fill="auto"/>
            <w:noWrap/>
            <w:vAlign w:val="bottom"/>
            <w:hideMark/>
          </w:tcPr>
          <w:p w:rsidR="00FC0D82" w:rsidRPr="00FC0D82" w:rsidRDefault="00FC0D82" w:rsidP="00FC0D82">
            <w:pPr>
              <w:spacing w:line="240" w:lineRule="auto"/>
              <w:jc w:val="center"/>
              <w:rPr>
                <w:rFonts w:ascii="Calibri" w:eastAsia="Times New Roman" w:hAnsi="Calibri" w:cs="Times New Roman"/>
                <w:color w:val="000000"/>
                <w:lang w:eastAsia="es-AR"/>
              </w:rPr>
            </w:pPr>
            <w:r w:rsidRPr="00FC0D82">
              <w:rPr>
                <w:rFonts w:ascii="Calibri" w:eastAsia="Times New Roman" w:hAnsi="Calibri" w:cs="Times New Roman"/>
                <w:color w:val="000000"/>
                <w:lang w:eastAsia="es-AR"/>
              </w:rPr>
              <w:t>0,7</w:t>
            </w:r>
          </w:p>
        </w:tc>
        <w:tc>
          <w:tcPr>
            <w:tcW w:w="1040" w:type="dxa"/>
            <w:tcBorders>
              <w:top w:val="nil"/>
              <w:left w:val="nil"/>
              <w:bottom w:val="single" w:sz="8" w:space="0" w:color="auto"/>
              <w:right w:val="single" w:sz="8" w:space="0" w:color="auto"/>
            </w:tcBorders>
            <w:shd w:val="clear" w:color="auto" w:fill="auto"/>
            <w:noWrap/>
            <w:vAlign w:val="bottom"/>
            <w:hideMark/>
          </w:tcPr>
          <w:p w:rsidR="00FC0D82" w:rsidRPr="00FC0D82" w:rsidRDefault="00FC0D82" w:rsidP="00FC0D82">
            <w:pPr>
              <w:spacing w:line="240" w:lineRule="auto"/>
              <w:jc w:val="center"/>
              <w:rPr>
                <w:rFonts w:ascii="Calibri" w:eastAsia="Times New Roman" w:hAnsi="Calibri" w:cs="Times New Roman"/>
                <w:color w:val="000000"/>
                <w:lang w:eastAsia="es-AR"/>
              </w:rPr>
            </w:pPr>
            <w:r w:rsidRPr="00FC0D82">
              <w:rPr>
                <w:rFonts w:ascii="Calibri" w:eastAsia="Times New Roman" w:hAnsi="Calibri" w:cs="Times New Roman"/>
                <w:color w:val="000000"/>
                <w:lang w:eastAsia="es-AR"/>
              </w:rPr>
              <w:t>13,26</w:t>
            </w:r>
          </w:p>
        </w:tc>
        <w:tc>
          <w:tcPr>
            <w:tcW w:w="1200" w:type="dxa"/>
            <w:tcBorders>
              <w:top w:val="nil"/>
              <w:left w:val="nil"/>
              <w:bottom w:val="single" w:sz="8" w:space="0" w:color="auto"/>
              <w:right w:val="single" w:sz="8" w:space="0" w:color="auto"/>
            </w:tcBorders>
            <w:shd w:val="clear" w:color="auto" w:fill="auto"/>
            <w:noWrap/>
            <w:vAlign w:val="bottom"/>
            <w:hideMark/>
          </w:tcPr>
          <w:p w:rsidR="00FC0D82" w:rsidRPr="00FC0D82" w:rsidRDefault="00FC0D82" w:rsidP="00FC0D82">
            <w:pPr>
              <w:spacing w:line="240" w:lineRule="auto"/>
              <w:jc w:val="center"/>
              <w:rPr>
                <w:rFonts w:ascii="Calibri" w:eastAsia="Times New Roman" w:hAnsi="Calibri" w:cs="Times New Roman"/>
                <w:color w:val="000000"/>
                <w:lang w:eastAsia="es-AR"/>
              </w:rPr>
            </w:pPr>
            <w:r w:rsidRPr="00FC0D82">
              <w:rPr>
                <w:rFonts w:ascii="Calibri" w:eastAsia="Times New Roman" w:hAnsi="Calibri" w:cs="Times New Roman"/>
                <w:color w:val="000000"/>
                <w:lang w:eastAsia="es-AR"/>
              </w:rPr>
              <w:t>4,89</w:t>
            </w:r>
          </w:p>
        </w:tc>
        <w:tc>
          <w:tcPr>
            <w:tcW w:w="560" w:type="dxa"/>
            <w:tcBorders>
              <w:top w:val="nil"/>
              <w:left w:val="nil"/>
              <w:bottom w:val="single" w:sz="8" w:space="0" w:color="auto"/>
              <w:right w:val="single" w:sz="8" w:space="0" w:color="auto"/>
            </w:tcBorders>
            <w:shd w:val="clear" w:color="auto" w:fill="auto"/>
            <w:noWrap/>
            <w:vAlign w:val="bottom"/>
            <w:hideMark/>
          </w:tcPr>
          <w:p w:rsidR="00FC0D82" w:rsidRPr="00FC0D82" w:rsidRDefault="00FC0D82" w:rsidP="00FC0D82">
            <w:pPr>
              <w:spacing w:line="240" w:lineRule="auto"/>
              <w:jc w:val="center"/>
              <w:rPr>
                <w:rFonts w:ascii="Calibri" w:eastAsia="Times New Roman" w:hAnsi="Calibri" w:cs="Times New Roman"/>
                <w:color w:val="000000"/>
                <w:lang w:eastAsia="es-AR"/>
              </w:rPr>
            </w:pPr>
            <w:proofErr w:type="spellStart"/>
            <w:r w:rsidRPr="00FC0D82">
              <w:rPr>
                <w:rFonts w:ascii="Calibri" w:eastAsia="Times New Roman" w:hAnsi="Calibri" w:cs="Times New Roman"/>
                <w:color w:val="000000"/>
                <w:lang w:eastAsia="es-AR"/>
              </w:rPr>
              <w:t>uA</w:t>
            </w:r>
            <w:proofErr w:type="spellEnd"/>
          </w:p>
        </w:tc>
      </w:tr>
      <w:tr w:rsidR="00FC0D82" w:rsidRPr="00FC0D82" w:rsidTr="00FC0D82">
        <w:trPr>
          <w:trHeight w:val="315"/>
          <w:jc w:val="center"/>
        </w:trPr>
        <w:tc>
          <w:tcPr>
            <w:tcW w:w="1020" w:type="dxa"/>
            <w:tcBorders>
              <w:top w:val="nil"/>
              <w:left w:val="single" w:sz="8" w:space="0" w:color="auto"/>
              <w:bottom w:val="single" w:sz="8" w:space="0" w:color="auto"/>
              <w:right w:val="single" w:sz="8" w:space="0" w:color="auto"/>
            </w:tcBorders>
            <w:shd w:val="clear" w:color="auto" w:fill="auto"/>
            <w:noWrap/>
            <w:vAlign w:val="bottom"/>
            <w:hideMark/>
          </w:tcPr>
          <w:p w:rsidR="00FC0D82" w:rsidRPr="00FC0D82" w:rsidRDefault="00FC0D82" w:rsidP="00FC0D82">
            <w:pPr>
              <w:spacing w:line="240" w:lineRule="auto"/>
              <w:jc w:val="center"/>
              <w:rPr>
                <w:rFonts w:ascii="Calibri" w:eastAsia="Times New Roman" w:hAnsi="Calibri" w:cs="Times New Roman"/>
                <w:color w:val="000000"/>
                <w:lang w:eastAsia="es-AR"/>
              </w:rPr>
            </w:pPr>
            <w:r w:rsidRPr="00FC0D82">
              <w:rPr>
                <w:rFonts w:ascii="Calibri" w:eastAsia="Times New Roman" w:hAnsi="Calibri" w:cs="Times New Roman"/>
                <w:color w:val="000000"/>
                <w:lang w:eastAsia="es-AR"/>
              </w:rPr>
              <w:t>0,75</w:t>
            </w:r>
          </w:p>
        </w:tc>
        <w:tc>
          <w:tcPr>
            <w:tcW w:w="1040" w:type="dxa"/>
            <w:tcBorders>
              <w:top w:val="nil"/>
              <w:left w:val="nil"/>
              <w:bottom w:val="single" w:sz="8" w:space="0" w:color="auto"/>
              <w:right w:val="single" w:sz="8" w:space="0" w:color="auto"/>
            </w:tcBorders>
            <w:shd w:val="clear" w:color="auto" w:fill="auto"/>
            <w:noWrap/>
            <w:vAlign w:val="bottom"/>
            <w:hideMark/>
          </w:tcPr>
          <w:p w:rsidR="00FC0D82" w:rsidRPr="00FC0D82" w:rsidRDefault="00FC0D82" w:rsidP="00FC0D82">
            <w:pPr>
              <w:spacing w:line="240" w:lineRule="auto"/>
              <w:jc w:val="center"/>
              <w:rPr>
                <w:rFonts w:ascii="Calibri" w:eastAsia="Times New Roman" w:hAnsi="Calibri" w:cs="Times New Roman"/>
                <w:color w:val="000000"/>
                <w:lang w:eastAsia="es-AR"/>
              </w:rPr>
            </w:pPr>
            <w:r w:rsidRPr="00FC0D82">
              <w:rPr>
                <w:rFonts w:ascii="Calibri" w:eastAsia="Times New Roman" w:hAnsi="Calibri" w:cs="Times New Roman"/>
                <w:color w:val="000000"/>
                <w:lang w:eastAsia="es-AR"/>
              </w:rPr>
              <w:t>160</w:t>
            </w:r>
          </w:p>
        </w:tc>
        <w:tc>
          <w:tcPr>
            <w:tcW w:w="1200" w:type="dxa"/>
            <w:tcBorders>
              <w:top w:val="nil"/>
              <w:left w:val="nil"/>
              <w:bottom w:val="single" w:sz="8" w:space="0" w:color="auto"/>
              <w:right w:val="single" w:sz="8" w:space="0" w:color="auto"/>
            </w:tcBorders>
            <w:shd w:val="clear" w:color="auto" w:fill="auto"/>
            <w:noWrap/>
            <w:vAlign w:val="bottom"/>
            <w:hideMark/>
          </w:tcPr>
          <w:p w:rsidR="00FC0D82" w:rsidRPr="00FC0D82" w:rsidRDefault="00FC0D82" w:rsidP="00FC0D82">
            <w:pPr>
              <w:spacing w:line="240" w:lineRule="auto"/>
              <w:jc w:val="center"/>
              <w:rPr>
                <w:rFonts w:ascii="Calibri" w:eastAsia="Times New Roman" w:hAnsi="Calibri" w:cs="Times New Roman"/>
                <w:color w:val="000000"/>
                <w:lang w:eastAsia="es-AR"/>
              </w:rPr>
            </w:pPr>
            <w:r w:rsidRPr="00FC0D82">
              <w:rPr>
                <w:rFonts w:ascii="Calibri" w:eastAsia="Times New Roman" w:hAnsi="Calibri" w:cs="Times New Roman"/>
                <w:color w:val="000000"/>
                <w:lang w:eastAsia="es-AR"/>
              </w:rPr>
              <w:t>168</w:t>
            </w:r>
          </w:p>
        </w:tc>
        <w:tc>
          <w:tcPr>
            <w:tcW w:w="560" w:type="dxa"/>
            <w:tcBorders>
              <w:top w:val="nil"/>
              <w:left w:val="nil"/>
              <w:bottom w:val="single" w:sz="8" w:space="0" w:color="auto"/>
              <w:right w:val="single" w:sz="8" w:space="0" w:color="auto"/>
            </w:tcBorders>
            <w:shd w:val="clear" w:color="auto" w:fill="auto"/>
            <w:noWrap/>
            <w:vAlign w:val="bottom"/>
            <w:hideMark/>
          </w:tcPr>
          <w:p w:rsidR="00FC0D82" w:rsidRPr="00FC0D82" w:rsidRDefault="00FC0D82" w:rsidP="00FC0D82">
            <w:pPr>
              <w:spacing w:line="240" w:lineRule="auto"/>
              <w:jc w:val="center"/>
              <w:rPr>
                <w:rFonts w:ascii="Calibri" w:eastAsia="Times New Roman" w:hAnsi="Calibri" w:cs="Times New Roman"/>
                <w:color w:val="000000"/>
                <w:lang w:eastAsia="es-AR"/>
              </w:rPr>
            </w:pPr>
            <w:proofErr w:type="spellStart"/>
            <w:r w:rsidRPr="00FC0D82">
              <w:rPr>
                <w:rFonts w:ascii="Calibri" w:eastAsia="Times New Roman" w:hAnsi="Calibri" w:cs="Times New Roman"/>
                <w:color w:val="000000"/>
                <w:lang w:eastAsia="es-AR"/>
              </w:rPr>
              <w:t>uA</w:t>
            </w:r>
            <w:proofErr w:type="spellEnd"/>
          </w:p>
        </w:tc>
      </w:tr>
    </w:tbl>
    <w:p w:rsidR="00FC0D82" w:rsidRDefault="00FC0D82" w:rsidP="00FC0D82">
      <w:pPr>
        <w:autoSpaceDE w:val="0"/>
        <w:autoSpaceDN w:val="0"/>
        <w:adjustRightInd w:val="0"/>
        <w:spacing w:line="240" w:lineRule="auto"/>
        <w:rPr>
          <w:sz w:val="24"/>
          <w:szCs w:val="24"/>
        </w:rPr>
      </w:pPr>
    </w:p>
    <w:p w:rsidR="007A260D" w:rsidRDefault="007A260D" w:rsidP="00FC0D82">
      <w:pPr>
        <w:autoSpaceDE w:val="0"/>
        <w:autoSpaceDN w:val="0"/>
        <w:adjustRightInd w:val="0"/>
        <w:spacing w:line="240" w:lineRule="auto"/>
        <w:rPr>
          <w:sz w:val="24"/>
          <w:szCs w:val="24"/>
        </w:rPr>
      </w:pPr>
    </w:p>
    <w:p w:rsidR="007A260D" w:rsidRDefault="007A260D" w:rsidP="00FC0D82">
      <w:pPr>
        <w:autoSpaceDE w:val="0"/>
        <w:autoSpaceDN w:val="0"/>
        <w:adjustRightInd w:val="0"/>
        <w:spacing w:line="240" w:lineRule="auto"/>
        <w:rPr>
          <w:sz w:val="24"/>
          <w:szCs w:val="24"/>
        </w:rPr>
      </w:pPr>
    </w:p>
    <w:p w:rsidR="00FC0D82" w:rsidRDefault="00FC0D82" w:rsidP="00FC0D82">
      <w:pPr>
        <w:autoSpaceDE w:val="0"/>
        <w:autoSpaceDN w:val="0"/>
        <w:adjustRightInd w:val="0"/>
        <w:spacing w:line="240" w:lineRule="auto"/>
        <w:rPr>
          <w:sz w:val="24"/>
          <w:szCs w:val="24"/>
        </w:rPr>
      </w:pPr>
      <w:r>
        <w:rPr>
          <w:sz w:val="24"/>
          <w:szCs w:val="24"/>
        </w:rPr>
        <w:t xml:space="preserve">El grafico de </w:t>
      </w:r>
      <w:proofErr w:type="spellStart"/>
      <w:r>
        <w:rPr>
          <w:sz w:val="24"/>
          <w:szCs w:val="24"/>
        </w:rPr>
        <w:t>Ib</w:t>
      </w:r>
      <w:proofErr w:type="spellEnd"/>
      <w:r>
        <w:rPr>
          <w:sz w:val="24"/>
          <w:szCs w:val="24"/>
        </w:rPr>
        <w:t xml:space="preserve"> en función de </w:t>
      </w:r>
      <w:proofErr w:type="spellStart"/>
      <w:r>
        <w:rPr>
          <w:sz w:val="24"/>
          <w:szCs w:val="24"/>
        </w:rPr>
        <w:t>Vb</w:t>
      </w:r>
      <w:proofErr w:type="spellEnd"/>
      <w:r>
        <w:rPr>
          <w:sz w:val="24"/>
          <w:szCs w:val="24"/>
        </w:rPr>
        <w:t xml:space="preserve"> para </w:t>
      </w:r>
      <w:proofErr w:type="spellStart"/>
      <w:r>
        <w:rPr>
          <w:sz w:val="24"/>
          <w:szCs w:val="24"/>
        </w:rPr>
        <w:t>Vce</w:t>
      </w:r>
      <w:proofErr w:type="spellEnd"/>
      <w:r>
        <w:rPr>
          <w:sz w:val="24"/>
          <w:szCs w:val="24"/>
        </w:rPr>
        <w:t xml:space="preserve">=0V y </w:t>
      </w:r>
      <w:proofErr w:type="spellStart"/>
      <w:r>
        <w:rPr>
          <w:sz w:val="24"/>
          <w:szCs w:val="24"/>
        </w:rPr>
        <w:t>Vce</w:t>
      </w:r>
      <w:proofErr w:type="spellEnd"/>
      <w:r>
        <w:rPr>
          <w:sz w:val="24"/>
          <w:szCs w:val="24"/>
        </w:rPr>
        <w:t>=10V es la siguiente:</w:t>
      </w:r>
    </w:p>
    <w:p w:rsidR="00FC0D82" w:rsidRDefault="00FC0D82" w:rsidP="00FC0D82">
      <w:pPr>
        <w:autoSpaceDE w:val="0"/>
        <w:autoSpaceDN w:val="0"/>
        <w:adjustRightInd w:val="0"/>
        <w:spacing w:line="240" w:lineRule="auto"/>
        <w:rPr>
          <w:sz w:val="24"/>
          <w:szCs w:val="24"/>
        </w:rPr>
      </w:pPr>
    </w:p>
    <w:p w:rsidR="00FC0D82" w:rsidRPr="007F4E2E" w:rsidRDefault="00FC0D82" w:rsidP="00FC0D82">
      <w:pPr>
        <w:autoSpaceDE w:val="0"/>
        <w:autoSpaceDN w:val="0"/>
        <w:adjustRightInd w:val="0"/>
        <w:spacing w:line="240" w:lineRule="auto"/>
        <w:jc w:val="center"/>
        <w:rPr>
          <w:sz w:val="24"/>
          <w:szCs w:val="24"/>
        </w:rPr>
      </w:pPr>
      <w:r>
        <w:rPr>
          <w:noProof/>
          <w:lang w:eastAsia="es-AR"/>
        </w:rPr>
        <w:drawing>
          <wp:inline distT="0" distB="0" distL="0" distR="0" wp14:anchorId="0294200A" wp14:editId="4CF22842">
            <wp:extent cx="4991100" cy="3733800"/>
            <wp:effectExtent l="0" t="0" r="0" b="0"/>
            <wp:docPr id="4" name="Gráfico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392DE2" w:rsidRDefault="00392DE2" w:rsidP="00392DE2">
      <w:pPr>
        <w:autoSpaceDE w:val="0"/>
        <w:autoSpaceDN w:val="0"/>
        <w:adjustRightInd w:val="0"/>
        <w:spacing w:line="240" w:lineRule="auto"/>
        <w:jc w:val="center"/>
        <w:rPr>
          <w:b/>
          <w:sz w:val="24"/>
          <w:szCs w:val="24"/>
          <w:u w:val="single"/>
        </w:rPr>
      </w:pPr>
    </w:p>
    <w:p w:rsidR="00135CEC" w:rsidRDefault="00135CEC" w:rsidP="00135CEC">
      <w:pPr>
        <w:autoSpaceDE w:val="0"/>
        <w:autoSpaceDN w:val="0"/>
        <w:adjustRightInd w:val="0"/>
        <w:spacing w:line="240" w:lineRule="auto"/>
        <w:jc w:val="both"/>
        <w:rPr>
          <w:sz w:val="24"/>
          <w:szCs w:val="24"/>
        </w:rPr>
      </w:pPr>
    </w:p>
    <w:p w:rsidR="00135CEC" w:rsidRDefault="00135CEC" w:rsidP="00135CEC">
      <w:pPr>
        <w:autoSpaceDE w:val="0"/>
        <w:autoSpaceDN w:val="0"/>
        <w:adjustRightInd w:val="0"/>
        <w:spacing w:line="240" w:lineRule="auto"/>
        <w:jc w:val="both"/>
        <w:rPr>
          <w:sz w:val="24"/>
          <w:szCs w:val="24"/>
        </w:rPr>
      </w:pPr>
      <w:r>
        <w:rPr>
          <w:sz w:val="24"/>
          <w:szCs w:val="24"/>
        </w:rPr>
        <w:t>Conclusión:</w:t>
      </w:r>
    </w:p>
    <w:p w:rsidR="007A260D" w:rsidRPr="007A260D" w:rsidRDefault="007A260D" w:rsidP="00135CEC">
      <w:pPr>
        <w:autoSpaceDE w:val="0"/>
        <w:autoSpaceDN w:val="0"/>
        <w:adjustRightInd w:val="0"/>
        <w:spacing w:line="240" w:lineRule="auto"/>
        <w:jc w:val="both"/>
        <w:rPr>
          <w:sz w:val="24"/>
          <w:szCs w:val="24"/>
        </w:rPr>
      </w:pPr>
      <w:r>
        <w:rPr>
          <w:sz w:val="24"/>
          <w:szCs w:val="24"/>
        </w:rPr>
        <w:t>Aquí en este grafico po</w:t>
      </w:r>
      <w:r w:rsidR="00135CEC">
        <w:rPr>
          <w:sz w:val="24"/>
          <w:szCs w:val="24"/>
        </w:rPr>
        <w:t>demos observar que la juntura base-emisor tiene características de corriente en función del voltaje similares a las del diodo de silicio (ya que utilizamos un transistor de silicio</w:t>
      </w:r>
      <w:r w:rsidR="005E277F">
        <w:rPr>
          <w:sz w:val="24"/>
          <w:szCs w:val="24"/>
        </w:rPr>
        <w:t>)</w:t>
      </w:r>
      <w:r w:rsidR="00135CEC">
        <w:rPr>
          <w:sz w:val="24"/>
          <w:szCs w:val="24"/>
        </w:rPr>
        <w:t>. Que recién sobrepasando los 0,7V de caída de potencial en esta juntura la corriente de base empieza a incrementarse.</w:t>
      </w:r>
    </w:p>
    <w:p w:rsidR="007A260D" w:rsidRDefault="007A260D" w:rsidP="00392DE2">
      <w:pPr>
        <w:autoSpaceDE w:val="0"/>
        <w:autoSpaceDN w:val="0"/>
        <w:adjustRightInd w:val="0"/>
        <w:spacing w:line="240" w:lineRule="auto"/>
        <w:jc w:val="center"/>
        <w:rPr>
          <w:b/>
          <w:sz w:val="24"/>
          <w:szCs w:val="24"/>
          <w:u w:val="single"/>
        </w:rPr>
      </w:pPr>
    </w:p>
    <w:p w:rsidR="00135CEC" w:rsidRDefault="00135CEC" w:rsidP="00392DE2">
      <w:pPr>
        <w:autoSpaceDE w:val="0"/>
        <w:autoSpaceDN w:val="0"/>
        <w:adjustRightInd w:val="0"/>
        <w:spacing w:line="240" w:lineRule="auto"/>
        <w:jc w:val="center"/>
        <w:rPr>
          <w:b/>
          <w:sz w:val="24"/>
          <w:szCs w:val="24"/>
          <w:u w:val="single"/>
        </w:rPr>
      </w:pPr>
    </w:p>
    <w:p w:rsidR="00135CEC" w:rsidRDefault="00135CEC" w:rsidP="00392DE2">
      <w:pPr>
        <w:autoSpaceDE w:val="0"/>
        <w:autoSpaceDN w:val="0"/>
        <w:adjustRightInd w:val="0"/>
        <w:spacing w:line="240" w:lineRule="auto"/>
        <w:jc w:val="center"/>
        <w:rPr>
          <w:b/>
          <w:sz w:val="24"/>
          <w:szCs w:val="24"/>
          <w:u w:val="single"/>
        </w:rPr>
      </w:pPr>
    </w:p>
    <w:p w:rsidR="00135CEC" w:rsidRDefault="00135CEC" w:rsidP="00392DE2">
      <w:pPr>
        <w:autoSpaceDE w:val="0"/>
        <w:autoSpaceDN w:val="0"/>
        <w:adjustRightInd w:val="0"/>
        <w:spacing w:line="240" w:lineRule="auto"/>
        <w:jc w:val="center"/>
        <w:rPr>
          <w:b/>
          <w:sz w:val="24"/>
          <w:szCs w:val="24"/>
          <w:u w:val="single"/>
        </w:rPr>
      </w:pPr>
    </w:p>
    <w:p w:rsidR="00135CEC" w:rsidRDefault="00135CEC" w:rsidP="00392DE2">
      <w:pPr>
        <w:autoSpaceDE w:val="0"/>
        <w:autoSpaceDN w:val="0"/>
        <w:adjustRightInd w:val="0"/>
        <w:spacing w:line="240" w:lineRule="auto"/>
        <w:jc w:val="center"/>
        <w:rPr>
          <w:b/>
          <w:sz w:val="24"/>
          <w:szCs w:val="24"/>
          <w:u w:val="single"/>
        </w:rPr>
      </w:pPr>
    </w:p>
    <w:p w:rsidR="00135CEC" w:rsidRDefault="00135CEC" w:rsidP="00392DE2">
      <w:pPr>
        <w:autoSpaceDE w:val="0"/>
        <w:autoSpaceDN w:val="0"/>
        <w:adjustRightInd w:val="0"/>
        <w:spacing w:line="240" w:lineRule="auto"/>
        <w:jc w:val="center"/>
        <w:rPr>
          <w:b/>
          <w:sz w:val="24"/>
          <w:szCs w:val="24"/>
          <w:u w:val="single"/>
        </w:rPr>
      </w:pPr>
    </w:p>
    <w:p w:rsidR="00135CEC" w:rsidRDefault="00135CEC" w:rsidP="00392DE2">
      <w:pPr>
        <w:autoSpaceDE w:val="0"/>
        <w:autoSpaceDN w:val="0"/>
        <w:adjustRightInd w:val="0"/>
        <w:spacing w:line="240" w:lineRule="auto"/>
        <w:jc w:val="center"/>
        <w:rPr>
          <w:b/>
          <w:sz w:val="24"/>
          <w:szCs w:val="24"/>
          <w:u w:val="single"/>
        </w:rPr>
      </w:pPr>
    </w:p>
    <w:p w:rsidR="00135CEC" w:rsidRDefault="00135CEC" w:rsidP="00392DE2">
      <w:pPr>
        <w:autoSpaceDE w:val="0"/>
        <w:autoSpaceDN w:val="0"/>
        <w:adjustRightInd w:val="0"/>
        <w:spacing w:line="240" w:lineRule="auto"/>
        <w:jc w:val="center"/>
        <w:rPr>
          <w:b/>
          <w:sz w:val="24"/>
          <w:szCs w:val="24"/>
          <w:u w:val="single"/>
        </w:rPr>
      </w:pPr>
    </w:p>
    <w:p w:rsidR="00135CEC" w:rsidRDefault="00135CEC" w:rsidP="00392DE2">
      <w:pPr>
        <w:autoSpaceDE w:val="0"/>
        <w:autoSpaceDN w:val="0"/>
        <w:adjustRightInd w:val="0"/>
        <w:spacing w:line="240" w:lineRule="auto"/>
        <w:jc w:val="center"/>
        <w:rPr>
          <w:b/>
          <w:sz w:val="24"/>
          <w:szCs w:val="24"/>
          <w:u w:val="single"/>
        </w:rPr>
      </w:pPr>
    </w:p>
    <w:p w:rsidR="00135CEC" w:rsidRDefault="00135CEC" w:rsidP="00392DE2">
      <w:pPr>
        <w:autoSpaceDE w:val="0"/>
        <w:autoSpaceDN w:val="0"/>
        <w:adjustRightInd w:val="0"/>
        <w:spacing w:line="240" w:lineRule="auto"/>
        <w:jc w:val="center"/>
        <w:rPr>
          <w:b/>
          <w:sz w:val="24"/>
          <w:szCs w:val="24"/>
          <w:u w:val="single"/>
        </w:rPr>
      </w:pPr>
    </w:p>
    <w:p w:rsidR="00135CEC" w:rsidRDefault="00135CEC" w:rsidP="00392DE2">
      <w:pPr>
        <w:autoSpaceDE w:val="0"/>
        <w:autoSpaceDN w:val="0"/>
        <w:adjustRightInd w:val="0"/>
        <w:spacing w:line="240" w:lineRule="auto"/>
        <w:jc w:val="center"/>
        <w:rPr>
          <w:b/>
          <w:sz w:val="24"/>
          <w:szCs w:val="24"/>
          <w:u w:val="single"/>
        </w:rPr>
      </w:pPr>
    </w:p>
    <w:p w:rsidR="00B21ADA" w:rsidRPr="00392DE2" w:rsidRDefault="00392DE2" w:rsidP="00392DE2">
      <w:pPr>
        <w:autoSpaceDE w:val="0"/>
        <w:autoSpaceDN w:val="0"/>
        <w:adjustRightInd w:val="0"/>
        <w:spacing w:line="240" w:lineRule="auto"/>
        <w:jc w:val="center"/>
        <w:rPr>
          <w:b/>
          <w:sz w:val="24"/>
          <w:szCs w:val="24"/>
          <w:u w:val="single"/>
        </w:rPr>
      </w:pPr>
      <w:r w:rsidRPr="00392DE2">
        <w:rPr>
          <w:b/>
          <w:sz w:val="24"/>
          <w:szCs w:val="24"/>
          <w:u w:val="single"/>
        </w:rPr>
        <w:t>Determinación</w:t>
      </w:r>
      <w:r w:rsidR="00E93DDA" w:rsidRPr="00392DE2">
        <w:rPr>
          <w:b/>
          <w:sz w:val="24"/>
          <w:szCs w:val="24"/>
          <w:u w:val="single"/>
        </w:rPr>
        <w:t xml:space="preserve"> de las características de salida</w:t>
      </w:r>
    </w:p>
    <w:p w:rsidR="00E93DDA" w:rsidRDefault="00E93DDA" w:rsidP="00B21ADA">
      <w:pPr>
        <w:autoSpaceDE w:val="0"/>
        <w:autoSpaceDN w:val="0"/>
        <w:adjustRightInd w:val="0"/>
        <w:spacing w:line="240" w:lineRule="auto"/>
        <w:jc w:val="both"/>
        <w:rPr>
          <w:sz w:val="24"/>
          <w:szCs w:val="24"/>
        </w:rPr>
      </w:pPr>
    </w:p>
    <w:p w:rsidR="007454CE" w:rsidRDefault="007454CE" w:rsidP="007454CE">
      <w:pPr>
        <w:autoSpaceDE w:val="0"/>
        <w:autoSpaceDN w:val="0"/>
        <w:adjustRightInd w:val="0"/>
        <w:spacing w:line="240" w:lineRule="auto"/>
        <w:jc w:val="both"/>
        <w:rPr>
          <w:rFonts w:cs="TimesNewRoman,Bold"/>
          <w:bCs/>
          <w:sz w:val="24"/>
          <w:szCs w:val="24"/>
        </w:rPr>
      </w:pPr>
      <w:r>
        <w:rPr>
          <w:rFonts w:cs="TimesNewRoman,Bold"/>
          <w:bCs/>
          <w:sz w:val="24"/>
          <w:szCs w:val="24"/>
        </w:rPr>
        <w:t>Los materiales necesarios para realizar la experiencia son los siguientes:</w:t>
      </w:r>
    </w:p>
    <w:p w:rsidR="007454CE" w:rsidRDefault="007454CE" w:rsidP="007454CE">
      <w:pPr>
        <w:pStyle w:val="Prrafodelista"/>
        <w:numPr>
          <w:ilvl w:val="0"/>
          <w:numId w:val="9"/>
        </w:numPr>
        <w:autoSpaceDE w:val="0"/>
        <w:autoSpaceDN w:val="0"/>
        <w:adjustRightInd w:val="0"/>
        <w:spacing w:line="240" w:lineRule="auto"/>
        <w:jc w:val="both"/>
        <w:rPr>
          <w:rFonts w:cs="TimesNewRoman,Bold"/>
          <w:bCs/>
          <w:sz w:val="24"/>
          <w:szCs w:val="24"/>
        </w:rPr>
      </w:pPr>
      <w:r>
        <w:rPr>
          <w:rFonts w:cs="TimesNewRoman,Bold"/>
          <w:bCs/>
          <w:sz w:val="24"/>
          <w:szCs w:val="24"/>
        </w:rPr>
        <w:t>2 Voltímetros</w:t>
      </w:r>
    </w:p>
    <w:p w:rsidR="007454CE" w:rsidRDefault="007454CE" w:rsidP="007454CE">
      <w:pPr>
        <w:pStyle w:val="Prrafodelista"/>
        <w:numPr>
          <w:ilvl w:val="0"/>
          <w:numId w:val="9"/>
        </w:numPr>
        <w:autoSpaceDE w:val="0"/>
        <w:autoSpaceDN w:val="0"/>
        <w:adjustRightInd w:val="0"/>
        <w:spacing w:line="240" w:lineRule="auto"/>
        <w:jc w:val="both"/>
        <w:rPr>
          <w:rFonts w:cs="TimesNewRoman,Bold"/>
          <w:bCs/>
          <w:sz w:val="24"/>
          <w:szCs w:val="24"/>
        </w:rPr>
      </w:pPr>
      <w:r>
        <w:rPr>
          <w:rFonts w:cs="TimesNewRoman,Bold"/>
          <w:bCs/>
          <w:sz w:val="24"/>
          <w:szCs w:val="24"/>
        </w:rPr>
        <w:t>2 Amperímetros</w:t>
      </w:r>
    </w:p>
    <w:p w:rsidR="007454CE" w:rsidRDefault="007454CE" w:rsidP="007454CE">
      <w:pPr>
        <w:pStyle w:val="Prrafodelista"/>
        <w:numPr>
          <w:ilvl w:val="0"/>
          <w:numId w:val="9"/>
        </w:numPr>
        <w:autoSpaceDE w:val="0"/>
        <w:autoSpaceDN w:val="0"/>
        <w:adjustRightInd w:val="0"/>
        <w:spacing w:line="240" w:lineRule="auto"/>
        <w:jc w:val="both"/>
        <w:rPr>
          <w:rFonts w:cs="TimesNewRoman,Bold"/>
          <w:bCs/>
          <w:sz w:val="24"/>
          <w:szCs w:val="24"/>
        </w:rPr>
      </w:pPr>
      <w:r>
        <w:rPr>
          <w:rFonts w:cs="TimesNewRoman,Bold"/>
          <w:bCs/>
          <w:sz w:val="24"/>
          <w:szCs w:val="24"/>
        </w:rPr>
        <w:t>1 transistor bipolar de baja potencia</w:t>
      </w:r>
      <w:r w:rsidR="00135CEC">
        <w:rPr>
          <w:rFonts w:cs="TimesNewRoman,Bold"/>
          <w:bCs/>
          <w:sz w:val="24"/>
          <w:szCs w:val="24"/>
        </w:rPr>
        <w:t xml:space="preserve"> (BC546)</w:t>
      </w:r>
    </w:p>
    <w:p w:rsidR="007454CE" w:rsidRDefault="007454CE" w:rsidP="007454CE">
      <w:pPr>
        <w:pStyle w:val="Prrafodelista"/>
        <w:numPr>
          <w:ilvl w:val="0"/>
          <w:numId w:val="9"/>
        </w:numPr>
        <w:autoSpaceDE w:val="0"/>
        <w:autoSpaceDN w:val="0"/>
        <w:adjustRightInd w:val="0"/>
        <w:spacing w:line="240" w:lineRule="auto"/>
        <w:jc w:val="both"/>
        <w:rPr>
          <w:rFonts w:cs="TimesNewRoman,Bold"/>
          <w:bCs/>
          <w:sz w:val="24"/>
          <w:szCs w:val="24"/>
        </w:rPr>
      </w:pPr>
      <w:r>
        <w:rPr>
          <w:rFonts w:cs="TimesNewRoman,Bold"/>
          <w:bCs/>
          <w:sz w:val="24"/>
          <w:szCs w:val="24"/>
        </w:rPr>
        <w:t>Resistencias varias</w:t>
      </w:r>
    </w:p>
    <w:p w:rsidR="007454CE" w:rsidRPr="00135CEC" w:rsidRDefault="007454CE" w:rsidP="007454CE">
      <w:pPr>
        <w:pStyle w:val="Prrafodelista"/>
        <w:numPr>
          <w:ilvl w:val="0"/>
          <w:numId w:val="9"/>
        </w:numPr>
        <w:autoSpaceDE w:val="0"/>
        <w:autoSpaceDN w:val="0"/>
        <w:adjustRightInd w:val="0"/>
        <w:spacing w:line="240" w:lineRule="auto"/>
        <w:jc w:val="both"/>
        <w:rPr>
          <w:rFonts w:cs="TimesNewRoman,Bold"/>
          <w:bCs/>
          <w:sz w:val="24"/>
          <w:szCs w:val="24"/>
        </w:rPr>
      </w:pPr>
      <w:r>
        <w:rPr>
          <w:rFonts w:cs="TimesNewRoman,Bold"/>
          <w:bCs/>
          <w:sz w:val="24"/>
          <w:szCs w:val="24"/>
        </w:rPr>
        <w:t>2 potenciómetros de 5K.</w:t>
      </w:r>
    </w:p>
    <w:p w:rsidR="007454CE" w:rsidRDefault="007454CE" w:rsidP="007454CE">
      <w:pPr>
        <w:autoSpaceDE w:val="0"/>
        <w:autoSpaceDN w:val="0"/>
        <w:adjustRightInd w:val="0"/>
        <w:spacing w:line="240" w:lineRule="auto"/>
        <w:jc w:val="both"/>
        <w:rPr>
          <w:rFonts w:cs="TimesNewRoman,Bold"/>
          <w:bCs/>
          <w:sz w:val="24"/>
          <w:szCs w:val="24"/>
        </w:rPr>
      </w:pPr>
      <w:r>
        <w:rPr>
          <w:rFonts w:cs="TimesNewRoman,Bold"/>
          <w:bCs/>
          <w:sz w:val="24"/>
          <w:szCs w:val="24"/>
        </w:rPr>
        <w:t>El circuito a analizar es el siguiente:</w:t>
      </w:r>
    </w:p>
    <w:p w:rsidR="007454CE" w:rsidRDefault="007454CE" w:rsidP="007454CE">
      <w:pPr>
        <w:autoSpaceDE w:val="0"/>
        <w:autoSpaceDN w:val="0"/>
        <w:adjustRightInd w:val="0"/>
        <w:spacing w:line="240" w:lineRule="auto"/>
        <w:jc w:val="center"/>
        <w:rPr>
          <w:rFonts w:cs="TimesNewRoman,Bold"/>
          <w:bCs/>
          <w:sz w:val="24"/>
          <w:szCs w:val="24"/>
        </w:rPr>
      </w:pPr>
      <w:r>
        <w:rPr>
          <w:rFonts w:cs="TimesNewRoman,Bold"/>
          <w:bCs/>
          <w:noProof/>
          <w:sz w:val="24"/>
          <w:szCs w:val="24"/>
          <w:lang w:eastAsia="es-AR"/>
        </w:rPr>
        <w:drawing>
          <wp:inline distT="0" distB="0" distL="0" distR="0" wp14:anchorId="6062B15D" wp14:editId="453B3558">
            <wp:extent cx="2743200" cy="1774464"/>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56302" cy="1782939"/>
                    </a:xfrm>
                    <a:prstGeom prst="rect">
                      <a:avLst/>
                    </a:prstGeom>
                    <a:noFill/>
                    <a:ln>
                      <a:noFill/>
                    </a:ln>
                  </pic:spPr>
                </pic:pic>
              </a:graphicData>
            </a:graphic>
          </wp:inline>
        </w:drawing>
      </w:r>
    </w:p>
    <w:p w:rsidR="00135CEC" w:rsidRDefault="00135CEC" w:rsidP="007454CE">
      <w:pPr>
        <w:autoSpaceDE w:val="0"/>
        <w:autoSpaceDN w:val="0"/>
        <w:adjustRightInd w:val="0"/>
        <w:spacing w:line="240" w:lineRule="auto"/>
        <w:jc w:val="both"/>
        <w:rPr>
          <w:rFonts w:cs="TimesNewRoman,Bold"/>
          <w:bCs/>
          <w:sz w:val="24"/>
          <w:szCs w:val="24"/>
        </w:rPr>
      </w:pPr>
      <w:r>
        <w:rPr>
          <w:rFonts w:cs="TimesNewRoman,Bold"/>
          <w:bCs/>
          <w:sz w:val="24"/>
          <w:szCs w:val="24"/>
        </w:rPr>
        <w:t>En este circuito se conectaran un amperímetro en la base (para medir la corriente de base), un voltímetro entre el emisor y el colector del transistor y un amperímetro para medir la corriente en el colector.</w:t>
      </w:r>
    </w:p>
    <w:p w:rsidR="007454CE" w:rsidRDefault="007454CE" w:rsidP="00E93DDA">
      <w:pPr>
        <w:autoSpaceDE w:val="0"/>
        <w:autoSpaceDN w:val="0"/>
        <w:adjustRightInd w:val="0"/>
        <w:spacing w:line="240" w:lineRule="auto"/>
        <w:rPr>
          <w:rFonts w:ascii="TimesNewRoman,Bold" w:hAnsi="TimesNewRoman,Bold" w:cs="TimesNewRoman,Bold"/>
          <w:b/>
          <w:bCs/>
          <w:sz w:val="24"/>
          <w:szCs w:val="24"/>
        </w:rPr>
      </w:pPr>
    </w:p>
    <w:p w:rsidR="007454CE" w:rsidRPr="00392DE2" w:rsidRDefault="00392DE2" w:rsidP="00392DE2">
      <w:pPr>
        <w:autoSpaceDE w:val="0"/>
        <w:autoSpaceDN w:val="0"/>
        <w:adjustRightInd w:val="0"/>
        <w:spacing w:line="240" w:lineRule="auto"/>
        <w:jc w:val="both"/>
        <w:rPr>
          <w:rFonts w:cs="TimesNewRoman,Bold"/>
          <w:bCs/>
          <w:sz w:val="24"/>
          <w:szCs w:val="24"/>
        </w:rPr>
      </w:pPr>
      <w:r w:rsidRPr="00392DE2">
        <w:rPr>
          <w:rFonts w:cs="TimesNewRoman,Bold"/>
          <w:bCs/>
          <w:sz w:val="24"/>
          <w:szCs w:val="24"/>
        </w:rPr>
        <w:t>P</w:t>
      </w:r>
      <w:r>
        <w:rPr>
          <w:rFonts w:cs="TimesNewRoman,Bold"/>
          <w:bCs/>
          <w:sz w:val="24"/>
          <w:szCs w:val="24"/>
        </w:rPr>
        <w:t>roc</w:t>
      </w:r>
      <w:r w:rsidRPr="00392DE2">
        <w:rPr>
          <w:rFonts w:cs="TimesNewRoman,Bold"/>
          <w:bCs/>
          <w:sz w:val="24"/>
          <w:szCs w:val="24"/>
        </w:rPr>
        <w:t>edimiento:</w:t>
      </w:r>
    </w:p>
    <w:p w:rsidR="00E93DDA" w:rsidRPr="00392DE2" w:rsidRDefault="00E93DDA" w:rsidP="00392DE2">
      <w:pPr>
        <w:pStyle w:val="Prrafodelista"/>
        <w:numPr>
          <w:ilvl w:val="0"/>
          <w:numId w:val="12"/>
        </w:numPr>
        <w:autoSpaceDE w:val="0"/>
        <w:autoSpaceDN w:val="0"/>
        <w:adjustRightInd w:val="0"/>
        <w:spacing w:line="240" w:lineRule="auto"/>
        <w:jc w:val="both"/>
        <w:rPr>
          <w:rFonts w:cs="TimesNewRoman,Bold"/>
          <w:bCs/>
          <w:sz w:val="24"/>
          <w:szCs w:val="24"/>
        </w:rPr>
      </w:pPr>
      <w:r w:rsidRPr="00392DE2">
        <w:rPr>
          <w:rFonts w:cs="TimesNewRoman,Bold"/>
          <w:bCs/>
          <w:sz w:val="24"/>
          <w:szCs w:val="24"/>
        </w:rPr>
        <w:t>Calcular el valor y potencia de R de manera de no sobrepasar los valores de corriente</w:t>
      </w:r>
      <w:r w:rsidR="00392DE2" w:rsidRPr="00392DE2">
        <w:rPr>
          <w:rFonts w:cs="TimesNewRoman,Bold"/>
          <w:bCs/>
          <w:sz w:val="24"/>
          <w:szCs w:val="24"/>
        </w:rPr>
        <w:t xml:space="preserve"> </w:t>
      </w:r>
      <w:r w:rsidRPr="00392DE2">
        <w:rPr>
          <w:rFonts w:cs="TimesNewRoman,Bold"/>
          <w:bCs/>
          <w:sz w:val="24"/>
          <w:szCs w:val="24"/>
        </w:rPr>
        <w:t>máximo dado por el fabricante</w:t>
      </w:r>
    </w:p>
    <w:p w:rsidR="00392DE2" w:rsidRPr="00392DE2" w:rsidRDefault="00E93DDA" w:rsidP="00392DE2">
      <w:pPr>
        <w:pStyle w:val="Prrafodelista"/>
        <w:numPr>
          <w:ilvl w:val="0"/>
          <w:numId w:val="12"/>
        </w:numPr>
        <w:autoSpaceDE w:val="0"/>
        <w:autoSpaceDN w:val="0"/>
        <w:adjustRightInd w:val="0"/>
        <w:spacing w:line="240" w:lineRule="auto"/>
        <w:jc w:val="both"/>
        <w:rPr>
          <w:rFonts w:cs="TimesNewRoman,Bold"/>
          <w:bCs/>
          <w:sz w:val="24"/>
          <w:szCs w:val="24"/>
        </w:rPr>
      </w:pPr>
      <w:r w:rsidRPr="00392DE2">
        <w:rPr>
          <w:rFonts w:cs="TimesNewRoman,Bold"/>
          <w:bCs/>
          <w:sz w:val="24"/>
          <w:szCs w:val="24"/>
        </w:rPr>
        <w:t>Poner la VCE a 0V y la IB igual a 0</w:t>
      </w:r>
      <w:r w:rsidR="00392DE2" w:rsidRPr="00392DE2">
        <w:rPr>
          <w:rFonts w:cs="TimesNewRoman,Bold"/>
          <w:bCs/>
          <w:sz w:val="24"/>
          <w:szCs w:val="24"/>
        </w:rPr>
        <w:t>.</w:t>
      </w:r>
    </w:p>
    <w:p w:rsidR="00392DE2" w:rsidRDefault="00E93DDA" w:rsidP="00392DE2">
      <w:pPr>
        <w:pStyle w:val="Prrafodelista"/>
        <w:numPr>
          <w:ilvl w:val="0"/>
          <w:numId w:val="12"/>
        </w:numPr>
        <w:autoSpaceDE w:val="0"/>
        <w:autoSpaceDN w:val="0"/>
        <w:adjustRightInd w:val="0"/>
        <w:spacing w:line="240" w:lineRule="auto"/>
        <w:jc w:val="both"/>
        <w:rPr>
          <w:rFonts w:cs="TimesNewRoman,Bold"/>
          <w:bCs/>
          <w:sz w:val="24"/>
          <w:szCs w:val="24"/>
        </w:rPr>
      </w:pPr>
      <w:r w:rsidRPr="00392DE2">
        <w:rPr>
          <w:rFonts w:cs="TimesNewRoman,Bold"/>
          <w:bCs/>
          <w:sz w:val="24"/>
          <w:szCs w:val="24"/>
        </w:rPr>
        <w:t xml:space="preserve">Variar el </w:t>
      </w:r>
      <w:r w:rsidR="00392DE2" w:rsidRPr="00392DE2">
        <w:rPr>
          <w:rFonts w:cs="TimesNewRoman,Bold"/>
          <w:bCs/>
          <w:sz w:val="24"/>
          <w:szCs w:val="24"/>
        </w:rPr>
        <w:t>potenciómetro</w:t>
      </w:r>
      <w:r w:rsidRPr="00392DE2">
        <w:rPr>
          <w:rFonts w:cs="TimesNewRoman,Bold"/>
          <w:bCs/>
          <w:sz w:val="24"/>
          <w:szCs w:val="24"/>
        </w:rPr>
        <w:t xml:space="preserve"> P1 según los valores de VCE de la tabla y relevar los</w:t>
      </w:r>
      <w:r w:rsidR="00392DE2" w:rsidRPr="00392DE2">
        <w:rPr>
          <w:rFonts w:cs="TimesNewRoman,Bold"/>
          <w:bCs/>
          <w:sz w:val="24"/>
          <w:szCs w:val="24"/>
        </w:rPr>
        <w:t xml:space="preserve"> </w:t>
      </w:r>
      <w:r w:rsidRPr="00392DE2">
        <w:rPr>
          <w:rFonts w:cs="TimesNewRoman,Bold"/>
          <w:bCs/>
          <w:sz w:val="24"/>
          <w:szCs w:val="24"/>
        </w:rPr>
        <w:t xml:space="preserve">correspondientes valores de </w:t>
      </w:r>
      <w:proofErr w:type="spellStart"/>
      <w:r w:rsidRPr="00392DE2">
        <w:rPr>
          <w:rFonts w:cs="TimesNewRoman,Bold"/>
          <w:bCs/>
          <w:sz w:val="24"/>
          <w:szCs w:val="24"/>
        </w:rPr>
        <w:t>I</w:t>
      </w:r>
      <w:r w:rsidR="00392DE2" w:rsidRPr="00392DE2">
        <w:rPr>
          <w:rFonts w:cs="TimesNewRoman,Bold"/>
          <w:bCs/>
          <w:sz w:val="24"/>
          <w:szCs w:val="24"/>
        </w:rPr>
        <w:t>c</w:t>
      </w:r>
      <w:proofErr w:type="spellEnd"/>
      <w:r w:rsidR="00392DE2" w:rsidRPr="00392DE2">
        <w:rPr>
          <w:rFonts w:cs="TimesNewRoman,Bold"/>
          <w:bCs/>
          <w:sz w:val="24"/>
          <w:szCs w:val="24"/>
        </w:rPr>
        <w:t>.</w:t>
      </w:r>
    </w:p>
    <w:tbl>
      <w:tblPr>
        <w:tblW w:w="9860" w:type="dxa"/>
        <w:jc w:val="center"/>
        <w:tblCellMar>
          <w:left w:w="70" w:type="dxa"/>
          <w:right w:w="70" w:type="dxa"/>
        </w:tblCellMar>
        <w:tblLook w:val="04A0" w:firstRow="1" w:lastRow="0" w:firstColumn="1" w:lastColumn="0" w:noHBand="0" w:noVBand="1"/>
      </w:tblPr>
      <w:tblGrid>
        <w:gridCol w:w="920"/>
        <w:gridCol w:w="880"/>
        <w:gridCol w:w="1040"/>
        <w:gridCol w:w="1000"/>
        <w:gridCol w:w="960"/>
        <w:gridCol w:w="940"/>
        <w:gridCol w:w="1040"/>
        <w:gridCol w:w="1000"/>
        <w:gridCol w:w="1040"/>
        <w:gridCol w:w="1040"/>
      </w:tblGrid>
      <w:tr w:rsidR="00392DE2" w:rsidRPr="00392DE2" w:rsidTr="00135CEC">
        <w:trPr>
          <w:trHeight w:val="315"/>
          <w:jc w:val="center"/>
        </w:trPr>
        <w:tc>
          <w:tcPr>
            <w:tcW w:w="92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proofErr w:type="spellStart"/>
            <w:r w:rsidRPr="00392DE2">
              <w:rPr>
                <w:rFonts w:ascii="Calibri" w:eastAsia="Times New Roman" w:hAnsi="Calibri" w:cs="Times New Roman"/>
                <w:color w:val="000000"/>
                <w:lang w:eastAsia="es-AR"/>
              </w:rPr>
              <w:t>Vce</w:t>
            </w:r>
            <w:proofErr w:type="spellEnd"/>
          </w:p>
        </w:tc>
        <w:tc>
          <w:tcPr>
            <w:tcW w:w="880" w:type="dxa"/>
            <w:tcBorders>
              <w:top w:val="single" w:sz="8" w:space="0" w:color="auto"/>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proofErr w:type="spellStart"/>
            <w:r w:rsidRPr="00392DE2">
              <w:rPr>
                <w:rFonts w:ascii="Calibri" w:eastAsia="Times New Roman" w:hAnsi="Calibri" w:cs="Times New Roman"/>
                <w:color w:val="000000"/>
                <w:lang w:eastAsia="es-AR"/>
              </w:rPr>
              <w:t>Ib</w:t>
            </w:r>
            <w:proofErr w:type="spellEnd"/>
            <w:r w:rsidRPr="00392DE2">
              <w:rPr>
                <w:rFonts w:ascii="Calibri" w:eastAsia="Times New Roman" w:hAnsi="Calibri" w:cs="Times New Roman"/>
                <w:color w:val="000000"/>
                <w:lang w:eastAsia="es-AR"/>
              </w:rPr>
              <w:t>=0uA</w:t>
            </w:r>
          </w:p>
        </w:tc>
        <w:tc>
          <w:tcPr>
            <w:tcW w:w="1040" w:type="dxa"/>
            <w:tcBorders>
              <w:top w:val="single" w:sz="8" w:space="0" w:color="auto"/>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proofErr w:type="spellStart"/>
            <w:r w:rsidRPr="00392DE2">
              <w:rPr>
                <w:rFonts w:ascii="Calibri" w:eastAsia="Times New Roman" w:hAnsi="Calibri" w:cs="Times New Roman"/>
                <w:color w:val="000000"/>
                <w:lang w:eastAsia="es-AR"/>
              </w:rPr>
              <w:t>Ib</w:t>
            </w:r>
            <w:proofErr w:type="spellEnd"/>
            <w:r w:rsidRPr="00392DE2">
              <w:rPr>
                <w:rFonts w:ascii="Calibri" w:eastAsia="Times New Roman" w:hAnsi="Calibri" w:cs="Times New Roman"/>
                <w:color w:val="000000"/>
                <w:lang w:eastAsia="es-AR"/>
              </w:rPr>
              <w:t>=10uA</w:t>
            </w:r>
          </w:p>
        </w:tc>
        <w:tc>
          <w:tcPr>
            <w:tcW w:w="1000" w:type="dxa"/>
            <w:tcBorders>
              <w:top w:val="single" w:sz="8" w:space="0" w:color="auto"/>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proofErr w:type="spellStart"/>
            <w:r w:rsidRPr="00392DE2">
              <w:rPr>
                <w:rFonts w:ascii="Calibri" w:eastAsia="Times New Roman" w:hAnsi="Calibri" w:cs="Times New Roman"/>
                <w:color w:val="000000"/>
                <w:lang w:eastAsia="es-AR"/>
              </w:rPr>
              <w:t>Ib</w:t>
            </w:r>
            <w:proofErr w:type="spellEnd"/>
            <w:r w:rsidRPr="00392DE2">
              <w:rPr>
                <w:rFonts w:ascii="Calibri" w:eastAsia="Times New Roman" w:hAnsi="Calibri" w:cs="Times New Roman"/>
                <w:color w:val="000000"/>
                <w:lang w:eastAsia="es-AR"/>
              </w:rPr>
              <w:t>=15uA</w:t>
            </w:r>
          </w:p>
        </w:tc>
        <w:tc>
          <w:tcPr>
            <w:tcW w:w="960" w:type="dxa"/>
            <w:tcBorders>
              <w:top w:val="single" w:sz="8" w:space="0" w:color="auto"/>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proofErr w:type="spellStart"/>
            <w:r w:rsidRPr="00392DE2">
              <w:rPr>
                <w:rFonts w:ascii="Calibri" w:eastAsia="Times New Roman" w:hAnsi="Calibri" w:cs="Times New Roman"/>
                <w:color w:val="000000"/>
                <w:lang w:eastAsia="es-AR"/>
              </w:rPr>
              <w:t>Ib</w:t>
            </w:r>
            <w:proofErr w:type="spellEnd"/>
            <w:r w:rsidRPr="00392DE2">
              <w:rPr>
                <w:rFonts w:ascii="Calibri" w:eastAsia="Times New Roman" w:hAnsi="Calibri" w:cs="Times New Roman"/>
                <w:color w:val="000000"/>
                <w:lang w:eastAsia="es-AR"/>
              </w:rPr>
              <w:t>=20uA</w:t>
            </w:r>
          </w:p>
        </w:tc>
        <w:tc>
          <w:tcPr>
            <w:tcW w:w="940" w:type="dxa"/>
            <w:tcBorders>
              <w:top w:val="single" w:sz="8" w:space="0" w:color="auto"/>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proofErr w:type="spellStart"/>
            <w:r w:rsidRPr="00392DE2">
              <w:rPr>
                <w:rFonts w:ascii="Calibri" w:eastAsia="Times New Roman" w:hAnsi="Calibri" w:cs="Times New Roman"/>
                <w:color w:val="000000"/>
                <w:lang w:eastAsia="es-AR"/>
              </w:rPr>
              <w:t>Ib</w:t>
            </w:r>
            <w:proofErr w:type="spellEnd"/>
            <w:r w:rsidRPr="00392DE2">
              <w:rPr>
                <w:rFonts w:ascii="Calibri" w:eastAsia="Times New Roman" w:hAnsi="Calibri" w:cs="Times New Roman"/>
                <w:color w:val="000000"/>
                <w:lang w:eastAsia="es-AR"/>
              </w:rPr>
              <w:t>=25uA</w:t>
            </w:r>
          </w:p>
        </w:tc>
        <w:tc>
          <w:tcPr>
            <w:tcW w:w="1040" w:type="dxa"/>
            <w:tcBorders>
              <w:top w:val="single" w:sz="8" w:space="0" w:color="auto"/>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proofErr w:type="spellStart"/>
            <w:r w:rsidRPr="00392DE2">
              <w:rPr>
                <w:rFonts w:ascii="Calibri" w:eastAsia="Times New Roman" w:hAnsi="Calibri" w:cs="Times New Roman"/>
                <w:color w:val="000000"/>
                <w:lang w:eastAsia="es-AR"/>
              </w:rPr>
              <w:t>Ib</w:t>
            </w:r>
            <w:proofErr w:type="spellEnd"/>
            <w:r w:rsidRPr="00392DE2">
              <w:rPr>
                <w:rFonts w:ascii="Calibri" w:eastAsia="Times New Roman" w:hAnsi="Calibri" w:cs="Times New Roman"/>
                <w:color w:val="000000"/>
                <w:lang w:eastAsia="es-AR"/>
              </w:rPr>
              <w:t>=30uA</w:t>
            </w:r>
          </w:p>
        </w:tc>
        <w:tc>
          <w:tcPr>
            <w:tcW w:w="1000" w:type="dxa"/>
            <w:tcBorders>
              <w:top w:val="single" w:sz="8" w:space="0" w:color="auto"/>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proofErr w:type="spellStart"/>
            <w:r w:rsidRPr="00392DE2">
              <w:rPr>
                <w:rFonts w:ascii="Calibri" w:eastAsia="Times New Roman" w:hAnsi="Calibri" w:cs="Times New Roman"/>
                <w:color w:val="000000"/>
                <w:lang w:eastAsia="es-AR"/>
              </w:rPr>
              <w:t>Ib</w:t>
            </w:r>
            <w:proofErr w:type="spellEnd"/>
            <w:r w:rsidRPr="00392DE2">
              <w:rPr>
                <w:rFonts w:ascii="Calibri" w:eastAsia="Times New Roman" w:hAnsi="Calibri" w:cs="Times New Roman"/>
                <w:color w:val="000000"/>
                <w:lang w:eastAsia="es-AR"/>
              </w:rPr>
              <w:t>=35uA</w:t>
            </w:r>
          </w:p>
        </w:tc>
        <w:tc>
          <w:tcPr>
            <w:tcW w:w="1040" w:type="dxa"/>
            <w:tcBorders>
              <w:top w:val="single" w:sz="8" w:space="0" w:color="auto"/>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proofErr w:type="spellStart"/>
            <w:r w:rsidRPr="00392DE2">
              <w:rPr>
                <w:rFonts w:ascii="Calibri" w:eastAsia="Times New Roman" w:hAnsi="Calibri" w:cs="Times New Roman"/>
                <w:color w:val="000000"/>
                <w:lang w:eastAsia="es-AR"/>
              </w:rPr>
              <w:t>Ib</w:t>
            </w:r>
            <w:proofErr w:type="spellEnd"/>
            <w:r w:rsidRPr="00392DE2">
              <w:rPr>
                <w:rFonts w:ascii="Calibri" w:eastAsia="Times New Roman" w:hAnsi="Calibri" w:cs="Times New Roman"/>
                <w:color w:val="000000"/>
                <w:lang w:eastAsia="es-AR"/>
              </w:rPr>
              <w:t>=40uA</w:t>
            </w:r>
          </w:p>
        </w:tc>
        <w:tc>
          <w:tcPr>
            <w:tcW w:w="1040" w:type="dxa"/>
            <w:tcBorders>
              <w:top w:val="single" w:sz="8" w:space="0" w:color="auto"/>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proofErr w:type="spellStart"/>
            <w:r w:rsidRPr="00392DE2">
              <w:rPr>
                <w:rFonts w:ascii="Calibri" w:eastAsia="Times New Roman" w:hAnsi="Calibri" w:cs="Times New Roman"/>
                <w:color w:val="000000"/>
                <w:lang w:eastAsia="es-AR"/>
              </w:rPr>
              <w:t>Ib</w:t>
            </w:r>
            <w:proofErr w:type="spellEnd"/>
            <w:r w:rsidRPr="00392DE2">
              <w:rPr>
                <w:rFonts w:ascii="Calibri" w:eastAsia="Times New Roman" w:hAnsi="Calibri" w:cs="Times New Roman"/>
                <w:color w:val="000000"/>
                <w:lang w:eastAsia="es-AR"/>
              </w:rPr>
              <w:t>=50uA</w:t>
            </w:r>
          </w:p>
        </w:tc>
      </w:tr>
      <w:tr w:rsidR="00392DE2" w:rsidRPr="00392DE2" w:rsidTr="00135CEC">
        <w:trPr>
          <w:trHeight w:val="315"/>
          <w:jc w:val="center"/>
        </w:trPr>
        <w:tc>
          <w:tcPr>
            <w:tcW w:w="920" w:type="dxa"/>
            <w:tcBorders>
              <w:top w:val="nil"/>
              <w:left w:val="single" w:sz="8" w:space="0" w:color="auto"/>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0,05</w:t>
            </w:r>
          </w:p>
        </w:tc>
        <w:tc>
          <w:tcPr>
            <w:tcW w:w="88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100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96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9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100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r>
      <w:tr w:rsidR="00392DE2" w:rsidRPr="00392DE2" w:rsidTr="00135CEC">
        <w:trPr>
          <w:trHeight w:val="315"/>
          <w:jc w:val="center"/>
        </w:trPr>
        <w:tc>
          <w:tcPr>
            <w:tcW w:w="920" w:type="dxa"/>
            <w:tcBorders>
              <w:top w:val="nil"/>
              <w:left w:val="single" w:sz="8" w:space="0" w:color="auto"/>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0,2</w:t>
            </w:r>
          </w:p>
        </w:tc>
        <w:tc>
          <w:tcPr>
            <w:tcW w:w="88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100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96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9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100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r>
      <w:tr w:rsidR="00392DE2" w:rsidRPr="00392DE2" w:rsidTr="00135CEC">
        <w:trPr>
          <w:trHeight w:val="315"/>
          <w:jc w:val="center"/>
        </w:trPr>
        <w:tc>
          <w:tcPr>
            <w:tcW w:w="920" w:type="dxa"/>
            <w:tcBorders>
              <w:top w:val="nil"/>
              <w:left w:val="single" w:sz="8" w:space="0" w:color="auto"/>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0,3</w:t>
            </w:r>
          </w:p>
        </w:tc>
        <w:tc>
          <w:tcPr>
            <w:tcW w:w="88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100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96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9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100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r>
      <w:tr w:rsidR="00392DE2" w:rsidRPr="00392DE2" w:rsidTr="00135CEC">
        <w:trPr>
          <w:trHeight w:val="315"/>
          <w:jc w:val="center"/>
        </w:trPr>
        <w:tc>
          <w:tcPr>
            <w:tcW w:w="920" w:type="dxa"/>
            <w:tcBorders>
              <w:top w:val="nil"/>
              <w:left w:val="single" w:sz="8" w:space="0" w:color="auto"/>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1</w:t>
            </w:r>
          </w:p>
        </w:tc>
        <w:tc>
          <w:tcPr>
            <w:tcW w:w="88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100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96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9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100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r>
      <w:tr w:rsidR="00392DE2" w:rsidRPr="00392DE2" w:rsidTr="00135CEC">
        <w:trPr>
          <w:trHeight w:val="315"/>
          <w:jc w:val="center"/>
        </w:trPr>
        <w:tc>
          <w:tcPr>
            <w:tcW w:w="920" w:type="dxa"/>
            <w:tcBorders>
              <w:top w:val="nil"/>
              <w:left w:val="single" w:sz="8" w:space="0" w:color="auto"/>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5</w:t>
            </w:r>
          </w:p>
        </w:tc>
        <w:tc>
          <w:tcPr>
            <w:tcW w:w="88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100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96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9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100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r>
      <w:tr w:rsidR="00392DE2" w:rsidRPr="00392DE2" w:rsidTr="00135CEC">
        <w:trPr>
          <w:trHeight w:val="315"/>
          <w:jc w:val="center"/>
        </w:trPr>
        <w:tc>
          <w:tcPr>
            <w:tcW w:w="920" w:type="dxa"/>
            <w:tcBorders>
              <w:top w:val="nil"/>
              <w:left w:val="single" w:sz="8" w:space="0" w:color="auto"/>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10</w:t>
            </w:r>
          </w:p>
        </w:tc>
        <w:tc>
          <w:tcPr>
            <w:tcW w:w="88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100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96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9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100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r>
      <w:tr w:rsidR="00392DE2" w:rsidRPr="00392DE2" w:rsidTr="00135CEC">
        <w:trPr>
          <w:trHeight w:val="315"/>
          <w:jc w:val="center"/>
        </w:trPr>
        <w:tc>
          <w:tcPr>
            <w:tcW w:w="920" w:type="dxa"/>
            <w:tcBorders>
              <w:top w:val="nil"/>
              <w:left w:val="single" w:sz="8" w:space="0" w:color="auto"/>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15</w:t>
            </w:r>
          </w:p>
        </w:tc>
        <w:tc>
          <w:tcPr>
            <w:tcW w:w="88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100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96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9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100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r>
      <w:tr w:rsidR="00392DE2" w:rsidRPr="00392DE2" w:rsidTr="00135CEC">
        <w:trPr>
          <w:trHeight w:val="315"/>
          <w:jc w:val="center"/>
        </w:trPr>
        <w:tc>
          <w:tcPr>
            <w:tcW w:w="920" w:type="dxa"/>
            <w:tcBorders>
              <w:top w:val="nil"/>
              <w:left w:val="single" w:sz="8" w:space="0" w:color="auto"/>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20</w:t>
            </w:r>
          </w:p>
        </w:tc>
        <w:tc>
          <w:tcPr>
            <w:tcW w:w="88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100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96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9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100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 </w:t>
            </w:r>
          </w:p>
        </w:tc>
      </w:tr>
    </w:tbl>
    <w:p w:rsidR="00392DE2" w:rsidRPr="00392DE2" w:rsidRDefault="00392DE2" w:rsidP="00392DE2">
      <w:pPr>
        <w:autoSpaceDE w:val="0"/>
        <w:autoSpaceDN w:val="0"/>
        <w:adjustRightInd w:val="0"/>
        <w:spacing w:line="240" w:lineRule="auto"/>
        <w:jc w:val="both"/>
        <w:rPr>
          <w:rFonts w:cs="TimesNewRoman,Bold"/>
          <w:bCs/>
          <w:sz w:val="24"/>
          <w:szCs w:val="24"/>
        </w:rPr>
      </w:pPr>
    </w:p>
    <w:p w:rsidR="00392DE2" w:rsidRPr="00392DE2" w:rsidRDefault="00E93DDA" w:rsidP="00392DE2">
      <w:pPr>
        <w:pStyle w:val="Prrafodelista"/>
        <w:numPr>
          <w:ilvl w:val="0"/>
          <w:numId w:val="12"/>
        </w:numPr>
        <w:autoSpaceDE w:val="0"/>
        <w:autoSpaceDN w:val="0"/>
        <w:adjustRightInd w:val="0"/>
        <w:spacing w:line="240" w:lineRule="auto"/>
        <w:jc w:val="both"/>
        <w:rPr>
          <w:rFonts w:cs="TimesNewRoman,Bold"/>
          <w:bCs/>
          <w:sz w:val="24"/>
          <w:szCs w:val="24"/>
        </w:rPr>
      </w:pPr>
      <w:r w:rsidRPr="00392DE2">
        <w:rPr>
          <w:rFonts w:cs="TimesNewRoman,Bold"/>
          <w:bCs/>
          <w:sz w:val="24"/>
          <w:szCs w:val="24"/>
        </w:rPr>
        <w:t>Variar la IB según se indique en la tabla (adaptar estos valores de acuerdo a las</w:t>
      </w:r>
      <w:r w:rsidR="00392DE2" w:rsidRPr="00392DE2">
        <w:rPr>
          <w:rFonts w:cs="TimesNewRoman,Bold"/>
          <w:bCs/>
          <w:sz w:val="24"/>
          <w:szCs w:val="24"/>
        </w:rPr>
        <w:t xml:space="preserve"> </w:t>
      </w:r>
      <w:r w:rsidRPr="00392DE2">
        <w:rPr>
          <w:rFonts w:cs="TimesNewRoman,Bold"/>
          <w:bCs/>
          <w:sz w:val="24"/>
          <w:szCs w:val="24"/>
        </w:rPr>
        <w:t>característica que especifica</w:t>
      </w:r>
      <w:r w:rsidR="00135CEC">
        <w:rPr>
          <w:rFonts w:cs="TimesNewRoman,Bold"/>
          <w:bCs/>
          <w:sz w:val="24"/>
          <w:szCs w:val="24"/>
        </w:rPr>
        <w:t xml:space="preserve"> la hoja de dato del transistor</w:t>
      </w:r>
      <w:proofErr w:type="gramStart"/>
      <w:r w:rsidRPr="00392DE2">
        <w:rPr>
          <w:rFonts w:cs="TimesNewRoman,Bold"/>
          <w:bCs/>
          <w:sz w:val="24"/>
          <w:szCs w:val="24"/>
        </w:rPr>
        <w:t>) ,</w:t>
      </w:r>
      <w:proofErr w:type="gramEnd"/>
      <w:r w:rsidRPr="00392DE2">
        <w:rPr>
          <w:rFonts w:cs="TimesNewRoman,Bold"/>
          <w:bCs/>
          <w:sz w:val="24"/>
          <w:szCs w:val="24"/>
        </w:rPr>
        <w:t xml:space="preserve"> y repetir el punto 4</w:t>
      </w:r>
      <w:r w:rsidR="00392DE2" w:rsidRPr="00392DE2">
        <w:rPr>
          <w:rFonts w:cs="TimesNewRoman,Bold"/>
          <w:bCs/>
          <w:sz w:val="24"/>
          <w:szCs w:val="24"/>
        </w:rPr>
        <w:t>.</w:t>
      </w:r>
    </w:p>
    <w:p w:rsidR="00E93DDA" w:rsidRDefault="00392DE2" w:rsidP="00392DE2">
      <w:pPr>
        <w:pStyle w:val="Prrafodelista"/>
        <w:numPr>
          <w:ilvl w:val="0"/>
          <w:numId w:val="12"/>
        </w:numPr>
        <w:autoSpaceDE w:val="0"/>
        <w:autoSpaceDN w:val="0"/>
        <w:adjustRightInd w:val="0"/>
        <w:spacing w:line="240" w:lineRule="auto"/>
        <w:jc w:val="both"/>
        <w:rPr>
          <w:rFonts w:cs="TimesNewRoman,Bold"/>
          <w:bCs/>
          <w:sz w:val="24"/>
          <w:szCs w:val="24"/>
        </w:rPr>
      </w:pPr>
      <w:r w:rsidRPr="00392DE2">
        <w:rPr>
          <w:rFonts w:cs="TimesNewRoman,Bold"/>
          <w:bCs/>
          <w:sz w:val="24"/>
          <w:szCs w:val="24"/>
        </w:rPr>
        <w:t>Graficar</w:t>
      </w:r>
      <w:r w:rsidR="00E93DDA" w:rsidRPr="00392DE2">
        <w:rPr>
          <w:rFonts w:cs="TimesNewRoman,Bold"/>
          <w:bCs/>
          <w:sz w:val="24"/>
          <w:szCs w:val="24"/>
        </w:rPr>
        <w:t xml:space="preserve"> la función </w:t>
      </w:r>
      <w:proofErr w:type="spellStart"/>
      <w:r w:rsidR="00E93DDA" w:rsidRPr="00392DE2">
        <w:rPr>
          <w:rFonts w:cs="TimesNewRoman,Bold"/>
          <w:bCs/>
          <w:sz w:val="24"/>
          <w:szCs w:val="24"/>
        </w:rPr>
        <w:t>Ic</w:t>
      </w:r>
      <w:proofErr w:type="spellEnd"/>
      <w:r w:rsidR="00E93DDA" w:rsidRPr="00392DE2">
        <w:rPr>
          <w:rFonts w:cs="TimesNewRoman,Bold"/>
          <w:bCs/>
          <w:sz w:val="24"/>
          <w:szCs w:val="24"/>
        </w:rPr>
        <w:t xml:space="preserve">= </w:t>
      </w:r>
      <w:proofErr w:type="gramStart"/>
      <w:r w:rsidR="00E93DDA" w:rsidRPr="00392DE2">
        <w:rPr>
          <w:rFonts w:cs="TimesNewRoman,Bold"/>
          <w:bCs/>
          <w:sz w:val="24"/>
          <w:szCs w:val="24"/>
        </w:rPr>
        <w:t>F(</w:t>
      </w:r>
      <w:proofErr w:type="gramEnd"/>
      <w:r w:rsidR="00E93DDA" w:rsidRPr="00392DE2">
        <w:rPr>
          <w:rFonts w:cs="TimesNewRoman,Bold"/>
          <w:bCs/>
          <w:sz w:val="24"/>
          <w:szCs w:val="24"/>
        </w:rPr>
        <w:t>VCE ) cuando la IB es constante de acuerdo a los datos</w:t>
      </w:r>
      <w:r w:rsidRPr="00392DE2">
        <w:rPr>
          <w:rFonts w:cs="TimesNewRoman,Bold"/>
          <w:bCs/>
          <w:sz w:val="24"/>
          <w:szCs w:val="24"/>
        </w:rPr>
        <w:t xml:space="preserve"> </w:t>
      </w:r>
      <w:r w:rsidR="00E93DDA" w:rsidRPr="00392DE2">
        <w:rPr>
          <w:rFonts w:cs="TimesNewRoman,Bold"/>
          <w:bCs/>
          <w:sz w:val="24"/>
          <w:szCs w:val="24"/>
        </w:rPr>
        <w:t>relevados en la tabla anterior</w:t>
      </w:r>
      <w:r w:rsidRPr="00392DE2">
        <w:rPr>
          <w:rFonts w:cs="TimesNewRoman,Bold"/>
          <w:bCs/>
          <w:sz w:val="24"/>
          <w:szCs w:val="24"/>
        </w:rPr>
        <w:t>.</w:t>
      </w:r>
    </w:p>
    <w:p w:rsidR="00392DE2" w:rsidRDefault="00392DE2" w:rsidP="00392DE2">
      <w:pPr>
        <w:autoSpaceDE w:val="0"/>
        <w:autoSpaceDN w:val="0"/>
        <w:adjustRightInd w:val="0"/>
        <w:spacing w:line="240" w:lineRule="auto"/>
        <w:jc w:val="both"/>
        <w:rPr>
          <w:rFonts w:cs="TimesNewRoman,Bold"/>
          <w:bCs/>
          <w:sz w:val="24"/>
          <w:szCs w:val="24"/>
        </w:rPr>
      </w:pPr>
    </w:p>
    <w:p w:rsidR="00392DE2" w:rsidRDefault="00392DE2" w:rsidP="00392DE2">
      <w:pPr>
        <w:autoSpaceDE w:val="0"/>
        <w:autoSpaceDN w:val="0"/>
        <w:adjustRightInd w:val="0"/>
        <w:spacing w:line="240" w:lineRule="auto"/>
        <w:jc w:val="both"/>
        <w:rPr>
          <w:rFonts w:cs="TimesNewRoman,Bold"/>
          <w:bCs/>
          <w:sz w:val="24"/>
          <w:szCs w:val="24"/>
        </w:rPr>
      </w:pPr>
      <w:r>
        <w:rPr>
          <w:rFonts w:cs="TimesNewRoman,Bold"/>
          <w:bCs/>
          <w:sz w:val="24"/>
          <w:szCs w:val="24"/>
        </w:rPr>
        <w:t>La tabla de valores obtenidos es la siguiente:</w:t>
      </w:r>
    </w:p>
    <w:tbl>
      <w:tblPr>
        <w:tblW w:w="9860" w:type="dxa"/>
        <w:jc w:val="center"/>
        <w:tblCellMar>
          <w:left w:w="70" w:type="dxa"/>
          <w:right w:w="70" w:type="dxa"/>
        </w:tblCellMar>
        <w:tblLook w:val="04A0" w:firstRow="1" w:lastRow="0" w:firstColumn="1" w:lastColumn="0" w:noHBand="0" w:noVBand="1"/>
      </w:tblPr>
      <w:tblGrid>
        <w:gridCol w:w="920"/>
        <w:gridCol w:w="880"/>
        <w:gridCol w:w="1040"/>
        <w:gridCol w:w="1000"/>
        <w:gridCol w:w="960"/>
        <w:gridCol w:w="940"/>
        <w:gridCol w:w="1040"/>
        <w:gridCol w:w="1000"/>
        <w:gridCol w:w="1040"/>
        <w:gridCol w:w="1040"/>
      </w:tblGrid>
      <w:tr w:rsidR="00392DE2" w:rsidRPr="00392DE2" w:rsidTr="00392DE2">
        <w:trPr>
          <w:trHeight w:val="315"/>
          <w:jc w:val="center"/>
        </w:trPr>
        <w:tc>
          <w:tcPr>
            <w:tcW w:w="92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proofErr w:type="spellStart"/>
            <w:r w:rsidRPr="00392DE2">
              <w:rPr>
                <w:rFonts w:ascii="Calibri" w:eastAsia="Times New Roman" w:hAnsi="Calibri" w:cs="Times New Roman"/>
                <w:color w:val="000000"/>
                <w:lang w:eastAsia="es-AR"/>
              </w:rPr>
              <w:t>Vce</w:t>
            </w:r>
            <w:proofErr w:type="spellEnd"/>
          </w:p>
        </w:tc>
        <w:tc>
          <w:tcPr>
            <w:tcW w:w="880" w:type="dxa"/>
            <w:tcBorders>
              <w:top w:val="single" w:sz="8" w:space="0" w:color="auto"/>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proofErr w:type="spellStart"/>
            <w:r w:rsidRPr="00392DE2">
              <w:rPr>
                <w:rFonts w:ascii="Calibri" w:eastAsia="Times New Roman" w:hAnsi="Calibri" w:cs="Times New Roman"/>
                <w:color w:val="000000"/>
                <w:lang w:eastAsia="es-AR"/>
              </w:rPr>
              <w:t>Ib</w:t>
            </w:r>
            <w:proofErr w:type="spellEnd"/>
            <w:r w:rsidRPr="00392DE2">
              <w:rPr>
                <w:rFonts w:ascii="Calibri" w:eastAsia="Times New Roman" w:hAnsi="Calibri" w:cs="Times New Roman"/>
                <w:color w:val="000000"/>
                <w:lang w:eastAsia="es-AR"/>
              </w:rPr>
              <w:t>=0uA</w:t>
            </w:r>
          </w:p>
        </w:tc>
        <w:tc>
          <w:tcPr>
            <w:tcW w:w="1040" w:type="dxa"/>
            <w:tcBorders>
              <w:top w:val="single" w:sz="8" w:space="0" w:color="auto"/>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proofErr w:type="spellStart"/>
            <w:r w:rsidRPr="00392DE2">
              <w:rPr>
                <w:rFonts w:ascii="Calibri" w:eastAsia="Times New Roman" w:hAnsi="Calibri" w:cs="Times New Roman"/>
                <w:color w:val="000000"/>
                <w:lang w:eastAsia="es-AR"/>
              </w:rPr>
              <w:t>Ib</w:t>
            </w:r>
            <w:proofErr w:type="spellEnd"/>
            <w:r w:rsidRPr="00392DE2">
              <w:rPr>
                <w:rFonts w:ascii="Calibri" w:eastAsia="Times New Roman" w:hAnsi="Calibri" w:cs="Times New Roman"/>
                <w:color w:val="000000"/>
                <w:lang w:eastAsia="es-AR"/>
              </w:rPr>
              <w:t>=10uA</w:t>
            </w:r>
          </w:p>
        </w:tc>
        <w:tc>
          <w:tcPr>
            <w:tcW w:w="1000" w:type="dxa"/>
            <w:tcBorders>
              <w:top w:val="single" w:sz="8" w:space="0" w:color="auto"/>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proofErr w:type="spellStart"/>
            <w:r w:rsidRPr="00392DE2">
              <w:rPr>
                <w:rFonts w:ascii="Calibri" w:eastAsia="Times New Roman" w:hAnsi="Calibri" w:cs="Times New Roman"/>
                <w:color w:val="000000"/>
                <w:lang w:eastAsia="es-AR"/>
              </w:rPr>
              <w:t>Ib</w:t>
            </w:r>
            <w:proofErr w:type="spellEnd"/>
            <w:r w:rsidRPr="00392DE2">
              <w:rPr>
                <w:rFonts w:ascii="Calibri" w:eastAsia="Times New Roman" w:hAnsi="Calibri" w:cs="Times New Roman"/>
                <w:color w:val="000000"/>
                <w:lang w:eastAsia="es-AR"/>
              </w:rPr>
              <w:t>=15uA</w:t>
            </w:r>
          </w:p>
        </w:tc>
        <w:tc>
          <w:tcPr>
            <w:tcW w:w="960" w:type="dxa"/>
            <w:tcBorders>
              <w:top w:val="single" w:sz="8" w:space="0" w:color="auto"/>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proofErr w:type="spellStart"/>
            <w:r w:rsidRPr="00392DE2">
              <w:rPr>
                <w:rFonts w:ascii="Calibri" w:eastAsia="Times New Roman" w:hAnsi="Calibri" w:cs="Times New Roman"/>
                <w:color w:val="000000"/>
                <w:lang w:eastAsia="es-AR"/>
              </w:rPr>
              <w:t>Ib</w:t>
            </w:r>
            <w:proofErr w:type="spellEnd"/>
            <w:r w:rsidRPr="00392DE2">
              <w:rPr>
                <w:rFonts w:ascii="Calibri" w:eastAsia="Times New Roman" w:hAnsi="Calibri" w:cs="Times New Roman"/>
                <w:color w:val="000000"/>
                <w:lang w:eastAsia="es-AR"/>
              </w:rPr>
              <w:t>=20uA</w:t>
            </w:r>
          </w:p>
        </w:tc>
        <w:tc>
          <w:tcPr>
            <w:tcW w:w="940" w:type="dxa"/>
            <w:tcBorders>
              <w:top w:val="single" w:sz="8" w:space="0" w:color="auto"/>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proofErr w:type="spellStart"/>
            <w:r w:rsidRPr="00392DE2">
              <w:rPr>
                <w:rFonts w:ascii="Calibri" w:eastAsia="Times New Roman" w:hAnsi="Calibri" w:cs="Times New Roman"/>
                <w:color w:val="000000"/>
                <w:lang w:eastAsia="es-AR"/>
              </w:rPr>
              <w:t>Ib</w:t>
            </w:r>
            <w:proofErr w:type="spellEnd"/>
            <w:r w:rsidRPr="00392DE2">
              <w:rPr>
                <w:rFonts w:ascii="Calibri" w:eastAsia="Times New Roman" w:hAnsi="Calibri" w:cs="Times New Roman"/>
                <w:color w:val="000000"/>
                <w:lang w:eastAsia="es-AR"/>
              </w:rPr>
              <w:t>=25uA</w:t>
            </w:r>
          </w:p>
        </w:tc>
        <w:tc>
          <w:tcPr>
            <w:tcW w:w="1040" w:type="dxa"/>
            <w:tcBorders>
              <w:top w:val="single" w:sz="8" w:space="0" w:color="auto"/>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proofErr w:type="spellStart"/>
            <w:r w:rsidRPr="00392DE2">
              <w:rPr>
                <w:rFonts w:ascii="Calibri" w:eastAsia="Times New Roman" w:hAnsi="Calibri" w:cs="Times New Roman"/>
                <w:color w:val="000000"/>
                <w:lang w:eastAsia="es-AR"/>
              </w:rPr>
              <w:t>Ib</w:t>
            </w:r>
            <w:proofErr w:type="spellEnd"/>
            <w:r w:rsidRPr="00392DE2">
              <w:rPr>
                <w:rFonts w:ascii="Calibri" w:eastAsia="Times New Roman" w:hAnsi="Calibri" w:cs="Times New Roman"/>
                <w:color w:val="000000"/>
                <w:lang w:eastAsia="es-AR"/>
              </w:rPr>
              <w:t>=30uA</w:t>
            </w:r>
          </w:p>
        </w:tc>
        <w:tc>
          <w:tcPr>
            <w:tcW w:w="1000" w:type="dxa"/>
            <w:tcBorders>
              <w:top w:val="single" w:sz="8" w:space="0" w:color="auto"/>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proofErr w:type="spellStart"/>
            <w:r w:rsidRPr="00392DE2">
              <w:rPr>
                <w:rFonts w:ascii="Calibri" w:eastAsia="Times New Roman" w:hAnsi="Calibri" w:cs="Times New Roman"/>
                <w:color w:val="000000"/>
                <w:lang w:eastAsia="es-AR"/>
              </w:rPr>
              <w:t>Ib</w:t>
            </w:r>
            <w:proofErr w:type="spellEnd"/>
            <w:r w:rsidRPr="00392DE2">
              <w:rPr>
                <w:rFonts w:ascii="Calibri" w:eastAsia="Times New Roman" w:hAnsi="Calibri" w:cs="Times New Roman"/>
                <w:color w:val="000000"/>
                <w:lang w:eastAsia="es-AR"/>
              </w:rPr>
              <w:t>=35uA</w:t>
            </w:r>
          </w:p>
        </w:tc>
        <w:tc>
          <w:tcPr>
            <w:tcW w:w="1040" w:type="dxa"/>
            <w:tcBorders>
              <w:top w:val="single" w:sz="8" w:space="0" w:color="auto"/>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proofErr w:type="spellStart"/>
            <w:r w:rsidRPr="00392DE2">
              <w:rPr>
                <w:rFonts w:ascii="Calibri" w:eastAsia="Times New Roman" w:hAnsi="Calibri" w:cs="Times New Roman"/>
                <w:color w:val="000000"/>
                <w:lang w:eastAsia="es-AR"/>
              </w:rPr>
              <w:t>Ib</w:t>
            </w:r>
            <w:proofErr w:type="spellEnd"/>
            <w:r w:rsidRPr="00392DE2">
              <w:rPr>
                <w:rFonts w:ascii="Calibri" w:eastAsia="Times New Roman" w:hAnsi="Calibri" w:cs="Times New Roman"/>
                <w:color w:val="000000"/>
                <w:lang w:eastAsia="es-AR"/>
              </w:rPr>
              <w:t>=40uA</w:t>
            </w:r>
          </w:p>
        </w:tc>
        <w:tc>
          <w:tcPr>
            <w:tcW w:w="1040" w:type="dxa"/>
            <w:tcBorders>
              <w:top w:val="single" w:sz="8" w:space="0" w:color="auto"/>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proofErr w:type="spellStart"/>
            <w:r w:rsidRPr="00392DE2">
              <w:rPr>
                <w:rFonts w:ascii="Calibri" w:eastAsia="Times New Roman" w:hAnsi="Calibri" w:cs="Times New Roman"/>
                <w:color w:val="000000"/>
                <w:lang w:eastAsia="es-AR"/>
              </w:rPr>
              <w:t>Ib</w:t>
            </w:r>
            <w:proofErr w:type="spellEnd"/>
            <w:r w:rsidRPr="00392DE2">
              <w:rPr>
                <w:rFonts w:ascii="Calibri" w:eastAsia="Times New Roman" w:hAnsi="Calibri" w:cs="Times New Roman"/>
                <w:color w:val="000000"/>
                <w:lang w:eastAsia="es-AR"/>
              </w:rPr>
              <w:t>=50uA</w:t>
            </w:r>
          </w:p>
        </w:tc>
      </w:tr>
      <w:tr w:rsidR="00392DE2" w:rsidRPr="00392DE2" w:rsidTr="00392DE2">
        <w:trPr>
          <w:trHeight w:val="315"/>
          <w:jc w:val="center"/>
        </w:trPr>
        <w:tc>
          <w:tcPr>
            <w:tcW w:w="920" w:type="dxa"/>
            <w:tcBorders>
              <w:top w:val="nil"/>
              <w:left w:val="single" w:sz="8" w:space="0" w:color="auto"/>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0,05</w:t>
            </w:r>
          </w:p>
        </w:tc>
        <w:tc>
          <w:tcPr>
            <w:tcW w:w="88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0</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0,115</w:t>
            </w:r>
          </w:p>
        </w:tc>
        <w:tc>
          <w:tcPr>
            <w:tcW w:w="100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0,139</w:t>
            </w:r>
          </w:p>
        </w:tc>
        <w:tc>
          <w:tcPr>
            <w:tcW w:w="96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0,236</w:t>
            </w:r>
          </w:p>
        </w:tc>
        <w:tc>
          <w:tcPr>
            <w:tcW w:w="9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0,356</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0,388</w:t>
            </w:r>
          </w:p>
        </w:tc>
        <w:tc>
          <w:tcPr>
            <w:tcW w:w="100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0,496</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0,768</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0,792</w:t>
            </w:r>
          </w:p>
        </w:tc>
      </w:tr>
      <w:tr w:rsidR="00392DE2" w:rsidRPr="00392DE2" w:rsidTr="00392DE2">
        <w:trPr>
          <w:trHeight w:val="315"/>
          <w:jc w:val="center"/>
        </w:trPr>
        <w:tc>
          <w:tcPr>
            <w:tcW w:w="920" w:type="dxa"/>
            <w:tcBorders>
              <w:top w:val="nil"/>
              <w:left w:val="single" w:sz="8" w:space="0" w:color="auto"/>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0,2</w:t>
            </w:r>
          </w:p>
        </w:tc>
        <w:tc>
          <w:tcPr>
            <w:tcW w:w="88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0</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2,23</w:t>
            </w:r>
          </w:p>
        </w:tc>
        <w:tc>
          <w:tcPr>
            <w:tcW w:w="100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3,63</w:t>
            </w:r>
          </w:p>
        </w:tc>
        <w:tc>
          <w:tcPr>
            <w:tcW w:w="96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4,7</w:t>
            </w:r>
          </w:p>
        </w:tc>
        <w:tc>
          <w:tcPr>
            <w:tcW w:w="9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5,57</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6,82</w:t>
            </w:r>
          </w:p>
        </w:tc>
        <w:tc>
          <w:tcPr>
            <w:tcW w:w="100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7,49</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8,5</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11,27</w:t>
            </w:r>
          </w:p>
        </w:tc>
      </w:tr>
      <w:tr w:rsidR="00392DE2" w:rsidRPr="00392DE2" w:rsidTr="00392DE2">
        <w:trPr>
          <w:trHeight w:val="315"/>
          <w:jc w:val="center"/>
        </w:trPr>
        <w:tc>
          <w:tcPr>
            <w:tcW w:w="920" w:type="dxa"/>
            <w:tcBorders>
              <w:top w:val="nil"/>
              <w:left w:val="single" w:sz="8" w:space="0" w:color="auto"/>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0,3</w:t>
            </w:r>
          </w:p>
        </w:tc>
        <w:tc>
          <w:tcPr>
            <w:tcW w:w="88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0</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2,41</w:t>
            </w:r>
          </w:p>
        </w:tc>
        <w:tc>
          <w:tcPr>
            <w:tcW w:w="100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3,86</w:t>
            </w:r>
          </w:p>
        </w:tc>
        <w:tc>
          <w:tcPr>
            <w:tcW w:w="96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5,01</w:t>
            </w:r>
          </w:p>
        </w:tc>
        <w:tc>
          <w:tcPr>
            <w:tcW w:w="9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6,13</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7,34</w:t>
            </w:r>
          </w:p>
        </w:tc>
        <w:tc>
          <w:tcPr>
            <w:tcW w:w="100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8,29</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9,58</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12,46</w:t>
            </w:r>
          </w:p>
        </w:tc>
      </w:tr>
      <w:tr w:rsidR="00392DE2" w:rsidRPr="00392DE2" w:rsidTr="00392DE2">
        <w:trPr>
          <w:trHeight w:val="315"/>
          <w:jc w:val="center"/>
        </w:trPr>
        <w:tc>
          <w:tcPr>
            <w:tcW w:w="920" w:type="dxa"/>
            <w:tcBorders>
              <w:top w:val="nil"/>
              <w:left w:val="single" w:sz="8" w:space="0" w:color="auto"/>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1</w:t>
            </w:r>
          </w:p>
        </w:tc>
        <w:tc>
          <w:tcPr>
            <w:tcW w:w="88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0</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2,44</w:t>
            </w:r>
          </w:p>
        </w:tc>
        <w:tc>
          <w:tcPr>
            <w:tcW w:w="100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3,88</w:t>
            </w:r>
          </w:p>
        </w:tc>
        <w:tc>
          <w:tcPr>
            <w:tcW w:w="96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5,1</w:t>
            </w:r>
          </w:p>
        </w:tc>
        <w:tc>
          <w:tcPr>
            <w:tcW w:w="9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6,3</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7,7</w:t>
            </w:r>
          </w:p>
        </w:tc>
        <w:tc>
          <w:tcPr>
            <w:tcW w:w="100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8,78</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10,26</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13,28</w:t>
            </w:r>
          </w:p>
        </w:tc>
      </w:tr>
      <w:tr w:rsidR="00392DE2" w:rsidRPr="00392DE2" w:rsidTr="00392DE2">
        <w:trPr>
          <w:trHeight w:val="315"/>
          <w:jc w:val="center"/>
        </w:trPr>
        <w:tc>
          <w:tcPr>
            <w:tcW w:w="920" w:type="dxa"/>
            <w:tcBorders>
              <w:top w:val="nil"/>
              <w:left w:val="single" w:sz="8" w:space="0" w:color="auto"/>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5</w:t>
            </w:r>
          </w:p>
        </w:tc>
        <w:tc>
          <w:tcPr>
            <w:tcW w:w="88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0</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2,53</w:t>
            </w:r>
          </w:p>
        </w:tc>
        <w:tc>
          <w:tcPr>
            <w:tcW w:w="100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4,02</w:t>
            </w:r>
          </w:p>
        </w:tc>
        <w:tc>
          <w:tcPr>
            <w:tcW w:w="96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5,38</w:t>
            </w:r>
          </w:p>
        </w:tc>
        <w:tc>
          <w:tcPr>
            <w:tcW w:w="9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6,75</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8,22</w:t>
            </w:r>
          </w:p>
        </w:tc>
        <w:tc>
          <w:tcPr>
            <w:tcW w:w="100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9,38</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11,11</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14,8</w:t>
            </w:r>
          </w:p>
        </w:tc>
      </w:tr>
      <w:tr w:rsidR="00392DE2" w:rsidRPr="00392DE2" w:rsidTr="00392DE2">
        <w:trPr>
          <w:trHeight w:val="315"/>
          <w:jc w:val="center"/>
        </w:trPr>
        <w:tc>
          <w:tcPr>
            <w:tcW w:w="920" w:type="dxa"/>
            <w:tcBorders>
              <w:top w:val="nil"/>
              <w:left w:val="single" w:sz="8" w:space="0" w:color="auto"/>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10</w:t>
            </w:r>
          </w:p>
        </w:tc>
        <w:tc>
          <w:tcPr>
            <w:tcW w:w="88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0</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2,67</w:t>
            </w:r>
          </w:p>
        </w:tc>
        <w:tc>
          <w:tcPr>
            <w:tcW w:w="100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4,16</w:t>
            </w:r>
          </w:p>
        </w:tc>
        <w:tc>
          <w:tcPr>
            <w:tcW w:w="96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5,72</w:t>
            </w:r>
          </w:p>
        </w:tc>
        <w:tc>
          <w:tcPr>
            <w:tcW w:w="9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7,18</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8,8</w:t>
            </w:r>
          </w:p>
        </w:tc>
        <w:tc>
          <w:tcPr>
            <w:tcW w:w="100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10,33</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12,5</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16,22</w:t>
            </w:r>
          </w:p>
        </w:tc>
      </w:tr>
      <w:tr w:rsidR="00392DE2" w:rsidRPr="00392DE2" w:rsidTr="00392DE2">
        <w:trPr>
          <w:trHeight w:val="315"/>
          <w:jc w:val="center"/>
        </w:trPr>
        <w:tc>
          <w:tcPr>
            <w:tcW w:w="920" w:type="dxa"/>
            <w:tcBorders>
              <w:top w:val="nil"/>
              <w:left w:val="single" w:sz="8" w:space="0" w:color="auto"/>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15</w:t>
            </w:r>
          </w:p>
        </w:tc>
        <w:tc>
          <w:tcPr>
            <w:tcW w:w="88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0</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2,73</w:t>
            </w:r>
          </w:p>
        </w:tc>
        <w:tc>
          <w:tcPr>
            <w:tcW w:w="100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4,31</w:t>
            </w:r>
          </w:p>
        </w:tc>
        <w:tc>
          <w:tcPr>
            <w:tcW w:w="96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6,1</w:t>
            </w:r>
          </w:p>
        </w:tc>
        <w:tc>
          <w:tcPr>
            <w:tcW w:w="9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7,58</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9,49</w:t>
            </w:r>
          </w:p>
        </w:tc>
        <w:tc>
          <w:tcPr>
            <w:tcW w:w="100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11,17</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13,58</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16,82</w:t>
            </w:r>
          </w:p>
        </w:tc>
      </w:tr>
      <w:tr w:rsidR="00392DE2" w:rsidRPr="00392DE2" w:rsidTr="00392DE2">
        <w:trPr>
          <w:trHeight w:val="315"/>
          <w:jc w:val="center"/>
        </w:trPr>
        <w:tc>
          <w:tcPr>
            <w:tcW w:w="920" w:type="dxa"/>
            <w:tcBorders>
              <w:top w:val="nil"/>
              <w:left w:val="single" w:sz="8" w:space="0" w:color="auto"/>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20</w:t>
            </w:r>
          </w:p>
        </w:tc>
        <w:tc>
          <w:tcPr>
            <w:tcW w:w="88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0</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2,96</w:t>
            </w:r>
          </w:p>
        </w:tc>
        <w:tc>
          <w:tcPr>
            <w:tcW w:w="100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4,45</w:t>
            </w:r>
          </w:p>
        </w:tc>
        <w:tc>
          <w:tcPr>
            <w:tcW w:w="96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6,32</w:t>
            </w:r>
          </w:p>
        </w:tc>
        <w:tc>
          <w:tcPr>
            <w:tcW w:w="9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7,9</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9,96</w:t>
            </w:r>
          </w:p>
        </w:tc>
        <w:tc>
          <w:tcPr>
            <w:tcW w:w="100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12</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13,91</w:t>
            </w:r>
          </w:p>
        </w:tc>
        <w:tc>
          <w:tcPr>
            <w:tcW w:w="1040" w:type="dxa"/>
            <w:tcBorders>
              <w:top w:val="nil"/>
              <w:left w:val="nil"/>
              <w:bottom w:val="single" w:sz="8" w:space="0" w:color="auto"/>
              <w:right w:val="single" w:sz="8" w:space="0" w:color="auto"/>
            </w:tcBorders>
            <w:shd w:val="clear" w:color="auto" w:fill="auto"/>
            <w:noWrap/>
            <w:vAlign w:val="bottom"/>
            <w:hideMark/>
          </w:tcPr>
          <w:p w:rsidR="00392DE2" w:rsidRPr="00392DE2" w:rsidRDefault="00392DE2" w:rsidP="00392DE2">
            <w:pPr>
              <w:spacing w:line="240" w:lineRule="auto"/>
              <w:jc w:val="center"/>
              <w:rPr>
                <w:rFonts w:ascii="Calibri" w:eastAsia="Times New Roman" w:hAnsi="Calibri" w:cs="Times New Roman"/>
                <w:color w:val="000000"/>
                <w:lang w:eastAsia="es-AR"/>
              </w:rPr>
            </w:pPr>
            <w:r w:rsidRPr="00392DE2">
              <w:rPr>
                <w:rFonts w:ascii="Calibri" w:eastAsia="Times New Roman" w:hAnsi="Calibri" w:cs="Times New Roman"/>
                <w:color w:val="000000"/>
                <w:lang w:eastAsia="es-AR"/>
              </w:rPr>
              <w:t>18,8</w:t>
            </w:r>
          </w:p>
        </w:tc>
      </w:tr>
    </w:tbl>
    <w:p w:rsidR="00392DE2" w:rsidRDefault="00392DE2" w:rsidP="00392DE2">
      <w:pPr>
        <w:autoSpaceDE w:val="0"/>
        <w:autoSpaceDN w:val="0"/>
        <w:adjustRightInd w:val="0"/>
        <w:spacing w:line="240" w:lineRule="auto"/>
        <w:jc w:val="both"/>
        <w:rPr>
          <w:rFonts w:cs="TimesNewRoman,Bold"/>
          <w:bCs/>
          <w:sz w:val="24"/>
          <w:szCs w:val="24"/>
        </w:rPr>
      </w:pPr>
    </w:p>
    <w:p w:rsidR="00392DE2" w:rsidRDefault="00392DE2" w:rsidP="00392DE2">
      <w:pPr>
        <w:autoSpaceDE w:val="0"/>
        <w:autoSpaceDN w:val="0"/>
        <w:adjustRightInd w:val="0"/>
        <w:spacing w:line="240" w:lineRule="auto"/>
        <w:jc w:val="both"/>
        <w:rPr>
          <w:rFonts w:cs="TimesNewRoman,Bold"/>
          <w:bCs/>
          <w:sz w:val="24"/>
          <w:szCs w:val="24"/>
        </w:rPr>
      </w:pPr>
      <w:r>
        <w:rPr>
          <w:rFonts w:cs="TimesNewRoman,Bold"/>
          <w:bCs/>
          <w:sz w:val="24"/>
          <w:szCs w:val="24"/>
        </w:rPr>
        <w:t xml:space="preserve">La grafica de </w:t>
      </w:r>
      <w:proofErr w:type="spellStart"/>
      <w:r>
        <w:rPr>
          <w:rFonts w:cs="TimesNewRoman,Bold"/>
          <w:bCs/>
          <w:sz w:val="24"/>
          <w:szCs w:val="24"/>
        </w:rPr>
        <w:t>Ic</w:t>
      </w:r>
      <w:proofErr w:type="spellEnd"/>
      <w:r>
        <w:rPr>
          <w:rFonts w:cs="TimesNewRoman,Bold"/>
          <w:bCs/>
          <w:sz w:val="24"/>
          <w:szCs w:val="24"/>
        </w:rPr>
        <w:t xml:space="preserve"> en función del voltaje emisor-colector para una corriente de base dada es:</w:t>
      </w:r>
    </w:p>
    <w:p w:rsidR="00392DE2" w:rsidRDefault="00392DE2" w:rsidP="00392DE2">
      <w:pPr>
        <w:autoSpaceDE w:val="0"/>
        <w:autoSpaceDN w:val="0"/>
        <w:adjustRightInd w:val="0"/>
        <w:spacing w:line="240" w:lineRule="auto"/>
        <w:jc w:val="both"/>
        <w:rPr>
          <w:rFonts w:cs="TimesNewRoman,Bold"/>
          <w:bCs/>
          <w:sz w:val="24"/>
          <w:szCs w:val="24"/>
        </w:rPr>
      </w:pPr>
    </w:p>
    <w:p w:rsidR="00392DE2" w:rsidRDefault="004F6F7D" w:rsidP="00135CEC">
      <w:pPr>
        <w:autoSpaceDE w:val="0"/>
        <w:autoSpaceDN w:val="0"/>
        <w:adjustRightInd w:val="0"/>
        <w:spacing w:line="240" w:lineRule="auto"/>
        <w:jc w:val="center"/>
        <w:rPr>
          <w:rFonts w:cs="TimesNewRoman,Bold"/>
          <w:bCs/>
          <w:sz w:val="24"/>
          <w:szCs w:val="24"/>
        </w:rPr>
      </w:pPr>
      <w:r>
        <w:rPr>
          <w:noProof/>
          <w:lang w:eastAsia="es-AR"/>
        </w:rPr>
        <w:drawing>
          <wp:inline distT="0" distB="0" distL="0" distR="0" wp14:anchorId="7985FCD3" wp14:editId="58E5AA8D">
            <wp:extent cx="5612130" cy="2343150"/>
            <wp:effectExtent l="0" t="0" r="7620" b="0"/>
            <wp:docPr id="25" name="Gráfico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392DE2" w:rsidRDefault="00392DE2" w:rsidP="00392DE2">
      <w:pPr>
        <w:autoSpaceDE w:val="0"/>
        <w:autoSpaceDN w:val="0"/>
        <w:adjustRightInd w:val="0"/>
        <w:spacing w:line="240" w:lineRule="auto"/>
        <w:jc w:val="both"/>
        <w:rPr>
          <w:rFonts w:cs="TimesNewRoman,Bold"/>
          <w:bCs/>
          <w:sz w:val="24"/>
          <w:szCs w:val="24"/>
        </w:rPr>
      </w:pPr>
    </w:p>
    <w:p w:rsidR="005E277F" w:rsidRDefault="004F6F7D" w:rsidP="00392DE2">
      <w:pPr>
        <w:autoSpaceDE w:val="0"/>
        <w:autoSpaceDN w:val="0"/>
        <w:adjustRightInd w:val="0"/>
        <w:spacing w:line="240" w:lineRule="auto"/>
        <w:jc w:val="both"/>
        <w:rPr>
          <w:rFonts w:ascii="TimesNewRoman,Bold" w:hAnsi="TimesNewRoman,Bold" w:cs="TimesNewRoman,Bold"/>
          <w:b/>
          <w:bCs/>
          <w:sz w:val="24"/>
          <w:szCs w:val="24"/>
        </w:rPr>
      </w:pPr>
      <w:r>
        <w:rPr>
          <w:rFonts w:cs="TimesNewRoman,Bold"/>
          <w:bCs/>
          <w:sz w:val="24"/>
          <w:szCs w:val="24"/>
        </w:rPr>
        <w:t>Aquí se puede ver con claridad la zona de saturación del transistor (aproximadamente a los 100mV) y como los resultados obtenidos son muy similares a los de la teoría.</w:t>
      </w:r>
    </w:p>
    <w:p w:rsidR="005E277F" w:rsidRDefault="005E277F" w:rsidP="00392DE2">
      <w:pPr>
        <w:autoSpaceDE w:val="0"/>
        <w:autoSpaceDN w:val="0"/>
        <w:adjustRightInd w:val="0"/>
        <w:spacing w:line="240" w:lineRule="auto"/>
        <w:jc w:val="both"/>
        <w:rPr>
          <w:rFonts w:cs="TimesNewRoman,Bold"/>
          <w:bCs/>
          <w:sz w:val="24"/>
          <w:szCs w:val="24"/>
        </w:rPr>
      </w:pPr>
    </w:p>
    <w:p w:rsidR="00135CEC" w:rsidRDefault="00135CEC" w:rsidP="00392DE2">
      <w:pPr>
        <w:autoSpaceDE w:val="0"/>
        <w:autoSpaceDN w:val="0"/>
        <w:adjustRightInd w:val="0"/>
        <w:spacing w:line="240" w:lineRule="auto"/>
        <w:jc w:val="center"/>
        <w:rPr>
          <w:rFonts w:cs="TimesNewRoman,Bold"/>
          <w:b/>
          <w:bCs/>
          <w:sz w:val="24"/>
          <w:szCs w:val="24"/>
          <w:u w:val="single"/>
        </w:rPr>
      </w:pPr>
    </w:p>
    <w:p w:rsidR="00135CEC" w:rsidRDefault="00135CEC" w:rsidP="00392DE2">
      <w:pPr>
        <w:autoSpaceDE w:val="0"/>
        <w:autoSpaceDN w:val="0"/>
        <w:adjustRightInd w:val="0"/>
        <w:spacing w:line="240" w:lineRule="auto"/>
        <w:jc w:val="center"/>
        <w:rPr>
          <w:rFonts w:cs="TimesNewRoman,Bold"/>
          <w:b/>
          <w:bCs/>
          <w:sz w:val="24"/>
          <w:szCs w:val="24"/>
          <w:u w:val="single"/>
        </w:rPr>
      </w:pPr>
    </w:p>
    <w:p w:rsidR="00135CEC" w:rsidRDefault="00135CEC" w:rsidP="00392DE2">
      <w:pPr>
        <w:autoSpaceDE w:val="0"/>
        <w:autoSpaceDN w:val="0"/>
        <w:adjustRightInd w:val="0"/>
        <w:spacing w:line="240" w:lineRule="auto"/>
        <w:jc w:val="center"/>
        <w:rPr>
          <w:rFonts w:cs="TimesNewRoman,Bold"/>
          <w:b/>
          <w:bCs/>
          <w:sz w:val="24"/>
          <w:szCs w:val="24"/>
          <w:u w:val="single"/>
        </w:rPr>
      </w:pPr>
    </w:p>
    <w:p w:rsidR="004F6F7D" w:rsidRDefault="004F6F7D" w:rsidP="00392DE2">
      <w:pPr>
        <w:autoSpaceDE w:val="0"/>
        <w:autoSpaceDN w:val="0"/>
        <w:adjustRightInd w:val="0"/>
        <w:spacing w:line="240" w:lineRule="auto"/>
        <w:jc w:val="center"/>
        <w:rPr>
          <w:rFonts w:cs="TimesNewRoman,Bold"/>
          <w:b/>
          <w:bCs/>
          <w:sz w:val="24"/>
          <w:szCs w:val="24"/>
          <w:u w:val="single"/>
        </w:rPr>
      </w:pPr>
    </w:p>
    <w:p w:rsidR="00392DE2" w:rsidRPr="00392DE2" w:rsidRDefault="00392DE2" w:rsidP="00392DE2">
      <w:pPr>
        <w:autoSpaceDE w:val="0"/>
        <w:autoSpaceDN w:val="0"/>
        <w:adjustRightInd w:val="0"/>
        <w:spacing w:line="240" w:lineRule="auto"/>
        <w:jc w:val="center"/>
        <w:rPr>
          <w:rFonts w:cs="TimesNewRoman,Bold"/>
          <w:b/>
          <w:bCs/>
          <w:sz w:val="24"/>
          <w:szCs w:val="24"/>
          <w:u w:val="single"/>
        </w:rPr>
      </w:pPr>
      <w:r w:rsidRPr="00392DE2">
        <w:rPr>
          <w:rFonts w:cs="TimesNewRoman,Bold"/>
          <w:b/>
          <w:bCs/>
          <w:sz w:val="24"/>
          <w:szCs w:val="24"/>
          <w:u w:val="single"/>
        </w:rPr>
        <w:t>Determinación de la característica mutua de corriente</w:t>
      </w:r>
    </w:p>
    <w:p w:rsidR="00392DE2" w:rsidRDefault="00392DE2" w:rsidP="00392DE2">
      <w:pPr>
        <w:autoSpaceDE w:val="0"/>
        <w:autoSpaceDN w:val="0"/>
        <w:adjustRightInd w:val="0"/>
        <w:spacing w:line="240" w:lineRule="auto"/>
        <w:jc w:val="both"/>
        <w:rPr>
          <w:rFonts w:cs="TimesNewRoman,Bold"/>
          <w:bCs/>
          <w:sz w:val="24"/>
          <w:szCs w:val="24"/>
        </w:rPr>
      </w:pPr>
    </w:p>
    <w:p w:rsidR="005A1C59" w:rsidRDefault="005A1C59" w:rsidP="005A1C59">
      <w:pPr>
        <w:autoSpaceDE w:val="0"/>
        <w:autoSpaceDN w:val="0"/>
        <w:adjustRightInd w:val="0"/>
        <w:spacing w:line="240" w:lineRule="auto"/>
        <w:jc w:val="both"/>
        <w:rPr>
          <w:rFonts w:cs="TimesNewRoman,Bold"/>
          <w:bCs/>
          <w:sz w:val="24"/>
          <w:szCs w:val="24"/>
        </w:rPr>
      </w:pPr>
      <w:r>
        <w:rPr>
          <w:rFonts w:cs="TimesNewRoman,Bold"/>
          <w:bCs/>
          <w:sz w:val="24"/>
          <w:szCs w:val="24"/>
        </w:rPr>
        <w:t>Los materiales necesarios para realizar la experiencia son los siguientes:</w:t>
      </w:r>
    </w:p>
    <w:p w:rsidR="005A1C59" w:rsidRDefault="005A1C59" w:rsidP="005A1C59">
      <w:pPr>
        <w:pStyle w:val="Prrafodelista"/>
        <w:numPr>
          <w:ilvl w:val="0"/>
          <w:numId w:val="9"/>
        </w:numPr>
        <w:autoSpaceDE w:val="0"/>
        <w:autoSpaceDN w:val="0"/>
        <w:adjustRightInd w:val="0"/>
        <w:spacing w:line="240" w:lineRule="auto"/>
        <w:jc w:val="both"/>
        <w:rPr>
          <w:rFonts w:cs="TimesNewRoman,Bold"/>
          <w:bCs/>
          <w:sz w:val="24"/>
          <w:szCs w:val="24"/>
        </w:rPr>
      </w:pPr>
      <w:r>
        <w:rPr>
          <w:rFonts w:cs="TimesNewRoman,Bold"/>
          <w:bCs/>
          <w:sz w:val="24"/>
          <w:szCs w:val="24"/>
        </w:rPr>
        <w:t>2 Voltímetros</w:t>
      </w:r>
    </w:p>
    <w:p w:rsidR="005A1C59" w:rsidRDefault="005A1C59" w:rsidP="005A1C59">
      <w:pPr>
        <w:pStyle w:val="Prrafodelista"/>
        <w:numPr>
          <w:ilvl w:val="0"/>
          <w:numId w:val="9"/>
        </w:numPr>
        <w:autoSpaceDE w:val="0"/>
        <w:autoSpaceDN w:val="0"/>
        <w:adjustRightInd w:val="0"/>
        <w:spacing w:line="240" w:lineRule="auto"/>
        <w:jc w:val="both"/>
        <w:rPr>
          <w:rFonts w:cs="TimesNewRoman,Bold"/>
          <w:bCs/>
          <w:sz w:val="24"/>
          <w:szCs w:val="24"/>
        </w:rPr>
      </w:pPr>
      <w:r>
        <w:rPr>
          <w:rFonts w:cs="TimesNewRoman,Bold"/>
          <w:bCs/>
          <w:sz w:val="24"/>
          <w:szCs w:val="24"/>
        </w:rPr>
        <w:t>2 Amperímetros</w:t>
      </w:r>
    </w:p>
    <w:p w:rsidR="005A1C59" w:rsidRDefault="005A1C59" w:rsidP="005A1C59">
      <w:pPr>
        <w:pStyle w:val="Prrafodelista"/>
        <w:numPr>
          <w:ilvl w:val="0"/>
          <w:numId w:val="9"/>
        </w:numPr>
        <w:autoSpaceDE w:val="0"/>
        <w:autoSpaceDN w:val="0"/>
        <w:adjustRightInd w:val="0"/>
        <w:spacing w:line="240" w:lineRule="auto"/>
        <w:jc w:val="both"/>
        <w:rPr>
          <w:rFonts w:cs="TimesNewRoman,Bold"/>
          <w:bCs/>
          <w:sz w:val="24"/>
          <w:szCs w:val="24"/>
        </w:rPr>
      </w:pPr>
      <w:r>
        <w:rPr>
          <w:rFonts w:cs="TimesNewRoman,Bold"/>
          <w:bCs/>
          <w:sz w:val="24"/>
          <w:szCs w:val="24"/>
        </w:rPr>
        <w:t>1 transistor bipolar de baja potencia</w:t>
      </w:r>
      <w:r w:rsidR="00135CEC">
        <w:rPr>
          <w:rFonts w:cs="TimesNewRoman,Bold"/>
          <w:bCs/>
          <w:sz w:val="24"/>
          <w:szCs w:val="24"/>
        </w:rPr>
        <w:t xml:space="preserve"> (BC546)</w:t>
      </w:r>
    </w:p>
    <w:p w:rsidR="005A1C59" w:rsidRDefault="005A1C59" w:rsidP="005A1C59">
      <w:pPr>
        <w:pStyle w:val="Prrafodelista"/>
        <w:numPr>
          <w:ilvl w:val="0"/>
          <w:numId w:val="9"/>
        </w:numPr>
        <w:autoSpaceDE w:val="0"/>
        <w:autoSpaceDN w:val="0"/>
        <w:adjustRightInd w:val="0"/>
        <w:spacing w:line="240" w:lineRule="auto"/>
        <w:jc w:val="both"/>
        <w:rPr>
          <w:rFonts w:cs="TimesNewRoman,Bold"/>
          <w:bCs/>
          <w:sz w:val="24"/>
          <w:szCs w:val="24"/>
        </w:rPr>
      </w:pPr>
      <w:r>
        <w:rPr>
          <w:rFonts w:cs="TimesNewRoman,Bold"/>
          <w:bCs/>
          <w:sz w:val="24"/>
          <w:szCs w:val="24"/>
        </w:rPr>
        <w:t>Resistencias varias</w:t>
      </w:r>
    </w:p>
    <w:p w:rsidR="005A1C59" w:rsidRPr="005E277F" w:rsidRDefault="005A1C59" w:rsidP="005A1C59">
      <w:pPr>
        <w:pStyle w:val="Prrafodelista"/>
        <w:numPr>
          <w:ilvl w:val="0"/>
          <w:numId w:val="9"/>
        </w:numPr>
        <w:autoSpaceDE w:val="0"/>
        <w:autoSpaceDN w:val="0"/>
        <w:adjustRightInd w:val="0"/>
        <w:spacing w:line="240" w:lineRule="auto"/>
        <w:jc w:val="both"/>
        <w:rPr>
          <w:rFonts w:cs="TimesNewRoman,Bold"/>
          <w:bCs/>
          <w:sz w:val="24"/>
          <w:szCs w:val="24"/>
        </w:rPr>
      </w:pPr>
      <w:r>
        <w:rPr>
          <w:rFonts w:cs="TimesNewRoman,Bold"/>
          <w:bCs/>
          <w:sz w:val="24"/>
          <w:szCs w:val="24"/>
        </w:rPr>
        <w:t>2 potenciómetros de 5K.</w:t>
      </w:r>
    </w:p>
    <w:p w:rsidR="005A1C59" w:rsidRDefault="005A1C59" w:rsidP="005A1C59">
      <w:pPr>
        <w:autoSpaceDE w:val="0"/>
        <w:autoSpaceDN w:val="0"/>
        <w:adjustRightInd w:val="0"/>
        <w:spacing w:line="240" w:lineRule="auto"/>
        <w:jc w:val="both"/>
        <w:rPr>
          <w:rFonts w:cs="TimesNewRoman,Bold"/>
          <w:bCs/>
          <w:sz w:val="24"/>
          <w:szCs w:val="24"/>
        </w:rPr>
      </w:pPr>
      <w:r>
        <w:rPr>
          <w:rFonts w:cs="TimesNewRoman,Bold"/>
          <w:bCs/>
          <w:sz w:val="24"/>
          <w:szCs w:val="24"/>
        </w:rPr>
        <w:t>El circuito a analizar es el siguiente:</w:t>
      </w:r>
    </w:p>
    <w:p w:rsidR="005A1C59" w:rsidRDefault="005A1C59" w:rsidP="005A1C59">
      <w:pPr>
        <w:autoSpaceDE w:val="0"/>
        <w:autoSpaceDN w:val="0"/>
        <w:adjustRightInd w:val="0"/>
        <w:spacing w:line="240" w:lineRule="auto"/>
        <w:jc w:val="center"/>
        <w:rPr>
          <w:rFonts w:cs="TimesNewRoman,Bold"/>
          <w:bCs/>
          <w:sz w:val="24"/>
          <w:szCs w:val="24"/>
        </w:rPr>
      </w:pPr>
      <w:r>
        <w:rPr>
          <w:rFonts w:cs="TimesNewRoman,Bold"/>
          <w:bCs/>
          <w:noProof/>
          <w:sz w:val="24"/>
          <w:szCs w:val="24"/>
          <w:lang w:eastAsia="es-AR"/>
        </w:rPr>
        <w:drawing>
          <wp:inline distT="0" distB="0" distL="0" distR="0" wp14:anchorId="3BD0D354" wp14:editId="554806A5">
            <wp:extent cx="2800350" cy="1811432"/>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14270" cy="1820436"/>
                    </a:xfrm>
                    <a:prstGeom prst="rect">
                      <a:avLst/>
                    </a:prstGeom>
                    <a:noFill/>
                    <a:ln>
                      <a:noFill/>
                    </a:ln>
                  </pic:spPr>
                </pic:pic>
              </a:graphicData>
            </a:graphic>
          </wp:inline>
        </w:drawing>
      </w:r>
    </w:p>
    <w:p w:rsidR="00392DE2" w:rsidRPr="00392DE2" w:rsidRDefault="00392DE2" w:rsidP="00392DE2">
      <w:pPr>
        <w:autoSpaceDE w:val="0"/>
        <w:autoSpaceDN w:val="0"/>
        <w:adjustRightInd w:val="0"/>
        <w:spacing w:line="240" w:lineRule="auto"/>
        <w:jc w:val="both"/>
        <w:rPr>
          <w:rFonts w:cs="TimesNewRoman,Bold"/>
          <w:bCs/>
          <w:sz w:val="24"/>
          <w:szCs w:val="24"/>
        </w:rPr>
      </w:pPr>
      <w:r w:rsidRPr="00392DE2">
        <w:rPr>
          <w:rFonts w:cs="TimesNewRoman,Bold"/>
          <w:bCs/>
          <w:sz w:val="24"/>
          <w:szCs w:val="24"/>
        </w:rPr>
        <w:t>Procedimiento</w:t>
      </w:r>
    </w:p>
    <w:p w:rsidR="00392DE2" w:rsidRPr="00392DE2" w:rsidRDefault="00392DE2" w:rsidP="00392DE2">
      <w:pPr>
        <w:pStyle w:val="Prrafodelista"/>
        <w:numPr>
          <w:ilvl w:val="0"/>
          <w:numId w:val="13"/>
        </w:numPr>
        <w:autoSpaceDE w:val="0"/>
        <w:autoSpaceDN w:val="0"/>
        <w:adjustRightInd w:val="0"/>
        <w:spacing w:line="240" w:lineRule="auto"/>
        <w:jc w:val="both"/>
        <w:rPr>
          <w:rFonts w:cs="TimesNewRoman,Bold"/>
          <w:bCs/>
          <w:sz w:val="24"/>
          <w:szCs w:val="24"/>
        </w:rPr>
      </w:pPr>
      <w:r w:rsidRPr="00392DE2">
        <w:rPr>
          <w:rFonts w:cs="TimesNewRoman,Bold"/>
          <w:bCs/>
          <w:sz w:val="24"/>
          <w:szCs w:val="24"/>
        </w:rPr>
        <w:t>Calcular el valor y potencia de R de manera de no sobrepasar los valores de corriente máximo dado por el fabricante</w:t>
      </w:r>
      <w:r>
        <w:rPr>
          <w:rFonts w:cs="TimesNewRoman,Bold"/>
          <w:bCs/>
          <w:sz w:val="24"/>
          <w:szCs w:val="24"/>
        </w:rPr>
        <w:t>.</w:t>
      </w:r>
    </w:p>
    <w:p w:rsidR="00392DE2" w:rsidRPr="00392DE2" w:rsidRDefault="00392DE2" w:rsidP="00392DE2">
      <w:pPr>
        <w:pStyle w:val="Prrafodelista"/>
        <w:numPr>
          <w:ilvl w:val="0"/>
          <w:numId w:val="13"/>
        </w:numPr>
        <w:autoSpaceDE w:val="0"/>
        <w:autoSpaceDN w:val="0"/>
        <w:adjustRightInd w:val="0"/>
        <w:spacing w:line="240" w:lineRule="auto"/>
        <w:jc w:val="both"/>
        <w:rPr>
          <w:rFonts w:cs="TimesNewRoman,Bold"/>
          <w:bCs/>
          <w:sz w:val="24"/>
          <w:szCs w:val="24"/>
        </w:rPr>
      </w:pPr>
      <w:r w:rsidRPr="00392DE2">
        <w:rPr>
          <w:rFonts w:cs="TimesNewRoman,Bold"/>
          <w:bCs/>
          <w:sz w:val="24"/>
          <w:szCs w:val="24"/>
        </w:rPr>
        <w:t>Poner la VCE a según se indique la tabla</w:t>
      </w:r>
      <w:r>
        <w:rPr>
          <w:rFonts w:cs="TimesNewRoman,Bold"/>
          <w:bCs/>
          <w:sz w:val="24"/>
          <w:szCs w:val="24"/>
        </w:rPr>
        <w:t>.</w:t>
      </w:r>
    </w:p>
    <w:p w:rsidR="005A1C59" w:rsidRPr="005A1C59" w:rsidRDefault="00392DE2" w:rsidP="005A1C59">
      <w:pPr>
        <w:pStyle w:val="Prrafodelista"/>
        <w:numPr>
          <w:ilvl w:val="0"/>
          <w:numId w:val="13"/>
        </w:numPr>
        <w:autoSpaceDE w:val="0"/>
        <w:autoSpaceDN w:val="0"/>
        <w:adjustRightInd w:val="0"/>
        <w:spacing w:line="240" w:lineRule="auto"/>
        <w:jc w:val="both"/>
        <w:rPr>
          <w:rFonts w:cs="TimesNewRoman,Bold"/>
          <w:bCs/>
          <w:sz w:val="24"/>
          <w:szCs w:val="24"/>
        </w:rPr>
      </w:pPr>
      <w:r w:rsidRPr="00392DE2">
        <w:rPr>
          <w:rFonts w:cs="TimesNewRoman,Bold"/>
          <w:bCs/>
          <w:sz w:val="24"/>
          <w:szCs w:val="24"/>
        </w:rPr>
        <w:t>Variar el potenciómetro P2 según los valores de IB de la tabla (adaptar los mismos según lo e</w:t>
      </w:r>
      <w:r w:rsidR="005A1C59">
        <w:rPr>
          <w:rFonts w:cs="TimesNewRoman,Bold"/>
          <w:bCs/>
          <w:sz w:val="24"/>
          <w:szCs w:val="24"/>
        </w:rPr>
        <w:t>specificado por la hoja de dato</w:t>
      </w:r>
      <w:r w:rsidRPr="00392DE2">
        <w:rPr>
          <w:rFonts w:cs="TimesNewRoman,Bold"/>
          <w:bCs/>
          <w:sz w:val="24"/>
          <w:szCs w:val="24"/>
        </w:rPr>
        <w:t xml:space="preserve">) y relevar los correspondientes valores de </w:t>
      </w:r>
      <w:proofErr w:type="spellStart"/>
      <w:r w:rsidRPr="00392DE2">
        <w:rPr>
          <w:rFonts w:cs="TimesNewRoman,Bold"/>
          <w:bCs/>
          <w:sz w:val="24"/>
          <w:szCs w:val="24"/>
        </w:rPr>
        <w:t>Ic</w:t>
      </w:r>
      <w:proofErr w:type="spellEnd"/>
      <w:r>
        <w:rPr>
          <w:rFonts w:cs="TimesNewRoman,Bold"/>
          <w:bCs/>
          <w:sz w:val="24"/>
          <w:szCs w:val="24"/>
        </w:rPr>
        <w:t>.</w:t>
      </w:r>
    </w:p>
    <w:p w:rsidR="00392DE2" w:rsidRDefault="00392DE2" w:rsidP="00392DE2">
      <w:pPr>
        <w:pStyle w:val="Prrafodelista"/>
        <w:numPr>
          <w:ilvl w:val="0"/>
          <w:numId w:val="13"/>
        </w:numPr>
        <w:autoSpaceDE w:val="0"/>
        <w:autoSpaceDN w:val="0"/>
        <w:adjustRightInd w:val="0"/>
        <w:spacing w:line="240" w:lineRule="auto"/>
        <w:jc w:val="both"/>
        <w:rPr>
          <w:rFonts w:cs="TimesNewRoman,Bold"/>
          <w:bCs/>
          <w:sz w:val="24"/>
          <w:szCs w:val="24"/>
        </w:rPr>
      </w:pPr>
      <w:r w:rsidRPr="00392DE2">
        <w:rPr>
          <w:rFonts w:cs="TimesNewRoman,Bold"/>
          <w:bCs/>
          <w:sz w:val="24"/>
          <w:szCs w:val="24"/>
        </w:rPr>
        <w:t>Variar la VCE según se indique en la tabla (adaptar estos valores de acuerdo a las característica que especifica</w:t>
      </w:r>
      <w:r w:rsidR="004F6F7D">
        <w:rPr>
          <w:rFonts w:cs="TimesNewRoman,Bold"/>
          <w:bCs/>
          <w:sz w:val="24"/>
          <w:szCs w:val="24"/>
        </w:rPr>
        <w:t xml:space="preserve"> la hoja de dato del transistor</w:t>
      </w:r>
      <w:proofErr w:type="gramStart"/>
      <w:r w:rsidRPr="00392DE2">
        <w:rPr>
          <w:rFonts w:cs="TimesNewRoman,Bold"/>
          <w:bCs/>
          <w:sz w:val="24"/>
          <w:szCs w:val="24"/>
        </w:rPr>
        <w:t>) ,</w:t>
      </w:r>
      <w:proofErr w:type="gramEnd"/>
      <w:r w:rsidRPr="00392DE2">
        <w:rPr>
          <w:rFonts w:cs="TimesNewRoman,Bold"/>
          <w:bCs/>
          <w:sz w:val="24"/>
          <w:szCs w:val="24"/>
        </w:rPr>
        <w:t xml:space="preserve"> y repetir el punto 4</w:t>
      </w:r>
      <w:r>
        <w:rPr>
          <w:rFonts w:cs="TimesNewRoman,Bold"/>
          <w:bCs/>
          <w:sz w:val="24"/>
          <w:szCs w:val="24"/>
        </w:rPr>
        <w:t>.</w:t>
      </w:r>
    </w:p>
    <w:tbl>
      <w:tblPr>
        <w:tblW w:w="4540" w:type="dxa"/>
        <w:jc w:val="center"/>
        <w:tblCellMar>
          <w:left w:w="70" w:type="dxa"/>
          <w:right w:w="70" w:type="dxa"/>
        </w:tblCellMar>
        <w:tblLook w:val="04A0" w:firstRow="1" w:lastRow="0" w:firstColumn="1" w:lastColumn="0" w:noHBand="0" w:noVBand="1"/>
      </w:tblPr>
      <w:tblGrid>
        <w:gridCol w:w="1020"/>
        <w:gridCol w:w="1200"/>
        <w:gridCol w:w="1120"/>
        <w:gridCol w:w="1200"/>
      </w:tblGrid>
      <w:tr w:rsidR="005A1C59" w:rsidRPr="005A1C59" w:rsidTr="005A1C59">
        <w:trPr>
          <w:trHeight w:val="315"/>
          <w:jc w:val="center"/>
        </w:trPr>
        <w:tc>
          <w:tcPr>
            <w:tcW w:w="102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proofErr w:type="spellStart"/>
            <w:r w:rsidRPr="005A1C59">
              <w:rPr>
                <w:rFonts w:ascii="Calibri" w:eastAsia="Times New Roman" w:hAnsi="Calibri" w:cs="Times New Roman"/>
                <w:color w:val="000000"/>
                <w:lang w:eastAsia="es-AR"/>
              </w:rPr>
              <w:t>Ib</w:t>
            </w:r>
            <w:proofErr w:type="spellEnd"/>
          </w:p>
        </w:tc>
        <w:tc>
          <w:tcPr>
            <w:tcW w:w="1200" w:type="dxa"/>
            <w:tcBorders>
              <w:top w:val="single" w:sz="8" w:space="0" w:color="auto"/>
              <w:left w:val="nil"/>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proofErr w:type="spellStart"/>
            <w:r w:rsidRPr="005A1C59">
              <w:rPr>
                <w:rFonts w:ascii="Calibri" w:eastAsia="Times New Roman" w:hAnsi="Calibri" w:cs="Times New Roman"/>
                <w:color w:val="000000"/>
                <w:lang w:eastAsia="es-AR"/>
              </w:rPr>
              <w:t>Vce</w:t>
            </w:r>
            <w:proofErr w:type="spellEnd"/>
            <w:r w:rsidRPr="005A1C59">
              <w:rPr>
                <w:rFonts w:ascii="Calibri" w:eastAsia="Times New Roman" w:hAnsi="Calibri" w:cs="Times New Roman"/>
                <w:color w:val="000000"/>
                <w:lang w:eastAsia="es-AR"/>
              </w:rPr>
              <w:t xml:space="preserve"> 1V</w:t>
            </w:r>
          </w:p>
        </w:tc>
        <w:tc>
          <w:tcPr>
            <w:tcW w:w="1120" w:type="dxa"/>
            <w:tcBorders>
              <w:top w:val="single" w:sz="8" w:space="0" w:color="auto"/>
              <w:left w:val="nil"/>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proofErr w:type="spellStart"/>
            <w:r w:rsidRPr="005A1C59">
              <w:rPr>
                <w:rFonts w:ascii="Calibri" w:eastAsia="Times New Roman" w:hAnsi="Calibri" w:cs="Times New Roman"/>
                <w:color w:val="000000"/>
                <w:lang w:eastAsia="es-AR"/>
              </w:rPr>
              <w:t>Vce</w:t>
            </w:r>
            <w:proofErr w:type="spellEnd"/>
            <w:r w:rsidRPr="005A1C59">
              <w:rPr>
                <w:rFonts w:ascii="Calibri" w:eastAsia="Times New Roman" w:hAnsi="Calibri" w:cs="Times New Roman"/>
                <w:color w:val="000000"/>
                <w:lang w:eastAsia="es-AR"/>
              </w:rPr>
              <w:t xml:space="preserve"> 10V</w:t>
            </w:r>
          </w:p>
        </w:tc>
        <w:tc>
          <w:tcPr>
            <w:tcW w:w="1200" w:type="dxa"/>
            <w:tcBorders>
              <w:top w:val="single" w:sz="8" w:space="0" w:color="auto"/>
              <w:left w:val="nil"/>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proofErr w:type="spellStart"/>
            <w:r w:rsidRPr="005A1C59">
              <w:rPr>
                <w:rFonts w:ascii="Calibri" w:eastAsia="Times New Roman" w:hAnsi="Calibri" w:cs="Times New Roman"/>
                <w:color w:val="000000"/>
                <w:lang w:eastAsia="es-AR"/>
              </w:rPr>
              <w:t>Vce</w:t>
            </w:r>
            <w:proofErr w:type="spellEnd"/>
            <w:r w:rsidRPr="005A1C59">
              <w:rPr>
                <w:rFonts w:ascii="Calibri" w:eastAsia="Times New Roman" w:hAnsi="Calibri" w:cs="Times New Roman"/>
                <w:color w:val="000000"/>
                <w:lang w:eastAsia="es-AR"/>
              </w:rPr>
              <w:t xml:space="preserve"> 20V</w:t>
            </w:r>
          </w:p>
        </w:tc>
      </w:tr>
      <w:tr w:rsidR="005A1C59" w:rsidRPr="005A1C59" w:rsidTr="005A1C59">
        <w:trPr>
          <w:trHeight w:val="315"/>
          <w:jc w:val="center"/>
        </w:trPr>
        <w:tc>
          <w:tcPr>
            <w:tcW w:w="1020" w:type="dxa"/>
            <w:tcBorders>
              <w:top w:val="nil"/>
              <w:left w:val="single" w:sz="8" w:space="0" w:color="auto"/>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0</w:t>
            </w:r>
          </w:p>
        </w:tc>
        <w:tc>
          <w:tcPr>
            <w:tcW w:w="1200" w:type="dxa"/>
            <w:tcBorders>
              <w:top w:val="nil"/>
              <w:left w:val="nil"/>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 </w:t>
            </w:r>
          </w:p>
        </w:tc>
        <w:tc>
          <w:tcPr>
            <w:tcW w:w="1120" w:type="dxa"/>
            <w:tcBorders>
              <w:top w:val="nil"/>
              <w:left w:val="nil"/>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 </w:t>
            </w:r>
          </w:p>
        </w:tc>
        <w:tc>
          <w:tcPr>
            <w:tcW w:w="1200" w:type="dxa"/>
            <w:tcBorders>
              <w:top w:val="nil"/>
              <w:left w:val="nil"/>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 </w:t>
            </w:r>
          </w:p>
        </w:tc>
      </w:tr>
      <w:tr w:rsidR="005A1C59" w:rsidRPr="005A1C59" w:rsidTr="005A1C59">
        <w:trPr>
          <w:trHeight w:val="315"/>
          <w:jc w:val="center"/>
        </w:trPr>
        <w:tc>
          <w:tcPr>
            <w:tcW w:w="1020" w:type="dxa"/>
            <w:tcBorders>
              <w:top w:val="nil"/>
              <w:left w:val="single" w:sz="8" w:space="0" w:color="auto"/>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0,005</w:t>
            </w:r>
          </w:p>
        </w:tc>
        <w:tc>
          <w:tcPr>
            <w:tcW w:w="1200" w:type="dxa"/>
            <w:tcBorders>
              <w:top w:val="nil"/>
              <w:left w:val="nil"/>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 </w:t>
            </w:r>
          </w:p>
        </w:tc>
        <w:tc>
          <w:tcPr>
            <w:tcW w:w="1120" w:type="dxa"/>
            <w:tcBorders>
              <w:top w:val="nil"/>
              <w:left w:val="nil"/>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 </w:t>
            </w:r>
          </w:p>
        </w:tc>
        <w:tc>
          <w:tcPr>
            <w:tcW w:w="1200" w:type="dxa"/>
            <w:tcBorders>
              <w:top w:val="nil"/>
              <w:left w:val="nil"/>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 </w:t>
            </w:r>
          </w:p>
        </w:tc>
      </w:tr>
      <w:tr w:rsidR="005A1C59" w:rsidRPr="005A1C59" w:rsidTr="005A1C59">
        <w:trPr>
          <w:trHeight w:val="315"/>
          <w:jc w:val="center"/>
        </w:trPr>
        <w:tc>
          <w:tcPr>
            <w:tcW w:w="1020" w:type="dxa"/>
            <w:tcBorders>
              <w:top w:val="nil"/>
              <w:left w:val="single" w:sz="8" w:space="0" w:color="auto"/>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0,01</w:t>
            </w:r>
          </w:p>
        </w:tc>
        <w:tc>
          <w:tcPr>
            <w:tcW w:w="1200" w:type="dxa"/>
            <w:tcBorders>
              <w:top w:val="nil"/>
              <w:left w:val="nil"/>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 </w:t>
            </w:r>
          </w:p>
        </w:tc>
        <w:tc>
          <w:tcPr>
            <w:tcW w:w="1120" w:type="dxa"/>
            <w:tcBorders>
              <w:top w:val="nil"/>
              <w:left w:val="nil"/>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 </w:t>
            </w:r>
          </w:p>
        </w:tc>
        <w:tc>
          <w:tcPr>
            <w:tcW w:w="1200" w:type="dxa"/>
            <w:tcBorders>
              <w:top w:val="nil"/>
              <w:left w:val="nil"/>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 </w:t>
            </w:r>
          </w:p>
        </w:tc>
      </w:tr>
      <w:tr w:rsidR="005A1C59" w:rsidRPr="005A1C59" w:rsidTr="005A1C59">
        <w:trPr>
          <w:trHeight w:val="315"/>
          <w:jc w:val="center"/>
        </w:trPr>
        <w:tc>
          <w:tcPr>
            <w:tcW w:w="1020" w:type="dxa"/>
            <w:tcBorders>
              <w:top w:val="nil"/>
              <w:left w:val="single" w:sz="8" w:space="0" w:color="auto"/>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0,015</w:t>
            </w:r>
          </w:p>
        </w:tc>
        <w:tc>
          <w:tcPr>
            <w:tcW w:w="1200" w:type="dxa"/>
            <w:tcBorders>
              <w:top w:val="nil"/>
              <w:left w:val="nil"/>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 </w:t>
            </w:r>
          </w:p>
        </w:tc>
        <w:tc>
          <w:tcPr>
            <w:tcW w:w="1120" w:type="dxa"/>
            <w:tcBorders>
              <w:top w:val="nil"/>
              <w:left w:val="nil"/>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 </w:t>
            </w:r>
          </w:p>
        </w:tc>
        <w:tc>
          <w:tcPr>
            <w:tcW w:w="1200" w:type="dxa"/>
            <w:tcBorders>
              <w:top w:val="nil"/>
              <w:left w:val="nil"/>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 </w:t>
            </w:r>
          </w:p>
        </w:tc>
      </w:tr>
      <w:tr w:rsidR="005A1C59" w:rsidRPr="005A1C59" w:rsidTr="005A1C59">
        <w:trPr>
          <w:trHeight w:val="315"/>
          <w:jc w:val="center"/>
        </w:trPr>
        <w:tc>
          <w:tcPr>
            <w:tcW w:w="1020" w:type="dxa"/>
            <w:tcBorders>
              <w:top w:val="nil"/>
              <w:left w:val="single" w:sz="8" w:space="0" w:color="auto"/>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0,02</w:t>
            </w:r>
          </w:p>
        </w:tc>
        <w:tc>
          <w:tcPr>
            <w:tcW w:w="1200" w:type="dxa"/>
            <w:tcBorders>
              <w:top w:val="nil"/>
              <w:left w:val="nil"/>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 </w:t>
            </w:r>
          </w:p>
        </w:tc>
        <w:tc>
          <w:tcPr>
            <w:tcW w:w="1120" w:type="dxa"/>
            <w:tcBorders>
              <w:top w:val="nil"/>
              <w:left w:val="nil"/>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 </w:t>
            </w:r>
          </w:p>
        </w:tc>
        <w:tc>
          <w:tcPr>
            <w:tcW w:w="1200" w:type="dxa"/>
            <w:tcBorders>
              <w:top w:val="nil"/>
              <w:left w:val="nil"/>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 </w:t>
            </w:r>
          </w:p>
        </w:tc>
      </w:tr>
      <w:tr w:rsidR="005A1C59" w:rsidRPr="005A1C59" w:rsidTr="005A1C59">
        <w:trPr>
          <w:trHeight w:val="315"/>
          <w:jc w:val="center"/>
        </w:trPr>
        <w:tc>
          <w:tcPr>
            <w:tcW w:w="1020" w:type="dxa"/>
            <w:tcBorders>
              <w:top w:val="nil"/>
              <w:left w:val="single" w:sz="8" w:space="0" w:color="auto"/>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0,025</w:t>
            </w:r>
          </w:p>
        </w:tc>
        <w:tc>
          <w:tcPr>
            <w:tcW w:w="1200" w:type="dxa"/>
            <w:tcBorders>
              <w:top w:val="nil"/>
              <w:left w:val="nil"/>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 </w:t>
            </w:r>
          </w:p>
        </w:tc>
        <w:tc>
          <w:tcPr>
            <w:tcW w:w="1120" w:type="dxa"/>
            <w:tcBorders>
              <w:top w:val="nil"/>
              <w:left w:val="nil"/>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 </w:t>
            </w:r>
          </w:p>
        </w:tc>
        <w:tc>
          <w:tcPr>
            <w:tcW w:w="1200" w:type="dxa"/>
            <w:tcBorders>
              <w:top w:val="nil"/>
              <w:left w:val="nil"/>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 </w:t>
            </w:r>
          </w:p>
        </w:tc>
      </w:tr>
      <w:tr w:rsidR="005A1C59" w:rsidRPr="005A1C59" w:rsidTr="005A1C59">
        <w:trPr>
          <w:trHeight w:val="315"/>
          <w:jc w:val="center"/>
        </w:trPr>
        <w:tc>
          <w:tcPr>
            <w:tcW w:w="1020" w:type="dxa"/>
            <w:tcBorders>
              <w:top w:val="nil"/>
              <w:left w:val="single" w:sz="8" w:space="0" w:color="auto"/>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0,03</w:t>
            </w:r>
          </w:p>
        </w:tc>
        <w:tc>
          <w:tcPr>
            <w:tcW w:w="1200" w:type="dxa"/>
            <w:tcBorders>
              <w:top w:val="nil"/>
              <w:left w:val="nil"/>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 </w:t>
            </w:r>
          </w:p>
        </w:tc>
        <w:tc>
          <w:tcPr>
            <w:tcW w:w="1120" w:type="dxa"/>
            <w:tcBorders>
              <w:top w:val="nil"/>
              <w:left w:val="nil"/>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 </w:t>
            </w:r>
          </w:p>
        </w:tc>
        <w:tc>
          <w:tcPr>
            <w:tcW w:w="1200" w:type="dxa"/>
            <w:tcBorders>
              <w:top w:val="nil"/>
              <w:left w:val="nil"/>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 </w:t>
            </w:r>
          </w:p>
        </w:tc>
      </w:tr>
      <w:tr w:rsidR="005A1C59" w:rsidRPr="005A1C59" w:rsidTr="005A1C59">
        <w:trPr>
          <w:trHeight w:val="315"/>
          <w:jc w:val="center"/>
        </w:trPr>
        <w:tc>
          <w:tcPr>
            <w:tcW w:w="1020" w:type="dxa"/>
            <w:tcBorders>
              <w:top w:val="nil"/>
              <w:left w:val="single" w:sz="8" w:space="0" w:color="auto"/>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0,04</w:t>
            </w:r>
          </w:p>
        </w:tc>
        <w:tc>
          <w:tcPr>
            <w:tcW w:w="1200" w:type="dxa"/>
            <w:tcBorders>
              <w:top w:val="nil"/>
              <w:left w:val="nil"/>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 </w:t>
            </w:r>
          </w:p>
        </w:tc>
        <w:tc>
          <w:tcPr>
            <w:tcW w:w="1120" w:type="dxa"/>
            <w:tcBorders>
              <w:top w:val="nil"/>
              <w:left w:val="nil"/>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 </w:t>
            </w:r>
          </w:p>
        </w:tc>
        <w:tc>
          <w:tcPr>
            <w:tcW w:w="1200" w:type="dxa"/>
            <w:tcBorders>
              <w:top w:val="nil"/>
              <w:left w:val="nil"/>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 </w:t>
            </w:r>
          </w:p>
        </w:tc>
      </w:tr>
    </w:tbl>
    <w:p w:rsidR="005A1C59" w:rsidRPr="00392DE2" w:rsidRDefault="005A1C59" w:rsidP="005A1C59">
      <w:pPr>
        <w:pStyle w:val="Prrafodelista"/>
        <w:autoSpaceDE w:val="0"/>
        <w:autoSpaceDN w:val="0"/>
        <w:adjustRightInd w:val="0"/>
        <w:spacing w:line="240" w:lineRule="auto"/>
        <w:jc w:val="both"/>
        <w:rPr>
          <w:rFonts w:cs="TimesNewRoman,Bold"/>
          <w:bCs/>
          <w:sz w:val="24"/>
          <w:szCs w:val="24"/>
        </w:rPr>
      </w:pPr>
    </w:p>
    <w:p w:rsidR="00E93DDA" w:rsidRDefault="00392DE2" w:rsidP="00392DE2">
      <w:pPr>
        <w:pStyle w:val="Prrafodelista"/>
        <w:numPr>
          <w:ilvl w:val="0"/>
          <w:numId w:val="13"/>
        </w:numPr>
        <w:autoSpaceDE w:val="0"/>
        <w:autoSpaceDN w:val="0"/>
        <w:adjustRightInd w:val="0"/>
        <w:spacing w:line="240" w:lineRule="auto"/>
        <w:jc w:val="both"/>
        <w:rPr>
          <w:rFonts w:cs="TimesNewRoman,Bold"/>
          <w:bCs/>
          <w:sz w:val="24"/>
          <w:szCs w:val="24"/>
        </w:rPr>
      </w:pPr>
      <w:r w:rsidRPr="00392DE2">
        <w:rPr>
          <w:rFonts w:cs="TimesNewRoman,Bold"/>
          <w:bCs/>
          <w:sz w:val="24"/>
          <w:szCs w:val="24"/>
        </w:rPr>
        <w:lastRenderedPageBreak/>
        <w:t xml:space="preserve">Graficar la función IC= </w:t>
      </w:r>
      <w:proofErr w:type="gramStart"/>
      <w:r w:rsidRPr="00392DE2">
        <w:rPr>
          <w:rFonts w:cs="TimesNewRoman,Bold"/>
          <w:bCs/>
          <w:sz w:val="24"/>
          <w:szCs w:val="24"/>
        </w:rPr>
        <w:t>F(</w:t>
      </w:r>
      <w:proofErr w:type="gramEnd"/>
      <w:r w:rsidRPr="00392DE2">
        <w:rPr>
          <w:rFonts w:cs="TimesNewRoman,Bold"/>
          <w:bCs/>
          <w:sz w:val="24"/>
          <w:szCs w:val="24"/>
        </w:rPr>
        <w:t>IB ) cuando la VCE es constante de acuerdo a los datos relevados en la tabla anterior</w:t>
      </w:r>
      <w:r w:rsidR="005A1C59">
        <w:rPr>
          <w:rFonts w:cs="TimesNewRoman,Bold"/>
          <w:bCs/>
          <w:sz w:val="24"/>
          <w:szCs w:val="24"/>
        </w:rPr>
        <w:t>.</w:t>
      </w:r>
    </w:p>
    <w:p w:rsidR="005A1C59" w:rsidRDefault="005A1C59" w:rsidP="005A1C59">
      <w:pPr>
        <w:autoSpaceDE w:val="0"/>
        <w:autoSpaceDN w:val="0"/>
        <w:adjustRightInd w:val="0"/>
        <w:spacing w:line="240" w:lineRule="auto"/>
        <w:jc w:val="both"/>
        <w:rPr>
          <w:rFonts w:cs="TimesNewRoman,Bold"/>
          <w:bCs/>
          <w:sz w:val="24"/>
          <w:szCs w:val="24"/>
        </w:rPr>
      </w:pPr>
    </w:p>
    <w:p w:rsidR="005A1C59" w:rsidRDefault="005A1C59" w:rsidP="005A1C59">
      <w:pPr>
        <w:autoSpaceDE w:val="0"/>
        <w:autoSpaceDN w:val="0"/>
        <w:adjustRightInd w:val="0"/>
        <w:spacing w:line="240" w:lineRule="auto"/>
        <w:jc w:val="both"/>
        <w:rPr>
          <w:rFonts w:cs="TimesNewRoman,Bold"/>
          <w:bCs/>
          <w:sz w:val="24"/>
          <w:szCs w:val="24"/>
        </w:rPr>
      </w:pPr>
      <w:r>
        <w:rPr>
          <w:rFonts w:cs="TimesNewRoman,Bold"/>
          <w:bCs/>
          <w:sz w:val="24"/>
          <w:szCs w:val="24"/>
        </w:rPr>
        <w:t>Los datos relevados son los siguientes:</w:t>
      </w:r>
    </w:p>
    <w:tbl>
      <w:tblPr>
        <w:tblW w:w="4540" w:type="dxa"/>
        <w:jc w:val="center"/>
        <w:tblCellMar>
          <w:left w:w="70" w:type="dxa"/>
          <w:right w:w="70" w:type="dxa"/>
        </w:tblCellMar>
        <w:tblLook w:val="04A0" w:firstRow="1" w:lastRow="0" w:firstColumn="1" w:lastColumn="0" w:noHBand="0" w:noVBand="1"/>
      </w:tblPr>
      <w:tblGrid>
        <w:gridCol w:w="1020"/>
        <w:gridCol w:w="1200"/>
        <w:gridCol w:w="1120"/>
        <w:gridCol w:w="1200"/>
      </w:tblGrid>
      <w:tr w:rsidR="005A1C59" w:rsidRPr="005A1C59" w:rsidTr="005A1C59">
        <w:trPr>
          <w:trHeight w:val="315"/>
          <w:jc w:val="center"/>
        </w:trPr>
        <w:tc>
          <w:tcPr>
            <w:tcW w:w="102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proofErr w:type="spellStart"/>
            <w:r w:rsidRPr="005A1C59">
              <w:rPr>
                <w:rFonts w:ascii="Calibri" w:eastAsia="Times New Roman" w:hAnsi="Calibri" w:cs="Times New Roman"/>
                <w:color w:val="000000"/>
                <w:lang w:eastAsia="es-AR"/>
              </w:rPr>
              <w:t>Ib</w:t>
            </w:r>
            <w:proofErr w:type="spellEnd"/>
          </w:p>
        </w:tc>
        <w:tc>
          <w:tcPr>
            <w:tcW w:w="1200" w:type="dxa"/>
            <w:tcBorders>
              <w:top w:val="single" w:sz="8" w:space="0" w:color="auto"/>
              <w:left w:val="nil"/>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proofErr w:type="spellStart"/>
            <w:r w:rsidRPr="005A1C59">
              <w:rPr>
                <w:rFonts w:ascii="Calibri" w:eastAsia="Times New Roman" w:hAnsi="Calibri" w:cs="Times New Roman"/>
                <w:color w:val="000000"/>
                <w:lang w:eastAsia="es-AR"/>
              </w:rPr>
              <w:t>Vce</w:t>
            </w:r>
            <w:proofErr w:type="spellEnd"/>
            <w:r w:rsidRPr="005A1C59">
              <w:rPr>
                <w:rFonts w:ascii="Calibri" w:eastAsia="Times New Roman" w:hAnsi="Calibri" w:cs="Times New Roman"/>
                <w:color w:val="000000"/>
                <w:lang w:eastAsia="es-AR"/>
              </w:rPr>
              <w:t xml:space="preserve"> 1V</w:t>
            </w:r>
          </w:p>
        </w:tc>
        <w:tc>
          <w:tcPr>
            <w:tcW w:w="1120" w:type="dxa"/>
            <w:tcBorders>
              <w:top w:val="single" w:sz="8" w:space="0" w:color="auto"/>
              <w:left w:val="nil"/>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proofErr w:type="spellStart"/>
            <w:r w:rsidRPr="005A1C59">
              <w:rPr>
                <w:rFonts w:ascii="Calibri" w:eastAsia="Times New Roman" w:hAnsi="Calibri" w:cs="Times New Roman"/>
                <w:color w:val="000000"/>
                <w:lang w:eastAsia="es-AR"/>
              </w:rPr>
              <w:t>Vce</w:t>
            </w:r>
            <w:proofErr w:type="spellEnd"/>
            <w:r w:rsidRPr="005A1C59">
              <w:rPr>
                <w:rFonts w:ascii="Calibri" w:eastAsia="Times New Roman" w:hAnsi="Calibri" w:cs="Times New Roman"/>
                <w:color w:val="000000"/>
                <w:lang w:eastAsia="es-AR"/>
              </w:rPr>
              <w:t xml:space="preserve"> 10V</w:t>
            </w:r>
          </w:p>
        </w:tc>
        <w:tc>
          <w:tcPr>
            <w:tcW w:w="1200" w:type="dxa"/>
            <w:tcBorders>
              <w:top w:val="single" w:sz="8" w:space="0" w:color="auto"/>
              <w:left w:val="nil"/>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proofErr w:type="spellStart"/>
            <w:r w:rsidRPr="005A1C59">
              <w:rPr>
                <w:rFonts w:ascii="Calibri" w:eastAsia="Times New Roman" w:hAnsi="Calibri" w:cs="Times New Roman"/>
                <w:color w:val="000000"/>
                <w:lang w:eastAsia="es-AR"/>
              </w:rPr>
              <w:t>Vce</w:t>
            </w:r>
            <w:proofErr w:type="spellEnd"/>
            <w:r w:rsidRPr="005A1C59">
              <w:rPr>
                <w:rFonts w:ascii="Calibri" w:eastAsia="Times New Roman" w:hAnsi="Calibri" w:cs="Times New Roman"/>
                <w:color w:val="000000"/>
                <w:lang w:eastAsia="es-AR"/>
              </w:rPr>
              <w:t xml:space="preserve"> 20V</w:t>
            </w:r>
          </w:p>
        </w:tc>
      </w:tr>
      <w:tr w:rsidR="005A1C59" w:rsidRPr="005A1C59" w:rsidTr="005A1C59">
        <w:trPr>
          <w:trHeight w:val="315"/>
          <w:jc w:val="center"/>
        </w:trPr>
        <w:tc>
          <w:tcPr>
            <w:tcW w:w="1020" w:type="dxa"/>
            <w:tcBorders>
              <w:top w:val="nil"/>
              <w:left w:val="single" w:sz="8" w:space="0" w:color="auto"/>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0</w:t>
            </w:r>
          </w:p>
        </w:tc>
        <w:tc>
          <w:tcPr>
            <w:tcW w:w="1200" w:type="dxa"/>
            <w:tcBorders>
              <w:top w:val="nil"/>
              <w:left w:val="nil"/>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0</w:t>
            </w:r>
          </w:p>
        </w:tc>
        <w:tc>
          <w:tcPr>
            <w:tcW w:w="1120" w:type="dxa"/>
            <w:tcBorders>
              <w:top w:val="nil"/>
              <w:left w:val="nil"/>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0</w:t>
            </w:r>
          </w:p>
        </w:tc>
        <w:tc>
          <w:tcPr>
            <w:tcW w:w="1200" w:type="dxa"/>
            <w:tcBorders>
              <w:top w:val="nil"/>
              <w:left w:val="nil"/>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0</w:t>
            </w:r>
          </w:p>
        </w:tc>
      </w:tr>
      <w:tr w:rsidR="005A1C59" w:rsidRPr="005A1C59" w:rsidTr="005A1C59">
        <w:trPr>
          <w:trHeight w:val="315"/>
          <w:jc w:val="center"/>
        </w:trPr>
        <w:tc>
          <w:tcPr>
            <w:tcW w:w="1020" w:type="dxa"/>
            <w:tcBorders>
              <w:top w:val="nil"/>
              <w:left w:val="single" w:sz="8" w:space="0" w:color="auto"/>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0,005</w:t>
            </w:r>
          </w:p>
        </w:tc>
        <w:tc>
          <w:tcPr>
            <w:tcW w:w="1200" w:type="dxa"/>
            <w:tcBorders>
              <w:top w:val="nil"/>
              <w:left w:val="nil"/>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1,37</w:t>
            </w:r>
          </w:p>
        </w:tc>
        <w:tc>
          <w:tcPr>
            <w:tcW w:w="1120" w:type="dxa"/>
            <w:tcBorders>
              <w:top w:val="nil"/>
              <w:left w:val="nil"/>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1,44</w:t>
            </w:r>
          </w:p>
        </w:tc>
        <w:tc>
          <w:tcPr>
            <w:tcW w:w="1200" w:type="dxa"/>
            <w:tcBorders>
              <w:top w:val="nil"/>
              <w:left w:val="nil"/>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1,53</w:t>
            </w:r>
          </w:p>
        </w:tc>
      </w:tr>
      <w:tr w:rsidR="005A1C59" w:rsidRPr="005A1C59" w:rsidTr="005A1C59">
        <w:trPr>
          <w:trHeight w:val="315"/>
          <w:jc w:val="center"/>
        </w:trPr>
        <w:tc>
          <w:tcPr>
            <w:tcW w:w="1020" w:type="dxa"/>
            <w:tcBorders>
              <w:top w:val="nil"/>
              <w:left w:val="single" w:sz="8" w:space="0" w:color="auto"/>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0,01</w:t>
            </w:r>
          </w:p>
        </w:tc>
        <w:tc>
          <w:tcPr>
            <w:tcW w:w="1200" w:type="dxa"/>
            <w:tcBorders>
              <w:top w:val="nil"/>
              <w:left w:val="nil"/>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2,5</w:t>
            </w:r>
          </w:p>
        </w:tc>
        <w:tc>
          <w:tcPr>
            <w:tcW w:w="1120" w:type="dxa"/>
            <w:tcBorders>
              <w:top w:val="nil"/>
              <w:left w:val="nil"/>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2,89</w:t>
            </w:r>
          </w:p>
        </w:tc>
        <w:tc>
          <w:tcPr>
            <w:tcW w:w="1200" w:type="dxa"/>
            <w:tcBorders>
              <w:top w:val="nil"/>
              <w:left w:val="nil"/>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2,79</w:t>
            </w:r>
          </w:p>
        </w:tc>
      </w:tr>
      <w:tr w:rsidR="005A1C59" w:rsidRPr="005A1C59" w:rsidTr="005A1C59">
        <w:trPr>
          <w:trHeight w:val="315"/>
          <w:jc w:val="center"/>
        </w:trPr>
        <w:tc>
          <w:tcPr>
            <w:tcW w:w="1020" w:type="dxa"/>
            <w:tcBorders>
              <w:top w:val="nil"/>
              <w:left w:val="single" w:sz="8" w:space="0" w:color="auto"/>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0,015</w:t>
            </w:r>
          </w:p>
        </w:tc>
        <w:tc>
          <w:tcPr>
            <w:tcW w:w="1200" w:type="dxa"/>
            <w:tcBorders>
              <w:top w:val="nil"/>
              <w:left w:val="nil"/>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3,82</w:t>
            </w:r>
          </w:p>
        </w:tc>
        <w:tc>
          <w:tcPr>
            <w:tcW w:w="1120" w:type="dxa"/>
            <w:tcBorders>
              <w:top w:val="nil"/>
              <w:left w:val="nil"/>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4,06</w:t>
            </w:r>
          </w:p>
        </w:tc>
        <w:tc>
          <w:tcPr>
            <w:tcW w:w="1200" w:type="dxa"/>
            <w:tcBorders>
              <w:top w:val="nil"/>
              <w:left w:val="nil"/>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4,72</w:t>
            </w:r>
          </w:p>
        </w:tc>
      </w:tr>
      <w:tr w:rsidR="005A1C59" w:rsidRPr="005A1C59" w:rsidTr="005A1C59">
        <w:trPr>
          <w:trHeight w:val="315"/>
          <w:jc w:val="center"/>
        </w:trPr>
        <w:tc>
          <w:tcPr>
            <w:tcW w:w="1020" w:type="dxa"/>
            <w:tcBorders>
              <w:top w:val="nil"/>
              <w:left w:val="single" w:sz="8" w:space="0" w:color="auto"/>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0,02</w:t>
            </w:r>
          </w:p>
        </w:tc>
        <w:tc>
          <w:tcPr>
            <w:tcW w:w="1200" w:type="dxa"/>
            <w:tcBorders>
              <w:top w:val="nil"/>
              <w:left w:val="nil"/>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5,13</w:t>
            </w:r>
          </w:p>
        </w:tc>
        <w:tc>
          <w:tcPr>
            <w:tcW w:w="1120" w:type="dxa"/>
            <w:tcBorders>
              <w:top w:val="nil"/>
              <w:left w:val="nil"/>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5,68</w:t>
            </w:r>
          </w:p>
        </w:tc>
        <w:tc>
          <w:tcPr>
            <w:tcW w:w="1200" w:type="dxa"/>
            <w:tcBorders>
              <w:top w:val="nil"/>
              <w:left w:val="nil"/>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6,32</w:t>
            </w:r>
          </w:p>
        </w:tc>
      </w:tr>
      <w:tr w:rsidR="005A1C59" w:rsidRPr="005A1C59" w:rsidTr="005A1C59">
        <w:trPr>
          <w:trHeight w:val="315"/>
          <w:jc w:val="center"/>
        </w:trPr>
        <w:tc>
          <w:tcPr>
            <w:tcW w:w="1020" w:type="dxa"/>
            <w:tcBorders>
              <w:top w:val="nil"/>
              <w:left w:val="single" w:sz="8" w:space="0" w:color="auto"/>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0,025</w:t>
            </w:r>
          </w:p>
        </w:tc>
        <w:tc>
          <w:tcPr>
            <w:tcW w:w="1200" w:type="dxa"/>
            <w:tcBorders>
              <w:top w:val="nil"/>
              <w:left w:val="nil"/>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6,29</w:t>
            </w:r>
          </w:p>
        </w:tc>
        <w:tc>
          <w:tcPr>
            <w:tcW w:w="1120" w:type="dxa"/>
            <w:tcBorders>
              <w:top w:val="nil"/>
              <w:left w:val="nil"/>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7,29</w:t>
            </w:r>
          </w:p>
        </w:tc>
        <w:tc>
          <w:tcPr>
            <w:tcW w:w="1200" w:type="dxa"/>
            <w:tcBorders>
              <w:top w:val="nil"/>
              <w:left w:val="nil"/>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8,36</w:t>
            </w:r>
          </w:p>
        </w:tc>
      </w:tr>
      <w:tr w:rsidR="005A1C59" w:rsidRPr="005A1C59" w:rsidTr="005A1C59">
        <w:trPr>
          <w:trHeight w:val="315"/>
          <w:jc w:val="center"/>
        </w:trPr>
        <w:tc>
          <w:tcPr>
            <w:tcW w:w="1020" w:type="dxa"/>
            <w:tcBorders>
              <w:top w:val="nil"/>
              <w:left w:val="single" w:sz="8" w:space="0" w:color="auto"/>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0,03</w:t>
            </w:r>
          </w:p>
        </w:tc>
        <w:tc>
          <w:tcPr>
            <w:tcW w:w="1200" w:type="dxa"/>
            <w:tcBorders>
              <w:top w:val="nil"/>
              <w:left w:val="nil"/>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7,61</w:t>
            </w:r>
          </w:p>
        </w:tc>
        <w:tc>
          <w:tcPr>
            <w:tcW w:w="1120" w:type="dxa"/>
            <w:tcBorders>
              <w:top w:val="nil"/>
              <w:left w:val="nil"/>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8,7</w:t>
            </w:r>
          </w:p>
        </w:tc>
        <w:tc>
          <w:tcPr>
            <w:tcW w:w="1200" w:type="dxa"/>
            <w:tcBorders>
              <w:top w:val="nil"/>
              <w:left w:val="nil"/>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10,2</w:t>
            </w:r>
          </w:p>
        </w:tc>
      </w:tr>
      <w:tr w:rsidR="005A1C59" w:rsidRPr="005A1C59" w:rsidTr="005A1C59">
        <w:trPr>
          <w:trHeight w:val="315"/>
          <w:jc w:val="center"/>
        </w:trPr>
        <w:tc>
          <w:tcPr>
            <w:tcW w:w="1020" w:type="dxa"/>
            <w:tcBorders>
              <w:top w:val="nil"/>
              <w:left w:val="single" w:sz="8" w:space="0" w:color="auto"/>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0,04</w:t>
            </w:r>
          </w:p>
        </w:tc>
        <w:tc>
          <w:tcPr>
            <w:tcW w:w="1200" w:type="dxa"/>
            <w:tcBorders>
              <w:top w:val="nil"/>
              <w:left w:val="nil"/>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10,12</w:t>
            </w:r>
          </w:p>
        </w:tc>
        <w:tc>
          <w:tcPr>
            <w:tcW w:w="1120" w:type="dxa"/>
            <w:tcBorders>
              <w:top w:val="nil"/>
              <w:left w:val="nil"/>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12,12</w:t>
            </w:r>
          </w:p>
        </w:tc>
        <w:tc>
          <w:tcPr>
            <w:tcW w:w="1200" w:type="dxa"/>
            <w:tcBorders>
              <w:top w:val="nil"/>
              <w:left w:val="nil"/>
              <w:bottom w:val="single" w:sz="8" w:space="0" w:color="auto"/>
              <w:right w:val="single" w:sz="8" w:space="0" w:color="auto"/>
            </w:tcBorders>
            <w:shd w:val="clear" w:color="auto" w:fill="auto"/>
            <w:noWrap/>
            <w:vAlign w:val="bottom"/>
            <w:hideMark/>
          </w:tcPr>
          <w:p w:rsidR="005A1C59" w:rsidRPr="005A1C59" w:rsidRDefault="005A1C59" w:rsidP="005A1C59">
            <w:pPr>
              <w:spacing w:line="240" w:lineRule="auto"/>
              <w:jc w:val="center"/>
              <w:rPr>
                <w:rFonts w:ascii="Calibri" w:eastAsia="Times New Roman" w:hAnsi="Calibri" w:cs="Times New Roman"/>
                <w:color w:val="000000"/>
                <w:lang w:eastAsia="es-AR"/>
              </w:rPr>
            </w:pPr>
            <w:r w:rsidRPr="005A1C59">
              <w:rPr>
                <w:rFonts w:ascii="Calibri" w:eastAsia="Times New Roman" w:hAnsi="Calibri" w:cs="Times New Roman"/>
                <w:color w:val="000000"/>
                <w:lang w:eastAsia="es-AR"/>
              </w:rPr>
              <w:t>14,5</w:t>
            </w:r>
          </w:p>
        </w:tc>
      </w:tr>
    </w:tbl>
    <w:p w:rsidR="005A1C59" w:rsidRDefault="005A1C59" w:rsidP="005A1C59">
      <w:pPr>
        <w:autoSpaceDE w:val="0"/>
        <w:autoSpaceDN w:val="0"/>
        <w:adjustRightInd w:val="0"/>
        <w:spacing w:line="240" w:lineRule="auto"/>
        <w:jc w:val="both"/>
        <w:rPr>
          <w:rFonts w:cs="TimesNewRoman,Bold"/>
          <w:bCs/>
          <w:sz w:val="24"/>
          <w:szCs w:val="24"/>
        </w:rPr>
      </w:pPr>
    </w:p>
    <w:p w:rsidR="005A1C59" w:rsidRDefault="005A1C59" w:rsidP="005A1C59">
      <w:pPr>
        <w:autoSpaceDE w:val="0"/>
        <w:autoSpaceDN w:val="0"/>
        <w:adjustRightInd w:val="0"/>
        <w:spacing w:line="240" w:lineRule="auto"/>
        <w:jc w:val="both"/>
        <w:rPr>
          <w:rFonts w:cs="TimesNewRoman,Bold"/>
          <w:bCs/>
          <w:sz w:val="24"/>
          <w:szCs w:val="24"/>
        </w:rPr>
      </w:pPr>
      <w:r>
        <w:rPr>
          <w:rFonts w:cs="TimesNewRoman,Bold"/>
          <w:bCs/>
          <w:sz w:val="24"/>
          <w:szCs w:val="24"/>
        </w:rPr>
        <w:t>Y La grafica obtenida es:</w:t>
      </w:r>
    </w:p>
    <w:p w:rsidR="005A1C59" w:rsidRDefault="005A1C59" w:rsidP="005A1C59">
      <w:pPr>
        <w:autoSpaceDE w:val="0"/>
        <w:autoSpaceDN w:val="0"/>
        <w:adjustRightInd w:val="0"/>
        <w:spacing w:line="240" w:lineRule="auto"/>
        <w:jc w:val="both"/>
        <w:rPr>
          <w:rFonts w:cs="TimesNewRoman,Bold"/>
          <w:bCs/>
          <w:sz w:val="24"/>
          <w:szCs w:val="24"/>
        </w:rPr>
      </w:pPr>
    </w:p>
    <w:p w:rsidR="005A1C59" w:rsidRDefault="004F6F7D" w:rsidP="005A1C59">
      <w:pPr>
        <w:autoSpaceDE w:val="0"/>
        <w:autoSpaceDN w:val="0"/>
        <w:adjustRightInd w:val="0"/>
        <w:spacing w:line="240" w:lineRule="auto"/>
        <w:jc w:val="center"/>
        <w:rPr>
          <w:rFonts w:cs="TimesNewRoman,Bold"/>
          <w:bCs/>
          <w:sz w:val="24"/>
          <w:szCs w:val="24"/>
        </w:rPr>
      </w:pPr>
      <w:r>
        <w:rPr>
          <w:noProof/>
          <w:lang w:eastAsia="es-AR"/>
        </w:rPr>
        <w:drawing>
          <wp:inline distT="0" distB="0" distL="0" distR="0" wp14:anchorId="27DDC8D3" wp14:editId="50B70EEF">
            <wp:extent cx="4156075" cy="2486025"/>
            <wp:effectExtent l="0" t="0" r="15875" b="9525"/>
            <wp:docPr id="28" name="Gráfico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5A1C59" w:rsidRDefault="005A1C59" w:rsidP="005A1C59">
      <w:pPr>
        <w:autoSpaceDE w:val="0"/>
        <w:autoSpaceDN w:val="0"/>
        <w:adjustRightInd w:val="0"/>
        <w:spacing w:line="240" w:lineRule="auto"/>
        <w:jc w:val="center"/>
        <w:rPr>
          <w:rFonts w:cs="TimesNewRoman,Bold"/>
          <w:bCs/>
          <w:sz w:val="24"/>
          <w:szCs w:val="24"/>
        </w:rPr>
      </w:pPr>
    </w:p>
    <w:p w:rsidR="007E3780" w:rsidRDefault="007E3780" w:rsidP="007E3780">
      <w:pPr>
        <w:autoSpaceDE w:val="0"/>
        <w:autoSpaceDN w:val="0"/>
        <w:adjustRightInd w:val="0"/>
        <w:spacing w:line="240" w:lineRule="auto"/>
        <w:jc w:val="both"/>
        <w:rPr>
          <w:rFonts w:cs="TimesNewRoman,Bold"/>
          <w:bCs/>
          <w:sz w:val="24"/>
          <w:szCs w:val="24"/>
        </w:rPr>
      </w:pPr>
      <w:r w:rsidRPr="007E3780">
        <w:rPr>
          <w:rFonts w:cs="TimesNewRoman,Bold"/>
          <w:b/>
          <w:bCs/>
          <w:sz w:val="24"/>
          <w:szCs w:val="24"/>
        </w:rPr>
        <w:t>Conclusión:</w:t>
      </w:r>
      <w:r>
        <w:rPr>
          <w:rFonts w:cs="TimesNewRoman,Bold"/>
          <w:bCs/>
          <w:sz w:val="24"/>
          <w:szCs w:val="24"/>
        </w:rPr>
        <w:t xml:space="preserve"> </w:t>
      </w:r>
    </w:p>
    <w:p w:rsidR="007E3780" w:rsidRPr="007E3780" w:rsidRDefault="007E3780" w:rsidP="007E3780">
      <w:pPr>
        <w:autoSpaceDE w:val="0"/>
        <w:autoSpaceDN w:val="0"/>
        <w:adjustRightInd w:val="0"/>
        <w:spacing w:line="240" w:lineRule="auto"/>
        <w:jc w:val="both"/>
        <w:rPr>
          <w:rFonts w:cs="TimesNewRoman,Bold"/>
          <w:bCs/>
          <w:sz w:val="24"/>
          <w:szCs w:val="24"/>
        </w:rPr>
      </w:pPr>
      <w:r>
        <w:rPr>
          <w:rFonts w:cs="TimesNewRoman,Bold"/>
          <w:bCs/>
          <w:sz w:val="24"/>
          <w:szCs w:val="24"/>
        </w:rPr>
        <w:t xml:space="preserve">Podemos observar que para un </w:t>
      </w:r>
      <w:proofErr w:type="spellStart"/>
      <w:r>
        <w:rPr>
          <w:rFonts w:cs="TimesNewRoman,Bold"/>
          <w:bCs/>
          <w:sz w:val="24"/>
          <w:szCs w:val="24"/>
        </w:rPr>
        <w:t>Vce</w:t>
      </w:r>
      <w:proofErr w:type="spellEnd"/>
      <w:r>
        <w:rPr>
          <w:rFonts w:cs="TimesNewRoman,Bold"/>
          <w:bCs/>
          <w:sz w:val="24"/>
          <w:szCs w:val="24"/>
        </w:rPr>
        <w:t xml:space="preserve"> de 1V, la corriente del colector y la corriente de la base tienen una relación prácticamente lineal, o sea que en estas circunstancias beta permanece constante. Cuando se incrementó el </w:t>
      </w:r>
      <w:proofErr w:type="spellStart"/>
      <w:r>
        <w:rPr>
          <w:rFonts w:cs="TimesNewRoman,Bold"/>
          <w:bCs/>
          <w:sz w:val="24"/>
          <w:szCs w:val="24"/>
        </w:rPr>
        <w:t>Vce</w:t>
      </w:r>
      <w:proofErr w:type="spellEnd"/>
      <w:r>
        <w:rPr>
          <w:rFonts w:cs="TimesNewRoman,Bold"/>
          <w:bCs/>
          <w:sz w:val="24"/>
          <w:szCs w:val="24"/>
        </w:rPr>
        <w:t xml:space="preserve"> a 10 y 20 Volts, la pendiente de la recta de la función </w:t>
      </w:r>
      <w:proofErr w:type="spellStart"/>
      <w:r>
        <w:rPr>
          <w:rFonts w:cs="TimesNewRoman,Bold"/>
          <w:bCs/>
          <w:sz w:val="24"/>
          <w:szCs w:val="24"/>
        </w:rPr>
        <w:t>Ic</w:t>
      </w:r>
      <w:proofErr w:type="spellEnd"/>
      <w:r>
        <w:rPr>
          <w:rFonts w:cs="TimesNewRoman,Bold"/>
          <w:bCs/>
          <w:sz w:val="24"/>
          <w:szCs w:val="24"/>
        </w:rPr>
        <w:t>=</w:t>
      </w:r>
      <w:proofErr w:type="gramStart"/>
      <w:r>
        <w:rPr>
          <w:rFonts w:cs="TimesNewRoman,Bold"/>
          <w:bCs/>
          <w:sz w:val="24"/>
          <w:szCs w:val="24"/>
        </w:rPr>
        <w:t>f(</w:t>
      </w:r>
      <w:proofErr w:type="spellStart"/>
      <w:proofErr w:type="gramEnd"/>
      <w:r>
        <w:rPr>
          <w:rFonts w:cs="TimesNewRoman,Bold"/>
          <w:bCs/>
          <w:sz w:val="24"/>
          <w:szCs w:val="24"/>
        </w:rPr>
        <w:t>Ib</w:t>
      </w:r>
      <w:proofErr w:type="spellEnd"/>
      <w:r>
        <w:rPr>
          <w:rFonts w:cs="TimesNewRoman,Bold"/>
          <w:bCs/>
          <w:sz w:val="24"/>
          <w:szCs w:val="24"/>
        </w:rPr>
        <w:t>) cambio. Por lo que podemos concluir de esta experiencia que el beta de un transistor no es constante sino que varía.</w:t>
      </w:r>
    </w:p>
    <w:p w:rsidR="005E277F" w:rsidRDefault="005E277F" w:rsidP="005A1C59">
      <w:pPr>
        <w:autoSpaceDE w:val="0"/>
        <w:autoSpaceDN w:val="0"/>
        <w:adjustRightInd w:val="0"/>
        <w:spacing w:line="240" w:lineRule="auto"/>
        <w:jc w:val="center"/>
        <w:rPr>
          <w:rFonts w:cs="TimesNewRoman,Bold"/>
          <w:b/>
          <w:bCs/>
          <w:sz w:val="24"/>
          <w:szCs w:val="24"/>
          <w:u w:val="single"/>
        </w:rPr>
      </w:pPr>
    </w:p>
    <w:p w:rsidR="005E277F" w:rsidRDefault="005E277F" w:rsidP="005A1C59">
      <w:pPr>
        <w:autoSpaceDE w:val="0"/>
        <w:autoSpaceDN w:val="0"/>
        <w:adjustRightInd w:val="0"/>
        <w:spacing w:line="240" w:lineRule="auto"/>
        <w:jc w:val="center"/>
        <w:rPr>
          <w:rFonts w:cs="TimesNewRoman,Bold"/>
          <w:b/>
          <w:bCs/>
          <w:sz w:val="24"/>
          <w:szCs w:val="24"/>
          <w:u w:val="single"/>
        </w:rPr>
      </w:pPr>
    </w:p>
    <w:p w:rsidR="005E277F" w:rsidRDefault="005E277F" w:rsidP="005A1C59">
      <w:pPr>
        <w:autoSpaceDE w:val="0"/>
        <w:autoSpaceDN w:val="0"/>
        <w:adjustRightInd w:val="0"/>
        <w:spacing w:line="240" w:lineRule="auto"/>
        <w:jc w:val="center"/>
        <w:rPr>
          <w:rFonts w:cs="TimesNewRoman,Bold"/>
          <w:b/>
          <w:bCs/>
          <w:sz w:val="24"/>
          <w:szCs w:val="24"/>
          <w:u w:val="single"/>
        </w:rPr>
      </w:pPr>
    </w:p>
    <w:p w:rsidR="004F6F7D" w:rsidRDefault="004F6F7D" w:rsidP="007E3780">
      <w:pPr>
        <w:autoSpaceDE w:val="0"/>
        <w:autoSpaceDN w:val="0"/>
        <w:adjustRightInd w:val="0"/>
        <w:spacing w:line="240" w:lineRule="auto"/>
        <w:rPr>
          <w:rFonts w:cs="TimesNewRoman,Bold"/>
          <w:b/>
          <w:bCs/>
          <w:sz w:val="24"/>
          <w:szCs w:val="24"/>
          <w:u w:val="single"/>
        </w:rPr>
      </w:pPr>
    </w:p>
    <w:p w:rsidR="005A1C59" w:rsidRDefault="005A1C59" w:rsidP="005A1C59">
      <w:pPr>
        <w:autoSpaceDE w:val="0"/>
        <w:autoSpaceDN w:val="0"/>
        <w:adjustRightInd w:val="0"/>
        <w:spacing w:line="240" w:lineRule="auto"/>
        <w:jc w:val="center"/>
        <w:rPr>
          <w:rFonts w:cs="TimesNewRoman,Bold"/>
          <w:b/>
          <w:bCs/>
          <w:sz w:val="24"/>
          <w:szCs w:val="24"/>
          <w:u w:val="single"/>
        </w:rPr>
      </w:pPr>
      <w:r w:rsidRPr="005A1C59">
        <w:rPr>
          <w:rFonts w:cs="TimesNewRoman,Bold"/>
          <w:b/>
          <w:bCs/>
          <w:sz w:val="24"/>
          <w:szCs w:val="24"/>
          <w:u w:val="single"/>
        </w:rPr>
        <w:t>Aplicación de la ganancia de corriente</w:t>
      </w:r>
    </w:p>
    <w:p w:rsidR="005A1C59" w:rsidRDefault="005A1C59" w:rsidP="005A1C59">
      <w:pPr>
        <w:autoSpaceDE w:val="0"/>
        <w:autoSpaceDN w:val="0"/>
        <w:adjustRightInd w:val="0"/>
        <w:spacing w:line="240" w:lineRule="auto"/>
        <w:rPr>
          <w:rFonts w:cs="TimesNewRoman,Bold"/>
          <w:b/>
          <w:bCs/>
          <w:sz w:val="24"/>
          <w:szCs w:val="24"/>
          <w:u w:val="single"/>
        </w:rPr>
      </w:pPr>
    </w:p>
    <w:p w:rsidR="005A1C59" w:rsidRDefault="005A1C59" w:rsidP="005A1C59">
      <w:pPr>
        <w:autoSpaceDE w:val="0"/>
        <w:autoSpaceDN w:val="0"/>
        <w:adjustRightInd w:val="0"/>
        <w:spacing w:line="240" w:lineRule="auto"/>
        <w:jc w:val="both"/>
        <w:rPr>
          <w:rFonts w:cs="TimesNewRoman,Bold"/>
          <w:bCs/>
          <w:sz w:val="24"/>
          <w:szCs w:val="24"/>
        </w:rPr>
      </w:pPr>
      <w:r>
        <w:rPr>
          <w:rFonts w:cs="TimesNewRoman,Bold"/>
          <w:bCs/>
          <w:sz w:val="24"/>
          <w:szCs w:val="24"/>
        </w:rPr>
        <w:t>Los materiales necesarios para realizar la experiencia son los siguientes:</w:t>
      </w:r>
    </w:p>
    <w:p w:rsidR="005A1C59" w:rsidRDefault="005A1C59" w:rsidP="005A1C59">
      <w:pPr>
        <w:pStyle w:val="Prrafodelista"/>
        <w:numPr>
          <w:ilvl w:val="0"/>
          <w:numId w:val="9"/>
        </w:numPr>
        <w:autoSpaceDE w:val="0"/>
        <w:autoSpaceDN w:val="0"/>
        <w:adjustRightInd w:val="0"/>
        <w:spacing w:line="240" w:lineRule="auto"/>
        <w:jc w:val="both"/>
        <w:rPr>
          <w:rFonts w:cs="TimesNewRoman,Bold"/>
          <w:bCs/>
          <w:sz w:val="24"/>
          <w:szCs w:val="24"/>
        </w:rPr>
      </w:pPr>
      <w:r>
        <w:rPr>
          <w:rFonts w:cs="TimesNewRoman,Bold"/>
          <w:bCs/>
          <w:sz w:val="24"/>
          <w:szCs w:val="24"/>
        </w:rPr>
        <w:t>2 Voltímetros</w:t>
      </w:r>
    </w:p>
    <w:p w:rsidR="005A1C59" w:rsidRDefault="005A1C59" w:rsidP="005A1C59">
      <w:pPr>
        <w:pStyle w:val="Prrafodelista"/>
        <w:numPr>
          <w:ilvl w:val="0"/>
          <w:numId w:val="9"/>
        </w:numPr>
        <w:autoSpaceDE w:val="0"/>
        <w:autoSpaceDN w:val="0"/>
        <w:adjustRightInd w:val="0"/>
        <w:spacing w:line="240" w:lineRule="auto"/>
        <w:jc w:val="both"/>
        <w:rPr>
          <w:rFonts w:cs="TimesNewRoman,Bold"/>
          <w:bCs/>
          <w:sz w:val="24"/>
          <w:szCs w:val="24"/>
        </w:rPr>
      </w:pPr>
      <w:r>
        <w:rPr>
          <w:rFonts w:cs="TimesNewRoman,Bold"/>
          <w:bCs/>
          <w:sz w:val="24"/>
          <w:szCs w:val="24"/>
        </w:rPr>
        <w:t>2 Amperímetros</w:t>
      </w:r>
    </w:p>
    <w:p w:rsidR="005A1C59" w:rsidRDefault="005A1C59" w:rsidP="005A1C59">
      <w:pPr>
        <w:pStyle w:val="Prrafodelista"/>
        <w:numPr>
          <w:ilvl w:val="0"/>
          <w:numId w:val="9"/>
        </w:numPr>
        <w:autoSpaceDE w:val="0"/>
        <w:autoSpaceDN w:val="0"/>
        <w:adjustRightInd w:val="0"/>
        <w:spacing w:line="240" w:lineRule="auto"/>
        <w:jc w:val="both"/>
        <w:rPr>
          <w:rFonts w:cs="TimesNewRoman,Bold"/>
          <w:bCs/>
          <w:sz w:val="24"/>
          <w:szCs w:val="24"/>
        </w:rPr>
      </w:pPr>
      <w:r>
        <w:rPr>
          <w:rFonts w:cs="TimesNewRoman,Bold"/>
          <w:bCs/>
          <w:sz w:val="24"/>
          <w:szCs w:val="24"/>
        </w:rPr>
        <w:t>1 transistor bipolar de baja potencia</w:t>
      </w:r>
      <w:r w:rsidR="00135CEC">
        <w:rPr>
          <w:rFonts w:cs="TimesNewRoman,Bold"/>
          <w:bCs/>
          <w:sz w:val="24"/>
          <w:szCs w:val="24"/>
        </w:rPr>
        <w:t xml:space="preserve"> (BC546)</w:t>
      </w:r>
    </w:p>
    <w:p w:rsidR="005A1C59" w:rsidRDefault="005A1C59" w:rsidP="005A1C59">
      <w:pPr>
        <w:pStyle w:val="Prrafodelista"/>
        <w:numPr>
          <w:ilvl w:val="0"/>
          <w:numId w:val="9"/>
        </w:numPr>
        <w:autoSpaceDE w:val="0"/>
        <w:autoSpaceDN w:val="0"/>
        <w:adjustRightInd w:val="0"/>
        <w:spacing w:line="240" w:lineRule="auto"/>
        <w:jc w:val="both"/>
        <w:rPr>
          <w:rFonts w:cs="TimesNewRoman,Bold"/>
          <w:bCs/>
          <w:sz w:val="24"/>
          <w:szCs w:val="24"/>
        </w:rPr>
      </w:pPr>
      <w:r>
        <w:rPr>
          <w:rFonts w:cs="TimesNewRoman,Bold"/>
          <w:bCs/>
          <w:sz w:val="24"/>
          <w:szCs w:val="24"/>
        </w:rPr>
        <w:t>Resistencias varias</w:t>
      </w:r>
    </w:p>
    <w:p w:rsidR="005A1C59" w:rsidRDefault="005A1C59" w:rsidP="005A1C59">
      <w:pPr>
        <w:pStyle w:val="Prrafodelista"/>
        <w:numPr>
          <w:ilvl w:val="0"/>
          <w:numId w:val="9"/>
        </w:numPr>
        <w:autoSpaceDE w:val="0"/>
        <w:autoSpaceDN w:val="0"/>
        <w:adjustRightInd w:val="0"/>
        <w:spacing w:line="240" w:lineRule="auto"/>
        <w:jc w:val="both"/>
        <w:rPr>
          <w:rFonts w:cs="TimesNewRoman,Bold"/>
          <w:bCs/>
          <w:sz w:val="24"/>
          <w:szCs w:val="24"/>
        </w:rPr>
      </w:pPr>
      <w:r>
        <w:rPr>
          <w:rFonts w:cs="TimesNewRoman,Bold"/>
          <w:bCs/>
          <w:sz w:val="24"/>
          <w:szCs w:val="24"/>
        </w:rPr>
        <w:t>2 potenciómetros de 5K.</w:t>
      </w:r>
    </w:p>
    <w:p w:rsidR="005A1C59" w:rsidRDefault="005A1C59" w:rsidP="005A1C59">
      <w:pPr>
        <w:autoSpaceDE w:val="0"/>
        <w:autoSpaceDN w:val="0"/>
        <w:adjustRightInd w:val="0"/>
        <w:spacing w:line="240" w:lineRule="auto"/>
        <w:jc w:val="both"/>
        <w:rPr>
          <w:rFonts w:cs="TimesNewRoman,Bold"/>
          <w:bCs/>
          <w:sz w:val="24"/>
          <w:szCs w:val="24"/>
        </w:rPr>
      </w:pPr>
    </w:p>
    <w:p w:rsidR="005A1C59" w:rsidRDefault="005A1C59" w:rsidP="005A1C59">
      <w:pPr>
        <w:autoSpaceDE w:val="0"/>
        <w:autoSpaceDN w:val="0"/>
        <w:adjustRightInd w:val="0"/>
        <w:spacing w:line="240" w:lineRule="auto"/>
        <w:jc w:val="both"/>
        <w:rPr>
          <w:rFonts w:cs="TimesNewRoman,Bold"/>
          <w:bCs/>
          <w:sz w:val="24"/>
          <w:szCs w:val="24"/>
        </w:rPr>
      </w:pPr>
      <w:r>
        <w:rPr>
          <w:rFonts w:cs="TimesNewRoman,Bold"/>
          <w:bCs/>
          <w:sz w:val="24"/>
          <w:szCs w:val="24"/>
        </w:rPr>
        <w:t>El circuito a analizar es el siguiente:</w:t>
      </w:r>
    </w:p>
    <w:p w:rsidR="005A1C59" w:rsidRDefault="005A1C59" w:rsidP="005A1C59">
      <w:pPr>
        <w:autoSpaceDE w:val="0"/>
        <w:autoSpaceDN w:val="0"/>
        <w:adjustRightInd w:val="0"/>
        <w:spacing w:line="240" w:lineRule="auto"/>
        <w:jc w:val="center"/>
        <w:rPr>
          <w:rFonts w:cs="TimesNewRoman,Bold"/>
          <w:bCs/>
          <w:sz w:val="24"/>
          <w:szCs w:val="24"/>
        </w:rPr>
      </w:pPr>
      <w:r>
        <w:rPr>
          <w:rFonts w:cs="TimesNewRoman,Bold"/>
          <w:bCs/>
          <w:noProof/>
          <w:sz w:val="24"/>
          <w:szCs w:val="24"/>
          <w:lang w:eastAsia="es-AR"/>
        </w:rPr>
        <w:drawing>
          <wp:inline distT="0" distB="0" distL="0" distR="0">
            <wp:extent cx="4870357" cy="2714625"/>
            <wp:effectExtent l="0" t="0" r="6985"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73916" cy="2716609"/>
                    </a:xfrm>
                    <a:prstGeom prst="rect">
                      <a:avLst/>
                    </a:prstGeom>
                    <a:noFill/>
                    <a:ln>
                      <a:noFill/>
                    </a:ln>
                  </pic:spPr>
                </pic:pic>
              </a:graphicData>
            </a:graphic>
          </wp:inline>
        </w:drawing>
      </w:r>
    </w:p>
    <w:p w:rsidR="005A1C59" w:rsidRPr="00980A2A" w:rsidRDefault="005A1C59" w:rsidP="00980A2A">
      <w:pPr>
        <w:autoSpaceDE w:val="0"/>
        <w:autoSpaceDN w:val="0"/>
        <w:adjustRightInd w:val="0"/>
        <w:spacing w:line="240" w:lineRule="auto"/>
        <w:jc w:val="both"/>
        <w:rPr>
          <w:rFonts w:cs="TimesNewRoman,Bold"/>
          <w:bCs/>
          <w:sz w:val="24"/>
          <w:szCs w:val="24"/>
        </w:rPr>
      </w:pPr>
      <w:r w:rsidRPr="00980A2A">
        <w:rPr>
          <w:rFonts w:cs="TimesNewRoman,Bold"/>
          <w:bCs/>
          <w:sz w:val="24"/>
          <w:szCs w:val="24"/>
        </w:rPr>
        <w:t>Procedimiento:</w:t>
      </w:r>
    </w:p>
    <w:p w:rsidR="005A1C59" w:rsidRPr="00980A2A" w:rsidRDefault="005A1C59" w:rsidP="00980A2A">
      <w:pPr>
        <w:autoSpaceDE w:val="0"/>
        <w:autoSpaceDN w:val="0"/>
        <w:adjustRightInd w:val="0"/>
        <w:spacing w:line="240" w:lineRule="auto"/>
        <w:jc w:val="both"/>
        <w:rPr>
          <w:rFonts w:cs="TimesNewRoman,Bold"/>
          <w:bCs/>
          <w:sz w:val="24"/>
          <w:szCs w:val="24"/>
        </w:rPr>
      </w:pPr>
      <w:r w:rsidRPr="00980A2A">
        <w:rPr>
          <w:rFonts w:cs="TimesNewRoman,Bold"/>
          <w:bCs/>
          <w:sz w:val="24"/>
          <w:szCs w:val="24"/>
        </w:rPr>
        <w:t>(</w:t>
      </w:r>
      <w:r w:rsidR="00980A2A">
        <w:rPr>
          <w:rFonts w:cs="TimesNewRoman,Bold"/>
          <w:bCs/>
          <w:sz w:val="24"/>
          <w:szCs w:val="24"/>
        </w:rPr>
        <w:t>Planteamiento</w:t>
      </w:r>
      <w:r w:rsidRPr="00980A2A">
        <w:rPr>
          <w:rFonts w:cs="TimesNewRoman,Bold"/>
          <w:bCs/>
          <w:sz w:val="24"/>
          <w:szCs w:val="24"/>
        </w:rPr>
        <w:t xml:space="preserve">: aumentar la sensibilidad de un </w:t>
      </w:r>
      <w:r w:rsidR="00980A2A" w:rsidRPr="00980A2A">
        <w:rPr>
          <w:rFonts w:cs="TimesNewRoman,Bold"/>
          <w:bCs/>
          <w:sz w:val="24"/>
          <w:szCs w:val="24"/>
        </w:rPr>
        <w:t>miliamperímetro</w:t>
      </w:r>
      <w:r w:rsidRPr="00980A2A">
        <w:rPr>
          <w:rFonts w:cs="TimesNewRoman,Bold"/>
          <w:bCs/>
          <w:sz w:val="24"/>
          <w:szCs w:val="24"/>
        </w:rPr>
        <w:t xml:space="preserve">, que mide a fondo de escala 2 </w:t>
      </w:r>
      <w:proofErr w:type="spellStart"/>
      <w:proofErr w:type="gramStart"/>
      <w:r w:rsidRPr="00980A2A">
        <w:rPr>
          <w:rFonts w:cs="TimesNewRoman,Bold"/>
          <w:bCs/>
          <w:sz w:val="24"/>
          <w:szCs w:val="24"/>
        </w:rPr>
        <w:t>mA</w:t>
      </w:r>
      <w:proofErr w:type="spellEnd"/>
      <w:r w:rsidRPr="00980A2A">
        <w:rPr>
          <w:rFonts w:cs="TimesNewRoman,Bold"/>
          <w:bCs/>
          <w:sz w:val="24"/>
          <w:szCs w:val="24"/>
        </w:rPr>
        <w:t xml:space="preserve"> ,</w:t>
      </w:r>
      <w:proofErr w:type="gramEnd"/>
      <w:r w:rsidRPr="00980A2A">
        <w:rPr>
          <w:rFonts w:cs="TimesNewRoman,Bold"/>
          <w:bCs/>
          <w:sz w:val="24"/>
          <w:szCs w:val="24"/>
        </w:rPr>
        <w:t xml:space="preserve"> y nuestra necesidad es medir corrientes del orden de los </w:t>
      </w:r>
      <w:proofErr w:type="spellStart"/>
      <w:r w:rsidRPr="00980A2A">
        <w:rPr>
          <w:rFonts w:cs="SymbolMT"/>
          <w:sz w:val="24"/>
          <w:szCs w:val="24"/>
        </w:rPr>
        <w:t>μ</w:t>
      </w:r>
      <w:r w:rsidRPr="00980A2A">
        <w:rPr>
          <w:rFonts w:cs="TimesNewRoman,Bold"/>
          <w:bCs/>
          <w:sz w:val="24"/>
          <w:szCs w:val="24"/>
        </w:rPr>
        <w:t>A</w:t>
      </w:r>
      <w:proofErr w:type="spellEnd"/>
      <w:r w:rsidRPr="00980A2A">
        <w:rPr>
          <w:rFonts w:cs="TimesNewRoman,Bold"/>
          <w:bCs/>
          <w:sz w:val="24"/>
          <w:szCs w:val="24"/>
        </w:rPr>
        <w:t xml:space="preserve"> , para lo cual aprovechamos la propiedad amplificadora del transistor )</w:t>
      </w:r>
      <w:r w:rsidR="00980A2A">
        <w:rPr>
          <w:rFonts w:cs="TimesNewRoman,Bold"/>
          <w:bCs/>
          <w:sz w:val="24"/>
          <w:szCs w:val="24"/>
        </w:rPr>
        <w:t>.</w:t>
      </w:r>
    </w:p>
    <w:p w:rsidR="00980A2A" w:rsidRPr="00980A2A" w:rsidRDefault="005A1C59" w:rsidP="00980A2A">
      <w:pPr>
        <w:pStyle w:val="Prrafodelista"/>
        <w:numPr>
          <w:ilvl w:val="0"/>
          <w:numId w:val="14"/>
        </w:numPr>
        <w:autoSpaceDE w:val="0"/>
        <w:autoSpaceDN w:val="0"/>
        <w:adjustRightInd w:val="0"/>
        <w:spacing w:line="240" w:lineRule="auto"/>
        <w:jc w:val="both"/>
        <w:rPr>
          <w:rFonts w:cs="TimesNewRoman,Bold"/>
          <w:bCs/>
          <w:sz w:val="24"/>
          <w:szCs w:val="24"/>
        </w:rPr>
      </w:pPr>
      <w:r w:rsidRPr="00980A2A">
        <w:rPr>
          <w:rFonts w:cs="TimesNewRoman,Bold"/>
          <w:bCs/>
          <w:sz w:val="24"/>
          <w:szCs w:val="24"/>
        </w:rPr>
        <w:t>Calcular el valor y potencia de R de manera de no sobrepasar los valores de corriente máximo dado por el fabricante</w:t>
      </w:r>
    </w:p>
    <w:p w:rsidR="00980A2A" w:rsidRPr="00980A2A" w:rsidRDefault="005A1C59" w:rsidP="00980A2A">
      <w:pPr>
        <w:pStyle w:val="Prrafodelista"/>
        <w:numPr>
          <w:ilvl w:val="0"/>
          <w:numId w:val="14"/>
        </w:numPr>
        <w:autoSpaceDE w:val="0"/>
        <w:autoSpaceDN w:val="0"/>
        <w:adjustRightInd w:val="0"/>
        <w:spacing w:line="240" w:lineRule="auto"/>
        <w:jc w:val="both"/>
        <w:rPr>
          <w:rFonts w:cs="TimesNewRoman,Bold"/>
          <w:bCs/>
          <w:sz w:val="24"/>
          <w:szCs w:val="24"/>
        </w:rPr>
      </w:pPr>
      <w:r w:rsidRPr="00980A2A">
        <w:rPr>
          <w:rFonts w:cs="TimesNewRoman,Bold"/>
          <w:bCs/>
          <w:sz w:val="24"/>
          <w:szCs w:val="24"/>
        </w:rPr>
        <w:t>Poner la VCC a según se indica</w:t>
      </w:r>
      <w:r w:rsidR="00980A2A">
        <w:rPr>
          <w:rFonts w:cs="TimesNewRoman,Bold"/>
          <w:bCs/>
          <w:sz w:val="24"/>
          <w:szCs w:val="24"/>
        </w:rPr>
        <w:t xml:space="preserve"> </w:t>
      </w:r>
      <w:r w:rsidRPr="00980A2A">
        <w:rPr>
          <w:rFonts w:cs="TimesNewRoman,Bold"/>
          <w:bCs/>
          <w:sz w:val="24"/>
          <w:szCs w:val="24"/>
        </w:rPr>
        <w:t xml:space="preserve">Variar el </w:t>
      </w:r>
      <w:r w:rsidR="00980A2A" w:rsidRPr="00980A2A">
        <w:rPr>
          <w:rFonts w:cs="TimesNewRoman,Bold"/>
          <w:bCs/>
          <w:sz w:val="24"/>
          <w:szCs w:val="24"/>
        </w:rPr>
        <w:t>potenciómetro</w:t>
      </w:r>
      <w:r w:rsidRPr="00980A2A">
        <w:rPr>
          <w:rFonts w:cs="TimesNewRoman,Bold"/>
          <w:bCs/>
          <w:sz w:val="24"/>
          <w:szCs w:val="24"/>
        </w:rPr>
        <w:t xml:space="preserve"> P2 y relevar los distintos valores de la IB (adaptar los mismos</w:t>
      </w:r>
      <w:r w:rsidR="00980A2A" w:rsidRPr="00980A2A">
        <w:rPr>
          <w:rFonts w:cs="TimesNewRoman,Bold"/>
          <w:bCs/>
          <w:sz w:val="24"/>
          <w:szCs w:val="24"/>
        </w:rPr>
        <w:t xml:space="preserve"> </w:t>
      </w:r>
      <w:r w:rsidRPr="00980A2A">
        <w:rPr>
          <w:rFonts w:cs="TimesNewRoman,Bold"/>
          <w:bCs/>
          <w:sz w:val="24"/>
          <w:szCs w:val="24"/>
        </w:rPr>
        <w:t xml:space="preserve">según lo especificado por la hoja de </w:t>
      </w:r>
      <w:proofErr w:type="gramStart"/>
      <w:r w:rsidRPr="00980A2A">
        <w:rPr>
          <w:rFonts w:cs="TimesNewRoman,Bold"/>
          <w:bCs/>
          <w:sz w:val="24"/>
          <w:szCs w:val="24"/>
        </w:rPr>
        <w:t>dato )</w:t>
      </w:r>
      <w:proofErr w:type="gramEnd"/>
      <w:r w:rsidRPr="00980A2A">
        <w:rPr>
          <w:rFonts w:cs="TimesNewRoman,Bold"/>
          <w:bCs/>
          <w:sz w:val="24"/>
          <w:szCs w:val="24"/>
        </w:rPr>
        <w:t xml:space="preserve"> y relevar los correspondientes valores de </w:t>
      </w:r>
      <w:proofErr w:type="spellStart"/>
      <w:r w:rsidRPr="00980A2A">
        <w:rPr>
          <w:rFonts w:cs="TimesNewRoman,Bold"/>
          <w:bCs/>
          <w:sz w:val="24"/>
          <w:szCs w:val="24"/>
        </w:rPr>
        <w:t>Ic</w:t>
      </w:r>
      <w:proofErr w:type="spellEnd"/>
      <w:r w:rsidR="00980A2A">
        <w:rPr>
          <w:rFonts w:cs="TimesNewRoman,Bold"/>
          <w:bCs/>
          <w:sz w:val="24"/>
          <w:szCs w:val="24"/>
        </w:rPr>
        <w:t>.</w:t>
      </w:r>
    </w:p>
    <w:p w:rsidR="00980A2A" w:rsidRPr="00980A2A" w:rsidRDefault="005A1C59" w:rsidP="00980A2A">
      <w:pPr>
        <w:pStyle w:val="Prrafodelista"/>
        <w:numPr>
          <w:ilvl w:val="0"/>
          <w:numId w:val="14"/>
        </w:numPr>
        <w:autoSpaceDE w:val="0"/>
        <w:autoSpaceDN w:val="0"/>
        <w:adjustRightInd w:val="0"/>
        <w:spacing w:line="240" w:lineRule="auto"/>
        <w:jc w:val="both"/>
        <w:rPr>
          <w:rFonts w:cs="TimesNewRoman,Bold"/>
          <w:bCs/>
          <w:sz w:val="24"/>
          <w:szCs w:val="24"/>
        </w:rPr>
      </w:pPr>
      <w:r w:rsidRPr="00980A2A">
        <w:rPr>
          <w:rFonts w:cs="TimesNewRoman,Bold"/>
          <w:bCs/>
          <w:sz w:val="24"/>
          <w:szCs w:val="24"/>
        </w:rPr>
        <w:t>Montar el transistor en un disipador y calentarlo , repitiendo el punto 4</w:t>
      </w:r>
    </w:p>
    <w:p w:rsidR="005A1C59" w:rsidRDefault="00980A2A" w:rsidP="00980A2A">
      <w:pPr>
        <w:pStyle w:val="Prrafodelista"/>
        <w:numPr>
          <w:ilvl w:val="0"/>
          <w:numId w:val="14"/>
        </w:numPr>
        <w:autoSpaceDE w:val="0"/>
        <w:autoSpaceDN w:val="0"/>
        <w:adjustRightInd w:val="0"/>
        <w:spacing w:line="240" w:lineRule="auto"/>
        <w:jc w:val="both"/>
        <w:rPr>
          <w:rFonts w:cs="TimesNewRoman,Bold"/>
          <w:bCs/>
          <w:sz w:val="24"/>
          <w:szCs w:val="24"/>
        </w:rPr>
      </w:pPr>
      <w:r w:rsidRPr="00980A2A">
        <w:rPr>
          <w:rFonts w:cs="TimesNewRoman,Bold"/>
          <w:bCs/>
          <w:sz w:val="24"/>
          <w:szCs w:val="24"/>
        </w:rPr>
        <w:t>Graficar</w:t>
      </w:r>
      <w:r w:rsidR="005A1C59" w:rsidRPr="00980A2A">
        <w:rPr>
          <w:rFonts w:cs="TimesNewRoman,Bold"/>
          <w:bCs/>
          <w:sz w:val="24"/>
          <w:szCs w:val="24"/>
        </w:rPr>
        <w:t xml:space="preserve"> la función IC= F(IB ) cuando la VCE es constante de acuerdo a los datos</w:t>
      </w:r>
      <w:r w:rsidRPr="00980A2A">
        <w:rPr>
          <w:rFonts w:cs="TimesNewRoman,Bold"/>
          <w:bCs/>
          <w:sz w:val="24"/>
          <w:szCs w:val="24"/>
        </w:rPr>
        <w:t xml:space="preserve"> </w:t>
      </w:r>
      <w:r w:rsidR="005A1C59" w:rsidRPr="00980A2A">
        <w:rPr>
          <w:rFonts w:cs="TimesNewRoman,Bold"/>
          <w:bCs/>
          <w:sz w:val="24"/>
          <w:szCs w:val="24"/>
        </w:rPr>
        <w:t>relevados en la tabla anterior</w:t>
      </w:r>
    </w:p>
    <w:p w:rsidR="00980A2A" w:rsidRDefault="00980A2A" w:rsidP="00980A2A">
      <w:pPr>
        <w:autoSpaceDE w:val="0"/>
        <w:autoSpaceDN w:val="0"/>
        <w:adjustRightInd w:val="0"/>
        <w:spacing w:line="240" w:lineRule="auto"/>
        <w:jc w:val="both"/>
        <w:rPr>
          <w:rFonts w:cs="TimesNewRoman,Bold"/>
          <w:bCs/>
          <w:sz w:val="24"/>
          <w:szCs w:val="24"/>
        </w:rPr>
      </w:pPr>
    </w:p>
    <w:p w:rsidR="004F6F7D" w:rsidRDefault="004F6F7D" w:rsidP="00980A2A">
      <w:pPr>
        <w:autoSpaceDE w:val="0"/>
        <w:autoSpaceDN w:val="0"/>
        <w:adjustRightInd w:val="0"/>
        <w:spacing w:line="240" w:lineRule="auto"/>
        <w:jc w:val="both"/>
        <w:rPr>
          <w:rFonts w:cs="TimesNewRoman,Bold"/>
          <w:bCs/>
          <w:sz w:val="24"/>
          <w:szCs w:val="24"/>
        </w:rPr>
      </w:pPr>
    </w:p>
    <w:p w:rsidR="004F6F7D" w:rsidRDefault="004F6F7D" w:rsidP="00980A2A">
      <w:pPr>
        <w:autoSpaceDE w:val="0"/>
        <w:autoSpaceDN w:val="0"/>
        <w:adjustRightInd w:val="0"/>
        <w:spacing w:line="240" w:lineRule="auto"/>
        <w:jc w:val="both"/>
        <w:rPr>
          <w:rFonts w:cs="TimesNewRoman,Bold"/>
          <w:bCs/>
          <w:sz w:val="24"/>
          <w:szCs w:val="24"/>
        </w:rPr>
      </w:pPr>
    </w:p>
    <w:p w:rsidR="00980A2A" w:rsidRDefault="00980A2A" w:rsidP="00980A2A">
      <w:pPr>
        <w:autoSpaceDE w:val="0"/>
        <w:autoSpaceDN w:val="0"/>
        <w:adjustRightInd w:val="0"/>
        <w:spacing w:line="240" w:lineRule="auto"/>
        <w:jc w:val="both"/>
        <w:rPr>
          <w:rFonts w:cs="TimesNewRoman,Bold"/>
          <w:bCs/>
          <w:sz w:val="24"/>
          <w:szCs w:val="24"/>
        </w:rPr>
      </w:pPr>
      <w:r>
        <w:rPr>
          <w:rFonts w:cs="TimesNewRoman,Bold"/>
          <w:bCs/>
          <w:sz w:val="24"/>
          <w:szCs w:val="24"/>
        </w:rPr>
        <w:t>La tabla de valores obtenidos es la siguiente:</w:t>
      </w:r>
    </w:p>
    <w:tbl>
      <w:tblPr>
        <w:tblW w:w="3600" w:type="dxa"/>
        <w:jc w:val="center"/>
        <w:tblCellMar>
          <w:left w:w="70" w:type="dxa"/>
          <w:right w:w="70" w:type="dxa"/>
        </w:tblCellMar>
        <w:tblLook w:val="04A0" w:firstRow="1" w:lastRow="0" w:firstColumn="1" w:lastColumn="0" w:noHBand="0" w:noVBand="1"/>
      </w:tblPr>
      <w:tblGrid>
        <w:gridCol w:w="1200"/>
        <w:gridCol w:w="1200"/>
        <w:gridCol w:w="1200"/>
      </w:tblGrid>
      <w:tr w:rsidR="00980A2A" w:rsidRPr="00980A2A" w:rsidTr="00980A2A">
        <w:trPr>
          <w:trHeight w:val="315"/>
          <w:jc w:val="center"/>
        </w:trPr>
        <w:tc>
          <w:tcPr>
            <w:tcW w:w="120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980A2A" w:rsidRPr="00980A2A" w:rsidRDefault="00980A2A" w:rsidP="00980A2A">
            <w:pPr>
              <w:spacing w:line="240" w:lineRule="auto"/>
              <w:jc w:val="center"/>
              <w:rPr>
                <w:rFonts w:ascii="Calibri" w:eastAsia="Times New Roman" w:hAnsi="Calibri" w:cs="Times New Roman"/>
                <w:color w:val="000000"/>
                <w:lang w:eastAsia="es-AR"/>
              </w:rPr>
            </w:pPr>
            <w:proofErr w:type="spellStart"/>
            <w:r w:rsidRPr="00980A2A">
              <w:rPr>
                <w:rFonts w:ascii="Calibri" w:eastAsia="Times New Roman" w:hAnsi="Calibri" w:cs="Times New Roman"/>
                <w:color w:val="000000"/>
                <w:lang w:eastAsia="es-AR"/>
              </w:rPr>
              <w:t>Ib</w:t>
            </w:r>
            <w:proofErr w:type="spellEnd"/>
          </w:p>
        </w:tc>
        <w:tc>
          <w:tcPr>
            <w:tcW w:w="1200" w:type="dxa"/>
            <w:tcBorders>
              <w:top w:val="single" w:sz="8" w:space="0" w:color="auto"/>
              <w:left w:val="nil"/>
              <w:bottom w:val="single" w:sz="8" w:space="0" w:color="auto"/>
              <w:right w:val="single" w:sz="8" w:space="0" w:color="auto"/>
            </w:tcBorders>
            <w:shd w:val="clear" w:color="auto" w:fill="auto"/>
            <w:noWrap/>
            <w:vAlign w:val="bottom"/>
            <w:hideMark/>
          </w:tcPr>
          <w:p w:rsidR="00980A2A" w:rsidRPr="00980A2A" w:rsidRDefault="00980A2A" w:rsidP="00980A2A">
            <w:pPr>
              <w:spacing w:line="240" w:lineRule="auto"/>
              <w:jc w:val="center"/>
              <w:rPr>
                <w:rFonts w:ascii="Calibri" w:eastAsia="Times New Roman" w:hAnsi="Calibri" w:cs="Times New Roman"/>
                <w:color w:val="000000"/>
                <w:lang w:eastAsia="es-AR"/>
              </w:rPr>
            </w:pPr>
            <w:r w:rsidRPr="00980A2A">
              <w:rPr>
                <w:rFonts w:ascii="Calibri" w:eastAsia="Times New Roman" w:hAnsi="Calibri" w:cs="Times New Roman"/>
                <w:color w:val="000000"/>
                <w:lang w:eastAsia="es-AR"/>
              </w:rPr>
              <w:t xml:space="preserve">sin </w:t>
            </w:r>
            <w:proofErr w:type="spellStart"/>
            <w:r w:rsidRPr="00980A2A">
              <w:rPr>
                <w:rFonts w:ascii="Calibri" w:eastAsia="Times New Roman" w:hAnsi="Calibri" w:cs="Times New Roman"/>
                <w:color w:val="000000"/>
                <w:lang w:eastAsia="es-AR"/>
              </w:rPr>
              <w:t>T°</w:t>
            </w:r>
            <w:proofErr w:type="spellEnd"/>
          </w:p>
        </w:tc>
        <w:tc>
          <w:tcPr>
            <w:tcW w:w="1200" w:type="dxa"/>
            <w:tcBorders>
              <w:top w:val="single" w:sz="8" w:space="0" w:color="auto"/>
              <w:left w:val="nil"/>
              <w:bottom w:val="single" w:sz="8" w:space="0" w:color="auto"/>
              <w:right w:val="single" w:sz="8" w:space="0" w:color="auto"/>
            </w:tcBorders>
            <w:shd w:val="clear" w:color="auto" w:fill="auto"/>
            <w:noWrap/>
            <w:vAlign w:val="bottom"/>
            <w:hideMark/>
          </w:tcPr>
          <w:p w:rsidR="00980A2A" w:rsidRPr="00980A2A" w:rsidRDefault="00980A2A" w:rsidP="00980A2A">
            <w:pPr>
              <w:spacing w:line="240" w:lineRule="auto"/>
              <w:jc w:val="center"/>
              <w:rPr>
                <w:rFonts w:ascii="Calibri" w:eastAsia="Times New Roman" w:hAnsi="Calibri" w:cs="Times New Roman"/>
                <w:color w:val="000000"/>
                <w:lang w:eastAsia="es-AR"/>
              </w:rPr>
            </w:pPr>
            <w:r w:rsidRPr="00980A2A">
              <w:rPr>
                <w:rFonts w:ascii="Calibri" w:eastAsia="Times New Roman" w:hAnsi="Calibri" w:cs="Times New Roman"/>
                <w:color w:val="000000"/>
                <w:lang w:eastAsia="es-AR"/>
              </w:rPr>
              <w:t xml:space="preserve">con </w:t>
            </w:r>
            <w:proofErr w:type="spellStart"/>
            <w:r w:rsidRPr="00980A2A">
              <w:rPr>
                <w:rFonts w:ascii="Calibri" w:eastAsia="Times New Roman" w:hAnsi="Calibri" w:cs="Times New Roman"/>
                <w:color w:val="000000"/>
                <w:lang w:eastAsia="es-AR"/>
              </w:rPr>
              <w:t>T°</w:t>
            </w:r>
            <w:proofErr w:type="spellEnd"/>
          </w:p>
        </w:tc>
      </w:tr>
      <w:tr w:rsidR="00980A2A" w:rsidRPr="00980A2A" w:rsidTr="00980A2A">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980A2A" w:rsidRPr="00980A2A" w:rsidRDefault="00980A2A" w:rsidP="00980A2A">
            <w:pPr>
              <w:spacing w:line="240" w:lineRule="auto"/>
              <w:jc w:val="center"/>
              <w:rPr>
                <w:rFonts w:ascii="Calibri" w:eastAsia="Times New Roman" w:hAnsi="Calibri" w:cs="Times New Roman"/>
                <w:color w:val="000000"/>
                <w:lang w:eastAsia="es-AR"/>
              </w:rPr>
            </w:pPr>
            <w:r w:rsidRPr="00980A2A">
              <w:rPr>
                <w:rFonts w:ascii="Calibri" w:eastAsia="Times New Roman" w:hAnsi="Calibri" w:cs="Times New Roman"/>
                <w:color w:val="000000"/>
                <w:lang w:eastAsia="es-AR"/>
              </w:rPr>
              <w:t>2</w:t>
            </w:r>
          </w:p>
        </w:tc>
        <w:tc>
          <w:tcPr>
            <w:tcW w:w="1200" w:type="dxa"/>
            <w:tcBorders>
              <w:top w:val="nil"/>
              <w:left w:val="nil"/>
              <w:bottom w:val="single" w:sz="8" w:space="0" w:color="auto"/>
              <w:right w:val="single" w:sz="8" w:space="0" w:color="auto"/>
            </w:tcBorders>
            <w:shd w:val="clear" w:color="auto" w:fill="auto"/>
            <w:noWrap/>
            <w:vAlign w:val="bottom"/>
            <w:hideMark/>
          </w:tcPr>
          <w:p w:rsidR="00980A2A" w:rsidRPr="00980A2A" w:rsidRDefault="00980A2A" w:rsidP="00980A2A">
            <w:pPr>
              <w:spacing w:line="240" w:lineRule="auto"/>
              <w:jc w:val="center"/>
              <w:rPr>
                <w:rFonts w:ascii="Calibri" w:eastAsia="Times New Roman" w:hAnsi="Calibri" w:cs="Times New Roman"/>
                <w:color w:val="000000"/>
                <w:lang w:eastAsia="es-AR"/>
              </w:rPr>
            </w:pPr>
            <w:r w:rsidRPr="00980A2A">
              <w:rPr>
                <w:rFonts w:ascii="Calibri" w:eastAsia="Times New Roman" w:hAnsi="Calibri" w:cs="Times New Roman"/>
                <w:color w:val="000000"/>
                <w:lang w:eastAsia="es-AR"/>
              </w:rPr>
              <w:t>0,516</w:t>
            </w:r>
          </w:p>
        </w:tc>
        <w:tc>
          <w:tcPr>
            <w:tcW w:w="1200" w:type="dxa"/>
            <w:tcBorders>
              <w:top w:val="nil"/>
              <w:left w:val="nil"/>
              <w:bottom w:val="single" w:sz="8" w:space="0" w:color="auto"/>
              <w:right w:val="single" w:sz="8" w:space="0" w:color="auto"/>
            </w:tcBorders>
            <w:shd w:val="clear" w:color="auto" w:fill="auto"/>
            <w:noWrap/>
            <w:vAlign w:val="bottom"/>
            <w:hideMark/>
          </w:tcPr>
          <w:p w:rsidR="00980A2A" w:rsidRPr="00980A2A" w:rsidRDefault="00980A2A" w:rsidP="00980A2A">
            <w:pPr>
              <w:spacing w:line="240" w:lineRule="auto"/>
              <w:jc w:val="center"/>
              <w:rPr>
                <w:rFonts w:ascii="Calibri" w:eastAsia="Times New Roman" w:hAnsi="Calibri" w:cs="Times New Roman"/>
                <w:color w:val="000000"/>
                <w:lang w:eastAsia="es-AR"/>
              </w:rPr>
            </w:pPr>
            <w:r w:rsidRPr="00980A2A">
              <w:rPr>
                <w:rFonts w:ascii="Calibri" w:eastAsia="Times New Roman" w:hAnsi="Calibri" w:cs="Times New Roman"/>
                <w:color w:val="000000"/>
                <w:lang w:eastAsia="es-AR"/>
              </w:rPr>
              <w:t>0,87</w:t>
            </w:r>
          </w:p>
        </w:tc>
      </w:tr>
      <w:tr w:rsidR="00980A2A" w:rsidRPr="00980A2A" w:rsidTr="00980A2A">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980A2A" w:rsidRPr="00980A2A" w:rsidRDefault="00980A2A" w:rsidP="00980A2A">
            <w:pPr>
              <w:spacing w:line="240" w:lineRule="auto"/>
              <w:jc w:val="center"/>
              <w:rPr>
                <w:rFonts w:ascii="Calibri" w:eastAsia="Times New Roman" w:hAnsi="Calibri" w:cs="Times New Roman"/>
                <w:color w:val="000000"/>
                <w:lang w:eastAsia="es-AR"/>
              </w:rPr>
            </w:pPr>
            <w:r w:rsidRPr="00980A2A">
              <w:rPr>
                <w:rFonts w:ascii="Calibri" w:eastAsia="Times New Roman" w:hAnsi="Calibri" w:cs="Times New Roman"/>
                <w:color w:val="000000"/>
                <w:lang w:eastAsia="es-AR"/>
              </w:rPr>
              <w:t>5</w:t>
            </w:r>
          </w:p>
        </w:tc>
        <w:tc>
          <w:tcPr>
            <w:tcW w:w="1200" w:type="dxa"/>
            <w:tcBorders>
              <w:top w:val="nil"/>
              <w:left w:val="nil"/>
              <w:bottom w:val="single" w:sz="8" w:space="0" w:color="auto"/>
              <w:right w:val="single" w:sz="8" w:space="0" w:color="auto"/>
            </w:tcBorders>
            <w:shd w:val="clear" w:color="auto" w:fill="auto"/>
            <w:noWrap/>
            <w:vAlign w:val="bottom"/>
            <w:hideMark/>
          </w:tcPr>
          <w:p w:rsidR="00980A2A" w:rsidRPr="00980A2A" w:rsidRDefault="00980A2A" w:rsidP="00980A2A">
            <w:pPr>
              <w:spacing w:line="240" w:lineRule="auto"/>
              <w:jc w:val="center"/>
              <w:rPr>
                <w:rFonts w:ascii="Calibri" w:eastAsia="Times New Roman" w:hAnsi="Calibri" w:cs="Times New Roman"/>
                <w:color w:val="000000"/>
                <w:lang w:eastAsia="es-AR"/>
              </w:rPr>
            </w:pPr>
            <w:r w:rsidRPr="00980A2A">
              <w:rPr>
                <w:rFonts w:ascii="Calibri" w:eastAsia="Times New Roman" w:hAnsi="Calibri" w:cs="Times New Roman"/>
                <w:color w:val="000000"/>
                <w:lang w:eastAsia="es-AR"/>
              </w:rPr>
              <w:t>1,4</w:t>
            </w:r>
          </w:p>
        </w:tc>
        <w:tc>
          <w:tcPr>
            <w:tcW w:w="1200" w:type="dxa"/>
            <w:tcBorders>
              <w:top w:val="nil"/>
              <w:left w:val="nil"/>
              <w:bottom w:val="single" w:sz="8" w:space="0" w:color="auto"/>
              <w:right w:val="single" w:sz="8" w:space="0" w:color="auto"/>
            </w:tcBorders>
            <w:shd w:val="clear" w:color="auto" w:fill="auto"/>
            <w:noWrap/>
            <w:vAlign w:val="bottom"/>
            <w:hideMark/>
          </w:tcPr>
          <w:p w:rsidR="00980A2A" w:rsidRPr="00980A2A" w:rsidRDefault="00980A2A" w:rsidP="00980A2A">
            <w:pPr>
              <w:spacing w:line="240" w:lineRule="auto"/>
              <w:jc w:val="center"/>
              <w:rPr>
                <w:rFonts w:ascii="Calibri" w:eastAsia="Times New Roman" w:hAnsi="Calibri" w:cs="Times New Roman"/>
                <w:color w:val="000000"/>
                <w:lang w:eastAsia="es-AR"/>
              </w:rPr>
            </w:pPr>
            <w:r w:rsidRPr="00980A2A">
              <w:rPr>
                <w:rFonts w:ascii="Calibri" w:eastAsia="Times New Roman" w:hAnsi="Calibri" w:cs="Times New Roman"/>
                <w:color w:val="000000"/>
                <w:lang w:eastAsia="es-AR"/>
              </w:rPr>
              <w:t>2,27</w:t>
            </w:r>
          </w:p>
        </w:tc>
      </w:tr>
      <w:tr w:rsidR="00980A2A" w:rsidRPr="00980A2A" w:rsidTr="00980A2A">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980A2A" w:rsidRPr="00980A2A" w:rsidRDefault="00980A2A" w:rsidP="00980A2A">
            <w:pPr>
              <w:spacing w:line="240" w:lineRule="auto"/>
              <w:jc w:val="center"/>
              <w:rPr>
                <w:rFonts w:ascii="Calibri" w:eastAsia="Times New Roman" w:hAnsi="Calibri" w:cs="Times New Roman"/>
                <w:color w:val="000000"/>
                <w:lang w:eastAsia="es-AR"/>
              </w:rPr>
            </w:pPr>
            <w:r w:rsidRPr="00980A2A">
              <w:rPr>
                <w:rFonts w:ascii="Calibri" w:eastAsia="Times New Roman" w:hAnsi="Calibri" w:cs="Times New Roman"/>
                <w:color w:val="000000"/>
                <w:lang w:eastAsia="es-AR"/>
              </w:rPr>
              <w:t>10</w:t>
            </w:r>
          </w:p>
        </w:tc>
        <w:tc>
          <w:tcPr>
            <w:tcW w:w="1200" w:type="dxa"/>
            <w:tcBorders>
              <w:top w:val="nil"/>
              <w:left w:val="nil"/>
              <w:bottom w:val="single" w:sz="8" w:space="0" w:color="auto"/>
              <w:right w:val="single" w:sz="8" w:space="0" w:color="auto"/>
            </w:tcBorders>
            <w:shd w:val="clear" w:color="auto" w:fill="auto"/>
            <w:noWrap/>
            <w:vAlign w:val="bottom"/>
            <w:hideMark/>
          </w:tcPr>
          <w:p w:rsidR="00980A2A" w:rsidRPr="00980A2A" w:rsidRDefault="00980A2A" w:rsidP="00980A2A">
            <w:pPr>
              <w:spacing w:line="240" w:lineRule="auto"/>
              <w:jc w:val="center"/>
              <w:rPr>
                <w:rFonts w:ascii="Calibri" w:eastAsia="Times New Roman" w:hAnsi="Calibri" w:cs="Times New Roman"/>
                <w:color w:val="000000"/>
                <w:lang w:eastAsia="es-AR"/>
              </w:rPr>
            </w:pPr>
            <w:r w:rsidRPr="00980A2A">
              <w:rPr>
                <w:rFonts w:ascii="Calibri" w:eastAsia="Times New Roman" w:hAnsi="Calibri" w:cs="Times New Roman"/>
                <w:color w:val="000000"/>
                <w:lang w:eastAsia="es-AR"/>
              </w:rPr>
              <w:t>3,02</w:t>
            </w:r>
          </w:p>
        </w:tc>
        <w:tc>
          <w:tcPr>
            <w:tcW w:w="1200" w:type="dxa"/>
            <w:tcBorders>
              <w:top w:val="nil"/>
              <w:left w:val="nil"/>
              <w:bottom w:val="single" w:sz="8" w:space="0" w:color="auto"/>
              <w:right w:val="single" w:sz="8" w:space="0" w:color="auto"/>
            </w:tcBorders>
            <w:shd w:val="clear" w:color="auto" w:fill="auto"/>
            <w:noWrap/>
            <w:vAlign w:val="bottom"/>
            <w:hideMark/>
          </w:tcPr>
          <w:p w:rsidR="00980A2A" w:rsidRPr="00980A2A" w:rsidRDefault="00980A2A" w:rsidP="00980A2A">
            <w:pPr>
              <w:spacing w:line="240" w:lineRule="auto"/>
              <w:jc w:val="center"/>
              <w:rPr>
                <w:rFonts w:ascii="Calibri" w:eastAsia="Times New Roman" w:hAnsi="Calibri" w:cs="Times New Roman"/>
                <w:color w:val="000000"/>
                <w:lang w:eastAsia="es-AR"/>
              </w:rPr>
            </w:pPr>
            <w:r w:rsidRPr="00980A2A">
              <w:rPr>
                <w:rFonts w:ascii="Calibri" w:eastAsia="Times New Roman" w:hAnsi="Calibri" w:cs="Times New Roman"/>
                <w:color w:val="000000"/>
                <w:lang w:eastAsia="es-AR"/>
              </w:rPr>
              <w:t>4,14</w:t>
            </w:r>
          </w:p>
        </w:tc>
      </w:tr>
      <w:tr w:rsidR="00980A2A" w:rsidRPr="00980A2A" w:rsidTr="00980A2A">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980A2A" w:rsidRPr="00980A2A" w:rsidRDefault="00980A2A" w:rsidP="00980A2A">
            <w:pPr>
              <w:spacing w:line="240" w:lineRule="auto"/>
              <w:jc w:val="center"/>
              <w:rPr>
                <w:rFonts w:ascii="Calibri" w:eastAsia="Times New Roman" w:hAnsi="Calibri" w:cs="Times New Roman"/>
                <w:color w:val="000000"/>
                <w:lang w:eastAsia="es-AR"/>
              </w:rPr>
            </w:pPr>
            <w:r w:rsidRPr="00980A2A">
              <w:rPr>
                <w:rFonts w:ascii="Calibri" w:eastAsia="Times New Roman" w:hAnsi="Calibri" w:cs="Times New Roman"/>
                <w:color w:val="000000"/>
                <w:lang w:eastAsia="es-AR"/>
              </w:rPr>
              <w:t>15</w:t>
            </w:r>
          </w:p>
        </w:tc>
        <w:tc>
          <w:tcPr>
            <w:tcW w:w="1200" w:type="dxa"/>
            <w:tcBorders>
              <w:top w:val="nil"/>
              <w:left w:val="nil"/>
              <w:bottom w:val="single" w:sz="8" w:space="0" w:color="auto"/>
              <w:right w:val="single" w:sz="8" w:space="0" w:color="auto"/>
            </w:tcBorders>
            <w:shd w:val="clear" w:color="auto" w:fill="auto"/>
            <w:noWrap/>
            <w:vAlign w:val="bottom"/>
            <w:hideMark/>
          </w:tcPr>
          <w:p w:rsidR="00980A2A" w:rsidRPr="00980A2A" w:rsidRDefault="00980A2A" w:rsidP="00980A2A">
            <w:pPr>
              <w:spacing w:line="240" w:lineRule="auto"/>
              <w:jc w:val="center"/>
              <w:rPr>
                <w:rFonts w:ascii="Calibri" w:eastAsia="Times New Roman" w:hAnsi="Calibri" w:cs="Times New Roman"/>
                <w:color w:val="000000"/>
                <w:lang w:eastAsia="es-AR"/>
              </w:rPr>
            </w:pPr>
            <w:r w:rsidRPr="00980A2A">
              <w:rPr>
                <w:rFonts w:ascii="Calibri" w:eastAsia="Times New Roman" w:hAnsi="Calibri" w:cs="Times New Roman"/>
                <w:color w:val="000000"/>
                <w:lang w:eastAsia="es-AR"/>
              </w:rPr>
              <w:t>4,46</w:t>
            </w:r>
          </w:p>
        </w:tc>
        <w:tc>
          <w:tcPr>
            <w:tcW w:w="1200" w:type="dxa"/>
            <w:tcBorders>
              <w:top w:val="nil"/>
              <w:left w:val="nil"/>
              <w:bottom w:val="single" w:sz="8" w:space="0" w:color="auto"/>
              <w:right w:val="single" w:sz="8" w:space="0" w:color="auto"/>
            </w:tcBorders>
            <w:shd w:val="clear" w:color="auto" w:fill="auto"/>
            <w:noWrap/>
            <w:vAlign w:val="bottom"/>
            <w:hideMark/>
          </w:tcPr>
          <w:p w:rsidR="00980A2A" w:rsidRPr="00980A2A" w:rsidRDefault="00980A2A" w:rsidP="00980A2A">
            <w:pPr>
              <w:spacing w:line="240" w:lineRule="auto"/>
              <w:jc w:val="center"/>
              <w:rPr>
                <w:rFonts w:ascii="Calibri" w:eastAsia="Times New Roman" w:hAnsi="Calibri" w:cs="Times New Roman"/>
                <w:color w:val="000000"/>
                <w:lang w:eastAsia="es-AR"/>
              </w:rPr>
            </w:pPr>
            <w:r w:rsidRPr="00980A2A">
              <w:rPr>
                <w:rFonts w:ascii="Calibri" w:eastAsia="Times New Roman" w:hAnsi="Calibri" w:cs="Times New Roman"/>
                <w:color w:val="000000"/>
                <w:lang w:eastAsia="es-AR"/>
              </w:rPr>
              <w:t>6,45</w:t>
            </w:r>
          </w:p>
        </w:tc>
      </w:tr>
      <w:tr w:rsidR="00980A2A" w:rsidRPr="00980A2A" w:rsidTr="00980A2A">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980A2A" w:rsidRPr="00980A2A" w:rsidRDefault="00980A2A" w:rsidP="00980A2A">
            <w:pPr>
              <w:spacing w:line="240" w:lineRule="auto"/>
              <w:jc w:val="center"/>
              <w:rPr>
                <w:rFonts w:ascii="Calibri" w:eastAsia="Times New Roman" w:hAnsi="Calibri" w:cs="Times New Roman"/>
                <w:color w:val="000000"/>
                <w:lang w:eastAsia="es-AR"/>
              </w:rPr>
            </w:pPr>
            <w:r w:rsidRPr="00980A2A">
              <w:rPr>
                <w:rFonts w:ascii="Calibri" w:eastAsia="Times New Roman" w:hAnsi="Calibri" w:cs="Times New Roman"/>
                <w:color w:val="000000"/>
                <w:lang w:eastAsia="es-AR"/>
              </w:rPr>
              <w:t>20</w:t>
            </w:r>
          </w:p>
        </w:tc>
        <w:tc>
          <w:tcPr>
            <w:tcW w:w="1200" w:type="dxa"/>
            <w:tcBorders>
              <w:top w:val="nil"/>
              <w:left w:val="nil"/>
              <w:bottom w:val="single" w:sz="8" w:space="0" w:color="auto"/>
              <w:right w:val="single" w:sz="8" w:space="0" w:color="auto"/>
            </w:tcBorders>
            <w:shd w:val="clear" w:color="auto" w:fill="auto"/>
            <w:noWrap/>
            <w:vAlign w:val="bottom"/>
            <w:hideMark/>
          </w:tcPr>
          <w:p w:rsidR="00980A2A" w:rsidRPr="00980A2A" w:rsidRDefault="00980A2A" w:rsidP="00980A2A">
            <w:pPr>
              <w:spacing w:line="240" w:lineRule="auto"/>
              <w:jc w:val="center"/>
              <w:rPr>
                <w:rFonts w:ascii="Calibri" w:eastAsia="Times New Roman" w:hAnsi="Calibri" w:cs="Times New Roman"/>
                <w:color w:val="000000"/>
                <w:lang w:eastAsia="es-AR"/>
              </w:rPr>
            </w:pPr>
            <w:r w:rsidRPr="00980A2A">
              <w:rPr>
                <w:rFonts w:ascii="Calibri" w:eastAsia="Times New Roman" w:hAnsi="Calibri" w:cs="Times New Roman"/>
                <w:color w:val="000000"/>
                <w:lang w:eastAsia="es-AR"/>
              </w:rPr>
              <w:t>6,13</w:t>
            </w:r>
          </w:p>
        </w:tc>
        <w:tc>
          <w:tcPr>
            <w:tcW w:w="1200" w:type="dxa"/>
            <w:tcBorders>
              <w:top w:val="nil"/>
              <w:left w:val="nil"/>
              <w:bottom w:val="single" w:sz="8" w:space="0" w:color="auto"/>
              <w:right w:val="single" w:sz="8" w:space="0" w:color="auto"/>
            </w:tcBorders>
            <w:shd w:val="clear" w:color="auto" w:fill="auto"/>
            <w:noWrap/>
            <w:vAlign w:val="bottom"/>
            <w:hideMark/>
          </w:tcPr>
          <w:p w:rsidR="00980A2A" w:rsidRPr="00980A2A" w:rsidRDefault="00980A2A" w:rsidP="00980A2A">
            <w:pPr>
              <w:spacing w:line="240" w:lineRule="auto"/>
              <w:jc w:val="center"/>
              <w:rPr>
                <w:rFonts w:ascii="Calibri" w:eastAsia="Times New Roman" w:hAnsi="Calibri" w:cs="Times New Roman"/>
                <w:color w:val="000000"/>
                <w:lang w:eastAsia="es-AR"/>
              </w:rPr>
            </w:pPr>
            <w:r w:rsidRPr="00980A2A">
              <w:rPr>
                <w:rFonts w:ascii="Calibri" w:eastAsia="Times New Roman" w:hAnsi="Calibri" w:cs="Times New Roman"/>
                <w:color w:val="000000"/>
                <w:lang w:eastAsia="es-AR"/>
              </w:rPr>
              <w:t>8,61</w:t>
            </w:r>
          </w:p>
        </w:tc>
      </w:tr>
      <w:tr w:rsidR="00980A2A" w:rsidRPr="00980A2A" w:rsidTr="00980A2A">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980A2A" w:rsidRPr="00980A2A" w:rsidRDefault="00980A2A" w:rsidP="00980A2A">
            <w:pPr>
              <w:spacing w:line="240" w:lineRule="auto"/>
              <w:jc w:val="center"/>
              <w:rPr>
                <w:rFonts w:ascii="Calibri" w:eastAsia="Times New Roman" w:hAnsi="Calibri" w:cs="Times New Roman"/>
                <w:color w:val="000000"/>
                <w:lang w:eastAsia="es-AR"/>
              </w:rPr>
            </w:pPr>
            <w:r w:rsidRPr="00980A2A">
              <w:rPr>
                <w:rFonts w:ascii="Calibri" w:eastAsia="Times New Roman" w:hAnsi="Calibri" w:cs="Times New Roman"/>
                <w:color w:val="000000"/>
                <w:lang w:eastAsia="es-AR"/>
              </w:rPr>
              <w:t>30</w:t>
            </w:r>
          </w:p>
        </w:tc>
        <w:tc>
          <w:tcPr>
            <w:tcW w:w="1200" w:type="dxa"/>
            <w:tcBorders>
              <w:top w:val="nil"/>
              <w:left w:val="nil"/>
              <w:bottom w:val="single" w:sz="8" w:space="0" w:color="auto"/>
              <w:right w:val="single" w:sz="8" w:space="0" w:color="auto"/>
            </w:tcBorders>
            <w:shd w:val="clear" w:color="auto" w:fill="auto"/>
            <w:noWrap/>
            <w:vAlign w:val="bottom"/>
            <w:hideMark/>
          </w:tcPr>
          <w:p w:rsidR="00980A2A" w:rsidRPr="00980A2A" w:rsidRDefault="00980A2A" w:rsidP="00980A2A">
            <w:pPr>
              <w:spacing w:line="240" w:lineRule="auto"/>
              <w:jc w:val="center"/>
              <w:rPr>
                <w:rFonts w:ascii="Calibri" w:eastAsia="Times New Roman" w:hAnsi="Calibri" w:cs="Times New Roman"/>
                <w:color w:val="000000"/>
                <w:lang w:eastAsia="es-AR"/>
              </w:rPr>
            </w:pPr>
            <w:r w:rsidRPr="00980A2A">
              <w:rPr>
                <w:rFonts w:ascii="Calibri" w:eastAsia="Times New Roman" w:hAnsi="Calibri" w:cs="Times New Roman"/>
                <w:color w:val="000000"/>
                <w:lang w:eastAsia="es-AR"/>
              </w:rPr>
              <w:t>9,47</w:t>
            </w:r>
          </w:p>
        </w:tc>
        <w:tc>
          <w:tcPr>
            <w:tcW w:w="1200" w:type="dxa"/>
            <w:tcBorders>
              <w:top w:val="nil"/>
              <w:left w:val="nil"/>
              <w:bottom w:val="single" w:sz="8" w:space="0" w:color="auto"/>
              <w:right w:val="single" w:sz="8" w:space="0" w:color="auto"/>
            </w:tcBorders>
            <w:shd w:val="clear" w:color="auto" w:fill="auto"/>
            <w:noWrap/>
            <w:vAlign w:val="bottom"/>
            <w:hideMark/>
          </w:tcPr>
          <w:p w:rsidR="00980A2A" w:rsidRPr="00980A2A" w:rsidRDefault="00980A2A" w:rsidP="00980A2A">
            <w:pPr>
              <w:spacing w:line="240" w:lineRule="auto"/>
              <w:jc w:val="center"/>
              <w:rPr>
                <w:rFonts w:ascii="Calibri" w:eastAsia="Times New Roman" w:hAnsi="Calibri" w:cs="Times New Roman"/>
                <w:color w:val="000000"/>
                <w:lang w:eastAsia="es-AR"/>
              </w:rPr>
            </w:pPr>
            <w:r w:rsidRPr="00980A2A">
              <w:rPr>
                <w:rFonts w:ascii="Calibri" w:eastAsia="Times New Roman" w:hAnsi="Calibri" w:cs="Times New Roman"/>
                <w:color w:val="000000"/>
                <w:lang w:eastAsia="es-AR"/>
              </w:rPr>
              <w:t>12,62</w:t>
            </w:r>
          </w:p>
        </w:tc>
      </w:tr>
      <w:tr w:rsidR="00980A2A" w:rsidRPr="00980A2A" w:rsidTr="00980A2A">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980A2A" w:rsidRPr="00980A2A" w:rsidRDefault="00980A2A" w:rsidP="00980A2A">
            <w:pPr>
              <w:spacing w:line="240" w:lineRule="auto"/>
              <w:jc w:val="center"/>
              <w:rPr>
                <w:rFonts w:ascii="Calibri" w:eastAsia="Times New Roman" w:hAnsi="Calibri" w:cs="Times New Roman"/>
                <w:color w:val="000000"/>
                <w:lang w:eastAsia="es-AR"/>
              </w:rPr>
            </w:pPr>
            <w:r w:rsidRPr="00980A2A">
              <w:rPr>
                <w:rFonts w:ascii="Calibri" w:eastAsia="Times New Roman" w:hAnsi="Calibri" w:cs="Times New Roman"/>
                <w:color w:val="000000"/>
                <w:lang w:eastAsia="es-AR"/>
              </w:rPr>
              <w:t>40</w:t>
            </w:r>
          </w:p>
        </w:tc>
        <w:tc>
          <w:tcPr>
            <w:tcW w:w="1200" w:type="dxa"/>
            <w:tcBorders>
              <w:top w:val="nil"/>
              <w:left w:val="nil"/>
              <w:bottom w:val="single" w:sz="8" w:space="0" w:color="auto"/>
              <w:right w:val="single" w:sz="8" w:space="0" w:color="auto"/>
            </w:tcBorders>
            <w:shd w:val="clear" w:color="auto" w:fill="auto"/>
            <w:noWrap/>
            <w:vAlign w:val="bottom"/>
            <w:hideMark/>
          </w:tcPr>
          <w:p w:rsidR="00980A2A" w:rsidRPr="00980A2A" w:rsidRDefault="00980A2A" w:rsidP="00980A2A">
            <w:pPr>
              <w:spacing w:line="240" w:lineRule="auto"/>
              <w:jc w:val="center"/>
              <w:rPr>
                <w:rFonts w:ascii="Calibri" w:eastAsia="Times New Roman" w:hAnsi="Calibri" w:cs="Times New Roman"/>
                <w:color w:val="000000"/>
                <w:lang w:eastAsia="es-AR"/>
              </w:rPr>
            </w:pPr>
            <w:r w:rsidRPr="00980A2A">
              <w:rPr>
                <w:rFonts w:ascii="Calibri" w:eastAsia="Times New Roman" w:hAnsi="Calibri" w:cs="Times New Roman"/>
                <w:color w:val="000000"/>
                <w:lang w:eastAsia="es-AR"/>
              </w:rPr>
              <w:t>12,78</w:t>
            </w:r>
          </w:p>
        </w:tc>
        <w:tc>
          <w:tcPr>
            <w:tcW w:w="1200" w:type="dxa"/>
            <w:tcBorders>
              <w:top w:val="nil"/>
              <w:left w:val="nil"/>
              <w:bottom w:val="single" w:sz="8" w:space="0" w:color="auto"/>
              <w:right w:val="single" w:sz="8" w:space="0" w:color="auto"/>
            </w:tcBorders>
            <w:shd w:val="clear" w:color="auto" w:fill="auto"/>
            <w:noWrap/>
            <w:vAlign w:val="bottom"/>
            <w:hideMark/>
          </w:tcPr>
          <w:p w:rsidR="00980A2A" w:rsidRPr="00980A2A" w:rsidRDefault="00980A2A" w:rsidP="00980A2A">
            <w:pPr>
              <w:spacing w:line="240" w:lineRule="auto"/>
              <w:jc w:val="center"/>
              <w:rPr>
                <w:rFonts w:ascii="Calibri" w:eastAsia="Times New Roman" w:hAnsi="Calibri" w:cs="Times New Roman"/>
                <w:color w:val="000000"/>
                <w:lang w:eastAsia="es-AR"/>
              </w:rPr>
            </w:pPr>
            <w:r w:rsidRPr="00980A2A">
              <w:rPr>
                <w:rFonts w:ascii="Calibri" w:eastAsia="Times New Roman" w:hAnsi="Calibri" w:cs="Times New Roman"/>
                <w:color w:val="000000"/>
                <w:lang w:eastAsia="es-AR"/>
              </w:rPr>
              <w:t>16,7</w:t>
            </w:r>
          </w:p>
        </w:tc>
      </w:tr>
      <w:tr w:rsidR="00980A2A" w:rsidRPr="00980A2A" w:rsidTr="00980A2A">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980A2A" w:rsidRPr="00980A2A" w:rsidRDefault="00980A2A" w:rsidP="00980A2A">
            <w:pPr>
              <w:spacing w:line="240" w:lineRule="auto"/>
              <w:jc w:val="center"/>
              <w:rPr>
                <w:rFonts w:ascii="Calibri" w:eastAsia="Times New Roman" w:hAnsi="Calibri" w:cs="Times New Roman"/>
                <w:color w:val="000000"/>
                <w:lang w:eastAsia="es-AR"/>
              </w:rPr>
            </w:pPr>
            <w:r w:rsidRPr="00980A2A">
              <w:rPr>
                <w:rFonts w:ascii="Calibri" w:eastAsia="Times New Roman" w:hAnsi="Calibri" w:cs="Times New Roman"/>
                <w:color w:val="000000"/>
                <w:lang w:eastAsia="es-AR"/>
              </w:rPr>
              <w:t>50</w:t>
            </w:r>
          </w:p>
        </w:tc>
        <w:tc>
          <w:tcPr>
            <w:tcW w:w="1200" w:type="dxa"/>
            <w:tcBorders>
              <w:top w:val="nil"/>
              <w:left w:val="nil"/>
              <w:bottom w:val="single" w:sz="8" w:space="0" w:color="auto"/>
              <w:right w:val="single" w:sz="8" w:space="0" w:color="auto"/>
            </w:tcBorders>
            <w:shd w:val="clear" w:color="auto" w:fill="auto"/>
            <w:noWrap/>
            <w:vAlign w:val="bottom"/>
            <w:hideMark/>
          </w:tcPr>
          <w:p w:rsidR="00980A2A" w:rsidRPr="00980A2A" w:rsidRDefault="00980A2A" w:rsidP="00980A2A">
            <w:pPr>
              <w:spacing w:line="240" w:lineRule="auto"/>
              <w:jc w:val="center"/>
              <w:rPr>
                <w:rFonts w:ascii="Calibri" w:eastAsia="Times New Roman" w:hAnsi="Calibri" w:cs="Times New Roman"/>
                <w:color w:val="000000"/>
                <w:lang w:eastAsia="es-AR"/>
              </w:rPr>
            </w:pPr>
            <w:r w:rsidRPr="00980A2A">
              <w:rPr>
                <w:rFonts w:ascii="Calibri" w:eastAsia="Times New Roman" w:hAnsi="Calibri" w:cs="Times New Roman"/>
                <w:color w:val="000000"/>
                <w:lang w:eastAsia="es-AR"/>
              </w:rPr>
              <w:t>16,13</w:t>
            </w:r>
          </w:p>
        </w:tc>
        <w:tc>
          <w:tcPr>
            <w:tcW w:w="1200" w:type="dxa"/>
            <w:tcBorders>
              <w:top w:val="nil"/>
              <w:left w:val="nil"/>
              <w:bottom w:val="single" w:sz="8" w:space="0" w:color="auto"/>
              <w:right w:val="single" w:sz="8" w:space="0" w:color="auto"/>
            </w:tcBorders>
            <w:shd w:val="clear" w:color="auto" w:fill="auto"/>
            <w:noWrap/>
            <w:vAlign w:val="bottom"/>
            <w:hideMark/>
          </w:tcPr>
          <w:p w:rsidR="00980A2A" w:rsidRPr="00980A2A" w:rsidRDefault="00980A2A" w:rsidP="00980A2A">
            <w:pPr>
              <w:spacing w:line="240" w:lineRule="auto"/>
              <w:jc w:val="center"/>
              <w:rPr>
                <w:rFonts w:ascii="Calibri" w:eastAsia="Times New Roman" w:hAnsi="Calibri" w:cs="Times New Roman"/>
                <w:color w:val="000000"/>
                <w:lang w:eastAsia="es-AR"/>
              </w:rPr>
            </w:pPr>
            <w:r w:rsidRPr="00980A2A">
              <w:rPr>
                <w:rFonts w:ascii="Calibri" w:eastAsia="Times New Roman" w:hAnsi="Calibri" w:cs="Times New Roman"/>
                <w:color w:val="000000"/>
                <w:lang w:eastAsia="es-AR"/>
              </w:rPr>
              <w:t>21</w:t>
            </w:r>
          </w:p>
        </w:tc>
      </w:tr>
      <w:tr w:rsidR="00980A2A" w:rsidRPr="00980A2A" w:rsidTr="00980A2A">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980A2A" w:rsidRPr="00980A2A" w:rsidRDefault="00980A2A" w:rsidP="00980A2A">
            <w:pPr>
              <w:spacing w:line="240" w:lineRule="auto"/>
              <w:jc w:val="center"/>
              <w:rPr>
                <w:rFonts w:ascii="Calibri" w:eastAsia="Times New Roman" w:hAnsi="Calibri" w:cs="Times New Roman"/>
                <w:color w:val="000000"/>
                <w:lang w:eastAsia="es-AR"/>
              </w:rPr>
            </w:pPr>
            <w:r w:rsidRPr="00980A2A">
              <w:rPr>
                <w:rFonts w:ascii="Calibri" w:eastAsia="Times New Roman" w:hAnsi="Calibri" w:cs="Times New Roman"/>
                <w:color w:val="000000"/>
                <w:lang w:eastAsia="es-AR"/>
              </w:rPr>
              <w:t>60</w:t>
            </w:r>
          </w:p>
        </w:tc>
        <w:tc>
          <w:tcPr>
            <w:tcW w:w="1200" w:type="dxa"/>
            <w:tcBorders>
              <w:top w:val="nil"/>
              <w:left w:val="nil"/>
              <w:bottom w:val="single" w:sz="8" w:space="0" w:color="auto"/>
              <w:right w:val="single" w:sz="8" w:space="0" w:color="auto"/>
            </w:tcBorders>
            <w:shd w:val="clear" w:color="auto" w:fill="auto"/>
            <w:noWrap/>
            <w:vAlign w:val="bottom"/>
            <w:hideMark/>
          </w:tcPr>
          <w:p w:rsidR="00980A2A" w:rsidRPr="00980A2A" w:rsidRDefault="00980A2A" w:rsidP="00980A2A">
            <w:pPr>
              <w:spacing w:line="240" w:lineRule="auto"/>
              <w:jc w:val="center"/>
              <w:rPr>
                <w:rFonts w:ascii="Calibri" w:eastAsia="Times New Roman" w:hAnsi="Calibri" w:cs="Times New Roman"/>
                <w:color w:val="000000"/>
                <w:lang w:eastAsia="es-AR"/>
              </w:rPr>
            </w:pPr>
            <w:r w:rsidRPr="00980A2A">
              <w:rPr>
                <w:rFonts w:ascii="Calibri" w:eastAsia="Times New Roman" w:hAnsi="Calibri" w:cs="Times New Roman"/>
                <w:color w:val="000000"/>
                <w:lang w:eastAsia="es-AR"/>
              </w:rPr>
              <w:t>19,6</w:t>
            </w:r>
          </w:p>
        </w:tc>
        <w:tc>
          <w:tcPr>
            <w:tcW w:w="1200" w:type="dxa"/>
            <w:tcBorders>
              <w:top w:val="nil"/>
              <w:left w:val="nil"/>
              <w:bottom w:val="single" w:sz="8" w:space="0" w:color="auto"/>
              <w:right w:val="single" w:sz="8" w:space="0" w:color="auto"/>
            </w:tcBorders>
            <w:shd w:val="clear" w:color="auto" w:fill="auto"/>
            <w:noWrap/>
            <w:vAlign w:val="bottom"/>
            <w:hideMark/>
          </w:tcPr>
          <w:p w:rsidR="00980A2A" w:rsidRPr="00980A2A" w:rsidRDefault="00980A2A" w:rsidP="00980A2A">
            <w:pPr>
              <w:spacing w:line="240" w:lineRule="auto"/>
              <w:jc w:val="center"/>
              <w:rPr>
                <w:rFonts w:ascii="Calibri" w:eastAsia="Times New Roman" w:hAnsi="Calibri" w:cs="Times New Roman"/>
                <w:color w:val="000000"/>
                <w:lang w:eastAsia="es-AR"/>
              </w:rPr>
            </w:pPr>
            <w:r w:rsidRPr="00980A2A">
              <w:rPr>
                <w:rFonts w:ascii="Calibri" w:eastAsia="Times New Roman" w:hAnsi="Calibri" w:cs="Times New Roman"/>
                <w:color w:val="000000"/>
                <w:lang w:eastAsia="es-AR"/>
              </w:rPr>
              <w:t>24,5</w:t>
            </w:r>
          </w:p>
        </w:tc>
      </w:tr>
      <w:tr w:rsidR="00980A2A" w:rsidRPr="00980A2A" w:rsidTr="00980A2A">
        <w:trPr>
          <w:trHeight w:val="315"/>
          <w:jc w:val="center"/>
        </w:trPr>
        <w:tc>
          <w:tcPr>
            <w:tcW w:w="2400" w:type="dxa"/>
            <w:gridSpan w:val="2"/>
            <w:tcBorders>
              <w:top w:val="single" w:sz="8" w:space="0" w:color="auto"/>
              <w:left w:val="single" w:sz="8" w:space="0" w:color="auto"/>
              <w:bottom w:val="single" w:sz="8" w:space="0" w:color="auto"/>
              <w:right w:val="nil"/>
            </w:tcBorders>
            <w:shd w:val="clear" w:color="auto" w:fill="auto"/>
            <w:noWrap/>
            <w:vAlign w:val="bottom"/>
            <w:hideMark/>
          </w:tcPr>
          <w:p w:rsidR="00980A2A" w:rsidRPr="00980A2A" w:rsidRDefault="00980A2A" w:rsidP="00980A2A">
            <w:pPr>
              <w:spacing w:line="240" w:lineRule="auto"/>
              <w:rPr>
                <w:rFonts w:ascii="Calibri" w:eastAsia="Times New Roman" w:hAnsi="Calibri" w:cs="Times New Roman"/>
                <w:color w:val="000000"/>
                <w:lang w:eastAsia="es-AR"/>
              </w:rPr>
            </w:pPr>
            <w:r w:rsidRPr="00980A2A">
              <w:rPr>
                <w:rFonts w:ascii="Calibri" w:eastAsia="Times New Roman" w:hAnsi="Calibri" w:cs="Times New Roman"/>
                <w:color w:val="000000"/>
                <w:lang w:eastAsia="es-AR"/>
              </w:rPr>
              <w:t xml:space="preserve">en </w:t>
            </w:r>
            <w:proofErr w:type="spellStart"/>
            <w:r w:rsidRPr="00980A2A">
              <w:rPr>
                <w:rFonts w:ascii="Calibri" w:eastAsia="Times New Roman" w:hAnsi="Calibri" w:cs="Times New Roman"/>
                <w:color w:val="000000"/>
                <w:lang w:eastAsia="es-AR"/>
              </w:rPr>
              <w:t>mA</w:t>
            </w:r>
            <w:proofErr w:type="spellEnd"/>
            <w:r w:rsidRPr="00980A2A">
              <w:rPr>
                <w:rFonts w:ascii="Calibri" w:eastAsia="Times New Roman" w:hAnsi="Calibri" w:cs="Times New Roman"/>
                <w:color w:val="000000"/>
                <w:lang w:eastAsia="es-AR"/>
              </w:rPr>
              <w:t xml:space="preserve"> las corrientes</w:t>
            </w:r>
          </w:p>
        </w:tc>
        <w:tc>
          <w:tcPr>
            <w:tcW w:w="1200" w:type="dxa"/>
            <w:tcBorders>
              <w:top w:val="nil"/>
              <w:left w:val="nil"/>
              <w:bottom w:val="single" w:sz="8" w:space="0" w:color="auto"/>
              <w:right w:val="single" w:sz="8" w:space="0" w:color="auto"/>
            </w:tcBorders>
            <w:shd w:val="clear" w:color="auto" w:fill="auto"/>
            <w:noWrap/>
            <w:vAlign w:val="bottom"/>
            <w:hideMark/>
          </w:tcPr>
          <w:p w:rsidR="00980A2A" w:rsidRPr="00980A2A" w:rsidRDefault="00980A2A" w:rsidP="00980A2A">
            <w:pPr>
              <w:spacing w:line="240" w:lineRule="auto"/>
              <w:rPr>
                <w:rFonts w:ascii="Calibri" w:eastAsia="Times New Roman" w:hAnsi="Calibri" w:cs="Times New Roman"/>
                <w:color w:val="000000"/>
                <w:lang w:eastAsia="es-AR"/>
              </w:rPr>
            </w:pPr>
            <w:r w:rsidRPr="00980A2A">
              <w:rPr>
                <w:rFonts w:ascii="Calibri" w:eastAsia="Times New Roman" w:hAnsi="Calibri" w:cs="Times New Roman"/>
                <w:color w:val="000000"/>
                <w:lang w:eastAsia="es-AR"/>
              </w:rPr>
              <w:t> </w:t>
            </w:r>
          </w:p>
        </w:tc>
      </w:tr>
    </w:tbl>
    <w:p w:rsidR="00980A2A" w:rsidRDefault="00980A2A" w:rsidP="00980A2A">
      <w:pPr>
        <w:autoSpaceDE w:val="0"/>
        <w:autoSpaceDN w:val="0"/>
        <w:adjustRightInd w:val="0"/>
        <w:spacing w:line="240" w:lineRule="auto"/>
        <w:jc w:val="both"/>
        <w:rPr>
          <w:rFonts w:cs="TimesNewRoman,Bold"/>
          <w:bCs/>
          <w:sz w:val="24"/>
          <w:szCs w:val="24"/>
        </w:rPr>
      </w:pPr>
    </w:p>
    <w:p w:rsidR="00980A2A" w:rsidRDefault="00980A2A" w:rsidP="00980A2A">
      <w:pPr>
        <w:autoSpaceDE w:val="0"/>
        <w:autoSpaceDN w:val="0"/>
        <w:adjustRightInd w:val="0"/>
        <w:spacing w:line="240" w:lineRule="auto"/>
        <w:jc w:val="both"/>
        <w:rPr>
          <w:rFonts w:cs="TimesNewRoman,Bold"/>
          <w:bCs/>
          <w:sz w:val="24"/>
          <w:szCs w:val="24"/>
        </w:rPr>
      </w:pPr>
      <w:r>
        <w:rPr>
          <w:rFonts w:cs="TimesNewRoman,Bold"/>
          <w:bCs/>
          <w:sz w:val="24"/>
          <w:szCs w:val="24"/>
        </w:rPr>
        <w:t xml:space="preserve">La grafica de la </w:t>
      </w:r>
      <w:r w:rsidRPr="00980A2A">
        <w:rPr>
          <w:rFonts w:cs="TimesNewRoman,Bold"/>
          <w:bCs/>
          <w:sz w:val="24"/>
          <w:szCs w:val="24"/>
        </w:rPr>
        <w:t xml:space="preserve">función IC= </w:t>
      </w:r>
      <w:proofErr w:type="gramStart"/>
      <w:r w:rsidRPr="00980A2A">
        <w:rPr>
          <w:rFonts w:cs="TimesNewRoman,Bold"/>
          <w:bCs/>
          <w:sz w:val="24"/>
          <w:szCs w:val="24"/>
        </w:rPr>
        <w:t>F(</w:t>
      </w:r>
      <w:proofErr w:type="gramEnd"/>
      <w:r w:rsidRPr="00980A2A">
        <w:rPr>
          <w:rFonts w:cs="TimesNewRoman,Bold"/>
          <w:bCs/>
          <w:sz w:val="24"/>
          <w:szCs w:val="24"/>
        </w:rPr>
        <w:t>I</w:t>
      </w:r>
      <w:r>
        <w:rPr>
          <w:rFonts w:cs="TimesNewRoman,Bold"/>
          <w:bCs/>
          <w:sz w:val="24"/>
          <w:szCs w:val="24"/>
        </w:rPr>
        <w:t>B</w:t>
      </w:r>
      <w:r w:rsidRPr="00980A2A">
        <w:rPr>
          <w:rFonts w:cs="TimesNewRoman,Bold"/>
          <w:bCs/>
          <w:sz w:val="24"/>
          <w:szCs w:val="24"/>
        </w:rPr>
        <w:t>) cuando la VCE es constante de acuerdo a los datos relevados en la tabla anterior</w:t>
      </w:r>
      <w:r>
        <w:rPr>
          <w:rFonts w:cs="TimesNewRoman,Bold"/>
          <w:bCs/>
          <w:sz w:val="24"/>
          <w:szCs w:val="24"/>
        </w:rPr>
        <w:t xml:space="preserve"> es:</w:t>
      </w:r>
    </w:p>
    <w:p w:rsidR="00980A2A" w:rsidRDefault="00980A2A" w:rsidP="00980A2A">
      <w:pPr>
        <w:autoSpaceDE w:val="0"/>
        <w:autoSpaceDN w:val="0"/>
        <w:adjustRightInd w:val="0"/>
        <w:spacing w:line="240" w:lineRule="auto"/>
        <w:jc w:val="both"/>
        <w:rPr>
          <w:rFonts w:cs="TimesNewRoman,Bold"/>
          <w:bCs/>
          <w:sz w:val="24"/>
          <w:szCs w:val="24"/>
        </w:rPr>
      </w:pPr>
    </w:p>
    <w:p w:rsidR="00980A2A" w:rsidRPr="00980A2A" w:rsidRDefault="00393E0A" w:rsidP="00980A2A">
      <w:pPr>
        <w:autoSpaceDE w:val="0"/>
        <w:autoSpaceDN w:val="0"/>
        <w:adjustRightInd w:val="0"/>
        <w:spacing w:line="240" w:lineRule="auto"/>
        <w:jc w:val="center"/>
        <w:rPr>
          <w:rFonts w:cs="TimesNewRoman,Bold"/>
          <w:bCs/>
          <w:sz w:val="24"/>
          <w:szCs w:val="24"/>
        </w:rPr>
      </w:pPr>
      <w:r>
        <w:rPr>
          <w:noProof/>
          <w:lang w:eastAsia="es-AR"/>
        </w:rPr>
        <w:drawing>
          <wp:inline distT="0" distB="0" distL="0" distR="0" wp14:anchorId="453E397A" wp14:editId="68279F88">
            <wp:extent cx="4219575" cy="2457450"/>
            <wp:effectExtent l="0" t="0" r="9525" b="0"/>
            <wp:docPr id="29" name="Gráfico 29"/>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393E0A" w:rsidRDefault="00393E0A" w:rsidP="00980A2A">
      <w:pPr>
        <w:autoSpaceDE w:val="0"/>
        <w:autoSpaceDN w:val="0"/>
        <w:adjustRightInd w:val="0"/>
        <w:spacing w:line="240" w:lineRule="auto"/>
        <w:jc w:val="both"/>
        <w:rPr>
          <w:rFonts w:cs="TimesNewRoman,Bold"/>
          <w:b/>
          <w:bCs/>
          <w:sz w:val="24"/>
          <w:szCs w:val="24"/>
        </w:rPr>
      </w:pPr>
      <w:r w:rsidRPr="00393E0A">
        <w:rPr>
          <w:rFonts w:cs="TimesNewRoman,Bold"/>
          <w:b/>
          <w:bCs/>
          <w:sz w:val="24"/>
          <w:szCs w:val="24"/>
        </w:rPr>
        <w:t>Conclusión:</w:t>
      </w:r>
    </w:p>
    <w:p w:rsidR="00393E0A" w:rsidRDefault="00393E0A" w:rsidP="00980A2A">
      <w:pPr>
        <w:autoSpaceDE w:val="0"/>
        <w:autoSpaceDN w:val="0"/>
        <w:adjustRightInd w:val="0"/>
        <w:spacing w:line="240" w:lineRule="auto"/>
        <w:jc w:val="both"/>
        <w:rPr>
          <w:rFonts w:cs="TimesNewRoman,Bold"/>
          <w:bCs/>
          <w:sz w:val="24"/>
          <w:szCs w:val="24"/>
        </w:rPr>
      </w:pPr>
      <w:r>
        <w:rPr>
          <w:rFonts w:cs="TimesNewRoman,Bold"/>
          <w:bCs/>
          <w:sz w:val="24"/>
          <w:szCs w:val="24"/>
        </w:rPr>
        <w:t>De esta parte del trabajo, se concluye que aplicando temperatura, la ganancia de corriente en el colector con respecto a la de a base varia con la temperatura. A mayor temperatura mayor es la corriente en el colector con una misma corriente de base. Por lo que se concluye que el beta (que se define como el cociente de la corriente en el colector sobre la corriente en la base)  varía aumenta cuando aumenta la temperatura.</w:t>
      </w:r>
    </w:p>
    <w:p w:rsidR="00E46422" w:rsidRDefault="00E46422" w:rsidP="00980A2A">
      <w:pPr>
        <w:autoSpaceDE w:val="0"/>
        <w:autoSpaceDN w:val="0"/>
        <w:adjustRightInd w:val="0"/>
        <w:spacing w:line="240" w:lineRule="auto"/>
        <w:jc w:val="both"/>
        <w:rPr>
          <w:rFonts w:cs="TimesNewRoman,Bold"/>
          <w:bCs/>
          <w:sz w:val="24"/>
          <w:szCs w:val="24"/>
        </w:rPr>
      </w:pPr>
    </w:p>
    <w:p w:rsidR="00E46422" w:rsidRDefault="00E46422" w:rsidP="00980A2A">
      <w:pPr>
        <w:autoSpaceDE w:val="0"/>
        <w:autoSpaceDN w:val="0"/>
        <w:adjustRightInd w:val="0"/>
        <w:spacing w:line="240" w:lineRule="auto"/>
        <w:jc w:val="both"/>
        <w:rPr>
          <w:rFonts w:cs="TimesNewRoman,Bold"/>
          <w:bCs/>
          <w:sz w:val="24"/>
          <w:szCs w:val="24"/>
        </w:rPr>
      </w:pPr>
    </w:p>
    <w:p w:rsidR="00E46422" w:rsidRDefault="00E46422" w:rsidP="00980A2A">
      <w:pPr>
        <w:autoSpaceDE w:val="0"/>
        <w:autoSpaceDN w:val="0"/>
        <w:adjustRightInd w:val="0"/>
        <w:spacing w:line="240" w:lineRule="auto"/>
        <w:jc w:val="both"/>
        <w:rPr>
          <w:rFonts w:cs="TimesNewRoman,Bold"/>
          <w:bCs/>
          <w:sz w:val="24"/>
          <w:szCs w:val="24"/>
        </w:rPr>
      </w:pPr>
    </w:p>
    <w:p w:rsidR="00E46422" w:rsidRDefault="00E46422" w:rsidP="00980A2A">
      <w:pPr>
        <w:autoSpaceDE w:val="0"/>
        <w:autoSpaceDN w:val="0"/>
        <w:adjustRightInd w:val="0"/>
        <w:spacing w:line="240" w:lineRule="auto"/>
        <w:jc w:val="both"/>
        <w:rPr>
          <w:rFonts w:cs="TimesNewRoman,Bold"/>
          <w:bCs/>
          <w:sz w:val="24"/>
          <w:szCs w:val="24"/>
        </w:rPr>
      </w:pPr>
    </w:p>
    <w:p w:rsidR="00E46422" w:rsidRDefault="00E46422" w:rsidP="00E46422">
      <w:pPr>
        <w:autoSpaceDE w:val="0"/>
        <w:autoSpaceDN w:val="0"/>
        <w:adjustRightInd w:val="0"/>
        <w:spacing w:line="240" w:lineRule="auto"/>
        <w:jc w:val="center"/>
        <w:rPr>
          <w:rFonts w:cs="TimesNewRoman,Bold"/>
          <w:b/>
          <w:bCs/>
          <w:sz w:val="24"/>
          <w:szCs w:val="24"/>
          <w:u w:val="single"/>
        </w:rPr>
      </w:pPr>
      <w:r w:rsidRPr="00E46422">
        <w:rPr>
          <w:rFonts w:cs="TimesNewRoman,Bold"/>
          <w:b/>
          <w:bCs/>
          <w:sz w:val="24"/>
          <w:szCs w:val="24"/>
          <w:u w:val="single"/>
        </w:rPr>
        <w:t>Interpretación de la nomenclatura de la hoja de datos</w:t>
      </w:r>
    </w:p>
    <w:p w:rsidR="00E46422" w:rsidRDefault="00E46422" w:rsidP="00E46422">
      <w:pPr>
        <w:autoSpaceDE w:val="0"/>
        <w:autoSpaceDN w:val="0"/>
        <w:adjustRightInd w:val="0"/>
        <w:spacing w:line="240" w:lineRule="auto"/>
        <w:rPr>
          <w:rFonts w:cs="TimesNewRoman,Bold"/>
          <w:bCs/>
          <w:sz w:val="24"/>
          <w:szCs w:val="24"/>
        </w:rPr>
      </w:pPr>
    </w:p>
    <w:p w:rsidR="00E46422" w:rsidRPr="00F441C3" w:rsidRDefault="00E46422" w:rsidP="00E46422">
      <w:pPr>
        <w:autoSpaceDE w:val="0"/>
        <w:autoSpaceDN w:val="0"/>
        <w:adjustRightInd w:val="0"/>
        <w:spacing w:line="240" w:lineRule="auto"/>
        <w:rPr>
          <w:rFonts w:cs="TimesNewRoman,Bold"/>
          <w:b/>
          <w:bCs/>
          <w:sz w:val="24"/>
          <w:szCs w:val="24"/>
        </w:rPr>
      </w:pPr>
      <w:r w:rsidRPr="00F441C3">
        <w:rPr>
          <w:rFonts w:cs="TimesNewRoman,Bold"/>
          <w:b/>
          <w:bCs/>
          <w:sz w:val="24"/>
          <w:szCs w:val="24"/>
        </w:rPr>
        <w:t>Características eléctricas:</w:t>
      </w:r>
    </w:p>
    <w:p w:rsidR="00E46422" w:rsidRDefault="00E46422" w:rsidP="00E46422">
      <w:pPr>
        <w:pStyle w:val="Prrafodelista"/>
        <w:numPr>
          <w:ilvl w:val="0"/>
          <w:numId w:val="16"/>
        </w:numPr>
        <w:autoSpaceDE w:val="0"/>
        <w:autoSpaceDN w:val="0"/>
        <w:adjustRightInd w:val="0"/>
        <w:spacing w:line="240" w:lineRule="auto"/>
        <w:rPr>
          <w:rFonts w:cs="TimesNewRoman,Bold"/>
          <w:bCs/>
          <w:sz w:val="24"/>
          <w:szCs w:val="24"/>
        </w:rPr>
      </w:pPr>
      <w:r>
        <w:rPr>
          <w:rFonts w:cs="TimesNewRoman,Bold"/>
          <w:bCs/>
          <w:sz w:val="24"/>
          <w:szCs w:val="24"/>
        </w:rPr>
        <w:t xml:space="preserve"> </w:t>
      </w:r>
      <w:r w:rsidRPr="00734ADA">
        <w:rPr>
          <w:position w:val="-14"/>
        </w:rPr>
        <w:object w:dxaOrig="880" w:dyaOrig="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25pt;height:18.75pt" o:ole="">
            <v:imagedata r:id="rId15" o:title=""/>
          </v:shape>
          <o:OLEObject Type="Embed" ProgID="Equation.DSMT4" ShapeID="_x0000_i1025" DrawAspect="Content" ObjectID="_1468154895" r:id="rId16"/>
        </w:object>
      </w:r>
      <w:r w:rsidR="00C160D0">
        <w:t>voltaje de ruptura en colector-emisor.</w:t>
      </w:r>
    </w:p>
    <w:p w:rsidR="00E46422" w:rsidRDefault="00E46422" w:rsidP="00E46422">
      <w:pPr>
        <w:pStyle w:val="Prrafodelista"/>
        <w:numPr>
          <w:ilvl w:val="0"/>
          <w:numId w:val="16"/>
        </w:numPr>
        <w:autoSpaceDE w:val="0"/>
        <w:autoSpaceDN w:val="0"/>
        <w:adjustRightInd w:val="0"/>
        <w:spacing w:line="240" w:lineRule="auto"/>
        <w:rPr>
          <w:rFonts w:cs="TimesNewRoman,Bold"/>
          <w:bCs/>
          <w:sz w:val="24"/>
          <w:szCs w:val="24"/>
        </w:rPr>
      </w:pPr>
      <w:r>
        <w:rPr>
          <w:rFonts w:cs="TimesNewRoman,Bold"/>
          <w:bCs/>
          <w:sz w:val="24"/>
          <w:szCs w:val="24"/>
        </w:rPr>
        <w:t xml:space="preserve"> </w:t>
      </w:r>
      <w:r w:rsidRPr="00734ADA">
        <w:rPr>
          <w:position w:val="-12"/>
        </w:rPr>
        <w:object w:dxaOrig="560" w:dyaOrig="360">
          <v:shape id="_x0000_i1026" type="#_x0000_t75" style="width:27.75pt;height:18pt" o:ole="">
            <v:imagedata r:id="rId17" o:title=""/>
          </v:shape>
          <o:OLEObject Type="Embed" ProgID="Equation.DSMT4" ShapeID="_x0000_i1026" DrawAspect="Content" ObjectID="_1468154896" r:id="rId18"/>
        </w:object>
      </w:r>
      <w:r>
        <w:t xml:space="preserve"> Valor límite del voltaje colector-emisor.</w:t>
      </w:r>
    </w:p>
    <w:p w:rsidR="00E46422" w:rsidRDefault="00E46422" w:rsidP="00E46422">
      <w:pPr>
        <w:pStyle w:val="Prrafodelista"/>
        <w:numPr>
          <w:ilvl w:val="0"/>
          <w:numId w:val="16"/>
        </w:numPr>
        <w:autoSpaceDE w:val="0"/>
        <w:autoSpaceDN w:val="0"/>
        <w:adjustRightInd w:val="0"/>
        <w:spacing w:line="240" w:lineRule="auto"/>
        <w:rPr>
          <w:rFonts w:cs="TimesNewRoman,Bold"/>
          <w:bCs/>
          <w:sz w:val="24"/>
          <w:szCs w:val="24"/>
        </w:rPr>
      </w:pPr>
      <w:r>
        <w:rPr>
          <w:rFonts w:cs="TimesNewRoman,Bold"/>
          <w:bCs/>
          <w:sz w:val="24"/>
          <w:szCs w:val="24"/>
        </w:rPr>
        <w:t xml:space="preserve"> </w:t>
      </w:r>
      <w:r w:rsidR="00C160D0" w:rsidRPr="00734ADA">
        <w:rPr>
          <w:position w:val="-12"/>
        </w:rPr>
        <w:object w:dxaOrig="580" w:dyaOrig="360">
          <v:shape id="_x0000_i1036" type="#_x0000_t75" style="width:29.25pt;height:18pt" o:ole="">
            <v:imagedata r:id="rId19" o:title=""/>
          </v:shape>
          <o:OLEObject Type="Embed" ProgID="Equation.DSMT4" ShapeID="_x0000_i1036" DrawAspect="Content" ObjectID="_1468154897" r:id="rId20"/>
        </w:object>
      </w:r>
      <w:r w:rsidR="00C160D0">
        <w:t>Corriente de corte en el colector.</w:t>
      </w:r>
    </w:p>
    <w:p w:rsidR="00E46422" w:rsidRDefault="00E46422" w:rsidP="00E46422">
      <w:pPr>
        <w:pStyle w:val="Prrafodelista"/>
        <w:numPr>
          <w:ilvl w:val="0"/>
          <w:numId w:val="16"/>
        </w:numPr>
        <w:autoSpaceDE w:val="0"/>
        <w:autoSpaceDN w:val="0"/>
        <w:adjustRightInd w:val="0"/>
        <w:spacing w:line="240" w:lineRule="auto"/>
        <w:rPr>
          <w:rFonts w:cs="TimesNewRoman,Bold"/>
          <w:bCs/>
          <w:sz w:val="24"/>
          <w:szCs w:val="24"/>
        </w:rPr>
      </w:pPr>
      <w:r>
        <w:rPr>
          <w:rFonts w:cs="TimesNewRoman,Bold"/>
          <w:bCs/>
          <w:sz w:val="24"/>
          <w:szCs w:val="24"/>
        </w:rPr>
        <w:t xml:space="preserve"> </w:t>
      </w:r>
      <w:r w:rsidRPr="00734ADA">
        <w:rPr>
          <w:position w:val="-12"/>
        </w:rPr>
        <w:object w:dxaOrig="380" w:dyaOrig="360">
          <v:shape id="_x0000_i1027" type="#_x0000_t75" style="width:18.75pt;height:18pt" o:ole="">
            <v:imagedata r:id="rId21" o:title=""/>
          </v:shape>
          <o:OLEObject Type="Embed" ProgID="Equation.DSMT4" ShapeID="_x0000_i1027" DrawAspect="Content" ObjectID="_1468154898" r:id="rId22"/>
        </w:object>
      </w:r>
      <w:r w:rsidR="00C160D0">
        <w:t xml:space="preserve">Máxima corriente </w:t>
      </w:r>
      <w:proofErr w:type="gramStart"/>
      <w:r w:rsidR="00C160D0">
        <w:t>continua</w:t>
      </w:r>
      <w:proofErr w:type="gramEnd"/>
      <w:r w:rsidR="00C160D0">
        <w:t xml:space="preserve"> en el colector.</w:t>
      </w:r>
    </w:p>
    <w:p w:rsidR="00E46422" w:rsidRDefault="00E46422" w:rsidP="00E46422">
      <w:pPr>
        <w:pStyle w:val="Prrafodelista"/>
        <w:numPr>
          <w:ilvl w:val="0"/>
          <w:numId w:val="16"/>
        </w:numPr>
        <w:autoSpaceDE w:val="0"/>
        <w:autoSpaceDN w:val="0"/>
        <w:adjustRightInd w:val="0"/>
        <w:spacing w:line="240" w:lineRule="auto"/>
        <w:rPr>
          <w:rFonts w:cs="TimesNewRoman,Bold"/>
          <w:bCs/>
          <w:sz w:val="24"/>
          <w:szCs w:val="24"/>
        </w:rPr>
      </w:pPr>
      <w:r>
        <w:rPr>
          <w:rFonts w:cs="TimesNewRoman,Bold"/>
          <w:bCs/>
          <w:sz w:val="24"/>
          <w:szCs w:val="24"/>
        </w:rPr>
        <w:t xml:space="preserve"> </w:t>
      </w:r>
      <w:r w:rsidR="00C160D0" w:rsidRPr="00734ADA">
        <w:rPr>
          <w:position w:val="-12"/>
        </w:rPr>
        <w:object w:dxaOrig="460" w:dyaOrig="360">
          <v:shape id="_x0000_i1034" type="#_x0000_t75" style="width:23.25pt;height:18pt" o:ole="">
            <v:imagedata r:id="rId23" o:title=""/>
          </v:shape>
          <o:OLEObject Type="Embed" ProgID="Equation.DSMT4" ShapeID="_x0000_i1034" DrawAspect="Content" ObjectID="_1468154899" r:id="rId24"/>
        </w:object>
      </w:r>
      <w:r w:rsidR="00C160D0">
        <w:t>Corriente de corte en la base.</w:t>
      </w:r>
    </w:p>
    <w:p w:rsidR="00E46422" w:rsidRDefault="00E46422" w:rsidP="00E46422">
      <w:pPr>
        <w:pStyle w:val="Prrafodelista"/>
        <w:numPr>
          <w:ilvl w:val="0"/>
          <w:numId w:val="16"/>
        </w:numPr>
        <w:autoSpaceDE w:val="0"/>
        <w:autoSpaceDN w:val="0"/>
        <w:adjustRightInd w:val="0"/>
        <w:spacing w:line="240" w:lineRule="auto"/>
        <w:rPr>
          <w:rFonts w:cs="TimesNewRoman,Bold"/>
          <w:bCs/>
          <w:sz w:val="24"/>
          <w:szCs w:val="24"/>
        </w:rPr>
      </w:pPr>
      <w:r>
        <w:rPr>
          <w:rFonts w:cs="TimesNewRoman,Bold"/>
          <w:bCs/>
          <w:sz w:val="24"/>
          <w:szCs w:val="24"/>
        </w:rPr>
        <w:t xml:space="preserve"> </w:t>
      </w:r>
      <w:r w:rsidRPr="00734ADA">
        <w:rPr>
          <w:position w:val="-12"/>
        </w:rPr>
        <w:object w:dxaOrig="480" w:dyaOrig="360">
          <v:shape id="_x0000_i1028" type="#_x0000_t75" style="width:24pt;height:18pt" o:ole="">
            <v:imagedata r:id="rId25" o:title=""/>
          </v:shape>
          <o:OLEObject Type="Embed" ProgID="Equation.DSMT4" ShapeID="_x0000_i1028" DrawAspect="Content" ObjectID="_1468154900" r:id="rId26"/>
        </w:object>
      </w:r>
      <w:r w:rsidR="00C160D0">
        <w:t>Ganancia de corriente en continua.</w:t>
      </w:r>
    </w:p>
    <w:p w:rsidR="00E46422" w:rsidRDefault="00E46422" w:rsidP="00E46422">
      <w:pPr>
        <w:pStyle w:val="Prrafodelista"/>
        <w:numPr>
          <w:ilvl w:val="0"/>
          <w:numId w:val="16"/>
        </w:numPr>
        <w:autoSpaceDE w:val="0"/>
        <w:autoSpaceDN w:val="0"/>
        <w:adjustRightInd w:val="0"/>
        <w:spacing w:line="240" w:lineRule="auto"/>
        <w:rPr>
          <w:rFonts w:cs="TimesNewRoman,Bold"/>
          <w:bCs/>
          <w:sz w:val="24"/>
          <w:szCs w:val="24"/>
        </w:rPr>
      </w:pPr>
      <w:r>
        <w:rPr>
          <w:rFonts w:cs="TimesNewRoman,Bold"/>
          <w:bCs/>
          <w:sz w:val="24"/>
          <w:szCs w:val="24"/>
        </w:rPr>
        <w:t xml:space="preserve"> </w:t>
      </w:r>
      <w:r w:rsidRPr="00734ADA">
        <w:rPr>
          <w:position w:val="-14"/>
        </w:rPr>
        <w:object w:dxaOrig="420" w:dyaOrig="380">
          <v:shape id="_x0000_i1029" type="#_x0000_t75" style="width:21pt;height:18.75pt" o:ole="">
            <v:imagedata r:id="rId27" o:title=""/>
          </v:shape>
          <o:OLEObject Type="Embed" ProgID="Equation.DSMT4" ShapeID="_x0000_i1029" DrawAspect="Content" ObjectID="_1468154901" r:id="rId28"/>
        </w:object>
      </w:r>
      <w:r w:rsidR="00C160D0">
        <w:t>Ganancia de corriente en alterna.</w:t>
      </w:r>
    </w:p>
    <w:p w:rsidR="00E46422" w:rsidRDefault="00E46422" w:rsidP="00E46422">
      <w:pPr>
        <w:pStyle w:val="Prrafodelista"/>
        <w:numPr>
          <w:ilvl w:val="0"/>
          <w:numId w:val="16"/>
        </w:numPr>
        <w:autoSpaceDE w:val="0"/>
        <w:autoSpaceDN w:val="0"/>
        <w:adjustRightInd w:val="0"/>
        <w:spacing w:line="240" w:lineRule="auto"/>
        <w:rPr>
          <w:rFonts w:cs="TimesNewRoman,Bold"/>
          <w:bCs/>
          <w:sz w:val="24"/>
          <w:szCs w:val="24"/>
        </w:rPr>
      </w:pPr>
      <w:r>
        <w:rPr>
          <w:rFonts w:cs="TimesNewRoman,Bold"/>
          <w:bCs/>
          <w:sz w:val="24"/>
          <w:szCs w:val="24"/>
        </w:rPr>
        <w:t xml:space="preserve"> </w:t>
      </w:r>
      <w:r w:rsidR="00C160D0" w:rsidRPr="00734ADA">
        <w:rPr>
          <w:position w:val="-12"/>
        </w:rPr>
        <w:object w:dxaOrig="580" w:dyaOrig="360">
          <v:shape id="_x0000_i1035" type="#_x0000_t75" style="width:29.25pt;height:18pt" o:ole="">
            <v:imagedata r:id="rId29" o:title=""/>
          </v:shape>
          <o:OLEObject Type="Embed" ProgID="Equation.DSMT4" ShapeID="_x0000_i1035" DrawAspect="Content" ObjectID="_1468154902" r:id="rId30"/>
        </w:object>
      </w:r>
      <w:r w:rsidR="00C160D0">
        <w:t>Voltaje máximo entre base y emisor.</w:t>
      </w:r>
    </w:p>
    <w:p w:rsidR="00E46422" w:rsidRDefault="00E46422" w:rsidP="00E46422">
      <w:pPr>
        <w:pStyle w:val="Prrafodelista"/>
        <w:numPr>
          <w:ilvl w:val="0"/>
          <w:numId w:val="16"/>
        </w:numPr>
        <w:autoSpaceDE w:val="0"/>
        <w:autoSpaceDN w:val="0"/>
        <w:adjustRightInd w:val="0"/>
        <w:spacing w:line="240" w:lineRule="auto"/>
        <w:rPr>
          <w:rFonts w:cs="TimesNewRoman,Bold"/>
          <w:bCs/>
          <w:sz w:val="24"/>
          <w:szCs w:val="24"/>
        </w:rPr>
      </w:pPr>
      <w:r>
        <w:rPr>
          <w:rFonts w:cs="TimesNewRoman,Bold"/>
          <w:bCs/>
          <w:sz w:val="24"/>
          <w:szCs w:val="24"/>
        </w:rPr>
        <w:t xml:space="preserve"> </w:t>
      </w:r>
      <w:r w:rsidRPr="00734ADA">
        <w:rPr>
          <w:position w:val="-14"/>
        </w:rPr>
        <w:object w:dxaOrig="780" w:dyaOrig="380">
          <v:shape id="_x0000_i1030" type="#_x0000_t75" style="width:39pt;height:18.75pt" o:ole="">
            <v:imagedata r:id="rId31" o:title=""/>
          </v:shape>
          <o:OLEObject Type="Embed" ProgID="Equation.DSMT4" ShapeID="_x0000_i1030" DrawAspect="Content" ObjectID="_1468154903" r:id="rId32"/>
        </w:object>
      </w:r>
      <w:r w:rsidR="00C160D0">
        <w:t>Voltaje de saturación en colector-emisor.</w:t>
      </w:r>
    </w:p>
    <w:p w:rsidR="00E46422" w:rsidRPr="00F441C3" w:rsidRDefault="00E46422" w:rsidP="00E46422">
      <w:pPr>
        <w:pStyle w:val="Prrafodelista"/>
        <w:numPr>
          <w:ilvl w:val="0"/>
          <w:numId w:val="16"/>
        </w:numPr>
        <w:autoSpaceDE w:val="0"/>
        <w:autoSpaceDN w:val="0"/>
        <w:adjustRightInd w:val="0"/>
        <w:spacing w:line="240" w:lineRule="auto"/>
        <w:rPr>
          <w:rFonts w:cs="TimesNewRoman,Bold"/>
          <w:bCs/>
          <w:sz w:val="24"/>
          <w:szCs w:val="24"/>
        </w:rPr>
      </w:pPr>
      <w:r>
        <w:rPr>
          <w:rFonts w:cs="TimesNewRoman,Bold"/>
          <w:bCs/>
          <w:sz w:val="24"/>
          <w:szCs w:val="24"/>
        </w:rPr>
        <w:t xml:space="preserve"> </w:t>
      </w:r>
      <w:r w:rsidRPr="00734ADA">
        <w:rPr>
          <w:position w:val="-12"/>
        </w:rPr>
        <w:object w:dxaOrig="420" w:dyaOrig="360">
          <v:shape id="_x0000_i1031" type="#_x0000_t75" style="width:21pt;height:18pt" o:ole="">
            <v:imagedata r:id="rId33" o:title=""/>
          </v:shape>
          <o:OLEObject Type="Embed" ProgID="Equation.DSMT4" ShapeID="_x0000_i1031" DrawAspect="Content" ObjectID="_1468154904" r:id="rId34"/>
        </w:object>
      </w:r>
      <w:r>
        <w:t>Disipación total del dispositivo (desciende a partir de los 25°C).</w:t>
      </w:r>
    </w:p>
    <w:p w:rsidR="00F441C3" w:rsidRDefault="00F441C3" w:rsidP="00F441C3">
      <w:pPr>
        <w:autoSpaceDE w:val="0"/>
        <w:autoSpaceDN w:val="0"/>
        <w:adjustRightInd w:val="0"/>
        <w:spacing w:line="240" w:lineRule="auto"/>
        <w:ind w:left="360"/>
        <w:rPr>
          <w:rFonts w:cs="TimesNewRoman,Bold"/>
          <w:bCs/>
          <w:sz w:val="24"/>
          <w:szCs w:val="24"/>
        </w:rPr>
      </w:pPr>
    </w:p>
    <w:p w:rsidR="00F441C3" w:rsidRPr="00F441C3" w:rsidRDefault="00F441C3" w:rsidP="00F441C3">
      <w:pPr>
        <w:autoSpaceDE w:val="0"/>
        <w:autoSpaceDN w:val="0"/>
        <w:adjustRightInd w:val="0"/>
        <w:spacing w:line="240" w:lineRule="auto"/>
        <w:rPr>
          <w:rFonts w:cs="TimesNewRoman,Bold"/>
          <w:b/>
          <w:bCs/>
          <w:sz w:val="24"/>
          <w:szCs w:val="24"/>
        </w:rPr>
      </w:pPr>
      <w:r w:rsidRPr="00F441C3">
        <w:rPr>
          <w:rFonts w:cs="TimesNewRoman,Bold"/>
          <w:b/>
          <w:bCs/>
          <w:sz w:val="24"/>
          <w:szCs w:val="24"/>
        </w:rPr>
        <w:t>Características térmicas:</w:t>
      </w:r>
    </w:p>
    <w:p w:rsidR="00E46422" w:rsidRDefault="00E46422" w:rsidP="00E46422">
      <w:pPr>
        <w:pStyle w:val="Prrafodelista"/>
        <w:numPr>
          <w:ilvl w:val="0"/>
          <w:numId w:val="16"/>
        </w:numPr>
        <w:autoSpaceDE w:val="0"/>
        <w:autoSpaceDN w:val="0"/>
        <w:adjustRightInd w:val="0"/>
        <w:spacing w:line="240" w:lineRule="auto"/>
        <w:rPr>
          <w:rFonts w:cs="TimesNewRoman,Bold"/>
          <w:bCs/>
          <w:sz w:val="24"/>
          <w:szCs w:val="24"/>
        </w:rPr>
      </w:pPr>
      <w:r>
        <w:rPr>
          <w:rFonts w:cs="TimesNewRoman,Bold"/>
          <w:bCs/>
          <w:sz w:val="24"/>
          <w:szCs w:val="24"/>
        </w:rPr>
        <w:t xml:space="preserve"> </w:t>
      </w:r>
      <w:r w:rsidRPr="00734ADA">
        <w:rPr>
          <w:position w:val="-14"/>
        </w:rPr>
        <w:object w:dxaOrig="520" w:dyaOrig="380">
          <v:shape id="_x0000_i1032" type="#_x0000_t75" style="width:26.25pt;height:18.75pt" o:ole="">
            <v:imagedata r:id="rId35" o:title=""/>
          </v:shape>
          <o:OLEObject Type="Embed" ProgID="Equation.DSMT4" ShapeID="_x0000_i1032" DrawAspect="Content" ObjectID="_1468154905" r:id="rId36"/>
        </w:object>
      </w:r>
      <w:r w:rsidR="00C160D0">
        <w:t>Resistencia térmica entre la unión y el encapsulado.</w:t>
      </w:r>
    </w:p>
    <w:p w:rsidR="00E46422" w:rsidRPr="00F441C3" w:rsidRDefault="00E46422" w:rsidP="00E46422">
      <w:pPr>
        <w:pStyle w:val="Prrafodelista"/>
        <w:numPr>
          <w:ilvl w:val="0"/>
          <w:numId w:val="16"/>
        </w:numPr>
        <w:autoSpaceDE w:val="0"/>
        <w:autoSpaceDN w:val="0"/>
        <w:adjustRightInd w:val="0"/>
        <w:spacing w:line="240" w:lineRule="auto"/>
        <w:rPr>
          <w:rFonts w:cs="TimesNewRoman,Bold"/>
          <w:bCs/>
          <w:sz w:val="24"/>
          <w:szCs w:val="24"/>
        </w:rPr>
      </w:pPr>
      <w:r>
        <w:rPr>
          <w:rFonts w:cs="TimesNewRoman,Bold"/>
          <w:bCs/>
          <w:sz w:val="24"/>
          <w:szCs w:val="24"/>
        </w:rPr>
        <w:t xml:space="preserve"> </w:t>
      </w:r>
      <w:r w:rsidRPr="00734ADA">
        <w:rPr>
          <w:position w:val="-14"/>
        </w:rPr>
        <w:object w:dxaOrig="540" w:dyaOrig="380">
          <v:shape id="_x0000_i1033" type="#_x0000_t75" style="width:27pt;height:18.75pt" o:ole="">
            <v:imagedata r:id="rId37" o:title=""/>
          </v:shape>
          <o:OLEObject Type="Embed" ProgID="Equation.DSMT4" ShapeID="_x0000_i1033" DrawAspect="Content" ObjectID="_1468154906" r:id="rId38"/>
        </w:object>
      </w:r>
      <w:r w:rsidR="00C160D0">
        <w:t>Resistencia térmica entre la unió</w:t>
      </w:r>
      <w:bookmarkStart w:id="0" w:name="_GoBack"/>
      <w:bookmarkEnd w:id="0"/>
      <w:r w:rsidR="00C160D0">
        <w:t>n y el ambiente.</w:t>
      </w:r>
    </w:p>
    <w:p w:rsidR="00F441C3" w:rsidRDefault="00F441C3" w:rsidP="00F441C3">
      <w:pPr>
        <w:autoSpaceDE w:val="0"/>
        <w:autoSpaceDN w:val="0"/>
        <w:adjustRightInd w:val="0"/>
        <w:spacing w:line="240" w:lineRule="auto"/>
        <w:rPr>
          <w:rFonts w:cs="TimesNewRoman,Bold"/>
          <w:bCs/>
          <w:sz w:val="24"/>
          <w:szCs w:val="24"/>
        </w:rPr>
      </w:pPr>
    </w:p>
    <w:p w:rsidR="00F441C3" w:rsidRPr="00F441C3" w:rsidRDefault="00F441C3" w:rsidP="00F441C3">
      <w:pPr>
        <w:autoSpaceDE w:val="0"/>
        <w:autoSpaceDN w:val="0"/>
        <w:adjustRightInd w:val="0"/>
        <w:spacing w:line="240" w:lineRule="auto"/>
        <w:rPr>
          <w:rFonts w:cs="TimesNewRoman,Bold"/>
          <w:b/>
          <w:bCs/>
          <w:sz w:val="24"/>
          <w:szCs w:val="24"/>
        </w:rPr>
      </w:pPr>
      <w:r w:rsidRPr="00F441C3">
        <w:rPr>
          <w:rFonts w:cs="TimesNewRoman,Bold"/>
          <w:b/>
          <w:bCs/>
          <w:sz w:val="24"/>
          <w:szCs w:val="24"/>
        </w:rPr>
        <w:t>Características de conmutación:</w:t>
      </w:r>
    </w:p>
    <w:p w:rsidR="00E46422" w:rsidRDefault="00E46422" w:rsidP="00E46422">
      <w:pPr>
        <w:pStyle w:val="Prrafodelista"/>
        <w:numPr>
          <w:ilvl w:val="0"/>
          <w:numId w:val="16"/>
        </w:numPr>
        <w:autoSpaceDE w:val="0"/>
        <w:autoSpaceDN w:val="0"/>
        <w:adjustRightInd w:val="0"/>
        <w:spacing w:line="240" w:lineRule="auto"/>
        <w:rPr>
          <w:rFonts w:cs="TimesNewRoman,Bold"/>
          <w:bCs/>
          <w:sz w:val="24"/>
          <w:szCs w:val="24"/>
        </w:rPr>
      </w:pPr>
      <w:r>
        <w:rPr>
          <w:rFonts w:cs="TimesNewRoman,Bold"/>
          <w:bCs/>
          <w:sz w:val="24"/>
          <w:szCs w:val="24"/>
        </w:rPr>
        <w:t xml:space="preserve"> </w:t>
      </w:r>
      <w:r w:rsidR="00F441C3" w:rsidRPr="00734ADA">
        <w:rPr>
          <w:position w:val="-12"/>
        </w:rPr>
        <w:object w:dxaOrig="380" w:dyaOrig="360">
          <v:shape id="_x0000_i1037" type="#_x0000_t75" style="width:18.75pt;height:18pt" o:ole="">
            <v:imagedata r:id="rId39" o:title=""/>
          </v:shape>
          <o:OLEObject Type="Embed" ProgID="Equation.DSMT4" ShapeID="_x0000_i1037" DrawAspect="Content" ObjectID="_1468154907" r:id="rId40"/>
        </w:object>
      </w:r>
      <w:r w:rsidR="00F441C3">
        <w:t>Tiempo de retardo.</w:t>
      </w:r>
    </w:p>
    <w:p w:rsidR="00E46422" w:rsidRPr="00F441C3" w:rsidRDefault="00E46422" w:rsidP="00E46422">
      <w:pPr>
        <w:pStyle w:val="Prrafodelista"/>
        <w:numPr>
          <w:ilvl w:val="0"/>
          <w:numId w:val="16"/>
        </w:numPr>
        <w:autoSpaceDE w:val="0"/>
        <w:autoSpaceDN w:val="0"/>
        <w:adjustRightInd w:val="0"/>
        <w:spacing w:line="240" w:lineRule="auto"/>
        <w:rPr>
          <w:rFonts w:cs="TimesNewRoman,Bold"/>
          <w:bCs/>
          <w:sz w:val="24"/>
          <w:szCs w:val="24"/>
        </w:rPr>
      </w:pPr>
      <w:r>
        <w:rPr>
          <w:rFonts w:cs="TimesNewRoman,Bold"/>
          <w:bCs/>
          <w:sz w:val="24"/>
          <w:szCs w:val="24"/>
        </w:rPr>
        <w:t xml:space="preserve"> </w:t>
      </w:r>
      <w:r w:rsidR="00F441C3" w:rsidRPr="00734ADA">
        <w:rPr>
          <w:position w:val="-12"/>
        </w:rPr>
        <w:object w:dxaOrig="360" w:dyaOrig="360">
          <v:shape id="_x0000_i1038" type="#_x0000_t75" style="width:18pt;height:18pt" o:ole="">
            <v:imagedata r:id="rId41" o:title=""/>
          </v:shape>
          <o:OLEObject Type="Embed" ProgID="Equation.DSMT4" ShapeID="_x0000_i1038" DrawAspect="Content" ObjectID="_1468154908" r:id="rId42"/>
        </w:object>
      </w:r>
      <w:r w:rsidR="00F441C3">
        <w:t>tiempo de levantamiento.</w:t>
      </w:r>
    </w:p>
    <w:p w:rsidR="00F441C3" w:rsidRDefault="00F441C3" w:rsidP="00E46422">
      <w:pPr>
        <w:pStyle w:val="Prrafodelista"/>
        <w:numPr>
          <w:ilvl w:val="0"/>
          <w:numId w:val="16"/>
        </w:numPr>
        <w:autoSpaceDE w:val="0"/>
        <w:autoSpaceDN w:val="0"/>
        <w:adjustRightInd w:val="0"/>
        <w:spacing w:line="240" w:lineRule="auto"/>
        <w:rPr>
          <w:rFonts w:cs="TimesNewRoman,Bold"/>
          <w:bCs/>
          <w:sz w:val="24"/>
          <w:szCs w:val="24"/>
        </w:rPr>
      </w:pPr>
      <w:r>
        <w:rPr>
          <w:rFonts w:cs="TimesNewRoman,Bold"/>
          <w:bCs/>
          <w:sz w:val="24"/>
          <w:szCs w:val="24"/>
        </w:rPr>
        <w:t xml:space="preserve"> </w:t>
      </w:r>
      <w:r w:rsidRPr="00734ADA">
        <w:rPr>
          <w:position w:val="-12"/>
        </w:rPr>
        <w:object w:dxaOrig="360" w:dyaOrig="360">
          <v:shape id="_x0000_i1039" type="#_x0000_t75" style="width:18pt;height:18pt" o:ole="">
            <v:imagedata r:id="rId43" o:title=""/>
          </v:shape>
          <o:OLEObject Type="Embed" ProgID="Equation.DSMT4" ShapeID="_x0000_i1039" DrawAspect="Content" ObjectID="_1468154909" r:id="rId44"/>
        </w:object>
      </w:r>
      <w:r>
        <w:t>tiempo de almacenamiento.</w:t>
      </w:r>
    </w:p>
    <w:p w:rsidR="00F441C3" w:rsidRDefault="00F441C3" w:rsidP="00E46422">
      <w:pPr>
        <w:pStyle w:val="Prrafodelista"/>
        <w:numPr>
          <w:ilvl w:val="0"/>
          <w:numId w:val="16"/>
        </w:numPr>
        <w:autoSpaceDE w:val="0"/>
        <w:autoSpaceDN w:val="0"/>
        <w:adjustRightInd w:val="0"/>
        <w:spacing w:line="240" w:lineRule="auto"/>
        <w:rPr>
          <w:rFonts w:cs="TimesNewRoman,Bold"/>
          <w:bCs/>
          <w:sz w:val="24"/>
          <w:szCs w:val="24"/>
        </w:rPr>
      </w:pPr>
      <w:r>
        <w:rPr>
          <w:rFonts w:cs="TimesNewRoman,Bold"/>
          <w:bCs/>
          <w:sz w:val="24"/>
          <w:szCs w:val="24"/>
        </w:rPr>
        <w:t xml:space="preserve"> </w:t>
      </w:r>
      <w:r w:rsidRPr="00734ADA">
        <w:rPr>
          <w:position w:val="-14"/>
        </w:rPr>
        <w:object w:dxaOrig="400" w:dyaOrig="380">
          <v:shape id="_x0000_i1040" type="#_x0000_t75" style="width:20.25pt;height:18.75pt" o:ole="">
            <v:imagedata r:id="rId45" o:title=""/>
          </v:shape>
          <o:OLEObject Type="Embed" ProgID="Equation.DSMT4" ShapeID="_x0000_i1040" DrawAspect="Content" ObjectID="_1468154910" r:id="rId46"/>
        </w:object>
      </w:r>
      <w:r>
        <w:t>tiempo de caída.</w:t>
      </w:r>
    </w:p>
    <w:p w:rsidR="00E46422" w:rsidRPr="00E46422" w:rsidRDefault="00E46422" w:rsidP="00E46422">
      <w:pPr>
        <w:autoSpaceDE w:val="0"/>
        <w:autoSpaceDN w:val="0"/>
        <w:adjustRightInd w:val="0"/>
        <w:spacing w:line="240" w:lineRule="auto"/>
        <w:rPr>
          <w:rFonts w:cs="TimesNewRoman,Bold"/>
          <w:bCs/>
          <w:sz w:val="24"/>
          <w:szCs w:val="24"/>
        </w:rPr>
      </w:pPr>
      <w:r>
        <w:rPr>
          <w:rFonts w:cs="TimesNewRoman,Bold"/>
          <w:bCs/>
          <w:sz w:val="24"/>
          <w:szCs w:val="24"/>
        </w:rPr>
        <w:t xml:space="preserve"> </w:t>
      </w:r>
    </w:p>
    <w:p w:rsidR="00E46422" w:rsidRPr="00E46422" w:rsidRDefault="00E46422" w:rsidP="00E46422">
      <w:pPr>
        <w:autoSpaceDE w:val="0"/>
        <w:autoSpaceDN w:val="0"/>
        <w:adjustRightInd w:val="0"/>
        <w:spacing w:line="240" w:lineRule="auto"/>
        <w:rPr>
          <w:rFonts w:cs="TimesNewRoman,Bold"/>
          <w:bCs/>
          <w:sz w:val="24"/>
          <w:szCs w:val="24"/>
        </w:rPr>
      </w:pPr>
    </w:p>
    <w:sectPr w:rsidR="00E46422" w:rsidRPr="00E46422" w:rsidSect="00F61032">
      <w:headerReference w:type="default" r:id="rId47"/>
      <w:footerReference w:type="default" r:id="rId48"/>
      <w:pgSz w:w="12240" w:h="15840"/>
      <w:pgMar w:top="1418" w:right="1701" w:bottom="1134" w:left="1701" w:header="708" w:footer="708" w:gutter="0"/>
      <w:pgBorders w:offsetFrom="page">
        <w:top w:val="single" w:sz="8" w:space="22" w:color="auto"/>
        <w:left w:val="single" w:sz="8" w:space="31" w:color="auto"/>
        <w:bottom w:val="single" w:sz="8" w:space="31" w:color="auto"/>
        <w:right w:val="single" w:sz="8" w:space="31"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E530A" w:rsidRDefault="00DE530A" w:rsidP="00D757E3">
      <w:pPr>
        <w:spacing w:line="240" w:lineRule="auto"/>
      </w:pPr>
      <w:r>
        <w:separator/>
      </w:r>
    </w:p>
  </w:endnote>
  <w:endnote w:type="continuationSeparator" w:id="0">
    <w:p w:rsidR="00DE530A" w:rsidRDefault="00DE530A" w:rsidP="00D757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charset w:val="80"/>
    <w:family w:val="auto"/>
    <w:pitch w:val="default"/>
  </w:font>
  <w:font w:name="Calibri">
    <w:panose1 w:val="020F0502020204030204"/>
    <w:charset w:val="00"/>
    <w:family w:val="swiss"/>
    <w:pitch w:val="variable"/>
    <w:sig w:usb0="E00002FF" w:usb1="4000ACFF" w:usb2="00000001" w:usb3="00000000" w:csb0="0000019F" w:csb1="00000000"/>
  </w:font>
  <w:font w:name="Liberation Serif">
    <w:altName w:val="MS PMincho"/>
    <w:charset w:val="80"/>
    <w:family w:val="roman"/>
    <w:pitch w:val="variable"/>
  </w:font>
  <w:font w:name="WenQuanYi Micro Hei">
    <w:panose1 w:val="00000000000000000000"/>
    <w:charset w:val="00"/>
    <w:family w:val="roman"/>
    <w:notTrueType/>
    <w:pitch w:val="default"/>
  </w:font>
  <w:font w:name="Lohit Hindi">
    <w:panose1 w:val="00000000000000000000"/>
    <w:charset w:val="00"/>
    <w:family w:val="roman"/>
    <w:notTrueType/>
    <w:pitch w:val="default"/>
  </w:font>
  <w:font w:name="TimesNewRoman,Bold">
    <w:panose1 w:val="00000000000000000000"/>
    <w:charset w:val="00"/>
    <w:family w:val="roman"/>
    <w:notTrueType/>
    <w:pitch w:val="default"/>
    <w:sig w:usb0="00000003" w:usb1="00000000" w:usb2="00000000" w:usb3="00000000" w:csb0="00000001" w:csb1="00000000"/>
  </w:font>
  <w:font w:name="SymbolMT">
    <w:altName w:val="Times New Roman"/>
    <w:panose1 w:val="00000000000000000000"/>
    <w:charset w:val="A1"/>
    <w:family w:val="auto"/>
    <w:notTrueType/>
    <w:pitch w:val="default"/>
    <w:sig w:usb0="00000081" w:usb1="00000000" w:usb2="00000000" w:usb3="00000000" w:csb0="00000008"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99588971"/>
      <w:docPartObj>
        <w:docPartGallery w:val="Page Numbers (Bottom of Page)"/>
        <w:docPartUnique/>
      </w:docPartObj>
    </w:sdtPr>
    <w:sdtContent>
      <w:p w:rsidR="005E277F" w:rsidRDefault="005E277F">
        <w:pPr>
          <w:pStyle w:val="Piedepgina"/>
          <w:jc w:val="center"/>
        </w:pPr>
        <w:r>
          <w:rPr>
            <w:noProof/>
            <w:lang w:eastAsia="es-AR"/>
          </w:rPr>
          <mc:AlternateContent>
            <mc:Choice Requires="wps">
              <w:drawing>
                <wp:anchor distT="0" distB="0" distL="114300" distR="114300" simplePos="0" relativeHeight="251676672" behindDoc="0" locked="0" layoutInCell="1" allowOverlap="1" wp14:anchorId="3D51F9F2" wp14:editId="0CEE9EE5">
                  <wp:simplePos x="0" y="0"/>
                  <wp:positionH relativeFrom="column">
                    <wp:posOffset>-689611</wp:posOffset>
                  </wp:positionH>
                  <wp:positionV relativeFrom="paragraph">
                    <wp:posOffset>-635</wp:posOffset>
                  </wp:positionV>
                  <wp:extent cx="6986905" cy="0"/>
                  <wp:effectExtent l="0" t="0" r="23495" b="19050"/>
                  <wp:wrapNone/>
                  <wp:docPr id="3" name="Conector recto 3"/>
                  <wp:cNvGraphicFramePr/>
                  <a:graphic xmlns:a="http://schemas.openxmlformats.org/drawingml/2006/main">
                    <a:graphicData uri="http://schemas.microsoft.com/office/word/2010/wordprocessingShape">
                      <wps:wsp>
                        <wps:cNvCnPr/>
                        <wps:spPr>
                          <a:xfrm>
                            <a:off x="0" y="0"/>
                            <a:ext cx="698690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E28468" id="Conector recto 3"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3pt,-.05pt" to="495.8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" strokecolor="black [3213]" strokeweight="1pt">
                  <v:stroke joinstyle="miter"/>
                </v:line>
              </w:pict>
            </mc:Fallback>
          </mc:AlternateContent>
        </w:r>
      </w:p>
      <w:p w:rsidR="005E277F" w:rsidRDefault="005E277F">
        <w:pPr>
          <w:pStyle w:val="Piedepgina"/>
          <w:jc w:val="center"/>
        </w:pPr>
        <w:r>
          <w:fldChar w:fldCharType="begin"/>
        </w:r>
        <w:r>
          <w:instrText>PAGE   \* MERGEFORMAT</w:instrText>
        </w:r>
        <w:r>
          <w:fldChar w:fldCharType="separate"/>
        </w:r>
        <w:r w:rsidR="00F441C3" w:rsidRPr="00F441C3">
          <w:rPr>
            <w:noProof/>
            <w:lang w:val="es-ES"/>
          </w:rPr>
          <w:t>11</w:t>
        </w:r>
        <w:r>
          <w:fldChar w:fldCharType="end"/>
        </w:r>
      </w:p>
    </w:sdtContent>
  </w:sdt>
  <w:p w:rsidR="005E277F" w:rsidRPr="00070B21" w:rsidRDefault="005E277F" w:rsidP="00070B21">
    <w:pPr>
      <w:pStyle w:val="Piedepgina"/>
      <w:jc w:val="center"/>
      <w:rPr>
        <w:caps/>
        <w:color w:val="5B9BD5" w:themeColor="accent1"/>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E530A" w:rsidRDefault="00DE530A" w:rsidP="00D757E3">
      <w:pPr>
        <w:spacing w:line="240" w:lineRule="auto"/>
      </w:pPr>
      <w:r>
        <w:separator/>
      </w:r>
    </w:p>
  </w:footnote>
  <w:footnote w:type="continuationSeparator" w:id="0">
    <w:p w:rsidR="00DE530A" w:rsidRDefault="00DE530A" w:rsidP="00D757E3">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277F" w:rsidRDefault="005E277F">
    <w:pPr>
      <w:pStyle w:val="Encabezado"/>
    </w:pPr>
    <w:r>
      <w:rPr>
        <w:noProof/>
        <w:lang w:eastAsia="es-AR"/>
      </w:rPr>
      <mc:AlternateContent>
        <mc:Choice Requires="wps">
          <w:drawing>
            <wp:anchor distT="0" distB="0" distL="114300" distR="114300" simplePos="0" relativeHeight="251675648" behindDoc="0" locked="0" layoutInCell="1" allowOverlap="1" wp14:anchorId="32FB4F26" wp14:editId="6E183FEA">
              <wp:simplePos x="0" y="0"/>
              <wp:positionH relativeFrom="column">
                <wp:posOffset>4730115</wp:posOffset>
              </wp:positionH>
              <wp:positionV relativeFrom="paragraph">
                <wp:posOffset>-144780</wp:posOffset>
              </wp:positionV>
              <wp:extent cx="1543050" cy="114300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1543050" cy="1143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E277F" w:rsidRDefault="005E277F">
                          <w:r>
                            <w:rPr>
                              <w:noProof/>
                              <w:lang w:eastAsia="es-AR"/>
                            </w:rPr>
                            <w:drawing>
                              <wp:inline distT="0" distB="0" distL="0" distR="0" wp14:anchorId="0255EA77" wp14:editId="351099D8">
                                <wp:extent cx="1257300" cy="89662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8966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2FB4F26" id="_x0000_t202" coordsize="21600,21600" o:spt="202" path="m,l,21600r21600,l21600,xe">
              <v:stroke joinstyle="miter"/>
              <v:path gradientshapeok="t" o:connecttype="rect"/>
            </v:shapetype>
            <v:shape id="Cuadro de texto 2" o:spid="_x0000_s1026" type="#_x0000_t202" style="position:absolute;margin-left:372.45pt;margin-top:-11.4pt;width:121.5pt;height:90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" filled="f" stroked="f" strokeweight=".5pt">
              <v:textbox>
                <w:txbxContent>
                  <w:p w:rsidR="007454CE" w:rsidRDefault="007454CE">
                    <w:r>
                      <w:rPr>
                        <w:noProof/>
                        <w:lang w:eastAsia="es-AR"/>
                      </w:rPr>
                      <w:drawing>
                        <wp:inline distT="0" distB="0" distL="0" distR="0" wp14:anchorId="0255EA77" wp14:editId="351099D8">
                          <wp:extent cx="1257300" cy="89662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57300" cy="896620"/>
                                  </a:xfrm>
                                  <a:prstGeom prst="rect">
                                    <a:avLst/>
                                  </a:prstGeom>
                                  <a:noFill/>
                                  <a:ln>
                                    <a:noFill/>
                                  </a:ln>
                                </pic:spPr>
                              </pic:pic>
                            </a:graphicData>
                          </a:graphic>
                        </wp:inline>
                      </w:drawing>
                    </w:r>
                  </w:p>
                </w:txbxContent>
              </v:textbox>
            </v:shape>
          </w:pict>
        </mc:Fallback>
      </mc:AlternateContent>
    </w:r>
    <w:r>
      <w:rPr>
        <w:noProof/>
        <w:lang w:eastAsia="es-AR"/>
      </w:rPr>
      <mc:AlternateContent>
        <mc:Choice Requires="wps">
          <w:drawing>
            <wp:anchor distT="0" distB="0" distL="114300" distR="114300" simplePos="0" relativeHeight="251674624" behindDoc="0" locked="0" layoutInCell="1" allowOverlap="1" wp14:anchorId="3358EF6A" wp14:editId="75E595A3">
              <wp:simplePos x="0" y="0"/>
              <wp:positionH relativeFrom="column">
                <wp:posOffset>-613410</wp:posOffset>
              </wp:positionH>
              <wp:positionV relativeFrom="paragraph">
                <wp:posOffset>-116205</wp:posOffset>
              </wp:positionV>
              <wp:extent cx="2219325" cy="1085850"/>
              <wp:effectExtent l="0" t="0" r="0" b="0"/>
              <wp:wrapNone/>
              <wp:docPr id="1" name="Cuadro de texto 1"/>
              <wp:cNvGraphicFramePr/>
              <a:graphic xmlns:a="http://schemas.openxmlformats.org/drawingml/2006/main">
                <a:graphicData uri="http://schemas.microsoft.com/office/word/2010/wordprocessingShape">
                  <wps:wsp>
                    <wps:cNvSpPr txBox="1"/>
                    <wps:spPr>
                      <a:xfrm>
                        <a:off x="0" y="0"/>
                        <a:ext cx="2219325" cy="1085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E277F" w:rsidRDefault="005E277F">
                          <w:r>
                            <w:rPr>
                              <w:noProof/>
                              <w:lang w:eastAsia="es-AR"/>
                            </w:rPr>
                            <w:drawing>
                              <wp:inline distT="0" distB="0" distL="0" distR="0" wp14:anchorId="339A1826" wp14:editId="399D3A94">
                                <wp:extent cx="2030095" cy="972588"/>
                                <wp:effectExtent l="0" t="0" r="825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030095" cy="97258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358EF6A" id="Cuadro de texto 1" o:spid="_x0000_s1027" type="#_x0000_t202" style="position:absolute;margin-left:-48.3pt;margin-top:-9.15pt;width:174.75pt;height:85.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" filled="f" stroked="f" strokeweight=".5pt">
              <v:textbox>
                <w:txbxContent>
                  <w:p w:rsidR="007454CE" w:rsidRDefault="007454CE">
                    <w:r>
                      <w:rPr>
                        <w:noProof/>
                        <w:lang w:eastAsia="es-AR"/>
                      </w:rPr>
                      <w:drawing>
                        <wp:inline distT="0" distB="0" distL="0" distR="0" wp14:anchorId="339A1826" wp14:editId="399D3A94">
                          <wp:extent cx="2030095" cy="972588"/>
                          <wp:effectExtent l="0" t="0" r="825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30095" cy="972588"/>
                                  </a:xfrm>
                                  <a:prstGeom prst="rect">
                                    <a:avLst/>
                                  </a:prstGeom>
                                  <a:noFill/>
                                  <a:ln>
                                    <a:noFill/>
                                  </a:ln>
                                </pic:spPr>
                              </pic:pic>
                            </a:graphicData>
                          </a:graphic>
                        </wp:inline>
                      </w:drawing>
                    </w:r>
                  </w:p>
                </w:txbxContent>
              </v:textbox>
            </v:shape>
          </w:pict>
        </mc:Fallback>
      </mc:AlternateContent>
    </w:r>
    <w:r>
      <w:rPr>
        <w:noProof/>
        <w:lang w:eastAsia="es-AR"/>
      </w:rPr>
      <mc:AlternateContent>
        <mc:Choice Requires="wps">
          <w:drawing>
            <wp:anchor distT="0" distB="0" distL="114300" distR="114300" simplePos="0" relativeHeight="251659264" behindDoc="0" locked="0" layoutInCell="1" allowOverlap="1" wp14:anchorId="03AA9025" wp14:editId="41688DB8">
              <wp:simplePos x="0" y="0"/>
              <wp:positionH relativeFrom="column">
                <wp:posOffset>-683209</wp:posOffset>
              </wp:positionH>
              <wp:positionV relativeFrom="paragraph">
                <wp:posOffset>-164381</wp:posOffset>
              </wp:positionV>
              <wp:extent cx="6977780" cy="1182691"/>
              <wp:effectExtent l="0" t="0" r="13970" b="17780"/>
              <wp:wrapNone/>
              <wp:docPr id="5" name="Rectángulo 5"/>
              <wp:cNvGraphicFramePr/>
              <a:graphic xmlns:a="http://schemas.openxmlformats.org/drawingml/2006/main">
                <a:graphicData uri="http://schemas.microsoft.com/office/word/2010/wordprocessingShape">
                  <wps:wsp>
                    <wps:cNvSpPr/>
                    <wps:spPr>
                      <a:xfrm>
                        <a:off x="0" y="0"/>
                        <a:ext cx="6977780" cy="118269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B6E0CF" id="Rectángulo 5" o:spid="_x0000_s1026" style="position:absolute;margin-left:-53.8pt;margin-top:-12.95pt;width:549.45pt;height:93.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" filled="f" strokecolor="black [3213]" strokeweight="1pt"/>
          </w:pict>
        </mc:Fallback>
      </mc:AlternateContent>
    </w:r>
    <w:r>
      <w:rPr>
        <w:noProof/>
        <w:lang w:eastAsia="es-AR"/>
      </w:rPr>
      <mc:AlternateContent>
        <mc:Choice Requires="wps">
          <w:drawing>
            <wp:anchor distT="0" distB="0" distL="114300" distR="114300" simplePos="0" relativeHeight="251660288" behindDoc="0" locked="0" layoutInCell="1" allowOverlap="1" wp14:anchorId="6311A11C" wp14:editId="365EA423">
              <wp:simplePos x="0" y="0"/>
              <wp:positionH relativeFrom="column">
                <wp:posOffset>1669242</wp:posOffset>
              </wp:positionH>
              <wp:positionV relativeFrom="paragraph">
                <wp:posOffset>-171554</wp:posOffset>
              </wp:positionV>
              <wp:extent cx="5715" cy="1185923"/>
              <wp:effectExtent l="0" t="0" r="32385" b="33655"/>
              <wp:wrapNone/>
              <wp:docPr id="8" name="Conector recto 8"/>
              <wp:cNvGraphicFramePr/>
              <a:graphic xmlns:a="http://schemas.openxmlformats.org/drawingml/2006/main">
                <a:graphicData uri="http://schemas.microsoft.com/office/word/2010/wordprocessingShape">
                  <wps:wsp>
                    <wps:cNvCnPr/>
                    <wps:spPr>
                      <a:xfrm flipH="1">
                        <a:off x="0" y="0"/>
                        <a:ext cx="5715" cy="1185923"/>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772104" id="Conector recto 8" o:spid="_x0000_s1026" style="position:absolute;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1.45pt,-13.5pt" to="131.9pt,7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" strokecolor="black [3213]" strokeweight="1pt">
              <v:stroke joinstyle="miter"/>
            </v:line>
          </w:pict>
        </mc:Fallback>
      </mc:AlternateContent>
    </w:r>
    <w:r>
      <w:rPr>
        <w:noProof/>
        <w:lang w:eastAsia="es-AR"/>
      </w:rPr>
      <mc:AlternateContent>
        <mc:Choice Requires="wps">
          <w:drawing>
            <wp:anchor distT="0" distB="0" distL="114300" distR="114300" simplePos="0" relativeHeight="251673600" behindDoc="0" locked="0" layoutInCell="1" allowOverlap="1" wp14:anchorId="67CB9AF2" wp14:editId="090413A7">
              <wp:simplePos x="0" y="0"/>
              <wp:positionH relativeFrom="column">
                <wp:posOffset>3670769</wp:posOffset>
              </wp:positionH>
              <wp:positionV relativeFrom="paragraph">
                <wp:posOffset>-151406</wp:posOffset>
              </wp:positionV>
              <wp:extent cx="1003273" cy="586409"/>
              <wp:effectExtent l="0" t="0" r="0" b="4445"/>
              <wp:wrapNone/>
              <wp:docPr id="22" name="Cuadro de texto 22"/>
              <wp:cNvGraphicFramePr/>
              <a:graphic xmlns:a="http://schemas.openxmlformats.org/drawingml/2006/main">
                <a:graphicData uri="http://schemas.microsoft.com/office/word/2010/wordprocessingShape">
                  <wps:wsp>
                    <wps:cNvSpPr txBox="1"/>
                    <wps:spPr>
                      <a:xfrm>
                        <a:off x="0" y="0"/>
                        <a:ext cx="1003273" cy="58640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E277F" w:rsidRDefault="005E277F" w:rsidP="00070B21">
                          <w:pPr>
                            <w:spacing w:line="240" w:lineRule="auto"/>
                          </w:pPr>
                        </w:p>
                        <w:p w:rsidR="005E277F" w:rsidRDefault="005E277F" w:rsidP="00FF0B4F">
                          <w:pPr>
                            <w:spacing w:line="240" w:lineRule="auto"/>
                            <w:jc w:val="center"/>
                          </w:pPr>
                          <w:r>
                            <w:t>62630</w:t>
                          </w:r>
                        </w:p>
                        <w:p w:rsidR="005E277F" w:rsidRDefault="005E277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7CB9AF2" id="Cuadro de texto 22" o:spid="_x0000_s1028" type="#_x0000_t202" style="position:absolute;margin-left:289.05pt;margin-top:-11.9pt;width:79pt;height:46.1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" filled="f" stroked="f" strokeweight=".5pt">
              <v:textbox>
                <w:txbxContent>
                  <w:p w:rsidR="007454CE" w:rsidRDefault="007454CE" w:rsidP="00070B21">
                    <w:pPr>
                      <w:spacing w:line="240" w:lineRule="auto"/>
                    </w:pPr>
                  </w:p>
                  <w:p w:rsidR="007454CE" w:rsidRDefault="007454CE" w:rsidP="00FF0B4F">
                    <w:pPr>
                      <w:spacing w:line="240" w:lineRule="auto"/>
                      <w:jc w:val="center"/>
                    </w:pPr>
                    <w:r>
                      <w:t>62630</w:t>
                    </w:r>
                  </w:p>
                  <w:p w:rsidR="007454CE" w:rsidRDefault="007454CE"/>
                </w:txbxContent>
              </v:textbox>
            </v:shape>
          </w:pict>
        </mc:Fallback>
      </mc:AlternateContent>
    </w:r>
    <w:r>
      <w:rPr>
        <w:noProof/>
        <w:lang w:eastAsia="es-AR"/>
      </w:rPr>
      <mc:AlternateContent>
        <mc:Choice Requires="wps">
          <w:drawing>
            <wp:anchor distT="0" distB="0" distL="114300" distR="114300" simplePos="0" relativeHeight="251669504" behindDoc="0" locked="0" layoutInCell="1" allowOverlap="1" wp14:anchorId="7C72AA0F" wp14:editId="55F2EAB9">
              <wp:simplePos x="0" y="0"/>
              <wp:positionH relativeFrom="column">
                <wp:posOffset>2895516</wp:posOffset>
              </wp:positionH>
              <wp:positionV relativeFrom="paragraph">
                <wp:posOffset>17559</wp:posOffset>
              </wp:positionV>
              <wp:extent cx="725557" cy="288235"/>
              <wp:effectExtent l="0" t="0" r="0" b="0"/>
              <wp:wrapNone/>
              <wp:docPr id="18" name="Cuadro de texto 18"/>
              <wp:cNvGraphicFramePr/>
              <a:graphic xmlns:a="http://schemas.openxmlformats.org/drawingml/2006/main">
                <a:graphicData uri="http://schemas.microsoft.com/office/word/2010/wordprocessingShape">
                  <wps:wsp>
                    <wps:cNvSpPr txBox="1"/>
                    <wps:spPr>
                      <a:xfrm>
                        <a:off x="0" y="0"/>
                        <a:ext cx="725557" cy="2882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E277F" w:rsidRDefault="005E277F">
                          <w:r>
                            <w:t>29/07/14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C72AA0F" id="Cuadro de texto 18" o:spid="_x0000_s1029" type="#_x0000_t202" style="position:absolute;margin-left:228pt;margin-top:1.4pt;width:57.15pt;height:22.7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" filled="f" stroked="f" strokeweight=".5pt">
              <v:textbox>
                <w:txbxContent>
                  <w:p w:rsidR="007454CE" w:rsidRDefault="007454CE">
                    <w:r>
                      <w:t>29/07/14</w:t>
                    </w:r>
                  </w:p>
                </w:txbxContent>
              </v:textbox>
            </v:shape>
          </w:pict>
        </mc:Fallback>
      </mc:AlternateContent>
    </w:r>
    <w:r>
      <w:rPr>
        <w:noProof/>
        <w:lang w:eastAsia="es-AR"/>
      </w:rPr>
      <mc:AlternateContent>
        <mc:Choice Requires="wps">
          <w:drawing>
            <wp:anchor distT="0" distB="0" distL="114300" distR="114300" simplePos="0" relativeHeight="251667456" behindDoc="0" locked="0" layoutInCell="1" allowOverlap="1" wp14:anchorId="63239CFD" wp14:editId="684A7152">
              <wp:simplePos x="0" y="0"/>
              <wp:positionH relativeFrom="column">
                <wp:posOffset>1682115</wp:posOffset>
              </wp:positionH>
              <wp:positionV relativeFrom="paragraph">
                <wp:posOffset>-163830</wp:posOffset>
              </wp:positionV>
              <wp:extent cx="1190625" cy="695325"/>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1190625" cy="695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E277F" w:rsidRDefault="005E277F" w:rsidP="00B12D5D">
                          <w:pPr>
                            <w:spacing w:line="240" w:lineRule="auto"/>
                          </w:pPr>
                        </w:p>
                        <w:p w:rsidR="005E277F" w:rsidRDefault="005E277F" w:rsidP="00B12D5D">
                          <w:pPr>
                            <w:spacing w:line="240" w:lineRule="auto"/>
                          </w:pPr>
                          <w:r>
                            <w:t>Luca Guazzaroni</w:t>
                          </w:r>
                        </w:p>
                        <w:p w:rsidR="005E277F" w:rsidRDefault="005E277F" w:rsidP="00B12D5D">
                          <w:pPr>
                            <w:spacing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239CFD" id="Cuadro de texto 16" o:spid="_x0000_s1030" type="#_x0000_t202" style="position:absolute;margin-left:132.45pt;margin-top:-12.9pt;width:93.75pt;height:54.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" filled="f" stroked="f" strokeweight=".5pt">
              <v:textbox>
                <w:txbxContent>
                  <w:p w:rsidR="007454CE" w:rsidRDefault="007454CE" w:rsidP="00B12D5D">
                    <w:pPr>
                      <w:spacing w:line="240" w:lineRule="auto"/>
                    </w:pPr>
                  </w:p>
                  <w:p w:rsidR="007454CE" w:rsidRDefault="007454CE" w:rsidP="00B12D5D">
                    <w:pPr>
                      <w:spacing w:line="240" w:lineRule="auto"/>
                    </w:pPr>
                    <w:r>
                      <w:t>Luca Guazzaroni</w:t>
                    </w:r>
                  </w:p>
                  <w:p w:rsidR="007454CE" w:rsidRDefault="007454CE" w:rsidP="00B12D5D">
                    <w:pPr>
                      <w:spacing w:line="240" w:lineRule="auto"/>
                    </w:pPr>
                  </w:p>
                </w:txbxContent>
              </v:textbox>
            </v:shape>
          </w:pict>
        </mc:Fallback>
      </mc:AlternateContent>
    </w:r>
    <w:r>
      <w:rPr>
        <w:noProof/>
        <w:lang w:eastAsia="es-AR"/>
      </w:rPr>
      <mc:AlternateContent>
        <mc:Choice Requires="wps">
          <w:drawing>
            <wp:anchor distT="0" distB="0" distL="114300" distR="114300" simplePos="0" relativeHeight="251664384" behindDoc="0" locked="0" layoutInCell="1" allowOverlap="1" wp14:anchorId="0AEA47B6" wp14:editId="58CDBA54">
              <wp:simplePos x="0" y="0"/>
              <wp:positionH relativeFrom="margin">
                <wp:posOffset>2872740</wp:posOffset>
              </wp:positionH>
              <wp:positionV relativeFrom="paragraph">
                <wp:posOffset>-160655</wp:posOffset>
              </wp:positionV>
              <wp:extent cx="0" cy="1177047"/>
              <wp:effectExtent l="0" t="0" r="19050" b="23495"/>
              <wp:wrapNone/>
              <wp:docPr id="10" name="Conector recto 10"/>
              <wp:cNvGraphicFramePr/>
              <a:graphic xmlns:a="http://schemas.openxmlformats.org/drawingml/2006/main">
                <a:graphicData uri="http://schemas.microsoft.com/office/word/2010/wordprocessingShape">
                  <wps:wsp>
                    <wps:cNvCnPr/>
                    <wps:spPr>
                      <a:xfrm>
                        <a:off x="0" y="0"/>
                        <a:ext cx="0" cy="1177047"/>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E469E2" id="Conector recto 10" o:spid="_x0000_s1026" style="position:absolute;z-index:251664384;visibility:visible;mso-wrap-style:square;mso-wrap-distance-left:9pt;mso-wrap-distance-top:0;mso-wrap-distance-right:9pt;mso-wrap-distance-bottom:0;mso-position-horizontal:absolute;mso-position-horizontal-relative:margin;mso-position-vertical:absolute;mso-position-vertical-relative:text" from="226.2pt,-12.65pt" to="226.2pt,8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" strokecolor="black [3213]" strokeweight="1pt">
              <v:stroke joinstyle="miter"/>
              <w10:wrap anchorx="margin"/>
            </v:line>
          </w:pict>
        </mc:Fallback>
      </mc:AlternateContent>
    </w:r>
    <w:r>
      <w:rPr>
        <w:noProof/>
        <w:lang w:eastAsia="es-AR"/>
      </w:rPr>
      <mc:AlternateContent>
        <mc:Choice Requires="wps">
          <w:drawing>
            <wp:anchor distT="0" distB="0" distL="114300" distR="114300" simplePos="0" relativeHeight="251666432" behindDoc="0" locked="0" layoutInCell="1" allowOverlap="1" wp14:anchorId="6771FE9B" wp14:editId="1B417533">
              <wp:simplePos x="0" y="0"/>
              <wp:positionH relativeFrom="column">
                <wp:posOffset>3648710</wp:posOffset>
              </wp:positionH>
              <wp:positionV relativeFrom="paragraph">
                <wp:posOffset>-160655</wp:posOffset>
              </wp:positionV>
              <wp:extent cx="0" cy="1177047"/>
              <wp:effectExtent l="0" t="0" r="19050" b="23495"/>
              <wp:wrapNone/>
              <wp:docPr id="11" name="Conector recto 11"/>
              <wp:cNvGraphicFramePr/>
              <a:graphic xmlns:a="http://schemas.openxmlformats.org/drawingml/2006/main">
                <a:graphicData uri="http://schemas.microsoft.com/office/word/2010/wordprocessingShape">
                  <wps:wsp>
                    <wps:cNvCnPr/>
                    <wps:spPr>
                      <a:xfrm>
                        <a:off x="0" y="0"/>
                        <a:ext cx="0" cy="1177047"/>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E995596" id="Conector recto 11"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87.3pt,-12.65pt" to="287.3pt,8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" strokecolor="black [3213]" strokeweight="1pt">
              <v:stroke joinstyle="miter"/>
            </v:line>
          </w:pict>
        </mc:Fallback>
      </mc:AlternateContent>
    </w:r>
    <w:r>
      <w:rPr>
        <w:noProof/>
        <w:lang w:eastAsia="es-AR"/>
      </w:rPr>
      <mc:AlternateContent>
        <mc:Choice Requires="wps">
          <w:drawing>
            <wp:anchor distT="0" distB="0" distL="114300" distR="114300" simplePos="0" relativeHeight="251662336" behindDoc="0" locked="0" layoutInCell="1" allowOverlap="1" wp14:anchorId="3939E6CA" wp14:editId="7D57B53C">
              <wp:simplePos x="0" y="0"/>
              <wp:positionH relativeFrom="column">
                <wp:posOffset>4703824</wp:posOffset>
              </wp:positionH>
              <wp:positionV relativeFrom="paragraph">
                <wp:posOffset>-163595</wp:posOffset>
              </wp:positionV>
              <wp:extent cx="0" cy="1177047"/>
              <wp:effectExtent l="0" t="0" r="19050" b="23495"/>
              <wp:wrapNone/>
              <wp:docPr id="9" name="Conector recto 9"/>
              <wp:cNvGraphicFramePr/>
              <a:graphic xmlns:a="http://schemas.openxmlformats.org/drawingml/2006/main">
                <a:graphicData uri="http://schemas.microsoft.com/office/word/2010/wordprocessingShape">
                  <wps:wsp>
                    <wps:cNvCnPr/>
                    <wps:spPr>
                      <a:xfrm>
                        <a:off x="0" y="0"/>
                        <a:ext cx="0" cy="1177047"/>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411B66" id="Conector recto 9"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370.4pt,-12.9pt" to="370.4pt,7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" strokecolor="black [3213]" strokeweight="1pt">
              <v:stroke joinstyle="miter"/>
            </v:line>
          </w:pict>
        </mc:Fallback>
      </mc:AlternateContent>
    </w:r>
  </w:p>
  <w:p w:rsidR="005E277F" w:rsidRDefault="005E277F">
    <w:pPr>
      <w:pStyle w:val="Encabezado"/>
    </w:pPr>
  </w:p>
  <w:p w:rsidR="005E277F" w:rsidRDefault="005E277F" w:rsidP="00B12D5D">
    <w:pPr>
      <w:pStyle w:val="Encabezado"/>
      <w:tabs>
        <w:tab w:val="clear" w:pos="4419"/>
        <w:tab w:val="clear" w:pos="8838"/>
        <w:tab w:val="left" w:pos="5366"/>
      </w:tabs>
    </w:pPr>
    <w:r>
      <w:rPr>
        <w:noProof/>
        <w:lang w:eastAsia="es-AR"/>
      </w:rPr>
      <mc:AlternateContent>
        <mc:Choice Requires="wps">
          <w:drawing>
            <wp:anchor distT="0" distB="0" distL="114300" distR="114300" simplePos="0" relativeHeight="251671552" behindDoc="0" locked="0" layoutInCell="1" allowOverlap="1" wp14:anchorId="28D0C78B" wp14:editId="6C83E600">
              <wp:simplePos x="0" y="0"/>
              <wp:positionH relativeFrom="column">
                <wp:posOffset>3680708</wp:posOffset>
              </wp:positionH>
              <wp:positionV relativeFrom="paragraph">
                <wp:posOffset>163582</wp:posOffset>
              </wp:positionV>
              <wp:extent cx="993914" cy="443616"/>
              <wp:effectExtent l="0" t="0" r="0" b="0"/>
              <wp:wrapNone/>
              <wp:docPr id="20" name="Cuadro de texto 20"/>
              <wp:cNvGraphicFramePr/>
              <a:graphic xmlns:a="http://schemas.openxmlformats.org/drawingml/2006/main">
                <a:graphicData uri="http://schemas.microsoft.com/office/word/2010/wordprocessingShape">
                  <wps:wsp>
                    <wps:cNvSpPr txBox="1"/>
                    <wps:spPr>
                      <a:xfrm>
                        <a:off x="0" y="0"/>
                        <a:ext cx="993914" cy="44361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E277F" w:rsidRDefault="005E277F" w:rsidP="00070B21">
                          <w:pPr>
                            <w:spacing w:line="240" w:lineRule="auto"/>
                            <w:jc w:val="center"/>
                          </w:pPr>
                          <w:r>
                            <w:t>Dispositivos</w:t>
                          </w:r>
                        </w:p>
                        <w:p w:rsidR="005E277F" w:rsidRDefault="005E277F" w:rsidP="00070B21">
                          <w:pPr>
                            <w:spacing w:line="240" w:lineRule="auto"/>
                            <w:jc w:val="center"/>
                          </w:pPr>
                          <w:r>
                            <w:t>Electrónicos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8D0C78B" id="Cuadro de texto 20" o:spid="_x0000_s1031" type="#_x0000_t202" style="position:absolute;margin-left:289.8pt;margin-top:12.9pt;width:78.25pt;height:34.9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" filled="f" stroked="f" strokeweight=".5pt">
              <v:textbox>
                <w:txbxContent>
                  <w:p w:rsidR="007454CE" w:rsidRDefault="007454CE" w:rsidP="00070B21">
                    <w:pPr>
                      <w:spacing w:line="240" w:lineRule="auto"/>
                      <w:jc w:val="center"/>
                    </w:pPr>
                    <w:r>
                      <w:t>Dispositivos</w:t>
                    </w:r>
                  </w:p>
                  <w:p w:rsidR="007454CE" w:rsidRDefault="007454CE" w:rsidP="00070B21">
                    <w:pPr>
                      <w:spacing w:line="240" w:lineRule="auto"/>
                      <w:jc w:val="center"/>
                    </w:pPr>
                    <w:r>
                      <w:t>Electrónicos</w:t>
                    </w:r>
                  </w:p>
                </w:txbxContent>
              </v:textbox>
            </v:shape>
          </w:pict>
        </mc:Fallback>
      </mc:AlternateContent>
    </w:r>
    <w:r>
      <w:rPr>
        <w:noProof/>
        <w:lang w:eastAsia="es-AR"/>
      </w:rPr>
      <mc:AlternateContent>
        <mc:Choice Requires="wps">
          <w:drawing>
            <wp:anchor distT="0" distB="0" distL="114300" distR="114300" simplePos="0" relativeHeight="251668480" behindDoc="0" locked="0" layoutInCell="1" allowOverlap="1" wp14:anchorId="1B1B8B48" wp14:editId="0ABB179C">
              <wp:simplePos x="0" y="0"/>
              <wp:positionH relativeFrom="column">
                <wp:posOffset>1673790</wp:posOffset>
              </wp:positionH>
              <wp:positionV relativeFrom="paragraph">
                <wp:posOffset>123824</wp:posOffset>
              </wp:positionV>
              <wp:extent cx="3038267" cy="12526"/>
              <wp:effectExtent l="0" t="0" r="29210" b="26035"/>
              <wp:wrapNone/>
              <wp:docPr id="17" name="Conector recto 17"/>
              <wp:cNvGraphicFramePr/>
              <a:graphic xmlns:a="http://schemas.openxmlformats.org/drawingml/2006/main">
                <a:graphicData uri="http://schemas.microsoft.com/office/word/2010/wordprocessingShape">
                  <wps:wsp>
                    <wps:cNvCnPr/>
                    <wps:spPr>
                      <a:xfrm flipV="1">
                        <a:off x="0" y="0"/>
                        <a:ext cx="3038267" cy="12526"/>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40ED65" id="Conector recto 17"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131.8pt,9.75pt" to="371.05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" strokecolor="black [3213]" strokeweight="1pt">
              <v:stroke joinstyle="miter"/>
            </v:line>
          </w:pict>
        </mc:Fallback>
      </mc:AlternateContent>
    </w:r>
    <w:r>
      <w:tab/>
    </w:r>
  </w:p>
  <w:p w:rsidR="005E277F" w:rsidRDefault="005E277F">
    <w:pPr>
      <w:pStyle w:val="Encabezado"/>
    </w:pPr>
    <w:r>
      <w:rPr>
        <w:noProof/>
        <w:lang w:eastAsia="es-AR"/>
      </w:rPr>
      <mc:AlternateContent>
        <mc:Choice Requires="wps">
          <w:drawing>
            <wp:anchor distT="0" distB="0" distL="114300" distR="114300" simplePos="0" relativeHeight="251672576" behindDoc="0" locked="0" layoutInCell="1" allowOverlap="1" wp14:anchorId="468575F7" wp14:editId="090B6AB6">
              <wp:simplePos x="0" y="0"/>
              <wp:positionH relativeFrom="column">
                <wp:posOffset>3024229</wp:posOffset>
              </wp:positionH>
              <wp:positionV relativeFrom="paragraph">
                <wp:posOffset>62230</wp:posOffset>
              </wp:positionV>
              <wp:extent cx="407504" cy="297567"/>
              <wp:effectExtent l="0" t="0" r="0" b="7620"/>
              <wp:wrapNone/>
              <wp:docPr id="21" name="Cuadro de texto 21"/>
              <wp:cNvGraphicFramePr/>
              <a:graphic xmlns:a="http://schemas.openxmlformats.org/drawingml/2006/main">
                <a:graphicData uri="http://schemas.microsoft.com/office/word/2010/wordprocessingShape">
                  <wps:wsp>
                    <wps:cNvSpPr txBox="1"/>
                    <wps:spPr>
                      <a:xfrm>
                        <a:off x="0" y="0"/>
                        <a:ext cx="407504" cy="29756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E277F" w:rsidRDefault="005E277F">
                          <w:r>
                            <w:t>3R2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68575F7" id="Cuadro de texto 21" o:spid="_x0000_s1032" type="#_x0000_t202" style="position:absolute;margin-left:238.15pt;margin-top:4.9pt;width:32.1pt;height:23.4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" filled="f" stroked="f" strokeweight=".5pt">
              <v:textbox>
                <w:txbxContent>
                  <w:p w:rsidR="007454CE" w:rsidRDefault="007454CE">
                    <w:r>
                      <w:t>3R2</w:t>
                    </w:r>
                  </w:p>
                </w:txbxContent>
              </v:textbox>
            </v:shape>
          </w:pict>
        </mc:Fallback>
      </mc:AlternateContent>
    </w:r>
    <w:r>
      <w:rPr>
        <w:noProof/>
        <w:lang w:eastAsia="es-AR"/>
      </w:rPr>
      <mc:AlternateContent>
        <mc:Choice Requires="wps">
          <w:drawing>
            <wp:anchor distT="0" distB="0" distL="114300" distR="114300" simplePos="0" relativeHeight="251670528" behindDoc="0" locked="0" layoutInCell="1" allowOverlap="1" wp14:anchorId="160983C3" wp14:editId="061099CC">
              <wp:simplePos x="0" y="0"/>
              <wp:positionH relativeFrom="column">
                <wp:posOffset>1712374</wp:posOffset>
              </wp:positionH>
              <wp:positionV relativeFrom="paragraph">
                <wp:posOffset>101821</wp:posOffset>
              </wp:positionV>
              <wp:extent cx="1122652" cy="258417"/>
              <wp:effectExtent l="0" t="0" r="0" b="0"/>
              <wp:wrapNone/>
              <wp:docPr id="19" name="Cuadro de texto 19"/>
              <wp:cNvGraphicFramePr/>
              <a:graphic xmlns:a="http://schemas.openxmlformats.org/drawingml/2006/main">
                <a:graphicData uri="http://schemas.microsoft.com/office/word/2010/wordprocessingShape">
                  <wps:wsp>
                    <wps:cNvSpPr txBox="1"/>
                    <wps:spPr>
                      <a:xfrm>
                        <a:off x="0" y="0"/>
                        <a:ext cx="1122652" cy="25841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E277F" w:rsidRDefault="005E277F">
                          <w:r>
                            <w:t>Ing. Electrónica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0983C3" id="Cuadro de texto 19" o:spid="_x0000_s1033" type="#_x0000_t202" style="position:absolute;margin-left:134.85pt;margin-top:8pt;width:88.4pt;height:20.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" filled="f" stroked="f" strokeweight=".5pt">
              <v:textbox>
                <w:txbxContent>
                  <w:p w:rsidR="007454CE" w:rsidRDefault="007454CE">
                    <w:r>
                      <w:t>Ing. Electrónica</w:t>
                    </w:r>
                  </w:p>
                </w:txbxContent>
              </v:textbox>
            </v:shape>
          </w:pict>
        </mc:Fallback>
      </mc:AlternateContent>
    </w:r>
  </w:p>
  <w:p w:rsidR="005E277F" w:rsidRDefault="005E277F">
    <w:pPr>
      <w:pStyle w:val="Encabezado"/>
    </w:pPr>
  </w:p>
  <w:p w:rsidR="005E277F" w:rsidRDefault="005E277F">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3F2546"/>
    <w:multiLevelType w:val="hybridMultilevel"/>
    <w:tmpl w:val="4D7E700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nsid w:val="26E67BA9"/>
    <w:multiLevelType w:val="hybridMultilevel"/>
    <w:tmpl w:val="BCF217F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nsid w:val="30655D5C"/>
    <w:multiLevelType w:val="hybridMultilevel"/>
    <w:tmpl w:val="979A843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nsid w:val="32A654B3"/>
    <w:multiLevelType w:val="hybridMultilevel"/>
    <w:tmpl w:val="1B0043B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nsid w:val="32E00016"/>
    <w:multiLevelType w:val="hybridMultilevel"/>
    <w:tmpl w:val="FAE6E85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nsid w:val="38D2022F"/>
    <w:multiLevelType w:val="hybridMultilevel"/>
    <w:tmpl w:val="DC7E5CA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nsid w:val="48732052"/>
    <w:multiLevelType w:val="hybridMultilevel"/>
    <w:tmpl w:val="46A0F8F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nsid w:val="4B4021CE"/>
    <w:multiLevelType w:val="hybridMultilevel"/>
    <w:tmpl w:val="9E7474E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nsid w:val="4E8A4C3D"/>
    <w:multiLevelType w:val="hybridMultilevel"/>
    <w:tmpl w:val="EB48C28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nsid w:val="5B021986"/>
    <w:multiLevelType w:val="hybridMultilevel"/>
    <w:tmpl w:val="AFCCC66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nsid w:val="5E29141E"/>
    <w:multiLevelType w:val="hybridMultilevel"/>
    <w:tmpl w:val="049AD7F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nsid w:val="606C53CA"/>
    <w:multiLevelType w:val="hybridMultilevel"/>
    <w:tmpl w:val="8AD8033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nsid w:val="628002DF"/>
    <w:multiLevelType w:val="hybridMultilevel"/>
    <w:tmpl w:val="9F2E0E7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nsid w:val="73653C7D"/>
    <w:multiLevelType w:val="hybridMultilevel"/>
    <w:tmpl w:val="9D0AFE2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nsid w:val="765E56A1"/>
    <w:multiLevelType w:val="hybridMultilevel"/>
    <w:tmpl w:val="51CA41E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nsid w:val="76945175"/>
    <w:multiLevelType w:val="multilevel"/>
    <w:tmpl w:val="8960AEB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5"/>
  </w:num>
  <w:num w:numId="2">
    <w:abstractNumId w:val="5"/>
  </w:num>
  <w:num w:numId="3">
    <w:abstractNumId w:val="8"/>
  </w:num>
  <w:num w:numId="4">
    <w:abstractNumId w:val="11"/>
  </w:num>
  <w:num w:numId="5">
    <w:abstractNumId w:val="3"/>
  </w:num>
  <w:num w:numId="6">
    <w:abstractNumId w:val="4"/>
  </w:num>
  <w:num w:numId="7">
    <w:abstractNumId w:val="2"/>
  </w:num>
  <w:num w:numId="8">
    <w:abstractNumId w:val="12"/>
  </w:num>
  <w:num w:numId="9">
    <w:abstractNumId w:val="0"/>
  </w:num>
  <w:num w:numId="10">
    <w:abstractNumId w:val="10"/>
  </w:num>
  <w:num w:numId="11">
    <w:abstractNumId w:val="7"/>
  </w:num>
  <w:num w:numId="12">
    <w:abstractNumId w:val="14"/>
  </w:num>
  <w:num w:numId="13">
    <w:abstractNumId w:val="6"/>
  </w:num>
  <w:num w:numId="14">
    <w:abstractNumId w:val="9"/>
  </w:num>
  <w:num w:numId="15">
    <w:abstractNumId w:val="1"/>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57E3"/>
    <w:rsid w:val="00017258"/>
    <w:rsid w:val="00054B34"/>
    <w:rsid w:val="00070B21"/>
    <w:rsid w:val="00084359"/>
    <w:rsid w:val="0008564E"/>
    <w:rsid w:val="000862E3"/>
    <w:rsid w:val="000929CB"/>
    <w:rsid w:val="000B4C83"/>
    <w:rsid w:val="0012223B"/>
    <w:rsid w:val="00135CEC"/>
    <w:rsid w:val="001E1516"/>
    <w:rsid w:val="002512D9"/>
    <w:rsid w:val="00253EEF"/>
    <w:rsid w:val="002B1A14"/>
    <w:rsid w:val="002E7CE0"/>
    <w:rsid w:val="002F5862"/>
    <w:rsid w:val="00311A90"/>
    <w:rsid w:val="00357FAE"/>
    <w:rsid w:val="00392DE2"/>
    <w:rsid w:val="00393E0A"/>
    <w:rsid w:val="003A012C"/>
    <w:rsid w:val="003F06FB"/>
    <w:rsid w:val="003F47D4"/>
    <w:rsid w:val="003F614A"/>
    <w:rsid w:val="00440B44"/>
    <w:rsid w:val="004D137B"/>
    <w:rsid w:val="004D3839"/>
    <w:rsid w:val="004E0686"/>
    <w:rsid w:val="004F4483"/>
    <w:rsid w:val="004F6F7D"/>
    <w:rsid w:val="005778B1"/>
    <w:rsid w:val="005902C8"/>
    <w:rsid w:val="005A1C59"/>
    <w:rsid w:val="005D3263"/>
    <w:rsid w:val="005E277F"/>
    <w:rsid w:val="006129EE"/>
    <w:rsid w:val="00625DCE"/>
    <w:rsid w:val="0063513D"/>
    <w:rsid w:val="00653534"/>
    <w:rsid w:val="006644EC"/>
    <w:rsid w:val="006803F0"/>
    <w:rsid w:val="0070412C"/>
    <w:rsid w:val="007454CE"/>
    <w:rsid w:val="007972EB"/>
    <w:rsid w:val="007A260D"/>
    <w:rsid w:val="007A3073"/>
    <w:rsid w:val="007E3780"/>
    <w:rsid w:val="007F42BF"/>
    <w:rsid w:val="007F4E2E"/>
    <w:rsid w:val="007F74C3"/>
    <w:rsid w:val="008104F3"/>
    <w:rsid w:val="0081095B"/>
    <w:rsid w:val="008709AF"/>
    <w:rsid w:val="008A29FB"/>
    <w:rsid w:val="008B0C59"/>
    <w:rsid w:val="00951A56"/>
    <w:rsid w:val="00980A2A"/>
    <w:rsid w:val="009A46FF"/>
    <w:rsid w:val="009F6F3B"/>
    <w:rsid w:val="00A0168A"/>
    <w:rsid w:val="00B12D5D"/>
    <w:rsid w:val="00B21ADA"/>
    <w:rsid w:val="00B43B37"/>
    <w:rsid w:val="00C05E53"/>
    <w:rsid w:val="00C07B7A"/>
    <w:rsid w:val="00C160D0"/>
    <w:rsid w:val="00C21A39"/>
    <w:rsid w:val="00C431B5"/>
    <w:rsid w:val="00C61430"/>
    <w:rsid w:val="00CA65C6"/>
    <w:rsid w:val="00CC0196"/>
    <w:rsid w:val="00D252BE"/>
    <w:rsid w:val="00D757E3"/>
    <w:rsid w:val="00D87A5F"/>
    <w:rsid w:val="00D97FED"/>
    <w:rsid w:val="00DB2A20"/>
    <w:rsid w:val="00DB32F7"/>
    <w:rsid w:val="00DC5BD1"/>
    <w:rsid w:val="00DD3247"/>
    <w:rsid w:val="00DE530A"/>
    <w:rsid w:val="00DF46E7"/>
    <w:rsid w:val="00E46422"/>
    <w:rsid w:val="00E80776"/>
    <w:rsid w:val="00E93DDA"/>
    <w:rsid w:val="00EB3F65"/>
    <w:rsid w:val="00ED5BDC"/>
    <w:rsid w:val="00F441C3"/>
    <w:rsid w:val="00F61032"/>
    <w:rsid w:val="00F73691"/>
    <w:rsid w:val="00F808C4"/>
    <w:rsid w:val="00F86649"/>
    <w:rsid w:val="00FB1C1B"/>
    <w:rsid w:val="00FB448B"/>
    <w:rsid w:val="00FC0D82"/>
    <w:rsid w:val="00FF0B4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2FE0B81-C029-47EF-A3F0-AA2EC797A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42BF"/>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757E3"/>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D757E3"/>
  </w:style>
  <w:style w:type="paragraph" w:styleId="Piedepgina">
    <w:name w:val="footer"/>
    <w:basedOn w:val="Normal"/>
    <w:link w:val="PiedepginaCar"/>
    <w:uiPriority w:val="99"/>
    <w:unhideWhenUsed/>
    <w:rsid w:val="00D757E3"/>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D757E3"/>
  </w:style>
  <w:style w:type="paragraph" w:customStyle="1" w:styleId="Predeterminado">
    <w:name w:val="Predeterminado"/>
    <w:rsid w:val="008709AF"/>
    <w:pPr>
      <w:widowControl w:val="0"/>
      <w:tabs>
        <w:tab w:val="left" w:pos="709"/>
      </w:tabs>
      <w:suppressAutoHyphens/>
    </w:pPr>
    <w:rPr>
      <w:rFonts w:ascii="Liberation Serif" w:eastAsia="WenQuanYi Micro Hei" w:hAnsi="Liberation Serif" w:cs="Lohit Hindi"/>
      <w:sz w:val="24"/>
      <w:szCs w:val="24"/>
      <w:lang w:eastAsia="zh-CN" w:bidi="hi-IN"/>
    </w:rPr>
  </w:style>
  <w:style w:type="paragraph" w:styleId="Prrafodelista">
    <w:name w:val="List Paragraph"/>
    <w:basedOn w:val="Normal"/>
    <w:uiPriority w:val="34"/>
    <w:qFormat/>
    <w:rsid w:val="00D87A5F"/>
    <w:pPr>
      <w:ind w:left="720"/>
      <w:contextualSpacing/>
    </w:pPr>
  </w:style>
  <w:style w:type="table" w:styleId="Tablaconcuadrcula">
    <w:name w:val="Table Grid"/>
    <w:basedOn w:val="Tablanormal"/>
    <w:uiPriority w:val="59"/>
    <w:rsid w:val="0081095B"/>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594645">
      <w:bodyDiv w:val="1"/>
      <w:marLeft w:val="0"/>
      <w:marRight w:val="0"/>
      <w:marTop w:val="0"/>
      <w:marBottom w:val="0"/>
      <w:divBdr>
        <w:top w:val="none" w:sz="0" w:space="0" w:color="auto"/>
        <w:left w:val="none" w:sz="0" w:space="0" w:color="auto"/>
        <w:bottom w:val="none" w:sz="0" w:space="0" w:color="auto"/>
        <w:right w:val="none" w:sz="0" w:space="0" w:color="auto"/>
      </w:divBdr>
    </w:div>
    <w:div w:id="302659116">
      <w:bodyDiv w:val="1"/>
      <w:marLeft w:val="0"/>
      <w:marRight w:val="0"/>
      <w:marTop w:val="0"/>
      <w:marBottom w:val="0"/>
      <w:divBdr>
        <w:top w:val="none" w:sz="0" w:space="0" w:color="auto"/>
        <w:left w:val="none" w:sz="0" w:space="0" w:color="auto"/>
        <w:bottom w:val="none" w:sz="0" w:space="0" w:color="auto"/>
        <w:right w:val="none" w:sz="0" w:space="0" w:color="auto"/>
      </w:divBdr>
    </w:div>
    <w:div w:id="369964348">
      <w:bodyDiv w:val="1"/>
      <w:marLeft w:val="0"/>
      <w:marRight w:val="0"/>
      <w:marTop w:val="0"/>
      <w:marBottom w:val="0"/>
      <w:divBdr>
        <w:top w:val="none" w:sz="0" w:space="0" w:color="auto"/>
        <w:left w:val="none" w:sz="0" w:space="0" w:color="auto"/>
        <w:bottom w:val="none" w:sz="0" w:space="0" w:color="auto"/>
        <w:right w:val="none" w:sz="0" w:space="0" w:color="auto"/>
      </w:divBdr>
    </w:div>
    <w:div w:id="504520481">
      <w:bodyDiv w:val="1"/>
      <w:marLeft w:val="0"/>
      <w:marRight w:val="0"/>
      <w:marTop w:val="0"/>
      <w:marBottom w:val="0"/>
      <w:divBdr>
        <w:top w:val="none" w:sz="0" w:space="0" w:color="auto"/>
        <w:left w:val="none" w:sz="0" w:space="0" w:color="auto"/>
        <w:bottom w:val="none" w:sz="0" w:space="0" w:color="auto"/>
        <w:right w:val="none" w:sz="0" w:space="0" w:color="auto"/>
      </w:divBdr>
    </w:div>
    <w:div w:id="565916565">
      <w:bodyDiv w:val="1"/>
      <w:marLeft w:val="0"/>
      <w:marRight w:val="0"/>
      <w:marTop w:val="0"/>
      <w:marBottom w:val="0"/>
      <w:divBdr>
        <w:top w:val="none" w:sz="0" w:space="0" w:color="auto"/>
        <w:left w:val="none" w:sz="0" w:space="0" w:color="auto"/>
        <w:bottom w:val="none" w:sz="0" w:space="0" w:color="auto"/>
        <w:right w:val="none" w:sz="0" w:space="0" w:color="auto"/>
      </w:divBdr>
    </w:div>
    <w:div w:id="680352235">
      <w:bodyDiv w:val="1"/>
      <w:marLeft w:val="0"/>
      <w:marRight w:val="0"/>
      <w:marTop w:val="0"/>
      <w:marBottom w:val="0"/>
      <w:divBdr>
        <w:top w:val="none" w:sz="0" w:space="0" w:color="auto"/>
        <w:left w:val="none" w:sz="0" w:space="0" w:color="auto"/>
        <w:bottom w:val="none" w:sz="0" w:space="0" w:color="auto"/>
        <w:right w:val="none" w:sz="0" w:space="0" w:color="auto"/>
      </w:divBdr>
    </w:div>
    <w:div w:id="819078463">
      <w:bodyDiv w:val="1"/>
      <w:marLeft w:val="0"/>
      <w:marRight w:val="0"/>
      <w:marTop w:val="0"/>
      <w:marBottom w:val="0"/>
      <w:divBdr>
        <w:top w:val="none" w:sz="0" w:space="0" w:color="auto"/>
        <w:left w:val="none" w:sz="0" w:space="0" w:color="auto"/>
        <w:bottom w:val="none" w:sz="0" w:space="0" w:color="auto"/>
        <w:right w:val="none" w:sz="0" w:space="0" w:color="auto"/>
      </w:divBdr>
    </w:div>
    <w:div w:id="875891456">
      <w:bodyDiv w:val="1"/>
      <w:marLeft w:val="0"/>
      <w:marRight w:val="0"/>
      <w:marTop w:val="0"/>
      <w:marBottom w:val="0"/>
      <w:divBdr>
        <w:top w:val="none" w:sz="0" w:space="0" w:color="auto"/>
        <w:left w:val="none" w:sz="0" w:space="0" w:color="auto"/>
        <w:bottom w:val="none" w:sz="0" w:space="0" w:color="auto"/>
        <w:right w:val="none" w:sz="0" w:space="0" w:color="auto"/>
      </w:divBdr>
    </w:div>
    <w:div w:id="938297702">
      <w:bodyDiv w:val="1"/>
      <w:marLeft w:val="0"/>
      <w:marRight w:val="0"/>
      <w:marTop w:val="0"/>
      <w:marBottom w:val="0"/>
      <w:divBdr>
        <w:top w:val="none" w:sz="0" w:space="0" w:color="auto"/>
        <w:left w:val="none" w:sz="0" w:space="0" w:color="auto"/>
        <w:bottom w:val="none" w:sz="0" w:space="0" w:color="auto"/>
        <w:right w:val="none" w:sz="0" w:space="0" w:color="auto"/>
      </w:divBdr>
    </w:div>
    <w:div w:id="1037006920">
      <w:bodyDiv w:val="1"/>
      <w:marLeft w:val="0"/>
      <w:marRight w:val="0"/>
      <w:marTop w:val="0"/>
      <w:marBottom w:val="0"/>
      <w:divBdr>
        <w:top w:val="none" w:sz="0" w:space="0" w:color="auto"/>
        <w:left w:val="none" w:sz="0" w:space="0" w:color="auto"/>
        <w:bottom w:val="none" w:sz="0" w:space="0" w:color="auto"/>
        <w:right w:val="none" w:sz="0" w:space="0" w:color="auto"/>
      </w:divBdr>
    </w:div>
    <w:div w:id="1055785719">
      <w:bodyDiv w:val="1"/>
      <w:marLeft w:val="0"/>
      <w:marRight w:val="0"/>
      <w:marTop w:val="0"/>
      <w:marBottom w:val="0"/>
      <w:divBdr>
        <w:top w:val="none" w:sz="0" w:space="0" w:color="auto"/>
        <w:left w:val="none" w:sz="0" w:space="0" w:color="auto"/>
        <w:bottom w:val="none" w:sz="0" w:space="0" w:color="auto"/>
        <w:right w:val="none" w:sz="0" w:space="0" w:color="auto"/>
      </w:divBdr>
    </w:div>
    <w:div w:id="1210147424">
      <w:bodyDiv w:val="1"/>
      <w:marLeft w:val="0"/>
      <w:marRight w:val="0"/>
      <w:marTop w:val="0"/>
      <w:marBottom w:val="0"/>
      <w:divBdr>
        <w:top w:val="none" w:sz="0" w:space="0" w:color="auto"/>
        <w:left w:val="none" w:sz="0" w:space="0" w:color="auto"/>
        <w:bottom w:val="none" w:sz="0" w:space="0" w:color="auto"/>
        <w:right w:val="none" w:sz="0" w:space="0" w:color="auto"/>
      </w:divBdr>
    </w:div>
    <w:div w:id="1413970261">
      <w:bodyDiv w:val="1"/>
      <w:marLeft w:val="0"/>
      <w:marRight w:val="0"/>
      <w:marTop w:val="0"/>
      <w:marBottom w:val="0"/>
      <w:divBdr>
        <w:top w:val="none" w:sz="0" w:space="0" w:color="auto"/>
        <w:left w:val="none" w:sz="0" w:space="0" w:color="auto"/>
        <w:bottom w:val="none" w:sz="0" w:space="0" w:color="auto"/>
        <w:right w:val="none" w:sz="0" w:space="0" w:color="auto"/>
      </w:divBdr>
    </w:div>
    <w:div w:id="1589460734">
      <w:bodyDiv w:val="1"/>
      <w:marLeft w:val="0"/>
      <w:marRight w:val="0"/>
      <w:marTop w:val="0"/>
      <w:marBottom w:val="0"/>
      <w:divBdr>
        <w:top w:val="none" w:sz="0" w:space="0" w:color="auto"/>
        <w:left w:val="none" w:sz="0" w:space="0" w:color="auto"/>
        <w:bottom w:val="none" w:sz="0" w:space="0" w:color="auto"/>
        <w:right w:val="none" w:sz="0" w:space="0" w:color="auto"/>
      </w:divBdr>
    </w:div>
    <w:div w:id="1640917633">
      <w:bodyDiv w:val="1"/>
      <w:marLeft w:val="0"/>
      <w:marRight w:val="0"/>
      <w:marTop w:val="0"/>
      <w:marBottom w:val="0"/>
      <w:divBdr>
        <w:top w:val="none" w:sz="0" w:space="0" w:color="auto"/>
        <w:left w:val="none" w:sz="0" w:space="0" w:color="auto"/>
        <w:bottom w:val="none" w:sz="0" w:space="0" w:color="auto"/>
        <w:right w:val="none" w:sz="0" w:space="0" w:color="auto"/>
      </w:divBdr>
    </w:div>
    <w:div w:id="1707414054">
      <w:bodyDiv w:val="1"/>
      <w:marLeft w:val="0"/>
      <w:marRight w:val="0"/>
      <w:marTop w:val="0"/>
      <w:marBottom w:val="0"/>
      <w:divBdr>
        <w:top w:val="none" w:sz="0" w:space="0" w:color="auto"/>
        <w:left w:val="none" w:sz="0" w:space="0" w:color="auto"/>
        <w:bottom w:val="none" w:sz="0" w:space="0" w:color="auto"/>
        <w:right w:val="none" w:sz="0" w:space="0" w:color="auto"/>
      </w:divBdr>
    </w:div>
    <w:div w:id="1721901233">
      <w:bodyDiv w:val="1"/>
      <w:marLeft w:val="0"/>
      <w:marRight w:val="0"/>
      <w:marTop w:val="0"/>
      <w:marBottom w:val="0"/>
      <w:divBdr>
        <w:top w:val="none" w:sz="0" w:space="0" w:color="auto"/>
        <w:left w:val="none" w:sz="0" w:space="0" w:color="auto"/>
        <w:bottom w:val="none" w:sz="0" w:space="0" w:color="auto"/>
        <w:right w:val="none" w:sz="0" w:space="0" w:color="auto"/>
      </w:divBdr>
    </w:div>
    <w:div w:id="1840534360">
      <w:bodyDiv w:val="1"/>
      <w:marLeft w:val="0"/>
      <w:marRight w:val="0"/>
      <w:marTop w:val="0"/>
      <w:marBottom w:val="0"/>
      <w:divBdr>
        <w:top w:val="none" w:sz="0" w:space="0" w:color="auto"/>
        <w:left w:val="none" w:sz="0" w:space="0" w:color="auto"/>
        <w:bottom w:val="none" w:sz="0" w:space="0" w:color="auto"/>
        <w:right w:val="none" w:sz="0" w:space="0" w:color="auto"/>
      </w:divBdr>
    </w:div>
    <w:div w:id="1884098966">
      <w:bodyDiv w:val="1"/>
      <w:marLeft w:val="0"/>
      <w:marRight w:val="0"/>
      <w:marTop w:val="0"/>
      <w:marBottom w:val="0"/>
      <w:divBdr>
        <w:top w:val="none" w:sz="0" w:space="0" w:color="auto"/>
        <w:left w:val="none" w:sz="0" w:space="0" w:color="auto"/>
        <w:bottom w:val="none" w:sz="0" w:space="0" w:color="auto"/>
        <w:right w:val="none" w:sz="0" w:space="0" w:color="auto"/>
      </w:divBdr>
    </w:div>
    <w:div w:id="1919903410">
      <w:bodyDiv w:val="1"/>
      <w:marLeft w:val="0"/>
      <w:marRight w:val="0"/>
      <w:marTop w:val="0"/>
      <w:marBottom w:val="0"/>
      <w:divBdr>
        <w:top w:val="none" w:sz="0" w:space="0" w:color="auto"/>
        <w:left w:val="none" w:sz="0" w:space="0" w:color="auto"/>
        <w:bottom w:val="none" w:sz="0" w:space="0" w:color="auto"/>
        <w:right w:val="none" w:sz="0" w:space="0" w:color="auto"/>
      </w:divBdr>
    </w:div>
    <w:div w:id="2003503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oleObject" Target="embeddings/oleObject2.bin"/><Relationship Id="rId26" Type="http://schemas.openxmlformats.org/officeDocument/2006/relationships/oleObject" Target="embeddings/oleObject6.bin"/><Relationship Id="rId39" Type="http://schemas.openxmlformats.org/officeDocument/2006/relationships/image" Target="media/image16.wmf"/><Relationship Id="rId21" Type="http://schemas.openxmlformats.org/officeDocument/2006/relationships/image" Target="media/image7.wmf"/><Relationship Id="rId34" Type="http://schemas.openxmlformats.org/officeDocument/2006/relationships/oleObject" Target="embeddings/oleObject10.bin"/><Relationship Id="rId42" Type="http://schemas.openxmlformats.org/officeDocument/2006/relationships/oleObject" Target="embeddings/oleObject14.bin"/><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1.bin"/><Relationship Id="rId29" Type="http://schemas.openxmlformats.org/officeDocument/2006/relationships/image" Target="media/image11.wmf"/><Relationship Id="rId11" Type="http://schemas.openxmlformats.org/officeDocument/2006/relationships/chart" Target="charts/chart2.xml"/><Relationship Id="rId24" Type="http://schemas.openxmlformats.org/officeDocument/2006/relationships/oleObject" Target="embeddings/oleObject5.bin"/><Relationship Id="rId32" Type="http://schemas.openxmlformats.org/officeDocument/2006/relationships/oleObject" Target="embeddings/oleObject9.bin"/><Relationship Id="rId37" Type="http://schemas.openxmlformats.org/officeDocument/2006/relationships/image" Target="media/image15.wmf"/><Relationship Id="rId40" Type="http://schemas.openxmlformats.org/officeDocument/2006/relationships/oleObject" Target="embeddings/oleObject13.bin"/><Relationship Id="rId45" Type="http://schemas.openxmlformats.org/officeDocument/2006/relationships/image" Target="media/image19.wmf"/><Relationship Id="rId5"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image" Target="media/image8.wmf"/><Relationship Id="rId28" Type="http://schemas.openxmlformats.org/officeDocument/2006/relationships/oleObject" Target="embeddings/oleObject7.bin"/><Relationship Id="rId36" Type="http://schemas.openxmlformats.org/officeDocument/2006/relationships/oleObject" Target="embeddings/oleObject11.bin"/><Relationship Id="rId49" Type="http://schemas.openxmlformats.org/officeDocument/2006/relationships/fontTable" Target="fontTable.xml"/><Relationship Id="rId10" Type="http://schemas.openxmlformats.org/officeDocument/2006/relationships/chart" Target="charts/chart1.xml"/><Relationship Id="rId19" Type="http://schemas.openxmlformats.org/officeDocument/2006/relationships/image" Target="media/image6.wmf"/><Relationship Id="rId31" Type="http://schemas.openxmlformats.org/officeDocument/2006/relationships/image" Target="media/image12.wmf"/><Relationship Id="rId44" Type="http://schemas.openxmlformats.org/officeDocument/2006/relationships/oleObject" Target="embeddings/oleObject15.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4.xml"/><Relationship Id="rId22" Type="http://schemas.openxmlformats.org/officeDocument/2006/relationships/oleObject" Target="embeddings/oleObject4.bin"/><Relationship Id="rId27" Type="http://schemas.openxmlformats.org/officeDocument/2006/relationships/image" Target="media/image10.wmf"/><Relationship Id="rId30" Type="http://schemas.openxmlformats.org/officeDocument/2006/relationships/oleObject" Target="embeddings/oleObject8.bin"/><Relationship Id="rId35" Type="http://schemas.openxmlformats.org/officeDocument/2006/relationships/image" Target="media/image14.wmf"/><Relationship Id="rId43" Type="http://schemas.openxmlformats.org/officeDocument/2006/relationships/image" Target="media/image18.wmf"/><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chart" Target="charts/chart3.xml"/><Relationship Id="rId17" Type="http://schemas.openxmlformats.org/officeDocument/2006/relationships/image" Target="media/image5.wmf"/><Relationship Id="rId25" Type="http://schemas.openxmlformats.org/officeDocument/2006/relationships/image" Target="media/image9.wmf"/><Relationship Id="rId33" Type="http://schemas.openxmlformats.org/officeDocument/2006/relationships/image" Target="media/image13.wmf"/><Relationship Id="rId38" Type="http://schemas.openxmlformats.org/officeDocument/2006/relationships/oleObject" Target="embeddings/oleObject12.bin"/><Relationship Id="rId46" Type="http://schemas.openxmlformats.org/officeDocument/2006/relationships/oleObject" Target="embeddings/oleObject16.bin"/><Relationship Id="rId20" Type="http://schemas.openxmlformats.org/officeDocument/2006/relationships/oleObject" Target="embeddings/oleObject3.bin"/><Relationship Id="rId41" Type="http://schemas.openxmlformats.org/officeDocument/2006/relationships/image" Target="media/image17.wmf"/><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3" Type="http://schemas.openxmlformats.org/officeDocument/2006/relationships/image" Target="media/image21.png"/><Relationship Id="rId2" Type="http://schemas.openxmlformats.org/officeDocument/2006/relationships/image" Target="media/image4.png"/><Relationship Id="rId1" Type="http://schemas.openxmlformats.org/officeDocument/2006/relationships/image" Target="media/image20.png"/><Relationship Id="rId4" Type="http://schemas.openxmlformats.org/officeDocument/2006/relationships/image" Target="media/image5.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Luca\Downloads\tp2n&#176;2.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Luca\Downloads\tp2n&#176;2.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Luca\Downloads\tp2n&#176;2.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Luca\Downloads\tp2n&#176;2.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smoothMarker"/>
        <c:varyColors val="0"/>
        <c:ser>
          <c:idx val="0"/>
          <c:order val="0"/>
          <c:tx>
            <c:v>Vce=0V</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'obj2'!$B$4:$B$11</c:f>
              <c:numCache>
                <c:formatCode>General</c:formatCode>
                <c:ptCount val="8"/>
                <c:pt idx="0">
                  <c:v>0.3</c:v>
                </c:pt>
                <c:pt idx="1">
                  <c:v>0.4</c:v>
                </c:pt>
                <c:pt idx="2">
                  <c:v>0.5</c:v>
                </c:pt>
                <c:pt idx="3">
                  <c:v>0.55000000000000004</c:v>
                </c:pt>
                <c:pt idx="4">
                  <c:v>0.6</c:v>
                </c:pt>
                <c:pt idx="5">
                  <c:v>0.65</c:v>
                </c:pt>
                <c:pt idx="6">
                  <c:v>0.7</c:v>
                </c:pt>
                <c:pt idx="7">
                  <c:v>0.75</c:v>
                </c:pt>
              </c:numCache>
            </c:numRef>
          </c:xVal>
          <c:yVal>
            <c:numRef>
              <c:f>'obj2'!$C$4:$C$11</c:f>
              <c:numCache>
                <c:formatCode>General</c:formatCode>
                <c:ptCount val="8"/>
                <c:pt idx="0">
                  <c:v>0</c:v>
                </c:pt>
                <c:pt idx="1">
                  <c:v>0.03</c:v>
                </c:pt>
                <c:pt idx="2">
                  <c:v>0.41</c:v>
                </c:pt>
                <c:pt idx="3">
                  <c:v>2.94</c:v>
                </c:pt>
                <c:pt idx="4">
                  <c:v>6.07</c:v>
                </c:pt>
                <c:pt idx="5">
                  <c:v>9.18</c:v>
                </c:pt>
                <c:pt idx="6">
                  <c:v>13.26</c:v>
                </c:pt>
                <c:pt idx="7">
                  <c:v>160</c:v>
                </c:pt>
              </c:numCache>
            </c:numRef>
          </c:yVal>
          <c:smooth val="1"/>
        </c:ser>
        <c:ser>
          <c:idx val="1"/>
          <c:order val="1"/>
          <c:tx>
            <c:v>Vce=10V</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'obj2'!$B$4:$B$11</c:f>
              <c:numCache>
                <c:formatCode>General</c:formatCode>
                <c:ptCount val="8"/>
                <c:pt idx="0">
                  <c:v>0.3</c:v>
                </c:pt>
                <c:pt idx="1">
                  <c:v>0.4</c:v>
                </c:pt>
                <c:pt idx="2">
                  <c:v>0.5</c:v>
                </c:pt>
                <c:pt idx="3">
                  <c:v>0.55000000000000004</c:v>
                </c:pt>
                <c:pt idx="4">
                  <c:v>0.6</c:v>
                </c:pt>
                <c:pt idx="5">
                  <c:v>0.65</c:v>
                </c:pt>
                <c:pt idx="6">
                  <c:v>0.7</c:v>
                </c:pt>
                <c:pt idx="7">
                  <c:v>0.75</c:v>
                </c:pt>
              </c:numCache>
            </c:numRef>
          </c:xVal>
          <c:yVal>
            <c:numRef>
              <c:f>'obj2'!$D$4:$D$11</c:f>
              <c:numCache>
                <c:formatCode>General</c:formatCode>
                <c:ptCount val="8"/>
                <c:pt idx="0">
                  <c:v>0</c:v>
                </c:pt>
                <c:pt idx="1">
                  <c:v>0</c:v>
                </c:pt>
                <c:pt idx="2">
                  <c:v>0.01</c:v>
                </c:pt>
                <c:pt idx="3">
                  <c:v>0.11</c:v>
                </c:pt>
                <c:pt idx="4">
                  <c:v>0.45</c:v>
                </c:pt>
                <c:pt idx="5">
                  <c:v>1.88</c:v>
                </c:pt>
                <c:pt idx="6">
                  <c:v>4.8899999999999997</c:v>
                </c:pt>
                <c:pt idx="7">
                  <c:v>168</c:v>
                </c:pt>
              </c:numCache>
            </c:numRef>
          </c:yVal>
          <c:smooth val="1"/>
        </c:ser>
        <c:dLbls>
          <c:showLegendKey val="0"/>
          <c:showVal val="0"/>
          <c:showCatName val="0"/>
          <c:showSerName val="0"/>
          <c:showPercent val="0"/>
          <c:showBubbleSize val="0"/>
        </c:dLbls>
        <c:axId val="-269395712"/>
        <c:axId val="-269402240"/>
      </c:scatterChart>
      <c:valAx>
        <c:axId val="-26939571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269402240"/>
        <c:crosses val="autoZero"/>
        <c:crossBetween val="midCat"/>
      </c:valAx>
      <c:valAx>
        <c:axId val="-2694022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269395712"/>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smoothMarker"/>
        <c:varyColors val="0"/>
        <c:ser>
          <c:idx val="0"/>
          <c:order val="0"/>
          <c:tx>
            <c:v>0uA</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'obj3'!$A$11:$A$18</c:f>
              <c:numCache>
                <c:formatCode>General</c:formatCode>
                <c:ptCount val="8"/>
                <c:pt idx="0">
                  <c:v>0.05</c:v>
                </c:pt>
                <c:pt idx="1">
                  <c:v>0.2</c:v>
                </c:pt>
                <c:pt idx="2">
                  <c:v>0.3</c:v>
                </c:pt>
                <c:pt idx="3">
                  <c:v>1</c:v>
                </c:pt>
                <c:pt idx="4">
                  <c:v>5</c:v>
                </c:pt>
                <c:pt idx="5">
                  <c:v>10</c:v>
                </c:pt>
                <c:pt idx="6">
                  <c:v>15</c:v>
                </c:pt>
                <c:pt idx="7">
                  <c:v>20</c:v>
                </c:pt>
              </c:numCache>
            </c:numRef>
          </c:xVal>
          <c:yVal>
            <c:numRef>
              <c:f>'obj3'!$B$11:$B$18</c:f>
              <c:numCache>
                <c:formatCode>General</c:formatCode>
                <c:ptCount val="8"/>
                <c:pt idx="0">
                  <c:v>0</c:v>
                </c:pt>
                <c:pt idx="1">
                  <c:v>0</c:v>
                </c:pt>
                <c:pt idx="2">
                  <c:v>0</c:v>
                </c:pt>
                <c:pt idx="3">
                  <c:v>0</c:v>
                </c:pt>
                <c:pt idx="4">
                  <c:v>0</c:v>
                </c:pt>
                <c:pt idx="5">
                  <c:v>0</c:v>
                </c:pt>
                <c:pt idx="6">
                  <c:v>0</c:v>
                </c:pt>
                <c:pt idx="7">
                  <c:v>0</c:v>
                </c:pt>
              </c:numCache>
            </c:numRef>
          </c:yVal>
          <c:smooth val="1"/>
        </c:ser>
        <c:ser>
          <c:idx val="1"/>
          <c:order val="1"/>
          <c:tx>
            <c:v>10uA</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'obj3'!$A$11:$A$18</c:f>
              <c:numCache>
                <c:formatCode>General</c:formatCode>
                <c:ptCount val="8"/>
                <c:pt idx="0">
                  <c:v>0.05</c:v>
                </c:pt>
                <c:pt idx="1">
                  <c:v>0.2</c:v>
                </c:pt>
                <c:pt idx="2">
                  <c:v>0.3</c:v>
                </c:pt>
                <c:pt idx="3">
                  <c:v>1</c:v>
                </c:pt>
                <c:pt idx="4">
                  <c:v>5</c:v>
                </c:pt>
                <c:pt idx="5">
                  <c:v>10</c:v>
                </c:pt>
                <c:pt idx="6">
                  <c:v>15</c:v>
                </c:pt>
                <c:pt idx="7">
                  <c:v>20</c:v>
                </c:pt>
              </c:numCache>
            </c:numRef>
          </c:xVal>
          <c:yVal>
            <c:numRef>
              <c:f>'obj3'!$C$11:$C$18</c:f>
              <c:numCache>
                <c:formatCode>General</c:formatCode>
                <c:ptCount val="8"/>
                <c:pt idx="0">
                  <c:v>0.115</c:v>
                </c:pt>
                <c:pt idx="1">
                  <c:v>2.23</c:v>
                </c:pt>
                <c:pt idx="2">
                  <c:v>2.41</c:v>
                </c:pt>
                <c:pt idx="3">
                  <c:v>2.44</c:v>
                </c:pt>
                <c:pt idx="4">
                  <c:v>2.5299999999999998</c:v>
                </c:pt>
                <c:pt idx="5">
                  <c:v>2.67</c:v>
                </c:pt>
                <c:pt idx="6">
                  <c:v>2.73</c:v>
                </c:pt>
                <c:pt idx="7">
                  <c:v>2.96</c:v>
                </c:pt>
              </c:numCache>
            </c:numRef>
          </c:yVal>
          <c:smooth val="1"/>
        </c:ser>
        <c:ser>
          <c:idx val="2"/>
          <c:order val="2"/>
          <c:tx>
            <c:v>15uA</c:v>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'obj3'!$A$11:$A$18</c:f>
              <c:numCache>
                <c:formatCode>General</c:formatCode>
                <c:ptCount val="8"/>
                <c:pt idx="0">
                  <c:v>0.05</c:v>
                </c:pt>
                <c:pt idx="1">
                  <c:v>0.2</c:v>
                </c:pt>
                <c:pt idx="2">
                  <c:v>0.3</c:v>
                </c:pt>
                <c:pt idx="3">
                  <c:v>1</c:v>
                </c:pt>
                <c:pt idx="4">
                  <c:v>5</c:v>
                </c:pt>
                <c:pt idx="5">
                  <c:v>10</c:v>
                </c:pt>
                <c:pt idx="6">
                  <c:v>15</c:v>
                </c:pt>
                <c:pt idx="7">
                  <c:v>20</c:v>
                </c:pt>
              </c:numCache>
            </c:numRef>
          </c:xVal>
          <c:yVal>
            <c:numRef>
              <c:f>'obj3'!$D$11:$D$18</c:f>
              <c:numCache>
                <c:formatCode>General</c:formatCode>
                <c:ptCount val="8"/>
                <c:pt idx="0">
                  <c:v>0.13900000000000001</c:v>
                </c:pt>
                <c:pt idx="1">
                  <c:v>3.63</c:v>
                </c:pt>
                <c:pt idx="2">
                  <c:v>3.86</c:v>
                </c:pt>
                <c:pt idx="3">
                  <c:v>3.88</c:v>
                </c:pt>
                <c:pt idx="4">
                  <c:v>4.0199999999999996</c:v>
                </c:pt>
                <c:pt idx="5">
                  <c:v>4.16</c:v>
                </c:pt>
                <c:pt idx="6">
                  <c:v>4.3099999999999996</c:v>
                </c:pt>
                <c:pt idx="7">
                  <c:v>4.45</c:v>
                </c:pt>
              </c:numCache>
            </c:numRef>
          </c:yVal>
          <c:smooth val="1"/>
        </c:ser>
        <c:ser>
          <c:idx val="3"/>
          <c:order val="3"/>
          <c:tx>
            <c:v>20uA</c:v>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'obj3'!$A$11:$A$18</c:f>
              <c:numCache>
                <c:formatCode>General</c:formatCode>
                <c:ptCount val="8"/>
                <c:pt idx="0">
                  <c:v>0.05</c:v>
                </c:pt>
                <c:pt idx="1">
                  <c:v>0.2</c:v>
                </c:pt>
                <c:pt idx="2">
                  <c:v>0.3</c:v>
                </c:pt>
                <c:pt idx="3">
                  <c:v>1</c:v>
                </c:pt>
                <c:pt idx="4">
                  <c:v>5</c:v>
                </c:pt>
                <c:pt idx="5">
                  <c:v>10</c:v>
                </c:pt>
                <c:pt idx="6">
                  <c:v>15</c:v>
                </c:pt>
                <c:pt idx="7">
                  <c:v>20</c:v>
                </c:pt>
              </c:numCache>
            </c:numRef>
          </c:xVal>
          <c:yVal>
            <c:numRef>
              <c:f>'obj3'!$E$11:$E$18</c:f>
              <c:numCache>
                <c:formatCode>General</c:formatCode>
                <c:ptCount val="8"/>
                <c:pt idx="0">
                  <c:v>0.23599999999999999</c:v>
                </c:pt>
                <c:pt idx="1">
                  <c:v>4.7</c:v>
                </c:pt>
                <c:pt idx="2">
                  <c:v>5.01</c:v>
                </c:pt>
                <c:pt idx="3">
                  <c:v>5.0999999999999996</c:v>
                </c:pt>
                <c:pt idx="4">
                  <c:v>5.38</c:v>
                </c:pt>
                <c:pt idx="5">
                  <c:v>5.72</c:v>
                </c:pt>
                <c:pt idx="6">
                  <c:v>6.1</c:v>
                </c:pt>
                <c:pt idx="7">
                  <c:v>6.32</c:v>
                </c:pt>
              </c:numCache>
            </c:numRef>
          </c:yVal>
          <c:smooth val="1"/>
        </c:ser>
        <c:ser>
          <c:idx val="4"/>
          <c:order val="4"/>
          <c:tx>
            <c:v>25uA</c:v>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'obj3'!$A$11:$A$18</c:f>
              <c:numCache>
                <c:formatCode>General</c:formatCode>
                <c:ptCount val="8"/>
                <c:pt idx="0">
                  <c:v>0.05</c:v>
                </c:pt>
                <c:pt idx="1">
                  <c:v>0.2</c:v>
                </c:pt>
                <c:pt idx="2">
                  <c:v>0.3</c:v>
                </c:pt>
                <c:pt idx="3">
                  <c:v>1</c:v>
                </c:pt>
                <c:pt idx="4">
                  <c:v>5</c:v>
                </c:pt>
                <c:pt idx="5">
                  <c:v>10</c:v>
                </c:pt>
                <c:pt idx="6">
                  <c:v>15</c:v>
                </c:pt>
                <c:pt idx="7">
                  <c:v>20</c:v>
                </c:pt>
              </c:numCache>
            </c:numRef>
          </c:xVal>
          <c:yVal>
            <c:numRef>
              <c:f>'obj3'!$F$11:$F$18</c:f>
              <c:numCache>
                <c:formatCode>General</c:formatCode>
                <c:ptCount val="8"/>
                <c:pt idx="0">
                  <c:v>0.35599999999999998</c:v>
                </c:pt>
                <c:pt idx="1">
                  <c:v>5.57</c:v>
                </c:pt>
                <c:pt idx="2">
                  <c:v>6.13</c:v>
                </c:pt>
                <c:pt idx="3">
                  <c:v>6.3</c:v>
                </c:pt>
                <c:pt idx="4">
                  <c:v>6.75</c:v>
                </c:pt>
                <c:pt idx="5">
                  <c:v>7.18</c:v>
                </c:pt>
                <c:pt idx="6">
                  <c:v>7.58</c:v>
                </c:pt>
                <c:pt idx="7">
                  <c:v>7.9</c:v>
                </c:pt>
              </c:numCache>
            </c:numRef>
          </c:yVal>
          <c:smooth val="1"/>
        </c:ser>
        <c:ser>
          <c:idx val="5"/>
          <c:order val="5"/>
          <c:tx>
            <c:v>30uA</c:v>
          </c:tx>
          <c:spPr>
            <a:ln w="19050" cap="rnd">
              <a:solidFill>
                <a:schemeClr val="accent6"/>
              </a:solidFill>
              <a:round/>
            </a:ln>
            <a:effectLst/>
          </c:spPr>
          <c:marker>
            <c:symbol val="circle"/>
            <c:size val="5"/>
            <c:spPr>
              <a:solidFill>
                <a:schemeClr val="accent6"/>
              </a:solidFill>
              <a:ln w="9525">
                <a:solidFill>
                  <a:schemeClr val="accent6"/>
                </a:solidFill>
              </a:ln>
              <a:effectLst/>
            </c:spPr>
          </c:marker>
          <c:xVal>
            <c:numRef>
              <c:f>'obj3'!$A$11:$A$18</c:f>
              <c:numCache>
                <c:formatCode>General</c:formatCode>
                <c:ptCount val="8"/>
                <c:pt idx="0">
                  <c:v>0.05</c:v>
                </c:pt>
                <c:pt idx="1">
                  <c:v>0.2</c:v>
                </c:pt>
                <c:pt idx="2">
                  <c:v>0.3</c:v>
                </c:pt>
                <c:pt idx="3">
                  <c:v>1</c:v>
                </c:pt>
                <c:pt idx="4">
                  <c:v>5</c:v>
                </c:pt>
                <c:pt idx="5">
                  <c:v>10</c:v>
                </c:pt>
                <c:pt idx="6">
                  <c:v>15</c:v>
                </c:pt>
                <c:pt idx="7">
                  <c:v>20</c:v>
                </c:pt>
              </c:numCache>
            </c:numRef>
          </c:xVal>
          <c:yVal>
            <c:numRef>
              <c:f>'obj3'!$G$11:$G$18</c:f>
              <c:numCache>
                <c:formatCode>General</c:formatCode>
                <c:ptCount val="8"/>
                <c:pt idx="0">
                  <c:v>0.38800000000000001</c:v>
                </c:pt>
                <c:pt idx="1">
                  <c:v>6.82</c:v>
                </c:pt>
                <c:pt idx="2">
                  <c:v>7.34</c:v>
                </c:pt>
                <c:pt idx="3">
                  <c:v>7.7</c:v>
                </c:pt>
                <c:pt idx="4">
                  <c:v>8.2200000000000006</c:v>
                </c:pt>
                <c:pt idx="5">
                  <c:v>8.8000000000000007</c:v>
                </c:pt>
                <c:pt idx="6">
                  <c:v>9.49</c:v>
                </c:pt>
                <c:pt idx="7">
                  <c:v>9.9600000000000009</c:v>
                </c:pt>
              </c:numCache>
            </c:numRef>
          </c:yVal>
          <c:smooth val="1"/>
        </c:ser>
        <c:ser>
          <c:idx val="6"/>
          <c:order val="6"/>
          <c:tx>
            <c:v>35uA</c:v>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xVal>
            <c:numRef>
              <c:f>'obj3'!$A$11:$A$18</c:f>
              <c:numCache>
                <c:formatCode>General</c:formatCode>
                <c:ptCount val="8"/>
                <c:pt idx="0">
                  <c:v>0.05</c:v>
                </c:pt>
                <c:pt idx="1">
                  <c:v>0.2</c:v>
                </c:pt>
                <c:pt idx="2">
                  <c:v>0.3</c:v>
                </c:pt>
                <c:pt idx="3">
                  <c:v>1</c:v>
                </c:pt>
                <c:pt idx="4">
                  <c:v>5</c:v>
                </c:pt>
                <c:pt idx="5">
                  <c:v>10</c:v>
                </c:pt>
                <c:pt idx="6">
                  <c:v>15</c:v>
                </c:pt>
                <c:pt idx="7">
                  <c:v>20</c:v>
                </c:pt>
              </c:numCache>
            </c:numRef>
          </c:xVal>
          <c:yVal>
            <c:numRef>
              <c:f>'obj3'!$H$11:$H$18</c:f>
              <c:numCache>
                <c:formatCode>General</c:formatCode>
                <c:ptCount val="8"/>
                <c:pt idx="0">
                  <c:v>0.496</c:v>
                </c:pt>
                <c:pt idx="1">
                  <c:v>7.49</c:v>
                </c:pt>
                <c:pt idx="2">
                  <c:v>8.2899999999999991</c:v>
                </c:pt>
                <c:pt idx="3">
                  <c:v>8.7799999999999994</c:v>
                </c:pt>
                <c:pt idx="4">
                  <c:v>9.3800000000000008</c:v>
                </c:pt>
                <c:pt idx="5">
                  <c:v>10.33</c:v>
                </c:pt>
                <c:pt idx="6">
                  <c:v>11.17</c:v>
                </c:pt>
                <c:pt idx="7">
                  <c:v>12</c:v>
                </c:pt>
              </c:numCache>
            </c:numRef>
          </c:yVal>
          <c:smooth val="1"/>
        </c:ser>
        <c:ser>
          <c:idx val="7"/>
          <c:order val="7"/>
          <c:tx>
            <c:v>40uA</c:v>
          </c:tx>
          <c:spPr>
            <a:ln w="19050"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xVal>
            <c:numRef>
              <c:f>'obj3'!$A$11:$A$18</c:f>
              <c:numCache>
                <c:formatCode>General</c:formatCode>
                <c:ptCount val="8"/>
                <c:pt idx="0">
                  <c:v>0.05</c:v>
                </c:pt>
                <c:pt idx="1">
                  <c:v>0.2</c:v>
                </c:pt>
                <c:pt idx="2">
                  <c:v>0.3</c:v>
                </c:pt>
                <c:pt idx="3">
                  <c:v>1</c:v>
                </c:pt>
                <c:pt idx="4">
                  <c:v>5</c:v>
                </c:pt>
                <c:pt idx="5">
                  <c:v>10</c:v>
                </c:pt>
                <c:pt idx="6">
                  <c:v>15</c:v>
                </c:pt>
                <c:pt idx="7">
                  <c:v>20</c:v>
                </c:pt>
              </c:numCache>
            </c:numRef>
          </c:xVal>
          <c:yVal>
            <c:numRef>
              <c:f>'obj3'!$I$11:$I$18</c:f>
              <c:numCache>
                <c:formatCode>General</c:formatCode>
                <c:ptCount val="8"/>
                <c:pt idx="0">
                  <c:v>0.76800000000000002</c:v>
                </c:pt>
                <c:pt idx="1">
                  <c:v>8.5</c:v>
                </c:pt>
                <c:pt idx="2">
                  <c:v>9.58</c:v>
                </c:pt>
                <c:pt idx="3">
                  <c:v>10.26</c:v>
                </c:pt>
                <c:pt idx="4">
                  <c:v>11.11</c:v>
                </c:pt>
                <c:pt idx="5">
                  <c:v>12.5</c:v>
                </c:pt>
                <c:pt idx="6">
                  <c:v>13.58</c:v>
                </c:pt>
                <c:pt idx="7">
                  <c:v>13.91</c:v>
                </c:pt>
              </c:numCache>
            </c:numRef>
          </c:yVal>
          <c:smooth val="1"/>
        </c:ser>
        <c:ser>
          <c:idx val="8"/>
          <c:order val="8"/>
          <c:tx>
            <c:v>50uA</c:v>
          </c:tx>
          <c:spPr>
            <a:ln w="19050"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xVal>
            <c:numRef>
              <c:f>'obj3'!$J$11:$J$18</c:f>
              <c:numCache>
                <c:formatCode>General</c:formatCode>
                <c:ptCount val="8"/>
                <c:pt idx="0">
                  <c:v>0.79200000000000004</c:v>
                </c:pt>
                <c:pt idx="1">
                  <c:v>11.27</c:v>
                </c:pt>
                <c:pt idx="2">
                  <c:v>12.46</c:v>
                </c:pt>
                <c:pt idx="3">
                  <c:v>13.28</c:v>
                </c:pt>
                <c:pt idx="4">
                  <c:v>14.8</c:v>
                </c:pt>
                <c:pt idx="5">
                  <c:v>16.22</c:v>
                </c:pt>
                <c:pt idx="6">
                  <c:v>16.82</c:v>
                </c:pt>
                <c:pt idx="7">
                  <c:v>18.8</c:v>
                </c:pt>
              </c:numCache>
            </c:numRef>
          </c:xVal>
          <c:yVal>
            <c:numLit>
              <c:formatCode>General</c:formatCode>
              <c:ptCount val="1"/>
              <c:pt idx="0">
                <c:v>1</c:v>
              </c:pt>
            </c:numLit>
          </c:yVal>
          <c:smooth val="1"/>
        </c:ser>
        <c:dLbls>
          <c:showLegendKey val="0"/>
          <c:showVal val="0"/>
          <c:showCatName val="0"/>
          <c:showSerName val="0"/>
          <c:showPercent val="0"/>
          <c:showBubbleSize val="0"/>
        </c:dLbls>
        <c:axId val="-269399520"/>
        <c:axId val="-269398432"/>
      </c:scatterChart>
      <c:valAx>
        <c:axId val="-26939952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269398432"/>
        <c:crosses val="autoZero"/>
        <c:crossBetween val="midCat"/>
      </c:valAx>
      <c:valAx>
        <c:axId val="-2693984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269399520"/>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smoothMarker"/>
        <c:varyColors val="0"/>
        <c:ser>
          <c:idx val="0"/>
          <c:order val="0"/>
          <c:tx>
            <c:v>Vce=1V</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'obj44'!$A$2:$A$9</c:f>
              <c:numCache>
                <c:formatCode>General</c:formatCode>
                <c:ptCount val="8"/>
                <c:pt idx="0">
                  <c:v>0</c:v>
                </c:pt>
                <c:pt idx="1">
                  <c:v>5.0000000000000001E-3</c:v>
                </c:pt>
                <c:pt idx="2">
                  <c:v>0.01</c:v>
                </c:pt>
                <c:pt idx="3">
                  <c:v>1.4999999999999999E-2</c:v>
                </c:pt>
                <c:pt idx="4">
                  <c:v>0.02</c:v>
                </c:pt>
                <c:pt idx="5">
                  <c:v>2.5000000000000001E-2</c:v>
                </c:pt>
                <c:pt idx="6">
                  <c:v>0.03</c:v>
                </c:pt>
                <c:pt idx="7">
                  <c:v>0.04</c:v>
                </c:pt>
              </c:numCache>
            </c:numRef>
          </c:xVal>
          <c:yVal>
            <c:numRef>
              <c:f>'obj44'!$B$2:$B$9</c:f>
              <c:numCache>
                <c:formatCode>General</c:formatCode>
                <c:ptCount val="8"/>
                <c:pt idx="0">
                  <c:v>0</c:v>
                </c:pt>
                <c:pt idx="1">
                  <c:v>1.37</c:v>
                </c:pt>
                <c:pt idx="2">
                  <c:v>2.5</c:v>
                </c:pt>
                <c:pt idx="3">
                  <c:v>3.82</c:v>
                </c:pt>
                <c:pt idx="4">
                  <c:v>5.13</c:v>
                </c:pt>
                <c:pt idx="5">
                  <c:v>6.29</c:v>
                </c:pt>
                <c:pt idx="6">
                  <c:v>7.61</c:v>
                </c:pt>
                <c:pt idx="7">
                  <c:v>10.119999999999999</c:v>
                </c:pt>
              </c:numCache>
            </c:numRef>
          </c:yVal>
          <c:smooth val="1"/>
        </c:ser>
        <c:ser>
          <c:idx val="1"/>
          <c:order val="1"/>
          <c:tx>
            <c:v>Vce=10V</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'obj44'!$A$2:$A$9</c:f>
              <c:numCache>
                <c:formatCode>General</c:formatCode>
                <c:ptCount val="8"/>
                <c:pt idx="0">
                  <c:v>0</c:v>
                </c:pt>
                <c:pt idx="1">
                  <c:v>5.0000000000000001E-3</c:v>
                </c:pt>
                <c:pt idx="2">
                  <c:v>0.01</c:v>
                </c:pt>
                <c:pt idx="3">
                  <c:v>1.4999999999999999E-2</c:v>
                </c:pt>
                <c:pt idx="4">
                  <c:v>0.02</c:v>
                </c:pt>
                <c:pt idx="5">
                  <c:v>2.5000000000000001E-2</c:v>
                </c:pt>
                <c:pt idx="6">
                  <c:v>0.03</c:v>
                </c:pt>
                <c:pt idx="7">
                  <c:v>0.04</c:v>
                </c:pt>
              </c:numCache>
            </c:numRef>
          </c:xVal>
          <c:yVal>
            <c:numRef>
              <c:f>'obj44'!$C$2:$C$9</c:f>
              <c:numCache>
                <c:formatCode>General</c:formatCode>
                <c:ptCount val="8"/>
                <c:pt idx="0">
                  <c:v>0</c:v>
                </c:pt>
                <c:pt idx="1">
                  <c:v>1.44</c:v>
                </c:pt>
                <c:pt idx="2">
                  <c:v>2.89</c:v>
                </c:pt>
                <c:pt idx="3">
                  <c:v>4.0599999999999996</c:v>
                </c:pt>
                <c:pt idx="4">
                  <c:v>5.68</c:v>
                </c:pt>
                <c:pt idx="5">
                  <c:v>7.29</c:v>
                </c:pt>
                <c:pt idx="6">
                  <c:v>8.6999999999999993</c:v>
                </c:pt>
                <c:pt idx="7">
                  <c:v>12.12</c:v>
                </c:pt>
              </c:numCache>
            </c:numRef>
          </c:yVal>
          <c:smooth val="1"/>
        </c:ser>
        <c:ser>
          <c:idx val="2"/>
          <c:order val="2"/>
          <c:tx>
            <c:v>Vce=20V</c:v>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'obj44'!$A$2:$A$9</c:f>
              <c:numCache>
                <c:formatCode>General</c:formatCode>
                <c:ptCount val="8"/>
                <c:pt idx="0">
                  <c:v>0</c:v>
                </c:pt>
                <c:pt idx="1">
                  <c:v>5.0000000000000001E-3</c:v>
                </c:pt>
                <c:pt idx="2">
                  <c:v>0.01</c:v>
                </c:pt>
                <c:pt idx="3">
                  <c:v>1.4999999999999999E-2</c:v>
                </c:pt>
                <c:pt idx="4">
                  <c:v>0.02</c:v>
                </c:pt>
                <c:pt idx="5">
                  <c:v>2.5000000000000001E-2</c:v>
                </c:pt>
                <c:pt idx="6">
                  <c:v>0.03</c:v>
                </c:pt>
                <c:pt idx="7">
                  <c:v>0.04</c:v>
                </c:pt>
              </c:numCache>
            </c:numRef>
          </c:xVal>
          <c:yVal>
            <c:numRef>
              <c:f>'obj44'!$D$2:$D$9</c:f>
              <c:numCache>
                <c:formatCode>General</c:formatCode>
                <c:ptCount val="8"/>
                <c:pt idx="0">
                  <c:v>0</c:v>
                </c:pt>
                <c:pt idx="1">
                  <c:v>1.53</c:v>
                </c:pt>
                <c:pt idx="2">
                  <c:v>2.79</c:v>
                </c:pt>
                <c:pt idx="3">
                  <c:v>4.72</c:v>
                </c:pt>
                <c:pt idx="4">
                  <c:v>6.32</c:v>
                </c:pt>
                <c:pt idx="5">
                  <c:v>8.36</c:v>
                </c:pt>
                <c:pt idx="6">
                  <c:v>10.199999999999999</c:v>
                </c:pt>
                <c:pt idx="7">
                  <c:v>14.5</c:v>
                </c:pt>
              </c:numCache>
            </c:numRef>
          </c:yVal>
          <c:smooth val="1"/>
        </c:ser>
        <c:dLbls>
          <c:showLegendKey val="0"/>
          <c:showVal val="0"/>
          <c:showCatName val="0"/>
          <c:showSerName val="0"/>
          <c:showPercent val="0"/>
          <c:showBubbleSize val="0"/>
        </c:dLbls>
        <c:axId val="-143834960"/>
        <c:axId val="-143830064"/>
      </c:scatterChart>
      <c:valAx>
        <c:axId val="-14383496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143830064"/>
        <c:crosses val="autoZero"/>
        <c:crossBetween val="midCat"/>
      </c:valAx>
      <c:valAx>
        <c:axId val="-1438300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143834960"/>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smoothMarker"/>
        <c:varyColors val="0"/>
        <c:ser>
          <c:idx val="0"/>
          <c:order val="0"/>
          <c:tx>
            <c:v>Sin Temp</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'obj5'!$A$2:$A$10</c:f>
              <c:numCache>
                <c:formatCode>General</c:formatCode>
                <c:ptCount val="9"/>
                <c:pt idx="0">
                  <c:v>2</c:v>
                </c:pt>
                <c:pt idx="1">
                  <c:v>5</c:v>
                </c:pt>
                <c:pt idx="2">
                  <c:v>10</c:v>
                </c:pt>
                <c:pt idx="3">
                  <c:v>15</c:v>
                </c:pt>
                <c:pt idx="4">
                  <c:v>20</c:v>
                </c:pt>
                <c:pt idx="5">
                  <c:v>30</c:v>
                </c:pt>
                <c:pt idx="6">
                  <c:v>40</c:v>
                </c:pt>
                <c:pt idx="7">
                  <c:v>50</c:v>
                </c:pt>
                <c:pt idx="8">
                  <c:v>60</c:v>
                </c:pt>
              </c:numCache>
            </c:numRef>
          </c:xVal>
          <c:yVal>
            <c:numRef>
              <c:f>'obj5'!$B$2:$B$10</c:f>
              <c:numCache>
                <c:formatCode>General</c:formatCode>
                <c:ptCount val="9"/>
                <c:pt idx="0">
                  <c:v>0.51600000000000001</c:v>
                </c:pt>
                <c:pt idx="1">
                  <c:v>1.4</c:v>
                </c:pt>
                <c:pt idx="2">
                  <c:v>3.02</c:v>
                </c:pt>
                <c:pt idx="3">
                  <c:v>4.46</c:v>
                </c:pt>
                <c:pt idx="4">
                  <c:v>6.13</c:v>
                </c:pt>
                <c:pt idx="5">
                  <c:v>9.4700000000000006</c:v>
                </c:pt>
                <c:pt idx="6">
                  <c:v>12.78</c:v>
                </c:pt>
                <c:pt idx="7">
                  <c:v>16.13</c:v>
                </c:pt>
                <c:pt idx="8">
                  <c:v>19.600000000000001</c:v>
                </c:pt>
              </c:numCache>
            </c:numRef>
          </c:yVal>
          <c:smooth val="1"/>
        </c:ser>
        <c:ser>
          <c:idx val="1"/>
          <c:order val="1"/>
          <c:tx>
            <c:v>Con Temp</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'obj5'!$A$2:$A$10</c:f>
              <c:numCache>
                <c:formatCode>General</c:formatCode>
                <c:ptCount val="9"/>
                <c:pt idx="0">
                  <c:v>2</c:v>
                </c:pt>
                <c:pt idx="1">
                  <c:v>5</c:v>
                </c:pt>
                <c:pt idx="2">
                  <c:v>10</c:v>
                </c:pt>
                <c:pt idx="3">
                  <c:v>15</c:v>
                </c:pt>
                <c:pt idx="4">
                  <c:v>20</c:v>
                </c:pt>
                <c:pt idx="5">
                  <c:v>30</c:v>
                </c:pt>
                <c:pt idx="6">
                  <c:v>40</c:v>
                </c:pt>
                <c:pt idx="7">
                  <c:v>50</c:v>
                </c:pt>
                <c:pt idx="8">
                  <c:v>60</c:v>
                </c:pt>
              </c:numCache>
            </c:numRef>
          </c:xVal>
          <c:yVal>
            <c:numRef>
              <c:f>'obj5'!$C$2:$C$10</c:f>
              <c:numCache>
                <c:formatCode>General</c:formatCode>
                <c:ptCount val="9"/>
                <c:pt idx="0">
                  <c:v>0.87</c:v>
                </c:pt>
                <c:pt idx="1">
                  <c:v>2.27</c:v>
                </c:pt>
                <c:pt idx="2">
                  <c:v>4.1399999999999997</c:v>
                </c:pt>
                <c:pt idx="3">
                  <c:v>6.45</c:v>
                </c:pt>
                <c:pt idx="4">
                  <c:v>8.61</c:v>
                </c:pt>
                <c:pt idx="5">
                  <c:v>12.62</c:v>
                </c:pt>
                <c:pt idx="6">
                  <c:v>16.7</c:v>
                </c:pt>
                <c:pt idx="7">
                  <c:v>21</c:v>
                </c:pt>
                <c:pt idx="8">
                  <c:v>24.5</c:v>
                </c:pt>
              </c:numCache>
            </c:numRef>
          </c:yVal>
          <c:smooth val="1"/>
        </c:ser>
        <c:dLbls>
          <c:showLegendKey val="0"/>
          <c:showVal val="0"/>
          <c:showCatName val="0"/>
          <c:showSerName val="0"/>
          <c:showPercent val="0"/>
          <c:showBubbleSize val="0"/>
        </c:dLbls>
        <c:axId val="-269379136"/>
        <c:axId val="-269377504"/>
      </c:scatterChart>
      <c:valAx>
        <c:axId val="-26937913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269377504"/>
        <c:crosses val="autoZero"/>
        <c:crossBetween val="midCat"/>
      </c:valAx>
      <c:valAx>
        <c:axId val="-2693775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269379136"/>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FDA78E-47BA-45ED-A248-2F14435FEC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TotalTime>
  <Pages>12</Pages>
  <Words>1500</Words>
  <Characters>8254</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dc:creator>
  <cp:keywords/>
  <dc:description/>
  <cp:lastModifiedBy>Luca</cp:lastModifiedBy>
  <cp:revision>8</cp:revision>
  <cp:lastPrinted>2014-06-05T13:37:00Z</cp:lastPrinted>
  <dcterms:created xsi:type="dcterms:W3CDTF">2014-06-25T19:34:00Z</dcterms:created>
  <dcterms:modified xsi:type="dcterms:W3CDTF">2014-07-29T19:01:00Z</dcterms:modified>
</cp:coreProperties>
</file>