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1FED8" w14:textId="1D13D5B0" w:rsidR="002878EE" w:rsidRDefault="00640824" w:rsidP="00640824">
      <w:pPr>
        <w:jc w:val="center"/>
        <w:rPr>
          <w:noProof/>
        </w:rPr>
      </w:pPr>
      <w:r>
        <w:rPr>
          <w:noProof/>
        </w:rPr>
        <w:t>Trabajo Practico deLaboratorio 4: Transistor JFET</w:t>
      </w:r>
    </w:p>
    <w:p w14:paraId="1D4C804D" w14:textId="6CF238DC" w:rsidR="00920CB9" w:rsidRDefault="00920CB9" w:rsidP="00640824">
      <w:pPr>
        <w:jc w:val="center"/>
        <w:rPr>
          <w:noProof/>
        </w:rPr>
      </w:pPr>
      <w:r>
        <w:rPr>
          <w:noProof/>
        </w:rPr>
        <w:t>Dispositivos electronicos</w:t>
      </w:r>
    </w:p>
    <w:p w14:paraId="4C807FB9" w14:textId="386D46C2" w:rsidR="00640824" w:rsidRDefault="00640824" w:rsidP="00640824">
      <w:pPr>
        <w:rPr>
          <w:noProof/>
        </w:rPr>
      </w:pPr>
      <w:r>
        <w:rPr>
          <w:noProof/>
        </w:rPr>
        <w:t>Alumnos:</w:t>
      </w:r>
    </w:p>
    <w:p w14:paraId="6700C528" w14:textId="3DD97F63" w:rsidR="00640824" w:rsidRDefault="00640824" w:rsidP="00640824">
      <w:pPr>
        <w:rPr>
          <w:noProof/>
        </w:rPr>
      </w:pPr>
      <w:r>
        <w:rPr>
          <w:noProof/>
        </w:rPr>
        <w:t>Lutz Franco</w:t>
      </w:r>
      <w:r w:rsidR="00920CB9">
        <w:rPr>
          <w:noProof/>
        </w:rPr>
        <w:t>.</w:t>
      </w:r>
    </w:p>
    <w:p w14:paraId="4CD683F4" w14:textId="013DE07B" w:rsidR="00640824" w:rsidRDefault="00640824" w:rsidP="00640824">
      <w:pPr>
        <w:rPr>
          <w:noProof/>
        </w:rPr>
      </w:pPr>
      <w:r>
        <w:rPr>
          <w:noProof/>
        </w:rPr>
        <w:t>Musina Santi</w:t>
      </w:r>
      <w:r w:rsidR="00920CB9">
        <w:rPr>
          <w:noProof/>
        </w:rPr>
        <w:t>ago.</w:t>
      </w:r>
    </w:p>
    <w:p w14:paraId="67BE9175" w14:textId="3E01D472" w:rsidR="00640824" w:rsidRDefault="00640824" w:rsidP="00640824">
      <w:pPr>
        <w:rPr>
          <w:noProof/>
        </w:rPr>
      </w:pPr>
      <w:r>
        <w:rPr>
          <w:noProof/>
        </w:rPr>
        <w:t>Sosa Edu</w:t>
      </w:r>
      <w:r w:rsidR="00920CB9">
        <w:rPr>
          <w:noProof/>
        </w:rPr>
        <w:t>ardo.</w:t>
      </w:r>
    </w:p>
    <w:p w14:paraId="6FD07356" w14:textId="6A56E49B" w:rsidR="00920CB9" w:rsidRDefault="00920CB9" w:rsidP="00640824">
      <w:pPr>
        <w:rPr>
          <w:noProof/>
        </w:rPr>
      </w:pPr>
      <w:r>
        <w:rPr>
          <w:noProof/>
        </w:rPr>
        <w:t>Curso:</w:t>
      </w:r>
    </w:p>
    <w:p w14:paraId="171998C9" w14:textId="20B53B83" w:rsidR="00920CB9" w:rsidRDefault="00920CB9" w:rsidP="00640824">
      <w:pPr>
        <w:rPr>
          <w:noProof/>
        </w:rPr>
      </w:pPr>
      <w:r>
        <w:rPr>
          <w:noProof/>
        </w:rPr>
        <w:t>3R3.</w:t>
      </w:r>
    </w:p>
    <w:p w14:paraId="2BA7A254" w14:textId="049DB2E3" w:rsidR="00640824" w:rsidRDefault="00640824" w:rsidP="00640824">
      <w:pPr>
        <w:rPr>
          <w:noProof/>
        </w:rPr>
      </w:pPr>
      <w:r>
        <w:rPr>
          <w:noProof/>
        </w:rPr>
        <w:t>Docente:</w:t>
      </w:r>
    </w:p>
    <w:p w14:paraId="589002C4" w14:textId="2C86B2AD" w:rsidR="00920CB9" w:rsidRDefault="00920CB9" w:rsidP="00640824">
      <w:pPr>
        <w:rPr>
          <w:noProof/>
        </w:rPr>
      </w:pPr>
      <w:r>
        <w:rPr>
          <w:noProof/>
        </w:rPr>
        <w:t>Leonardo Gabriel Gamboa.</w:t>
      </w:r>
    </w:p>
    <w:p w14:paraId="41EAAA9D" w14:textId="77777777" w:rsidR="00640824" w:rsidRDefault="00640824" w:rsidP="00640824">
      <w:pPr>
        <w:rPr>
          <w:noProof/>
        </w:rPr>
      </w:pPr>
    </w:p>
    <w:p w14:paraId="35BCCDA8" w14:textId="77777777" w:rsidR="00640824" w:rsidRDefault="00640824" w:rsidP="00640824">
      <w:pPr>
        <w:rPr>
          <w:noProof/>
        </w:rPr>
      </w:pPr>
    </w:p>
    <w:p w14:paraId="25A6321B" w14:textId="77777777" w:rsidR="00640824" w:rsidRDefault="00640824" w:rsidP="00640824">
      <w:pPr>
        <w:rPr>
          <w:noProof/>
        </w:rPr>
      </w:pPr>
    </w:p>
    <w:p w14:paraId="0101D840" w14:textId="77777777" w:rsidR="00640824" w:rsidRDefault="00640824" w:rsidP="00640824">
      <w:pPr>
        <w:rPr>
          <w:noProof/>
        </w:rPr>
      </w:pPr>
    </w:p>
    <w:p w14:paraId="10226B81" w14:textId="77777777" w:rsidR="00640824" w:rsidRDefault="00640824" w:rsidP="00640824">
      <w:pPr>
        <w:rPr>
          <w:noProof/>
        </w:rPr>
      </w:pPr>
    </w:p>
    <w:p w14:paraId="22D4850B" w14:textId="77777777" w:rsidR="00640824" w:rsidRDefault="00640824" w:rsidP="00640824">
      <w:pPr>
        <w:rPr>
          <w:noProof/>
        </w:rPr>
      </w:pPr>
    </w:p>
    <w:p w14:paraId="0CC93C6A" w14:textId="77777777" w:rsidR="00640824" w:rsidRDefault="00640824" w:rsidP="00640824">
      <w:pPr>
        <w:rPr>
          <w:noProof/>
        </w:rPr>
      </w:pPr>
    </w:p>
    <w:p w14:paraId="123B2F82" w14:textId="77777777" w:rsidR="00640824" w:rsidRDefault="00640824" w:rsidP="00640824">
      <w:pPr>
        <w:rPr>
          <w:noProof/>
        </w:rPr>
      </w:pPr>
    </w:p>
    <w:p w14:paraId="4E4D99C8" w14:textId="77777777" w:rsidR="00640824" w:rsidRDefault="00640824" w:rsidP="00640824">
      <w:pPr>
        <w:rPr>
          <w:noProof/>
        </w:rPr>
      </w:pPr>
    </w:p>
    <w:p w14:paraId="3F0A3856" w14:textId="77777777" w:rsidR="00640824" w:rsidRDefault="00640824" w:rsidP="00640824">
      <w:pPr>
        <w:rPr>
          <w:noProof/>
        </w:rPr>
      </w:pPr>
    </w:p>
    <w:p w14:paraId="19092A77" w14:textId="77777777" w:rsidR="00640824" w:rsidRDefault="00640824" w:rsidP="00640824">
      <w:pPr>
        <w:rPr>
          <w:noProof/>
        </w:rPr>
      </w:pPr>
    </w:p>
    <w:p w14:paraId="427A92B5" w14:textId="77777777" w:rsidR="00640824" w:rsidRDefault="00640824" w:rsidP="00640824">
      <w:pPr>
        <w:rPr>
          <w:noProof/>
        </w:rPr>
      </w:pPr>
    </w:p>
    <w:p w14:paraId="048EDC70" w14:textId="77777777" w:rsidR="00640824" w:rsidRDefault="00640824" w:rsidP="00640824">
      <w:pPr>
        <w:rPr>
          <w:noProof/>
        </w:rPr>
      </w:pPr>
    </w:p>
    <w:p w14:paraId="082389C6" w14:textId="77777777" w:rsidR="00640824" w:rsidRDefault="00640824" w:rsidP="00640824">
      <w:pPr>
        <w:rPr>
          <w:noProof/>
        </w:rPr>
      </w:pPr>
    </w:p>
    <w:p w14:paraId="1D1EDF01" w14:textId="77777777" w:rsidR="00640824" w:rsidRDefault="00640824" w:rsidP="00640824">
      <w:pPr>
        <w:rPr>
          <w:noProof/>
        </w:rPr>
      </w:pPr>
    </w:p>
    <w:p w14:paraId="61F91E3D" w14:textId="77777777" w:rsidR="00640824" w:rsidRDefault="00640824" w:rsidP="00640824">
      <w:pPr>
        <w:rPr>
          <w:noProof/>
        </w:rPr>
      </w:pPr>
    </w:p>
    <w:p w14:paraId="720088B3" w14:textId="77777777" w:rsidR="00640824" w:rsidRDefault="00640824" w:rsidP="00640824">
      <w:pPr>
        <w:rPr>
          <w:noProof/>
        </w:rPr>
      </w:pPr>
    </w:p>
    <w:p w14:paraId="1F5F9127" w14:textId="77777777" w:rsidR="00640824" w:rsidRDefault="00640824" w:rsidP="00640824">
      <w:pPr>
        <w:rPr>
          <w:noProof/>
        </w:rPr>
      </w:pPr>
    </w:p>
    <w:p w14:paraId="1268AECB" w14:textId="1B7A176E" w:rsidR="00640824" w:rsidRPr="00420C55" w:rsidRDefault="00640824" w:rsidP="00640824">
      <w:pPr>
        <w:rPr>
          <w:b/>
          <w:bCs/>
          <w:noProof/>
          <w:sz w:val="28"/>
          <w:szCs w:val="28"/>
          <w:u w:val="single"/>
        </w:rPr>
      </w:pPr>
      <w:r w:rsidRPr="00420C55">
        <w:rPr>
          <w:b/>
          <w:bCs/>
          <w:noProof/>
          <w:sz w:val="28"/>
          <w:szCs w:val="28"/>
          <w:u w:val="single"/>
        </w:rPr>
        <w:lastRenderedPageBreak/>
        <w:t>Marco teorico:</w:t>
      </w:r>
    </w:p>
    <w:p w14:paraId="3301C22B" w14:textId="77777777" w:rsidR="00640824" w:rsidRPr="00640824" w:rsidRDefault="00640824" w:rsidP="00640824">
      <w:pPr>
        <w:rPr>
          <w:noProof/>
        </w:rPr>
      </w:pPr>
      <w:r w:rsidRPr="00640824">
        <w:rPr>
          <w:noProof/>
        </w:rPr>
        <w:t>El transistor de efecto de campo con unión, más conocido como JFET, es uno de los dispositivos más representativos dentro de la familia de los transistores de efecto de campo. A diferencia de los transistores bipolares, que funcionan a partir del flujo de corriente en sus uniones, el JFET se caracteriza por ser un dispositivo controlado por tensión, lo que le otorga una serie de ventajas, entre ellas una alta impedancia de entrada y un bajo consumo de energía en la puerta.</w:t>
      </w:r>
    </w:p>
    <w:p w14:paraId="6582BB45" w14:textId="77777777" w:rsidR="00640824" w:rsidRPr="00640824" w:rsidRDefault="00640824" w:rsidP="00640824">
      <w:pPr>
        <w:rPr>
          <w:noProof/>
        </w:rPr>
      </w:pPr>
      <w:r w:rsidRPr="00640824">
        <w:rPr>
          <w:noProof/>
        </w:rPr>
        <w:t>La estructura básica de un JFET se puede imaginar como una barra de material semiconductor que constituye el canal por el que circula la corriente entre el drenador (Drain) y la fuente (Source). Dependiendo del tipo de dopado de este canal, podemos tener un JFET de canal N o un JFET de canal P. En los costados de dicho canal se difunden regiones del tipo contrario (P en el canal N o N en el canal P), que forman uniones PN y que se conectan externamente al terminal de puerta (Gate). Esta disposición es la que permite controlar la conducción a lo largo del canal.</w:t>
      </w:r>
    </w:p>
    <w:p w14:paraId="63572320" w14:textId="77777777" w:rsidR="00640824" w:rsidRPr="00640824" w:rsidRDefault="00640824" w:rsidP="00640824">
      <w:pPr>
        <w:rPr>
          <w:noProof/>
        </w:rPr>
      </w:pPr>
      <w:r w:rsidRPr="00640824">
        <w:rPr>
          <w:noProof/>
        </w:rPr>
        <w:t>El principio de funcionamiento se basa en el efecto de la región de agotamiento que aparece cuando la puerta se polariza en inversa. Al aplicar una tensión entre drenador y fuente (VDS), la corriente tiende a circular a través del canal. Sin embargo, si al mismo tiempo aplicamos una tensión entre puerta y fuente (VGS), esta tensión inversa ensancha la región de agotamiento en los costados del canal, reduciendo el espacio por el que puede circular la corriente. En otras palabras, la puerta actúa como una “válvula electrónica” que regula cuánta corriente puede pasar. Cuanto más negativa sea VGS en un JFET de canal N (o más positiva en el de canal P), mayor será el estrechamiento del canal y menor la corriente de drenador (ID).</w:t>
      </w:r>
    </w:p>
    <w:p w14:paraId="20EB7365" w14:textId="77777777" w:rsidR="00640824" w:rsidRPr="00640824" w:rsidRDefault="00640824" w:rsidP="00640824">
      <w:pPr>
        <w:rPr>
          <w:noProof/>
        </w:rPr>
      </w:pPr>
      <w:r w:rsidRPr="00640824">
        <w:rPr>
          <w:noProof/>
        </w:rPr>
        <w:t>El comportamiento del dispositivo se entiende mejor si se lo divide en distintas regiones de operación. Para valores pequeños de VDS, el JFET se comporta de manera similar a una resistencia, y la corriente varía casi linealmente con la tensión aplicada; a esta zona se la conoce como región óhmica. A medida que VDS aumenta, llega un punto en que el canal se estrecha de tal forma que se produce el llamado pinzamiento (pinch-off). A partir de allí, aunque se siga aumentando VDS, la corriente ID deja de crecer linealmente y tiende a mantenerse casi constante. Esta es la región de saturación, donde el JFET resulta especialmente útil como amplificador, ya que la corriente depende casi exclusivamente de VGS y no de VDS. Finalmente, si la tensión en la puerta es lo suficientemente grande en sentido inverso, el canal se cierra por completo y la corriente ID se anula; a este punto se lo denomina tensión de corte (VGS(off)).</w:t>
      </w:r>
    </w:p>
    <w:p w14:paraId="11D793DA" w14:textId="239CF026" w:rsidR="00640824" w:rsidRPr="00640824" w:rsidRDefault="00640824" w:rsidP="00640824">
      <w:pPr>
        <w:rPr>
          <w:noProof/>
        </w:rPr>
      </w:pPr>
      <w:r w:rsidRPr="00640824">
        <w:rPr>
          <w:noProof/>
        </w:rPr>
        <w:t xml:space="preserve">De manera teórica, la relación entre la corriente de drenador y la tensión de puerta en la región activa se describe con </w:t>
      </w:r>
      <w:r w:rsidRPr="00420C55">
        <w:rPr>
          <w:noProof/>
        </w:rPr>
        <w:t>la ecuacion de shockley.</w:t>
      </w:r>
      <w:r w:rsidRPr="00640824">
        <w:rPr>
          <w:noProof/>
        </w:rPr>
        <w:t xml:space="preserve"> </w:t>
      </w:r>
    </w:p>
    <w:p w14:paraId="11501BC4" w14:textId="77777777" w:rsidR="00640824" w:rsidRPr="00640824" w:rsidRDefault="00640824" w:rsidP="00640824">
      <w:pPr>
        <w:rPr>
          <w:noProof/>
        </w:rPr>
      </w:pPr>
      <w:r w:rsidRPr="00640824">
        <w:rPr>
          <w:noProof/>
        </w:rPr>
        <w:lastRenderedPageBreak/>
        <w:t>En cuanto a sus características más notorias, el JFET destaca por presentar una impedancia de entrada muy elevada, ya que prácticamente no circula corriente por la puerta al estar polarizada en inversa. Esto lo convierte en un componente muy apropiado para trabajar con señales débiles, como las que aparecen en la entrada de un amplificador de audio o en equipos de radiofrecuencia. Además, al introducir poco ruido y ofrecer estabilidad, se suele emplear en etapas donde la fidelidad de la señal es prioritaria. También es común encontrarlo en funciones de conmutación electrónica, como interruptor analógico, o en circuitos de control automático de ganancia.</w:t>
      </w:r>
    </w:p>
    <w:p w14:paraId="4945EC8B" w14:textId="77777777" w:rsidR="00640824" w:rsidRPr="00640824" w:rsidRDefault="00640824" w:rsidP="00640824">
      <w:pPr>
        <w:rPr>
          <w:noProof/>
        </w:rPr>
      </w:pPr>
      <w:r w:rsidRPr="00640824">
        <w:rPr>
          <w:noProof/>
        </w:rPr>
        <w:t>En resumen, el JFET es un transistor sencillo en su concepción, pero muy versátil en la práctica. Su modo de operación, basado en el control de la anchura del canal por medio de la tensión aplicada a la puerta, lo hace comparable en cierto sentido a las antiguas válvulas de vacío, aunque con todas las ventajas de un dispositivo de estado sólido. Su estudio resulta fundamental para comprender la evolución de la electrónica hacia dispositivos de bajo consumo y alto rendimiento, y su aplicación se mantiene vigente incluso frente a tecnologías más modernas como los MOSFET.</w:t>
      </w:r>
    </w:p>
    <w:p w14:paraId="2982D11C" w14:textId="5700F0D3" w:rsidR="00640824" w:rsidRPr="00920CB9" w:rsidRDefault="00BC389E" w:rsidP="00640824">
      <w:pPr>
        <w:rPr>
          <w:b/>
          <w:bCs/>
          <w:noProof/>
          <w:sz w:val="28"/>
          <w:szCs w:val="28"/>
          <w:u w:val="single"/>
        </w:rPr>
      </w:pPr>
      <w:r w:rsidRPr="00920CB9">
        <w:rPr>
          <w:b/>
          <w:bCs/>
          <w:noProof/>
          <w:sz w:val="28"/>
          <w:szCs w:val="28"/>
          <w:u w:val="single"/>
        </w:rPr>
        <w:t>Desarrollo del experimento:</w:t>
      </w:r>
    </w:p>
    <w:p w14:paraId="57E71DF8" w14:textId="19B93E01" w:rsidR="00BC389E" w:rsidRDefault="00BC389E" w:rsidP="00640824">
      <w:pPr>
        <w:rPr>
          <w:noProof/>
        </w:rPr>
      </w:pPr>
      <w:r>
        <w:rPr>
          <w:noProof/>
        </w:rPr>
        <w:t>Comenzaremos realizando una simulacion para averiguar el valor Idss de nuestro transistor. Dado que empleamos el modelo MPF102 en nuestras mediciones en el laboratorio, no pudimos encontrar un modelo SPICE correspondiente a ese modelo que sea funcional, por lo que empleamos un modelo generico de un JFET de tipo N</w:t>
      </w:r>
      <w:r w:rsidR="00D009D8">
        <w:rPr>
          <w:noProof/>
        </w:rPr>
        <w:t>.</w:t>
      </w:r>
      <w:r w:rsidR="000B09C7">
        <w:rPr>
          <w:noProof/>
        </w:rPr>
        <w:t xml:space="preserve"> Las especificaciones tecnicas requeridas por la hoja de datos del componente se pueden observar en las siguientes tablas:</w:t>
      </w:r>
    </w:p>
    <w:p w14:paraId="16392520" w14:textId="6E50CA82" w:rsidR="003E60E6" w:rsidRDefault="003E60E6" w:rsidP="00640824">
      <w:pPr>
        <w:rPr>
          <w:noProof/>
        </w:rPr>
      </w:pPr>
      <w:r>
        <w:rPr>
          <w:noProof/>
        </w:rPr>
        <w:drawing>
          <wp:inline distT="0" distB="0" distL="0" distR="0" wp14:anchorId="2C75D305" wp14:editId="07677491">
            <wp:extent cx="5400040" cy="2481580"/>
            <wp:effectExtent l="0" t="0" r="0" b="0"/>
            <wp:docPr id="564884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4126" name=""/>
                    <pic:cNvPicPr/>
                  </pic:nvPicPr>
                  <pic:blipFill>
                    <a:blip r:embed="rId4"/>
                    <a:stretch>
                      <a:fillRect/>
                    </a:stretch>
                  </pic:blipFill>
                  <pic:spPr>
                    <a:xfrm>
                      <a:off x="0" y="0"/>
                      <a:ext cx="5400040" cy="2481580"/>
                    </a:xfrm>
                    <a:prstGeom prst="rect">
                      <a:avLst/>
                    </a:prstGeom>
                  </pic:spPr>
                </pic:pic>
              </a:graphicData>
            </a:graphic>
          </wp:inline>
        </w:drawing>
      </w:r>
    </w:p>
    <w:p w14:paraId="2B755998" w14:textId="77777777" w:rsidR="00920CB9" w:rsidRDefault="00920CB9" w:rsidP="00640824">
      <w:pPr>
        <w:rPr>
          <w:noProof/>
        </w:rPr>
      </w:pPr>
    </w:p>
    <w:p w14:paraId="4E17873D" w14:textId="29FEB513" w:rsidR="003E60E6" w:rsidRDefault="003E60E6" w:rsidP="00640824">
      <w:pPr>
        <w:rPr>
          <w:noProof/>
        </w:rPr>
      </w:pPr>
      <w:r>
        <w:rPr>
          <w:noProof/>
        </w:rPr>
        <w:lastRenderedPageBreak/>
        <w:drawing>
          <wp:inline distT="0" distB="0" distL="0" distR="0" wp14:anchorId="701E49F5" wp14:editId="4423BC61">
            <wp:extent cx="5400040" cy="1794681"/>
            <wp:effectExtent l="0" t="0" r="0" b="0"/>
            <wp:docPr id="99344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5009" name=""/>
                    <pic:cNvPicPr/>
                  </pic:nvPicPr>
                  <pic:blipFill rotWithShape="1">
                    <a:blip r:embed="rId5"/>
                    <a:srcRect b="3077"/>
                    <a:stretch>
                      <a:fillRect/>
                    </a:stretch>
                  </pic:blipFill>
                  <pic:spPr bwMode="auto">
                    <a:xfrm>
                      <a:off x="0" y="0"/>
                      <a:ext cx="5400040" cy="1794681"/>
                    </a:xfrm>
                    <a:prstGeom prst="rect">
                      <a:avLst/>
                    </a:prstGeom>
                    <a:ln>
                      <a:noFill/>
                    </a:ln>
                    <a:extLst>
                      <a:ext uri="{53640926-AAD7-44D8-BBD7-CCE9431645EC}">
                        <a14:shadowObscured xmlns:a14="http://schemas.microsoft.com/office/drawing/2010/main"/>
                      </a:ext>
                    </a:extLst>
                  </pic:spPr>
                </pic:pic>
              </a:graphicData>
            </a:graphic>
          </wp:inline>
        </w:drawing>
      </w:r>
    </w:p>
    <w:p w14:paraId="4482B9F8" w14:textId="77777777" w:rsidR="00420C55" w:rsidRDefault="00420C55" w:rsidP="00640824">
      <w:pPr>
        <w:rPr>
          <w:noProof/>
        </w:rPr>
      </w:pPr>
    </w:p>
    <w:p w14:paraId="3BAFE9E3" w14:textId="76F865CF" w:rsidR="00420C55" w:rsidRPr="00420C55" w:rsidRDefault="00420C55" w:rsidP="00640824">
      <w:pPr>
        <w:rPr>
          <w:b/>
          <w:bCs/>
          <w:noProof/>
          <w:sz w:val="28"/>
          <w:szCs w:val="28"/>
          <w:u w:val="single"/>
        </w:rPr>
      </w:pPr>
      <w:r w:rsidRPr="00420C55">
        <w:rPr>
          <w:b/>
          <w:bCs/>
          <w:noProof/>
          <w:sz w:val="28"/>
          <w:szCs w:val="28"/>
          <w:u w:val="single"/>
        </w:rPr>
        <w:t>Corriente de saturacion I</w:t>
      </w:r>
      <w:r w:rsidRPr="00420C55">
        <w:rPr>
          <w:b/>
          <w:bCs/>
          <w:noProof/>
          <w:sz w:val="28"/>
          <w:szCs w:val="28"/>
          <w:u w:val="single"/>
          <w:vertAlign w:val="subscript"/>
        </w:rPr>
        <w:t>DSS</w:t>
      </w:r>
    </w:p>
    <w:p w14:paraId="13FAAC99" w14:textId="596E1939" w:rsidR="006458C7" w:rsidRDefault="006458C7" w:rsidP="00640824">
      <w:pPr>
        <w:rPr>
          <w:noProof/>
        </w:rPr>
      </w:pPr>
      <w:r>
        <w:rPr>
          <w:noProof/>
        </w:rPr>
        <w:t>El circuito a simular es el de la figura 3, y consiste en variar la alimentacion V1 para obtener diferentes valores de corriente en drenador y asi hallar el valor I</w:t>
      </w:r>
      <w:r w:rsidR="00420C55">
        <w:rPr>
          <w:noProof/>
          <w:vertAlign w:val="subscript"/>
        </w:rPr>
        <w:t>DSS</w:t>
      </w:r>
      <w:r>
        <w:rPr>
          <w:noProof/>
        </w:rPr>
        <w:t>, en el cual la corriente por drenador alcanza el maximo valor soportado por el dispositivo.</w:t>
      </w:r>
    </w:p>
    <w:p w14:paraId="23E44861" w14:textId="09729817" w:rsidR="00BC389E" w:rsidRDefault="00BC389E" w:rsidP="00BC389E">
      <w:pPr>
        <w:jc w:val="center"/>
        <w:rPr>
          <w:noProof/>
        </w:rPr>
      </w:pPr>
      <w:r>
        <w:rPr>
          <w:noProof/>
        </w:rPr>
        <w:drawing>
          <wp:inline distT="0" distB="0" distL="0" distR="0" wp14:anchorId="0C416208" wp14:editId="435A7ECF">
            <wp:extent cx="3276600" cy="2524125"/>
            <wp:effectExtent l="0" t="0" r="0" b="9525"/>
            <wp:docPr id="162936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4851" name=""/>
                    <pic:cNvPicPr/>
                  </pic:nvPicPr>
                  <pic:blipFill>
                    <a:blip r:embed="rId6"/>
                    <a:stretch>
                      <a:fillRect/>
                    </a:stretch>
                  </pic:blipFill>
                  <pic:spPr>
                    <a:xfrm>
                      <a:off x="0" y="0"/>
                      <a:ext cx="3276600" cy="2524125"/>
                    </a:xfrm>
                    <a:prstGeom prst="rect">
                      <a:avLst/>
                    </a:prstGeom>
                  </pic:spPr>
                </pic:pic>
              </a:graphicData>
            </a:graphic>
          </wp:inline>
        </w:drawing>
      </w:r>
    </w:p>
    <w:p w14:paraId="235765CB" w14:textId="72CC4FE5" w:rsidR="006458C7" w:rsidRDefault="000364A5" w:rsidP="00BC389E">
      <w:pPr>
        <w:jc w:val="center"/>
        <w:rPr>
          <w:noProof/>
        </w:rPr>
      </w:pPr>
      <w:r>
        <w:rPr>
          <w:noProof/>
        </w:rPr>
        <w:drawing>
          <wp:inline distT="0" distB="0" distL="0" distR="0" wp14:anchorId="2321FC14" wp14:editId="12160A6F">
            <wp:extent cx="5400040" cy="2311400"/>
            <wp:effectExtent l="0" t="0" r="0" b="0"/>
            <wp:docPr id="198978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7095" name=""/>
                    <pic:cNvPicPr/>
                  </pic:nvPicPr>
                  <pic:blipFill>
                    <a:blip r:embed="rId7"/>
                    <a:stretch>
                      <a:fillRect/>
                    </a:stretch>
                  </pic:blipFill>
                  <pic:spPr>
                    <a:xfrm>
                      <a:off x="0" y="0"/>
                      <a:ext cx="5400040" cy="2311400"/>
                    </a:xfrm>
                    <a:prstGeom prst="rect">
                      <a:avLst/>
                    </a:prstGeom>
                  </pic:spPr>
                </pic:pic>
              </a:graphicData>
            </a:graphic>
          </wp:inline>
        </w:drawing>
      </w:r>
    </w:p>
    <w:p w14:paraId="3D860C21" w14:textId="6AF3F583" w:rsidR="000364A5" w:rsidRDefault="000364A5" w:rsidP="000364A5">
      <w:pPr>
        <w:rPr>
          <w:noProof/>
        </w:rPr>
      </w:pPr>
      <w:r>
        <w:rPr>
          <w:noProof/>
        </w:rPr>
        <w:lastRenderedPageBreak/>
        <w:t>Podemos observar que Idss adquiere el valor de 0.4 mA</w:t>
      </w:r>
      <w:r w:rsidR="009C6027">
        <w:rPr>
          <w:noProof/>
        </w:rPr>
        <w:t xml:space="preserve"> en simulacion</w:t>
      </w:r>
      <w:r>
        <w:rPr>
          <w:noProof/>
        </w:rPr>
        <w:t>.</w:t>
      </w:r>
      <w:r w:rsidR="009C6027">
        <w:rPr>
          <w:noProof/>
        </w:rPr>
        <w:t xml:space="preserve"> Si contrastamos con la hoja de datos podemos ver que La corriente simulada esta entre 0.2 y 20 mA establecidos en los datos del fabricante.</w:t>
      </w:r>
    </w:p>
    <w:p w14:paraId="4EBE71E4" w14:textId="77777777" w:rsidR="00BE4D3C" w:rsidRDefault="00BE4D3C" w:rsidP="000364A5">
      <w:pPr>
        <w:rPr>
          <w:noProof/>
        </w:rPr>
      </w:pPr>
    </w:p>
    <w:p w14:paraId="71416A9E" w14:textId="261C9A3B" w:rsidR="000364A5" w:rsidRDefault="000364A5" w:rsidP="000364A5">
      <w:pPr>
        <w:rPr>
          <w:noProof/>
        </w:rPr>
      </w:pPr>
      <w:r>
        <w:rPr>
          <w:noProof/>
        </w:rPr>
        <w:t>Al tomar este circuito e implementamos en el laboratorio podemos efectuar las mediciones de la siguiente tabla</w:t>
      </w:r>
    </w:p>
    <w:tbl>
      <w:tblPr>
        <w:tblStyle w:val="Tablaconcuadrcula"/>
        <w:tblW w:w="0" w:type="auto"/>
        <w:tblLook w:val="04A0" w:firstRow="1" w:lastRow="0" w:firstColumn="1" w:lastColumn="0" w:noHBand="0" w:noVBand="1"/>
      </w:tblPr>
      <w:tblGrid>
        <w:gridCol w:w="4247"/>
        <w:gridCol w:w="4247"/>
      </w:tblGrid>
      <w:tr w:rsidR="000364A5" w14:paraId="21CC7646" w14:textId="77777777" w:rsidTr="000364A5">
        <w:tc>
          <w:tcPr>
            <w:tcW w:w="4247" w:type="dxa"/>
          </w:tcPr>
          <w:p w14:paraId="53418F0F" w14:textId="0907A9CE" w:rsidR="000364A5" w:rsidRDefault="000364A5" w:rsidP="000364A5">
            <w:pPr>
              <w:jc w:val="center"/>
              <w:rPr>
                <w:noProof/>
              </w:rPr>
            </w:pPr>
            <w:r>
              <w:rPr>
                <w:noProof/>
              </w:rPr>
              <w:t>V</w:t>
            </w:r>
            <w:r w:rsidR="00420C55">
              <w:rPr>
                <w:noProof/>
                <w:vertAlign w:val="subscript"/>
              </w:rPr>
              <w:t>DS</w:t>
            </w:r>
            <w:r w:rsidR="005D74E4">
              <w:rPr>
                <w:noProof/>
              </w:rPr>
              <w:t>[V]</w:t>
            </w:r>
          </w:p>
        </w:tc>
        <w:tc>
          <w:tcPr>
            <w:tcW w:w="4247" w:type="dxa"/>
          </w:tcPr>
          <w:p w14:paraId="151A0207" w14:textId="1D04B6D7" w:rsidR="000364A5" w:rsidRDefault="005D74E4" w:rsidP="005D74E4">
            <w:pPr>
              <w:jc w:val="center"/>
              <w:rPr>
                <w:noProof/>
              </w:rPr>
            </w:pPr>
            <w:r>
              <w:rPr>
                <w:noProof/>
              </w:rPr>
              <w:t>I</w:t>
            </w:r>
            <w:r w:rsidR="00420C55">
              <w:rPr>
                <w:noProof/>
                <w:vertAlign w:val="subscript"/>
              </w:rPr>
              <w:t>DS</w:t>
            </w:r>
            <w:r>
              <w:rPr>
                <w:noProof/>
              </w:rPr>
              <w:t>[mA]</w:t>
            </w:r>
          </w:p>
        </w:tc>
      </w:tr>
      <w:tr w:rsidR="000364A5" w14:paraId="67B6DB8F" w14:textId="77777777" w:rsidTr="000364A5">
        <w:tc>
          <w:tcPr>
            <w:tcW w:w="4247" w:type="dxa"/>
          </w:tcPr>
          <w:p w14:paraId="3BE229F5" w14:textId="22FD3329" w:rsidR="000364A5" w:rsidRDefault="005D74E4" w:rsidP="005D74E4">
            <w:pPr>
              <w:jc w:val="center"/>
              <w:rPr>
                <w:noProof/>
              </w:rPr>
            </w:pPr>
            <w:r>
              <w:rPr>
                <w:noProof/>
              </w:rPr>
              <w:t>0</w:t>
            </w:r>
          </w:p>
        </w:tc>
        <w:tc>
          <w:tcPr>
            <w:tcW w:w="4247" w:type="dxa"/>
          </w:tcPr>
          <w:p w14:paraId="6E705D44" w14:textId="65E3B127" w:rsidR="000364A5" w:rsidRDefault="005D74E4" w:rsidP="005D74E4">
            <w:pPr>
              <w:jc w:val="center"/>
              <w:rPr>
                <w:noProof/>
              </w:rPr>
            </w:pPr>
            <w:r>
              <w:rPr>
                <w:noProof/>
              </w:rPr>
              <w:t>4.29</w:t>
            </w:r>
          </w:p>
        </w:tc>
      </w:tr>
      <w:tr w:rsidR="000364A5" w14:paraId="4F074EF1" w14:textId="77777777" w:rsidTr="000364A5">
        <w:tc>
          <w:tcPr>
            <w:tcW w:w="4247" w:type="dxa"/>
          </w:tcPr>
          <w:p w14:paraId="6D11DF7A" w14:textId="66A06630" w:rsidR="000364A5" w:rsidRDefault="005D74E4" w:rsidP="005D74E4">
            <w:pPr>
              <w:jc w:val="center"/>
              <w:rPr>
                <w:noProof/>
              </w:rPr>
            </w:pPr>
            <w:r>
              <w:rPr>
                <w:noProof/>
              </w:rPr>
              <w:t>1</w:t>
            </w:r>
          </w:p>
        </w:tc>
        <w:tc>
          <w:tcPr>
            <w:tcW w:w="4247" w:type="dxa"/>
          </w:tcPr>
          <w:p w14:paraId="61B7460D" w14:textId="403D55DE" w:rsidR="000364A5" w:rsidRDefault="005D74E4" w:rsidP="005D74E4">
            <w:pPr>
              <w:jc w:val="center"/>
              <w:rPr>
                <w:noProof/>
              </w:rPr>
            </w:pPr>
            <w:r>
              <w:rPr>
                <w:noProof/>
              </w:rPr>
              <w:t>4.29</w:t>
            </w:r>
          </w:p>
        </w:tc>
      </w:tr>
      <w:tr w:rsidR="000364A5" w14:paraId="0CD71792" w14:textId="77777777" w:rsidTr="000364A5">
        <w:tc>
          <w:tcPr>
            <w:tcW w:w="4247" w:type="dxa"/>
          </w:tcPr>
          <w:p w14:paraId="666C54CE" w14:textId="327D256B" w:rsidR="000364A5" w:rsidRDefault="005D74E4" w:rsidP="005D74E4">
            <w:pPr>
              <w:jc w:val="center"/>
              <w:rPr>
                <w:noProof/>
              </w:rPr>
            </w:pPr>
            <w:r>
              <w:rPr>
                <w:noProof/>
              </w:rPr>
              <w:t>2</w:t>
            </w:r>
          </w:p>
        </w:tc>
        <w:tc>
          <w:tcPr>
            <w:tcW w:w="4247" w:type="dxa"/>
          </w:tcPr>
          <w:p w14:paraId="64FE5A32" w14:textId="65BF0650" w:rsidR="000364A5" w:rsidRDefault="005D74E4" w:rsidP="005D74E4">
            <w:pPr>
              <w:jc w:val="center"/>
              <w:rPr>
                <w:noProof/>
              </w:rPr>
            </w:pPr>
            <w:r>
              <w:rPr>
                <w:noProof/>
              </w:rPr>
              <w:t>4.30</w:t>
            </w:r>
          </w:p>
        </w:tc>
      </w:tr>
      <w:tr w:rsidR="000364A5" w14:paraId="35F8EA52" w14:textId="77777777" w:rsidTr="000364A5">
        <w:tc>
          <w:tcPr>
            <w:tcW w:w="4247" w:type="dxa"/>
          </w:tcPr>
          <w:p w14:paraId="32AFE2A1" w14:textId="06113585" w:rsidR="000364A5" w:rsidRDefault="005D74E4" w:rsidP="005D74E4">
            <w:pPr>
              <w:jc w:val="center"/>
              <w:rPr>
                <w:noProof/>
              </w:rPr>
            </w:pPr>
            <w:r>
              <w:rPr>
                <w:noProof/>
              </w:rPr>
              <w:t>3</w:t>
            </w:r>
          </w:p>
        </w:tc>
        <w:tc>
          <w:tcPr>
            <w:tcW w:w="4247" w:type="dxa"/>
          </w:tcPr>
          <w:p w14:paraId="209602DF" w14:textId="07182EF1" w:rsidR="000364A5" w:rsidRDefault="005D74E4" w:rsidP="005D74E4">
            <w:pPr>
              <w:jc w:val="center"/>
              <w:rPr>
                <w:noProof/>
              </w:rPr>
            </w:pPr>
            <w:r>
              <w:rPr>
                <w:noProof/>
              </w:rPr>
              <w:t>4.5</w:t>
            </w:r>
          </w:p>
        </w:tc>
      </w:tr>
      <w:tr w:rsidR="000364A5" w14:paraId="2924AE4D" w14:textId="77777777" w:rsidTr="000364A5">
        <w:tc>
          <w:tcPr>
            <w:tcW w:w="4247" w:type="dxa"/>
          </w:tcPr>
          <w:p w14:paraId="2942264E" w14:textId="5D3ED2E8" w:rsidR="000364A5" w:rsidRDefault="005D74E4" w:rsidP="005D74E4">
            <w:pPr>
              <w:jc w:val="center"/>
              <w:rPr>
                <w:noProof/>
              </w:rPr>
            </w:pPr>
            <w:r>
              <w:rPr>
                <w:noProof/>
              </w:rPr>
              <w:t>4</w:t>
            </w:r>
          </w:p>
        </w:tc>
        <w:tc>
          <w:tcPr>
            <w:tcW w:w="4247" w:type="dxa"/>
          </w:tcPr>
          <w:p w14:paraId="69C441FE" w14:textId="4016BB33" w:rsidR="000364A5" w:rsidRDefault="005D74E4" w:rsidP="005D74E4">
            <w:pPr>
              <w:jc w:val="center"/>
              <w:rPr>
                <w:noProof/>
              </w:rPr>
            </w:pPr>
            <w:r>
              <w:rPr>
                <w:noProof/>
              </w:rPr>
              <w:t>4.7</w:t>
            </w:r>
          </w:p>
        </w:tc>
      </w:tr>
      <w:tr w:rsidR="000364A5" w14:paraId="23416137" w14:textId="77777777" w:rsidTr="000364A5">
        <w:tc>
          <w:tcPr>
            <w:tcW w:w="4247" w:type="dxa"/>
          </w:tcPr>
          <w:p w14:paraId="7F3F9191" w14:textId="4E2DF2D6" w:rsidR="000364A5" w:rsidRDefault="005D74E4" w:rsidP="005D74E4">
            <w:pPr>
              <w:jc w:val="center"/>
              <w:rPr>
                <w:noProof/>
              </w:rPr>
            </w:pPr>
            <w:r>
              <w:rPr>
                <w:noProof/>
              </w:rPr>
              <w:t>5</w:t>
            </w:r>
          </w:p>
        </w:tc>
        <w:tc>
          <w:tcPr>
            <w:tcW w:w="4247" w:type="dxa"/>
          </w:tcPr>
          <w:p w14:paraId="44C06076" w14:textId="09AF828F" w:rsidR="000364A5" w:rsidRDefault="005D74E4" w:rsidP="005D74E4">
            <w:pPr>
              <w:jc w:val="center"/>
              <w:rPr>
                <w:noProof/>
              </w:rPr>
            </w:pPr>
            <w:r>
              <w:rPr>
                <w:noProof/>
              </w:rPr>
              <w:t>4.7</w:t>
            </w:r>
          </w:p>
        </w:tc>
      </w:tr>
      <w:tr w:rsidR="000364A5" w14:paraId="1FA15ADC" w14:textId="77777777" w:rsidTr="000364A5">
        <w:tc>
          <w:tcPr>
            <w:tcW w:w="4247" w:type="dxa"/>
          </w:tcPr>
          <w:p w14:paraId="1E3B465C" w14:textId="53C9CC70" w:rsidR="000364A5" w:rsidRDefault="005D74E4" w:rsidP="005D74E4">
            <w:pPr>
              <w:jc w:val="center"/>
              <w:rPr>
                <w:noProof/>
              </w:rPr>
            </w:pPr>
            <w:r>
              <w:rPr>
                <w:noProof/>
              </w:rPr>
              <w:t>6</w:t>
            </w:r>
          </w:p>
        </w:tc>
        <w:tc>
          <w:tcPr>
            <w:tcW w:w="4247" w:type="dxa"/>
          </w:tcPr>
          <w:p w14:paraId="630706EB" w14:textId="2D304CD1" w:rsidR="000364A5" w:rsidRDefault="005D74E4" w:rsidP="005D74E4">
            <w:pPr>
              <w:jc w:val="center"/>
              <w:rPr>
                <w:noProof/>
              </w:rPr>
            </w:pPr>
            <w:r>
              <w:rPr>
                <w:noProof/>
              </w:rPr>
              <w:t>4.7</w:t>
            </w:r>
          </w:p>
        </w:tc>
      </w:tr>
      <w:tr w:rsidR="000364A5" w14:paraId="5037427A" w14:textId="77777777" w:rsidTr="000364A5">
        <w:tc>
          <w:tcPr>
            <w:tcW w:w="4247" w:type="dxa"/>
          </w:tcPr>
          <w:p w14:paraId="0C277C92" w14:textId="7FB4D693" w:rsidR="000364A5" w:rsidRDefault="005D74E4" w:rsidP="005D74E4">
            <w:pPr>
              <w:jc w:val="center"/>
              <w:rPr>
                <w:noProof/>
              </w:rPr>
            </w:pPr>
            <w:r>
              <w:rPr>
                <w:noProof/>
              </w:rPr>
              <w:t>7</w:t>
            </w:r>
          </w:p>
        </w:tc>
        <w:tc>
          <w:tcPr>
            <w:tcW w:w="4247" w:type="dxa"/>
          </w:tcPr>
          <w:p w14:paraId="61E2ADED" w14:textId="30FFAF7D" w:rsidR="000364A5" w:rsidRDefault="005D74E4" w:rsidP="005D74E4">
            <w:pPr>
              <w:jc w:val="center"/>
              <w:rPr>
                <w:noProof/>
              </w:rPr>
            </w:pPr>
            <w:r>
              <w:rPr>
                <w:noProof/>
              </w:rPr>
              <w:t>4.7</w:t>
            </w:r>
          </w:p>
        </w:tc>
      </w:tr>
      <w:tr w:rsidR="000364A5" w14:paraId="0DE50D98" w14:textId="77777777" w:rsidTr="000364A5">
        <w:tc>
          <w:tcPr>
            <w:tcW w:w="4247" w:type="dxa"/>
          </w:tcPr>
          <w:p w14:paraId="72FE12F1" w14:textId="5798C933" w:rsidR="000364A5" w:rsidRDefault="005D74E4" w:rsidP="005D74E4">
            <w:pPr>
              <w:jc w:val="center"/>
              <w:rPr>
                <w:noProof/>
              </w:rPr>
            </w:pPr>
            <w:r>
              <w:rPr>
                <w:noProof/>
              </w:rPr>
              <w:t>8</w:t>
            </w:r>
          </w:p>
        </w:tc>
        <w:tc>
          <w:tcPr>
            <w:tcW w:w="4247" w:type="dxa"/>
          </w:tcPr>
          <w:p w14:paraId="1829927A" w14:textId="5BFC25C6" w:rsidR="000364A5" w:rsidRDefault="005D74E4" w:rsidP="005D74E4">
            <w:pPr>
              <w:jc w:val="center"/>
              <w:rPr>
                <w:noProof/>
              </w:rPr>
            </w:pPr>
            <w:r>
              <w:rPr>
                <w:noProof/>
              </w:rPr>
              <w:t>4.7</w:t>
            </w:r>
          </w:p>
        </w:tc>
      </w:tr>
    </w:tbl>
    <w:p w14:paraId="17C2047F" w14:textId="77777777" w:rsidR="000364A5" w:rsidRDefault="000364A5" w:rsidP="000364A5">
      <w:pPr>
        <w:rPr>
          <w:noProof/>
        </w:rPr>
      </w:pPr>
    </w:p>
    <w:p w14:paraId="2BDCEB14" w14:textId="7AE1C4DE" w:rsidR="009C6027" w:rsidRDefault="009C6027" w:rsidP="000364A5">
      <w:pPr>
        <w:rPr>
          <w:noProof/>
        </w:rPr>
      </w:pPr>
      <w:r>
        <w:rPr>
          <w:noProof/>
        </w:rPr>
        <w:t>Esto nos indica que la Idss medida en el transistor es de 4.7 mA; esto seria 0.4 mA mas que en la simulacion y esta dentro de los parametros establecidos por el fabricante.</w:t>
      </w:r>
    </w:p>
    <w:p w14:paraId="6535AA8D" w14:textId="77777777" w:rsidR="005C7BDF" w:rsidRDefault="005C7BDF" w:rsidP="000364A5">
      <w:pPr>
        <w:rPr>
          <w:noProof/>
        </w:rPr>
      </w:pPr>
    </w:p>
    <w:p w14:paraId="6F185BE4" w14:textId="13B07FC0" w:rsidR="005C7BDF" w:rsidRPr="00420C55" w:rsidRDefault="005C7BDF" w:rsidP="000364A5">
      <w:pPr>
        <w:rPr>
          <w:b/>
          <w:bCs/>
          <w:noProof/>
          <w:sz w:val="28"/>
          <w:szCs w:val="28"/>
          <w:u w:val="single"/>
        </w:rPr>
      </w:pPr>
      <w:r w:rsidRPr="00420C55">
        <w:rPr>
          <w:b/>
          <w:bCs/>
          <w:noProof/>
          <w:sz w:val="28"/>
          <w:szCs w:val="28"/>
          <w:u w:val="single"/>
        </w:rPr>
        <w:t>Estrangulamiento del canal V</w:t>
      </w:r>
      <w:r w:rsidR="00420C55">
        <w:rPr>
          <w:b/>
          <w:bCs/>
          <w:noProof/>
          <w:sz w:val="28"/>
          <w:szCs w:val="28"/>
          <w:u w:val="single"/>
          <w:vertAlign w:val="subscript"/>
        </w:rPr>
        <w:t>GS</w:t>
      </w:r>
      <w:r w:rsidRPr="00420C55">
        <w:rPr>
          <w:b/>
          <w:bCs/>
          <w:noProof/>
          <w:sz w:val="28"/>
          <w:szCs w:val="28"/>
          <w:u w:val="single"/>
          <w:vertAlign w:val="subscript"/>
        </w:rPr>
        <w:t>(off)</w:t>
      </w:r>
    </w:p>
    <w:p w14:paraId="10C1F34F" w14:textId="7012C0BE" w:rsidR="005D74E4" w:rsidRDefault="005D74E4" w:rsidP="000364A5">
      <w:pPr>
        <w:rPr>
          <w:noProof/>
        </w:rPr>
      </w:pPr>
      <w:r>
        <w:rPr>
          <w:noProof/>
        </w:rPr>
        <w:t xml:space="preserve">Ahora si dejamos fija la alimentacion Vds </w:t>
      </w:r>
      <w:r w:rsidR="009C6027">
        <w:rPr>
          <w:noProof/>
        </w:rPr>
        <w:t xml:space="preserve">en 10 V </w:t>
      </w:r>
      <w:r>
        <w:rPr>
          <w:noProof/>
        </w:rPr>
        <w:t>y variamos la alimentacion V</w:t>
      </w:r>
      <w:r w:rsidRPr="00420C55">
        <w:rPr>
          <w:noProof/>
          <w:vertAlign w:val="subscript"/>
        </w:rPr>
        <w:t>gg</w:t>
      </w:r>
      <w:r w:rsidR="00BE4D3C">
        <w:rPr>
          <w:noProof/>
        </w:rPr>
        <w:t xml:space="preserve"> obtenemos la siguiente curva:</w:t>
      </w:r>
    </w:p>
    <w:p w14:paraId="1A626D05" w14:textId="4CFD1668" w:rsidR="00BE4D3C" w:rsidRDefault="00BE4D3C" w:rsidP="00BE4D3C">
      <w:pPr>
        <w:jc w:val="center"/>
        <w:rPr>
          <w:noProof/>
        </w:rPr>
      </w:pPr>
      <w:r>
        <w:rPr>
          <w:noProof/>
        </w:rPr>
        <w:drawing>
          <wp:inline distT="0" distB="0" distL="0" distR="0" wp14:anchorId="24517976" wp14:editId="49260667">
            <wp:extent cx="4367284" cy="2073729"/>
            <wp:effectExtent l="0" t="0" r="0" b="3175"/>
            <wp:docPr id="18996196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88" b="51505"/>
                    <a:stretch>
                      <a:fillRect/>
                    </a:stretch>
                  </pic:blipFill>
                  <pic:spPr bwMode="auto">
                    <a:xfrm>
                      <a:off x="0" y="0"/>
                      <a:ext cx="4379571" cy="2079563"/>
                    </a:xfrm>
                    <a:prstGeom prst="rect">
                      <a:avLst/>
                    </a:prstGeom>
                    <a:noFill/>
                    <a:ln>
                      <a:noFill/>
                    </a:ln>
                    <a:extLst>
                      <a:ext uri="{53640926-AAD7-44D8-BBD7-CCE9431645EC}">
                        <a14:shadowObscured xmlns:a14="http://schemas.microsoft.com/office/drawing/2010/main"/>
                      </a:ext>
                    </a:extLst>
                  </pic:spPr>
                </pic:pic>
              </a:graphicData>
            </a:graphic>
          </wp:inline>
        </w:drawing>
      </w:r>
    </w:p>
    <w:p w14:paraId="22877022" w14:textId="1F54961C" w:rsidR="00BE4D3C" w:rsidRDefault="00BE4D3C" w:rsidP="00BE4D3C">
      <w:pPr>
        <w:rPr>
          <w:noProof/>
        </w:rPr>
      </w:pPr>
      <w:r>
        <w:rPr>
          <w:noProof/>
        </w:rPr>
        <w:t>Podemos ver como Ids tiende a cero cuando Vgs adquiere 1.8 Volts. A este valor de V</w:t>
      </w:r>
      <w:r w:rsidRPr="00420C55">
        <w:rPr>
          <w:noProof/>
          <w:vertAlign w:val="subscript"/>
        </w:rPr>
        <w:t>gs</w:t>
      </w:r>
      <w:r>
        <w:rPr>
          <w:noProof/>
        </w:rPr>
        <w:t xml:space="preserve"> se denomina </w:t>
      </w:r>
      <w:r w:rsidR="00420C55">
        <w:rPr>
          <w:noProof/>
        </w:rPr>
        <w:t>V</w:t>
      </w:r>
      <w:r w:rsidR="00420C55">
        <w:rPr>
          <w:noProof/>
          <w:vertAlign w:val="subscript"/>
        </w:rPr>
        <w:t>GS(off)</w:t>
      </w:r>
      <w:r w:rsidR="004165E8">
        <w:rPr>
          <w:noProof/>
        </w:rPr>
        <w:t>.</w:t>
      </w:r>
      <w:r w:rsidR="009C6027">
        <w:rPr>
          <w:noProof/>
        </w:rPr>
        <w:t xml:space="preserve"> Aquí podemos ver una amplia diferencia entre el valor obtenido en la simulacion y el que indica el fabricante, ya que el mismo nos dice que </w:t>
      </w:r>
      <w:r w:rsidR="00420C55">
        <w:rPr>
          <w:noProof/>
        </w:rPr>
        <w:t>V</w:t>
      </w:r>
      <w:r w:rsidR="00420C55">
        <w:rPr>
          <w:noProof/>
          <w:vertAlign w:val="subscript"/>
        </w:rPr>
        <w:t xml:space="preserve">GS(off) </w:t>
      </w:r>
      <w:r w:rsidR="009C6027">
        <w:rPr>
          <w:noProof/>
        </w:rPr>
        <w:t xml:space="preserve">equivale a </w:t>
      </w:r>
      <w:r w:rsidR="005C7BDF">
        <w:rPr>
          <w:noProof/>
        </w:rPr>
        <w:t>-8 Vcd. Adjudicamos la diferencia al modelo generico SPICE utilizado en el simulador.</w:t>
      </w:r>
    </w:p>
    <w:p w14:paraId="31A5BEA7" w14:textId="77777777" w:rsidR="004165E8" w:rsidRDefault="004165E8" w:rsidP="00BE4D3C">
      <w:pPr>
        <w:rPr>
          <w:noProof/>
        </w:rPr>
      </w:pPr>
    </w:p>
    <w:p w14:paraId="6E02AD62" w14:textId="072EAA60" w:rsidR="005C7BDF" w:rsidRPr="00420C55" w:rsidRDefault="005C7BDF" w:rsidP="00BE4D3C">
      <w:pPr>
        <w:rPr>
          <w:b/>
          <w:bCs/>
          <w:noProof/>
          <w:sz w:val="28"/>
          <w:szCs w:val="28"/>
          <w:u w:val="single"/>
        </w:rPr>
      </w:pPr>
      <w:r w:rsidRPr="00420C55">
        <w:rPr>
          <w:b/>
          <w:bCs/>
          <w:noProof/>
          <w:sz w:val="28"/>
          <w:szCs w:val="28"/>
          <w:u w:val="single"/>
        </w:rPr>
        <w:t>Caracteristica de transferencia universal</w:t>
      </w:r>
    </w:p>
    <w:p w14:paraId="17FB244A" w14:textId="506E511F" w:rsidR="00A676EC" w:rsidRDefault="00A676EC" w:rsidP="00BE4D3C">
      <w:pPr>
        <w:rPr>
          <w:noProof/>
        </w:rPr>
      </w:pPr>
      <w:r>
        <w:rPr>
          <w:noProof/>
        </w:rPr>
        <w:t>Para representar la curva de transferencia del dispositivo nos basamos en las anteriores dos curvas que definen Idss y V</w:t>
      </w:r>
      <w:r w:rsidR="00420C55">
        <w:rPr>
          <w:noProof/>
          <w:vertAlign w:val="subscript"/>
        </w:rPr>
        <w:t>GS(off)</w:t>
      </w:r>
      <w:r>
        <w:rPr>
          <w:noProof/>
        </w:rPr>
        <w:t>. Podemos ver como al mantener V</w:t>
      </w:r>
      <w:r w:rsidR="00E638F1" w:rsidRPr="00420C55">
        <w:rPr>
          <w:noProof/>
          <w:vertAlign w:val="subscript"/>
        </w:rPr>
        <w:t>gg</w:t>
      </w:r>
      <w:r>
        <w:rPr>
          <w:noProof/>
        </w:rPr>
        <w:t>= 0V y aumentamos la Alimentacion V</w:t>
      </w:r>
      <w:r w:rsidR="00E638F1">
        <w:rPr>
          <w:noProof/>
        </w:rPr>
        <w:t>ds</w:t>
      </w:r>
      <w:r>
        <w:rPr>
          <w:noProof/>
        </w:rPr>
        <w:t>, la corriente por drenador aumenta hasta llegar a La maxima corriente del dispositivo I</w:t>
      </w:r>
      <w:r w:rsidR="00420C55">
        <w:rPr>
          <w:noProof/>
          <w:vertAlign w:val="subscript"/>
        </w:rPr>
        <w:t>DSS</w:t>
      </w:r>
      <w:r w:rsidR="00E638F1">
        <w:rPr>
          <w:noProof/>
        </w:rPr>
        <w:t xml:space="preserve">; luego si comenzamos a aumentar Vgg, el canal comienza a estrecharse hasta que Id equivale a cero en el punto </w:t>
      </w:r>
      <w:r w:rsidR="00420C55">
        <w:rPr>
          <w:noProof/>
        </w:rPr>
        <w:t>V</w:t>
      </w:r>
      <w:r w:rsidR="00420C55">
        <w:rPr>
          <w:noProof/>
          <w:vertAlign w:val="subscript"/>
        </w:rPr>
        <w:t>GS(off).</w:t>
      </w:r>
    </w:p>
    <w:p w14:paraId="13974743" w14:textId="6DE2945A" w:rsidR="002878EE" w:rsidRDefault="00E638F1">
      <w:r>
        <w:rPr>
          <w:noProof/>
        </w:rPr>
        <w:drawing>
          <wp:inline distT="0" distB="0" distL="0" distR="0" wp14:anchorId="684DEB15" wp14:editId="10406C8F">
            <wp:extent cx="2446483" cy="2425148"/>
            <wp:effectExtent l="0" t="0" r="0" b="0"/>
            <wp:docPr id="133118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0119" name=""/>
                    <pic:cNvPicPr/>
                  </pic:nvPicPr>
                  <pic:blipFill>
                    <a:blip r:embed="rId9"/>
                    <a:stretch>
                      <a:fillRect/>
                    </a:stretch>
                  </pic:blipFill>
                  <pic:spPr>
                    <a:xfrm>
                      <a:off x="0" y="0"/>
                      <a:ext cx="2461695" cy="2440227"/>
                    </a:xfrm>
                    <a:prstGeom prst="rect">
                      <a:avLst/>
                    </a:prstGeom>
                  </pic:spPr>
                </pic:pic>
              </a:graphicData>
            </a:graphic>
          </wp:inline>
        </w:drawing>
      </w:r>
      <w:r>
        <w:rPr>
          <w:noProof/>
        </w:rPr>
        <w:drawing>
          <wp:inline distT="0" distB="0" distL="0" distR="0" wp14:anchorId="12915AF5" wp14:editId="6D5B1489">
            <wp:extent cx="2569068" cy="2433099"/>
            <wp:effectExtent l="0" t="0" r="3175" b="5715"/>
            <wp:docPr id="7627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335" name=""/>
                    <pic:cNvPicPr/>
                  </pic:nvPicPr>
                  <pic:blipFill>
                    <a:blip r:embed="rId10"/>
                    <a:stretch>
                      <a:fillRect/>
                    </a:stretch>
                  </pic:blipFill>
                  <pic:spPr>
                    <a:xfrm>
                      <a:off x="0" y="0"/>
                      <a:ext cx="2592038" cy="2454854"/>
                    </a:xfrm>
                    <a:prstGeom prst="rect">
                      <a:avLst/>
                    </a:prstGeom>
                  </pic:spPr>
                </pic:pic>
              </a:graphicData>
            </a:graphic>
          </wp:inline>
        </w:drawing>
      </w:r>
    </w:p>
    <w:p w14:paraId="13D453E4" w14:textId="77777777" w:rsidR="005C7BDF" w:rsidRDefault="005C7BDF"/>
    <w:p w14:paraId="3073EE7C" w14:textId="667BE88D" w:rsidR="005C7BDF" w:rsidRPr="00420C55" w:rsidRDefault="00420C55">
      <w:pPr>
        <w:rPr>
          <w:b/>
          <w:bCs/>
          <w:sz w:val="28"/>
          <w:szCs w:val="28"/>
          <w:u w:val="single"/>
        </w:rPr>
      </w:pPr>
      <w:r w:rsidRPr="00420C55">
        <w:rPr>
          <w:b/>
          <w:bCs/>
          <w:sz w:val="28"/>
          <w:szCs w:val="28"/>
          <w:u w:val="single"/>
        </w:rPr>
        <w:t>Característica</w:t>
      </w:r>
      <w:r w:rsidR="005C7BDF" w:rsidRPr="00420C55">
        <w:rPr>
          <w:b/>
          <w:bCs/>
          <w:sz w:val="28"/>
          <w:szCs w:val="28"/>
          <w:u w:val="single"/>
        </w:rPr>
        <w:t xml:space="preserve"> de salida del JFET</w:t>
      </w:r>
    </w:p>
    <w:p w14:paraId="14A31F1B" w14:textId="589BB912" w:rsidR="008417D1" w:rsidRDefault="008417D1">
      <w:r>
        <w:t xml:space="preserve">Como análisis final procedemos a obtener la curva característica del dispositivo para </w:t>
      </w:r>
      <w:r w:rsidR="00420C55">
        <w:t>múltiples</w:t>
      </w:r>
      <w:r>
        <w:t xml:space="preserve"> valores de V</w:t>
      </w:r>
      <w:r w:rsidR="00420C55">
        <w:rPr>
          <w:vertAlign w:val="subscript"/>
        </w:rPr>
        <w:t>GS</w:t>
      </w:r>
      <w:r>
        <w:t>, los cuales se pueden divisar en la siguiente tabla:</w:t>
      </w:r>
    </w:p>
    <w:tbl>
      <w:tblPr>
        <w:tblStyle w:val="Tablaconcuadrcula"/>
        <w:tblW w:w="0" w:type="auto"/>
        <w:tblLook w:val="04A0" w:firstRow="1" w:lastRow="0" w:firstColumn="1" w:lastColumn="0" w:noHBand="0" w:noVBand="1"/>
      </w:tblPr>
      <w:tblGrid>
        <w:gridCol w:w="1698"/>
        <w:gridCol w:w="1699"/>
        <w:gridCol w:w="1699"/>
        <w:gridCol w:w="1699"/>
        <w:gridCol w:w="1699"/>
      </w:tblGrid>
      <w:tr w:rsidR="008417D1" w14:paraId="10DAB324" w14:textId="77777777" w:rsidTr="008417D1">
        <w:tc>
          <w:tcPr>
            <w:tcW w:w="1698" w:type="dxa"/>
          </w:tcPr>
          <w:p w14:paraId="4EE5B298" w14:textId="5D46F2FE" w:rsidR="008417D1" w:rsidRDefault="008417D1" w:rsidP="008417D1">
            <w:pPr>
              <w:jc w:val="center"/>
            </w:pPr>
            <w:r>
              <w:t>V</w:t>
            </w:r>
            <w:r w:rsidR="00420C55">
              <w:rPr>
                <w:vertAlign w:val="subscript"/>
              </w:rPr>
              <w:t>GS</w:t>
            </w:r>
            <w:r>
              <w:t>[V]</w:t>
            </w:r>
          </w:p>
        </w:tc>
        <w:tc>
          <w:tcPr>
            <w:tcW w:w="1699" w:type="dxa"/>
          </w:tcPr>
          <w:p w14:paraId="5D0148A9" w14:textId="6ED526EC" w:rsidR="008417D1" w:rsidRDefault="008417D1" w:rsidP="008417D1">
            <w:pPr>
              <w:jc w:val="center"/>
            </w:pPr>
            <w:r>
              <w:t>0</w:t>
            </w:r>
          </w:p>
        </w:tc>
        <w:tc>
          <w:tcPr>
            <w:tcW w:w="1699" w:type="dxa"/>
          </w:tcPr>
          <w:p w14:paraId="154D5443" w14:textId="643EBBD9" w:rsidR="008417D1" w:rsidRDefault="008417D1" w:rsidP="008417D1">
            <w:pPr>
              <w:jc w:val="center"/>
            </w:pPr>
            <w:r>
              <w:t>-2</w:t>
            </w:r>
          </w:p>
        </w:tc>
        <w:tc>
          <w:tcPr>
            <w:tcW w:w="1699" w:type="dxa"/>
          </w:tcPr>
          <w:p w14:paraId="52A65226" w14:textId="44FED8F5" w:rsidR="008417D1" w:rsidRDefault="008417D1" w:rsidP="008417D1">
            <w:pPr>
              <w:jc w:val="center"/>
            </w:pPr>
            <w:r>
              <w:t>-4</w:t>
            </w:r>
          </w:p>
        </w:tc>
        <w:tc>
          <w:tcPr>
            <w:tcW w:w="1699" w:type="dxa"/>
          </w:tcPr>
          <w:p w14:paraId="51AA6467" w14:textId="4E7D7667" w:rsidR="008417D1" w:rsidRDefault="008417D1" w:rsidP="008417D1">
            <w:pPr>
              <w:jc w:val="center"/>
            </w:pPr>
            <w:r>
              <w:t>-6</w:t>
            </w:r>
          </w:p>
        </w:tc>
      </w:tr>
      <w:tr w:rsidR="008417D1" w14:paraId="1FEA10AA" w14:textId="77777777" w:rsidTr="008417D1">
        <w:tc>
          <w:tcPr>
            <w:tcW w:w="1698" w:type="dxa"/>
          </w:tcPr>
          <w:p w14:paraId="311718E3" w14:textId="4EA74D58" w:rsidR="008417D1" w:rsidRDefault="008417D1" w:rsidP="008417D1">
            <w:pPr>
              <w:jc w:val="center"/>
            </w:pPr>
            <w:r>
              <w:t>V</w:t>
            </w:r>
            <w:r w:rsidR="00420C55">
              <w:rPr>
                <w:vertAlign w:val="subscript"/>
              </w:rPr>
              <w:t>DS</w:t>
            </w:r>
            <w:r>
              <w:t>[V]</w:t>
            </w:r>
          </w:p>
        </w:tc>
        <w:tc>
          <w:tcPr>
            <w:tcW w:w="1699" w:type="dxa"/>
          </w:tcPr>
          <w:p w14:paraId="5E2287C4" w14:textId="64DF1ECE" w:rsidR="008417D1" w:rsidRDefault="008417D1" w:rsidP="008417D1">
            <w:pPr>
              <w:jc w:val="center"/>
            </w:pPr>
            <w:r>
              <w:t>I</w:t>
            </w:r>
            <w:r w:rsidR="00420C55">
              <w:rPr>
                <w:vertAlign w:val="subscript"/>
              </w:rPr>
              <w:t>DS</w:t>
            </w:r>
            <w:r>
              <w:t>[mA]</w:t>
            </w:r>
          </w:p>
        </w:tc>
        <w:tc>
          <w:tcPr>
            <w:tcW w:w="1699" w:type="dxa"/>
          </w:tcPr>
          <w:p w14:paraId="6DBF5918" w14:textId="575C35D9" w:rsidR="008417D1" w:rsidRDefault="00420C55" w:rsidP="008417D1">
            <w:pPr>
              <w:jc w:val="center"/>
            </w:pPr>
            <w:r>
              <w:t>I</w:t>
            </w:r>
            <w:r>
              <w:rPr>
                <w:vertAlign w:val="subscript"/>
              </w:rPr>
              <w:t>DS</w:t>
            </w:r>
            <w:r>
              <w:t>[mA]</w:t>
            </w:r>
          </w:p>
        </w:tc>
        <w:tc>
          <w:tcPr>
            <w:tcW w:w="1699" w:type="dxa"/>
          </w:tcPr>
          <w:p w14:paraId="60C9E753" w14:textId="6D4D0D72" w:rsidR="008417D1" w:rsidRDefault="00420C55" w:rsidP="008417D1">
            <w:pPr>
              <w:jc w:val="center"/>
            </w:pPr>
            <w:r>
              <w:t>I</w:t>
            </w:r>
            <w:r>
              <w:rPr>
                <w:vertAlign w:val="subscript"/>
              </w:rPr>
              <w:t>DS</w:t>
            </w:r>
            <w:r>
              <w:t>[mA]</w:t>
            </w:r>
          </w:p>
        </w:tc>
        <w:tc>
          <w:tcPr>
            <w:tcW w:w="1699" w:type="dxa"/>
          </w:tcPr>
          <w:p w14:paraId="3CBC53DD" w14:textId="50FDEF87" w:rsidR="008417D1" w:rsidRDefault="00420C55" w:rsidP="008417D1">
            <w:pPr>
              <w:jc w:val="center"/>
            </w:pPr>
            <w:r>
              <w:t>I</w:t>
            </w:r>
            <w:r>
              <w:rPr>
                <w:vertAlign w:val="subscript"/>
              </w:rPr>
              <w:t>DS</w:t>
            </w:r>
            <w:r>
              <w:t>[mA]</w:t>
            </w:r>
          </w:p>
        </w:tc>
      </w:tr>
      <w:tr w:rsidR="008417D1" w14:paraId="523B9E73" w14:textId="77777777" w:rsidTr="008417D1">
        <w:tc>
          <w:tcPr>
            <w:tcW w:w="1698" w:type="dxa"/>
          </w:tcPr>
          <w:p w14:paraId="718E1941" w14:textId="66815EF1" w:rsidR="008417D1" w:rsidRDefault="008417D1" w:rsidP="008417D1">
            <w:pPr>
              <w:jc w:val="center"/>
            </w:pPr>
            <w:r>
              <w:t>0</w:t>
            </w:r>
          </w:p>
        </w:tc>
        <w:tc>
          <w:tcPr>
            <w:tcW w:w="1699" w:type="dxa"/>
          </w:tcPr>
          <w:p w14:paraId="736BC819" w14:textId="1C128BAA" w:rsidR="008417D1" w:rsidRDefault="00644386" w:rsidP="00E72B74">
            <w:pPr>
              <w:jc w:val="center"/>
            </w:pPr>
            <w:r>
              <w:t>0</w:t>
            </w:r>
            <w:r w:rsidR="00D47237">
              <w:t>.36</w:t>
            </w:r>
          </w:p>
        </w:tc>
        <w:tc>
          <w:tcPr>
            <w:tcW w:w="1699" w:type="dxa"/>
          </w:tcPr>
          <w:p w14:paraId="08E86018" w14:textId="5B316557" w:rsidR="008417D1" w:rsidRDefault="00644386" w:rsidP="00644386">
            <w:pPr>
              <w:jc w:val="center"/>
            </w:pPr>
            <w:r>
              <w:t>0</w:t>
            </w:r>
            <w:r w:rsidR="00D47237">
              <w:t>.29</w:t>
            </w:r>
          </w:p>
        </w:tc>
        <w:tc>
          <w:tcPr>
            <w:tcW w:w="1699" w:type="dxa"/>
          </w:tcPr>
          <w:p w14:paraId="55BB39AE" w14:textId="553D6610" w:rsidR="008417D1" w:rsidRDefault="00644386" w:rsidP="00644386">
            <w:pPr>
              <w:jc w:val="center"/>
            </w:pPr>
            <w:r>
              <w:t>0</w:t>
            </w:r>
            <w:r w:rsidR="00D47237">
              <w:t>.31</w:t>
            </w:r>
          </w:p>
        </w:tc>
        <w:tc>
          <w:tcPr>
            <w:tcW w:w="1699" w:type="dxa"/>
          </w:tcPr>
          <w:p w14:paraId="0AA0B490" w14:textId="432FCB50" w:rsidR="008417D1" w:rsidRDefault="00644386" w:rsidP="00644386">
            <w:pPr>
              <w:jc w:val="center"/>
            </w:pPr>
            <w:r>
              <w:t>0</w:t>
            </w:r>
            <w:r w:rsidR="00D47237">
              <w:t>.85</w:t>
            </w:r>
          </w:p>
        </w:tc>
      </w:tr>
      <w:tr w:rsidR="008417D1" w14:paraId="52BF537A" w14:textId="77777777" w:rsidTr="008417D1">
        <w:tc>
          <w:tcPr>
            <w:tcW w:w="1698" w:type="dxa"/>
          </w:tcPr>
          <w:p w14:paraId="543A8D13" w14:textId="0C243A8A" w:rsidR="008417D1" w:rsidRDefault="008417D1" w:rsidP="008417D1">
            <w:pPr>
              <w:jc w:val="center"/>
            </w:pPr>
            <w:r>
              <w:t>1</w:t>
            </w:r>
          </w:p>
        </w:tc>
        <w:tc>
          <w:tcPr>
            <w:tcW w:w="1699" w:type="dxa"/>
          </w:tcPr>
          <w:p w14:paraId="6542EFEF" w14:textId="7F0DBCB2" w:rsidR="008417D1" w:rsidRDefault="00E72B74" w:rsidP="00E72B74">
            <w:pPr>
              <w:jc w:val="center"/>
            </w:pPr>
            <w:r>
              <w:t>15.2</w:t>
            </w:r>
          </w:p>
        </w:tc>
        <w:tc>
          <w:tcPr>
            <w:tcW w:w="1699" w:type="dxa"/>
          </w:tcPr>
          <w:p w14:paraId="53FBA274" w14:textId="3C1C7030" w:rsidR="008417D1" w:rsidRDefault="00D47237" w:rsidP="00D47237">
            <w:pPr>
              <w:jc w:val="center"/>
            </w:pPr>
            <w:r>
              <w:t>16.85</w:t>
            </w:r>
          </w:p>
        </w:tc>
        <w:tc>
          <w:tcPr>
            <w:tcW w:w="1699" w:type="dxa"/>
          </w:tcPr>
          <w:p w14:paraId="779414ED" w14:textId="28620E5E" w:rsidR="008417D1" w:rsidRDefault="00D47237" w:rsidP="00D47237">
            <w:pPr>
              <w:jc w:val="center"/>
            </w:pPr>
            <w:r>
              <w:t>18</w:t>
            </w:r>
          </w:p>
        </w:tc>
        <w:tc>
          <w:tcPr>
            <w:tcW w:w="1699" w:type="dxa"/>
          </w:tcPr>
          <w:p w14:paraId="06F3D1AB" w14:textId="7879B001" w:rsidR="008417D1" w:rsidRDefault="00D47237" w:rsidP="00D47237">
            <w:pPr>
              <w:jc w:val="center"/>
            </w:pPr>
            <w:r>
              <w:t>19.98</w:t>
            </w:r>
          </w:p>
        </w:tc>
      </w:tr>
      <w:tr w:rsidR="008417D1" w14:paraId="48E6CE1C" w14:textId="77777777" w:rsidTr="008417D1">
        <w:tc>
          <w:tcPr>
            <w:tcW w:w="1698" w:type="dxa"/>
          </w:tcPr>
          <w:p w14:paraId="10F25EAB" w14:textId="64E684B1" w:rsidR="008417D1" w:rsidRDefault="008417D1" w:rsidP="008417D1">
            <w:pPr>
              <w:jc w:val="center"/>
            </w:pPr>
            <w:r>
              <w:t>2</w:t>
            </w:r>
          </w:p>
        </w:tc>
        <w:tc>
          <w:tcPr>
            <w:tcW w:w="1699" w:type="dxa"/>
          </w:tcPr>
          <w:p w14:paraId="3D267673" w14:textId="254832D5" w:rsidR="008417D1" w:rsidRDefault="00E72B74" w:rsidP="00E72B74">
            <w:pPr>
              <w:jc w:val="center"/>
            </w:pPr>
            <w:r>
              <w:t>19.5</w:t>
            </w:r>
          </w:p>
        </w:tc>
        <w:tc>
          <w:tcPr>
            <w:tcW w:w="1699" w:type="dxa"/>
          </w:tcPr>
          <w:p w14:paraId="079AF9B0" w14:textId="0531014F" w:rsidR="008417D1" w:rsidRDefault="00D47237" w:rsidP="00D47237">
            <w:pPr>
              <w:jc w:val="center"/>
            </w:pPr>
            <w:r>
              <w:t>19.76</w:t>
            </w:r>
          </w:p>
        </w:tc>
        <w:tc>
          <w:tcPr>
            <w:tcW w:w="1699" w:type="dxa"/>
          </w:tcPr>
          <w:p w14:paraId="5F699B98" w14:textId="12894912" w:rsidR="008417D1" w:rsidRDefault="00D47237" w:rsidP="00D47237">
            <w:pPr>
              <w:jc w:val="center"/>
            </w:pPr>
            <w:r>
              <w:t>19.98</w:t>
            </w:r>
          </w:p>
        </w:tc>
        <w:tc>
          <w:tcPr>
            <w:tcW w:w="1699" w:type="dxa"/>
          </w:tcPr>
          <w:p w14:paraId="7182FB12" w14:textId="440BE0CE" w:rsidR="008417D1" w:rsidRDefault="00D47237" w:rsidP="00D47237">
            <w:pPr>
              <w:jc w:val="center"/>
            </w:pPr>
            <w:r>
              <w:t>X</w:t>
            </w:r>
          </w:p>
        </w:tc>
      </w:tr>
      <w:tr w:rsidR="008417D1" w14:paraId="62A90E3D" w14:textId="77777777" w:rsidTr="008417D1">
        <w:tc>
          <w:tcPr>
            <w:tcW w:w="1698" w:type="dxa"/>
          </w:tcPr>
          <w:p w14:paraId="597DE9A7" w14:textId="7A7D5BDB" w:rsidR="008417D1" w:rsidRDefault="008417D1" w:rsidP="008417D1">
            <w:pPr>
              <w:jc w:val="center"/>
            </w:pPr>
            <w:r>
              <w:t>3</w:t>
            </w:r>
          </w:p>
        </w:tc>
        <w:tc>
          <w:tcPr>
            <w:tcW w:w="1699" w:type="dxa"/>
          </w:tcPr>
          <w:p w14:paraId="4E799192" w14:textId="04C4463F" w:rsidR="008417D1" w:rsidRDefault="00D47237" w:rsidP="00E72B74">
            <w:pPr>
              <w:jc w:val="center"/>
            </w:pPr>
            <w:r>
              <w:t>X</w:t>
            </w:r>
          </w:p>
        </w:tc>
        <w:tc>
          <w:tcPr>
            <w:tcW w:w="1699" w:type="dxa"/>
          </w:tcPr>
          <w:p w14:paraId="28D26914" w14:textId="4B0B1F80" w:rsidR="008417D1" w:rsidRDefault="00D47237" w:rsidP="00D47237">
            <w:pPr>
              <w:jc w:val="center"/>
            </w:pPr>
            <w:r>
              <w:t>X</w:t>
            </w:r>
          </w:p>
        </w:tc>
        <w:tc>
          <w:tcPr>
            <w:tcW w:w="1699" w:type="dxa"/>
          </w:tcPr>
          <w:p w14:paraId="2B15F258" w14:textId="16BC2604" w:rsidR="008417D1" w:rsidRDefault="00D47237" w:rsidP="00D47237">
            <w:pPr>
              <w:jc w:val="center"/>
            </w:pPr>
            <w:r>
              <w:t>X</w:t>
            </w:r>
          </w:p>
        </w:tc>
        <w:tc>
          <w:tcPr>
            <w:tcW w:w="1699" w:type="dxa"/>
          </w:tcPr>
          <w:p w14:paraId="03FED7CA" w14:textId="77777777" w:rsidR="008417D1" w:rsidRDefault="008417D1"/>
        </w:tc>
      </w:tr>
      <w:tr w:rsidR="008417D1" w14:paraId="2EF6D70A" w14:textId="77777777" w:rsidTr="008417D1">
        <w:tc>
          <w:tcPr>
            <w:tcW w:w="1698" w:type="dxa"/>
          </w:tcPr>
          <w:p w14:paraId="0A941A4C" w14:textId="3639CD6E" w:rsidR="008417D1" w:rsidRDefault="008417D1" w:rsidP="008417D1">
            <w:pPr>
              <w:jc w:val="center"/>
            </w:pPr>
            <w:r>
              <w:t>4</w:t>
            </w:r>
          </w:p>
        </w:tc>
        <w:tc>
          <w:tcPr>
            <w:tcW w:w="1699" w:type="dxa"/>
          </w:tcPr>
          <w:p w14:paraId="6EC18ACE" w14:textId="77777777" w:rsidR="008417D1" w:rsidRDefault="008417D1"/>
        </w:tc>
        <w:tc>
          <w:tcPr>
            <w:tcW w:w="1699" w:type="dxa"/>
          </w:tcPr>
          <w:p w14:paraId="11F6FFB1" w14:textId="77777777" w:rsidR="008417D1" w:rsidRDefault="008417D1"/>
        </w:tc>
        <w:tc>
          <w:tcPr>
            <w:tcW w:w="1699" w:type="dxa"/>
          </w:tcPr>
          <w:p w14:paraId="4BBBF0B5" w14:textId="77777777" w:rsidR="008417D1" w:rsidRDefault="008417D1"/>
        </w:tc>
        <w:tc>
          <w:tcPr>
            <w:tcW w:w="1699" w:type="dxa"/>
          </w:tcPr>
          <w:p w14:paraId="040E2D91" w14:textId="77777777" w:rsidR="008417D1" w:rsidRDefault="008417D1"/>
        </w:tc>
      </w:tr>
      <w:tr w:rsidR="008417D1" w14:paraId="3C2E4BCD" w14:textId="77777777" w:rsidTr="008417D1">
        <w:tc>
          <w:tcPr>
            <w:tcW w:w="1698" w:type="dxa"/>
          </w:tcPr>
          <w:p w14:paraId="4EA4596C" w14:textId="628ACBF3" w:rsidR="008417D1" w:rsidRDefault="008417D1" w:rsidP="008417D1">
            <w:pPr>
              <w:jc w:val="center"/>
            </w:pPr>
            <w:r>
              <w:t>5</w:t>
            </w:r>
          </w:p>
        </w:tc>
        <w:tc>
          <w:tcPr>
            <w:tcW w:w="1699" w:type="dxa"/>
          </w:tcPr>
          <w:p w14:paraId="12076652" w14:textId="77777777" w:rsidR="008417D1" w:rsidRDefault="008417D1"/>
        </w:tc>
        <w:tc>
          <w:tcPr>
            <w:tcW w:w="1699" w:type="dxa"/>
          </w:tcPr>
          <w:p w14:paraId="40ED0259" w14:textId="77777777" w:rsidR="008417D1" w:rsidRDefault="008417D1"/>
        </w:tc>
        <w:tc>
          <w:tcPr>
            <w:tcW w:w="1699" w:type="dxa"/>
          </w:tcPr>
          <w:p w14:paraId="5F7FF0C3" w14:textId="77777777" w:rsidR="008417D1" w:rsidRDefault="008417D1"/>
        </w:tc>
        <w:tc>
          <w:tcPr>
            <w:tcW w:w="1699" w:type="dxa"/>
          </w:tcPr>
          <w:p w14:paraId="4A446046" w14:textId="77777777" w:rsidR="008417D1" w:rsidRDefault="008417D1"/>
        </w:tc>
      </w:tr>
      <w:tr w:rsidR="008417D1" w14:paraId="08500841" w14:textId="77777777" w:rsidTr="008417D1">
        <w:tc>
          <w:tcPr>
            <w:tcW w:w="1698" w:type="dxa"/>
          </w:tcPr>
          <w:p w14:paraId="571EC04D" w14:textId="01BF2510" w:rsidR="008417D1" w:rsidRDefault="008417D1" w:rsidP="008417D1">
            <w:pPr>
              <w:jc w:val="center"/>
            </w:pPr>
            <w:r>
              <w:t>6</w:t>
            </w:r>
          </w:p>
        </w:tc>
        <w:tc>
          <w:tcPr>
            <w:tcW w:w="1699" w:type="dxa"/>
          </w:tcPr>
          <w:p w14:paraId="51C43917" w14:textId="77777777" w:rsidR="008417D1" w:rsidRDefault="008417D1"/>
        </w:tc>
        <w:tc>
          <w:tcPr>
            <w:tcW w:w="1699" w:type="dxa"/>
          </w:tcPr>
          <w:p w14:paraId="6FCF0F81" w14:textId="77777777" w:rsidR="008417D1" w:rsidRDefault="008417D1"/>
        </w:tc>
        <w:tc>
          <w:tcPr>
            <w:tcW w:w="1699" w:type="dxa"/>
          </w:tcPr>
          <w:p w14:paraId="7592B422" w14:textId="77777777" w:rsidR="008417D1" w:rsidRDefault="008417D1"/>
        </w:tc>
        <w:tc>
          <w:tcPr>
            <w:tcW w:w="1699" w:type="dxa"/>
          </w:tcPr>
          <w:p w14:paraId="18156853" w14:textId="77777777" w:rsidR="008417D1" w:rsidRDefault="008417D1"/>
        </w:tc>
      </w:tr>
      <w:tr w:rsidR="008417D1" w14:paraId="32C4DF3E" w14:textId="77777777" w:rsidTr="008417D1">
        <w:tc>
          <w:tcPr>
            <w:tcW w:w="1698" w:type="dxa"/>
          </w:tcPr>
          <w:p w14:paraId="01595FC3" w14:textId="68567EA4" w:rsidR="008417D1" w:rsidRDefault="008417D1" w:rsidP="008417D1">
            <w:pPr>
              <w:jc w:val="center"/>
            </w:pPr>
            <w:r>
              <w:t>7</w:t>
            </w:r>
          </w:p>
        </w:tc>
        <w:tc>
          <w:tcPr>
            <w:tcW w:w="1699" w:type="dxa"/>
          </w:tcPr>
          <w:p w14:paraId="5CBB6D84" w14:textId="77777777" w:rsidR="008417D1" w:rsidRDefault="008417D1"/>
        </w:tc>
        <w:tc>
          <w:tcPr>
            <w:tcW w:w="1699" w:type="dxa"/>
          </w:tcPr>
          <w:p w14:paraId="1D654B34" w14:textId="77777777" w:rsidR="008417D1" w:rsidRDefault="008417D1"/>
        </w:tc>
        <w:tc>
          <w:tcPr>
            <w:tcW w:w="1699" w:type="dxa"/>
          </w:tcPr>
          <w:p w14:paraId="5202DE8F" w14:textId="77777777" w:rsidR="008417D1" w:rsidRDefault="008417D1"/>
        </w:tc>
        <w:tc>
          <w:tcPr>
            <w:tcW w:w="1699" w:type="dxa"/>
          </w:tcPr>
          <w:p w14:paraId="5320F787" w14:textId="77777777" w:rsidR="008417D1" w:rsidRDefault="008417D1"/>
        </w:tc>
      </w:tr>
      <w:tr w:rsidR="008417D1" w14:paraId="17432ED3" w14:textId="77777777" w:rsidTr="008417D1">
        <w:tc>
          <w:tcPr>
            <w:tcW w:w="1698" w:type="dxa"/>
          </w:tcPr>
          <w:p w14:paraId="1169EB52" w14:textId="5DE81F7C" w:rsidR="008417D1" w:rsidRDefault="008417D1" w:rsidP="008417D1">
            <w:pPr>
              <w:jc w:val="center"/>
            </w:pPr>
            <w:r>
              <w:t>8</w:t>
            </w:r>
          </w:p>
        </w:tc>
        <w:tc>
          <w:tcPr>
            <w:tcW w:w="1699" w:type="dxa"/>
          </w:tcPr>
          <w:p w14:paraId="27755958" w14:textId="77777777" w:rsidR="008417D1" w:rsidRDefault="008417D1"/>
        </w:tc>
        <w:tc>
          <w:tcPr>
            <w:tcW w:w="1699" w:type="dxa"/>
          </w:tcPr>
          <w:p w14:paraId="5BF1536B" w14:textId="77777777" w:rsidR="008417D1" w:rsidRDefault="008417D1"/>
        </w:tc>
        <w:tc>
          <w:tcPr>
            <w:tcW w:w="1699" w:type="dxa"/>
          </w:tcPr>
          <w:p w14:paraId="541A1087" w14:textId="77777777" w:rsidR="008417D1" w:rsidRDefault="008417D1"/>
        </w:tc>
        <w:tc>
          <w:tcPr>
            <w:tcW w:w="1699" w:type="dxa"/>
          </w:tcPr>
          <w:p w14:paraId="06F8F106" w14:textId="77777777" w:rsidR="008417D1" w:rsidRDefault="008417D1"/>
        </w:tc>
      </w:tr>
      <w:tr w:rsidR="008417D1" w14:paraId="42E642AA" w14:textId="77777777" w:rsidTr="008417D1">
        <w:tc>
          <w:tcPr>
            <w:tcW w:w="1698" w:type="dxa"/>
          </w:tcPr>
          <w:p w14:paraId="7B01341C" w14:textId="16984D86" w:rsidR="008417D1" w:rsidRDefault="008417D1" w:rsidP="008417D1">
            <w:pPr>
              <w:jc w:val="center"/>
            </w:pPr>
            <w:r>
              <w:t>9</w:t>
            </w:r>
          </w:p>
        </w:tc>
        <w:tc>
          <w:tcPr>
            <w:tcW w:w="1699" w:type="dxa"/>
          </w:tcPr>
          <w:p w14:paraId="78391985" w14:textId="77777777" w:rsidR="008417D1" w:rsidRDefault="008417D1"/>
        </w:tc>
        <w:tc>
          <w:tcPr>
            <w:tcW w:w="1699" w:type="dxa"/>
          </w:tcPr>
          <w:p w14:paraId="4194ED31" w14:textId="77777777" w:rsidR="008417D1" w:rsidRDefault="008417D1"/>
        </w:tc>
        <w:tc>
          <w:tcPr>
            <w:tcW w:w="1699" w:type="dxa"/>
          </w:tcPr>
          <w:p w14:paraId="095C3D9B" w14:textId="77777777" w:rsidR="008417D1" w:rsidRDefault="008417D1"/>
        </w:tc>
        <w:tc>
          <w:tcPr>
            <w:tcW w:w="1699" w:type="dxa"/>
          </w:tcPr>
          <w:p w14:paraId="32B41DC1" w14:textId="77777777" w:rsidR="008417D1" w:rsidRDefault="008417D1"/>
        </w:tc>
      </w:tr>
      <w:tr w:rsidR="008417D1" w14:paraId="6B9BC870" w14:textId="77777777" w:rsidTr="008417D1">
        <w:tc>
          <w:tcPr>
            <w:tcW w:w="1698" w:type="dxa"/>
          </w:tcPr>
          <w:p w14:paraId="4F6D95EC" w14:textId="14D198CF" w:rsidR="008417D1" w:rsidRDefault="008417D1" w:rsidP="008417D1">
            <w:pPr>
              <w:jc w:val="center"/>
            </w:pPr>
            <w:r>
              <w:t>10</w:t>
            </w:r>
          </w:p>
        </w:tc>
        <w:tc>
          <w:tcPr>
            <w:tcW w:w="1699" w:type="dxa"/>
          </w:tcPr>
          <w:p w14:paraId="3A1D6550" w14:textId="77777777" w:rsidR="008417D1" w:rsidRDefault="008417D1"/>
        </w:tc>
        <w:tc>
          <w:tcPr>
            <w:tcW w:w="1699" w:type="dxa"/>
          </w:tcPr>
          <w:p w14:paraId="14C47B17" w14:textId="77777777" w:rsidR="008417D1" w:rsidRDefault="008417D1"/>
        </w:tc>
        <w:tc>
          <w:tcPr>
            <w:tcW w:w="1699" w:type="dxa"/>
          </w:tcPr>
          <w:p w14:paraId="50B2F0B4" w14:textId="77777777" w:rsidR="008417D1" w:rsidRDefault="008417D1"/>
        </w:tc>
        <w:tc>
          <w:tcPr>
            <w:tcW w:w="1699" w:type="dxa"/>
          </w:tcPr>
          <w:p w14:paraId="7BC910F0" w14:textId="77777777" w:rsidR="008417D1" w:rsidRDefault="008417D1"/>
        </w:tc>
      </w:tr>
    </w:tbl>
    <w:p w14:paraId="0C082264" w14:textId="77777777" w:rsidR="008417D1" w:rsidRDefault="008417D1"/>
    <w:p w14:paraId="76430AD4" w14:textId="279F6F8E" w:rsidR="00644386" w:rsidRDefault="00D47237">
      <w:r>
        <w:t>Cabe destacar que según la hoja de datos del dispositivo la I</w:t>
      </w:r>
      <w:r w:rsidR="00420C55" w:rsidRPr="00420C55">
        <w:rPr>
          <w:vertAlign w:val="subscript"/>
        </w:rPr>
        <w:t>DSS</w:t>
      </w:r>
      <w:r>
        <w:t xml:space="preserve"> máxima es de 20 mA, por lo que el resto de mediciones para las correspondientes columnas al llegar a ese </w:t>
      </w:r>
      <w:r>
        <w:lastRenderedPageBreak/>
        <w:t>valor no fueron realizadas con el propósito de no quemar el dispositivo. La simulación representante de la familia de curvas que provee el dispositivo de puede observar a continuación:</w:t>
      </w:r>
      <w:r w:rsidR="00644386">
        <w:t xml:space="preserve"> </w:t>
      </w:r>
    </w:p>
    <w:p w14:paraId="47964F8B" w14:textId="472875FB" w:rsidR="00332384" w:rsidRDefault="00332384" w:rsidP="00D47237">
      <w:pPr>
        <w:jc w:val="center"/>
      </w:pPr>
      <w:r>
        <w:rPr>
          <w:noProof/>
        </w:rPr>
        <w:drawing>
          <wp:inline distT="0" distB="0" distL="0" distR="0" wp14:anchorId="41DA4442" wp14:editId="57182FE6">
            <wp:extent cx="2387451" cy="2286000"/>
            <wp:effectExtent l="0" t="0" r="0" b="0"/>
            <wp:docPr id="71327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4232" name=""/>
                    <pic:cNvPicPr/>
                  </pic:nvPicPr>
                  <pic:blipFill>
                    <a:blip r:embed="rId11"/>
                    <a:stretch>
                      <a:fillRect/>
                    </a:stretch>
                  </pic:blipFill>
                  <pic:spPr>
                    <a:xfrm>
                      <a:off x="0" y="0"/>
                      <a:ext cx="2428759" cy="2325553"/>
                    </a:xfrm>
                    <a:prstGeom prst="rect">
                      <a:avLst/>
                    </a:prstGeom>
                  </pic:spPr>
                </pic:pic>
              </a:graphicData>
            </a:graphic>
          </wp:inline>
        </w:drawing>
      </w:r>
    </w:p>
    <w:p w14:paraId="4ECE8AB1" w14:textId="77777777" w:rsidR="005C7BDF" w:rsidRDefault="005C7BDF" w:rsidP="005C7BDF"/>
    <w:p w14:paraId="223975ED" w14:textId="795120D8" w:rsidR="005C7BDF" w:rsidRPr="00420C55" w:rsidRDefault="00420C55" w:rsidP="005C7BDF">
      <w:pPr>
        <w:rPr>
          <w:b/>
          <w:bCs/>
          <w:sz w:val="28"/>
          <w:szCs w:val="28"/>
          <w:u w:val="single"/>
        </w:rPr>
      </w:pPr>
      <w:r w:rsidRPr="00420C55">
        <w:rPr>
          <w:b/>
          <w:bCs/>
          <w:sz w:val="28"/>
          <w:szCs w:val="28"/>
          <w:u w:val="single"/>
        </w:rPr>
        <w:t>Interpretación</w:t>
      </w:r>
      <w:r w:rsidR="005C7BDF" w:rsidRPr="00420C55">
        <w:rPr>
          <w:b/>
          <w:bCs/>
          <w:sz w:val="28"/>
          <w:szCs w:val="28"/>
          <w:u w:val="single"/>
        </w:rPr>
        <w:t xml:space="preserve"> de las especificaciones del fabricante</w:t>
      </w:r>
    </w:p>
    <w:p w14:paraId="0362AAB1" w14:textId="1BC84ACC" w:rsidR="00E56E23" w:rsidRPr="00E56E23" w:rsidRDefault="00E56E23" w:rsidP="00E56E23">
      <w:r w:rsidRPr="00E56E23">
        <w:t>I</w:t>
      </w:r>
      <w:r w:rsidRPr="00E56E23">
        <w:rPr>
          <w:vertAlign w:val="subscript"/>
        </w:rPr>
        <w:t>DS</w:t>
      </w:r>
      <w:r w:rsidRPr="00E56E23">
        <w:t>​: corriente de drenador en saturación</w:t>
      </w:r>
      <w:r w:rsidRPr="00420C55">
        <w:t>.</w:t>
      </w:r>
    </w:p>
    <w:p w14:paraId="7B3B0B35" w14:textId="27AEB9EE" w:rsidR="00E56E23" w:rsidRPr="00E56E23" w:rsidRDefault="00E56E23" w:rsidP="00E56E23">
      <w:r w:rsidRPr="00E56E23">
        <w:t>V</w:t>
      </w:r>
      <w:r w:rsidRPr="00E56E23">
        <w:rPr>
          <w:vertAlign w:val="subscript"/>
        </w:rPr>
        <w:t>DS</w:t>
      </w:r>
      <w:r w:rsidRPr="00E56E23">
        <w:t>​: tensión máxima admisible entre drenador y fuente.</w:t>
      </w:r>
    </w:p>
    <w:p w14:paraId="2329F853" w14:textId="751FB421" w:rsidR="00E56E23" w:rsidRPr="00E56E23" w:rsidRDefault="00E56E23" w:rsidP="00E56E23">
      <w:r w:rsidRPr="00E56E23">
        <w:t>V</w:t>
      </w:r>
      <w:r w:rsidRPr="00E56E23">
        <w:rPr>
          <w:vertAlign w:val="subscript"/>
        </w:rPr>
        <w:t>GS</w:t>
      </w:r>
      <w:r w:rsidRPr="00E56E23">
        <w:t>​: rango de tensión de puerta-fuente.</w:t>
      </w:r>
    </w:p>
    <w:p w14:paraId="1C285C99" w14:textId="5C4E3991" w:rsidR="00E56E23" w:rsidRPr="00E56E23" w:rsidRDefault="00E56E23" w:rsidP="00E56E23">
      <w:r w:rsidRPr="00E56E23">
        <w:t>P</w:t>
      </w:r>
      <w:r w:rsidRPr="00E56E23">
        <w:rPr>
          <w:vertAlign w:val="subscript"/>
        </w:rPr>
        <w:t>t</w:t>
      </w:r>
      <w:r w:rsidRPr="00E56E23">
        <w:t>​: potencia máxima de disipación del dispositivo.</w:t>
      </w:r>
    </w:p>
    <w:p w14:paraId="53752842" w14:textId="5D84BD7A" w:rsidR="00E56E23" w:rsidRPr="00E56E23" w:rsidRDefault="00E56E23" w:rsidP="00E56E23">
      <w:r w:rsidRPr="00E56E23">
        <w:t>V</w:t>
      </w:r>
      <w:r w:rsidRPr="00E56E23">
        <w:rPr>
          <w:vertAlign w:val="subscript"/>
        </w:rPr>
        <w:t>BR</w:t>
      </w:r>
      <w:r w:rsidRPr="00E56E23">
        <w:t>​: tensión de ruptura de la unión drenador-fuente</w:t>
      </w:r>
      <w:r w:rsidRPr="00420C55">
        <w:t>.</w:t>
      </w:r>
    </w:p>
    <w:p w14:paraId="50963B2D" w14:textId="042715F5" w:rsidR="00E56E23" w:rsidRPr="00E56E23" w:rsidRDefault="00E56E23" w:rsidP="00E56E23">
      <w:r w:rsidRPr="00E56E23">
        <w:t>V</w:t>
      </w:r>
      <w:r w:rsidRPr="00E56E23">
        <w:rPr>
          <w:vertAlign w:val="subscript"/>
        </w:rPr>
        <w:t>GS(off)</w:t>
      </w:r>
      <w:r w:rsidRPr="00E56E23">
        <w:t>​: tensión de corte de la puerta</w:t>
      </w:r>
      <w:r w:rsidRPr="00420C55">
        <w:t>.</w:t>
      </w:r>
    </w:p>
    <w:p w14:paraId="7128F498" w14:textId="77777777" w:rsidR="00E56E23" w:rsidRDefault="00E56E23" w:rsidP="00E56E23"/>
    <w:sectPr w:rsidR="00E56E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EE"/>
    <w:rsid w:val="000364A5"/>
    <w:rsid w:val="000B09C7"/>
    <w:rsid w:val="002878EE"/>
    <w:rsid w:val="00332384"/>
    <w:rsid w:val="003A040C"/>
    <w:rsid w:val="003E60E6"/>
    <w:rsid w:val="004165E8"/>
    <w:rsid w:val="00420C55"/>
    <w:rsid w:val="005C7BDF"/>
    <w:rsid w:val="005D74E4"/>
    <w:rsid w:val="00640824"/>
    <w:rsid w:val="00644386"/>
    <w:rsid w:val="006458C7"/>
    <w:rsid w:val="008329EB"/>
    <w:rsid w:val="008417D1"/>
    <w:rsid w:val="00920CB9"/>
    <w:rsid w:val="009C6027"/>
    <w:rsid w:val="00A676EC"/>
    <w:rsid w:val="00BB61B8"/>
    <w:rsid w:val="00BC389E"/>
    <w:rsid w:val="00BE4D3C"/>
    <w:rsid w:val="00D009D8"/>
    <w:rsid w:val="00D47237"/>
    <w:rsid w:val="00E56E23"/>
    <w:rsid w:val="00E638F1"/>
    <w:rsid w:val="00E72B74"/>
    <w:rsid w:val="00E92F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59B5"/>
  <w15:chartTrackingRefBased/>
  <w15:docId w15:val="{506FE1BD-BD6D-4C09-91ED-CAEF1397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7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78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78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78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78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8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8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8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8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78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78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78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78E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78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8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8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8EE"/>
    <w:rPr>
      <w:rFonts w:eastAsiaTheme="majorEastAsia" w:cstheme="majorBidi"/>
      <w:color w:val="272727" w:themeColor="text1" w:themeTint="D8"/>
    </w:rPr>
  </w:style>
  <w:style w:type="paragraph" w:styleId="Ttulo">
    <w:name w:val="Title"/>
    <w:basedOn w:val="Normal"/>
    <w:next w:val="Normal"/>
    <w:link w:val="TtuloCar"/>
    <w:uiPriority w:val="10"/>
    <w:qFormat/>
    <w:rsid w:val="00287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8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8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8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8EE"/>
    <w:pPr>
      <w:spacing w:before="160"/>
      <w:jc w:val="center"/>
    </w:pPr>
    <w:rPr>
      <w:i/>
      <w:iCs/>
      <w:color w:val="404040" w:themeColor="text1" w:themeTint="BF"/>
    </w:rPr>
  </w:style>
  <w:style w:type="character" w:customStyle="1" w:styleId="CitaCar">
    <w:name w:val="Cita Car"/>
    <w:basedOn w:val="Fuentedeprrafopredeter"/>
    <w:link w:val="Cita"/>
    <w:uiPriority w:val="29"/>
    <w:rsid w:val="002878EE"/>
    <w:rPr>
      <w:i/>
      <w:iCs/>
      <w:color w:val="404040" w:themeColor="text1" w:themeTint="BF"/>
    </w:rPr>
  </w:style>
  <w:style w:type="paragraph" w:styleId="Prrafodelista">
    <w:name w:val="List Paragraph"/>
    <w:basedOn w:val="Normal"/>
    <w:uiPriority w:val="34"/>
    <w:qFormat/>
    <w:rsid w:val="002878EE"/>
    <w:pPr>
      <w:ind w:left="720"/>
      <w:contextualSpacing/>
    </w:pPr>
  </w:style>
  <w:style w:type="character" w:styleId="nfasisintenso">
    <w:name w:val="Intense Emphasis"/>
    <w:basedOn w:val="Fuentedeprrafopredeter"/>
    <w:uiPriority w:val="21"/>
    <w:qFormat/>
    <w:rsid w:val="002878EE"/>
    <w:rPr>
      <w:i/>
      <w:iCs/>
      <w:color w:val="2F5496" w:themeColor="accent1" w:themeShade="BF"/>
    </w:rPr>
  </w:style>
  <w:style w:type="paragraph" w:styleId="Citadestacada">
    <w:name w:val="Intense Quote"/>
    <w:basedOn w:val="Normal"/>
    <w:next w:val="Normal"/>
    <w:link w:val="CitadestacadaCar"/>
    <w:uiPriority w:val="30"/>
    <w:qFormat/>
    <w:rsid w:val="00287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78EE"/>
    <w:rPr>
      <w:i/>
      <w:iCs/>
      <w:color w:val="2F5496" w:themeColor="accent1" w:themeShade="BF"/>
    </w:rPr>
  </w:style>
  <w:style w:type="character" w:styleId="Referenciaintensa">
    <w:name w:val="Intense Reference"/>
    <w:basedOn w:val="Fuentedeprrafopredeter"/>
    <w:uiPriority w:val="32"/>
    <w:qFormat/>
    <w:rsid w:val="002878EE"/>
    <w:rPr>
      <w:b/>
      <w:bCs/>
      <w:smallCaps/>
      <w:color w:val="2F5496" w:themeColor="accent1" w:themeShade="BF"/>
      <w:spacing w:val="5"/>
    </w:rPr>
  </w:style>
  <w:style w:type="table" w:styleId="Tablaconcuadrcula">
    <w:name w:val="Table Grid"/>
    <w:basedOn w:val="Tablanormal"/>
    <w:uiPriority w:val="39"/>
    <w:rsid w:val="00036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20CB9"/>
    <w:rPr>
      <w:color w:val="0563C1" w:themeColor="hyperlink"/>
      <w:u w:val="single"/>
    </w:rPr>
  </w:style>
  <w:style w:type="character" w:styleId="Mencinsinresolver">
    <w:name w:val="Unresolved Mention"/>
    <w:basedOn w:val="Fuentedeprrafopredeter"/>
    <w:uiPriority w:val="99"/>
    <w:semiHidden/>
    <w:unhideWhenUsed/>
    <w:rsid w:val="00920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1183</Words>
  <Characters>6510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lutz</dc:creator>
  <cp:keywords/>
  <dc:description/>
  <cp:lastModifiedBy>franco lutz</cp:lastModifiedBy>
  <cp:revision>2</cp:revision>
  <dcterms:created xsi:type="dcterms:W3CDTF">2025-09-22T15:04:00Z</dcterms:created>
  <dcterms:modified xsi:type="dcterms:W3CDTF">2025-09-22T15:04:00Z</dcterms:modified>
</cp:coreProperties>
</file>