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1941" w:rsidRDefault="00BD1941" w:rsidP="00BD1941">
      <w:pPr>
        <w:pStyle w:val="Normal1"/>
        <w:jc w:val="center"/>
        <w:rPr>
          <w:lang w:val="es-AR"/>
        </w:rPr>
      </w:pPr>
    </w:p>
    <w:p w:rsidR="00BD1941" w:rsidRPr="00BD1941" w:rsidRDefault="00BD1941" w:rsidP="00BD1941">
      <w:pPr>
        <w:pStyle w:val="Normal1"/>
        <w:jc w:val="center"/>
        <w:rPr>
          <w:sz w:val="44"/>
          <w:szCs w:val="44"/>
          <w:lang w:val="es-AR"/>
        </w:rPr>
      </w:pPr>
      <w:r w:rsidRPr="00BD1941">
        <w:rPr>
          <w:sz w:val="44"/>
          <w:szCs w:val="44"/>
          <w:lang w:val="es-AR"/>
        </w:rPr>
        <w:t>FISICA ELECTRONICA</w:t>
      </w:r>
    </w:p>
    <w:p w:rsidR="00BD1941" w:rsidRDefault="00BD1941" w:rsidP="00BD1941">
      <w:pPr>
        <w:pStyle w:val="Normal1"/>
        <w:jc w:val="center"/>
        <w:rPr>
          <w:lang w:val="es-AR"/>
        </w:rPr>
      </w:pPr>
    </w:p>
    <w:p w:rsidR="00BD1941" w:rsidRDefault="00BD1941" w:rsidP="00BD1941">
      <w:pPr>
        <w:pStyle w:val="Normal1"/>
        <w:jc w:val="center"/>
        <w:rPr>
          <w:lang w:val="es-AR"/>
        </w:rPr>
      </w:pPr>
    </w:p>
    <w:p w:rsidR="00BD1941" w:rsidRDefault="00BD1941" w:rsidP="00BD1941">
      <w:pPr>
        <w:pStyle w:val="Normal1"/>
        <w:jc w:val="center"/>
        <w:rPr>
          <w:lang w:val="es-AR"/>
        </w:rPr>
      </w:pPr>
    </w:p>
    <w:p w:rsidR="00A8635C" w:rsidRPr="00BD1941" w:rsidRDefault="00BD1941" w:rsidP="00BD1941">
      <w:pPr>
        <w:pStyle w:val="Normal1"/>
        <w:jc w:val="center"/>
        <w:rPr>
          <w:sz w:val="44"/>
          <w:szCs w:val="44"/>
          <w:lang w:val="es-AR"/>
        </w:rPr>
      </w:pPr>
      <w:r w:rsidRPr="00BD1941">
        <w:rPr>
          <w:sz w:val="44"/>
          <w:szCs w:val="44"/>
          <w:lang w:val="es-AR"/>
        </w:rPr>
        <w:t>INFORME PRACTICO DE LABORATORIO</w:t>
      </w:r>
    </w:p>
    <w:p w:rsidR="00A8635C" w:rsidRDefault="00A8635C">
      <w:pPr>
        <w:pStyle w:val="Normal1"/>
        <w:rPr>
          <w:lang w:val="es-AR"/>
        </w:rPr>
      </w:pPr>
    </w:p>
    <w:p w:rsidR="00A8635C" w:rsidRDefault="00A8635C">
      <w:pPr>
        <w:pStyle w:val="Normal1"/>
        <w:rPr>
          <w:lang w:val="es-AR"/>
        </w:rPr>
      </w:pPr>
    </w:p>
    <w:p w:rsidR="00A8635C" w:rsidRDefault="00A8635C">
      <w:pPr>
        <w:pStyle w:val="Normal1"/>
        <w:rPr>
          <w:lang w:val="es-AR"/>
        </w:rPr>
      </w:pPr>
    </w:p>
    <w:p w:rsidR="00A8635C" w:rsidRDefault="00A8635C">
      <w:pPr>
        <w:pStyle w:val="Normal1"/>
        <w:rPr>
          <w:lang w:val="es-AR"/>
        </w:rPr>
      </w:pPr>
    </w:p>
    <w:p w:rsidR="00A8635C" w:rsidRPr="00BD1941" w:rsidRDefault="00E068A1" w:rsidP="00BD1941">
      <w:pPr>
        <w:pStyle w:val="Normal1"/>
        <w:jc w:val="center"/>
        <w:rPr>
          <w:sz w:val="72"/>
          <w:szCs w:val="72"/>
          <w:lang w:val="es-AR"/>
        </w:rPr>
      </w:pPr>
      <w:r>
        <w:rPr>
          <w:sz w:val="72"/>
          <w:szCs w:val="72"/>
          <w:lang w:val="es-AR"/>
        </w:rPr>
        <w:t xml:space="preserve">CARGA </w:t>
      </w:r>
      <w:r w:rsidR="00960FCF">
        <w:rPr>
          <w:sz w:val="72"/>
          <w:szCs w:val="72"/>
          <w:lang w:val="es-AR"/>
        </w:rPr>
        <w:t>ESPECÍFICA</w:t>
      </w:r>
      <w:r>
        <w:rPr>
          <w:sz w:val="72"/>
          <w:szCs w:val="72"/>
          <w:lang w:val="es-AR"/>
        </w:rPr>
        <w:t xml:space="preserve"> DEL ELECTRON</w:t>
      </w:r>
    </w:p>
    <w:p w:rsidR="00A8635C" w:rsidRDefault="00A8635C">
      <w:pPr>
        <w:pStyle w:val="Normal1"/>
        <w:rPr>
          <w:lang w:val="es-AR"/>
        </w:rPr>
      </w:pPr>
    </w:p>
    <w:p w:rsidR="00A8635C" w:rsidRDefault="00A8635C">
      <w:pPr>
        <w:pStyle w:val="Normal1"/>
        <w:rPr>
          <w:lang w:val="es-AR"/>
        </w:rPr>
      </w:pPr>
    </w:p>
    <w:p w:rsidR="00BD1941" w:rsidRDefault="00BD1941">
      <w:pPr>
        <w:pStyle w:val="Normal1"/>
        <w:rPr>
          <w:lang w:val="es-AR"/>
        </w:rPr>
      </w:pPr>
    </w:p>
    <w:p w:rsidR="00A8635C" w:rsidRDefault="00A8635C">
      <w:pPr>
        <w:pStyle w:val="Normal1"/>
        <w:rPr>
          <w:lang w:val="es-AR"/>
        </w:rPr>
      </w:pPr>
    </w:p>
    <w:p w:rsidR="00661CA6" w:rsidRPr="0035254C" w:rsidRDefault="00BD1941" w:rsidP="00BD1941">
      <w:pPr>
        <w:rPr>
          <w:rFonts w:ascii="Arial" w:hAnsi="Arial" w:cs="Arial"/>
          <w:szCs w:val="24"/>
          <w:lang w:val="es-AR"/>
        </w:rPr>
      </w:pPr>
      <w:r w:rsidRPr="00BD1941">
        <w:rPr>
          <w:rFonts w:ascii="Arial" w:hAnsi="Arial" w:cs="Arial"/>
          <w:sz w:val="32"/>
          <w:szCs w:val="32"/>
          <w:lang w:val="es-AR"/>
        </w:rPr>
        <w:t>P</w:t>
      </w:r>
      <w:r>
        <w:rPr>
          <w:rFonts w:ascii="Arial" w:hAnsi="Arial" w:cs="Arial"/>
          <w:sz w:val="32"/>
          <w:szCs w:val="32"/>
          <w:lang w:val="es-AR"/>
        </w:rPr>
        <w:t>r</w:t>
      </w:r>
      <w:r w:rsidRPr="00BD1941">
        <w:rPr>
          <w:rFonts w:ascii="Arial" w:hAnsi="Arial" w:cs="Arial"/>
          <w:sz w:val="32"/>
          <w:szCs w:val="32"/>
          <w:lang w:val="es-AR"/>
        </w:rPr>
        <w:t>ofesor:</w:t>
      </w:r>
      <w:r w:rsidRPr="00BD1941">
        <w:rPr>
          <w:rFonts w:ascii="Arial" w:hAnsi="Arial" w:cs="Arial"/>
          <w:sz w:val="36"/>
          <w:szCs w:val="36"/>
          <w:lang w:val="es-AR"/>
        </w:rPr>
        <w:tab/>
      </w:r>
      <w:r w:rsidRPr="00BD1941">
        <w:rPr>
          <w:rFonts w:ascii="Arial" w:hAnsi="Arial" w:cs="Arial"/>
          <w:sz w:val="36"/>
          <w:szCs w:val="36"/>
          <w:lang w:val="es-AR"/>
        </w:rPr>
        <w:tab/>
      </w:r>
      <w:r>
        <w:rPr>
          <w:rFonts w:ascii="Arial" w:hAnsi="Arial" w:cs="Arial"/>
          <w:szCs w:val="24"/>
          <w:lang w:val="es-AR"/>
        </w:rPr>
        <w:t xml:space="preserve">FARIAS, </w:t>
      </w:r>
    </w:p>
    <w:p w:rsidR="00BD1941" w:rsidRPr="00BD1941" w:rsidRDefault="00BD1941" w:rsidP="00BD1941">
      <w:pPr>
        <w:rPr>
          <w:rFonts w:ascii="Arial" w:hAnsi="Arial" w:cs="Arial"/>
          <w:szCs w:val="24"/>
          <w:lang w:val="es-AR"/>
        </w:rPr>
      </w:pPr>
      <w:r w:rsidRPr="00BD1941">
        <w:rPr>
          <w:rFonts w:ascii="Arial" w:hAnsi="Arial" w:cs="Arial"/>
          <w:sz w:val="32"/>
          <w:szCs w:val="32"/>
          <w:lang w:val="es-AR"/>
        </w:rPr>
        <w:t xml:space="preserve">Alumnos: </w:t>
      </w:r>
      <w:r w:rsidRPr="00BD1941">
        <w:rPr>
          <w:rFonts w:ascii="Arial" w:hAnsi="Arial" w:cs="Arial"/>
          <w:sz w:val="32"/>
          <w:szCs w:val="32"/>
          <w:lang w:val="es-AR"/>
        </w:rPr>
        <w:tab/>
      </w:r>
      <w:r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>ELIAS</w:t>
      </w:r>
      <w:r w:rsidRPr="00BD1941">
        <w:rPr>
          <w:rFonts w:ascii="Arial" w:hAnsi="Arial" w:cs="Arial"/>
          <w:szCs w:val="24"/>
          <w:lang w:val="es-AR"/>
        </w:rPr>
        <w:tab/>
        <w:t xml:space="preserve">, TOMAS R.          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>Legajo: 62510</w:t>
      </w:r>
    </w:p>
    <w:p w:rsidR="00BD1941" w:rsidRPr="00BD1941" w:rsidRDefault="00BD1941" w:rsidP="00BD1941">
      <w:pPr>
        <w:ind w:left="1440" w:firstLine="72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Cs w:val="24"/>
          <w:lang w:val="es-AR"/>
        </w:rPr>
        <w:t>ESCOBOSA, LUCAS</w:t>
      </w:r>
      <w:r w:rsidRPr="00BD1941">
        <w:rPr>
          <w:rFonts w:ascii="Arial" w:hAnsi="Arial" w:cs="Arial"/>
          <w:szCs w:val="24"/>
          <w:lang w:val="es-AR"/>
        </w:rPr>
        <w:t xml:space="preserve">          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 xml:space="preserve">Legajo: </w:t>
      </w:r>
      <w:r w:rsidR="00E068A1">
        <w:rPr>
          <w:rFonts w:ascii="Arial" w:hAnsi="Arial" w:cs="Arial"/>
          <w:szCs w:val="24"/>
          <w:lang w:val="es-AR"/>
        </w:rPr>
        <w:t>62134</w:t>
      </w:r>
    </w:p>
    <w:p w:rsidR="00BD1941" w:rsidRDefault="00BD1941" w:rsidP="00BD1941">
      <w:pPr>
        <w:ind w:left="1440" w:firstLine="720"/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szCs w:val="24"/>
          <w:lang w:val="es-AR"/>
        </w:rPr>
        <w:t>GUAZZARONI, LUCA</w:t>
      </w:r>
      <w:r w:rsidRPr="00BD1941">
        <w:rPr>
          <w:rFonts w:ascii="Arial" w:hAnsi="Arial" w:cs="Arial"/>
          <w:szCs w:val="24"/>
          <w:lang w:val="es-AR"/>
        </w:rPr>
        <w:t xml:space="preserve">          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>Legajo: 62630</w:t>
      </w:r>
    </w:p>
    <w:p w:rsidR="0035254C" w:rsidRPr="00BD1941" w:rsidRDefault="0035254C" w:rsidP="00BD1941">
      <w:pPr>
        <w:ind w:left="1440" w:firstLine="72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Cs w:val="24"/>
          <w:lang w:val="es-AR"/>
        </w:rPr>
        <w:t>GUTIERREZ, JUAN</w:t>
      </w:r>
      <w:r>
        <w:rPr>
          <w:rFonts w:ascii="Arial" w:hAnsi="Arial" w:cs="Arial"/>
          <w:szCs w:val="24"/>
          <w:lang w:val="es-AR"/>
        </w:rPr>
        <w:tab/>
      </w:r>
      <w:r>
        <w:rPr>
          <w:rFonts w:ascii="Arial" w:hAnsi="Arial" w:cs="Arial"/>
          <w:szCs w:val="24"/>
          <w:lang w:val="es-AR"/>
        </w:rPr>
        <w:tab/>
      </w:r>
      <w:r>
        <w:rPr>
          <w:rFonts w:ascii="Arial" w:hAnsi="Arial" w:cs="Arial"/>
          <w:szCs w:val="24"/>
          <w:lang w:val="es-AR"/>
        </w:rPr>
        <w:tab/>
        <w:t>Legajo:</w:t>
      </w:r>
    </w:p>
    <w:p w:rsidR="00BD1941" w:rsidRPr="00BD1941" w:rsidRDefault="00BD1941" w:rsidP="00BD1941">
      <w:pPr>
        <w:rPr>
          <w:rFonts w:ascii="Arial" w:hAnsi="Arial" w:cs="Arial"/>
          <w:szCs w:val="24"/>
          <w:lang w:val="es-AR"/>
        </w:rPr>
      </w:pP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 xml:space="preserve">HERNANDO, DIEGO J. 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>Legajo: 62509</w:t>
      </w:r>
    </w:p>
    <w:p w:rsidR="00297404" w:rsidRPr="00E068A1" w:rsidRDefault="00BD1941" w:rsidP="00E068A1">
      <w:pPr>
        <w:rPr>
          <w:rFonts w:ascii="Arial" w:hAnsi="Arial" w:cs="Arial"/>
          <w:szCs w:val="24"/>
          <w:lang w:val="es-AR"/>
        </w:rPr>
      </w:pP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>MIRANDA, JOAQUIN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</w:r>
      <w:r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>Legajo:</w:t>
      </w:r>
      <w:r>
        <w:rPr>
          <w:rFonts w:ascii="Arial" w:hAnsi="Arial" w:cs="Arial"/>
          <w:szCs w:val="24"/>
          <w:lang w:val="es-AR"/>
        </w:rPr>
        <w:t xml:space="preserve"> 62513</w:t>
      </w:r>
    </w:p>
    <w:p w:rsidR="00297404" w:rsidRPr="006B08FF" w:rsidRDefault="00DC1DDB">
      <w:pPr>
        <w:pStyle w:val="Normal1"/>
        <w:rPr>
          <w:lang w:val="es-AR"/>
        </w:rPr>
      </w:pPr>
      <w:r w:rsidRPr="006B08FF">
        <w:rPr>
          <w:lang w:val="es-AR"/>
        </w:rPr>
        <w:lastRenderedPageBreak/>
        <w:t>INTRODUCCION TEORICA</w:t>
      </w:r>
    </w:p>
    <w:p w:rsidR="00297404" w:rsidRDefault="00E068A1">
      <w:pPr>
        <w:pStyle w:val="Normal1"/>
        <w:rPr>
          <w:lang w:val="es-AR"/>
        </w:rPr>
      </w:pPr>
      <w:r>
        <w:rPr>
          <w:lang w:val="es-AR"/>
        </w:rPr>
        <w:t xml:space="preserve">Sobre un </w:t>
      </w:r>
      <w:r w:rsidR="00960FCF">
        <w:rPr>
          <w:lang w:val="es-AR"/>
        </w:rPr>
        <w:t>electrón</w:t>
      </w:r>
      <w:r>
        <w:rPr>
          <w:lang w:val="es-AR"/>
        </w:rPr>
        <w:t xml:space="preserve"> moviéndose con una velocidad v en dirección perpendicular a un campo magnético uniforme B </w:t>
      </w:r>
      <w:r w:rsidR="00960FCF">
        <w:rPr>
          <w:lang w:val="es-AR"/>
        </w:rPr>
        <w:t>actúa</w:t>
      </w:r>
      <w:r>
        <w:rPr>
          <w:lang w:val="es-AR"/>
        </w:rPr>
        <w:t xml:space="preserve"> una fuerza que es perpendicular tanto a v como a B; dicha fuerza es la de Lorenz:</w:t>
      </w:r>
    </w:p>
    <w:p w:rsidR="00E068A1" w:rsidRPr="00E068A1" w:rsidRDefault="00E068A1">
      <w:pPr>
        <w:pStyle w:val="Normal1"/>
        <w:rPr>
          <w:highlight w:val="none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F=e</m:t>
          </m:r>
          <m:d>
            <m:d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v x B</m:t>
              </m:r>
            </m:e>
          </m:d>
        </m:oMath>
      </m:oMathPara>
    </w:p>
    <w:p w:rsidR="00E068A1" w:rsidRDefault="00E068A1">
      <w:pPr>
        <w:pStyle w:val="Normal1"/>
        <w:rPr>
          <w:lang w:val="es-AR"/>
        </w:rPr>
      </w:pPr>
      <w:r>
        <w:rPr>
          <w:lang w:val="es-AR"/>
        </w:rPr>
        <w:t xml:space="preserve">Al ser la fuerza perpendicular a ambos vectores, obliga al </w:t>
      </w:r>
      <w:r w:rsidR="00960FCF">
        <w:rPr>
          <w:lang w:val="es-AR"/>
        </w:rPr>
        <w:t>electrón</w:t>
      </w:r>
      <w:r>
        <w:rPr>
          <w:lang w:val="es-AR"/>
        </w:rPr>
        <w:t xml:space="preserve"> a adoptar una </w:t>
      </w:r>
      <w:r w:rsidR="00960FCF">
        <w:rPr>
          <w:lang w:val="es-AR"/>
        </w:rPr>
        <w:t>órbita</w:t>
      </w:r>
      <w:r>
        <w:rPr>
          <w:lang w:val="es-AR"/>
        </w:rPr>
        <w:t xml:space="preserve"> circular con radio r. Al ser v y B perpendiculares, el valor de F es:</w:t>
      </w:r>
    </w:p>
    <w:p w:rsidR="00E068A1" w:rsidRPr="00E068A1" w:rsidRDefault="00E068A1">
      <w:pPr>
        <w:pStyle w:val="Normal1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F=e v B</m:t>
          </m:r>
        </m:oMath>
      </m:oMathPara>
    </w:p>
    <w:p w:rsidR="00E068A1" w:rsidRDefault="00E068A1">
      <w:pPr>
        <w:pStyle w:val="Normal1"/>
        <w:rPr>
          <w:lang w:val="es-AR"/>
        </w:rPr>
      </w:pPr>
      <w:r>
        <w:rPr>
          <w:lang w:val="es-AR"/>
        </w:rPr>
        <w:t xml:space="preserve">Por otro lado, la fuerza centrípeta que </w:t>
      </w:r>
      <w:r w:rsidR="00960FCF">
        <w:rPr>
          <w:lang w:val="es-AR"/>
        </w:rPr>
        <w:t>actúa</w:t>
      </w:r>
      <w:r>
        <w:rPr>
          <w:lang w:val="es-AR"/>
        </w:rPr>
        <w:t xml:space="preserve"> sobre un cuerpo de masa m que describe una circunferencia, viene dada por:</w:t>
      </w:r>
    </w:p>
    <w:p w:rsidR="00E068A1" w:rsidRPr="00D17034" w:rsidRDefault="00D17034">
      <w:pPr>
        <w:pStyle w:val="Normal1"/>
        <w:rPr>
          <w:highlight w:val="none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F=</m:t>
          </m:r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none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none"/>
                      <w:lang w:val="es-AR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none"/>
                  <w:lang w:val="es-AR"/>
                </w:rPr>
                <m:t>r</m:t>
              </m:r>
            </m:den>
          </m:f>
        </m:oMath>
      </m:oMathPara>
    </w:p>
    <w:p w:rsidR="00D17034" w:rsidRDefault="00D17034">
      <w:pPr>
        <w:pStyle w:val="Normal1"/>
        <w:rPr>
          <w:lang w:val="es-AR"/>
        </w:rPr>
      </w:pPr>
      <w:r>
        <w:rPr>
          <w:lang w:val="es-AR"/>
        </w:rPr>
        <w:t>Con estas:</w:t>
      </w:r>
    </w:p>
    <w:p w:rsidR="00D17034" w:rsidRPr="00D17034" w:rsidRDefault="00D17034">
      <w:pPr>
        <w:pStyle w:val="Normal1"/>
        <w:rPr>
          <w:highlight w:val="none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eB=</m:t>
          </m:r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mv</m:t>
              </m:r>
            </m:num>
            <m:den>
              <m:r>
                <w:rPr>
                  <w:rFonts w:ascii="Cambria Math" w:hAnsi="Cambria Math"/>
                  <w:lang w:val="es-AR"/>
                </w:rPr>
                <m:t>r</m:t>
              </m:r>
            </m:den>
          </m:f>
        </m:oMath>
      </m:oMathPara>
    </w:p>
    <w:p w:rsidR="00D17034" w:rsidRDefault="00D17034">
      <w:pPr>
        <w:pStyle w:val="Normal1"/>
        <w:rPr>
          <w:lang w:val="es-AR"/>
        </w:rPr>
      </w:pPr>
      <w:r>
        <w:rPr>
          <w:lang w:val="es-AR"/>
        </w:rPr>
        <w:t xml:space="preserve">La velocidad v depende de la tensión de aceleración U del </w:t>
      </w:r>
      <w:r w:rsidR="00960FCF">
        <w:rPr>
          <w:lang w:val="es-AR"/>
        </w:rPr>
        <w:t>cañón</w:t>
      </w:r>
      <w:r>
        <w:rPr>
          <w:lang w:val="es-AR"/>
        </w:rPr>
        <w:t xml:space="preserve"> de electrones y viene dada por:</w:t>
      </w:r>
    </w:p>
    <w:p w:rsidR="00D17034" w:rsidRPr="00D17034" w:rsidRDefault="00D17034">
      <w:pPr>
        <w:pStyle w:val="Normal1"/>
        <w:rPr>
          <w:highlight w:val="none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v=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none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none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none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AR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highlight w:val="none"/>
                  <w:lang w:val="es-AR"/>
                </w:rPr>
                <m:t>1/2</m:t>
              </m:r>
            </m:sup>
          </m:sSup>
        </m:oMath>
      </m:oMathPara>
    </w:p>
    <w:p w:rsidR="00D17034" w:rsidRDefault="00D17034">
      <w:pPr>
        <w:pStyle w:val="Normal1"/>
        <w:rPr>
          <w:highlight w:val="none"/>
          <w:lang w:val="es-AR"/>
        </w:rPr>
      </w:pPr>
      <w:r>
        <w:rPr>
          <w:highlight w:val="none"/>
          <w:lang w:val="es-AR"/>
        </w:rPr>
        <w:t xml:space="preserve">Por lo tanto, para la carga </w:t>
      </w:r>
      <w:r w:rsidR="00960FCF">
        <w:rPr>
          <w:highlight w:val="none"/>
          <w:lang w:val="es-AR"/>
        </w:rPr>
        <w:t>específica</w:t>
      </w:r>
      <w:r>
        <w:rPr>
          <w:highlight w:val="none"/>
          <w:lang w:val="es-AR"/>
        </w:rPr>
        <w:t xml:space="preserve"> del </w:t>
      </w:r>
      <w:r w:rsidR="00960FCF">
        <w:rPr>
          <w:highlight w:val="none"/>
          <w:lang w:val="es-AR"/>
        </w:rPr>
        <w:t>electrón</w:t>
      </w:r>
      <w:r>
        <w:rPr>
          <w:highlight w:val="none"/>
          <w:lang w:val="es-AR"/>
        </w:rPr>
        <w:t xml:space="preserve"> es </w:t>
      </w:r>
      <w:r w:rsidR="00960FCF">
        <w:rPr>
          <w:highlight w:val="none"/>
          <w:lang w:val="es-AR"/>
        </w:rPr>
        <w:t>válido</w:t>
      </w:r>
      <w:r>
        <w:rPr>
          <w:highlight w:val="none"/>
          <w:lang w:val="es-AR"/>
        </w:rPr>
        <w:t>:</w:t>
      </w:r>
    </w:p>
    <w:p w:rsidR="00D17034" w:rsidRPr="00D17034" w:rsidRDefault="00D17034">
      <w:pPr>
        <w:pStyle w:val="Normal1"/>
        <w:rPr>
          <w:highlight w:val="none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e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m</m:t>
              </m:r>
            </m:den>
          </m:f>
          <m:r>
            <w:rPr>
              <w:rFonts w:ascii="Cambria Math" w:hAnsi="Cambria Math"/>
              <w:lang w:val="es-AR"/>
            </w:rPr>
            <m:t>=2U/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highlight w:val="none"/>
                  <w:lang w:val="es-AR"/>
                </w:rPr>
                <m:t>(rb)</m:t>
              </m:r>
            </m:e>
            <m:sup>
              <m:r>
                <w:rPr>
                  <w:rFonts w:ascii="Cambria Math" w:hAnsi="Cambria Math"/>
                  <w:highlight w:val="none"/>
                  <w:lang w:val="es-AR"/>
                </w:rPr>
                <m:t>2</m:t>
              </m:r>
            </m:sup>
          </m:sSup>
        </m:oMath>
      </m:oMathPara>
    </w:p>
    <w:p w:rsidR="00D17034" w:rsidRDefault="00D17034">
      <w:pPr>
        <w:pStyle w:val="Normal1"/>
        <w:rPr>
          <w:highlight w:val="none"/>
          <w:lang w:val="es-AR"/>
        </w:rPr>
      </w:pPr>
      <w:r>
        <w:rPr>
          <w:highlight w:val="none"/>
          <w:lang w:val="es-AR"/>
        </w:rPr>
        <w:t>El campo magnético B se genera en el par de bobinas de Helmholtz y es proporcional a la corriente I</w:t>
      </w:r>
      <w:r w:rsidRPr="00D17034">
        <w:rPr>
          <w:highlight w:val="none"/>
          <w:vertAlign w:val="subscript"/>
          <w:lang w:val="es-AR"/>
        </w:rPr>
        <w:t>H</w:t>
      </w:r>
      <w:r>
        <w:rPr>
          <w:highlight w:val="none"/>
          <w:vertAlign w:val="subscript"/>
          <w:lang w:val="es-AR"/>
        </w:rPr>
        <w:t xml:space="preserve"> </w:t>
      </w:r>
      <w:r>
        <w:rPr>
          <w:highlight w:val="none"/>
          <w:lang w:val="es-AR"/>
        </w:rPr>
        <w:t xml:space="preserve">que circula a través de una sola bobina. El factor de proporcionalidad k se puede calcular a partir del radio de la bobina R=147.5mm y el </w:t>
      </w:r>
      <w:r w:rsidR="00960FCF">
        <w:rPr>
          <w:highlight w:val="none"/>
          <w:lang w:val="es-AR"/>
        </w:rPr>
        <w:t>número</w:t>
      </w:r>
      <w:r>
        <w:rPr>
          <w:highlight w:val="none"/>
          <w:lang w:val="es-AR"/>
        </w:rPr>
        <w:t xml:space="preserve"> de espiras N=124 por bobina:</w:t>
      </w:r>
    </w:p>
    <w:p w:rsidR="00D17034" w:rsidRPr="00D17034" w:rsidRDefault="00D17034">
      <w:pPr>
        <w:pStyle w:val="Normal1"/>
        <w:rPr>
          <w:highlight w:val="none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B=</m:t>
          </m:r>
          <m:r>
            <w:rPr>
              <w:rFonts w:ascii="Cambria Math" w:hAnsi="Cambria Math"/>
              <w:lang w:val="es-AR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highlight w:val="none"/>
                  <w:lang w:val="es-AR"/>
                </w:rPr>
                <m:t>I</m:t>
              </m:r>
            </m:e>
            <m:sub>
              <m:r>
                <w:rPr>
                  <w:rFonts w:ascii="Cambria Math" w:hAnsi="Cambria Math"/>
                  <w:highlight w:val="none"/>
                  <w:lang w:val="es-AR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mT</m:t>
              </m:r>
            </m:e>
          </m:d>
        </m:oMath>
      </m:oMathPara>
    </w:p>
    <w:p w:rsidR="00D17034" w:rsidRPr="003B3C88" w:rsidRDefault="003B3C88">
      <w:pPr>
        <w:pStyle w:val="Normal1"/>
        <w:rPr>
          <w:highlight w:val="none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none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none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none"/>
                          <w:lang w:val="es-A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none"/>
                          <w:lang w:val="es-AR"/>
                        </w:rPr>
                        <m:t>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highlight w:val="none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none"/>
                      <w:lang w:val="es-A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none"/>
                      <w:lang w:val="es-AR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highlight w:val="none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highlight w:val="none"/>
                  <w:lang w:val="es-AR"/>
                </w:rPr>
                <m:t>μ</m:t>
              </m:r>
            </m:e>
            <m:sub>
              <m:r>
                <w:rPr>
                  <w:rFonts w:ascii="Cambria Math" w:hAnsi="Cambria Math"/>
                  <w:highlight w:val="none"/>
                  <w:lang w:val="es-AR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highlight w:val="none"/>
                  <w:lang w:val="es-AR"/>
                </w:rPr>
                <m:t>N</m:t>
              </m:r>
            </m:num>
            <m:den>
              <m:r>
                <w:rPr>
                  <w:rFonts w:ascii="Cambria Math" w:hAnsi="Cambria Math"/>
                  <w:highlight w:val="none"/>
                  <w:lang w:val="es-AR"/>
                </w:rPr>
                <m:t>R</m:t>
              </m:r>
            </m:den>
          </m:f>
        </m:oMath>
      </m:oMathPara>
    </w:p>
    <w:p w:rsidR="003B3C88" w:rsidRPr="003B3C88" w:rsidRDefault="003B3C88">
      <w:pPr>
        <w:pStyle w:val="Normal1"/>
        <w:rPr>
          <w:highlight w:val="none"/>
          <w:lang w:val="es-AR"/>
        </w:rPr>
      </w:pPr>
      <m:oMathPara>
        <m:oMath>
          <m:r>
            <w:rPr>
              <w:rFonts w:ascii="Cambria Math" w:hAnsi="Cambria Math"/>
              <w:highlight w:val="none"/>
              <w:lang w:val="es-AR"/>
            </w:rPr>
            <m:t>k=7.433x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highlight w:val="none"/>
                  <w:lang w:val="es-AR"/>
                </w:rPr>
                <m:t>10</m:t>
              </m:r>
            </m:e>
            <m:sup>
              <m:r>
                <w:rPr>
                  <w:rFonts w:ascii="Cambria Math" w:hAnsi="Cambria Math"/>
                  <w:highlight w:val="none"/>
                  <w:lang w:val="es-AR"/>
                </w:rPr>
                <m:t>-4</m:t>
              </m:r>
            </m:sup>
          </m:sSup>
          <m:r>
            <w:rPr>
              <w:rFonts w:ascii="Cambria Math" w:hAnsi="Cambria Math"/>
              <w:highlight w:val="none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highlight w:val="none"/>
                  <w:lang w:val="es-AR"/>
                </w:rPr>
                <m:t>I</m:t>
              </m:r>
            </m:e>
            <m:sub>
              <m:r>
                <w:rPr>
                  <w:rFonts w:ascii="Cambria Math" w:hAnsi="Cambria Math"/>
                  <w:highlight w:val="none"/>
                  <w:lang w:val="es-AR"/>
                </w:rPr>
                <m:t>h</m:t>
              </m:r>
            </m:sub>
          </m:sSub>
          <m:r>
            <w:rPr>
              <w:rFonts w:ascii="Cambria Math" w:hAnsi="Cambria Math"/>
              <w:highlight w:val="none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dPr>
            <m:e>
              <m:r>
                <w:rPr>
                  <w:rFonts w:ascii="Cambria Math" w:hAnsi="Cambria Math"/>
                  <w:highlight w:val="none"/>
                  <w:lang w:val="es-AR"/>
                </w:rPr>
                <m:t>T</m:t>
              </m:r>
            </m:e>
          </m:d>
        </m:oMath>
      </m:oMathPara>
    </w:p>
    <w:p w:rsidR="003B3C88" w:rsidRPr="003B3C88" w:rsidRDefault="003B3C88">
      <w:pPr>
        <w:pStyle w:val="Normal1"/>
        <w:rPr>
          <w:highlight w:val="none"/>
          <w:lang w:val="es-AR"/>
        </w:rPr>
      </w:pPr>
    </w:p>
    <w:p w:rsidR="003B3C88" w:rsidRPr="003B3C88" w:rsidRDefault="003B3C88">
      <w:pPr>
        <w:pStyle w:val="Normal1"/>
        <w:rPr>
          <w:highlight w:val="none"/>
          <w:lang w:val="es-AR"/>
        </w:rPr>
      </w:pPr>
    </w:p>
    <w:p w:rsidR="00D17034" w:rsidRPr="00D17034" w:rsidRDefault="00D17034">
      <w:pPr>
        <w:pStyle w:val="Normal1"/>
        <w:rPr>
          <w:lang w:val="es-AR"/>
        </w:rPr>
      </w:pPr>
    </w:p>
    <w:p w:rsidR="006B08FF" w:rsidRPr="006B08FF" w:rsidRDefault="006B08FF">
      <w:pPr>
        <w:pStyle w:val="Normal1"/>
        <w:rPr>
          <w:lang w:val="es-AR"/>
        </w:rPr>
      </w:pPr>
    </w:p>
    <w:p w:rsidR="00297404" w:rsidRPr="006B08FF" w:rsidRDefault="00DC1DDB">
      <w:pPr>
        <w:pStyle w:val="Normal1"/>
        <w:rPr>
          <w:lang w:val="es-AR"/>
        </w:rPr>
      </w:pPr>
      <w:r w:rsidRPr="006B08FF">
        <w:rPr>
          <w:lang w:val="es-AR"/>
        </w:rPr>
        <w:lastRenderedPageBreak/>
        <w:t>DESARROLLO</w:t>
      </w:r>
    </w:p>
    <w:p w:rsidR="00297404" w:rsidRPr="006B08FF" w:rsidRDefault="003B3C88">
      <w:pPr>
        <w:pStyle w:val="Normal1"/>
        <w:rPr>
          <w:lang w:val="es-AR"/>
        </w:rPr>
      </w:pPr>
      <w:r>
        <w:rPr>
          <w:lang w:val="es-AR"/>
        </w:rPr>
        <w:t>E</w:t>
      </w:r>
      <w:r w:rsidR="00DC1DDB" w:rsidRPr="006B08FF">
        <w:rPr>
          <w:lang w:val="es-AR"/>
        </w:rPr>
        <w:t>lementos necesarios para realizar la experiencia:</w:t>
      </w:r>
    </w:p>
    <w:p w:rsidR="003B3C88" w:rsidRPr="003B3C88" w:rsidRDefault="003B3C88" w:rsidP="003B3C88">
      <w:pPr>
        <w:pStyle w:val="Normal1"/>
        <w:rPr>
          <w:lang w:val="es-AR"/>
        </w:rPr>
      </w:pPr>
      <w:r>
        <w:rPr>
          <w:b/>
          <w:lang w:val="es-AR"/>
        </w:rPr>
        <w:t xml:space="preserve">Tubo de haz fino sobre </w:t>
      </w:r>
      <w:r w:rsidR="00960FCF">
        <w:rPr>
          <w:b/>
          <w:lang w:val="es-AR"/>
        </w:rPr>
        <w:t>zócalo</w:t>
      </w:r>
      <w:r>
        <w:rPr>
          <w:b/>
          <w:lang w:val="es-AR"/>
        </w:rPr>
        <w:t xml:space="preserve"> de conexión</w:t>
      </w:r>
      <w:r w:rsidR="00DC1DDB" w:rsidRPr="006B08FF">
        <w:rPr>
          <w:b/>
          <w:lang w:val="es-AR"/>
        </w:rPr>
        <w:t>:</w:t>
      </w:r>
      <w:r w:rsidR="00DC1DDB" w:rsidRPr="006B08FF">
        <w:rPr>
          <w:lang w:val="es-AR"/>
        </w:rPr>
        <w:t xml:space="preserve"> </w:t>
      </w:r>
      <w:r>
        <w:rPr>
          <w:lang w:val="es-AR"/>
        </w:rPr>
        <w:t>Genera los electrones y los acelera bajo la acción de una diferencia de potencial.</w:t>
      </w:r>
    </w:p>
    <w:p w:rsidR="00297404" w:rsidRDefault="003B3C88" w:rsidP="003B3C88">
      <w:pPr>
        <w:pStyle w:val="Normal1"/>
        <w:rPr>
          <w:lang w:val="es-AR"/>
        </w:rPr>
      </w:pPr>
      <w:r>
        <w:rPr>
          <w:b/>
          <w:lang w:val="es-AR"/>
        </w:rPr>
        <w:t>Par de bobinas de Helmholtz</w:t>
      </w:r>
      <w:r w:rsidR="00DC1DDB" w:rsidRPr="006B08FF">
        <w:rPr>
          <w:b/>
          <w:lang w:val="es-AR"/>
        </w:rPr>
        <w:t>:</w:t>
      </w:r>
      <w:r w:rsidR="00DC1DDB" w:rsidRPr="006B08FF">
        <w:rPr>
          <w:lang w:val="es-AR"/>
        </w:rPr>
        <w:t xml:space="preserve"> </w:t>
      </w:r>
      <w:r>
        <w:rPr>
          <w:lang w:val="es-AR"/>
        </w:rPr>
        <w:t>Encargadas de generar el campo magnético uniforme al cual serán sometidos los electrones.</w:t>
      </w:r>
    </w:p>
    <w:p w:rsidR="003B3C88" w:rsidRDefault="003B3C88" w:rsidP="003B3C88">
      <w:pPr>
        <w:pStyle w:val="Normal1"/>
      </w:pPr>
      <w:r>
        <w:rPr>
          <w:noProof/>
          <w:highlight w:val="none"/>
          <w:lang w:val="es-AR" w:eastAsia="es-AR"/>
        </w:rPr>
        <w:drawing>
          <wp:inline distT="0" distB="0" distL="0" distR="0">
            <wp:extent cx="5943600" cy="4457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31024_0901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88" w:rsidRDefault="003B3C88">
      <w:pPr>
        <w:pStyle w:val="Normal1"/>
        <w:rPr>
          <w:lang w:val="es-AR"/>
        </w:rPr>
      </w:pPr>
    </w:p>
    <w:p w:rsidR="00DA49AC" w:rsidRDefault="00DA49AC">
      <w:pPr>
        <w:pStyle w:val="Normal1"/>
        <w:rPr>
          <w:b/>
          <w:lang w:val="es-AR"/>
        </w:rPr>
      </w:pPr>
      <w:r>
        <w:rPr>
          <w:b/>
          <w:lang w:val="es-AR"/>
        </w:rPr>
        <w:t>Fuente de tensión estable para la alimentación del tubo de rayos filiformes y fuente de tensión estable para la alimentación del par de bobinas de Helmholts.</w:t>
      </w:r>
    </w:p>
    <w:p w:rsidR="00DA49AC" w:rsidRPr="00DA49AC" w:rsidRDefault="00960FCF">
      <w:pPr>
        <w:pStyle w:val="Normal1"/>
        <w:rPr>
          <w:lang w:val="es-AR"/>
        </w:rPr>
      </w:pPr>
      <w:r>
        <w:rPr>
          <w:b/>
          <w:lang w:val="es-AR"/>
        </w:rPr>
        <w:t>Multímetro</w:t>
      </w:r>
      <w:r w:rsidR="00DA49AC">
        <w:rPr>
          <w:b/>
          <w:lang w:val="es-AR"/>
        </w:rPr>
        <w:t xml:space="preserve"> digital: </w:t>
      </w:r>
      <w:r w:rsidR="00DA49AC">
        <w:rPr>
          <w:lang w:val="es-AR"/>
        </w:rPr>
        <w:t>usado para la verificación de los valores de tensión entregados por las fuentes.</w:t>
      </w:r>
    </w:p>
    <w:p w:rsidR="003B3C88" w:rsidRDefault="003B3C88">
      <w:pPr>
        <w:pStyle w:val="Normal1"/>
        <w:rPr>
          <w:lang w:val="es-AR"/>
        </w:rPr>
      </w:pPr>
    </w:p>
    <w:p w:rsidR="003B3C88" w:rsidRDefault="003B3C88">
      <w:pPr>
        <w:pStyle w:val="Normal1"/>
        <w:rPr>
          <w:lang w:val="es-AR"/>
        </w:rPr>
      </w:pPr>
    </w:p>
    <w:p w:rsidR="003B3C88" w:rsidRDefault="00DA49AC">
      <w:pPr>
        <w:pStyle w:val="Normal1"/>
        <w:rPr>
          <w:lang w:val="es-AR"/>
        </w:rPr>
      </w:pPr>
      <w:r>
        <w:rPr>
          <w:noProof/>
          <w:highlight w:val="none"/>
          <w:lang w:val="es-AR" w:eastAsia="es-AR"/>
        </w:rPr>
        <w:lastRenderedPageBreak/>
        <w:drawing>
          <wp:inline distT="0" distB="0" distL="0" distR="0">
            <wp:extent cx="5943600" cy="4457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31024_0820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88" w:rsidRDefault="003B3C88">
      <w:pPr>
        <w:pStyle w:val="Normal1"/>
        <w:rPr>
          <w:lang w:val="es-AR"/>
        </w:rPr>
      </w:pPr>
    </w:p>
    <w:p w:rsidR="00297404" w:rsidRDefault="00DA49AC">
      <w:pPr>
        <w:pStyle w:val="Normal1"/>
        <w:rPr>
          <w:lang w:val="es-AR"/>
        </w:rPr>
      </w:pPr>
      <w:r>
        <w:rPr>
          <w:lang w:val="es-AR"/>
        </w:rPr>
        <w:t>Experiencia:</w:t>
      </w:r>
    </w:p>
    <w:p w:rsidR="00DA49AC" w:rsidRDefault="00DA49AC">
      <w:pPr>
        <w:pStyle w:val="Normal1"/>
        <w:rPr>
          <w:lang w:val="es-AR"/>
        </w:rPr>
      </w:pPr>
      <w:r>
        <w:rPr>
          <w:lang w:val="es-AR"/>
        </w:rPr>
        <w:t xml:space="preserve">Teniendo en cuenta que el valor del a carga </w:t>
      </w:r>
      <w:r w:rsidR="00960FCF">
        <w:rPr>
          <w:lang w:val="es-AR"/>
        </w:rPr>
        <w:t>específica</w:t>
      </w:r>
      <w:r>
        <w:rPr>
          <w:lang w:val="es-AR"/>
        </w:rPr>
        <w:t xml:space="preserve"> del </w:t>
      </w:r>
      <w:r w:rsidR="00960FCF">
        <w:rPr>
          <w:lang w:val="es-AR"/>
        </w:rPr>
        <w:t>electrón</w:t>
      </w:r>
      <w:r>
        <w:rPr>
          <w:lang w:val="es-AR"/>
        </w:rPr>
        <w:t xml:space="preserve"> que es acelerado por una tensión U e introducido en un campo magnético B, viene dada por:</w:t>
      </w:r>
    </w:p>
    <w:p w:rsidR="00DA49AC" w:rsidRDefault="00DA49AC">
      <w:pPr>
        <w:pStyle w:val="Normal1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e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m</m:t>
              </m:r>
            </m:den>
          </m:f>
          <m:r>
            <w:rPr>
              <w:rFonts w:ascii="Cambria Math" w:hAnsi="Cambria Math"/>
              <w:lang w:val="es-AR"/>
            </w:rPr>
            <m:t>=2U/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highlight w:val="none"/>
                  <w:lang w:val="es-AR"/>
                </w:rPr>
                <m:t>(rB)</m:t>
              </m:r>
            </m:e>
            <m:sup>
              <m:r>
                <w:rPr>
                  <w:rFonts w:ascii="Cambria Math" w:hAnsi="Cambria Math"/>
                  <w:highlight w:val="none"/>
                  <w:lang w:val="es-AR"/>
                </w:rPr>
                <m:t>2</m:t>
              </m:r>
            </m:sup>
          </m:sSup>
        </m:oMath>
      </m:oMathPara>
    </w:p>
    <w:p w:rsidR="00DA49AC" w:rsidRDefault="00DA49AC">
      <w:pPr>
        <w:pStyle w:val="Normal1"/>
        <w:rPr>
          <w:lang w:val="es-AR"/>
        </w:rPr>
      </w:pPr>
      <w:r>
        <w:rPr>
          <w:lang w:val="es-AR"/>
        </w:rPr>
        <w:t>Donde r es el radio de la circunferencia que describe, y B viene dado en función de la corriente que circula por las bobinas por:</w:t>
      </w:r>
    </w:p>
    <w:p w:rsidR="00DA49AC" w:rsidRPr="00DA49AC" w:rsidRDefault="00DA49AC">
      <w:pPr>
        <w:pStyle w:val="Normal1"/>
        <w:rPr>
          <w:highlight w:val="none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 xml:space="preserve">B=0.756 </m:t>
          </m:r>
          <m:sSub>
            <m:sSub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highlight w:val="none"/>
                  <w:lang w:val="es-AR"/>
                </w:rPr>
                <m:t>I</m:t>
              </m:r>
            </m:e>
            <m:sub>
              <m:r>
                <w:rPr>
                  <w:rFonts w:ascii="Cambria Math" w:hAnsi="Cambria Math"/>
                  <w:highlight w:val="none"/>
                  <w:lang w:val="es-AR"/>
                </w:rPr>
                <m:t>H</m:t>
              </m:r>
            </m:sub>
          </m:sSub>
          <m:r>
            <w:rPr>
              <w:rFonts w:ascii="Cambria Math" w:hAnsi="Cambria Math"/>
              <w:highlight w:val="none"/>
              <w:lang w:val="es-AR"/>
            </w:rPr>
            <m:t xml:space="preserve"> [T]</m:t>
          </m:r>
        </m:oMath>
      </m:oMathPara>
    </w:p>
    <w:p w:rsidR="00DA49AC" w:rsidRDefault="00DA49AC">
      <w:pPr>
        <w:pStyle w:val="Normal1"/>
        <w:rPr>
          <w:lang w:val="es-AR"/>
        </w:rPr>
      </w:pPr>
    </w:p>
    <w:p w:rsidR="00DA49AC" w:rsidRDefault="00DA49AC">
      <w:pPr>
        <w:pStyle w:val="Normal1"/>
        <w:rPr>
          <w:lang w:val="es-AR"/>
        </w:rPr>
      </w:pPr>
    </w:p>
    <w:p w:rsidR="002D0067" w:rsidRDefault="002D0067">
      <w:pPr>
        <w:pStyle w:val="Normal1"/>
        <w:rPr>
          <w:lang w:val="es-AR"/>
        </w:rPr>
      </w:pPr>
    </w:p>
    <w:p w:rsidR="002D0067" w:rsidRDefault="002D0067">
      <w:pPr>
        <w:pStyle w:val="Normal1"/>
        <w:rPr>
          <w:lang w:val="es-AR"/>
        </w:rPr>
      </w:pPr>
    </w:p>
    <w:p w:rsidR="002D0067" w:rsidRDefault="002D0067">
      <w:pPr>
        <w:pStyle w:val="Normal1"/>
        <w:rPr>
          <w:lang w:val="es-AR"/>
        </w:rPr>
      </w:pPr>
    </w:p>
    <w:tbl>
      <w:tblPr>
        <w:tblW w:w="880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609"/>
        <w:gridCol w:w="2714"/>
        <w:gridCol w:w="702"/>
        <w:gridCol w:w="1446"/>
        <w:gridCol w:w="1585"/>
      </w:tblGrid>
      <w:tr w:rsidR="002D0067" w:rsidRPr="002D0067" w:rsidTr="002D0067">
        <w:trPr>
          <w:trHeight w:val="300"/>
        </w:trPr>
        <w:tc>
          <w:tcPr>
            <w:tcW w:w="88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  <w:lastRenderedPageBreak/>
              <w:t>Para radio=5cm</w:t>
            </w:r>
          </w:p>
        </w:tc>
      </w:tr>
      <w:tr w:rsidR="002D0067" w:rsidRPr="002D0067" w:rsidTr="002D0067">
        <w:trPr>
          <w:trHeight w:val="37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960FCF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Tensión</w:t>
            </w:r>
            <w:r w:rsidR="002D0067"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A-K[V]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I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H 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[A]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  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Campo </w:t>
            </w:r>
            <w:r w:rsidR="00960FCF"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magnético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[mT]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2U[V]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B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[T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]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e/m=2U/B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1,55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1,1718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600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3,43279E-09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1,74785E+11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1,54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1,16424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560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3,38864E-09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1,65258E+11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1,44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1,08864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520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2,96284E-09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1,75507E+11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1,4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1,0584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480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2,80053E-09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1,71396E+11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1,37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1,03572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440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2,68179E-09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1,6407E+11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1,28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0,96768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2,34101E-09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1,70866E+11</w:t>
            </w:r>
          </w:p>
        </w:tc>
      </w:tr>
    </w:tbl>
    <w:p w:rsidR="00DA49AC" w:rsidRPr="006B08FF" w:rsidRDefault="002D0067">
      <w:pPr>
        <w:pStyle w:val="Normal1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B307A2B" wp14:editId="640ECFF2">
            <wp:extent cx="5800725" cy="20002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7404" w:rsidRDefault="00297404">
      <w:pPr>
        <w:pStyle w:val="Normal1"/>
        <w:rPr>
          <w:lang w:val="es-AR"/>
        </w:rPr>
      </w:pPr>
    </w:p>
    <w:tbl>
      <w:tblPr>
        <w:tblW w:w="880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609"/>
        <w:gridCol w:w="2714"/>
        <w:gridCol w:w="702"/>
        <w:gridCol w:w="1446"/>
        <w:gridCol w:w="1585"/>
      </w:tblGrid>
      <w:tr w:rsidR="002D0067" w:rsidRPr="002D0067" w:rsidTr="002D0067">
        <w:trPr>
          <w:trHeight w:val="300"/>
        </w:trPr>
        <w:tc>
          <w:tcPr>
            <w:tcW w:w="88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  <w:t>Para radio=4cm</w:t>
            </w:r>
          </w:p>
        </w:tc>
      </w:tr>
      <w:tr w:rsidR="002D0067" w:rsidRPr="002D0067" w:rsidTr="002D0067">
        <w:trPr>
          <w:trHeight w:val="37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960FCF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Tensión</w:t>
            </w:r>
            <w:r w:rsidR="002D0067"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A-K[V]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I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H 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[A]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  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Campo </w:t>
            </w:r>
            <w:r w:rsidR="00960FCF"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magnético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[mT]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2U[V]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B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[T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]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e/m=2U/B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1,94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1,46664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600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3,44165E-09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1,74335E+11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1,92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1,45152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560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3,37106E-09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1,6612E+11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1,86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1,40616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520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3,16366E-09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1,64367E+11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1,77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1,33812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480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2,8649E-09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1,67545E+11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1,2852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440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2,64278E-09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1,66491E+11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1,62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1,22472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2,3999E-09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1,66673E+11</w:t>
            </w:r>
          </w:p>
        </w:tc>
      </w:tr>
    </w:tbl>
    <w:p w:rsidR="002D0067" w:rsidRDefault="002D0067">
      <w:pPr>
        <w:pStyle w:val="Normal1"/>
        <w:rPr>
          <w:lang w:val="es-AR"/>
        </w:rPr>
      </w:pPr>
    </w:p>
    <w:p w:rsidR="00C326ED" w:rsidRDefault="002D0067">
      <w:pPr>
        <w:pStyle w:val="Normal1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66BF2CA" wp14:editId="364DFA3D">
            <wp:extent cx="5743575" cy="2124075"/>
            <wp:effectExtent l="0" t="0" r="0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889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3"/>
        <w:gridCol w:w="615"/>
        <w:gridCol w:w="2743"/>
        <w:gridCol w:w="709"/>
        <w:gridCol w:w="1460"/>
        <w:gridCol w:w="1605"/>
      </w:tblGrid>
      <w:tr w:rsidR="002D0067" w:rsidRPr="002D0067" w:rsidTr="002D0067">
        <w:trPr>
          <w:trHeight w:val="282"/>
        </w:trPr>
        <w:tc>
          <w:tcPr>
            <w:tcW w:w="88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  <w:lastRenderedPageBreak/>
              <w:t>Para radio=3cm</w:t>
            </w:r>
          </w:p>
        </w:tc>
      </w:tr>
      <w:tr w:rsidR="002D0067" w:rsidRPr="002D0067" w:rsidTr="002D0067">
        <w:trPr>
          <w:trHeight w:val="352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960FCF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Tensión</w:t>
            </w:r>
            <w:r w:rsidR="002D0067"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A-K[V]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I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H 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[A]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  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Campo </w:t>
            </w:r>
            <w:r w:rsidR="00960FCF"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magnético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[mT]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2U[V]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B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[T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]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e/m=2U/B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</w:tr>
      <w:tr w:rsidR="002D0067" w:rsidRPr="002D0067" w:rsidTr="002D0067">
        <w:trPr>
          <w:trHeight w:val="282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2,61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1,97316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600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3,50402E-09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1,71232E+11</w:t>
            </w:r>
          </w:p>
        </w:tc>
      </w:tr>
      <w:tr w:rsidR="002D0067" w:rsidRPr="002D0067" w:rsidTr="002D0067">
        <w:trPr>
          <w:trHeight w:val="282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280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2,58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1,95048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3,42394E-09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1,63555E+11</w:t>
            </w:r>
          </w:p>
        </w:tc>
      </w:tr>
      <w:tr w:rsidR="002D0067" w:rsidRPr="002D0067" w:rsidTr="002D0067">
        <w:trPr>
          <w:trHeight w:val="282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260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2,5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3,21489E-09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1,61747E+11</w:t>
            </w:r>
          </w:p>
        </w:tc>
      </w:tr>
      <w:tr w:rsidR="002D0067" w:rsidRPr="002D0067" w:rsidTr="002D0067">
        <w:trPr>
          <w:trHeight w:val="282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240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2,4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1,8144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2,96284E-09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1,62007E+11</w:t>
            </w:r>
          </w:p>
        </w:tc>
      </w:tr>
      <w:tr w:rsidR="002D0067" w:rsidRPr="002D0067" w:rsidTr="002D0067">
        <w:trPr>
          <w:trHeight w:val="282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220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2,28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1,72368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2,67397E-09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1,6455E+11</w:t>
            </w:r>
          </w:p>
        </w:tc>
      </w:tr>
      <w:tr w:rsidR="002D0067" w:rsidRPr="002D0067" w:rsidTr="002D0067">
        <w:trPr>
          <w:trHeight w:val="282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2,18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1,64808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2,44455E-09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1,63629E+11</w:t>
            </w:r>
          </w:p>
        </w:tc>
      </w:tr>
      <w:tr w:rsidR="002D0067" w:rsidRPr="002D0067" w:rsidTr="002D0067">
        <w:trPr>
          <w:trHeight w:val="282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</w:p>
        </w:tc>
      </w:tr>
    </w:tbl>
    <w:p w:rsidR="002D0067" w:rsidRDefault="002D0067">
      <w:pPr>
        <w:pStyle w:val="Normal1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255025B" wp14:editId="224836AD">
            <wp:extent cx="5848350" cy="2128345"/>
            <wp:effectExtent l="0" t="0" r="0" b="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D0067" w:rsidRDefault="002D0067">
      <w:pPr>
        <w:pStyle w:val="Normal1"/>
        <w:rPr>
          <w:lang w:val="es-AR"/>
        </w:rPr>
      </w:pPr>
    </w:p>
    <w:tbl>
      <w:tblPr>
        <w:tblW w:w="880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609"/>
        <w:gridCol w:w="2714"/>
        <w:gridCol w:w="702"/>
        <w:gridCol w:w="1446"/>
        <w:gridCol w:w="1585"/>
      </w:tblGrid>
      <w:tr w:rsidR="002D0067" w:rsidRPr="002D0067" w:rsidTr="002D0067">
        <w:trPr>
          <w:trHeight w:val="300"/>
        </w:trPr>
        <w:tc>
          <w:tcPr>
            <w:tcW w:w="88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  <w:t>Para radio=2cm</w:t>
            </w:r>
          </w:p>
        </w:tc>
      </w:tr>
      <w:tr w:rsidR="002D0067" w:rsidRPr="002D0067" w:rsidTr="002D0067">
        <w:trPr>
          <w:trHeight w:val="37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960FCF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Tensión</w:t>
            </w:r>
            <w:r w:rsidR="002D0067"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A-K[V]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I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H 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[A]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  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Campo </w:t>
            </w:r>
            <w:r w:rsidR="00960FCF"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magnético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[mT]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2U[V]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B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[T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]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e/m=2U/B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2D0067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3,94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2,97864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600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3,54892E-09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1,69066E+11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3,9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2,9484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560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3,47723E-09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1,61048E+11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3,77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2,85012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520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3,24927E-09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1,60036E+11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3,61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2,72916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480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2,97933E-09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1,6111E+11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3,4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2,5704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440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2,64278E-09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1,66491E+11</w:t>
            </w:r>
          </w:p>
        </w:tc>
      </w:tr>
      <w:tr w:rsidR="002D0067" w:rsidRPr="002D0067" w:rsidTr="002D006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3,25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2,457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400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2,41474E-09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067" w:rsidRPr="002D0067" w:rsidRDefault="002D0067" w:rsidP="002D00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2D0067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1,65649E+11</w:t>
            </w:r>
          </w:p>
        </w:tc>
      </w:tr>
    </w:tbl>
    <w:p w:rsidR="002D0067" w:rsidRDefault="002D0067">
      <w:pPr>
        <w:pStyle w:val="Normal1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615CDA7" wp14:editId="5D7F3384">
            <wp:extent cx="5817476" cy="2207172"/>
            <wp:effectExtent l="0" t="0" r="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880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609"/>
        <w:gridCol w:w="2714"/>
        <w:gridCol w:w="702"/>
        <w:gridCol w:w="1446"/>
        <w:gridCol w:w="1585"/>
      </w:tblGrid>
      <w:tr w:rsidR="0067399D" w:rsidRPr="0067399D" w:rsidTr="0067399D">
        <w:trPr>
          <w:trHeight w:val="300"/>
        </w:trPr>
        <w:tc>
          <w:tcPr>
            <w:tcW w:w="88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i/>
                <w:iCs/>
                <w:color w:val="000000"/>
                <w:lang w:val="es-AR" w:eastAsia="es-AR"/>
              </w:rPr>
              <w:lastRenderedPageBreak/>
              <w:t>Para radio=1,5cm</w:t>
            </w:r>
          </w:p>
        </w:tc>
      </w:tr>
      <w:tr w:rsidR="0067399D" w:rsidRPr="0067399D" w:rsidTr="0067399D">
        <w:trPr>
          <w:trHeight w:val="375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960FCF" w:rsidP="006739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Tensión</w:t>
            </w:r>
            <w:r w:rsidR="0067399D"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A-K[V]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I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H 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[A]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val="es-AR" w:eastAsia="es-AR"/>
              </w:rPr>
              <w:t xml:space="preserve">  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Campo </w:t>
            </w:r>
            <w:r w:rsidR="00960FCF"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magnético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 xml:space="preserve"> [mT]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2U[V]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B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[T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m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]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e/m=2U/B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lang w:val="es-AR" w:eastAsia="es-AR"/>
              </w:rPr>
              <w:t>R</w:t>
            </w:r>
            <w:r w:rsidRPr="0067399D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</w:tr>
      <w:tr w:rsidR="0067399D" w:rsidRPr="0067399D" w:rsidTr="0067399D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75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2,52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1,90512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150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8,16633E-10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1,83681E+11</w:t>
            </w:r>
          </w:p>
        </w:tc>
      </w:tr>
      <w:tr w:rsidR="0067399D" w:rsidRPr="0067399D" w:rsidTr="0067399D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2,52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1,90512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140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8,16633E-10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1,71436E+11</w:t>
            </w:r>
          </w:p>
        </w:tc>
      </w:tr>
      <w:tr w:rsidR="0067399D" w:rsidRPr="0067399D" w:rsidTr="0067399D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65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2,47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1,86732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130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7,84549E-10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1,657E+11</w:t>
            </w:r>
          </w:p>
        </w:tc>
      </w:tr>
      <w:tr w:rsidR="0067399D" w:rsidRPr="0067399D" w:rsidTr="0067399D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2,43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1,83708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120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7,59344E-10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1,58031E+11</w:t>
            </w:r>
          </w:p>
        </w:tc>
      </w:tr>
      <w:tr w:rsidR="0067399D" w:rsidRPr="0067399D" w:rsidTr="0067399D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2,33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1,76148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110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6,98133E-10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1,57563E+11</w:t>
            </w:r>
          </w:p>
        </w:tc>
      </w:tr>
      <w:tr w:rsidR="0067399D" w:rsidRPr="0067399D" w:rsidTr="0067399D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2,17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1,64052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6,05544E-10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9D" w:rsidRPr="0067399D" w:rsidRDefault="0067399D" w:rsidP="006739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AR" w:eastAsia="es-AR"/>
              </w:rPr>
            </w:pPr>
            <w:r w:rsidRPr="0067399D">
              <w:rPr>
                <w:rFonts w:ascii="Calibri" w:eastAsia="Times New Roman" w:hAnsi="Calibri" w:cs="Times New Roman"/>
                <w:color w:val="000000"/>
                <w:lang w:val="es-AR" w:eastAsia="es-AR"/>
              </w:rPr>
              <w:t>1,65141E+11</w:t>
            </w:r>
          </w:p>
        </w:tc>
      </w:tr>
    </w:tbl>
    <w:p w:rsidR="0067399D" w:rsidRDefault="0067399D">
      <w:pPr>
        <w:pStyle w:val="Normal1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5FD4F91" wp14:editId="11E27440">
            <wp:extent cx="5975131" cy="2144111"/>
            <wp:effectExtent l="0" t="0" r="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326ED" w:rsidRDefault="00C326ED">
      <w:pPr>
        <w:pStyle w:val="Normal1"/>
        <w:rPr>
          <w:u w:val="single"/>
          <w:lang w:val="es-AR"/>
        </w:rPr>
      </w:pPr>
    </w:p>
    <w:p w:rsidR="0067399D" w:rsidRDefault="00816CAF">
      <w:pPr>
        <w:pStyle w:val="Normal1"/>
        <w:rPr>
          <w:lang w:val="es-AR"/>
        </w:rPr>
      </w:pPr>
      <w:r>
        <w:rPr>
          <w:lang w:val="es-AR"/>
        </w:rPr>
        <w:t xml:space="preserve">Habiendo finalizado el </w:t>
      </w:r>
      <w:r w:rsidR="00960FCF">
        <w:rPr>
          <w:lang w:val="es-AR"/>
        </w:rPr>
        <w:t>cálculo</w:t>
      </w:r>
      <w:r>
        <w:rPr>
          <w:lang w:val="es-AR"/>
        </w:rPr>
        <w:t xml:space="preserve"> de todas las cargas especificas del </w:t>
      </w:r>
      <w:r w:rsidR="00960FCF">
        <w:rPr>
          <w:lang w:val="es-AR"/>
        </w:rPr>
        <w:t>electrón</w:t>
      </w:r>
      <w:r>
        <w:rPr>
          <w:lang w:val="es-AR"/>
        </w:rPr>
        <w:t>, calculamos un promedio de este valor para cada radio:</w:t>
      </w:r>
    </w:p>
    <w:p w:rsidR="00816CAF" w:rsidRDefault="00816CAF">
      <w:pPr>
        <w:pStyle w:val="Normal1"/>
        <w:rPr>
          <w:lang w:val="es-AR"/>
        </w:rPr>
      </w:pPr>
    </w:p>
    <w:p w:rsidR="00816CAF" w:rsidRDefault="00816CAF">
      <w:pPr>
        <w:pStyle w:val="Normal1"/>
        <w:rPr>
          <w:lang w:val="es-AR"/>
        </w:rPr>
      </w:pPr>
      <w:r>
        <w:rPr>
          <w:lang w:val="es-AR"/>
        </w:rPr>
        <w:t>Radio 5cm:</w:t>
      </w:r>
    </w:p>
    <w:p w:rsidR="00816CAF" w:rsidRPr="00816CAF" w:rsidRDefault="00816CAF">
      <w:pPr>
        <w:pStyle w:val="Normal1"/>
        <w:rPr>
          <w:highlight w:val="none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e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m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highlight w:val="none"/>
                  <w:lang w:val="es-AR"/>
                </w:rPr>
                <m:t>1.70314x10</m:t>
              </m:r>
            </m:e>
            <m:sup>
              <m:r>
                <w:rPr>
                  <w:rFonts w:ascii="Cambria Math" w:hAnsi="Cambria Math"/>
                  <w:highlight w:val="none"/>
                  <w:lang w:val="es-AR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highlight w:val="none"/>
                  <w:lang w:val="es-AR"/>
                </w:rPr>
                <m:t>C</m:t>
              </m:r>
            </m:num>
            <m:den>
              <m:r>
                <w:rPr>
                  <w:rFonts w:ascii="Cambria Math" w:hAnsi="Cambria Math"/>
                  <w:highlight w:val="none"/>
                  <w:lang w:val="es-AR"/>
                </w:rPr>
                <m:t>Kg</m:t>
              </m:r>
            </m:den>
          </m:f>
        </m:oMath>
      </m:oMathPara>
    </w:p>
    <w:p w:rsidR="00816CAF" w:rsidRDefault="00816CAF">
      <w:pPr>
        <w:pStyle w:val="Normal1"/>
        <w:rPr>
          <w:lang w:val="es-AR"/>
        </w:rPr>
      </w:pPr>
      <w:r>
        <w:rPr>
          <w:lang w:val="es-AR"/>
        </w:rPr>
        <w:t>Radio 4cm:</w:t>
      </w:r>
    </w:p>
    <w:p w:rsidR="00816CAF" w:rsidRPr="00816CAF" w:rsidRDefault="00816CAF" w:rsidP="00816CAF">
      <w:pPr>
        <w:pStyle w:val="Normal1"/>
        <w:rPr>
          <w:highlight w:val="none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e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m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highlight w:val="none"/>
                  <w:lang w:val="es-AR"/>
                </w:rPr>
                <m:t>1.67589x10</m:t>
              </m:r>
            </m:e>
            <m:sup>
              <m:r>
                <w:rPr>
                  <w:rFonts w:ascii="Cambria Math" w:hAnsi="Cambria Math"/>
                  <w:highlight w:val="none"/>
                  <w:lang w:val="es-AR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highlight w:val="none"/>
                  <w:lang w:val="es-AR"/>
                </w:rPr>
                <m:t>C</m:t>
              </m:r>
            </m:num>
            <m:den>
              <m:r>
                <w:rPr>
                  <w:rFonts w:ascii="Cambria Math" w:hAnsi="Cambria Math"/>
                  <w:highlight w:val="none"/>
                  <w:lang w:val="es-AR"/>
                </w:rPr>
                <m:t>Kg</m:t>
              </m:r>
            </m:den>
          </m:f>
        </m:oMath>
      </m:oMathPara>
    </w:p>
    <w:p w:rsidR="00816CAF" w:rsidRDefault="00816CAF" w:rsidP="00816CAF">
      <w:pPr>
        <w:pStyle w:val="Normal1"/>
        <w:rPr>
          <w:lang w:val="es-AR"/>
        </w:rPr>
      </w:pPr>
      <w:r>
        <w:rPr>
          <w:lang w:val="es-AR"/>
        </w:rPr>
        <w:t>Radio 3cm:</w:t>
      </w:r>
    </w:p>
    <w:p w:rsidR="00816CAF" w:rsidRPr="00816CAF" w:rsidRDefault="00816CAF" w:rsidP="00816CAF">
      <w:pPr>
        <w:pStyle w:val="Normal1"/>
        <w:rPr>
          <w:highlight w:val="none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e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m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highlight w:val="none"/>
                  <w:lang w:val="es-AR"/>
                </w:rPr>
                <m:t>1.64453x10</m:t>
              </m:r>
            </m:e>
            <m:sup>
              <m:r>
                <w:rPr>
                  <w:rFonts w:ascii="Cambria Math" w:hAnsi="Cambria Math"/>
                  <w:highlight w:val="none"/>
                  <w:lang w:val="es-AR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highlight w:val="none"/>
                  <w:lang w:val="es-AR"/>
                </w:rPr>
                <m:t>C</m:t>
              </m:r>
            </m:num>
            <m:den>
              <m:r>
                <w:rPr>
                  <w:rFonts w:ascii="Cambria Math" w:hAnsi="Cambria Math"/>
                  <w:highlight w:val="none"/>
                  <w:lang w:val="es-AR"/>
                </w:rPr>
                <m:t>Kg</m:t>
              </m:r>
            </m:den>
          </m:f>
        </m:oMath>
      </m:oMathPara>
    </w:p>
    <w:p w:rsidR="00816CAF" w:rsidRDefault="00816CAF" w:rsidP="00816CAF">
      <w:pPr>
        <w:pStyle w:val="Normal1"/>
        <w:rPr>
          <w:lang w:val="es-AR"/>
        </w:rPr>
      </w:pPr>
      <w:r>
        <w:rPr>
          <w:lang w:val="es-AR"/>
        </w:rPr>
        <w:t>Radio 2cm:</w:t>
      </w:r>
    </w:p>
    <w:p w:rsidR="00816CAF" w:rsidRPr="00816CAF" w:rsidRDefault="00816CAF" w:rsidP="00816CAF">
      <w:pPr>
        <w:pStyle w:val="Normal1"/>
        <w:rPr>
          <w:highlight w:val="none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e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m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highlight w:val="none"/>
                  <w:lang w:val="es-AR"/>
                </w:rPr>
                <m:t>1.639x10</m:t>
              </m:r>
            </m:e>
            <m:sup>
              <m:r>
                <w:rPr>
                  <w:rFonts w:ascii="Cambria Math" w:hAnsi="Cambria Math"/>
                  <w:highlight w:val="none"/>
                  <w:lang w:val="es-AR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highlight w:val="none"/>
                  <w:lang w:val="es-AR"/>
                </w:rPr>
                <m:t>C</m:t>
              </m:r>
            </m:num>
            <m:den>
              <m:r>
                <w:rPr>
                  <w:rFonts w:ascii="Cambria Math" w:hAnsi="Cambria Math"/>
                  <w:highlight w:val="none"/>
                  <w:lang w:val="es-AR"/>
                </w:rPr>
                <m:t>Kg</m:t>
              </m:r>
            </m:den>
          </m:f>
        </m:oMath>
      </m:oMathPara>
    </w:p>
    <w:p w:rsidR="00816CAF" w:rsidRDefault="00816CAF" w:rsidP="00816CAF">
      <w:pPr>
        <w:pStyle w:val="Normal1"/>
        <w:rPr>
          <w:highlight w:val="none"/>
          <w:lang w:val="es-AR"/>
        </w:rPr>
      </w:pPr>
    </w:p>
    <w:p w:rsidR="00816CAF" w:rsidRPr="00816CAF" w:rsidRDefault="00816CAF" w:rsidP="00816CAF">
      <w:pPr>
        <w:pStyle w:val="Normal1"/>
        <w:rPr>
          <w:highlight w:val="none"/>
          <w:lang w:val="es-AR"/>
        </w:rPr>
      </w:pPr>
    </w:p>
    <w:p w:rsidR="00816CAF" w:rsidRDefault="00816CAF" w:rsidP="00816CAF">
      <w:pPr>
        <w:pStyle w:val="Normal1"/>
        <w:rPr>
          <w:lang w:val="es-AR"/>
        </w:rPr>
      </w:pPr>
      <w:r>
        <w:rPr>
          <w:lang w:val="es-AR"/>
        </w:rPr>
        <w:t>Radio 1,5cm:</w:t>
      </w:r>
    </w:p>
    <w:p w:rsidR="00816CAF" w:rsidRPr="00816CAF" w:rsidRDefault="00816CAF" w:rsidP="00816CAF">
      <w:pPr>
        <w:pStyle w:val="Normal1"/>
        <w:rPr>
          <w:highlight w:val="none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e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m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highlight w:val="none"/>
                  <w:lang w:val="es-AR"/>
                </w:rPr>
                <m:t>1.66925x10</m:t>
              </m:r>
            </m:e>
            <m:sup>
              <m:r>
                <w:rPr>
                  <w:rFonts w:ascii="Cambria Math" w:hAnsi="Cambria Math"/>
                  <w:highlight w:val="none"/>
                  <w:lang w:val="es-AR"/>
                </w:rPr>
                <m:t>11</m:t>
              </m:r>
            </m:sup>
          </m:sSup>
          <m:f>
            <m:fPr>
              <m:ctrlPr>
                <w:rPr>
                  <w:rFonts w:ascii="Cambria Math" w:hAnsi="Cambria Math"/>
                  <w:i/>
                  <w:highlight w:val="none"/>
                  <w:lang w:val="es-AR"/>
                </w:rPr>
              </m:ctrlPr>
            </m:fPr>
            <m:num>
              <m:r>
                <w:rPr>
                  <w:rFonts w:ascii="Cambria Math" w:hAnsi="Cambria Math"/>
                  <w:highlight w:val="none"/>
                  <w:lang w:val="es-AR"/>
                </w:rPr>
                <m:t>C</m:t>
              </m:r>
            </m:num>
            <m:den>
              <m:r>
                <w:rPr>
                  <w:rFonts w:ascii="Cambria Math" w:hAnsi="Cambria Math"/>
                  <w:highlight w:val="none"/>
                  <w:lang w:val="es-AR"/>
                </w:rPr>
                <m:t>Kg</m:t>
              </m:r>
            </m:den>
          </m:f>
        </m:oMath>
      </m:oMathPara>
    </w:p>
    <w:p w:rsidR="00816CAF" w:rsidRDefault="00816CAF">
      <w:pPr>
        <w:pStyle w:val="Normal1"/>
        <w:rPr>
          <w:lang w:val="es-AR"/>
        </w:rPr>
      </w:pPr>
      <w:r>
        <w:rPr>
          <w:lang w:val="es-AR"/>
        </w:rPr>
        <w:t>Y ahora realizamos un promedio de todo:</w:t>
      </w:r>
    </w:p>
    <w:p w:rsidR="00816CAF" w:rsidRDefault="00816CAF">
      <w:pPr>
        <w:pStyle w:val="Normal1"/>
        <w:rPr>
          <w:lang w:val="es-AR"/>
        </w:rPr>
      </w:pPr>
    </w:p>
    <w:p w:rsidR="002F451D" w:rsidRDefault="002F451D" w:rsidP="00816CAF">
      <w:pPr>
        <w:pStyle w:val="Normal1"/>
        <w:rPr>
          <w:highlight w:val="none"/>
          <w:lang w:val="es-A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4" type="#_x0000_t202" style="position:absolute;left:0;text-align:left;margin-left:178.85pt;margin-top:3.45pt;width:165.55pt;height:4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<v:textbox style="mso-next-textbox:#Cuadro de texto 2">
              <w:txbxContent>
                <w:p w:rsidR="002F451D" w:rsidRPr="002F451D" w:rsidRDefault="002F451D" w:rsidP="002F451D">
                  <w:pPr>
                    <w:pStyle w:val="Normal1"/>
                    <w:rPr>
                      <w:highlight w:val="none"/>
                      <w:lang w:val="es-A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none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A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none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none"/>
                              <w:lang w:val="es-AR"/>
                            </w:rPr>
                            <m:t>1.66636x10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none"/>
                              <w:lang w:val="es-AR"/>
                            </w:rPr>
                            <m:t>11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none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none"/>
                              <w:lang w:val="es-AR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none"/>
                              <w:lang w:val="es-AR"/>
                            </w:rPr>
                            <m:t>Kg</m:t>
                          </m:r>
                        </m:den>
                      </m:f>
                      <m:r>
                        <w:rPr>
                          <w:rFonts w:ascii="Cambria Math" w:hAnsi="Cambria Math"/>
                          <w:highlight w:val="none"/>
                          <w:lang w:val="es-AR"/>
                        </w:rPr>
                        <w:br/>
                      </m:r>
                    </m:oMath>
                  </m:oMathPara>
                </w:p>
                <w:p w:rsidR="002F451D" w:rsidRDefault="002F451D"/>
              </w:txbxContent>
            </v:textbox>
            <w10:wrap type="square"/>
          </v:shape>
        </w:pict>
      </w:r>
    </w:p>
    <w:p w:rsidR="002F451D" w:rsidRPr="00816CAF" w:rsidRDefault="002F451D" w:rsidP="00816CAF">
      <w:pPr>
        <w:pStyle w:val="Normal1"/>
        <w:rPr>
          <w:highlight w:val="none"/>
          <w:lang w:val="es-AR"/>
        </w:rPr>
      </w:pPr>
    </w:p>
    <w:p w:rsidR="00816CAF" w:rsidRPr="00816CAF" w:rsidRDefault="00816CAF">
      <w:pPr>
        <w:pStyle w:val="Normal1"/>
        <w:rPr>
          <w:lang w:val="es-AR"/>
        </w:rPr>
      </w:pPr>
    </w:p>
    <w:p w:rsidR="00816CAF" w:rsidRDefault="002F451D">
      <w:pPr>
        <w:pStyle w:val="Normal1"/>
        <w:rPr>
          <w:lang w:val="es-AR"/>
        </w:rPr>
      </w:pPr>
      <w:r>
        <w:rPr>
          <w:lang w:val="es-AR"/>
        </w:rPr>
        <w:t xml:space="preserve">El error entre la medición y el valor </w:t>
      </w:r>
      <w:r w:rsidR="00960FCF">
        <w:rPr>
          <w:lang w:val="es-AR"/>
        </w:rPr>
        <w:t>teórico</w:t>
      </w:r>
      <w:r>
        <w:rPr>
          <w:lang w:val="es-AR"/>
        </w:rPr>
        <w:t xml:space="preserve"> de 1.76x10</w:t>
      </w:r>
      <w:r w:rsidRPr="002F451D">
        <w:rPr>
          <w:vertAlign w:val="superscript"/>
          <w:lang w:val="es-AR"/>
        </w:rPr>
        <w:t>11</w:t>
      </w:r>
      <w:r>
        <w:rPr>
          <w:vertAlign w:val="superscript"/>
          <w:lang w:val="es-AR"/>
        </w:rPr>
        <w:t xml:space="preserve"> </w:t>
      </w:r>
      <w:r>
        <w:rPr>
          <w:lang w:val="es-AR"/>
        </w:rPr>
        <w:t>es del 5.32%</w:t>
      </w:r>
    </w:p>
    <w:p w:rsidR="002F451D" w:rsidRDefault="002F451D">
      <w:pPr>
        <w:pStyle w:val="Normal1"/>
        <w:rPr>
          <w:lang w:val="es-AR"/>
        </w:rPr>
      </w:pPr>
    </w:p>
    <w:p w:rsidR="002F451D" w:rsidRPr="002F451D" w:rsidRDefault="002F451D">
      <w:pPr>
        <w:pStyle w:val="Normal1"/>
        <w:rPr>
          <w:lang w:val="es-AR"/>
        </w:rPr>
      </w:pPr>
    </w:p>
    <w:p w:rsidR="00297404" w:rsidRPr="006B08FF" w:rsidRDefault="00DC1DDB">
      <w:pPr>
        <w:pStyle w:val="Normal1"/>
        <w:rPr>
          <w:lang w:val="es-AR"/>
        </w:rPr>
      </w:pPr>
      <w:r w:rsidRPr="006B08FF">
        <w:rPr>
          <w:lang w:val="es-AR"/>
        </w:rPr>
        <w:t>CONCLUSION</w:t>
      </w:r>
    </w:p>
    <w:p w:rsidR="00297404" w:rsidRPr="008547F5" w:rsidRDefault="002F451D">
      <w:pPr>
        <w:pStyle w:val="Normal1"/>
        <w:rPr>
          <w:lang w:val="es-ES_tradnl"/>
        </w:rPr>
      </w:pPr>
      <w:r>
        <w:rPr>
          <w:lang w:val="es-ES_tradnl"/>
        </w:rPr>
        <w:t xml:space="preserve">Este trabajo practico fue muy interesante para nosotros, </w:t>
      </w:r>
      <w:r w:rsidR="00D2573B">
        <w:rPr>
          <w:lang w:val="es-ES_tradnl"/>
        </w:rPr>
        <w:t xml:space="preserve">sobre todo el hecho de poder observar el camino </w:t>
      </w:r>
      <w:r w:rsidR="00960FCF">
        <w:rPr>
          <w:lang w:val="es-ES_tradnl"/>
        </w:rPr>
        <w:t xml:space="preserve">circular </w:t>
      </w:r>
      <w:r w:rsidR="00D2573B">
        <w:rPr>
          <w:lang w:val="es-ES_tradnl"/>
        </w:rPr>
        <w:t>que los electrones describen hasta retornar a su punto de partida dentro del tubo, y como la bobina con su campo magnético modifica esta t</w:t>
      </w:r>
      <w:r w:rsidR="00960FCF">
        <w:rPr>
          <w:lang w:val="es-ES_tradnl"/>
        </w:rPr>
        <w:t>r</w:t>
      </w:r>
      <w:r w:rsidR="00D2573B">
        <w:rPr>
          <w:lang w:val="es-ES_tradnl"/>
        </w:rPr>
        <w:t>ayectoria</w:t>
      </w:r>
      <w:r w:rsidR="00960FCF">
        <w:rPr>
          <w:lang w:val="es-ES_tradnl"/>
        </w:rPr>
        <w:t>, las mediciones que obtuvimos fueron muy cerca a los valores, teniendo un error de apenas 5% demuestra la precisión de los instrumentos.</w:t>
      </w:r>
      <w:bookmarkStart w:id="0" w:name="_GoBack"/>
      <w:bookmarkEnd w:id="0"/>
    </w:p>
    <w:p w:rsidR="00297404" w:rsidRPr="006B08FF" w:rsidRDefault="00297404">
      <w:pPr>
        <w:pStyle w:val="Normal1"/>
        <w:jc w:val="center"/>
        <w:rPr>
          <w:lang w:val="es-AR"/>
        </w:rPr>
      </w:pPr>
    </w:p>
    <w:sectPr w:rsidR="00297404" w:rsidRPr="006B08FF" w:rsidSect="00BD1941">
      <w:headerReference w:type="default" r:id="rId13"/>
      <w:pgSz w:w="12240" w:h="15840"/>
      <w:pgMar w:top="1347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6E7" w:rsidRDefault="002266E7" w:rsidP="00F35CC1">
      <w:pPr>
        <w:spacing w:after="0" w:line="240" w:lineRule="auto"/>
      </w:pPr>
      <w:r>
        <w:separator/>
      </w:r>
    </w:p>
  </w:endnote>
  <w:endnote w:type="continuationSeparator" w:id="0">
    <w:p w:rsidR="002266E7" w:rsidRDefault="002266E7" w:rsidP="00F3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6E7" w:rsidRDefault="002266E7" w:rsidP="00F35CC1">
      <w:pPr>
        <w:spacing w:after="0" w:line="240" w:lineRule="auto"/>
      </w:pPr>
      <w:r>
        <w:separator/>
      </w:r>
    </w:p>
  </w:footnote>
  <w:footnote w:type="continuationSeparator" w:id="0">
    <w:p w:rsidR="002266E7" w:rsidRDefault="002266E7" w:rsidP="00F3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CAF" w:rsidRDefault="00816CAF" w:rsidP="00BD1941">
    <w:pPr>
      <w:pStyle w:val="Encabezado"/>
      <w:jc w:val="center"/>
    </w:pPr>
    <w:r w:rsidRPr="00C44571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5020310</wp:posOffset>
          </wp:positionH>
          <wp:positionV relativeFrom="paragraph">
            <wp:posOffset>-354330</wp:posOffset>
          </wp:positionV>
          <wp:extent cx="1630680" cy="683260"/>
          <wp:effectExtent l="19050" t="0" r="7620" b="0"/>
          <wp:wrapSquare wrapText="bothSides"/>
          <wp:docPr id="18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-f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680" cy="683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FISICA ELECTRONICA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7404"/>
    <w:rsid w:val="00021070"/>
    <w:rsid w:val="00051C70"/>
    <w:rsid w:val="002266E7"/>
    <w:rsid w:val="00297404"/>
    <w:rsid w:val="002D0067"/>
    <w:rsid w:val="002F451D"/>
    <w:rsid w:val="0035254C"/>
    <w:rsid w:val="003B3C88"/>
    <w:rsid w:val="00661CA6"/>
    <w:rsid w:val="0067399D"/>
    <w:rsid w:val="006B08FF"/>
    <w:rsid w:val="007939CD"/>
    <w:rsid w:val="00816CAF"/>
    <w:rsid w:val="008547F5"/>
    <w:rsid w:val="008975BA"/>
    <w:rsid w:val="00960FCF"/>
    <w:rsid w:val="009964D0"/>
    <w:rsid w:val="00A8635C"/>
    <w:rsid w:val="00BD1941"/>
    <w:rsid w:val="00C326ED"/>
    <w:rsid w:val="00C44571"/>
    <w:rsid w:val="00D17034"/>
    <w:rsid w:val="00D2573B"/>
    <w:rsid w:val="00DA49AC"/>
    <w:rsid w:val="00DC1DDB"/>
    <w:rsid w:val="00DD2885"/>
    <w:rsid w:val="00E068A1"/>
    <w:rsid w:val="00E66FFD"/>
    <w:rsid w:val="00ED2AEE"/>
    <w:rsid w:val="00F35CC1"/>
    <w:rsid w:val="00F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5:docId w15:val="{6789D0FB-D014-4D27-BE13-20732F18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AEE"/>
  </w:style>
  <w:style w:type="paragraph" w:styleId="Ttulo1">
    <w:name w:val="heading 1"/>
    <w:basedOn w:val="Normal1"/>
    <w:next w:val="Normal1"/>
    <w:rsid w:val="00297404"/>
    <w:pPr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297404"/>
    <w:pPr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297404"/>
    <w:pPr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297404"/>
    <w:pPr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297404"/>
    <w:pPr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297404"/>
    <w:pPr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297404"/>
    <w:pPr>
      <w:spacing w:before="80" w:after="120" w:line="314" w:lineRule="auto"/>
      <w:jc w:val="both"/>
    </w:pPr>
    <w:rPr>
      <w:rFonts w:ascii="Arial" w:eastAsia="Arial" w:hAnsi="Arial" w:cs="Arial"/>
      <w:color w:val="000000"/>
      <w:highlight w:val="white"/>
    </w:rPr>
  </w:style>
  <w:style w:type="paragraph" w:styleId="Puesto">
    <w:name w:val="Title"/>
    <w:basedOn w:val="Normal1"/>
    <w:next w:val="Normal1"/>
    <w:rsid w:val="00297404"/>
    <w:pPr>
      <w:spacing w:before="0" w:after="0"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297404"/>
    <w:pPr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8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CC1"/>
  </w:style>
  <w:style w:type="paragraph" w:styleId="Piedepgina">
    <w:name w:val="footer"/>
    <w:basedOn w:val="Normal"/>
    <w:link w:val="PiedepginaCar"/>
    <w:uiPriority w:val="99"/>
    <w:semiHidden/>
    <w:unhideWhenUsed/>
    <w:rsid w:val="00F3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CC1"/>
  </w:style>
  <w:style w:type="character" w:styleId="Textodelmarcadordeposicin">
    <w:name w:val="Placeholder Text"/>
    <w:basedOn w:val="Fuentedeprrafopredeter"/>
    <w:uiPriority w:val="99"/>
    <w:semiHidden/>
    <w:rsid w:val="00E06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hart" Target="charts/chart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b8098b9393a7957/Documentos/Tablas%20carga%20electr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b8098b9393a7957/Documentos/Tablas%20carga%20electr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b8098b9393a7957/Documentos/Tablas%20carga%20electr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b8098b9393a7957/Documentos/Tablas%20carga%20electr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b8098b9393a7957/Documentos/Tablas%20carga%20electr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Constante e/m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'[Tablas carga electron.xlsx]Hoja1'!$E$3:$E$8</c:f>
              <c:numCache>
                <c:formatCode>General</c:formatCode>
                <c:ptCount val="6"/>
                <c:pt idx="0">
                  <c:v>3.4327881000000003E-9</c:v>
                </c:pt>
                <c:pt idx="1">
                  <c:v>3.3886369440000006E-9</c:v>
                </c:pt>
                <c:pt idx="2">
                  <c:v>2.9628426240000008E-9</c:v>
                </c:pt>
                <c:pt idx="3">
                  <c:v>2.8005264000000001E-9</c:v>
                </c:pt>
                <c:pt idx="4">
                  <c:v>2.6817897960000015E-9</c:v>
                </c:pt>
                <c:pt idx="5">
                  <c:v>2.3410114560000001E-9</c:v>
                </c:pt>
              </c:numCache>
            </c:numRef>
          </c:xVal>
          <c:yVal>
            <c:numRef>
              <c:f>'[Tablas carga electron.xlsx]Hoja1'!$D$3:$D$8</c:f>
              <c:numCache>
                <c:formatCode>General</c:formatCode>
                <c:ptCount val="6"/>
                <c:pt idx="0">
                  <c:v>600</c:v>
                </c:pt>
                <c:pt idx="1">
                  <c:v>560</c:v>
                </c:pt>
                <c:pt idx="2">
                  <c:v>520</c:v>
                </c:pt>
                <c:pt idx="3">
                  <c:v>480</c:v>
                </c:pt>
                <c:pt idx="4">
                  <c:v>440</c:v>
                </c:pt>
                <c:pt idx="5">
                  <c:v>400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777728"/>
        <c:axId val="948279232"/>
      </c:scatterChart>
      <c:valAx>
        <c:axId val="1172777728"/>
        <c:scaling>
          <c:orientation val="minMax"/>
          <c:min val="2.000000000000001E-9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sz="900" b="1" i="0" u="none" strike="noStrike" cap="all" baseline="0">
                    <a:effectLst/>
                  </a:rPr>
                  <a:t>B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R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[T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m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]</a:t>
                </a:r>
                <a:r>
                  <a:rPr lang="es-AR" sz="900" b="1" i="0" u="none" strike="noStrike" cap="all" baseline="0"/>
                  <a:t> 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948279232"/>
        <c:crosses val="autoZero"/>
        <c:crossBetween val="midCat"/>
      </c:valAx>
      <c:valAx>
        <c:axId val="94827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2U[V]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72777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Constante e/m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'[Tablas carga electron.xlsx]Hoja1'!$E$12:$E$17</c:f>
              <c:numCache>
                <c:formatCode>General</c:formatCode>
                <c:ptCount val="6"/>
                <c:pt idx="0">
                  <c:v>3.4416526233600003E-9</c:v>
                </c:pt>
                <c:pt idx="1">
                  <c:v>3.3710564966400001E-9</c:v>
                </c:pt>
                <c:pt idx="2">
                  <c:v>3.1636575129600006E-9</c:v>
                </c:pt>
                <c:pt idx="3">
                  <c:v>2.8649042150400001E-9</c:v>
                </c:pt>
                <c:pt idx="4">
                  <c:v>2.6427824640000002E-9</c:v>
                </c:pt>
                <c:pt idx="5">
                  <c:v>2.3999025254400005E-9</c:v>
                </c:pt>
              </c:numCache>
            </c:numRef>
          </c:xVal>
          <c:yVal>
            <c:numRef>
              <c:f>'[Tablas carga electron.xlsx]Hoja1'!$D$12:$D$17</c:f>
              <c:numCache>
                <c:formatCode>General</c:formatCode>
                <c:ptCount val="6"/>
                <c:pt idx="0">
                  <c:v>600</c:v>
                </c:pt>
                <c:pt idx="1">
                  <c:v>560</c:v>
                </c:pt>
                <c:pt idx="2">
                  <c:v>520</c:v>
                </c:pt>
                <c:pt idx="3">
                  <c:v>480</c:v>
                </c:pt>
                <c:pt idx="4">
                  <c:v>440</c:v>
                </c:pt>
                <c:pt idx="5">
                  <c:v>400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246592"/>
        <c:axId val="1192245504"/>
      </c:scatterChart>
      <c:valAx>
        <c:axId val="1192246592"/>
        <c:scaling>
          <c:orientation val="minMax"/>
          <c:min val="2.000000000000001E-9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sz="900" b="1" i="0" u="none" strike="noStrike" cap="all" baseline="0">
                    <a:effectLst/>
                  </a:rPr>
                  <a:t>B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R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[T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m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]</a:t>
                </a:r>
                <a:r>
                  <a:rPr lang="es-AR" sz="900" b="1" i="0" u="none" strike="noStrike" cap="all" baseline="0"/>
                  <a:t> 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92245504"/>
        <c:crosses val="autoZero"/>
        <c:crossBetween val="midCat"/>
      </c:valAx>
      <c:valAx>
        <c:axId val="119224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2U[V]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9224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Constante e/m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'[Tablas carga electron.xlsx]Hoja1'!$E$21:$E$26</c:f>
              <c:numCache>
                <c:formatCode>General</c:formatCode>
                <c:ptCount val="6"/>
                <c:pt idx="0">
                  <c:v>3.504024347040001E-9</c:v>
                </c:pt>
                <c:pt idx="1">
                  <c:v>3.4239350073600005E-9</c:v>
                </c:pt>
                <c:pt idx="2">
                  <c:v>3.2148900000000007E-9</c:v>
                </c:pt>
                <c:pt idx="3">
                  <c:v>2.9628426240000004E-9</c:v>
                </c:pt>
                <c:pt idx="4">
                  <c:v>2.6739654681599999E-9</c:v>
                </c:pt>
                <c:pt idx="5">
                  <c:v>2.4445509177600009E-9</c:v>
                </c:pt>
              </c:numCache>
            </c:numRef>
          </c:xVal>
          <c:yVal>
            <c:numRef>
              <c:f>'[Tablas carga electron.xlsx]Hoja1'!$D$21:$D$26</c:f>
              <c:numCache>
                <c:formatCode>General</c:formatCode>
                <c:ptCount val="6"/>
                <c:pt idx="0">
                  <c:v>600</c:v>
                </c:pt>
                <c:pt idx="1">
                  <c:v>560</c:v>
                </c:pt>
                <c:pt idx="2">
                  <c:v>520</c:v>
                </c:pt>
                <c:pt idx="3">
                  <c:v>480</c:v>
                </c:pt>
                <c:pt idx="4">
                  <c:v>440</c:v>
                </c:pt>
                <c:pt idx="5">
                  <c:v>400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244960"/>
        <c:axId val="1187219584"/>
      </c:scatterChart>
      <c:valAx>
        <c:axId val="1192244960"/>
        <c:scaling>
          <c:orientation val="minMax"/>
          <c:min val="2.000000000000001E-9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sz="900" b="1" i="0" u="none" strike="noStrike" cap="all" baseline="0">
                    <a:effectLst/>
                  </a:rPr>
                  <a:t>B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R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[T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m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]</a:t>
                </a:r>
                <a:r>
                  <a:rPr lang="es-AR" sz="900" b="1" i="0" u="none" strike="noStrike" cap="all" baseline="0"/>
                  <a:t> 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87219584"/>
        <c:crosses val="autoZero"/>
        <c:crossBetween val="midCat"/>
      </c:valAx>
      <c:valAx>
        <c:axId val="118721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2U[V]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9224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Constante e/m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'[Tablas carga electron.xlsx]Hoja1'!$E$30:$E$35</c:f>
              <c:numCache>
                <c:formatCode>General</c:formatCode>
                <c:ptCount val="6"/>
                <c:pt idx="0">
                  <c:v>3.5489184998399994E-9</c:v>
                </c:pt>
                <c:pt idx="1">
                  <c:v>3.4772250239999999E-9</c:v>
                </c:pt>
                <c:pt idx="2">
                  <c:v>3.2492736057600009E-9</c:v>
                </c:pt>
                <c:pt idx="3">
                  <c:v>2.97932572224E-9</c:v>
                </c:pt>
                <c:pt idx="4">
                  <c:v>2.6427824640000002E-9</c:v>
                </c:pt>
                <c:pt idx="5">
                  <c:v>2.4147396000000002E-9</c:v>
                </c:pt>
              </c:numCache>
            </c:numRef>
          </c:xVal>
          <c:yVal>
            <c:numRef>
              <c:f>'[Tablas carga electron.xlsx]Hoja1'!$D$30:$D$35</c:f>
              <c:numCache>
                <c:formatCode>General</c:formatCode>
                <c:ptCount val="6"/>
                <c:pt idx="0">
                  <c:v>600</c:v>
                </c:pt>
                <c:pt idx="1">
                  <c:v>560</c:v>
                </c:pt>
                <c:pt idx="2">
                  <c:v>520</c:v>
                </c:pt>
                <c:pt idx="3">
                  <c:v>480</c:v>
                </c:pt>
                <c:pt idx="4">
                  <c:v>440</c:v>
                </c:pt>
                <c:pt idx="5">
                  <c:v>400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216320"/>
        <c:axId val="1187216864"/>
      </c:scatterChart>
      <c:valAx>
        <c:axId val="1187216320"/>
        <c:scaling>
          <c:orientation val="minMax"/>
          <c:min val="2.000000000000001E-9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sz="900" b="1" i="0" u="none" strike="noStrike" cap="all" baseline="0">
                    <a:effectLst/>
                  </a:rPr>
                  <a:t>B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R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[T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m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]</a:t>
                </a:r>
                <a:r>
                  <a:rPr lang="es-AR" sz="900" b="1" i="0" u="none" strike="noStrike" cap="all" baseline="0"/>
                  <a:t> 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87216864"/>
        <c:crosses val="autoZero"/>
        <c:crossBetween val="midCat"/>
      </c:valAx>
      <c:valAx>
        <c:axId val="118721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2U[V]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87216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Constante e/m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'[Tablas carga electron.xlsx]Hoja1'!$E$39:$E$44</c:f>
              <c:numCache>
                <c:formatCode>General</c:formatCode>
                <c:ptCount val="6"/>
                <c:pt idx="0">
                  <c:v>8.1663349823999993E-10</c:v>
                </c:pt>
                <c:pt idx="1">
                  <c:v>8.1663349823999993E-10</c:v>
                </c:pt>
                <c:pt idx="2">
                  <c:v>7.8454889604000021E-10</c:v>
                </c:pt>
                <c:pt idx="3">
                  <c:v>7.5934415844000003E-10</c:v>
                </c:pt>
                <c:pt idx="4">
                  <c:v>6.9813265284000011E-10</c:v>
                </c:pt>
                <c:pt idx="5">
                  <c:v>6.0554382083999997E-10</c:v>
                </c:pt>
              </c:numCache>
            </c:numRef>
          </c:xVal>
          <c:yVal>
            <c:numRef>
              <c:f>'[Tablas carga electron.xlsx]Hoja1'!$D$39:$D$44</c:f>
              <c:numCache>
                <c:formatCode>General</c:formatCode>
                <c:ptCount val="6"/>
                <c:pt idx="0">
                  <c:v>150</c:v>
                </c:pt>
                <c:pt idx="1">
                  <c:v>140</c:v>
                </c:pt>
                <c:pt idx="2">
                  <c:v>130</c:v>
                </c:pt>
                <c:pt idx="3">
                  <c:v>120</c:v>
                </c:pt>
                <c:pt idx="4">
                  <c:v>110</c:v>
                </c:pt>
                <c:pt idx="5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1918896"/>
        <c:axId val="1111917264"/>
      </c:scatterChart>
      <c:valAx>
        <c:axId val="1111918896"/>
        <c:scaling>
          <c:orientation val="minMax"/>
          <c:min val="5.5000000000000027E-1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sz="900" b="1" i="0" u="none" strike="noStrike" cap="all" baseline="0">
                    <a:effectLst/>
                  </a:rPr>
                  <a:t>B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R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[T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m</a:t>
                </a:r>
                <a:r>
                  <a:rPr lang="es-AR" sz="900" b="1" i="0" u="none" strike="noStrike" cap="all" baseline="30000">
                    <a:effectLst/>
                  </a:rPr>
                  <a:t>2</a:t>
                </a:r>
                <a:r>
                  <a:rPr lang="es-AR" sz="900" b="1" i="0" u="none" strike="noStrike" cap="all" baseline="0">
                    <a:effectLst/>
                  </a:rPr>
                  <a:t>]</a:t>
                </a:r>
                <a:r>
                  <a:rPr lang="es-AR" sz="900" b="1" i="0" u="none" strike="noStrike" cap="all" baseline="0"/>
                  <a:t> 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11917264"/>
        <c:crosses val="autoZero"/>
        <c:crossBetween val="midCat"/>
      </c:valAx>
      <c:valAx>
        <c:axId val="111191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2U[V]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11918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8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Fisica.docx</vt:lpstr>
    </vt:vector>
  </TitlesOfParts>
  <Company>Hewlett-Packard Company</Company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Fisica.docx</dc:title>
  <dc:creator>eliasfmly</dc:creator>
  <cp:lastModifiedBy>Lucas Escobosa</cp:lastModifiedBy>
  <cp:revision>14</cp:revision>
  <dcterms:created xsi:type="dcterms:W3CDTF">2013-10-16T19:06:00Z</dcterms:created>
  <dcterms:modified xsi:type="dcterms:W3CDTF">2013-11-02T14:24:00Z</dcterms:modified>
</cp:coreProperties>
</file>