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el siguiente informe se desarrollará un análisis sobre la presencia y el impacto de las dimensiones de la IV Revolución Industrial, que dio origen al término de “Industria 4.0”, así también se incluye los cambios con respecto a la tecnología y los desafíos para la ingeniería moderna.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organización donde se llevará a cabo dicho análisis es: Claro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 - ¿Qué es la Industria 4.0?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industria 4.0 hace referencia a la Cuarta Revolución Industrial, que fue impulsada gracias a la revolución tecnológica por el desarrollo de sistemas y conexiones para la automatización industrial.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También se le hace referencia a “la fábrica inteligente” o al “internet industrial”. Su origen viene de aplicar el internet de las cosas como un aporte novedoso de herramientas y tecnologías para fortalecer la integración dentro de las empresas y permitiendo mejoras en sus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II - Cómo Claro integra la Industria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Una de las ramas de la compañía es Claro Enterprise Solutions S.L.U., una empresa dedicada a ayudar a otras a “evolucionar” y adaptarse al cambio constante, la cual opera en 25 países. Brinda los beneficios de la industria 4.0 con el fin de dar mejoras a la productividad y eficiencia, experiencia, colaboración con los equipos de TI, automatización y reducción de costos.</w:t>
        <w:tab/>
        <w:t xml:space="preserve">Existen varias herramientas que se asocian a la industria 4.0, como las plataformas sociales, big data, monitoreo de equipos, etc.; ¿Qué tiene Claro de ese conjunto? Dado que es una empresa de telecomunicaciones, tiene presente el: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283.4645669291342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Internet de las cosas: es proveedora de servicios a empresas y hogares de conexión a IoT, uniendo dispositivos y sensores a través de la red, permitiendo recopilar datos y tomar decisiones inmediatas.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283.4645669291342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Big data y análisis avanzado: Utiliza técnicas de análisis avanzado para procesar estos datos de los usuarios y obtener información valiosa, lo que puede mejorar la eficiencia operativa y la toma de decisiones estratégicas.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60" w:lineRule="auto"/>
        <w:ind w:left="283.4645669291342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en la nube: Claro ofrece un entorno llamado “Claro Drive” para almacenar información sencilla.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283.4645669291342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Computación en la nube: La empresa posee un servicio cloud para virtualizar computadoras, donde solicitar un equipo para tareas de alto procesamiento ronda los $20k.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283.4645669291342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Conectividad avanzada: Claro brinda servicios de alta conectividad 5G.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En resumen, Claro a nivel general posee y brinda a sus clientes las herramientas de la IV Revolución Industrial.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III - El rol del Ingeniero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Industria 4.0 trajo nuevos retos para el ing. electrónico, ya que no sólo se necesitará electrónica básica, sino que, al necesitar procesos cada vez más automatizados e informatizados requerirán, también, software capaz de procesar los datos recolectados y ayudar en la toma de decisiones de manera eficiente y mejorar los procesos en tiempo real.Algunos de los ámbitos donde se desarrolla son: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 Diseño y desarrollo de sistemas de control:</w:t>
      </w:r>
      <w:r w:rsidDel="00000000" w:rsidR="00000000" w:rsidRPr="00000000">
        <w:rPr>
          <w:rtl w:val="0"/>
        </w:rPr>
        <w:t xml:space="preserve"> Los ingenieros electrónicos son responsables de diseñar y desarrollar sistemas de control electrónico que permitan la automatización y el monitoreo de los procesos de producción.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 Integración de tecnologías de la industria 4.0: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ntegración de tecnologías como el IoT, la IA y la robótica en los sistemas industriales. Para conectar y comunicar dispositivos y sistemas a través de redes, facilitando la recopilación de datos y la toma de decisiones basadas en ellos.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 Diseño de sistemas de comunicación: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Los ingenieros electrónicos son responsables de diseñar sistemas de comunicación que permitan la transmisión segura de datos entre los equipos de producción y los sistemas de control.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 Desarrollo de soluciones de ciberseguridad:</w:t>
      </w:r>
      <w:r w:rsidDel="00000000" w:rsidR="00000000" w:rsidRPr="00000000">
        <w:rPr>
          <w:rtl w:val="0"/>
        </w:rPr>
        <w:t xml:space="preserve"> En este ámbito, son demandados para desarrollar soluciones de ciberseguridad que protejan los sistemas y datos de posibles amenazas y ataques.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 Mantenimiento y resolución de problemas:</w:t>
      </w:r>
      <w:r w:rsidDel="00000000" w:rsidR="00000000" w:rsidRPr="00000000">
        <w:rPr>
          <w:rtl w:val="0"/>
        </w:rPr>
        <w:t xml:space="preserve"> Los ingenieros se encargan del mantenimiento de los componentes y el software utilizado en estos, resolviendo fallas y reemplazando partes dañadas.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xisten códigos internacionales que establecen principios para los ingenieros. De manera resumida, estos códigos establecen principios relacionados con la seguridad, la competencia profesional, la objetividad, la lealtad a los clientes, la competencia justa, la integridad, la no corrupción, el desarrollo profesional, y la igualdad y no discriminación en la profesión de ingeniería.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IV - Contexto en Argentina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¿Cuáles de los servicios anteriormente mencionados puede brindar en la Argentina?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Los empleos que ofrece son de analista de e-commerce, analista de Productos SVA, ingeniero/a de Red MPLS, especialista en Ingeniería de TV, Ingeniero Aseguramiento de Servicios y analista de Arquitectura de Seguridad.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¿Cuáles son los profesionales que más demanda la compañía?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Formación universitaria o terciaria en carreras de Lic. o Ingeniería en Sistemas de Información, Informática, Ciencias de la Computación, Telecomunicaciones o Electrónica, profesionales marketing y comercialización.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¿Qué estudios son los más demandados?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Ingeniería en telecomunicaciones  e ingeniería en sistemas.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¿Cómo funciona su ética laboral?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Nuestros valores y principios de ética empresarial son las cualidades que nos distinguen y nos orientan. Los ponemos en práctica a diario como eje fundamental de nuestra cultura de excelencia, productividad y liderazgo. Estos pilares de nuestra cultura corporativa son: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Honestidad, Desarrollo Humano, Respeto, Creatividad Empresarial, Productividad, Optimismo y actitud positiva, Legalidad, Austeridad, Responsabilidad social, Sustentabilidad.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REFERENCIAS/BIBLIOGRAFÍA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0"/>
        </w:rPr>
      </w:pPr>
      <w:r w:rsidDel="00000000" w:rsidR="00000000" w:rsidRPr="00000000">
        <w:rPr>
          <w:rtl w:val="0"/>
        </w:rPr>
        <w:t xml:space="preserve">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https://www.claro.com.es</w:t>
        </w:r>
      </w:hyperlink>
      <w:r w:rsidDel="00000000" w:rsidR="00000000" w:rsidRPr="00000000">
        <w:rPr>
          <w:rtl w:val="0"/>
        </w:rPr>
        <w:t xml:space="preserve"> (sucursal en España, donde se extrajo parte de la identidad de la empresa).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&gt; Para el desarrollo de este trabajo se usó el contenido del apunte de cátedra de la asignatura Ingeniería y Sociedad (2023).</w:t>
      </w:r>
    </w:p>
    <w:p w:rsidR="00000000" w:rsidDel="00000000" w:rsidP="00000000" w:rsidRDefault="00000000" w:rsidRPr="00000000" w14:paraId="00000028">
      <w:pPr>
        <w:spacing w:after="160" w:before="0" w:line="360" w:lineRule="auto"/>
        <w:jc w:val="both"/>
        <w:rPr/>
      </w:pPr>
      <w:r w:rsidDel="00000000" w:rsidR="00000000" w:rsidRPr="00000000">
        <w:rPr>
          <w:rtl w:val="0"/>
        </w:rPr>
        <w:t xml:space="preserve">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https://cloud.claro.com.ar/</w:t>
        </w:r>
      </w:hyperlink>
      <w:r w:rsidDel="00000000" w:rsidR="00000000" w:rsidRPr="00000000">
        <w:rPr>
          <w:rtl w:val="0"/>
        </w:rPr>
        <w:t xml:space="preserve"> (servicio de computación en la nube).</w:t>
      </w:r>
    </w:p>
    <w:p w:rsidR="00000000" w:rsidDel="00000000" w:rsidP="00000000" w:rsidRDefault="00000000" w:rsidRPr="00000000" w14:paraId="00000029">
      <w:pPr>
        <w:spacing w:after="160" w:before="0" w:line="360" w:lineRule="auto"/>
        <w:jc w:val="both"/>
        <w:rPr/>
      </w:pPr>
      <w:r w:rsidDel="00000000" w:rsidR="00000000" w:rsidRPr="00000000">
        <w:rPr>
          <w:rtl w:val="0"/>
        </w:rPr>
        <w:t xml:space="preserve">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https://youtu.be/QHMSFZ2Gwpo</w:t>
        </w:r>
      </w:hyperlink>
      <w:r w:rsidDel="00000000" w:rsidR="00000000" w:rsidRPr="00000000">
        <w:rPr>
          <w:rtl w:val="0"/>
        </w:rPr>
        <w:t xml:space="preserve">,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https://es.wikipedia.org/wiki/%C3%89tica_de_la_ingenier%C3%ADa#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360" w:lineRule="auto"/>
        <w:jc w:val="both"/>
        <w:rPr/>
      </w:pPr>
      <w:r w:rsidDel="00000000" w:rsidR="00000000" w:rsidRPr="00000000">
        <w:rPr>
          <w:rtl w:val="0"/>
        </w:rPr>
        <w:t xml:space="preserve">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https://www2.claro.com.ec/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before="0" w:line="360" w:lineRule="auto"/>
        <w:jc w:val="both"/>
        <w:rPr/>
      </w:pPr>
      <w:r w:rsidDel="00000000" w:rsidR="00000000" w:rsidRPr="00000000">
        <w:rPr>
          <w:rtl w:val="0"/>
        </w:rPr>
        <w:t xml:space="preserve">&gt; Entrevistamos a Vanessa Fiori, Jefa de Desarrollos Internos para Claro en Córdoba.</w:t>
      </w:r>
    </w:p>
    <w:p w:rsidR="00000000" w:rsidDel="00000000" w:rsidP="00000000" w:rsidRDefault="00000000" w:rsidRPr="00000000" w14:paraId="0000002C">
      <w:pPr>
        <w:spacing w:after="16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0.3937007874016" w:right="995.905511811024" w:header="0" w:footer="0"/>
      <w:pgNumType w:start="1"/>
      <w:cols w:equalWidth="0" w:num="2">
        <w:col w:space="282" w:w="4888.6"/>
        <w:col w:space="0" w:w="4888.6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3.4645669291342" w:hanging="2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2.claro.com.ec/" TargetMode="External"/><Relationship Id="rId9" Type="http://schemas.openxmlformats.org/officeDocument/2006/relationships/hyperlink" Target="https://es.wikipedia.org/wiki/%C3%89tica_de_la_ingenier%C3%ADa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laro.com.es" TargetMode="External"/><Relationship Id="rId7" Type="http://schemas.openxmlformats.org/officeDocument/2006/relationships/hyperlink" Target="https://cloud.claro.com.ar/" TargetMode="External"/><Relationship Id="rId8" Type="http://schemas.openxmlformats.org/officeDocument/2006/relationships/hyperlink" Target="https://youtu.be/QHMSFZ2Gw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