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90B" w:rsidRDefault="00C536D4" w:rsidP="00CC4991">
      <w:pPr>
        <w:jc w:val="both"/>
        <w:rPr>
          <w:b/>
          <w:sz w:val="28"/>
          <w:szCs w:val="28"/>
          <w:u w:val="single"/>
        </w:rPr>
      </w:pPr>
      <w:r w:rsidRPr="00C536D4">
        <w:rPr>
          <w:noProof/>
          <w:lang w:val="es-ES" w:eastAsia="es-ES"/>
        </w:rPr>
        <w:pict>
          <v:shapetype id="_x0000_t202" coordsize="21600,21600" o:spt="202" path="m,l,21600r21600,l21600,xe">
            <v:stroke joinstyle="miter"/>
            <v:path gradientshapeok="t" o:connecttype="rect"/>
          </v:shapetype>
          <v:shape id="Cuadro de texto 4" o:spid="_x0000_s1027"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NOgIAAH0EAAAOAAAAZHJzL2Uyb0RvYy54bWysVMtu2zAQvBfoPxC81/KzSQTLgevARQEj&#10;CeAUOdMUZQuVuARJW3K/vkPKdty0p6IXark73Nfsanrf1hU7KOtK0hkf9PqcKS0pL/U2499flp9u&#10;OXNe6FxUpFXGj8rx+9nHD9PGpGpIO6pyZRmcaJc2JuM7702aJE7uVC1cj4zSMBZka+Fxtdskt6KB&#10;97pKhv3+56QhmxtLUjkH7UNn5LPovyiU9E9F4ZRnVcaRm4+njecmnMlsKtKtFWZXylMa4h+yqEWp&#10;EfTi6kF4wfa2/MNVXUpLjgrfk1QnVBSlVLEGVDPov6tmvRNGxVrQHGcubXL/z618PDxbVubgDu3R&#10;ogZHi73ILbFcMa9aT2wcutQYlwK8NoD79gu1eBErdmZF8ocDJLnCdA8c0KErbWHr8EW9DA8R6Xhp&#10;PkIwCeVocDcZDWGSsA2Go8kNMgpe354b6/xXRTULQsYt2I0piMPK+Q56hoRompZlVUEv0kr/poDP&#10;TqPiiJxeh/S7jIPk203bNeZc/obyI6q31E2RM3JZIpGVcP5ZWIwNkscq+CccRUVNxukkcbYj+/Nv&#10;+oAHm7By1mAMM66xJ5xV3zRYvhuMx3Dq42U8uQntsdeWzbVF7+sFYc4HWDkjoxjwvjqLhaX6Ffsy&#10;DzFhEloicsb9WVz4bjWwb1LN5xGEOTXCr/TayDPlockv7auw5sREmJNHOo+rSN8R0mEDA87M9x60&#10;RLZCl7uenmYHMx75Pu1jWKLre0S9/TVmvwAAAP//AwBQSwMEFAAGAAgAAAAhAKP+mAPeAAAACQEA&#10;AA8AAABkcnMvZG93bnJldi54bWxMj8FOwzAQRO9I/IO1SFwQdUhLVUKcqkLiBJem9O7GSxIRr1Pb&#10;TQ1fz3Kip9VoRrNvynWyg5jQh96RgodZBgKpcaanVsHH7vV+BSJETUYPjlDBNwZYV9dXpS6MO9MW&#10;pzq2gksoFFpBF+NYSBmaDq0OMzcisffpvNWRpW+l8frM5XaQeZYtpdU98YdOj/jSYfNVn6wCU+9/&#10;dn5+THebt23e7pdNOk7vSt3epM0ziIgp/ofhD5/RoWKmgzuRCWJQwEOigtVjNgfBNt8cxIFz2WLx&#10;BLIq5eWC6hcAAP//AwBQSwECLQAUAAYACAAAACEAtoM4kv4AAADhAQAAEwAAAAAAAAAAAAAAAAAA&#10;AAAAW0NvbnRlbnRfVHlwZXNdLnhtbFBLAQItABQABgAIAAAAIQA4/SH/1gAAAJQBAAALAAAAAAAA&#10;AAAAAAAAAC8BAABfcmVscy8ucmVsc1BLAQItABQABgAIAAAAIQBxuryNOgIAAH0EAAAOAAAAAAAA&#10;AAAAAAAAAC4CAABkcnMvZTJvRG9jLnhtbFBLAQItABQABgAIAAAAIQCj/pgD3gAAAAkBAAAPAAAA&#10;AAAAAAAAAAAAAJQEAABkcnMvZG93bnJldi54bWxQSwUGAAAAAAQABADzAAAAnwUAAAAA&#10;" filled="f" stroked="f">
            <v:path arrowok="t"/>
            <v:textbox style="mso-next-textbox:#Cuadro de texto 4;mso-fit-shape-to-text:t">
              <w:txbxContent>
                <w:p w:rsidR="00ED74C3" w:rsidRPr="00704ECB" w:rsidRDefault="00ED74C3"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ED74C3" w:rsidRPr="006C3127" w:rsidRDefault="00ED74C3" w:rsidP="001A5162">
                  <w:pPr>
                    <w:jc w:val="center"/>
                    <w:rPr>
                      <w:rFonts w:ascii="GENISO" w:hAnsi="GENISO" w:cs="GENISO"/>
                      <w:b/>
                      <w:noProof/>
                      <w:color w:val="000000" w:themeColor="text1"/>
                      <w:sz w:val="44"/>
                      <w:szCs w:val="44"/>
                    </w:rPr>
                  </w:pPr>
                </w:p>
              </w:txbxContent>
            </v:textbox>
            <w10:wrap anchorx="margin"/>
          </v:shape>
        </w:pict>
      </w:r>
      <w:r w:rsidRPr="00C536D4">
        <w:rPr>
          <w:noProof/>
          <w:lang w:val="es-ES" w:eastAsia="es-ES"/>
        </w:rPr>
        <w:pict>
          <v:shape id="Cuadro de texto 48" o:spid="_x0000_s1028" type="#_x0000_t202" style="position:absolute;left:0;text-align:left;margin-left:6.85pt;margin-top:110.6pt;width:418.4pt;height:259.9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KbPwIAAIAEAAAOAAAAZHJzL2Uyb0RvYy54bWysVMtu2zAQvBfoPxC81/I7iWA5cBOkKGAk&#10;AZwiZ5qiYqESlyXpSO7Xd0jJjpv2VPRCLXeH+5pdLa7bumKvyrqSdMZHgyFnSkvKS/2S8W9Pd58u&#10;OXNe6FxUpFXGD8rx6+XHD4vGpGpMO6pyZRmcaJc2JuM7702aJE7uVC3cgIzSMBZka+FxtS9JbkUD&#10;73WVjIfDedKQzY0lqZyD9rYz8mX0XxRK+oeicMqzKuPIzcfTxnMbzmS5EOmLFWZXyj4N8Q9Z1KLU&#10;CHpydSu8YHtb/uGqLqUlR4UfSKoTKopSqlgDqhkN31Wz2QmjYi1ojjOnNrn/51bevz5aVuYZn4Ip&#10;LWpwdLMXuSWWK+ZV64nBgjY1xqVAbwzwvv1MLeiOJTuzJvndAZKcYboHDujQlrawdfiiYIaHYOJw&#10;6j5iMAnlbDKazC9hkrBNJhcXs/ksBE7enhvr/BdFNQtCxi3ojSmI17XzHfQICdE03ZVVBb1IK/2b&#10;Aj47jYoz0r8O6XcZB8m32zZ2Znwsf0v5AdVb6sbIGXlXIpG1cP5RWMwNkscu+AccRUVNxqmXONuR&#10;/fk3fcCDTlg5azCHGXc/9sIqzqqvGkRfjabTMLjxMp1djHGx55btuUXv6xvCqI+wdUZGMeB9dRQL&#10;S/UzVmYVosIktETsjPujeOO77cDKSbVaRRBG1Qi/1hsjj6SHNj+1z8KanoswKvd0nFiRvqOkwwYO&#10;nFntPYiJfIU+d13tpwdjHhnvVzLs0fk9ot5+HMtfAAAA//8DAFBLAwQUAAYACAAAACEAKf9bbtwA&#10;AAAIAQAADwAAAGRycy9kb3ducmV2LnhtbEyPwU7DMAyG70i8Q2QkbixtkUYpTaeJsQsHJAba2W1M&#10;W9Y4VZNt5e0xJ3a0f+vz95er2Q3qRFPoPRtIFwko4sbbnlsDnx/buxxUiMgWB89k4IcCrKrrqxIL&#10;68/8TqddbJVAOBRooItxLLQOTUcOw8KPxJJ9+clhlHFqtZ3wLHA36CxJltphz/Khw5GeO2oOu6Mz&#10;8JBvNzZjOrzSpnmp129uv/92xtzezOsnUJHm+H8Mf/qiDpU41f7INqjBgBSJss0fU1AS5/dLaVIL&#10;O0sT0FWpLwtUvwAAAP//AwBQSwECLQAUAAYACAAAACEAtoM4kv4AAADhAQAAEwAAAAAAAAAAAAAA&#10;AAAAAAAAW0NvbnRlbnRfVHlwZXNdLnhtbFBLAQItABQABgAIAAAAIQA4/SH/1gAAAJQBAAALAAAA&#10;AAAAAAAAAAAAAC8BAABfcmVscy8ucmVsc1BLAQItABQABgAIAAAAIQAmb2KbPwIAAIAEAAAOAAAA&#10;AAAAAAAAAAAAAC4CAABkcnMvZTJvRG9jLnhtbFBLAQItABQABgAIAAAAIQAp/1tu3AAAAAgBAAAP&#10;AAAAAAAAAAAAAAAAAJkEAABkcnMvZG93bnJldi54bWxQSwUGAAAAAAQABADzAAAAogUAAAAA&#10;" filled="f" stroked="f">
            <v:path arrowok="t"/>
            <v:textbox style="mso-next-textbox:#Cuadro de texto 48;mso-fit-shape-to-text:t">
              <w:txbxContent>
                <w:p w:rsidR="00F3090B" w:rsidRDefault="00ED74C3"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ED74C3" w:rsidRPr="00704ECB" w:rsidRDefault="00ED74C3"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ED74C3" w:rsidRPr="008F1412" w:rsidRDefault="00ED74C3" w:rsidP="00586B53">
                  <w:pPr>
                    <w:rPr>
                      <w:rFonts w:ascii="GENISO" w:hAnsi="GENISO" w:cs="GENISO"/>
                      <w:b/>
                      <w:noProof/>
                      <w:color w:val="000000" w:themeColor="text1"/>
                      <w:sz w:val="32"/>
                      <w:szCs w:val="32"/>
                    </w:rPr>
                  </w:pPr>
                </w:p>
                <w:p w:rsidR="00ED74C3" w:rsidRPr="008F28A6" w:rsidRDefault="00ED74C3" w:rsidP="007D4368">
                  <w:pPr>
                    <w:jc w:val="center"/>
                    <w:rPr>
                      <w:rFonts w:ascii="Arial" w:hAnsi="Arial" w:cs="Arial"/>
                    </w:rPr>
                  </w:pPr>
                  <w:r w:rsidRPr="008F28A6">
                    <w:rPr>
                      <w:rFonts w:ascii="Arial" w:hAnsi="Arial" w:cs="Arial"/>
                      <w:b/>
                      <w:noProof/>
                      <w:color w:val="000000" w:themeColor="text1"/>
                      <w:sz w:val="56"/>
                      <w:szCs w:val="56"/>
                    </w:rPr>
                    <w:t>Instrumentos con escalas en dB</w:t>
                  </w:r>
                </w:p>
              </w:txbxContent>
            </v:textbox>
            <w10:wrap anchorx="margin"/>
          </v:shape>
        </w:pict>
      </w:r>
      <w:r w:rsidR="00974DFC">
        <w:rPr>
          <w:noProof/>
          <w:lang w:eastAsia="es-AR"/>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bookmarkStart w:id="0" w:name="_GoBack"/>
      <w:bookmarkEnd w:id="0"/>
    </w:p>
    <w:p w:rsidR="0062274F" w:rsidRPr="00F3090B" w:rsidRDefault="00586B53" w:rsidP="00CC4991">
      <w:pPr>
        <w:jc w:val="both"/>
        <w:rPr>
          <w:b/>
          <w:sz w:val="28"/>
          <w:szCs w:val="28"/>
          <w:u w:val="single"/>
        </w:rPr>
      </w:pPr>
      <w:r w:rsidRPr="00C536D4">
        <w:rPr>
          <w:noProof/>
          <w:lang w:val="es-ES" w:eastAsia="es-ES"/>
        </w:rPr>
        <w:pict>
          <v:shape id="Cuadro de texto 47" o:spid="_x0000_s1026" type="#_x0000_t202" style="position:absolute;left:0;text-align:left;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UhOgIAAHcEAAAOAAAAZHJzL2Uyb0RvYy54bWysVMtu2zAQvBfoPxC8N7Ic5VHBcuA6SFHA&#10;SAI4Rc40RdlCJS5B0pHSr++QkmM37anohVruDvc1u5rd9G3DXpR1NemCp2cTzpSWVNZ6W/DvT3ef&#10;rjlzXuhSNKRVwV+V4zfzjx9mncnVlHbUlMoyONEu70zBd96bPEmc3KlWuDMySsNYkW2Fx9Vuk9KK&#10;Dt7bJplOJpdJR7Y0lqRyDtrbwcjn0X9VKekfqsopz5qCIzcfTxvPTTiT+UzkWyvMrpZjGuIfsmhF&#10;rRH0zdWt8ILtbf2Hq7aWlhxV/kxSm1BV1VLFGlBNOnlXzXonjIq1oDnOvLXJ/T+38v7l0bK6LHh2&#10;xZkWLTha7kVpiZWKedV7YrCgTZ1xOdBrA7zvv1APumPJzqxI/nCAJCeY4YEDOrSlr2wbviiY4SGY&#10;eH3rPmIwCeX5RXp5eQ6ThC2dXmVZdhECJ8fnxjr/VVHLglBwC3pjCuJl5fwAPUBCNE13ddNAL/JG&#10;/6aAz0Gj4oyMr0P6Q8ZB8v2mx9sgbqh8RdmWhvlxRt7VyGAlnH8UFgODrLEE/gFH1VBXcBolznZk&#10;f/5NH/DgEVbOOgxgwTU2hLPmmwa/n9MsC/MaL9nF1RQXe2rZnFr0vl0SJjzFshkZxYD3zUGsLLXP&#10;2JRFiAmT0BKRC+4P4tIPS4FNk2qxiCBMqBF+pddGHrgO3X3qn4U1IwVhQu7pMKgif8fEgA2td2ax&#10;9+Aj0nTs6Tg0mO5I9LiJYX1O7xF1/F/MfwEAAP//AwBQSwMEFAAGAAgAAAAhAI4FzcDhAAAADQEA&#10;AA8AAABkcnMvZG93bnJldi54bWxMj8tOwzAQRfdI/IM1SGwQdR6iOCFOVSGxgk1TunfjIYmI7TR2&#10;U8PXM6xgOXOP7pypNtGMbMHZD85KSFcJMLSt04PtJLzvX+4FMB+U1Wp0FiV8oYdNfX1VqVK7i93h&#10;0oSOUYn1pZLQhzCVnPu2R6P8yk1oKftws1GBxrnjelYXKjcjz5JkzY0aLF3o1YTPPbafzdlI0M3h&#10;ez/np3i3fd1l3WHdxtPyJuXtTdw+AQsYwx8Mv/qkDjU5Hd3Zas9GCflDURBKQSJECoyQIs0fgR1p&#10;lQkhgNcV//9F/QMAAP//AwBQSwECLQAUAAYACAAAACEAtoM4kv4AAADhAQAAEwAAAAAAAAAAAAAA&#10;AAAAAAAAW0NvbnRlbnRfVHlwZXNdLnhtbFBLAQItABQABgAIAAAAIQA4/SH/1gAAAJQBAAALAAAA&#10;AAAAAAAAAAAAAC8BAABfcmVscy8ucmVsc1BLAQItABQABgAIAAAAIQAxM9UhOgIAAHcEAAAOAAAA&#10;AAAAAAAAAAAAAC4CAABkcnMvZTJvRG9jLnhtbFBLAQItABQABgAIAAAAIQCOBc3A4QAAAA0BAAAP&#10;AAAAAAAAAAAAAAAAAJQEAABkcnMvZG93bnJldi54bWxQSwUGAAAAAAQABADzAAAAogUAAAAA&#10;" filled="f" stroked="f">
            <v:path arrowok="t"/>
            <v:textbox style="mso-next-textbox:#Cuadro de texto 47">
              <w:txbxContent>
                <w:p w:rsidR="00586B53" w:rsidRPr="00F3090B" w:rsidRDefault="00586B53" w:rsidP="00586B53">
                  <w:pPr>
                    <w:rPr>
                      <w:rFonts w:ascii="Arial" w:hAnsi="Arial" w:cs="Arial"/>
                      <w:b/>
                      <w:sz w:val="36"/>
                      <w:szCs w:val="36"/>
                    </w:rPr>
                  </w:pPr>
                  <w:r w:rsidRPr="00F3090B">
                    <w:rPr>
                      <w:rFonts w:ascii="Arial" w:hAnsi="Arial" w:cs="Arial"/>
                      <w:b/>
                      <w:sz w:val="36"/>
                      <w:szCs w:val="36"/>
                    </w:rPr>
                    <w:t>Curso: 4R1</w:t>
                  </w:r>
                </w:p>
                <w:p w:rsidR="00586B53" w:rsidRDefault="00586B53" w:rsidP="001A5162">
                  <w:pPr>
                    <w:rPr>
                      <w:rFonts w:ascii="Arial" w:hAnsi="Arial" w:cs="Arial"/>
                      <w:b/>
                      <w:sz w:val="36"/>
                      <w:szCs w:val="36"/>
                    </w:rPr>
                  </w:pPr>
                  <w:r w:rsidRPr="00F3090B">
                    <w:rPr>
                      <w:rFonts w:ascii="Arial" w:hAnsi="Arial" w:cs="Arial"/>
                      <w:b/>
                      <w:sz w:val="36"/>
                      <w:szCs w:val="36"/>
                    </w:rPr>
                    <w:t>Grupo: 7</w:t>
                  </w:r>
                </w:p>
                <w:p w:rsidR="00586B53" w:rsidRPr="00586B53" w:rsidRDefault="00586B53" w:rsidP="001A5162">
                  <w:pPr>
                    <w:rPr>
                      <w:rFonts w:ascii="Arial" w:hAnsi="Arial" w:cs="Arial"/>
                      <w:b/>
                      <w:sz w:val="36"/>
                      <w:szCs w:val="36"/>
                    </w:rPr>
                  </w:pPr>
                </w:p>
                <w:p w:rsidR="00ED74C3" w:rsidRPr="00704ECB" w:rsidRDefault="00ED74C3"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ED74C3" w:rsidRPr="00704ECB" w:rsidRDefault="00ED74C3"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ED74C3" w:rsidRPr="00704ECB" w:rsidRDefault="00586B53"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00ED74C3" w:rsidRPr="00704ECB">
                    <w:rPr>
                      <w:rFonts w:ascii="Arial" w:hAnsi="Arial" w:cs="Arial"/>
                      <w:b/>
                      <w:noProof/>
                      <w:color w:val="000000" w:themeColor="text1"/>
                      <w:sz w:val="36"/>
                      <w:szCs w:val="36"/>
                    </w:rPr>
                    <w:t>61999</w:t>
                  </w:r>
                </w:p>
              </w:txbxContent>
            </v:textbox>
          </v:shape>
        </w:pict>
      </w:r>
      <w:r w:rsidRPr="00C536D4">
        <w:rPr>
          <w:b/>
          <w:noProof/>
          <w:sz w:val="28"/>
          <w:szCs w:val="28"/>
          <w:u w:val="single"/>
          <w:lang w:val="es-ES" w:eastAsia="es-ES"/>
        </w:rPr>
        <w:pict>
          <v:line id="Conector recto 31" o:spid="_x0000_s1030" style="position:absolute;left:0;text-align:left;flip:y;z-index:251669504;visibility:visible;mso-position-horizontal-relative:margin;mso-width-relative:margin;mso-height-relative:margin" from="8.8pt,268.85pt" to="444.1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8zQEAAN8DAAAOAAAAZHJzL2Uyb0RvYy54bWysU02P0zAQvSPxHyzfadJWhSVquoeu4LKC&#10;igXuXsdurLU91tg06b9n7LThU3tAXJw4897MvDeT7e3oLDspjAZ8y5eLmjPlJXTGH1v+5fO7Vzec&#10;xSR8Jyx41fKzivx29/LFdgiNWkEPtlPIKImPzRBa3qcUmqqKsldOxAUE5SmoAZ1IdMVj1aEYKLuz&#10;1aquX1cDYBcQpIqRvt5NQb4r+bVWMn3UOqrEbMupt1ROLOdjPqvdVjRHFKE38tKG+IcunDCeis6p&#10;7kQS7BuaP1I5IxEi6LSQ4CrQ2khVNJCaZf2bmodeBFW0kDkxzDbF/5dWfjgdkJmu5eslZ144mtGe&#10;JiUTIMP8YBQgl4YQGwLv/QGzTjn6h3AP8ilSrPolmC8xTLBRo2PamvCVlqMYRJLZWPw/z/6rMTFJ&#10;Hzeb1c16SWOSFFvWb95ucuVKNDlNrhowpvcKHMsvLbfGZ3tEI073MU3QK+TS1dRIaSmdrcpg6z8p&#10;TZKp4Lqwy7KpvUV2ErQm3VMRTGULMlO0sXYm1c+TLthMU2UBZ+LqeeKMLhXBp5nojAf8GzmN11b1&#10;hL+qnrRm2Y/QnQ94HRJtUTH0svF5TX++F/qP/3L3HQAA//8DAFBLAwQUAAYACAAAACEAAi0kZN0A&#10;AAAIAQAADwAAAGRycy9kb3ducmV2LnhtbEyPwU7DMBBE70j8g7VI3KjdEIUqxKkqKOJSDg18gBtv&#10;46jxOrLdJv173BMcZ2c186Zaz3ZgF/ShdyRhuRDAkFqne+ok/Hx/PK2AhahIq8ERSrhigHV9f1ep&#10;UruJ9nhpYsdSCIVSSTAxjiXnoTVoVVi4ESl5R+etikn6jmuvphRuB54JUXCrekoNRo34ZrA9NWcr&#10;4TPLd5nZ+K8mvF/nKe62bksnKR8f5s0rsIhz/HuGG35ChzoxHdyZdGCDhDQkSsiL7BlYslcvogB2&#10;uF1yAbyu+P8B9S8AAAD//wMAUEsBAi0AFAAGAAgAAAAhALaDOJL+AAAA4QEAABMAAAAAAAAAAAAA&#10;AAAAAAAAAFtDb250ZW50X1R5cGVzXS54bWxQSwECLQAUAAYACAAAACEAOP0h/9YAAACUAQAACwAA&#10;AAAAAAAAAAAAAAAvAQAAX3JlbHMvLnJlbHNQSwECLQAUAAYACAAAACEAvo7FfM0BAADfAwAADgAA&#10;AAAAAAAAAAAAAAAuAgAAZHJzL2Uyb0RvYy54bWxQSwECLQAUAAYACAAAACEAAi0kZN0AAAAIAQAA&#10;DwAAAAAAAAAAAAAAAAAnBAAAZHJzL2Rvd25yZXYueG1sUEsFBgAAAAAEAAQA8wAAADEFAAAAAA==&#10;" strokecolor="black [3200]" strokeweight="1.5pt">
            <v:stroke joinstyle="miter"/>
            <o:lock v:ext="edit" shapetype="f"/>
            <w10:wrap anchorx="margin"/>
          </v:line>
        </w:pict>
      </w:r>
      <w:r w:rsidRPr="00C536D4">
        <w:rPr>
          <w:b/>
          <w:noProof/>
          <w:sz w:val="28"/>
          <w:szCs w:val="28"/>
          <w:u w:val="single"/>
          <w:lang w:val="es-ES" w:eastAsia="es-ES"/>
        </w:rPr>
        <w:pict>
          <v:line id="Conector recto 6" o:spid="_x0000_s1031" style="position:absolute;left:0;text-align:left;flip:y;z-index:251666432;visibility:visible;mso-wrap-distance-top:-3e-5mm;mso-wrap-distance-bottom:-3e-5mm;mso-position-horizontal-relative:margin;mso-width-relative:margin;mso-height-relative:margin" from="6.85pt,141.7pt" to="444.1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rVxwEAANkDAAAOAAAAZHJzL2Uyb0RvYy54bWysU8tu2zAQvBfoPxC815Id2C0Eyzk4aC9B&#10;azRt7wy1tIjwhSVryX/fJWUrfSGHohdK1M4MZ5ar7e1oDTsBRu1dy5eLmjNw0nfaHVv+9cv7N+84&#10;i0m4ThjvoOVniPx29/rVdggNrHzvTQfISMTFZggt71MKTVVF2YMVceEDOCoqj1Yk2uKx6lAMpG5N&#10;tarrTTV47AJ6CTHS17upyHdFXymQ6ZNSERIzLSdvqaxY1se8VrutaI4oQq/lxYb4BxdWaEeHzlJ3&#10;Ign2HfUfUlZL9NGrtJDeVl4pLaFkoDTL+rc0D70IULJQc2KY2xT/n6z8eDog013LN5w5YemK9nRR&#10;MnlkmB9sk3s0hNgQdO8OmFPK0T2Eey+fItWqX4p5E8MEGxVapowO32g0SnsoMBtL989z92FMTNLH&#10;9Xp9U79dcyavtUo0WSKfGDCmD+Atyy8tN9rlxohGnO5jyiaeIRdHk4liJ50NZLBxn0FRWDrsprDL&#10;mMHeIDsJGpDuaZnDklZBZorSxsyk+mXSBZtpUEZvJq5eJs7ocqJ3aSZa7Tz+jZzGq1U14a+pp6w5&#10;9qPvzge8XhDNT0l2mfU8oD/vC/35j9z9AAAA//8DAFBLAwQUAAYACAAAACEAGrCTrtsAAAAIAQAA&#10;DwAAAGRycy9kb3ducmV2LnhtbEyPwU7DMBBE70j8g7VI3KhD1JYS4lQVFHFpDwQ+wI2XOGq8jmy3&#10;Sf+eRUKC486MZt+U68n14owhdp4U3M8yEEiNNx21Cj4/Xu9WIGLSZHTvCRVcMMK6ur4qdWH8SO94&#10;rlMruIRioRXYlIZCythYdDrO/IDE3pcPTic+QytN0COXu17mWbaUTnfEH6we8Nlic6xPTsFbPt/l&#10;dhP2dXy5TGPabf2Wjkrd3kybJxAJp/QXhh98RoeKmQ7+RCaKXgEPSawuF48g2F49zBcgDr+KrEr5&#10;f0D1DQAA//8DAFBLAQItABQABgAIAAAAIQC2gziS/gAAAOEBAAATAAAAAAAAAAAAAAAAAAAAAABb&#10;Q29udGVudF9UeXBlc10ueG1sUEsBAi0AFAAGAAgAAAAhADj9If/WAAAAlAEAAAsAAAAAAAAAAAAA&#10;AAAALwEAAF9yZWxzLy5yZWxzUEsBAi0AFAAGAAgAAAAhAIlDutXHAQAA2QMAAA4AAAAAAAAAAAAA&#10;AAAALgIAAGRycy9lMm9Eb2MueG1sUEsBAi0AFAAGAAgAAAAhABqwk67bAAAACAEAAA8AAAAAAAAA&#10;AAAAAAAAIQQAAGRycy9kb3ducmV2LnhtbFBLBQYAAAAABAAEAPMAAAApBQAAAAA=&#10;" strokecolor="black [3200]" strokeweight="1.5pt">
            <v:stroke joinstyle="miter"/>
            <o:lock v:ext="edit" shapetype="f"/>
            <w10:wrap anchorx="margin"/>
          </v:line>
        </w:pict>
      </w:r>
      <w:r w:rsidR="001A5162" w:rsidRPr="00F3090B">
        <w:rPr>
          <w:sz w:val="28"/>
          <w:szCs w:val="28"/>
        </w:rPr>
        <w:br w:type="page"/>
      </w:r>
      <w:r w:rsidR="008D5BCF" w:rsidRPr="00CC4991">
        <w:rPr>
          <w:rFonts w:ascii="Arial" w:hAnsi="Arial" w:cs="Arial"/>
          <w:b/>
          <w:sz w:val="24"/>
        </w:rPr>
        <w:lastRenderedPageBreak/>
        <w:t>Objetivo</w:t>
      </w:r>
    </w:p>
    <w:p w:rsidR="00BB7D86" w:rsidRPr="00CC4991" w:rsidRDefault="00BB7D86" w:rsidP="00CC4991">
      <w:pPr>
        <w:jc w:val="both"/>
        <w:rPr>
          <w:rFonts w:ascii="Arial" w:hAnsi="Arial" w:cs="Arial"/>
          <w:szCs w:val="24"/>
        </w:rPr>
      </w:pPr>
      <w:r w:rsidRPr="00CC4991">
        <w:rPr>
          <w:rFonts w:ascii="Arial" w:hAnsi="Arial" w:cs="Arial"/>
          <w:szCs w:val="24"/>
        </w:rPr>
        <w:t>Determinar ciertas características de un amplificador (Impedancia de entrada y sal</w:t>
      </w:r>
      <w:r w:rsidR="00CC4991">
        <w:rPr>
          <w:rFonts w:ascii="Arial" w:hAnsi="Arial" w:cs="Arial"/>
          <w:szCs w:val="24"/>
        </w:rPr>
        <w:t>ida, g</w:t>
      </w:r>
      <w:r w:rsidRPr="00CC4991">
        <w:rPr>
          <w:rFonts w:ascii="Arial" w:hAnsi="Arial" w:cs="Arial"/>
          <w:szCs w:val="24"/>
        </w:rPr>
        <w:t xml:space="preserve">anancia de tensión y de potencia). Emplear instrumentos con escalas en </w:t>
      </w:r>
      <w:r w:rsidRPr="00936FA5">
        <w:rPr>
          <w:rFonts w:ascii="Arial" w:hAnsi="Arial" w:cs="Arial"/>
          <w:bCs/>
          <w:szCs w:val="24"/>
        </w:rPr>
        <w:t>dB</w:t>
      </w:r>
      <w:r w:rsidRPr="00CC4991">
        <w:rPr>
          <w:rFonts w:ascii="Arial" w:hAnsi="Arial" w:cs="Arial"/>
          <w:szCs w:val="24"/>
        </w:rPr>
        <w:t xml:space="preserve">. </w:t>
      </w:r>
    </w:p>
    <w:p w:rsidR="00F07C1F" w:rsidRDefault="00F07C1F" w:rsidP="00CC4991">
      <w:pPr>
        <w:jc w:val="both"/>
        <w:rPr>
          <w:rFonts w:ascii="Arial" w:hAnsi="Arial" w:cs="Arial"/>
        </w:rPr>
      </w:pPr>
    </w:p>
    <w:p w:rsidR="00E57AC3" w:rsidRPr="00CC4991" w:rsidRDefault="008D5BCF" w:rsidP="00CC4991">
      <w:pPr>
        <w:jc w:val="both"/>
        <w:rPr>
          <w:rFonts w:ascii="Arial" w:hAnsi="Arial" w:cs="Arial"/>
          <w:b/>
          <w:sz w:val="24"/>
        </w:rPr>
      </w:pPr>
      <w:r w:rsidRPr="00CC4991">
        <w:rPr>
          <w:rFonts w:ascii="Arial" w:hAnsi="Arial" w:cs="Arial"/>
          <w:b/>
          <w:sz w:val="24"/>
        </w:rPr>
        <w:t>Instrumental utilizado</w:t>
      </w:r>
    </w:p>
    <w:p w:rsidR="00F97DEC" w:rsidRPr="00CC4991" w:rsidRDefault="00F97DEC" w:rsidP="00CC4991">
      <w:pPr>
        <w:pStyle w:val="Textoindependiente"/>
        <w:numPr>
          <w:ilvl w:val="0"/>
          <w:numId w:val="22"/>
        </w:numPr>
        <w:tabs>
          <w:tab w:val="clear" w:pos="284"/>
        </w:tabs>
        <w:spacing w:line="360" w:lineRule="auto"/>
        <w:ind w:left="426"/>
        <w:rPr>
          <w:rFonts w:ascii="Arial" w:hAnsi="Arial" w:cs="Arial"/>
          <w:sz w:val="22"/>
          <w:szCs w:val="24"/>
        </w:rPr>
      </w:pPr>
      <w:r w:rsidRPr="00CC4991">
        <w:rPr>
          <w:rFonts w:ascii="Arial" w:hAnsi="Arial" w:cs="Arial"/>
          <w:sz w:val="22"/>
          <w:szCs w:val="24"/>
        </w:rPr>
        <w:t>Amplificador de baja frecuencia con fuente de alimentación.</w:t>
      </w:r>
    </w:p>
    <w:p w:rsidR="00F97DEC" w:rsidRPr="00CC4991" w:rsidRDefault="00F97DEC" w:rsidP="00CC4991">
      <w:pPr>
        <w:numPr>
          <w:ilvl w:val="0"/>
          <w:numId w:val="22"/>
        </w:numPr>
        <w:overflowPunct w:val="0"/>
        <w:autoSpaceDE w:val="0"/>
        <w:autoSpaceDN w:val="0"/>
        <w:adjustRightInd w:val="0"/>
        <w:ind w:left="426"/>
        <w:jc w:val="both"/>
        <w:textAlignment w:val="baseline"/>
        <w:rPr>
          <w:rFonts w:ascii="Arial" w:hAnsi="Arial" w:cs="Arial"/>
          <w:szCs w:val="24"/>
        </w:rPr>
      </w:pPr>
      <w:r w:rsidRPr="00CC4991">
        <w:rPr>
          <w:rFonts w:ascii="Arial" w:hAnsi="Arial" w:cs="Arial"/>
          <w:szCs w:val="24"/>
        </w:rPr>
        <w:t>Generador de señales  con salida sinusoidal.</w:t>
      </w:r>
    </w:p>
    <w:p w:rsidR="00F97DEC" w:rsidRPr="00CC4991" w:rsidRDefault="00F97DEC" w:rsidP="00CC4991">
      <w:pPr>
        <w:numPr>
          <w:ilvl w:val="0"/>
          <w:numId w:val="22"/>
        </w:numPr>
        <w:overflowPunct w:val="0"/>
        <w:autoSpaceDE w:val="0"/>
        <w:autoSpaceDN w:val="0"/>
        <w:adjustRightInd w:val="0"/>
        <w:ind w:left="426"/>
        <w:jc w:val="both"/>
        <w:textAlignment w:val="baseline"/>
        <w:rPr>
          <w:rFonts w:ascii="Arial" w:hAnsi="Arial" w:cs="Arial"/>
          <w:szCs w:val="24"/>
        </w:rPr>
      </w:pPr>
      <w:r w:rsidRPr="00CC4991">
        <w:rPr>
          <w:rFonts w:ascii="Arial" w:hAnsi="Arial" w:cs="Arial"/>
          <w:szCs w:val="24"/>
        </w:rPr>
        <w:t>Juego de potenciómetros ajustables.</w:t>
      </w:r>
    </w:p>
    <w:p w:rsidR="00F97DEC" w:rsidRPr="00CC4991" w:rsidRDefault="00F97DEC" w:rsidP="00CC4991">
      <w:pPr>
        <w:numPr>
          <w:ilvl w:val="0"/>
          <w:numId w:val="22"/>
        </w:numPr>
        <w:overflowPunct w:val="0"/>
        <w:autoSpaceDE w:val="0"/>
        <w:autoSpaceDN w:val="0"/>
        <w:adjustRightInd w:val="0"/>
        <w:ind w:left="426"/>
        <w:jc w:val="both"/>
        <w:textAlignment w:val="baseline"/>
        <w:rPr>
          <w:rFonts w:ascii="Arial" w:hAnsi="Arial" w:cs="Arial"/>
          <w:szCs w:val="24"/>
        </w:rPr>
      </w:pPr>
      <w:proofErr w:type="spellStart"/>
      <w:r w:rsidRPr="00CC4991">
        <w:rPr>
          <w:rFonts w:ascii="Arial" w:hAnsi="Arial" w:cs="Arial"/>
          <w:szCs w:val="24"/>
        </w:rPr>
        <w:t>Multímetro</w:t>
      </w:r>
      <w:proofErr w:type="spellEnd"/>
      <w:r w:rsidRPr="00CC4991">
        <w:rPr>
          <w:rFonts w:ascii="Arial" w:hAnsi="Arial" w:cs="Arial"/>
          <w:szCs w:val="24"/>
        </w:rPr>
        <w:t xml:space="preserve"> analógico con escala en dB.</w:t>
      </w:r>
    </w:p>
    <w:p w:rsidR="00F97DEC" w:rsidRPr="00CC4991" w:rsidRDefault="00F97DEC" w:rsidP="00CC4991">
      <w:pPr>
        <w:numPr>
          <w:ilvl w:val="0"/>
          <w:numId w:val="22"/>
        </w:numPr>
        <w:overflowPunct w:val="0"/>
        <w:autoSpaceDE w:val="0"/>
        <w:autoSpaceDN w:val="0"/>
        <w:adjustRightInd w:val="0"/>
        <w:ind w:left="426"/>
        <w:jc w:val="both"/>
        <w:textAlignment w:val="baseline"/>
        <w:rPr>
          <w:rFonts w:ascii="Arial" w:hAnsi="Arial" w:cs="Arial"/>
          <w:szCs w:val="24"/>
        </w:rPr>
      </w:pPr>
      <w:r w:rsidRPr="00CC4991">
        <w:rPr>
          <w:rFonts w:ascii="Arial" w:hAnsi="Arial" w:cs="Arial"/>
          <w:szCs w:val="24"/>
        </w:rPr>
        <w:t xml:space="preserve">Osciloscopio de usos generales. </w:t>
      </w:r>
    </w:p>
    <w:p w:rsidR="00F97DEC" w:rsidRPr="00217B4D" w:rsidRDefault="00F97DEC" w:rsidP="00CC4991">
      <w:pPr>
        <w:jc w:val="both"/>
        <w:rPr>
          <w:sz w:val="24"/>
          <w:szCs w:val="24"/>
        </w:rPr>
      </w:pPr>
    </w:p>
    <w:p w:rsidR="00E57AC3" w:rsidRPr="00CC4991" w:rsidRDefault="00E57AC3" w:rsidP="00CC4991">
      <w:pPr>
        <w:jc w:val="both"/>
        <w:rPr>
          <w:rFonts w:ascii="Arial" w:hAnsi="Arial" w:cs="Arial"/>
          <w:b/>
          <w:sz w:val="24"/>
        </w:rPr>
      </w:pPr>
      <w:r w:rsidRPr="00CC4991">
        <w:rPr>
          <w:rFonts w:ascii="Arial" w:hAnsi="Arial" w:cs="Arial"/>
          <w:b/>
          <w:sz w:val="24"/>
        </w:rPr>
        <w:t>Procedimiento</w:t>
      </w:r>
      <w:r w:rsidR="0025139B" w:rsidRPr="00CC4991">
        <w:rPr>
          <w:rFonts w:ascii="Arial" w:hAnsi="Arial" w:cs="Arial"/>
          <w:b/>
          <w:sz w:val="24"/>
        </w:rPr>
        <w:t xml:space="preserve"> realizado</w:t>
      </w:r>
    </w:p>
    <w:p w:rsidR="002B106B" w:rsidRPr="00CC4991" w:rsidRDefault="00F97DEC" w:rsidP="00CC4991">
      <w:pPr>
        <w:jc w:val="both"/>
        <w:rPr>
          <w:rFonts w:ascii="Arial" w:hAnsi="Arial" w:cs="Arial"/>
          <w:szCs w:val="24"/>
        </w:rPr>
      </w:pPr>
      <w:r w:rsidRPr="00CC4991">
        <w:rPr>
          <w:rFonts w:ascii="Arial" w:hAnsi="Arial" w:cs="Arial"/>
          <w:szCs w:val="24"/>
        </w:rPr>
        <w:t>Para este trabajo se emple</w:t>
      </w:r>
      <w:r w:rsidR="00CC4991">
        <w:rPr>
          <w:rFonts w:ascii="Arial" w:hAnsi="Arial" w:cs="Arial"/>
          <w:szCs w:val="24"/>
        </w:rPr>
        <w:t>ó</w:t>
      </w:r>
      <w:r w:rsidRPr="00CC4991">
        <w:rPr>
          <w:rFonts w:ascii="Arial" w:hAnsi="Arial" w:cs="Arial"/>
          <w:szCs w:val="24"/>
        </w:rPr>
        <w:t xml:space="preserve"> un amplificador de baja frecuencia  que no tiene ninguna aplicación específica.</w:t>
      </w:r>
    </w:p>
    <w:p w:rsidR="00F97DEC" w:rsidRDefault="00CC4991" w:rsidP="00CC4991">
      <w:pPr>
        <w:jc w:val="center"/>
        <w:rPr>
          <w:rFonts w:ascii="Arial" w:hAnsi="Arial" w:cs="Arial"/>
        </w:rPr>
      </w:pPr>
      <w:r>
        <w:rPr>
          <w:rFonts w:ascii="Arial" w:hAnsi="Arial" w:cs="Arial"/>
          <w:noProof/>
          <w:lang w:eastAsia="es-AR"/>
        </w:rPr>
        <w:drawing>
          <wp:inline distT="0" distB="0" distL="0" distR="0">
            <wp:extent cx="3526155" cy="2362835"/>
            <wp:effectExtent l="19050" t="0" r="0" b="0"/>
            <wp:docPr id="18" name="Imagen 18" descr="F:\Medidas Electronicas I\TRABAJOS TEMRINADOS\circuoto TP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Medidas Electronicas I\TRABAJOS TEMRINADOS\circuoto TPL3.jpg"/>
                    <pic:cNvPicPr>
                      <a:picLocks noChangeAspect="1" noChangeArrowheads="1"/>
                    </pic:cNvPicPr>
                  </pic:nvPicPr>
                  <pic:blipFill>
                    <a:blip r:embed="rId9" cstate="print"/>
                    <a:srcRect/>
                    <a:stretch>
                      <a:fillRect/>
                    </a:stretch>
                  </pic:blipFill>
                  <pic:spPr bwMode="auto">
                    <a:xfrm>
                      <a:off x="0" y="0"/>
                      <a:ext cx="3526155" cy="2362835"/>
                    </a:xfrm>
                    <a:prstGeom prst="rect">
                      <a:avLst/>
                    </a:prstGeom>
                    <a:noFill/>
                    <a:ln w="9525">
                      <a:noFill/>
                      <a:miter lim="800000"/>
                      <a:headEnd/>
                      <a:tailEnd/>
                    </a:ln>
                  </pic:spPr>
                </pic:pic>
              </a:graphicData>
            </a:graphic>
          </wp:inline>
        </w:drawing>
      </w:r>
    </w:p>
    <w:p w:rsidR="001371B7" w:rsidRDefault="001371B7" w:rsidP="001371B7">
      <w:pPr>
        <w:overflowPunct w:val="0"/>
        <w:autoSpaceDE w:val="0"/>
        <w:autoSpaceDN w:val="0"/>
        <w:adjustRightInd w:val="0"/>
        <w:spacing w:line="240" w:lineRule="auto"/>
        <w:jc w:val="both"/>
        <w:textAlignment w:val="baseline"/>
        <w:rPr>
          <w:sz w:val="24"/>
          <w:szCs w:val="24"/>
        </w:rPr>
      </w:pPr>
    </w:p>
    <w:p w:rsidR="00F97DEC" w:rsidRDefault="001371B7" w:rsidP="001371B7">
      <w:pPr>
        <w:overflowPunct w:val="0"/>
        <w:autoSpaceDE w:val="0"/>
        <w:autoSpaceDN w:val="0"/>
        <w:adjustRightInd w:val="0"/>
        <w:jc w:val="both"/>
        <w:textAlignment w:val="baseline"/>
        <w:rPr>
          <w:rFonts w:ascii="Arial" w:hAnsi="Arial" w:cs="Arial"/>
          <w:szCs w:val="24"/>
        </w:rPr>
      </w:pPr>
      <w:r w:rsidRPr="001371B7">
        <w:rPr>
          <w:rFonts w:ascii="Arial" w:hAnsi="Arial" w:cs="Arial"/>
          <w:szCs w:val="24"/>
        </w:rPr>
        <w:t>Primero realizamos una</w:t>
      </w:r>
      <w:r w:rsidR="00F97DEC" w:rsidRPr="001371B7">
        <w:rPr>
          <w:rFonts w:ascii="Arial" w:hAnsi="Arial" w:cs="Arial"/>
          <w:szCs w:val="24"/>
        </w:rPr>
        <w:t xml:space="preserve"> estimación de los valores de impedancia de entrada, impedancia de salida y ganancia de potencia del amplificador</w:t>
      </w:r>
      <w:r w:rsidRPr="001371B7">
        <w:rPr>
          <w:rFonts w:ascii="Arial" w:hAnsi="Arial" w:cs="Arial"/>
          <w:szCs w:val="24"/>
        </w:rPr>
        <w:t>. Estos resultados los</w:t>
      </w:r>
      <w:r w:rsidR="00F97DEC" w:rsidRPr="001371B7">
        <w:rPr>
          <w:rFonts w:ascii="Arial" w:hAnsi="Arial" w:cs="Arial"/>
          <w:szCs w:val="24"/>
        </w:rPr>
        <w:t xml:space="preserve"> c</w:t>
      </w:r>
      <w:r w:rsidRPr="001371B7">
        <w:rPr>
          <w:rFonts w:ascii="Arial" w:hAnsi="Arial" w:cs="Arial"/>
          <w:szCs w:val="24"/>
        </w:rPr>
        <w:t>onsignamos</w:t>
      </w:r>
      <w:r w:rsidR="00F97DEC" w:rsidRPr="001371B7">
        <w:rPr>
          <w:rFonts w:ascii="Arial" w:hAnsi="Arial" w:cs="Arial"/>
          <w:szCs w:val="24"/>
        </w:rPr>
        <w:t xml:space="preserve"> como </w:t>
      </w:r>
      <w:r w:rsidR="00F97DEC" w:rsidRPr="001371B7">
        <w:rPr>
          <w:rFonts w:ascii="Arial" w:hAnsi="Arial" w:cs="Arial"/>
          <w:b/>
          <w:szCs w:val="24"/>
        </w:rPr>
        <w:t>“Valores nominales”</w:t>
      </w:r>
      <w:r w:rsidR="00F97DEC" w:rsidRPr="001371B7">
        <w:rPr>
          <w:rFonts w:ascii="Arial" w:hAnsi="Arial" w:cs="Arial"/>
          <w:szCs w:val="24"/>
        </w:rPr>
        <w:t xml:space="preserve"> en las  experiencias que siguen, y servirán como referencia cuando se midan estos parámetros. </w:t>
      </w:r>
      <w:r w:rsidRPr="001371B7">
        <w:rPr>
          <w:rFonts w:ascii="Arial" w:hAnsi="Arial" w:cs="Arial"/>
          <w:szCs w:val="24"/>
        </w:rPr>
        <w:t>Esto se realizo así ya</w:t>
      </w:r>
      <w:r w:rsidR="00F97DEC" w:rsidRPr="001371B7">
        <w:rPr>
          <w:rFonts w:ascii="Arial" w:hAnsi="Arial" w:cs="Arial"/>
          <w:szCs w:val="24"/>
        </w:rPr>
        <w:t xml:space="preserve"> que en todo proceso de medición  es muy importante tener una idea de los valores  que se es</w:t>
      </w:r>
      <w:r w:rsidR="00855FD7">
        <w:rPr>
          <w:rFonts w:ascii="Arial" w:hAnsi="Arial" w:cs="Arial"/>
          <w:szCs w:val="24"/>
        </w:rPr>
        <w:t>peran  obtener como resultado.</w:t>
      </w:r>
    </w:p>
    <w:p w:rsidR="00855FD7" w:rsidRDefault="00855FD7" w:rsidP="001371B7">
      <w:pPr>
        <w:overflowPunct w:val="0"/>
        <w:autoSpaceDE w:val="0"/>
        <w:autoSpaceDN w:val="0"/>
        <w:adjustRightInd w:val="0"/>
        <w:jc w:val="both"/>
        <w:textAlignment w:val="baseline"/>
        <w:rPr>
          <w:rFonts w:ascii="Arial" w:hAnsi="Arial" w:cs="Arial"/>
          <w:szCs w:val="24"/>
        </w:rPr>
      </w:pPr>
    </w:p>
    <w:p w:rsidR="00855FD7" w:rsidRDefault="00855FD7" w:rsidP="001371B7">
      <w:pPr>
        <w:overflowPunct w:val="0"/>
        <w:autoSpaceDE w:val="0"/>
        <w:autoSpaceDN w:val="0"/>
        <w:adjustRightInd w:val="0"/>
        <w:jc w:val="both"/>
        <w:textAlignment w:val="baseline"/>
        <w:rPr>
          <w:rFonts w:ascii="Arial" w:hAnsi="Arial" w:cs="Arial"/>
          <w:szCs w:val="24"/>
        </w:rPr>
      </w:pPr>
    </w:p>
    <w:p w:rsidR="00855FD7" w:rsidRDefault="00855FD7" w:rsidP="001371B7">
      <w:pPr>
        <w:overflowPunct w:val="0"/>
        <w:autoSpaceDE w:val="0"/>
        <w:autoSpaceDN w:val="0"/>
        <w:adjustRightInd w:val="0"/>
        <w:jc w:val="both"/>
        <w:textAlignment w:val="baseline"/>
        <w:rPr>
          <w:rFonts w:ascii="Arial" w:hAnsi="Arial" w:cs="Arial"/>
          <w:szCs w:val="24"/>
        </w:rPr>
      </w:pPr>
    </w:p>
    <w:p w:rsidR="00AD3F35" w:rsidRDefault="00AD3F35" w:rsidP="00AD3F35">
      <w:pPr>
        <w:overflowPunct w:val="0"/>
        <w:autoSpaceDE w:val="0"/>
        <w:autoSpaceDN w:val="0"/>
        <w:adjustRightInd w:val="0"/>
        <w:jc w:val="center"/>
        <w:textAlignment w:val="baseline"/>
        <w:rPr>
          <w:rFonts w:ascii="Arial" w:hAnsi="Arial" w:cs="Arial"/>
          <w:szCs w:val="24"/>
        </w:rPr>
      </w:pPr>
      <w:r>
        <w:rPr>
          <w:rFonts w:ascii="Arial" w:hAnsi="Arial" w:cs="Arial"/>
          <w:noProof/>
          <w:szCs w:val="24"/>
          <w:lang w:eastAsia="es-AR"/>
        </w:rPr>
        <w:lastRenderedPageBreak/>
        <w:drawing>
          <wp:inline distT="0" distB="0" distL="0" distR="0">
            <wp:extent cx="4252699" cy="2815569"/>
            <wp:effectExtent l="19050" t="0" r="0" b="0"/>
            <wp:docPr id="3" name="Imagen 2" descr="F:\Medidas Electronicas I\TRABAJOS TEMRINADOS\circ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edidas Electronicas I\TRABAJOS TEMRINADOS\circui.jpg"/>
                    <pic:cNvPicPr>
                      <a:picLocks noChangeAspect="1" noChangeArrowheads="1"/>
                    </pic:cNvPicPr>
                  </pic:nvPicPr>
                  <pic:blipFill>
                    <a:blip r:embed="rId10" cstate="print"/>
                    <a:srcRect/>
                    <a:stretch>
                      <a:fillRect/>
                    </a:stretch>
                  </pic:blipFill>
                  <pic:spPr bwMode="auto">
                    <a:xfrm>
                      <a:off x="0" y="0"/>
                      <a:ext cx="4252571" cy="2815484"/>
                    </a:xfrm>
                    <a:prstGeom prst="rect">
                      <a:avLst/>
                    </a:prstGeom>
                    <a:noFill/>
                    <a:ln w="9525">
                      <a:noFill/>
                      <a:miter lim="800000"/>
                      <a:headEnd/>
                      <a:tailEnd/>
                    </a:ln>
                  </pic:spPr>
                </pic:pic>
              </a:graphicData>
            </a:graphic>
          </wp:inline>
        </w:drawing>
      </w:r>
    </w:p>
    <w:p w:rsidR="00855FD7" w:rsidRDefault="00855FD7" w:rsidP="001371B7">
      <w:pPr>
        <w:overflowPunct w:val="0"/>
        <w:autoSpaceDE w:val="0"/>
        <w:autoSpaceDN w:val="0"/>
        <w:adjustRightInd w:val="0"/>
        <w:jc w:val="both"/>
        <w:textAlignment w:val="baseline"/>
        <w:rPr>
          <w:rFonts w:ascii="Arial" w:hAnsi="Arial" w:cs="Arial"/>
          <w:szCs w:val="24"/>
        </w:rPr>
      </w:pPr>
      <w:r>
        <w:rPr>
          <w:rFonts w:ascii="Arial" w:hAnsi="Arial" w:cs="Arial"/>
          <w:szCs w:val="24"/>
        </w:rPr>
        <w:t>Realizando el circuito equivalente para corriente alterna y despejando de allí las impedancias de entrada y salida obtenemos lo siguiente</w:t>
      </w:r>
    </w:p>
    <w:p w:rsidR="00855FD7" w:rsidRDefault="00855FD7" w:rsidP="001371B7">
      <w:pPr>
        <w:overflowPunct w:val="0"/>
        <w:autoSpaceDE w:val="0"/>
        <w:autoSpaceDN w:val="0"/>
        <w:adjustRightInd w:val="0"/>
        <w:jc w:val="both"/>
        <w:textAlignment w:val="baseline"/>
        <w:rPr>
          <w:rFonts w:ascii="Arial" w:hAnsi="Arial" w:cs="Arial"/>
          <w:szCs w:val="24"/>
        </w:rPr>
      </w:pPr>
    </w:p>
    <w:p w:rsidR="00855FD7" w:rsidRDefault="00C536D4" w:rsidP="001371B7">
      <w:pPr>
        <w:overflowPunct w:val="0"/>
        <w:autoSpaceDE w:val="0"/>
        <w:autoSpaceDN w:val="0"/>
        <w:adjustRightInd w:val="0"/>
        <w:jc w:val="both"/>
        <w:textAlignment w:val="baseline"/>
        <w:rPr>
          <w:rFonts w:ascii="Arial" w:eastAsiaTheme="minorEastAsia" w:hAnsi="Arial" w:cs="Arial"/>
          <w:szCs w:val="24"/>
        </w:rPr>
      </w:pPr>
      <m:oMathPara>
        <m:oMath>
          <m:sSub>
            <m:sSubPr>
              <m:ctrlPr>
                <w:rPr>
                  <w:rFonts w:ascii="Cambria Math" w:hAnsi="Cambria Math" w:cs="Arial"/>
                  <w:i/>
                  <w:szCs w:val="24"/>
                </w:rPr>
              </m:ctrlPr>
            </m:sSubPr>
            <m:e>
              <m:r>
                <w:rPr>
                  <w:rFonts w:ascii="Cambria Math" w:hAnsi="Cambria Math" w:cs="Arial"/>
                  <w:szCs w:val="24"/>
                </w:rPr>
                <m:t>Z</m:t>
              </m:r>
            </m:e>
            <m:sub>
              <m:r>
                <w:rPr>
                  <w:rFonts w:ascii="Cambria Math" w:hAnsi="Cambria Math" w:cs="Arial"/>
                  <w:szCs w:val="24"/>
                </w:rPr>
                <m:t>i</m:t>
              </m:r>
            </m:sub>
          </m:sSub>
          <m:r>
            <w:rPr>
              <w:rFonts w:ascii="Cambria Math" w:hAnsi="Cambria Math" w:cs="Arial"/>
              <w:szCs w:val="24"/>
            </w:rPr>
            <m:t>=</m:t>
          </m:r>
          <m:d>
            <m:dPr>
              <m:begChr m:val="{"/>
              <m:endChr m:val="}"/>
              <m:ctrlPr>
                <w:rPr>
                  <w:rFonts w:ascii="Cambria Math" w:hAnsi="Cambria Math" w:cs="Arial"/>
                  <w:i/>
                  <w:szCs w:val="24"/>
                </w:rPr>
              </m:ctrlPr>
            </m:dPr>
            <m:e>
              <m:d>
                <m:dPr>
                  <m:begChr m:val="["/>
                  <m:endChr m:val="]"/>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ie</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E</m:t>
                      </m:r>
                    </m:sub>
                  </m:sSub>
                  <m:r>
                    <w:rPr>
                      <w:rFonts w:ascii="Cambria Math" w:hAnsi="Cambria Math" w:cs="Arial"/>
                      <w:szCs w:val="24"/>
                    </w:rPr>
                    <m:t>.</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fe</m:t>
                          </m:r>
                        </m:sub>
                      </m:sSub>
                      <m:r>
                        <w:rPr>
                          <w:rFonts w:ascii="Cambria Math" w:hAnsi="Cambria Math" w:cs="Arial"/>
                          <w:szCs w:val="24"/>
                        </w:rPr>
                        <m:t>+1</m:t>
                      </m:r>
                    </m:e>
                  </m:d>
                </m:e>
              </m:d>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B1</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B2</m:t>
                  </m:r>
                </m:sub>
              </m:sSub>
            </m:e>
          </m:d>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X</m:t>
              </m:r>
            </m:e>
            <m:sub>
              <m:sSub>
                <m:sSubPr>
                  <m:ctrlPr>
                    <w:rPr>
                      <w:rFonts w:ascii="Cambria Math" w:hAnsi="Cambria Math" w:cs="Arial"/>
                      <w:i/>
                      <w:szCs w:val="24"/>
                    </w:rPr>
                  </m:ctrlPr>
                </m:sSubPr>
                <m:e>
                  <m:r>
                    <w:rPr>
                      <w:rFonts w:ascii="Cambria Math" w:hAnsi="Cambria Math" w:cs="Arial"/>
                      <w:szCs w:val="24"/>
                    </w:rPr>
                    <m:t>C</m:t>
                  </m:r>
                </m:e>
                <m:sub>
                  <m:r>
                    <w:rPr>
                      <w:rFonts w:ascii="Cambria Math" w:hAnsi="Cambria Math" w:cs="Arial"/>
                      <w:szCs w:val="24"/>
                    </w:rPr>
                    <m:t>i</m:t>
                  </m:r>
                </m:sub>
              </m:sSub>
            </m:sub>
          </m:sSub>
        </m:oMath>
      </m:oMathPara>
    </w:p>
    <w:p w:rsidR="00855FD7" w:rsidRDefault="00855FD7" w:rsidP="001371B7">
      <w:pPr>
        <w:overflowPunct w:val="0"/>
        <w:autoSpaceDE w:val="0"/>
        <w:autoSpaceDN w:val="0"/>
        <w:adjustRightInd w:val="0"/>
        <w:jc w:val="both"/>
        <w:textAlignment w:val="baseline"/>
        <w:rPr>
          <w:rFonts w:ascii="Arial" w:eastAsiaTheme="minorEastAsia" w:hAnsi="Arial" w:cs="Arial"/>
          <w:szCs w:val="24"/>
        </w:rPr>
      </w:pPr>
      <w:r>
        <w:rPr>
          <w:rFonts w:ascii="Arial" w:eastAsiaTheme="minorEastAsia" w:hAnsi="Arial" w:cs="Arial"/>
          <w:szCs w:val="24"/>
        </w:rPr>
        <w:t>Donde</w:t>
      </w:r>
    </w:p>
    <w:p w:rsidR="00AD3F35" w:rsidRDefault="00C536D4" w:rsidP="001371B7">
      <w:pPr>
        <w:overflowPunct w:val="0"/>
        <w:autoSpaceDE w:val="0"/>
        <w:autoSpaceDN w:val="0"/>
        <w:adjustRightInd w:val="0"/>
        <w:jc w:val="both"/>
        <w:textAlignment w:val="baseline"/>
        <w:rPr>
          <w:rFonts w:ascii="Arial" w:eastAsiaTheme="minorEastAsia" w:hAnsi="Arial" w:cs="Arial"/>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C</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2πfC</m:t>
              </m:r>
            </m:den>
          </m:f>
          <m:r>
            <w:rPr>
              <w:rFonts w:ascii="Cambria Math" w:eastAsiaTheme="minorEastAsia" w:hAnsi="Cambria Math" w:cs="Arial"/>
              <w:szCs w:val="24"/>
            </w:rPr>
            <m:t xml:space="preserve">         con f=1kHz</m:t>
          </m:r>
        </m:oMath>
      </m:oMathPara>
    </w:p>
    <w:p w:rsidR="00AD3F35" w:rsidRPr="00AD3F35" w:rsidRDefault="00AD3F35" w:rsidP="001371B7">
      <w:pPr>
        <w:overflowPunct w:val="0"/>
        <w:autoSpaceDE w:val="0"/>
        <w:autoSpaceDN w:val="0"/>
        <w:adjustRightInd w:val="0"/>
        <w:jc w:val="both"/>
        <w:textAlignment w:val="baseline"/>
        <w:rPr>
          <w:rFonts w:ascii="Arial" w:eastAsiaTheme="minorEastAsia" w:hAnsi="Arial" w:cs="Arial"/>
          <w:szCs w:val="24"/>
        </w:rPr>
      </w:pPr>
    </w:p>
    <w:p w:rsidR="00F97DEC" w:rsidRDefault="00C536D4" w:rsidP="00C62CB4">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fe</m:t>
              </m:r>
            </m:sub>
          </m:sSub>
          <m:r>
            <w:rPr>
              <w:rFonts w:ascii="Cambria Math" w:hAnsi="Cambria Math" w:cs="Arial"/>
            </w:rPr>
            <m:t>=300</m:t>
          </m:r>
          <m:r>
            <w:rPr>
              <w:rFonts w:ascii="Cambria Math" w:eastAsiaTheme="minorEastAsia" w:hAnsi="Cambria Math" w:cs="Arial"/>
            </w:rPr>
            <m:t xml:space="preserve"> (promedio)</m:t>
          </m:r>
        </m:oMath>
      </m:oMathPara>
    </w:p>
    <w:p w:rsidR="00AD3F35" w:rsidRPr="00855FD7" w:rsidRDefault="00AD3F35" w:rsidP="00C62CB4">
      <w:pPr>
        <w:rPr>
          <w:rFonts w:ascii="Arial" w:eastAsiaTheme="minorEastAsia" w:hAnsi="Arial" w:cs="Arial"/>
        </w:rPr>
      </w:pPr>
    </w:p>
    <w:p w:rsidR="00AD3F35" w:rsidRDefault="00C536D4" w:rsidP="00C62CB4">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ie</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fe</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20mV</m:t>
              </m:r>
            </m:num>
            <m:den>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CQ</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300.20mV</m:t>
              </m:r>
            </m:num>
            <m:den>
              <m:r>
                <w:rPr>
                  <w:rFonts w:ascii="Cambria Math" w:eastAsiaTheme="minorEastAsia" w:hAnsi="Cambria Math" w:cs="Arial"/>
                </w:rPr>
                <m:t>7,084mA</m:t>
              </m:r>
            </m:den>
          </m:f>
          <m:r>
            <w:rPr>
              <w:rFonts w:ascii="Cambria Math" w:eastAsiaTheme="minorEastAsia" w:hAnsi="Cambria Math" w:cs="Arial"/>
            </w:rPr>
            <m:t>=1071Ω</m:t>
          </m:r>
        </m:oMath>
      </m:oMathPara>
    </w:p>
    <w:p w:rsidR="00ED74C3" w:rsidRPr="00855FD7" w:rsidRDefault="00ED74C3" w:rsidP="00C62CB4">
      <w:pPr>
        <w:rPr>
          <w:rFonts w:ascii="Arial" w:eastAsiaTheme="minorEastAsia" w:hAnsi="Arial" w:cs="Arial"/>
        </w:rPr>
      </w:pPr>
    </w:p>
    <w:p w:rsidR="00AD3F35" w:rsidRDefault="00AD3F35" w:rsidP="00C62CB4">
      <w:pPr>
        <w:rPr>
          <w:rFonts w:ascii="Arial" w:eastAsiaTheme="minorEastAsia" w:hAnsi="Arial" w:cs="Arial"/>
        </w:rPr>
      </w:pPr>
      <w:r>
        <w:rPr>
          <w:rFonts w:ascii="Arial" w:eastAsiaTheme="minorEastAsia" w:hAnsi="Arial" w:cs="Arial"/>
        </w:rPr>
        <w:t xml:space="preserve">Obteniendo </w:t>
      </w:r>
      <m:oMath>
        <m:sSub>
          <m:sSubPr>
            <m:ctrlPr>
              <w:rPr>
                <w:rFonts w:ascii="Cambria Math" w:hAnsi="Cambria Math" w:cs="Arial"/>
                <w:i/>
              </w:rPr>
            </m:ctrlPr>
          </m:sSubPr>
          <m:e>
            <m:r>
              <w:rPr>
                <w:rFonts w:ascii="Cambria Math" w:hAnsi="Cambria Math" w:cs="Arial"/>
              </w:rPr>
              <m:t>I</m:t>
            </m:r>
          </m:e>
          <m:sub>
            <m:r>
              <w:rPr>
                <w:rFonts w:ascii="Cambria Math" w:hAnsi="Cambria Math" w:cs="Arial"/>
              </w:rPr>
              <m:t>CQ</m:t>
            </m:r>
          </m:sub>
        </m:sSub>
      </m:oMath>
      <w:r>
        <w:rPr>
          <w:rFonts w:ascii="Arial" w:eastAsiaTheme="minorEastAsia" w:hAnsi="Arial" w:cs="Arial"/>
        </w:rPr>
        <w:t xml:space="preserve">  de la simulación. Reemplazando en la fórmula de Zi</w:t>
      </w:r>
    </w:p>
    <w:p w:rsidR="00AD3F35" w:rsidRDefault="00AD3F35" w:rsidP="00C62CB4">
      <w:pPr>
        <w:rPr>
          <w:rFonts w:ascii="Arial" w:eastAsiaTheme="minorEastAsia" w:hAnsi="Arial" w:cs="Arial"/>
        </w:rPr>
      </w:pPr>
    </w:p>
    <w:p w:rsidR="00AD3F35" w:rsidRDefault="00C536D4" w:rsidP="00C62CB4">
      <w:pPr>
        <w:rPr>
          <w:rFonts w:ascii="Arial" w:eastAsiaTheme="minorEastAsia" w:hAnsi="Arial" w:cs="Arial"/>
          <w:b/>
          <w:sz w:val="24"/>
        </w:rPr>
      </w:pPr>
      <m:oMathPara>
        <m:oMath>
          <m:sSub>
            <m:sSubPr>
              <m:ctrlPr>
                <w:rPr>
                  <w:rFonts w:ascii="Cambria Math" w:hAnsi="Cambria Math" w:cs="Arial"/>
                  <w:b/>
                  <w:i/>
                  <w:sz w:val="24"/>
                </w:rPr>
              </m:ctrlPr>
            </m:sSubPr>
            <m:e>
              <m:r>
                <m:rPr>
                  <m:sty m:val="bi"/>
                </m:rPr>
                <w:rPr>
                  <w:rFonts w:ascii="Cambria Math" w:hAnsi="Cambria Math" w:cs="Arial"/>
                  <w:sz w:val="24"/>
                </w:rPr>
                <m:t>Z</m:t>
              </m:r>
            </m:e>
            <m:sub>
              <m:r>
                <m:rPr>
                  <m:sty m:val="bi"/>
                </m:rPr>
                <w:rPr>
                  <w:rFonts w:ascii="Cambria Math" w:hAnsi="Cambria Math" w:cs="Arial"/>
                  <w:sz w:val="24"/>
                </w:rPr>
                <m:t>i</m:t>
              </m:r>
            </m:sub>
          </m:sSub>
          <m:r>
            <m:rPr>
              <m:sty m:val="bi"/>
            </m:rPr>
            <w:rPr>
              <w:rFonts w:ascii="Cambria Math" w:hAnsi="Cambria Math" w:cs="Arial"/>
              <w:sz w:val="24"/>
            </w:rPr>
            <m:t>=4272Ω</m:t>
          </m:r>
        </m:oMath>
      </m:oMathPara>
    </w:p>
    <w:p w:rsidR="00AD3F35" w:rsidRPr="00AD3F35" w:rsidRDefault="00AD3F35" w:rsidP="00C62CB4">
      <w:pPr>
        <w:rPr>
          <w:rFonts w:ascii="Arial" w:hAnsi="Arial" w:cs="Arial"/>
          <w:b/>
          <w:sz w:val="24"/>
        </w:rPr>
      </w:pPr>
    </w:p>
    <w:p w:rsidR="00F97DEC" w:rsidRDefault="00AD3F35" w:rsidP="00C62CB4">
      <w:pPr>
        <w:rPr>
          <w:rFonts w:ascii="Arial" w:hAnsi="Arial" w:cs="Arial"/>
        </w:rPr>
      </w:pPr>
      <w:r>
        <w:rPr>
          <w:rFonts w:ascii="Arial" w:hAnsi="Arial" w:cs="Arial"/>
        </w:rPr>
        <w:t>De la misma manera</w:t>
      </w:r>
    </w:p>
    <w:p w:rsidR="00AD3F35" w:rsidRDefault="00C536D4" w:rsidP="00C62CB4">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Z</m:t>
              </m:r>
            </m:e>
            <m:sub>
              <m:r>
                <w:rPr>
                  <w:rFonts w:ascii="Cambria Math" w:hAnsi="Cambria Math" w:cs="Arial"/>
                </w:rPr>
                <m:t>o</m:t>
              </m:r>
            </m:sub>
          </m:sSub>
          <m:r>
            <w:rPr>
              <w:rFonts w:ascii="Cambria Math" w:hAnsi="Cambria Math" w:cs="Arial"/>
            </w:rPr>
            <m:t>=</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C2</m:t>
                      </m:r>
                    </m:sub>
                  </m:sSub>
                </m:e>
              </m:d>
              <m:r>
                <w:rPr>
                  <w:rFonts w:ascii="Cambria Math" w:hAnsi="Cambria Math" w:cs="Arial"/>
                </w:rPr>
                <m:t>+</m:t>
              </m:r>
              <m:sSub>
                <m:sSubPr>
                  <m:ctrlPr>
                    <w:rPr>
                      <w:rFonts w:ascii="Cambria Math" w:hAnsi="Cambria Math" w:cs="Arial"/>
                      <w:i/>
                    </w:rPr>
                  </m:ctrlPr>
                </m:sSubPr>
                <m:e>
                  <m:r>
                    <w:rPr>
                      <w:rFonts w:ascii="Cambria Math" w:hAnsi="Cambria Math" w:cs="Arial"/>
                    </w:rPr>
                    <m:t>X</m:t>
                  </m:r>
                </m:e>
                <m:sub>
                  <m:sSub>
                    <m:sSubPr>
                      <m:ctrlPr>
                        <w:rPr>
                          <w:rFonts w:ascii="Cambria Math" w:hAnsi="Cambria Math" w:cs="Arial"/>
                          <w:i/>
                        </w:rPr>
                      </m:ctrlPr>
                    </m:sSubPr>
                    <m:e>
                      <m:r>
                        <w:rPr>
                          <w:rFonts w:ascii="Cambria Math" w:hAnsi="Cambria Math" w:cs="Arial"/>
                        </w:rPr>
                        <m:t>C</m:t>
                      </m:r>
                    </m:e>
                    <m:sub>
                      <m:r>
                        <w:rPr>
                          <w:rFonts w:ascii="Cambria Math" w:hAnsi="Cambria Math" w:cs="Arial"/>
                        </w:rPr>
                        <m:t>out</m:t>
                      </m:r>
                    </m:sub>
                  </m:sSub>
                </m:sub>
              </m:sSub>
            </m:e>
          </m:d>
          <m:r>
            <w:rPr>
              <w:rFonts w:ascii="Cambria Math" w:hAnsi="Cambria Math" w:cs="Arial"/>
            </w:rPr>
            <m:t>//R_out</m:t>
          </m:r>
        </m:oMath>
      </m:oMathPara>
    </w:p>
    <w:p w:rsidR="00AD3F35" w:rsidRDefault="00AD3F35" w:rsidP="00C62CB4">
      <w:pPr>
        <w:rPr>
          <w:rFonts w:ascii="Arial" w:eastAsiaTheme="minorEastAsia" w:hAnsi="Arial" w:cs="Arial"/>
        </w:rPr>
      </w:pPr>
    </w:p>
    <w:p w:rsidR="00AD3F35" w:rsidRPr="00AD3F35" w:rsidRDefault="00C536D4" w:rsidP="00C62CB4">
      <w:pPr>
        <w:rPr>
          <w:rFonts w:ascii="Arial" w:eastAsiaTheme="minorEastAsia" w:hAnsi="Arial" w:cs="Arial"/>
          <w:b/>
          <w:sz w:val="24"/>
        </w:rPr>
      </w:pPr>
      <m:oMathPara>
        <m:oMath>
          <m:sSub>
            <m:sSubPr>
              <m:ctrlPr>
                <w:rPr>
                  <w:rFonts w:ascii="Cambria Math" w:hAnsi="Cambria Math" w:cs="Arial"/>
                  <w:b/>
                  <w:i/>
                  <w:sz w:val="24"/>
                </w:rPr>
              </m:ctrlPr>
            </m:sSubPr>
            <m:e>
              <m:r>
                <m:rPr>
                  <m:sty m:val="bi"/>
                </m:rPr>
                <w:rPr>
                  <w:rFonts w:ascii="Cambria Math" w:hAnsi="Cambria Math" w:cs="Arial"/>
                  <w:sz w:val="24"/>
                </w:rPr>
                <m:t>Z</m:t>
              </m:r>
            </m:e>
            <m:sub>
              <m:r>
                <m:rPr>
                  <m:sty m:val="bi"/>
                </m:rPr>
                <w:rPr>
                  <w:rFonts w:ascii="Cambria Math" w:hAnsi="Cambria Math" w:cs="Arial"/>
                  <w:sz w:val="24"/>
                </w:rPr>
                <m:t>o</m:t>
              </m:r>
            </m:sub>
          </m:sSub>
          <m:r>
            <m:rPr>
              <m:sty m:val="bi"/>
            </m:rPr>
            <w:rPr>
              <w:rFonts w:ascii="Cambria Math" w:hAnsi="Cambria Math" w:cs="Arial"/>
              <w:sz w:val="24"/>
            </w:rPr>
            <m:t>=1488Ω</m:t>
          </m:r>
        </m:oMath>
      </m:oMathPara>
    </w:p>
    <w:p w:rsidR="00AD3F35" w:rsidRDefault="00AD3F35" w:rsidP="00C62CB4">
      <w:pPr>
        <w:rPr>
          <w:rFonts w:ascii="Arial" w:hAnsi="Arial" w:cs="Arial"/>
          <w:b/>
        </w:rPr>
      </w:pPr>
    </w:p>
    <w:p w:rsidR="00A103B4" w:rsidRDefault="00A103B4" w:rsidP="00C62CB4">
      <w:pPr>
        <w:rPr>
          <w:rFonts w:ascii="Arial" w:hAnsi="Arial" w:cs="Arial"/>
        </w:rPr>
      </w:pPr>
      <w:r>
        <w:rPr>
          <w:rFonts w:ascii="Arial" w:hAnsi="Arial" w:cs="Arial"/>
        </w:rPr>
        <w:lastRenderedPageBreak/>
        <w:t>La ganancia de la potencia se obtuvo completamente por simulación. A continuación se muestran las mediciones</w:t>
      </w:r>
    </w:p>
    <w:p w:rsidR="00A103B4" w:rsidRDefault="00A103B4" w:rsidP="005370D5">
      <w:pPr>
        <w:jc w:val="center"/>
        <w:rPr>
          <w:rFonts w:ascii="Arial" w:hAnsi="Arial" w:cs="Arial"/>
        </w:rPr>
      </w:pPr>
      <w:r>
        <w:rPr>
          <w:rFonts w:ascii="Arial" w:hAnsi="Arial" w:cs="Arial"/>
          <w:noProof/>
          <w:lang w:eastAsia="es-AR"/>
        </w:rPr>
        <w:drawing>
          <wp:inline distT="0" distB="0" distL="0" distR="0">
            <wp:extent cx="3677920" cy="1569720"/>
            <wp:effectExtent l="19050" t="0" r="0" b="0"/>
            <wp:docPr id="5" name="Imagen 3" descr="F:\Medidas Electronicas I\TRABAJOS TEMRINAD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edidas Electronicas I\TRABAJOS TEMRINADOS\1.jpg"/>
                    <pic:cNvPicPr>
                      <a:picLocks noChangeAspect="1" noChangeArrowheads="1"/>
                    </pic:cNvPicPr>
                  </pic:nvPicPr>
                  <pic:blipFill>
                    <a:blip r:embed="rId11" cstate="print"/>
                    <a:srcRect/>
                    <a:stretch>
                      <a:fillRect/>
                    </a:stretch>
                  </pic:blipFill>
                  <pic:spPr bwMode="auto">
                    <a:xfrm>
                      <a:off x="0" y="0"/>
                      <a:ext cx="3677920" cy="1569720"/>
                    </a:xfrm>
                    <a:prstGeom prst="rect">
                      <a:avLst/>
                    </a:prstGeom>
                    <a:noFill/>
                    <a:ln w="9525">
                      <a:noFill/>
                      <a:miter lim="800000"/>
                      <a:headEnd/>
                      <a:tailEnd/>
                    </a:ln>
                  </pic:spPr>
                </pic:pic>
              </a:graphicData>
            </a:graphic>
          </wp:inline>
        </w:drawing>
      </w:r>
    </w:p>
    <w:p w:rsidR="005370D5" w:rsidRDefault="005370D5" w:rsidP="005370D5">
      <w:pPr>
        <w:jc w:val="center"/>
        <w:rPr>
          <w:rFonts w:ascii="Arial" w:hAnsi="Arial" w:cs="Arial"/>
        </w:rPr>
      </w:pPr>
    </w:p>
    <w:p w:rsidR="00A103B4" w:rsidRDefault="00A103B4" w:rsidP="00C62CB4">
      <w:pPr>
        <w:rPr>
          <w:rFonts w:ascii="Arial" w:hAnsi="Arial" w:cs="Arial"/>
        </w:rPr>
      </w:pPr>
      <w:r>
        <w:rPr>
          <w:rFonts w:ascii="Arial" w:hAnsi="Arial" w:cs="Arial"/>
        </w:rPr>
        <w:t>Estos valores son para máxima excursión simétrica y para una carga igual al valor de la impedancia de salida</w:t>
      </w:r>
    </w:p>
    <w:p w:rsidR="00A103B4" w:rsidRDefault="00A103B4" w:rsidP="00A103B4">
      <w:pPr>
        <w:jc w:val="center"/>
        <w:rPr>
          <w:rFonts w:ascii="Arial" w:hAnsi="Arial" w:cs="Arial"/>
        </w:rPr>
      </w:pPr>
      <w:r>
        <w:rPr>
          <w:rFonts w:ascii="Arial" w:hAnsi="Arial" w:cs="Arial"/>
          <w:noProof/>
          <w:lang w:eastAsia="es-AR"/>
        </w:rPr>
        <w:drawing>
          <wp:inline distT="0" distB="0" distL="0" distR="0">
            <wp:extent cx="2205535" cy="1644424"/>
            <wp:effectExtent l="19050" t="0" r="4265" b="0"/>
            <wp:docPr id="7" name="Imagen 4" descr="F:\Medidas Electronicas I\TRABAJOS TEMRINADO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edidas Electronicas I\TRABAJOS TEMRINADOS\32.jpg"/>
                    <pic:cNvPicPr>
                      <a:picLocks noChangeAspect="1" noChangeArrowheads="1"/>
                    </pic:cNvPicPr>
                  </pic:nvPicPr>
                  <pic:blipFill>
                    <a:blip r:embed="rId12" cstate="print"/>
                    <a:srcRect/>
                    <a:stretch>
                      <a:fillRect/>
                    </a:stretch>
                  </pic:blipFill>
                  <pic:spPr bwMode="auto">
                    <a:xfrm>
                      <a:off x="0" y="0"/>
                      <a:ext cx="2207308" cy="1645746"/>
                    </a:xfrm>
                    <a:prstGeom prst="rect">
                      <a:avLst/>
                    </a:prstGeom>
                    <a:noFill/>
                    <a:ln w="9525">
                      <a:noFill/>
                      <a:miter lim="800000"/>
                      <a:headEnd/>
                      <a:tailEnd/>
                    </a:ln>
                  </pic:spPr>
                </pic:pic>
              </a:graphicData>
            </a:graphic>
          </wp:inline>
        </w:drawing>
      </w:r>
    </w:p>
    <w:p w:rsidR="00A103B4" w:rsidRDefault="00A103B4" w:rsidP="00A103B4">
      <w:pPr>
        <w:jc w:val="center"/>
        <w:rPr>
          <w:rFonts w:ascii="Arial" w:hAnsi="Arial" w:cs="Arial"/>
          <w:i/>
          <w:sz w:val="20"/>
        </w:rPr>
      </w:pPr>
      <w:r w:rsidRPr="00A103B4">
        <w:rPr>
          <w:rFonts w:ascii="Arial" w:hAnsi="Arial" w:cs="Arial"/>
          <w:i/>
          <w:sz w:val="20"/>
        </w:rPr>
        <w:t>Máximo valor sin distorsión</w:t>
      </w:r>
    </w:p>
    <w:p w:rsidR="005370D5" w:rsidRDefault="005370D5" w:rsidP="009D74D8">
      <w:pPr>
        <w:rPr>
          <w:rFonts w:ascii="Arial" w:hAnsi="Arial" w:cs="Arial"/>
          <w:i/>
          <w:sz w:val="20"/>
        </w:rPr>
      </w:pPr>
    </w:p>
    <w:p w:rsidR="005370D5" w:rsidRPr="005370D5" w:rsidRDefault="005370D5" w:rsidP="00A103B4">
      <w:pPr>
        <w:jc w:val="both"/>
        <w:rPr>
          <w:rFonts w:ascii="Arial" w:eastAsiaTheme="minorEastAsia" w:hAnsi="Arial" w:cs="Arial"/>
        </w:rPr>
      </w:pPr>
      <w:r w:rsidRPr="005370D5">
        <w:rPr>
          <w:rFonts w:ascii="Arial" w:eastAsiaTheme="minorEastAsia" w:hAnsi="Arial" w:cs="Arial"/>
        </w:rPr>
        <w:t xml:space="preserve">Relacionando </w:t>
      </w:r>
      <w:r>
        <w:rPr>
          <w:rFonts w:ascii="Arial" w:eastAsiaTheme="minorEastAsia" w:hAnsi="Arial" w:cs="Arial"/>
        </w:rPr>
        <w:t xml:space="preserve">la </w:t>
      </w:r>
      <w:r w:rsidRPr="005370D5">
        <w:rPr>
          <w:rFonts w:ascii="Arial" w:eastAsiaTheme="minorEastAsia" w:hAnsi="Arial" w:cs="Arial"/>
        </w:rPr>
        <w:t>potencia de salida con la de entrada obtenemos la ganancia</w:t>
      </w:r>
    </w:p>
    <w:p w:rsidR="005370D5" w:rsidRDefault="005370D5" w:rsidP="00A103B4">
      <w:pPr>
        <w:jc w:val="both"/>
        <w:rPr>
          <w:rFonts w:ascii="Arial" w:eastAsiaTheme="minorEastAsia" w:hAnsi="Arial" w:cs="Arial"/>
          <w:b/>
          <w:i/>
        </w:rPr>
      </w:pPr>
    </w:p>
    <w:p w:rsidR="00A103B4" w:rsidRDefault="00C536D4" w:rsidP="00A103B4">
      <w:pPr>
        <w:jc w:val="both"/>
        <w:rPr>
          <w:rFonts w:ascii="Arial" w:eastAsiaTheme="minorEastAsia" w:hAnsi="Arial" w:cs="Arial"/>
          <w:b/>
        </w:rPr>
      </w:pPr>
      <m:oMathPara>
        <m:oMath>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Pot</m:t>
              </m:r>
            </m:sub>
          </m:sSub>
          <m:r>
            <m:rPr>
              <m:sty m:val="bi"/>
            </m:rPr>
            <w:rPr>
              <w:rFonts w:ascii="Cambria Math" w:hAnsi="Cambria Math" w:cs="Arial"/>
            </w:rPr>
            <m:t>=</m:t>
          </m:r>
          <m:f>
            <m:fPr>
              <m:ctrlPr>
                <w:rPr>
                  <w:rFonts w:ascii="Cambria Math" w:hAnsi="Cambria Math" w:cs="Arial"/>
                  <w:b/>
                  <w:i/>
                </w:rPr>
              </m:ctrlPr>
            </m:fPr>
            <m:num>
              <m:sSub>
                <m:sSubPr>
                  <m:ctrlPr>
                    <w:rPr>
                      <w:rFonts w:ascii="Cambria Math" w:hAnsi="Cambria Math" w:cs="Arial"/>
                      <w:b/>
                      <w:i/>
                    </w:rPr>
                  </m:ctrlPr>
                </m:sSubPr>
                <m:e>
                  <m:r>
                    <m:rPr>
                      <m:sty m:val="bi"/>
                    </m:rPr>
                    <w:rPr>
                      <w:rFonts w:ascii="Cambria Math" w:hAnsi="Cambria Math" w:cs="Arial"/>
                    </w:rPr>
                    <m:t>P</m:t>
                  </m:r>
                </m:e>
                <m:sub>
                  <m:r>
                    <m:rPr>
                      <m:sty m:val="bi"/>
                    </m:rPr>
                    <w:rPr>
                      <w:rFonts w:ascii="Cambria Math" w:hAnsi="Cambria Math" w:cs="Arial"/>
                    </w:rPr>
                    <m:t>out</m:t>
                  </m:r>
                </m:sub>
              </m:sSub>
            </m:num>
            <m:den>
              <m:sSub>
                <m:sSubPr>
                  <m:ctrlPr>
                    <w:rPr>
                      <w:rFonts w:ascii="Cambria Math" w:hAnsi="Cambria Math" w:cs="Arial"/>
                      <w:b/>
                      <w:i/>
                    </w:rPr>
                  </m:ctrlPr>
                </m:sSubPr>
                <m:e>
                  <m:r>
                    <m:rPr>
                      <m:sty m:val="bi"/>
                    </m:rPr>
                    <w:rPr>
                      <w:rFonts w:ascii="Cambria Math" w:hAnsi="Cambria Math" w:cs="Arial"/>
                    </w:rPr>
                    <m:t>P</m:t>
                  </m:r>
                </m:e>
                <m:sub>
                  <m:r>
                    <m:rPr>
                      <m:sty m:val="bi"/>
                    </m:rPr>
                    <w:rPr>
                      <w:rFonts w:ascii="Cambria Math" w:hAnsi="Cambria Math" w:cs="Arial"/>
                    </w:rPr>
                    <m:t>in</m:t>
                  </m:r>
                </m:sub>
              </m:sSub>
            </m:den>
          </m:f>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2,915</m:t>
              </m:r>
              <m:r>
                <m:rPr>
                  <m:sty m:val="bi"/>
                </m:rPr>
                <w:rPr>
                  <w:rFonts w:ascii="Cambria Math" w:hAnsi="Cambria Math" w:cs="Arial"/>
                </w:rPr>
                <m:t>mW</m:t>
              </m:r>
            </m:num>
            <m:den>
              <m:r>
                <m:rPr>
                  <m:sty m:val="bi"/>
                </m:rPr>
                <w:rPr>
                  <w:rFonts w:ascii="Cambria Math" w:hAnsi="Cambria Math" w:cs="Arial"/>
                </w:rPr>
                <m:t>676,728µW</m:t>
              </m:r>
            </m:den>
          </m:f>
          <m:r>
            <m:rPr>
              <m:sty m:val="bi"/>
            </m:rPr>
            <w:rPr>
              <w:rFonts w:ascii="Cambria Math" w:hAnsi="Cambria Math" w:cs="Arial"/>
            </w:rPr>
            <m:t>=4,30</m:t>
          </m:r>
        </m:oMath>
      </m:oMathPara>
    </w:p>
    <w:p w:rsidR="009D74D8" w:rsidRDefault="009D74D8" w:rsidP="00A103B4">
      <w:pPr>
        <w:jc w:val="both"/>
        <w:rPr>
          <w:rFonts w:ascii="Arial" w:eastAsiaTheme="minorEastAsia" w:hAnsi="Arial" w:cs="Arial"/>
          <w:b/>
        </w:rPr>
      </w:pPr>
    </w:p>
    <w:p w:rsidR="005370D5" w:rsidRDefault="00C536D4" w:rsidP="00A103B4">
      <w:pPr>
        <w:jc w:val="both"/>
        <w:rPr>
          <w:rFonts w:ascii="Arial" w:eastAsiaTheme="minorEastAsia" w:hAnsi="Arial" w:cs="Arial"/>
          <w:b/>
        </w:rPr>
      </w:pPr>
      <m:oMathPara>
        <m:oMath>
          <m:sSub>
            <m:sSubPr>
              <m:ctrlPr>
                <w:rPr>
                  <w:rFonts w:ascii="Cambria Math" w:eastAsiaTheme="minorEastAsia" w:hAnsi="Cambria Math" w:cs="Arial"/>
                  <w:b/>
                  <w:i/>
                </w:rPr>
              </m:ctrlPr>
            </m:sSubPr>
            <m:e>
              <m:r>
                <m:rPr>
                  <m:sty m:val="bi"/>
                </m:rPr>
                <w:rPr>
                  <w:rFonts w:ascii="Cambria Math" w:eastAsiaTheme="minorEastAsia" w:hAnsi="Cambria Math" w:cs="Arial"/>
                </w:rPr>
                <m:t>A</m:t>
              </m:r>
            </m:e>
            <m:sub>
              <m:r>
                <m:rPr>
                  <m:sty m:val="bi"/>
                </m:rPr>
                <w:rPr>
                  <w:rFonts w:ascii="Cambria Math" w:eastAsiaTheme="minorEastAsia" w:hAnsi="Cambria Math" w:cs="Arial"/>
                </w:rPr>
                <m:t>dB</m:t>
              </m:r>
            </m:sub>
          </m:sSub>
          <m:r>
            <m:rPr>
              <m:sty m:val="bi"/>
            </m:rPr>
            <w:rPr>
              <w:rFonts w:ascii="Cambria Math" w:eastAsiaTheme="minorEastAsia" w:hAnsi="Cambria Math" w:cs="Arial"/>
            </w:rPr>
            <m:t>=10.log</m:t>
          </m:r>
          <m:d>
            <m:dPr>
              <m:ctrlPr>
                <w:rPr>
                  <w:rFonts w:ascii="Cambria Math" w:eastAsiaTheme="minorEastAsia" w:hAnsi="Cambria Math" w:cs="Arial"/>
                  <w:b/>
                  <w:i/>
                </w:rPr>
              </m:ctrlPr>
            </m:dPr>
            <m:e>
              <m:r>
                <m:rPr>
                  <m:sty m:val="bi"/>
                </m:rPr>
                <w:rPr>
                  <w:rFonts w:ascii="Cambria Math" w:eastAsiaTheme="minorEastAsia" w:hAnsi="Cambria Math" w:cs="Arial"/>
                </w:rPr>
                <m:t>4,30</m:t>
              </m:r>
            </m:e>
          </m:d>
          <m:r>
            <m:rPr>
              <m:sty m:val="bi"/>
            </m:rPr>
            <w:rPr>
              <w:rFonts w:ascii="Cambria Math" w:eastAsiaTheme="minorEastAsia" w:hAnsi="Cambria Math" w:cs="Arial"/>
            </w:rPr>
            <m:t>=6,33 dB</m:t>
          </m:r>
        </m:oMath>
      </m:oMathPara>
    </w:p>
    <w:p w:rsidR="005370D5" w:rsidRDefault="005370D5" w:rsidP="00A103B4">
      <w:pPr>
        <w:jc w:val="both"/>
        <w:rPr>
          <w:rFonts w:ascii="Arial" w:eastAsiaTheme="minorEastAsia" w:hAnsi="Arial" w:cs="Arial"/>
          <w:b/>
        </w:rPr>
      </w:pPr>
    </w:p>
    <w:p w:rsidR="005370D5" w:rsidRDefault="005370D5" w:rsidP="005370D5">
      <w:pPr>
        <w:jc w:val="both"/>
        <w:rPr>
          <w:rFonts w:ascii="Arial" w:eastAsiaTheme="minorEastAsia" w:hAnsi="Arial" w:cs="Arial"/>
        </w:rPr>
      </w:pPr>
      <w:r>
        <w:rPr>
          <w:rFonts w:ascii="Arial" w:eastAsiaTheme="minorEastAsia" w:hAnsi="Arial" w:cs="Arial"/>
        </w:rPr>
        <w:t>Los valores a utilizar como nominales serán:</w:t>
      </w:r>
    </w:p>
    <w:p w:rsidR="005370D5" w:rsidRDefault="00C536D4" w:rsidP="005370D5">
      <w:pPr>
        <w:pStyle w:val="Prrafodelista"/>
        <w:numPr>
          <w:ilvl w:val="0"/>
          <w:numId w:val="27"/>
        </w:numPr>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i</m:t>
            </m:r>
          </m:sub>
        </m:sSub>
        <m:r>
          <w:rPr>
            <w:rFonts w:ascii="Cambria Math" w:eastAsiaTheme="minorEastAsia" w:hAnsi="Cambria Math" w:cs="Arial"/>
          </w:rPr>
          <m:t>=4272Ω</m:t>
        </m:r>
      </m:oMath>
    </w:p>
    <w:p w:rsidR="005370D5" w:rsidRDefault="00C536D4" w:rsidP="005370D5">
      <w:pPr>
        <w:pStyle w:val="Prrafodelista"/>
        <w:numPr>
          <w:ilvl w:val="0"/>
          <w:numId w:val="27"/>
        </w:numPr>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o</m:t>
            </m:r>
          </m:sub>
        </m:sSub>
        <m:r>
          <w:rPr>
            <w:rFonts w:ascii="Cambria Math" w:eastAsiaTheme="minorEastAsia" w:hAnsi="Cambria Math" w:cs="Arial"/>
          </w:rPr>
          <m:t>=1488Ω</m:t>
        </m:r>
      </m:oMath>
    </w:p>
    <w:p w:rsidR="005370D5" w:rsidRDefault="00C536D4" w:rsidP="005370D5">
      <w:pPr>
        <w:pStyle w:val="Prrafodelista"/>
        <w:numPr>
          <w:ilvl w:val="0"/>
          <w:numId w:val="27"/>
        </w:numPr>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pot</m:t>
            </m:r>
          </m:sub>
        </m:sSub>
        <m:r>
          <w:rPr>
            <w:rFonts w:ascii="Cambria Math" w:eastAsiaTheme="minorEastAsia" w:hAnsi="Cambria Math" w:cs="Arial"/>
          </w:rPr>
          <m:t>=4,30</m:t>
        </m:r>
      </m:oMath>
    </w:p>
    <w:p w:rsidR="009D74D8" w:rsidRPr="005370D5" w:rsidRDefault="00C536D4" w:rsidP="005370D5">
      <w:pPr>
        <w:pStyle w:val="Prrafodelista"/>
        <w:numPr>
          <w:ilvl w:val="0"/>
          <w:numId w:val="27"/>
        </w:numPr>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dB</m:t>
            </m:r>
          </m:sub>
        </m:sSub>
        <m:r>
          <w:rPr>
            <w:rFonts w:ascii="Cambria Math" w:eastAsiaTheme="minorEastAsia" w:hAnsi="Cambria Math" w:cs="Arial"/>
          </w:rPr>
          <m:t>=6,33dB</m:t>
        </m:r>
      </m:oMath>
    </w:p>
    <w:p w:rsidR="005370D5" w:rsidRDefault="005370D5" w:rsidP="00A103B4">
      <w:pPr>
        <w:jc w:val="both"/>
        <w:rPr>
          <w:rFonts w:ascii="Arial" w:eastAsiaTheme="minorEastAsia" w:hAnsi="Arial" w:cs="Arial"/>
          <w:b/>
        </w:rPr>
      </w:pPr>
    </w:p>
    <w:p w:rsidR="005370D5" w:rsidRDefault="005370D5" w:rsidP="00A103B4">
      <w:pPr>
        <w:jc w:val="both"/>
        <w:rPr>
          <w:rFonts w:ascii="Arial" w:eastAsiaTheme="minorEastAsia" w:hAnsi="Arial" w:cs="Arial"/>
          <w:b/>
        </w:rPr>
      </w:pPr>
    </w:p>
    <w:p w:rsidR="00F97DEC" w:rsidRPr="002351A9" w:rsidRDefault="00F97DEC" w:rsidP="000F4BD6">
      <w:pPr>
        <w:rPr>
          <w:rFonts w:ascii="Arial" w:hAnsi="Arial" w:cs="Arial"/>
          <w:b/>
          <w:sz w:val="24"/>
        </w:rPr>
      </w:pPr>
      <w:r w:rsidRPr="002351A9">
        <w:rPr>
          <w:rFonts w:ascii="Arial" w:hAnsi="Arial" w:cs="Arial"/>
          <w:b/>
          <w:sz w:val="24"/>
        </w:rPr>
        <w:lastRenderedPageBreak/>
        <w:t>Determinación de la impedancia de salida del amplificador</w:t>
      </w:r>
    </w:p>
    <w:p w:rsidR="00F97DEC" w:rsidRPr="000564F8" w:rsidRDefault="00F97DEC" w:rsidP="00936FA5">
      <w:pPr>
        <w:pStyle w:val="Sangradetextonormal"/>
        <w:ind w:left="0"/>
        <w:jc w:val="both"/>
        <w:rPr>
          <w:rFonts w:ascii="Arial" w:hAnsi="Arial" w:cs="Arial"/>
        </w:rPr>
      </w:pPr>
      <w:r w:rsidRPr="000564F8">
        <w:rPr>
          <w:rFonts w:ascii="Arial" w:hAnsi="Arial" w:cs="Arial"/>
        </w:rPr>
        <w:t xml:space="preserve">Para efectuar las mediciones </w:t>
      </w:r>
      <w:r w:rsidR="00AD7BB5">
        <w:rPr>
          <w:rFonts w:ascii="Arial" w:hAnsi="Arial" w:cs="Arial"/>
        </w:rPr>
        <w:t>requeridas</w:t>
      </w:r>
      <w:r w:rsidRPr="000564F8">
        <w:rPr>
          <w:rFonts w:ascii="Arial" w:hAnsi="Arial" w:cs="Arial"/>
        </w:rPr>
        <w:t xml:space="preserve"> en este experimento, </w:t>
      </w:r>
      <w:r w:rsidR="00AD7BB5">
        <w:rPr>
          <w:rFonts w:ascii="Arial" w:hAnsi="Arial" w:cs="Arial"/>
        </w:rPr>
        <w:t>conectamos</w:t>
      </w:r>
      <w:r w:rsidRPr="000564F8">
        <w:rPr>
          <w:rFonts w:ascii="Arial" w:hAnsi="Arial" w:cs="Arial"/>
        </w:rPr>
        <w:t xml:space="preserve"> los instrumentos   en la forma que se indica a continuación. </w:t>
      </w:r>
    </w:p>
    <w:p w:rsidR="00F97DEC" w:rsidRPr="00AD7BB5" w:rsidRDefault="00F97DEC" w:rsidP="00AD7BB5">
      <w:pPr>
        <w:pStyle w:val="Sangradetextonormal"/>
      </w:pPr>
      <w:r>
        <w:rPr>
          <w:noProof/>
          <w:lang w:eastAsia="es-AR"/>
        </w:rPr>
        <w:drawing>
          <wp:anchor distT="0" distB="0" distL="114300" distR="114300" simplePos="0" relativeHeight="251671552" behindDoc="0" locked="0" layoutInCell="1" allowOverlap="1">
            <wp:simplePos x="0" y="0"/>
            <wp:positionH relativeFrom="column">
              <wp:posOffset>353695</wp:posOffset>
            </wp:positionH>
            <wp:positionV relativeFrom="paragraph">
              <wp:posOffset>198120</wp:posOffset>
            </wp:positionV>
            <wp:extent cx="3989705" cy="1332865"/>
            <wp:effectExtent l="1905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989705" cy="1332865"/>
                    </a:xfrm>
                    <a:prstGeom prst="rect">
                      <a:avLst/>
                    </a:prstGeom>
                    <a:noFill/>
                    <a:ln w="9525">
                      <a:noFill/>
                      <a:miter lim="800000"/>
                      <a:headEnd/>
                      <a:tailEnd/>
                    </a:ln>
                  </pic:spPr>
                </pic:pic>
              </a:graphicData>
            </a:graphic>
          </wp:anchor>
        </w:drawing>
      </w:r>
    </w:p>
    <w:p w:rsidR="00F97DEC" w:rsidRPr="00AD7BB5" w:rsidRDefault="00F97DEC" w:rsidP="00AD7BB5">
      <w:pPr>
        <w:jc w:val="both"/>
        <w:rPr>
          <w:rFonts w:ascii="Arial" w:hAnsi="Arial" w:cs="Arial"/>
        </w:rPr>
      </w:pPr>
      <w:r w:rsidRPr="00AD7BB5">
        <w:rPr>
          <w:rFonts w:ascii="Arial" w:hAnsi="Arial" w:cs="Arial"/>
        </w:rPr>
        <w:t>A continuación, con la resistencia de carga (</w:t>
      </w:r>
      <w:r w:rsidRPr="00AD7BB5">
        <w:rPr>
          <w:rFonts w:ascii="Arial" w:hAnsi="Arial" w:cs="Arial"/>
          <w:b/>
        </w:rPr>
        <w:t>Rc1</w:t>
      </w:r>
      <w:r w:rsidRPr="00AD7BB5">
        <w:rPr>
          <w:rFonts w:ascii="Arial" w:hAnsi="Arial" w:cs="Arial"/>
        </w:rPr>
        <w:t>) d</w:t>
      </w:r>
      <w:r w:rsidR="00AD7BB5">
        <w:rPr>
          <w:rFonts w:ascii="Arial" w:hAnsi="Arial" w:cs="Arial"/>
        </w:rPr>
        <w:t>esconectada (es decir en vacío)</w:t>
      </w:r>
      <w:r w:rsidRPr="00AD7BB5">
        <w:rPr>
          <w:rFonts w:ascii="Arial" w:hAnsi="Arial" w:cs="Arial"/>
        </w:rPr>
        <w:t xml:space="preserve"> </w:t>
      </w:r>
      <w:r w:rsidR="00AD7BB5">
        <w:rPr>
          <w:rFonts w:ascii="Arial" w:hAnsi="Arial" w:cs="Arial"/>
        </w:rPr>
        <w:t xml:space="preserve">medimos </w:t>
      </w:r>
      <w:r w:rsidRPr="00AD7BB5">
        <w:rPr>
          <w:rFonts w:ascii="Arial" w:hAnsi="Arial" w:cs="Arial"/>
        </w:rPr>
        <w:t>con el osciloscopio la tensión de salida (</w:t>
      </w:r>
      <w:r w:rsidRPr="00AD7BB5">
        <w:rPr>
          <w:rFonts w:ascii="Arial" w:hAnsi="Arial" w:cs="Arial"/>
          <w:b/>
        </w:rPr>
        <w:t>Vs</w:t>
      </w:r>
      <w:r w:rsidRPr="00AD7BB5">
        <w:rPr>
          <w:rFonts w:ascii="Arial" w:hAnsi="Arial" w:cs="Arial"/>
        </w:rPr>
        <w:t>).</w:t>
      </w:r>
      <w:r w:rsidR="00AD7BB5">
        <w:rPr>
          <w:rFonts w:ascii="Arial" w:hAnsi="Arial" w:cs="Arial"/>
        </w:rPr>
        <w:t xml:space="preserve"> </w:t>
      </w:r>
      <w:r w:rsidRPr="00AD7BB5">
        <w:rPr>
          <w:rFonts w:ascii="Arial" w:hAnsi="Arial" w:cs="Arial"/>
        </w:rPr>
        <w:t xml:space="preserve">Seguidamente </w:t>
      </w:r>
      <w:r w:rsidR="00AD7BB5">
        <w:rPr>
          <w:rFonts w:ascii="Arial" w:hAnsi="Arial" w:cs="Arial"/>
        </w:rPr>
        <w:t>conectamos</w:t>
      </w:r>
      <w:r w:rsidRPr="00AD7BB5">
        <w:rPr>
          <w:rFonts w:ascii="Arial" w:hAnsi="Arial" w:cs="Arial"/>
        </w:rPr>
        <w:t xml:space="preserve"> el resistor de carga (</w:t>
      </w:r>
      <w:r w:rsidRPr="00AD7BB5">
        <w:rPr>
          <w:rFonts w:ascii="Arial" w:hAnsi="Arial" w:cs="Arial"/>
          <w:b/>
        </w:rPr>
        <w:t>Rc1</w:t>
      </w:r>
      <w:r w:rsidRPr="00AD7BB5">
        <w:rPr>
          <w:rFonts w:ascii="Arial" w:hAnsi="Arial" w:cs="Arial"/>
        </w:rPr>
        <w:t>) comenza</w:t>
      </w:r>
      <w:r w:rsidR="00AD7BB5">
        <w:rPr>
          <w:rFonts w:ascii="Arial" w:hAnsi="Arial" w:cs="Arial"/>
        </w:rPr>
        <w:t>ndo</w:t>
      </w:r>
      <w:r w:rsidRPr="00AD7BB5">
        <w:rPr>
          <w:rFonts w:ascii="Arial" w:hAnsi="Arial" w:cs="Arial"/>
        </w:rPr>
        <w:t xml:space="preserve"> con el valor máximo del mismo para luego ajustarlo hasta que la lectura de la tensión  de salida se reduzca a la mitad que la obtenida en vacío al principio.</w:t>
      </w:r>
    </w:p>
    <w:p w:rsidR="00F97DEC" w:rsidRPr="00AD7BB5" w:rsidRDefault="00F97DEC" w:rsidP="00AD7BB5">
      <w:pPr>
        <w:jc w:val="both"/>
        <w:rPr>
          <w:rFonts w:ascii="Arial" w:hAnsi="Arial" w:cs="Arial"/>
        </w:rPr>
      </w:pPr>
      <w:r w:rsidRPr="00AD7BB5">
        <w:rPr>
          <w:rFonts w:ascii="Arial" w:hAnsi="Arial" w:cs="Arial"/>
        </w:rPr>
        <w:t>En esta situación el valor de la impedancia de salida  del amplificador es numéricamente igual a la resistencia de carga  (por el tipo de amplificador y la frecuencia en que se hace el ensayo, se puede considerar sin mucho margen de error que la impedancia de salida no tiene parte reactiva considerable),  y su valor puede determinarse en forma indirecta midiendo el valor de la resistencia de carga (</w:t>
      </w:r>
      <w:r w:rsidRPr="00AD7BB5">
        <w:rPr>
          <w:rFonts w:ascii="Arial" w:hAnsi="Arial" w:cs="Arial"/>
          <w:b/>
        </w:rPr>
        <w:t>Rc1</w:t>
      </w:r>
      <w:r w:rsidRPr="00AD7BB5">
        <w:rPr>
          <w:rFonts w:ascii="Arial" w:hAnsi="Arial" w:cs="Arial"/>
        </w:rPr>
        <w:t>) con un óhmetro.</w:t>
      </w:r>
    </w:p>
    <w:p w:rsidR="00F97DEC" w:rsidRDefault="00F97DEC" w:rsidP="00F97DEC">
      <w:pPr>
        <w:jc w:val="both"/>
        <w:rPr>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7"/>
        <w:gridCol w:w="1759"/>
        <w:gridCol w:w="2761"/>
        <w:gridCol w:w="2098"/>
      </w:tblGrid>
      <w:tr w:rsidR="00F97DEC" w:rsidTr="00720334">
        <w:tc>
          <w:tcPr>
            <w:tcW w:w="1620" w:type="dxa"/>
            <w:vAlign w:val="center"/>
          </w:tcPr>
          <w:p w:rsidR="00F97DEC" w:rsidRDefault="00F97DEC" w:rsidP="00720334">
            <w:pPr>
              <w:jc w:val="center"/>
              <w:rPr>
                <w:sz w:val="24"/>
              </w:rPr>
            </w:pPr>
            <w:r>
              <w:rPr>
                <w:sz w:val="24"/>
              </w:rPr>
              <w:t>Frecuencia del generador</w:t>
            </w:r>
          </w:p>
        </w:tc>
        <w:tc>
          <w:tcPr>
            <w:tcW w:w="1800" w:type="dxa"/>
            <w:vAlign w:val="center"/>
          </w:tcPr>
          <w:p w:rsidR="00F97DEC" w:rsidRPr="005E0029" w:rsidRDefault="00F97DEC" w:rsidP="00720334">
            <w:pPr>
              <w:pStyle w:val="Ttulo4"/>
              <w:rPr>
                <w:b w:val="0"/>
                <w:lang w:val="es-ES"/>
              </w:rPr>
            </w:pPr>
            <w:r>
              <w:rPr>
                <w:b w:val="0"/>
                <w:lang w:val="es-ES"/>
              </w:rPr>
              <w:t>“</w:t>
            </w:r>
            <w:r w:rsidRPr="005E0029">
              <w:rPr>
                <w:b w:val="0"/>
                <w:lang w:val="es-ES"/>
              </w:rPr>
              <w:t>Valor nominal</w:t>
            </w:r>
            <w:r>
              <w:rPr>
                <w:b w:val="0"/>
                <w:lang w:val="es-ES"/>
              </w:rPr>
              <w:t>”</w:t>
            </w:r>
            <w:r w:rsidRPr="005E0029">
              <w:rPr>
                <w:b w:val="0"/>
                <w:lang w:val="es-ES"/>
              </w:rPr>
              <w:t xml:space="preserve"> de </w:t>
            </w:r>
            <w:proofErr w:type="spellStart"/>
            <w:r w:rsidRPr="005E0029">
              <w:rPr>
                <w:lang w:val="es-ES"/>
              </w:rPr>
              <w:t>Zsal</w:t>
            </w:r>
            <w:proofErr w:type="spellEnd"/>
          </w:p>
        </w:tc>
        <w:tc>
          <w:tcPr>
            <w:tcW w:w="2880" w:type="dxa"/>
            <w:vAlign w:val="center"/>
          </w:tcPr>
          <w:p w:rsidR="00F97DEC" w:rsidRDefault="00F97DEC" w:rsidP="00720334">
            <w:pPr>
              <w:pStyle w:val="Ttulo4"/>
              <w:rPr>
                <w:lang w:val="es-ES"/>
              </w:rPr>
            </w:pPr>
            <w:r>
              <w:rPr>
                <w:lang w:val="es-ES"/>
              </w:rPr>
              <w:t>Vs</w:t>
            </w:r>
          </w:p>
          <w:p w:rsidR="00F97DEC" w:rsidRDefault="00F97DEC" w:rsidP="000F4BD6">
            <w:pPr>
              <w:jc w:val="center"/>
              <w:rPr>
                <w:lang w:val="es-ES"/>
              </w:rPr>
            </w:pPr>
            <w:r>
              <w:rPr>
                <w:lang w:val="es-ES"/>
              </w:rPr>
              <w:t>(</w:t>
            </w:r>
            <w:r w:rsidR="000F4BD6">
              <w:rPr>
                <w:lang w:val="es-ES"/>
              </w:rPr>
              <w:t>En vacio</w:t>
            </w:r>
            <w:r>
              <w:rPr>
                <w:lang w:val="es-ES"/>
              </w:rPr>
              <w:t>)</w:t>
            </w:r>
          </w:p>
        </w:tc>
        <w:tc>
          <w:tcPr>
            <w:tcW w:w="2160" w:type="dxa"/>
            <w:vAlign w:val="center"/>
          </w:tcPr>
          <w:p w:rsidR="00F97DEC" w:rsidRDefault="00F97DEC" w:rsidP="00720334">
            <w:pPr>
              <w:pStyle w:val="Ttulo4"/>
              <w:rPr>
                <w:lang w:val="es-ES"/>
              </w:rPr>
            </w:pPr>
            <w:r>
              <w:rPr>
                <w:lang w:val="es-ES"/>
              </w:rPr>
              <w:t xml:space="preserve">Rc1 = </w:t>
            </w:r>
            <w:proofErr w:type="spellStart"/>
            <w:r>
              <w:rPr>
                <w:lang w:val="es-ES"/>
              </w:rPr>
              <w:t>Zsal</w:t>
            </w:r>
            <w:proofErr w:type="spellEnd"/>
            <w:r>
              <w:rPr>
                <w:lang w:val="es-ES"/>
              </w:rPr>
              <w:t>.</w:t>
            </w:r>
          </w:p>
          <w:p w:rsidR="00F97DEC" w:rsidRDefault="00F97DEC" w:rsidP="00720334">
            <w:pPr>
              <w:jc w:val="center"/>
              <w:rPr>
                <w:lang w:val="es-ES"/>
              </w:rPr>
            </w:pPr>
            <w:r>
              <w:rPr>
                <w:lang w:val="es-ES"/>
              </w:rPr>
              <w:t>(Para Vs´=Vs/2)</w:t>
            </w:r>
          </w:p>
        </w:tc>
      </w:tr>
      <w:tr w:rsidR="00F97DEC" w:rsidTr="000F4BD6">
        <w:trPr>
          <w:trHeight w:val="773"/>
        </w:trPr>
        <w:tc>
          <w:tcPr>
            <w:tcW w:w="1620" w:type="dxa"/>
          </w:tcPr>
          <w:p w:rsidR="00F97DEC" w:rsidRDefault="00F97DEC" w:rsidP="00720334">
            <w:pPr>
              <w:jc w:val="center"/>
              <w:rPr>
                <w:sz w:val="24"/>
                <w:lang w:val="es-ES"/>
              </w:rPr>
            </w:pPr>
          </w:p>
          <w:p w:rsidR="00F97DEC" w:rsidRDefault="00F97DEC" w:rsidP="00720334">
            <w:pPr>
              <w:jc w:val="center"/>
              <w:rPr>
                <w:sz w:val="24"/>
                <w:lang w:val="es-ES"/>
              </w:rPr>
            </w:pPr>
            <w:r>
              <w:rPr>
                <w:sz w:val="24"/>
                <w:lang w:val="es-ES"/>
              </w:rPr>
              <w:t>1KHz</w:t>
            </w:r>
          </w:p>
          <w:p w:rsidR="00F97DEC" w:rsidRDefault="00F97DEC" w:rsidP="00720334">
            <w:pPr>
              <w:jc w:val="center"/>
              <w:rPr>
                <w:sz w:val="24"/>
                <w:lang w:val="es-ES"/>
              </w:rPr>
            </w:pPr>
          </w:p>
        </w:tc>
        <w:tc>
          <w:tcPr>
            <w:tcW w:w="1800" w:type="dxa"/>
          </w:tcPr>
          <w:p w:rsidR="00F97DEC" w:rsidRDefault="00F97DEC" w:rsidP="00720334">
            <w:pPr>
              <w:jc w:val="center"/>
              <w:rPr>
                <w:sz w:val="24"/>
                <w:lang w:val="es-ES"/>
              </w:rPr>
            </w:pPr>
          </w:p>
          <w:p w:rsidR="000F4BD6" w:rsidRDefault="009D74D8" w:rsidP="00720334">
            <w:pPr>
              <w:jc w:val="center"/>
              <w:rPr>
                <w:sz w:val="24"/>
                <w:lang w:val="es-ES"/>
              </w:rPr>
            </w:pPr>
            <m:oMathPara>
              <m:oMath>
                <m:r>
                  <w:rPr>
                    <w:rFonts w:ascii="Cambria Math" w:eastAsiaTheme="minorEastAsia" w:hAnsi="Cambria Math" w:cs="Arial"/>
                  </w:rPr>
                  <m:t>1488Ω</m:t>
                </m:r>
              </m:oMath>
            </m:oMathPara>
          </w:p>
        </w:tc>
        <w:tc>
          <w:tcPr>
            <w:tcW w:w="2880" w:type="dxa"/>
          </w:tcPr>
          <w:p w:rsidR="00F97DEC" w:rsidRDefault="00F97DEC" w:rsidP="00720334">
            <w:pPr>
              <w:jc w:val="center"/>
              <w:rPr>
                <w:sz w:val="24"/>
                <w:lang w:val="es-ES"/>
              </w:rPr>
            </w:pPr>
          </w:p>
          <w:p w:rsidR="000F4BD6" w:rsidRDefault="000F4BD6" w:rsidP="00720334">
            <w:pPr>
              <w:jc w:val="center"/>
              <w:rPr>
                <w:sz w:val="24"/>
                <w:lang w:val="es-ES"/>
              </w:rPr>
            </w:pPr>
            <w:r>
              <w:rPr>
                <w:sz w:val="24"/>
                <w:lang w:val="es-ES"/>
              </w:rPr>
              <w:t xml:space="preserve">11,7 </w:t>
            </w:r>
            <w:proofErr w:type="spellStart"/>
            <w:r>
              <w:rPr>
                <w:sz w:val="24"/>
                <w:lang w:val="es-ES"/>
              </w:rPr>
              <w:t>Vpp</w:t>
            </w:r>
            <w:proofErr w:type="spellEnd"/>
          </w:p>
        </w:tc>
        <w:tc>
          <w:tcPr>
            <w:tcW w:w="2160" w:type="dxa"/>
          </w:tcPr>
          <w:p w:rsidR="00F97DEC" w:rsidRDefault="00F97DEC" w:rsidP="00720334">
            <w:pPr>
              <w:jc w:val="center"/>
              <w:rPr>
                <w:sz w:val="24"/>
                <w:lang w:val="es-ES"/>
              </w:rPr>
            </w:pPr>
          </w:p>
          <w:p w:rsidR="000F4BD6" w:rsidRDefault="000F4BD6" w:rsidP="00720334">
            <w:pPr>
              <w:jc w:val="center"/>
              <w:rPr>
                <w:sz w:val="24"/>
                <w:lang w:val="es-ES"/>
              </w:rPr>
            </w:pPr>
            <w:r>
              <w:rPr>
                <w:sz w:val="24"/>
                <w:lang w:val="es-ES"/>
              </w:rPr>
              <w:t>1,386 KΩ</w:t>
            </w:r>
          </w:p>
        </w:tc>
      </w:tr>
    </w:tbl>
    <w:p w:rsidR="00F97DEC" w:rsidRDefault="00F97DEC" w:rsidP="00F97DEC">
      <w:pPr>
        <w:jc w:val="both"/>
        <w:rPr>
          <w:b/>
          <w:sz w:val="24"/>
        </w:rPr>
      </w:pPr>
    </w:p>
    <w:p w:rsidR="000F4BD6" w:rsidRDefault="000F4BD6" w:rsidP="00F97DEC">
      <w:pPr>
        <w:jc w:val="both"/>
        <w:rPr>
          <w:b/>
          <w:sz w:val="24"/>
        </w:rPr>
      </w:pPr>
    </w:p>
    <w:p w:rsidR="000F4BD6" w:rsidRDefault="000F4BD6" w:rsidP="00F97DEC">
      <w:pPr>
        <w:jc w:val="both"/>
        <w:rPr>
          <w:b/>
          <w:sz w:val="24"/>
        </w:rPr>
      </w:pPr>
    </w:p>
    <w:p w:rsidR="000F4BD6" w:rsidRDefault="000F4BD6" w:rsidP="00F97DEC">
      <w:pPr>
        <w:jc w:val="both"/>
        <w:rPr>
          <w:b/>
          <w:sz w:val="24"/>
        </w:rPr>
      </w:pPr>
    </w:p>
    <w:p w:rsidR="00F97DEC" w:rsidRDefault="00F97DEC" w:rsidP="00F97DEC">
      <w:pPr>
        <w:jc w:val="both"/>
        <w:rPr>
          <w:b/>
          <w:sz w:val="24"/>
        </w:rPr>
      </w:pPr>
    </w:p>
    <w:p w:rsidR="00F97DEC" w:rsidRPr="000F4BD6" w:rsidRDefault="000F4BD6" w:rsidP="000F4BD6">
      <w:pPr>
        <w:rPr>
          <w:rFonts w:ascii="Arial" w:hAnsi="Arial" w:cs="Arial"/>
          <w:b/>
          <w:sz w:val="24"/>
        </w:rPr>
      </w:pPr>
      <w:r w:rsidRPr="000F4BD6">
        <w:rPr>
          <w:rFonts w:ascii="Arial" w:hAnsi="Arial" w:cs="Arial"/>
          <w:b/>
          <w:sz w:val="24"/>
        </w:rPr>
        <w:lastRenderedPageBreak/>
        <w:t xml:space="preserve">Determinación </w:t>
      </w:r>
      <w:r w:rsidR="00F97DEC" w:rsidRPr="000F4BD6">
        <w:rPr>
          <w:rFonts w:ascii="Arial" w:hAnsi="Arial" w:cs="Arial"/>
          <w:b/>
          <w:sz w:val="24"/>
        </w:rPr>
        <w:t>de la impedancia de entrada del amplificador</w:t>
      </w:r>
    </w:p>
    <w:p w:rsidR="00F97DEC" w:rsidRPr="000F4BD6" w:rsidRDefault="00F97DEC" w:rsidP="00F97DEC">
      <w:pPr>
        <w:jc w:val="both"/>
        <w:rPr>
          <w:rFonts w:ascii="Arial" w:hAnsi="Arial" w:cs="Arial"/>
        </w:rPr>
      </w:pPr>
      <w:r w:rsidRPr="000F4BD6">
        <w:rPr>
          <w:rFonts w:ascii="Arial" w:hAnsi="Arial" w:cs="Arial"/>
        </w:rPr>
        <w:t>Para la medición de la impedancia de entrada, se utiliza  el montaje que se muestra a continuación.</w:t>
      </w:r>
    </w:p>
    <w:p w:rsidR="00F97DEC" w:rsidRDefault="00F97DEC" w:rsidP="00F97DEC">
      <w:pPr>
        <w:jc w:val="both"/>
        <w:rPr>
          <w:sz w:val="24"/>
        </w:rPr>
      </w:pPr>
    </w:p>
    <w:p w:rsidR="00F97DEC" w:rsidRDefault="00F97DEC" w:rsidP="009960A7">
      <w:pPr>
        <w:jc w:val="center"/>
        <w:rPr>
          <w:sz w:val="24"/>
        </w:rPr>
      </w:pPr>
      <w:r>
        <w:rPr>
          <w:noProof/>
          <w:sz w:val="24"/>
          <w:lang w:eastAsia="es-AR"/>
        </w:rPr>
        <w:drawing>
          <wp:inline distT="0" distB="0" distL="0" distR="0">
            <wp:extent cx="4448175" cy="13811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448175" cy="1381125"/>
                    </a:xfrm>
                    <a:prstGeom prst="rect">
                      <a:avLst/>
                    </a:prstGeom>
                    <a:noFill/>
                    <a:ln w="9525">
                      <a:noFill/>
                      <a:miter lim="800000"/>
                      <a:headEnd/>
                      <a:tailEnd/>
                    </a:ln>
                  </pic:spPr>
                </pic:pic>
              </a:graphicData>
            </a:graphic>
          </wp:inline>
        </w:drawing>
      </w:r>
    </w:p>
    <w:p w:rsidR="009960A7" w:rsidRDefault="009960A7" w:rsidP="009960A7">
      <w:pPr>
        <w:jc w:val="center"/>
        <w:rPr>
          <w:sz w:val="24"/>
        </w:rPr>
      </w:pPr>
    </w:p>
    <w:p w:rsidR="00F97DEC" w:rsidRPr="00240989" w:rsidRDefault="00F97DEC" w:rsidP="00F97DEC">
      <w:pPr>
        <w:jc w:val="both"/>
        <w:rPr>
          <w:rFonts w:ascii="Arial" w:hAnsi="Arial" w:cs="Arial"/>
        </w:rPr>
      </w:pPr>
      <w:r w:rsidRPr="00240989">
        <w:rPr>
          <w:rFonts w:ascii="Arial" w:hAnsi="Arial" w:cs="Arial"/>
        </w:rPr>
        <w:t xml:space="preserve">En primer lugar </w:t>
      </w:r>
      <w:r w:rsidR="009960A7" w:rsidRPr="00240989">
        <w:rPr>
          <w:rFonts w:ascii="Arial" w:hAnsi="Arial" w:cs="Arial"/>
        </w:rPr>
        <w:t xml:space="preserve">medimos </w:t>
      </w:r>
      <w:r w:rsidRPr="00240989">
        <w:rPr>
          <w:rFonts w:ascii="Arial" w:hAnsi="Arial" w:cs="Arial"/>
        </w:rPr>
        <w:t>el valor de la tensión de salida</w:t>
      </w:r>
      <w:r w:rsidR="009960A7" w:rsidRPr="00240989">
        <w:rPr>
          <w:rFonts w:ascii="Arial" w:hAnsi="Arial" w:cs="Arial"/>
        </w:rPr>
        <w:t xml:space="preserve"> con S en “a”</w:t>
      </w:r>
      <w:r w:rsidRPr="00240989">
        <w:rPr>
          <w:rFonts w:ascii="Arial" w:hAnsi="Arial" w:cs="Arial"/>
        </w:rPr>
        <w:t xml:space="preserve">. Luego, con </w:t>
      </w:r>
      <w:r w:rsidRPr="00240989">
        <w:rPr>
          <w:rFonts w:ascii="Arial" w:hAnsi="Arial" w:cs="Arial"/>
          <w:b/>
        </w:rPr>
        <w:t>S</w:t>
      </w:r>
      <w:r w:rsidRPr="00240989">
        <w:rPr>
          <w:rFonts w:ascii="Arial" w:hAnsi="Arial" w:cs="Arial"/>
        </w:rPr>
        <w:t xml:space="preserve"> en “b”,   se intercala, en serie entre el generador y la entrada del ampl</w:t>
      </w:r>
      <w:r w:rsidR="009960A7" w:rsidRPr="00240989">
        <w:rPr>
          <w:rFonts w:ascii="Arial" w:hAnsi="Arial" w:cs="Arial"/>
        </w:rPr>
        <w:t xml:space="preserve">ificador, un resistor variable </w:t>
      </w:r>
      <w:r w:rsidRPr="00240989">
        <w:rPr>
          <w:rFonts w:ascii="Arial" w:hAnsi="Arial" w:cs="Arial"/>
        </w:rPr>
        <w:t>(</w:t>
      </w:r>
      <w:r w:rsidRPr="00240989">
        <w:rPr>
          <w:rFonts w:ascii="Arial" w:hAnsi="Arial" w:cs="Arial"/>
          <w:b/>
        </w:rPr>
        <w:t>Re1</w:t>
      </w:r>
      <w:r w:rsidRPr="00240989">
        <w:rPr>
          <w:rFonts w:ascii="Arial" w:hAnsi="Arial" w:cs="Arial"/>
        </w:rPr>
        <w:t xml:space="preserve">) </w:t>
      </w:r>
      <w:r w:rsidR="009960A7" w:rsidRPr="00240989">
        <w:rPr>
          <w:rFonts w:ascii="Arial" w:hAnsi="Arial" w:cs="Arial"/>
        </w:rPr>
        <w:t xml:space="preserve">ajustado a su mínimo valor. A </w:t>
      </w:r>
      <w:r w:rsidRPr="00240989">
        <w:rPr>
          <w:rFonts w:ascii="Arial" w:hAnsi="Arial" w:cs="Arial"/>
        </w:rPr>
        <w:t xml:space="preserve">continuación, se va aumentando el valor de  </w:t>
      </w:r>
      <w:r w:rsidRPr="00240989">
        <w:rPr>
          <w:rFonts w:ascii="Arial" w:hAnsi="Arial" w:cs="Arial"/>
          <w:b/>
        </w:rPr>
        <w:t>Re1</w:t>
      </w:r>
      <w:r w:rsidRPr="00240989">
        <w:rPr>
          <w:rFonts w:ascii="Arial" w:hAnsi="Arial" w:cs="Arial"/>
        </w:rPr>
        <w:t xml:space="preserve">  hasta que la lectura de la tensión de salida se hace igual a  la mitad de la que había inicialmente.</w:t>
      </w:r>
      <w:r w:rsidR="009960A7" w:rsidRPr="00240989">
        <w:rPr>
          <w:rFonts w:ascii="Arial" w:hAnsi="Arial" w:cs="Arial"/>
        </w:rPr>
        <w:t xml:space="preserve"> En esta situación el valor en </w:t>
      </w:r>
      <w:r w:rsidR="00936FA5" w:rsidRPr="00240989">
        <w:rPr>
          <w:rFonts w:ascii="Arial" w:hAnsi="Arial" w:cs="Arial"/>
        </w:rPr>
        <w:t>ohm</w:t>
      </w:r>
      <w:r w:rsidRPr="00240989">
        <w:rPr>
          <w:rFonts w:ascii="Arial" w:hAnsi="Arial" w:cs="Arial"/>
        </w:rPr>
        <w:t xml:space="preserve"> de  </w:t>
      </w:r>
      <w:r w:rsidRPr="00240989">
        <w:rPr>
          <w:rFonts w:ascii="Arial" w:hAnsi="Arial" w:cs="Arial"/>
          <w:b/>
        </w:rPr>
        <w:t>Re1</w:t>
      </w:r>
      <w:r w:rsidRPr="00240989">
        <w:rPr>
          <w:rFonts w:ascii="Arial" w:hAnsi="Arial" w:cs="Arial"/>
        </w:rPr>
        <w:t xml:space="preserve"> es </w:t>
      </w:r>
      <w:r w:rsidR="009960A7" w:rsidRPr="00240989">
        <w:rPr>
          <w:rFonts w:ascii="Arial" w:hAnsi="Arial" w:cs="Arial"/>
        </w:rPr>
        <w:t xml:space="preserve">prácticamente </w:t>
      </w:r>
      <w:r w:rsidRPr="00240989">
        <w:rPr>
          <w:rFonts w:ascii="Arial" w:hAnsi="Arial" w:cs="Arial"/>
        </w:rPr>
        <w:t>igual a la impedancia de entrada del amplificador.</w:t>
      </w:r>
    </w:p>
    <w:p w:rsidR="00F97DEC" w:rsidRDefault="00F97DEC" w:rsidP="00F97DEC">
      <w:pPr>
        <w:jc w:val="both"/>
        <w:rPr>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3"/>
        <w:gridCol w:w="1750"/>
        <w:gridCol w:w="2787"/>
        <w:gridCol w:w="2085"/>
      </w:tblGrid>
      <w:tr w:rsidR="00F97DEC" w:rsidTr="00720334">
        <w:tc>
          <w:tcPr>
            <w:tcW w:w="1620" w:type="dxa"/>
            <w:vAlign w:val="center"/>
          </w:tcPr>
          <w:p w:rsidR="00F97DEC" w:rsidRDefault="00F97DEC" w:rsidP="00720334">
            <w:pPr>
              <w:jc w:val="center"/>
              <w:rPr>
                <w:sz w:val="24"/>
              </w:rPr>
            </w:pPr>
            <w:r>
              <w:rPr>
                <w:sz w:val="24"/>
              </w:rPr>
              <w:t>Frecuencia del generador</w:t>
            </w:r>
          </w:p>
        </w:tc>
        <w:tc>
          <w:tcPr>
            <w:tcW w:w="1800" w:type="dxa"/>
            <w:vAlign w:val="center"/>
          </w:tcPr>
          <w:p w:rsidR="00F97DEC" w:rsidRPr="005E0029" w:rsidRDefault="00F97DEC" w:rsidP="00720334">
            <w:pPr>
              <w:pStyle w:val="Ttulo4"/>
              <w:rPr>
                <w:b w:val="0"/>
                <w:lang w:val="es-ES"/>
              </w:rPr>
            </w:pPr>
            <w:r>
              <w:rPr>
                <w:b w:val="0"/>
                <w:lang w:val="es-ES"/>
              </w:rPr>
              <w:t>“</w:t>
            </w:r>
            <w:r w:rsidRPr="005E0029">
              <w:rPr>
                <w:b w:val="0"/>
                <w:lang w:val="es-ES"/>
              </w:rPr>
              <w:t>Valor nominal</w:t>
            </w:r>
            <w:r>
              <w:rPr>
                <w:b w:val="0"/>
                <w:lang w:val="es-ES"/>
              </w:rPr>
              <w:t>”</w:t>
            </w:r>
            <w:r w:rsidRPr="005E0029">
              <w:rPr>
                <w:b w:val="0"/>
                <w:lang w:val="es-ES"/>
              </w:rPr>
              <w:t xml:space="preserve"> de </w:t>
            </w:r>
            <w:proofErr w:type="spellStart"/>
            <w:r w:rsidRPr="005E0029">
              <w:rPr>
                <w:lang w:val="es-ES"/>
              </w:rPr>
              <w:t>Z</w:t>
            </w:r>
            <w:r>
              <w:rPr>
                <w:lang w:val="es-ES"/>
              </w:rPr>
              <w:t>ent</w:t>
            </w:r>
            <w:proofErr w:type="spellEnd"/>
          </w:p>
        </w:tc>
        <w:tc>
          <w:tcPr>
            <w:tcW w:w="2880" w:type="dxa"/>
            <w:vAlign w:val="center"/>
          </w:tcPr>
          <w:p w:rsidR="00F97DEC" w:rsidRDefault="00F97DEC" w:rsidP="00720334">
            <w:pPr>
              <w:pStyle w:val="Ttulo4"/>
              <w:rPr>
                <w:lang w:val="es-ES"/>
              </w:rPr>
            </w:pPr>
            <w:r>
              <w:rPr>
                <w:lang w:val="es-ES"/>
              </w:rPr>
              <w:t>Vs</w:t>
            </w:r>
          </w:p>
          <w:p w:rsidR="00F97DEC" w:rsidRDefault="00F97DEC" w:rsidP="009960A7">
            <w:pPr>
              <w:jc w:val="center"/>
              <w:rPr>
                <w:lang w:val="es-ES"/>
              </w:rPr>
            </w:pPr>
            <w:r>
              <w:rPr>
                <w:lang w:val="es-ES"/>
              </w:rPr>
              <w:t>(Rc1 desconectada)</w:t>
            </w:r>
          </w:p>
        </w:tc>
        <w:tc>
          <w:tcPr>
            <w:tcW w:w="2160" w:type="dxa"/>
            <w:vAlign w:val="center"/>
          </w:tcPr>
          <w:p w:rsidR="00F97DEC" w:rsidRDefault="00F97DEC" w:rsidP="009960A7">
            <w:pPr>
              <w:pStyle w:val="Ttulo4"/>
              <w:rPr>
                <w:lang w:val="es-ES"/>
              </w:rPr>
            </w:pPr>
            <w:r>
              <w:rPr>
                <w:lang w:val="es-ES"/>
              </w:rPr>
              <w:t xml:space="preserve">Re1 = </w:t>
            </w:r>
            <w:proofErr w:type="spellStart"/>
            <w:r>
              <w:rPr>
                <w:lang w:val="es-ES"/>
              </w:rPr>
              <w:t>Zent</w:t>
            </w:r>
            <w:proofErr w:type="spellEnd"/>
            <w:r>
              <w:rPr>
                <w:lang w:val="es-ES"/>
              </w:rPr>
              <w:t>.</w:t>
            </w:r>
          </w:p>
          <w:p w:rsidR="00F97DEC" w:rsidRDefault="00F97DEC" w:rsidP="00720334">
            <w:pPr>
              <w:jc w:val="center"/>
              <w:rPr>
                <w:lang w:val="es-ES"/>
              </w:rPr>
            </w:pPr>
            <w:r>
              <w:rPr>
                <w:lang w:val="es-ES"/>
              </w:rPr>
              <w:t>(Para Vs´=Vs/2)</w:t>
            </w:r>
          </w:p>
        </w:tc>
      </w:tr>
      <w:tr w:rsidR="00F97DEC" w:rsidTr="00720334">
        <w:tc>
          <w:tcPr>
            <w:tcW w:w="1620" w:type="dxa"/>
          </w:tcPr>
          <w:p w:rsidR="00F97DEC" w:rsidRDefault="00F97DEC" w:rsidP="00720334">
            <w:pPr>
              <w:jc w:val="center"/>
              <w:rPr>
                <w:sz w:val="24"/>
                <w:lang w:val="es-ES"/>
              </w:rPr>
            </w:pPr>
          </w:p>
          <w:p w:rsidR="00F97DEC" w:rsidRDefault="00F97DEC" w:rsidP="00720334">
            <w:pPr>
              <w:jc w:val="center"/>
              <w:rPr>
                <w:sz w:val="24"/>
                <w:lang w:val="es-ES"/>
              </w:rPr>
            </w:pPr>
            <w:r>
              <w:rPr>
                <w:sz w:val="24"/>
                <w:lang w:val="es-ES"/>
              </w:rPr>
              <w:t>1KHz</w:t>
            </w:r>
          </w:p>
          <w:p w:rsidR="00F97DEC" w:rsidRDefault="00F97DEC" w:rsidP="00720334">
            <w:pPr>
              <w:jc w:val="center"/>
              <w:rPr>
                <w:sz w:val="24"/>
                <w:lang w:val="es-ES"/>
              </w:rPr>
            </w:pPr>
          </w:p>
        </w:tc>
        <w:tc>
          <w:tcPr>
            <w:tcW w:w="1800" w:type="dxa"/>
          </w:tcPr>
          <w:p w:rsidR="00F97DEC" w:rsidRDefault="00F97DEC" w:rsidP="00720334">
            <w:pPr>
              <w:jc w:val="center"/>
              <w:rPr>
                <w:sz w:val="24"/>
                <w:lang w:val="es-ES"/>
              </w:rPr>
            </w:pPr>
          </w:p>
          <w:p w:rsidR="009960A7" w:rsidRDefault="009D74D8" w:rsidP="00720334">
            <w:pPr>
              <w:jc w:val="center"/>
              <w:rPr>
                <w:sz w:val="24"/>
                <w:lang w:val="es-ES"/>
              </w:rPr>
            </w:pPr>
            <m:oMathPara>
              <m:oMath>
                <m:r>
                  <w:rPr>
                    <w:rFonts w:ascii="Cambria Math" w:eastAsiaTheme="minorEastAsia" w:hAnsi="Cambria Math" w:cs="Arial"/>
                  </w:rPr>
                  <m:t>4272Ω</m:t>
                </m:r>
              </m:oMath>
            </m:oMathPara>
          </w:p>
        </w:tc>
        <w:tc>
          <w:tcPr>
            <w:tcW w:w="2880" w:type="dxa"/>
          </w:tcPr>
          <w:p w:rsidR="00F97DEC" w:rsidRDefault="00F97DEC" w:rsidP="00720334">
            <w:pPr>
              <w:jc w:val="center"/>
              <w:rPr>
                <w:sz w:val="24"/>
                <w:lang w:val="es-ES"/>
              </w:rPr>
            </w:pPr>
          </w:p>
          <w:p w:rsidR="009960A7" w:rsidRDefault="009960A7" w:rsidP="00720334">
            <w:pPr>
              <w:jc w:val="center"/>
              <w:rPr>
                <w:sz w:val="24"/>
                <w:lang w:val="es-ES"/>
              </w:rPr>
            </w:pPr>
            <w:r>
              <w:rPr>
                <w:sz w:val="24"/>
                <w:lang w:val="es-ES"/>
              </w:rPr>
              <w:t xml:space="preserve">3,8 </w:t>
            </w:r>
            <w:proofErr w:type="spellStart"/>
            <w:r>
              <w:rPr>
                <w:sz w:val="24"/>
                <w:lang w:val="es-ES"/>
              </w:rPr>
              <w:t>Vpp</w:t>
            </w:r>
            <w:proofErr w:type="spellEnd"/>
          </w:p>
        </w:tc>
        <w:tc>
          <w:tcPr>
            <w:tcW w:w="2160" w:type="dxa"/>
          </w:tcPr>
          <w:p w:rsidR="00F97DEC" w:rsidRDefault="00F97DEC" w:rsidP="00720334">
            <w:pPr>
              <w:jc w:val="center"/>
              <w:rPr>
                <w:sz w:val="24"/>
                <w:lang w:val="es-ES"/>
              </w:rPr>
            </w:pPr>
          </w:p>
          <w:p w:rsidR="009960A7" w:rsidRDefault="009960A7" w:rsidP="00720334">
            <w:pPr>
              <w:jc w:val="center"/>
              <w:rPr>
                <w:sz w:val="24"/>
                <w:lang w:val="es-ES"/>
              </w:rPr>
            </w:pPr>
            <w:r>
              <w:rPr>
                <w:sz w:val="24"/>
                <w:lang w:val="es-ES"/>
              </w:rPr>
              <w:t>3,862 KΩ</w:t>
            </w:r>
          </w:p>
        </w:tc>
      </w:tr>
    </w:tbl>
    <w:p w:rsidR="00F97DEC" w:rsidRDefault="00F97DEC" w:rsidP="00F97DEC">
      <w:pPr>
        <w:jc w:val="both"/>
        <w:rPr>
          <w:b/>
          <w:sz w:val="24"/>
        </w:rPr>
      </w:pPr>
    </w:p>
    <w:p w:rsidR="00F97DEC" w:rsidRDefault="00F97DEC" w:rsidP="00F97DEC">
      <w:pPr>
        <w:jc w:val="both"/>
        <w:rPr>
          <w:sz w:val="24"/>
        </w:rPr>
      </w:pPr>
    </w:p>
    <w:p w:rsidR="00F97DEC" w:rsidRDefault="00F97DEC" w:rsidP="00F97DEC">
      <w:pPr>
        <w:jc w:val="both"/>
        <w:rPr>
          <w:sz w:val="24"/>
        </w:rPr>
      </w:pPr>
    </w:p>
    <w:p w:rsidR="00F97DEC" w:rsidRDefault="00F97DEC" w:rsidP="00F97DEC">
      <w:pPr>
        <w:jc w:val="both"/>
        <w:rPr>
          <w:b/>
          <w:sz w:val="24"/>
        </w:rPr>
      </w:pPr>
    </w:p>
    <w:p w:rsidR="00F97DEC" w:rsidRDefault="00F97DEC" w:rsidP="00F97DEC">
      <w:pPr>
        <w:jc w:val="both"/>
        <w:rPr>
          <w:b/>
          <w:sz w:val="24"/>
        </w:rPr>
      </w:pPr>
    </w:p>
    <w:p w:rsidR="00F97DEC" w:rsidRDefault="00F97DEC" w:rsidP="00F97DEC">
      <w:pPr>
        <w:jc w:val="both"/>
        <w:rPr>
          <w:b/>
          <w:sz w:val="24"/>
        </w:rPr>
      </w:pPr>
    </w:p>
    <w:p w:rsidR="009960A7" w:rsidRDefault="009960A7" w:rsidP="00F97DEC">
      <w:pPr>
        <w:jc w:val="both"/>
        <w:rPr>
          <w:b/>
          <w:sz w:val="24"/>
        </w:rPr>
      </w:pPr>
    </w:p>
    <w:p w:rsidR="009960A7" w:rsidRDefault="009960A7" w:rsidP="00F97DEC">
      <w:pPr>
        <w:jc w:val="both"/>
        <w:rPr>
          <w:b/>
          <w:sz w:val="24"/>
        </w:rPr>
      </w:pPr>
    </w:p>
    <w:p w:rsidR="00ED74C3" w:rsidRDefault="00ED74C3" w:rsidP="00F97DEC">
      <w:pPr>
        <w:jc w:val="both"/>
        <w:rPr>
          <w:b/>
          <w:sz w:val="24"/>
        </w:rPr>
      </w:pPr>
    </w:p>
    <w:p w:rsidR="00F97DEC" w:rsidRPr="00411F0C" w:rsidRDefault="00F97DEC" w:rsidP="00F97DEC">
      <w:pPr>
        <w:jc w:val="both"/>
        <w:rPr>
          <w:rFonts w:ascii="Arial" w:hAnsi="Arial" w:cs="Arial"/>
          <w:b/>
          <w:sz w:val="24"/>
        </w:rPr>
      </w:pPr>
      <w:r w:rsidRPr="00411F0C">
        <w:rPr>
          <w:rFonts w:ascii="Arial" w:hAnsi="Arial" w:cs="Arial"/>
          <w:b/>
          <w:sz w:val="24"/>
        </w:rPr>
        <w:lastRenderedPageBreak/>
        <w:t xml:space="preserve">Medición </w:t>
      </w:r>
      <w:r w:rsidR="00037C50">
        <w:rPr>
          <w:rFonts w:ascii="Arial" w:hAnsi="Arial" w:cs="Arial"/>
          <w:b/>
          <w:sz w:val="24"/>
        </w:rPr>
        <w:t>de la ganancia del amplificador</w:t>
      </w:r>
    </w:p>
    <w:p w:rsidR="00037C50" w:rsidRDefault="00037C50" w:rsidP="00411F0C">
      <w:pPr>
        <w:jc w:val="both"/>
        <w:rPr>
          <w:rFonts w:ascii="Arial" w:hAnsi="Arial" w:cs="Arial"/>
          <w:bCs/>
        </w:rPr>
      </w:pPr>
      <w:r>
        <w:rPr>
          <w:rFonts w:ascii="Arial" w:hAnsi="Arial" w:cs="Arial"/>
        </w:rPr>
        <w:t>Una de las formas más</w:t>
      </w:r>
      <w:r w:rsidR="00F97DEC" w:rsidRPr="00411F0C">
        <w:rPr>
          <w:rFonts w:ascii="Arial" w:hAnsi="Arial" w:cs="Arial"/>
        </w:rPr>
        <w:t xml:space="preserve"> comunes de expresar el valor de la ganancia de un amp</w:t>
      </w:r>
      <w:r>
        <w:rPr>
          <w:rFonts w:ascii="Arial" w:hAnsi="Arial" w:cs="Arial"/>
        </w:rPr>
        <w:t xml:space="preserve">lificador es en decibeles, y la </w:t>
      </w:r>
      <w:r w:rsidR="00F97DEC" w:rsidRPr="00411F0C">
        <w:rPr>
          <w:rFonts w:ascii="Arial" w:hAnsi="Arial" w:cs="Arial"/>
        </w:rPr>
        <w:t>forma más fácil de determinarla es mediante el empleo de instrumentos</w:t>
      </w:r>
      <w:r>
        <w:rPr>
          <w:rFonts w:ascii="Arial" w:hAnsi="Arial" w:cs="Arial"/>
        </w:rPr>
        <w:t xml:space="preserve"> que posean escalas calibradas </w:t>
      </w:r>
      <w:r w:rsidR="00F97DEC" w:rsidRPr="00411F0C">
        <w:rPr>
          <w:rFonts w:ascii="Arial" w:hAnsi="Arial" w:cs="Arial"/>
        </w:rPr>
        <w:t xml:space="preserve">en </w:t>
      </w:r>
      <w:r w:rsidR="00F97DEC" w:rsidRPr="00411F0C">
        <w:rPr>
          <w:rFonts w:ascii="Arial" w:hAnsi="Arial" w:cs="Arial"/>
          <w:bCs/>
        </w:rPr>
        <w:t>dB</w:t>
      </w:r>
      <w:r>
        <w:rPr>
          <w:rFonts w:ascii="Arial" w:hAnsi="Arial" w:cs="Arial"/>
          <w:bCs/>
        </w:rPr>
        <w:t>.</w:t>
      </w:r>
    </w:p>
    <w:p w:rsidR="007E0CCE" w:rsidRDefault="00037C50" w:rsidP="00411F0C">
      <w:pPr>
        <w:jc w:val="both"/>
        <w:rPr>
          <w:rFonts w:ascii="Arial" w:hAnsi="Arial" w:cs="Arial"/>
          <w:bCs/>
        </w:rPr>
      </w:pPr>
      <w:r>
        <w:rPr>
          <w:rFonts w:ascii="Arial" w:hAnsi="Arial" w:cs="Arial"/>
          <w:bCs/>
        </w:rPr>
        <w:t>A su vez la gana</w:t>
      </w:r>
      <w:r w:rsidR="00C31767">
        <w:rPr>
          <w:rFonts w:ascii="Arial" w:hAnsi="Arial" w:cs="Arial"/>
          <w:bCs/>
        </w:rPr>
        <w:t>n</w:t>
      </w:r>
      <w:r>
        <w:rPr>
          <w:rFonts w:ascii="Arial" w:hAnsi="Arial" w:cs="Arial"/>
          <w:bCs/>
        </w:rPr>
        <w:t>cia se puede determinar por medio de la potencia o de la tensión como se muestra a continuación</w:t>
      </w:r>
    </w:p>
    <w:p w:rsidR="007E0CCE" w:rsidRDefault="007E0CCE" w:rsidP="007E0CCE">
      <w:pPr>
        <w:jc w:val="center"/>
        <w:rPr>
          <w:rFonts w:ascii="Arial" w:hAnsi="Arial" w:cs="Arial"/>
          <w:bCs/>
        </w:rPr>
      </w:pPr>
      <w:r>
        <w:rPr>
          <w:rFonts w:ascii="Arial" w:hAnsi="Arial" w:cs="Arial"/>
          <w:bCs/>
          <w:noProof/>
          <w:lang w:eastAsia="es-AR"/>
        </w:rPr>
        <w:drawing>
          <wp:inline distT="0" distB="0" distL="0" distR="0">
            <wp:extent cx="2136140" cy="965835"/>
            <wp:effectExtent l="19050" t="0" r="0" b="0"/>
            <wp:docPr id="25" name="Imagen 25" descr="F:\Medidas Electronicas I\TRABAJOS TEMRINADOS\d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Medidas Electronicas I\TRABAJOS TEMRINADOS\dBm.jpg"/>
                    <pic:cNvPicPr>
                      <a:picLocks noChangeAspect="1" noChangeArrowheads="1"/>
                    </pic:cNvPicPr>
                  </pic:nvPicPr>
                  <pic:blipFill>
                    <a:blip r:embed="rId15" cstate="print"/>
                    <a:srcRect/>
                    <a:stretch>
                      <a:fillRect/>
                    </a:stretch>
                  </pic:blipFill>
                  <pic:spPr bwMode="auto">
                    <a:xfrm>
                      <a:off x="0" y="0"/>
                      <a:ext cx="2136140" cy="965835"/>
                    </a:xfrm>
                    <a:prstGeom prst="rect">
                      <a:avLst/>
                    </a:prstGeom>
                    <a:noFill/>
                    <a:ln w="9525">
                      <a:noFill/>
                      <a:miter lim="800000"/>
                      <a:headEnd/>
                      <a:tailEnd/>
                    </a:ln>
                  </pic:spPr>
                </pic:pic>
              </a:graphicData>
            </a:graphic>
          </wp:inline>
        </w:drawing>
      </w:r>
    </w:p>
    <w:p w:rsidR="007E0CCE" w:rsidRDefault="007E0CCE" w:rsidP="007E0CCE">
      <w:pPr>
        <w:jc w:val="center"/>
        <w:rPr>
          <w:rFonts w:ascii="Arial" w:hAnsi="Arial" w:cs="Arial"/>
          <w:bCs/>
        </w:rPr>
      </w:pPr>
    </w:p>
    <w:p w:rsidR="00037C50" w:rsidRPr="007E0CCE" w:rsidRDefault="00037C50" w:rsidP="00037C50">
      <w:pPr>
        <w:jc w:val="center"/>
        <w:rPr>
          <w:rFonts w:ascii="Arial" w:eastAsiaTheme="minorEastAsia" w:hAnsi="Arial" w:cs="Arial"/>
          <w:bCs/>
        </w:rPr>
      </w:pPr>
      <m:oMathPara>
        <m:oMathParaPr>
          <m:jc m:val="center"/>
        </m:oMathParaPr>
        <m:oMath>
          <m:r>
            <w:rPr>
              <w:rFonts w:ascii="Cambria Math" w:hAnsi="Cambria Math" w:cs="Arial"/>
            </w:rPr>
            <m:t>dB=10.</m:t>
          </m:r>
          <m:func>
            <m:funcPr>
              <m:ctrlPr>
                <w:rPr>
                  <w:rFonts w:ascii="Cambria Math" w:hAnsi="Cambria Math" w:cs="Arial"/>
                  <w:bCs/>
                  <w:i/>
                </w:rPr>
              </m:ctrlPr>
            </m:funcPr>
            <m:fName>
              <m:r>
                <m:rPr>
                  <m:sty m:val="p"/>
                </m:rPr>
                <w:rPr>
                  <w:rFonts w:ascii="Cambria Math" w:hAnsi="Cambria Math" w:cs="Arial"/>
                </w:rPr>
                <m:t>log</m:t>
              </m:r>
            </m:fName>
            <m:e>
              <m:d>
                <m:dPr>
                  <m:ctrlPr>
                    <w:rPr>
                      <w:rFonts w:ascii="Cambria Math" w:hAnsi="Cambria Math" w:cs="Arial"/>
                      <w:bCs/>
                      <w:i/>
                    </w:rPr>
                  </m:ctrlPr>
                </m:dPr>
                <m:e>
                  <m:f>
                    <m:fPr>
                      <m:ctrlPr>
                        <w:rPr>
                          <w:rFonts w:ascii="Cambria Math" w:hAnsi="Cambria Math" w:cs="Arial"/>
                          <w:bCs/>
                          <w:i/>
                        </w:rPr>
                      </m:ctrlPr>
                    </m:fPr>
                    <m:num>
                      <m:sSub>
                        <m:sSubPr>
                          <m:ctrlPr>
                            <w:rPr>
                              <w:rFonts w:ascii="Cambria Math" w:hAnsi="Cambria Math" w:cs="Arial"/>
                              <w:bCs/>
                              <w:i/>
                            </w:rPr>
                          </m:ctrlPr>
                        </m:sSubPr>
                        <m:e>
                          <m:r>
                            <w:rPr>
                              <w:rFonts w:ascii="Cambria Math" w:hAnsi="Cambria Math" w:cs="Arial"/>
                            </w:rPr>
                            <m:t>P</m:t>
                          </m:r>
                        </m:e>
                        <m:sub>
                          <m:r>
                            <w:rPr>
                              <w:rFonts w:ascii="Cambria Math" w:hAnsi="Cambria Math" w:cs="Arial"/>
                            </w:rPr>
                            <m:t>s</m:t>
                          </m:r>
                        </m:sub>
                      </m:sSub>
                    </m:num>
                    <m:den>
                      <m:sSub>
                        <m:sSubPr>
                          <m:ctrlPr>
                            <w:rPr>
                              <w:rFonts w:ascii="Cambria Math" w:hAnsi="Cambria Math" w:cs="Arial"/>
                              <w:bCs/>
                              <w:i/>
                            </w:rPr>
                          </m:ctrlPr>
                        </m:sSubPr>
                        <m:e>
                          <m:r>
                            <w:rPr>
                              <w:rFonts w:ascii="Cambria Math" w:hAnsi="Cambria Math" w:cs="Arial"/>
                            </w:rPr>
                            <m:t>P</m:t>
                          </m:r>
                        </m:e>
                        <m:sub>
                          <m:r>
                            <w:rPr>
                              <w:rFonts w:ascii="Cambria Math" w:hAnsi="Cambria Math" w:cs="Arial"/>
                            </w:rPr>
                            <m:t>e</m:t>
                          </m:r>
                        </m:sub>
                      </m:sSub>
                    </m:den>
                  </m:f>
                </m:e>
              </m:d>
            </m:e>
          </m:func>
          <m:r>
            <w:rPr>
              <w:rFonts w:ascii="Cambria Math" w:hAnsi="Cambria Math" w:cs="Arial"/>
            </w:rPr>
            <m:t>=10.</m:t>
          </m:r>
          <m:func>
            <m:funcPr>
              <m:ctrlPr>
                <w:rPr>
                  <w:rFonts w:ascii="Cambria Math" w:hAnsi="Cambria Math" w:cs="Arial"/>
                  <w:bCs/>
                  <w:i/>
                </w:rPr>
              </m:ctrlPr>
            </m:funcPr>
            <m:fName>
              <m:r>
                <m:rPr>
                  <m:sty m:val="p"/>
                </m:rPr>
                <w:rPr>
                  <w:rFonts w:ascii="Cambria Math" w:hAnsi="Cambria Math" w:cs="Arial"/>
                </w:rPr>
                <m:t>log</m:t>
              </m:r>
            </m:fName>
            <m:e>
              <m:d>
                <m:dPr>
                  <m:ctrlPr>
                    <w:rPr>
                      <w:rFonts w:ascii="Cambria Math" w:hAnsi="Cambria Math" w:cs="Arial"/>
                      <w:bCs/>
                      <w:i/>
                    </w:rPr>
                  </m:ctrlPr>
                </m:dPr>
                <m:e>
                  <m:f>
                    <m:fPr>
                      <m:ctrlPr>
                        <w:rPr>
                          <w:rFonts w:ascii="Cambria Math" w:hAnsi="Cambria Math" w:cs="Arial"/>
                          <w:bCs/>
                          <w:i/>
                        </w:rPr>
                      </m:ctrlPr>
                    </m:fPr>
                    <m:num>
                      <m:f>
                        <m:fPr>
                          <m:ctrlPr>
                            <w:rPr>
                              <w:rFonts w:ascii="Cambria Math" w:hAnsi="Cambria Math" w:cs="Arial"/>
                              <w:bCs/>
                              <w:i/>
                            </w:rPr>
                          </m:ctrlPr>
                        </m:fPr>
                        <m:num>
                          <m:sSup>
                            <m:sSupPr>
                              <m:ctrlPr>
                                <w:rPr>
                                  <w:rFonts w:ascii="Cambria Math" w:hAnsi="Cambria Math" w:cs="Arial"/>
                                  <w:bCs/>
                                  <w:i/>
                                </w:rPr>
                              </m:ctrlPr>
                            </m:sSupPr>
                            <m:e>
                              <m:sSub>
                                <m:sSubPr>
                                  <m:ctrlPr>
                                    <w:rPr>
                                      <w:rFonts w:ascii="Cambria Math" w:hAnsi="Cambria Math" w:cs="Arial"/>
                                      <w:bCs/>
                                      <w:i/>
                                    </w:rPr>
                                  </m:ctrlPr>
                                </m:sSubPr>
                                <m:e>
                                  <m:r>
                                    <w:rPr>
                                      <w:rFonts w:ascii="Cambria Math" w:hAnsi="Cambria Math" w:cs="Arial"/>
                                    </w:rPr>
                                    <m:t>V</m:t>
                                  </m:r>
                                </m:e>
                                <m:sub>
                                  <m:r>
                                    <w:rPr>
                                      <w:rFonts w:ascii="Cambria Math" w:hAnsi="Cambria Math" w:cs="Arial"/>
                                    </w:rPr>
                                    <m:t>s</m:t>
                                  </m:r>
                                </m:sub>
                              </m:sSub>
                            </m:e>
                            <m:sup>
                              <m:r>
                                <w:rPr>
                                  <w:rFonts w:ascii="Cambria Math" w:hAnsi="Cambria Math" w:cs="Arial"/>
                                </w:rPr>
                                <m:t>2</m:t>
                              </m:r>
                            </m:sup>
                          </m:sSup>
                        </m:num>
                        <m:den>
                          <m:sSub>
                            <m:sSubPr>
                              <m:ctrlPr>
                                <w:rPr>
                                  <w:rFonts w:ascii="Cambria Math" w:hAnsi="Cambria Math" w:cs="Arial"/>
                                  <w:bCs/>
                                  <w:i/>
                                </w:rPr>
                              </m:ctrlPr>
                            </m:sSubPr>
                            <m:e>
                              <m:r>
                                <w:rPr>
                                  <w:rFonts w:ascii="Cambria Math" w:hAnsi="Cambria Math" w:cs="Arial"/>
                                </w:rPr>
                                <m:t>R</m:t>
                              </m:r>
                            </m:e>
                            <m:sub>
                              <m:r>
                                <w:rPr>
                                  <w:rFonts w:ascii="Cambria Math" w:hAnsi="Cambria Math" w:cs="Arial"/>
                                </w:rPr>
                                <m:t>s</m:t>
                              </m:r>
                            </m:sub>
                          </m:sSub>
                        </m:den>
                      </m:f>
                    </m:num>
                    <m:den>
                      <m:f>
                        <m:fPr>
                          <m:ctrlPr>
                            <w:rPr>
                              <w:rFonts w:ascii="Cambria Math" w:hAnsi="Cambria Math" w:cs="Arial"/>
                              <w:bCs/>
                              <w:i/>
                            </w:rPr>
                          </m:ctrlPr>
                        </m:fPr>
                        <m:num>
                          <m:sSup>
                            <m:sSupPr>
                              <m:ctrlPr>
                                <w:rPr>
                                  <w:rFonts w:ascii="Cambria Math" w:hAnsi="Cambria Math" w:cs="Arial"/>
                                  <w:bCs/>
                                  <w:i/>
                                </w:rPr>
                              </m:ctrlPr>
                            </m:sSupPr>
                            <m:e>
                              <m:sSub>
                                <m:sSubPr>
                                  <m:ctrlPr>
                                    <w:rPr>
                                      <w:rFonts w:ascii="Cambria Math" w:hAnsi="Cambria Math" w:cs="Arial"/>
                                      <w:bCs/>
                                      <w:i/>
                                    </w:rPr>
                                  </m:ctrlPr>
                                </m:sSubPr>
                                <m:e>
                                  <m:r>
                                    <w:rPr>
                                      <w:rFonts w:ascii="Cambria Math" w:hAnsi="Cambria Math" w:cs="Arial"/>
                                    </w:rPr>
                                    <m:t>V</m:t>
                                  </m:r>
                                </m:e>
                                <m:sub>
                                  <m:r>
                                    <w:rPr>
                                      <w:rFonts w:ascii="Cambria Math" w:hAnsi="Cambria Math" w:cs="Arial"/>
                                    </w:rPr>
                                    <m:t>e</m:t>
                                  </m:r>
                                </m:sub>
                              </m:sSub>
                            </m:e>
                            <m:sup>
                              <m:r>
                                <w:rPr>
                                  <w:rFonts w:ascii="Cambria Math" w:hAnsi="Cambria Math" w:cs="Arial"/>
                                </w:rPr>
                                <m:t>2</m:t>
                              </m:r>
                            </m:sup>
                          </m:sSup>
                        </m:num>
                        <m:den>
                          <m:sSub>
                            <m:sSubPr>
                              <m:ctrlPr>
                                <w:rPr>
                                  <w:rFonts w:ascii="Cambria Math" w:hAnsi="Cambria Math" w:cs="Arial"/>
                                  <w:bCs/>
                                  <w:i/>
                                </w:rPr>
                              </m:ctrlPr>
                            </m:sSubPr>
                            <m:e>
                              <m:r>
                                <w:rPr>
                                  <w:rFonts w:ascii="Cambria Math" w:hAnsi="Cambria Math" w:cs="Arial"/>
                                </w:rPr>
                                <m:t>R</m:t>
                              </m:r>
                            </m:e>
                            <m:sub>
                              <m:r>
                                <w:rPr>
                                  <w:rFonts w:ascii="Cambria Math" w:hAnsi="Cambria Math" w:cs="Arial"/>
                                </w:rPr>
                                <m:t>e</m:t>
                              </m:r>
                            </m:sub>
                          </m:sSub>
                        </m:den>
                      </m:f>
                    </m:den>
                  </m:f>
                </m:e>
              </m:d>
            </m:e>
          </m:func>
        </m:oMath>
      </m:oMathPara>
    </w:p>
    <w:p w:rsidR="007E0CCE" w:rsidRDefault="007E0CCE" w:rsidP="00037C50">
      <w:pPr>
        <w:jc w:val="center"/>
        <w:rPr>
          <w:rFonts w:ascii="Arial" w:eastAsiaTheme="minorEastAsia" w:hAnsi="Arial" w:cs="Arial"/>
          <w:bCs/>
        </w:rPr>
      </w:pPr>
    </w:p>
    <w:p w:rsidR="007E0CCE" w:rsidRPr="007E0CCE" w:rsidRDefault="007E0CCE" w:rsidP="00037C50">
      <w:pPr>
        <w:jc w:val="center"/>
        <w:rPr>
          <w:rFonts w:ascii="Arial" w:eastAsiaTheme="minorEastAsia" w:hAnsi="Arial" w:cs="Arial"/>
          <w:bCs/>
        </w:rPr>
      </w:pPr>
      <m:oMathPara>
        <m:oMathParaPr>
          <m:jc m:val="center"/>
        </m:oMathParaPr>
        <m:oMath>
          <m:r>
            <w:rPr>
              <w:rFonts w:ascii="Cambria Math" w:eastAsiaTheme="minorEastAsia" w:hAnsi="Cambria Math" w:cs="Arial"/>
            </w:rPr>
            <m:t>dB=20.</m:t>
          </m:r>
          <m:func>
            <m:funcPr>
              <m:ctrlPr>
                <w:rPr>
                  <w:rFonts w:ascii="Cambria Math" w:eastAsiaTheme="minorEastAsia" w:hAnsi="Cambria Math" w:cs="Arial"/>
                  <w:bCs/>
                  <w:i/>
                </w:rPr>
              </m:ctrlPr>
            </m:funcPr>
            <m:fName>
              <m:r>
                <m:rPr>
                  <m:sty m:val="p"/>
                </m:rPr>
                <w:rPr>
                  <w:rFonts w:ascii="Cambria Math" w:eastAsiaTheme="minorEastAsia" w:hAnsi="Cambria Math" w:cs="Arial"/>
                </w:rPr>
                <m:t>log</m:t>
              </m:r>
            </m:fName>
            <m:e>
              <m:d>
                <m:dPr>
                  <m:ctrlPr>
                    <w:rPr>
                      <w:rFonts w:ascii="Cambria Math" w:eastAsiaTheme="minorEastAsia" w:hAnsi="Cambria Math" w:cs="Arial"/>
                      <w:bCs/>
                      <w:i/>
                    </w:rPr>
                  </m:ctrlPr>
                </m:dPr>
                <m:e>
                  <m:f>
                    <m:fPr>
                      <m:ctrlPr>
                        <w:rPr>
                          <w:rFonts w:ascii="Cambria Math" w:eastAsiaTheme="minorEastAsia" w:hAnsi="Cambria Math" w:cs="Arial"/>
                          <w:bCs/>
                          <w:i/>
                        </w:rPr>
                      </m:ctrlPr>
                    </m:fPr>
                    <m:num>
                      <m:sSub>
                        <m:sSubPr>
                          <m:ctrlPr>
                            <w:rPr>
                              <w:rFonts w:ascii="Cambria Math" w:eastAsiaTheme="minorEastAsia" w:hAnsi="Cambria Math" w:cs="Arial"/>
                              <w:bCs/>
                              <w:i/>
                            </w:rPr>
                          </m:ctrlPr>
                        </m:sSubPr>
                        <m:e>
                          <m:r>
                            <w:rPr>
                              <w:rFonts w:ascii="Cambria Math" w:eastAsiaTheme="minorEastAsia" w:hAnsi="Cambria Math" w:cs="Arial"/>
                            </w:rPr>
                            <m:t>V</m:t>
                          </m:r>
                        </m:e>
                        <m:sub>
                          <m:r>
                            <w:rPr>
                              <w:rFonts w:ascii="Cambria Math" w:eastAsiaTheme="minorEastAsia" w:hAnsi="Cambria Math" w:cs="Arial"/>
                            </w:rPr>
                            <m:t>s</m:t>
                          </m:r>
                        </m:sub>
                      </m:sSub>
                    </m:num>
                    <m:den>
                      <m:sSub>
                        <m:sSubPr>
                          <m:ctrlPr>
                            <w:rPr>
                              <w:rFonts w:ascii="Cambria Math" w:eastAsiaTheme="minorEastAsia" w:hAnsi="Cambria Math" w:cs="Arial"/>
                              <w:bCs/>
                              <w:i/>
                            </w:rPr>
                          </m:ctrlPr>
                        </m:sSubPr>
                        <m:e>
                          <m:r>
                            <w:rPr>
                              <w:rFonts w:ascii="Cambria Math" w:eastAsiaTheme="minorEastAsia" w:hAnsi="Cambria Math" w:cs="Arial"/>
                            </w:rPr>
                            <m:t>V</m:t>
                          </m:r>
                        </m:e>
                        <m:sub>
                          <m:r>
                            <w:rPr>
                              <w:rFonts w:ascii="Cambria Math" w:eastAsiaTheme="minorEastAsia" w:hAnsi="Cambria Math" w:cs="Arial"/>
                            </w:rPr>
                            <m:t>e</m:t>
                          </m:r>
                        </m:sub>
                      </m:sSub>
                    </m:den>
                  </m:f>
                </m:e>
              </m:d>
            </m:e>
          </m:func>
          <m:r>
            <w:rPr>
              <w:rFonts w:ascii="Cambria Math" w:eastAsiaTheme="minorEastAsia" w:hAnsi="Cambria Math" w:cs="Arial"/>
            </w:rPr>
            <m:t>+10.</m:t>
          </m:r>
          <m:func>
            <m:funcPr>
              <m:ctrlPr>
                <w:rPr>
                  <w:rFonts w:ascii="Cambria Math" w:eastAsiaTheme="minorEastAsia" w:hAnsi="Cambria Math" w:cs="Arial"/>
                  <w:bCs/>
                  <w:i/>
                </w:rPr>
              </m:ctrlPr>
            </m:funcPr>
            <m:fName>
              <m:r>
                <m:rPr>
                  <m:sty m:val="p"/>
                </m:rPr>
                <w:rPr>
                  <w:rFonts w:ascii="Cambria Math" w:eastAsiaTheme="minorEastAsia" w:hAnsi="Cambria Math" w:cs="Arial"/>
                </w:rPr>
                <m:t>log</m:t>
              </m:r>
            </m:fName>
            <m:e>
              <m:d>
                <m:dPr>
                  <m:ctrlPr>
                    <w:rPr>
                      <w:rFonts w:ascii="Cambria Math" w:eastAsiaTheme="minorEastAsia" w:hAnsi="Cambria Math" w:cs="Arial"/>
                      <w:bCs/>
                      <w:i/>
                    </w:rPr>
                  </m:ctrlPr>
                </m:dPr>
                <m:e>
                  <m:f>
                    <m:fPr>
                      <m:ctrlPr>
                        <w:rPr>
                          <w:rFonts w:ascii="Cambria Math" w:eastAsiaTheme="minorEastAsia" w:hAnsi="Cambria Math" w:cs="Arial"/>
                          <w:bCs/>
                          <w:i/>
                        </w:rPr>
                      </m:ctrlPr>
                    </m:fPr>
                    <m:num>
                      <m:sSub>
                        <m:sSubPr>
                          <m:ctrlPr>
                            <w:rPr>
                              <w:rFonts w:ascii="Cambria Math" w:eastAsiaTheme="minorEastAsia" w:hAnsi="Cambria Math" w:cs="Arial"/>
                              <w:bCs/>
                              <w:i/>
                            </w:rPr>
                          </m:ctrlPr>
                        </m:sSubPr>
                        <m:e>
                          <m:r>
                            <w:rPr>
                              <w:rFonts w:ascii="Cambria Math" w:eastAsiaTheme="minorEastAsia" w:hAnsi="Cambria Math" w:cs="Arial"/>
                            </w:rPr>
                            <m:t>R</m:t>
                          </m:r>
                        </m:e>
                        <m:sub>
                          <m:r>
                            <w:rPr>
                              <w:rFonts w:ascii="Cambria Math" w:eastAsiaTheme="minorEastAsia" w:hAnsi="Cambria Math" w:cs="Arial"/>
                            </w:rPr>
                            <m:t>e</m:t>
                          </m:r>
                        </m:sub>
                      </m:sSub>
                    </m:num>
                    <m:den>
                      <m:sSub>
                        <m:sSubPr>
                          <m:ctrlPr>
                            <w:rPr>
                              <w:rFonts w:ascii="Cambria Math" w:eastAsiaTheme="minorEastAsia" w:hAnsi="Cambria Math" w:cs="Arial"/>
                              <w:bCs/>
                              <w:i/>
                            </w:rPr>
                          </m:ctrlPr>
                        </m:sSubPr>
                        <m:e>
                          <m:r>
                            <w:rPr>
                              <w:rFonts w:ascii="Cambria Math" w:eastAsiaTheme="minorEastAsia" w:hAnsi="Cambria Math" w:cs="Arial"/>
                            </w:rPr>
                            <m:t>R</m:t>
                          </m:r>
                        </m:e>
                        <m:sub>
                          <m:r>
                            <w:rPr>
                              <w:rFonts w:ascii="Cambria Math" w:eastAsiaTheme="minorEastAsia" w:hAnsi="Cambria Math" w:cs="Arial"/>
                            </w:rPr>
                            <m:t>s</m:t>
                          </m:r>
                        </m:sub>
                      </m:sSub>
                    </m:den>
                  </m:f>
                </m:e>
              </m:d>
            </m:e>
          </m:func>
        </m:oMath>
      </m:oMathPara>
    </w:p>
    <w:p w:rsidR="00037C50" w:rsidRDefault="00037C50" w:rsidP="00411F0C">
      <w:pPr>
        <w:jc w:val="both"/>
        <w:rPr>
          <w:rFonts w:ascii="Arial" w:hAnsi="Arial" w:cs="Arial"/>
          <w:bCs/>
        </w:rPr>
      </w:pPr>
    </w:p>
    <w:p w:rsidR="00F97DEC" w:rsidRPr="007E0CCE" w:rsidRDefault="00F97DEC" w:rsidP="00F97DEC">
      <w:pPr>
        <w:jc w:val="both"/>
        <w:rPr>
          <w:rFonts w:ascii="Arial" w:hAnsi="Arial" w:cs="Arial"/>
        </w:rPr>
      </w:pPr>
      <w:r w:rsidRPr="00411F0C">
        <w:rPr>
          <w:rFonts w:ascii="Arial" w:hAnsi="Arial" w:cs="Arial"/>
        </w:rPr>
        <w:t xml:space="preserve">La escala para medir en dB del </w:t>
      </w:r>
      <w:proofErr w:type="spellStart"/>
      <w:r w:rsidR="00240989" w:rsidRPr="00411F0C">
        <w:rPr>
          <w:rFonts w:ascii="Arial" w:hAnsi="Arial" w:cs="Arial"/>
        </w:rPr>
        <w:t>multímetro</w:t>
      </w:r>
      <w:proofErr w:type="spellEnd"/>
      <w:r w:rsidRPr="00411F0C">
        <w:rPr>
          <w:rFonts w:ascii="Arial" w:hAnsi="Arial" w:cs="Arial"/>
        </w:rPr>
        <w:t xml:space="preserve"> </w:t>
      </w:r>
      <w:r w:rsidR="00037C50" w:rsidRPr="00411F0C">
        <w:rPr>
          <w:rFonts w:ascii="Arial" w:hAnsi="Arial" w:cs="Arial"/>
        </w:rPr>
        <w:t>está</w:t>
      </w:r>
      <w:r w:rsidRPr="00411F0C">
        <w:rPr>
          <w:rFonts w:ascii="Arial" w:hAnsi="Arial" w:cs="Arial"/>
        </w:rPr>
        <w:t xml:space="preserve"> trazada sobre uno de lo</w:t>
      </w:r>
      <w:r w:rsidR="00037C50">
        <w:rPr>
          <w:rFonts w:ascii="Arial" w:hAnsi="Arial" w:cs="Arial"/>
        </w:rPr>
        <w:t xml:space="preserve">s rangos de  voltímetro de C.A. según la siguiente </w:t>
      </w:r>
      <w:r w:rsidRPr="00411F0C">
        <w:rPr>
          <w:rFonts w:ascii="Arial" w:hAnsi="Arial" w:cs="Arial"/>
        </w:rPr>
        <w:t>expresión:</w:t>
      </w:r>
    </w:p>
    <w:p w:rsidR="00F97DEC" w:rsidRDefault="00037C50" w:rsidP="00F97DEC">
      <w:pPr>
        <w:jc w:val="both"/>
        <w:rPr>
          <w:rFonts w:eastAsiaTheme="minorEastAsia"/>
          <w:sz w:val="24"/>
        </w:rPr>
      </w:pPr>
      <m:oMathPara>
        <m:oMath>
          <m:r>
            <w:rPr>
              <w:rFonts w:ascii="Cambria Math" w:hAnsi="Cambria Math"/>
              <w:sz w:val="24"/>
            </w:rPr>
            <m:t>dBu=20.</m:t>
          </m:r>
          <m:f>
            <m:fPr>
              <m:ctrlPr>
                <w:rPr>
                  <w:rFonts w:ascii="Cambria Math" w:hAnsi="Cambria Math"/>
                  <w:i/>
                  <w:sz w:val="24"/>
                </w:rPr>
              </m:ctrlPr>
            </m:fPr>
            <m:num>
              <m:r>
                <m:rPr>
                  <m:sty m:val="p"/>
                </m:rPr>
                <w:rPr>
                  <w:rFonts w:ascii="Cambria Math" w:hAnsi="Cambria Math"/>
                  <w:sz w:val="24"/>
                </w:rPr>
                <m:t>log⁡</m:t>
              </m:r>
              <m:r>
                <w:rPr>
                  <w:rFonts w:ascii="Cambria Math" w:hAnsi="Cambria Math"/>
                  <w:sz w:val="24"/>
                </w:rPr>
                <m:t>(Vx)</m:t>
              </m:r>
            </m:num>
            <m:den>
              <m:r>
                <w:rPr>
                  <w:rFonts w:ascii="Cambria Math" w:hAnsi="Cambria Math"/>
                  <w:sz w:val="24"/>
                </w:rPr>
                <m:t>0,775V</m:t>
              </m:r>
            </m:den>
          </m:f>
        </m:oMath>
      </m:oMathPara>
    </w:p>
    <w:p w:rsidR="007E0CCE" w:rsidRDefault="007E0CCE" w:rsidP="00F97DEC">
      <w:pPr>
        <w:jc w:val="both"/>
        <w:rPr>
          <w:sz w:val="24"/>
        </w:rPr>
      </w:pPr>
    </w:p>
    <w:p w:rsidR="00CF266A" w:rsidRPr="00C31767" w:rsidRDefault="00CF266A" w:rsidP="00F97DEC">
      <w:pPr>
        <w:jc w:val="both"/>
        <w:rPr>
          <w:rFonts w:ascii="Arial" w:hAnsi="Arial" w:cs="Arial"/>
        </w:rPr>
      </w:pPr>
      <w:r w:rsidRPr="00C31767">
        <w:rPr>
          <w:rFonts w:ascii="Arial" w:hAnsi="Arial" w:cs="Arial"/>
        </w:rPr>
        <w:t xml:space="preserve">Esto sale de la definición de </w:t>
      </w:r>
      <w:proofErr w:type="spellStart"/>
      <w:r w:rsidRPr="00C31767">
        <w:rPr>
          <w:rFonts w:ascii="Arial" w:hAnsi="Arial" w:cs="Arial"/>
        </w:rPr>
        <w:t>dBm</w:t>
      </w:r>
      <w:proofErr w:type="spellEnd"/>
      <w:r w:rsidRPr="00C31767">
        <w:rPr>
          <w:rFonts w:ascii="Arial" w:hAnsi="Arial" w:cs="Arial"/>
        </w:rPr>
        <w:t>, y teniendo en cuenta el valor de resistencia normalizada que se utiliza (600Ω)</w:t>
      </w:r>
    </w:p>
    <w:p w:rsidR="00CF266A" w:rsidRDefault="00CF266A" w:rsidP="00F97DEC">
      <w:pPr>
        <w:jc w:val="both"/>
        <w:rPr>
          <w:rFonts w:eastAsiaTheme="minorEastAsia"/>
          <w:sz w:val="24"/>
        </w:rPr>
      </w:pPr>
      <m:oMathPara>
        <m:oMath>
          <m:r>
            <w:rPr>
              <w:rFonts w:ascii="Cambria Math" w:hAnsi="Cambria Math"/>
              <w:sz w:val="24"/>
            </w:rPr>
            <m:t>dBm=10.</m:t>
          </m:r>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P</m:t>
                  </m:r>
                </m:num>
                <m:den>
                  <m:r>
                    <w:rPr>
                      <w:rFonts w:ascii="Cambria Math" w:hAnsi="Cambria Math"/>
                      <w:sz w:val="24"/>
                    </w:rPr>
                    <m:t>1mW</m:t>
                  </m:r>
                </m:den>
              </m:f>
            </m:e>
          </m:func>
        </m:oMath>
      </m:oMathPara>
    </w:p>
    <w:p w:rsidR="00CF266A" w:rsidRDefault="00CF266A" w:rsidP="00F97DEC">
      <w:pPr>
        <w:jc w:val="both"/>
        <w:rPr>
          <w:rFonts w:eastAsiaTheme="minorEastAsia"/>
          <w:sz w:val="24"/>
        </w:rPr>
      </w:pPr>
    </w:p>
    <w:p w:rsidR="00CF266A" w:rsidRPr="00C31767" w:rsidRDefault="00CF266A" w:rsidP="00F97DEC">
      <w:pPr>
        <w:jc w:val="both"/>
        <w:rPr>
          <w:rFonts w:ascii="Arial" w:eastAsiaTheme="minorEastAsia" w:hAnsi="Arial" w:cs="Arial"/>
        </w:rPr>
      </w:pPr>
      <w:r w:rsidRPr="00C31767">
        <w:rPr>
          <w:rFonts w:ascii="Arial" w:eastAsiaTheme="minorEastAsia" w:hAnsi="Arial" w:cs="Arial"/>
        </w:rPr>
        <w:t>Para pasar esta expresión a otra referida a tensión:</w:t>
      </w:r>
    </w:p>
    <w:p w:rsidR="007916DE" w:rsidRPr="00CF266A" w:rsidRDefault="00CF266A" w:rsidP="00F97DEC">
      <w:pPr>
        <w:jc w:val="both"/>
        <w:rPr>
          <w:rFonts w:eastAsiaTheme="minorEastAsia"/>
          <w:sz w:val="24"/>
        </w:rPr>
      </w:pPr>
      <m:oMathPara>
        <m:oMath>
          <m:r>
            <w:rPr>
              <w:rFonts w:ascii="Cambria Math" w:eastAsiaTheme="minorEastAsia" w:hAnsi="Cambria Math"/>
              <w:sz w:val="24"/>
            </w:rPr>
            <m:t>V=</m:t>
          </m:r>
          <m:rad>
            <m:radPr>
              <m:degHide m:val="on"/>
              <m:ctrlPr>
                <w:rPr>
                  <w:rFonts w:ascii="Cambria Math" w:eastAsiaTheme="minorEastAsia" w:hAnsi="Cambria Math"/>
                  <w:i/>
                  <w:sz w:val="24"/>
                </w:rPr>
              </m:ctrlPr>
            </m:radPr>
            <m:deg/>
            <m:e>
              <m:r>
                <w:rPr>
                  <w:rFonts w:ascii="Cambria Math" w:eastAsiaTheme="minorEastAsia" w:hAnsi="Cambria Math"/>
                  <w:sz w:val="24"/>
                </w:rPr>
                <m:t>1mW.600</m:t>
              </m:r>
              <m:r>
                <m:rPr>
                  <m:sty m:val="p"/>
                </m:rPr>
                <w:rPr>
                  <w:rFonts w:ascii="Cambria Math" w:eastAsiaTheme="minorEastAsia" w:hAnsi="Cambria Math"/>
                  <w:sz w:val="24"/>
                </w:rPr>
                <m:t>Ω</m:t>
              </m:r>
            </m:e>
          </m:rad>
          <m:r>
            <w:rPr>
              <w:rFonts w:ascii="Cambria Math" w:eastAsiaTheme="minorEastAsia" w:hAnsi="Cambria Math"/>
              <w:sz w:val="24"/>
            </w:rPr>
            <m:t>=0,775V</m:t>
          </m:r>
        </m:oMath>
      </m:oMathPara>
    </w:p>
    <w:p w:rsidR="007E0CCE" w:rsidRDefault="007916DE" w:rsidP="007916DE">
      <w:pPr>
        <w:rPr>
          <w:sz w:val="24"/>
        </w:rPr>
      </w:pPr>
      <w:r>
        <w:rPr>
          <w:rFonts w:ascii="Arial" w:hAnsi="Arial" w:cs="Arial"/>
        </w:rPr>
        <w:t>Por lo tanto</w:t>
      </w:r>
    </w:p>
    <w:p w:rsidR="007916DE" w:rsidRPr="007E0CCE" w:rsidRDefault="007916DE" w:rsidP="007916DE">
      <w:pPr>
        <w:jc w:val="center"/>
        <w:rPr>
          <w:rFonts w:ascii="Arial" w:eastAsiaTheme="minorEastAsia" w:hAnsi="Arial" w:cs="Arial"/>
          <w:bCs/>
        </w:rPr>
      </w:pPr>
      <m:oMathPara>
        <m:oMathParaPr>
          <m:jc m:val="center"/>
        </m:oMathParaPr>
        <m:oMath>
          <m:r>
            <w:rPr>
              <w:rFonts w:ascii="Cambria Math" w:eastAsiaTheme="minorEastAsia" w:hAnsi="Cambria Math" w:cs="Arial"/>
            </w:rPr>
            <m:t>dBm=20.</m:t>
          </m:r>
          <m:func>
            <m:funcPr>
              <m:ctrlPr>
                <w:rPr>
                  <w:rFonts w:ascii="Cambria Math" w:eastAsiaTheme="minorEastAsia" w:hAnsi="Cambria Math" w:cs="Arial"/>
                  <w:bCs/>
                  <w:i/>
                </w:rPr>
              </m:ctrlPr>
            </m:funcPr>
            <m:fName>
              <m:r>
                <m:rPr>
                  <m:sty m:val="p"/>
                </m:rPr>
                <w:rPr>
                  <w:rFonts w:ascii="Cambria Math" w:eastAsiaTheme="minorEastAsia" w:hAnsi="Cambria Math" w:cs="Arial"/>
                </w:rPr>
                <m:t>log</m:t>
              </m:r>
            </m:fName>
            <m:e>
              <m:d>
                <m:dPr>
                  <m:ctrlPr>
                    <w:rPr>
                      <w:rFonts w:ascii="Cambria Math" w:eastAsiaTheme="minorEastAsia" w:hAnsi="Cambria Math" w:cs="Arial"/>
                      <w:bCs/>
                      <w:i/>
                    </w:rPr>
                  </m:ctrlPr>
                </m:dPr>
                <m:e>
                  <m:f>
                    <m:fPr>
                      <m:ctrlPr>
                        <w:rPr>
                          <w:rFonts w:ascii="Cambria Math" w:eastAsiaTheme="minorEastAsia" w:hAnsi="Cambria Math" w:cs="Arial"/>
                          <w:bCs/>
                          <w:i/>
                        </w:rPr>
                      </m:ctrlPr>
                    </m:fPr>
                    <m:num>
                      <m:sSub>
                        <m:sSubPr>
                          <m:ctrlPr>
                            <w:rPr>
                              <w:rFonts w:ascii="Cambria Math" w:eastAsiaTheme="minorEastAsia" w:hAnsi="Cambria Math" w:cs="Arial"/>
                              <w:bCs/>
                              <w:i/>
                            </w:rPr>
                          </m:ctrlPr>
                        </m:sSubPr>
                        <m:e>
                          <m:r>
                            <w:rPr>
                              <w:rFonts w:ascii="Cambria Math" w:eastAsiaTheme="minorEastAsia" w:hAnsi="Cambria Math" w:cs="Arial"/>
                            </w:rPr>
                            <m:t>V</m:t>
                          </m:r>
                        </m:e>
                        <m:sub>
                          <m:r>
                            <w:rPr>
                              <w:rFonts w:ascii="Cambria Math" w:eastAsiaTheme="minorEastAsia" w:hAnsi="Cambria Math" w:cs="Arial"/>
                            </w:rPr>
                            <m:t>x</m:t>
                          </m:r>
                        </m:sub>
                      </m:sSub>
                    </m:num>
                    <m:den>
                      <m:r>
                        <w:rPr>
                          <w:rFonts w:ascii="Cambria Math" w:eastAsiaTheme="minorEastAsia" w:hAnsi="Cambria Math" w:cs="Arial"/>
                        </w:rPr>
                        <m:t>0,775V</m:t>
                      </m:r>
                    </m:den>
                  </m:f>
                </m:e>
              </m:d>
            </m:e>
          </m:func>
          <m:r>
            <w:rPr>
              <w:rFonts w:ascii="Cambria Math" w:eastAsiaTheme="minorEastAsia" w:hAnsi="Cambria Math" w:cs="Arial"/>
            </w:rPr>
            <m:t>+10.</m:t>
          </m:r>
          <m:func>
            <m:funcPr>
              <m:ctrlPr>
                <w:rPr>
                  <w:rFonts w:ascii="Cambria Math" w:eastAsiaTheme="minorEastAsia" w:hAnsi="Cambria Math" w:cs="Arial"/>
                  <w:bCs/>
                  <w:i/>
                </w:rPr>
              </m:ctrlPr>
            </m:funcPr>
            <m:fName>
              <m:r>
                <m:rPr>
                  <m:sty m:val="p"/>
                </m:rPr>
                <w:rPr>
                  <w:rFonts w:ascii="Cambria Math" w:eastAsiaTheme="minorEastAsia" w:hAnsi="Cambria Math" w:cs="Arial"/>
                </w:rPr>
                <m:t>log</m:t>
              </m:r>
            </m:fName>
            <m:e>
              <m:d>
                <m:dPr>
                  <m:ctrlPr>
                    <w:rPr>
                      <w:rFonts w:ascii="Cambria Math" w:eastAsiaTheme="minorEastAsia" w:hAnsi="Cambria Math" w:cs="Arial"/>
                      <w:bCs/>
                      <w:i/>
                    </w:rPr>
                  </m:ctrlPr>
                </m:dPr>
                <m:e>
                  <m:f>
                    <m:fPr>
                      <m:ctrlPr>
                        <w:rPr>
                          <w:rFonts w:ascii="Cambria Math" w:eastAsiaTheme="minorEastAsia" w:hAnsi="Cambria Math" w:cs="Arial"/>
                          <w:bCs/>
                          <w:i/>
                        </w:rPr>
                      </m:ctrlPr>
                    </m:fPr>
                    <m:num>
                      <m:r>
                        <w:rPr>
                          <w:rFonts w:ascii="Cambria Math" w:eastAsiaTheme="minorEastAsia" w:hAnsi="Cambria Math" w:cs="Arial"/>
                        </w:rPr>
                        <m:t>600</m:t>
                      </m:r>
                      <m:r>
                        <m:rPr>
                          <m:sty m:val="p"/>
                        </m:rPr>
                        <w:rPr>
                          <w:rFonts w:ascii="Cambria Math" w:eastAsiaTheme="minorEastAsia" w:hAnsi="Cambria Math"/>
                          <w:sz w:val="24"/>
                        </w:rPr>
                        <m:t>Ω</m:t>
                      </m:r>
                    </m:num>
                    <m:den>
                      <m:sSub>
                        <m:sSubPr>
                          <m:ctrlPr>
                            <w:rPr>
                              <w:rFonts w:ascii="Cambria Math" w:eastAsiaTheme="minorEastAsia" w:hAnsi="Cambria Math" w:cs="Arial"/>
                              <w:bCs/>
                              <w:i/>
                            </w:rPr>
                          </m:ctrlPr>
                        </m:sSubPr>
                        <m:e>
                          <m:r>
                            <w:rPr>
                              <w:rFonts w:ascii="Cambria Math" w:eastAsiaTheme="minorEastAsia" w:hAnsi="Cambria Math" w:cs="Arial"/>
                            </w:rPr>
                            <m:t>R</m:t>
                          </m:r>
                        </m:e>
                        <m:sub>
                          <m:r>
                            <w:rPr>
                              <w:rFonts w:ascii="Cambria Math" w:eastAsiaTheme="minorEastAsia" w:hAnsi="Cambria Math" w:cs="Arial"/>
                            </w:rPr>
                            <m:t>x</m:t>
                          </m:r>
                        </m:sub>
                      </m:sSub>
                    </m:den>
                  </m:f>
                </m:e>
              </m:d>
            </m:e>
          </m:func>
        </m:oMath>
      </m:oMathPara>
    </w:p>
    <w:p w:rsidR="00F97DEC" w:rsidRDefault="00F97DEC" w:rsidP="00F97DEC">
      <w:pPr>
        <w:jc w:val="both"/>
        <w:rPr>
          <w:sz w:val="24"/>
        </w:rPr>
      </w:pPr>
    </w:p>
    <w:p w:rsidR="00F97DEC" w:rsidRPr="00037C50" w:rsidRDefault="00C31767" w:rsidP="00F97DEC">
      <w:pPr>
        <w:jc w:val="both"/>
        <w:rPr>
          <w:rFonts w:ascii="Arial" w:hAnsi="Arial" w:cs="Arial"/>
        </w:rPr>
      </w:pPr>
      <w:r>
        <w:rPr>
          <w:rFonts w:ascii="Arial" w:hAnsi="Arial" w:cs="Arial"/>
        </w:rPr>
        <w:lastRenderedPageBreak/>
        <w:t xml:space="preserve">Finalmente </w:t>
      </w:r>
      <w:r w:rsidR="00F97DEC" w:rsidRPr="00037C50">
        <w:rPr>
          <w:rFonts w:ascii="Arial" w:hAnsi="Arial" w:cs="Arial"/>
        </w:rPr>
        <w:t xml:space="preserve">la ganancia de potencia  en dB, será  la diferencia entre los </w:t>
      </w:r>
      <w:proofErr w:type="spellStart"/>
      <w:r w:rsidR="00F97DEC" w:rsidRPr="00037C50">
        <w:rPr>
          <w:rFonts w:ascii="Arial" w:hAnsi="Arial" w:cs="Arial"/>
        </w:rPr>
        <w:t>dBm</w:t>
      </w:r>
      <w:proofErr w:type="spellEnd"/>
      <w:r w:rsidR="00F97DEC" w:rsidRPr="00037C50">
        <w:rPr>
          <w:rFonts w:ascii="Arial" w:hAnsi="Arial" w:cs="Arial"/>
        </w:rPr>
        <w:t xml:space="preserve"> de salida y los </w:t>
      </w:r>
      <w:proofErr w:type="spellStart"/>
      <w:r w:rsidR="00F97DEC" w:rsidRPr="00037C50">
        <w:rPr>
          <w:rFonts w:ascii="Arial" w:hAnsi="Arial" w:cs="Arial"/>
        </w:rPr>
        <w:t>dBm</w:t>
      </w:r>
      <w:proofErr w:type="spellEnd"/>
      <w:r w:rsidR="00F97DEC" w:rsidRPr="00037C50">
        <w:rPr>
          <w:rFonts w:ascii="Arial" w:hAnsi="Arial" w:cs="Arial"/>
        </w:rPr>
        <w:t xml:space="preserve"> de entrada (Valores que se medirán en </w:t>
      </w:r>
      <w:proofErr w:type="spellStart"/>
      <w:r w:rsidR="00F97DEC" w:rsidRPr="00037C50">
        <w:rPr>
          <w:rFonts w:ascii="Arial" w:hAnsi="Arial" w:cs="Arial"/>
        </w:rPr>
        <w:t>dBu</w:t>
      </w:r>
      <w:proofErr w:type="spellEnd"/>
      <w:r w:rsidR="00F97DEC" w:rsidRPr="00037C50">
        <w:rPr>
          <w:rFonts w:ascii="Arial" w:hAnsi="Arial" w:cs="Arial"/>
        </w:rPr>
        <w:t xml:space="preserve"> y que  luego se deben convertir  como se acaba de explicar). </w:t>
      </w:r>
    </w:p>
    <w:p w:rsidR="00F97DEC" w:rsidRDefault="00F97DEC" w:rsidP="00F97DEC">
      <w:pPr>
        <w:jc w:val="center"/>
        <w:rPr>
          <w:sz w:val="24"/>
        </w:rPr>
      </w:pPr>
      <w:r>
        <w:rPr>
          <w:noProof/>
          <w:lang w:eastAsia="es-AR"/>
        </w:rPr>
        <w:drawing>
          <wp:inline distT="0" distB="0" distL="0" distR="0">
            <wp:extent cx="5010150" cy="1647825"/>
            <wp:effectExtent l="1905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010150" cy="1647825"/>
                    </a:xfrm>
                    <a:prstGeom prst="rect">
                      <a:avLst/>
                    </a:prstGeom>
                    <a:noFill/>
                    <a:ln w="9525">
                      <a:noFill/>
                      <a:miter lim="800000"/>
                      <a:headEnd/>
                      <a:tailEnd/>
                    </a:ln>
                  </pic:spPr>
                </pic:pic>
              </a:graphicData>
            </a:graphic>
          </wp:inline>
        </w:drawing>
      </w:r>
    </w:p>
    <w:p w:rsidR="00ED74C3" w:rsidRDefault="00ED74C3" w:rsidP="00F97DEC">
      <w:pPr>
        <w:jc w:val="center"/>
        <w:rPr>
          <w:sz w:val="24"/>
        </w:rPr>
      </w:pPr>
    </w:p>
    <w:p w:rsidR="0073394D" w:rsidRDefault="0073394D" w:rsidP="0073394D">
      <w:pPr>
        <w:jc w:val="center"/>
        <w:rPr>
          <w:rFonts w:ascii="Arial" w:eastAsiaTheme="minorEastAsia" w:hAnsi="Arial" w:cs="Arial"/>
        </w:rPr>
      </w:pPr>
      <m:oMathPara>
        <m:oMathParaPr>
          <m:jc m:val="center"/>
        </m:oMathParaPr>
        <m:oMath>
          <m:r>
            <w:rPr>
              <w:rFonts w:ascii="Cambria Math" w:eastAsiaTheme="minorEastAsia" w:hAnsi="Cambria Math" w:cs="Arial"/>
            </w:rPr>
            <m:t>dB</m:t>
          </m:r>
          <m:sSub>
            <m:sSubPr>
              <m:ctrlPr>
                <w:rPr>
                  <w:rFonts w:ascii="Cambria Math" w:eastAsiaTheme="minorEastAsia" w:hAnsi="Cambria Math" w:cs="Arial"/>
                  <w:bCs/>
                  <w:i/>
                </w:rPr>
              </m:ctrlPr>
            </m:sSubPr>
            <m:e>
              <m:r>
                <w:rPr>
                  <w:rFonts w:ascii="Cambria Math" w:eastAsiaTheme="minorEastAsia" w:hAnsi="Cambria Math" w:cs="Arial"/>
                </w:rPr>
                <m:t>m</m:t>
              </m:r>
            </m:e>
            <m:sub>
              <m:r>
                <w:rPr>
                  <w:rFonts w:ascii="Cambria Math" w:eastAsiaTheme="minorEastAsia" w:hAnsi="Cambria Math" w:cs="Arial"/>
                </w:rPr>
                <m:t>in</m:t>
              </m:r>
            </m:sub>
          </m:sSub>
          <m:r>
            <w:rPr>
              <w:rFonts w:ascii="Cambria Math" w:eastAsiaTheme="minorEastAsia" w:hAnsi="Cambria Math" w:cs="Arial"/>
            </w:rPr>
            <m:t>=0dBu+10.</m:t>
          </m:r>
          <m:func>
            <m:funcPr>
              <m:ctrlPr>
                <w:rPr>
                  <w:rFonts w:ascii="Cambria Math" w:eastAsiaTheme="minorEastAsia" w:hAnsi="Cambria Math" w:cs="Arial"/>
                  <w:bCs/>
                  <w:i/>
                </w:rPr>
              </m:ctrlPr>
            </m:funcPr>
            <m:fName>
              <m:r>
                <m:rPr>
                  <m:sty m:val="p"/>
                </m:rPr>
                <w:rPr>
                  <w:rFonts w:ascii="Cambria Math" w:eastAsiaTheme="minorEastAsia" w:hAnsi="Cambria Math" w:cs="Arial"/>
                </w:rPr>
                <m:t>log</m:t>
              </m:r>
            </m:fName>
            <m:e>
              <m:d>
                <m:dPr>
                  <m:ctrlPr>
                    <w:rPr>
                      <w:rFonts w:ascii="Cambria Math" w:eastAsiaTheme="minorEastAsia" w:hAnsi="Cambria Math" w:cs="Arial"/>
                      <w:bCs/>
                      <w:i/>
                    </w:rPr>
                  </m:ctrlPr>
                </m:dPr>
                <m:e>
                  <m:f>
                    <m:fPr>
                      <m:ctrlPr>
                        <w:rPr>
                          <w:rFonts w:ascii="Cambria Math" w:eastAsiaTheme="minorEastAsia" w:hAnsi="Cambria Math" w:cs="Arial"/>
                          <w:bCs/>
                          <w:i/>
                        </w:rPr>
                      </m:ctrlPr>
                    </m:fPr>
                    <m:num>
                      <m:r>
                        <w:rPr>
                          <w:rFonts w:ascii="Cambria Math" w:eastAsiaTheme="minorEastAsia" w:hAnsi="Cambria Math" w:cs="Arial"/>
                        </w:rPr>
                        <m:t>600</m:t>
                      </m:r>
                      <m:r>
                        <m:rPr>
                          <m:sty m:val="p"/>
                        </m:rPr>
                        <w:rPr>
                          <w:rFonts w:ascii="Cambria Math" w:eastAsiaTheme="minorEastAsia" w:hAnsi="Cambria Math"/>
                          <w:sz w:val="24"/>
                        </w:rPr>
                        <m:t>Ω</m:t>
                      </m:r>
                    </m:num>
                    <m:den>
                      <m:r>
                        <w:rPr>
                          <w:rFonts w:ascii="Cambria Math" w:eastAsiaTheme="minorEastAsia" w:hAnsi="Cambria Math" w:cs="Arial"/>
                        </w:rPr>
                        <m:t>3862Ω</m:t>
                      </m:r>
                    </m:den>
                  </m:f>
                </m:e>
              </m:d>
            </m:e>
          </m:func>
          <m:r>
            <w:rPr>
              <w:rFonts w:ascii="Cambria Math" w:eastAsiaTheme="minorEastAsia" w:hAnsi="Cambria Math" w:cs="Arial"/>
            </w:rPr>
            <m:t>=-8,08661 dBm</m:t>
          </m:r>
        </m:oMath>
      </m:oMathPara>
    </w:p>
    <w:p w:rsidR="00ED74C3" w:rsidRDefault="00ED74C3" w:rsidP="0073394D">
      <w:pPr>
        <w:jc w:val="center"/>
        <w:rPr>
          <w:rFonts w:ascii="Arial" w:eastAsiaTheme="minorEastAsia" w:hAnsi="Arial" w:cs="Arial"/>
          <w:bCs/>
        </w:rPr>
      </w:pPr>
    </w:p>
    <w:p w:rsidR="0073394D" w:rsidRDefault="0073394D" w:rsidP="0073394D">
      <w:pPr>
        <w:jc w:val="center"/>
        <w:rPr>
          <w:rFonts w:ascii="Arial" w:eastAsiaTheme="minorEastAsia" w:hAnsi="Arial" w:cs="Arial"/>
        </w:rPr>
      </w:pPr>
      <m:oMathPara>
        <m:oMathParaPr>
          <m:jc m:val="center"/>
        </m:oMathParaPr>
        <m:oMath>
          <m:r>
            <w:rPr>
              <w:rFonts w:ascii="Cambria Math" w:eastAsiaTheme="minorEastAsia" w:hAnsi="Cambria Math" w:cs="Arial"/>
            </w:rPr>
            <m:t>dB</m:t>
          </m:r>
          <m:sSub>
            <m:sSubPr>
              <m:ctrlPr>
                <w:rPr>
                  <w:rFonts w:ascii="Cambria Math" w:eastAsiaTheme="minorEastAsia" w:hAnsi="Cambria Math" w:cs="Arial"/>
                  <w:bCs/>
                  <w:i/>
                </w:rPr>
              </m:ctrlPr>
            </m:sSubPr>
            <m:e>
              <m:r>
                <w:rPr>
                  <w:rFonts w:ascii="Cambria Math" w:eastAsiaTheme="minorEastAsia" w:hAnsi="Cambria Math" w:cs="Arial"/>
                </w:rPr>
                <m:t>m</m:t>
              </m:r>
            </m:e>
            <m:sub>
              <m:r>
                <w:rPr>
                  <w:rFonts w:ascii="Cambria Math" w:eastAsiaTheme="minorEastAsia" w:hAnsi="Cambria Math" w:cs="Arial"/>
                </w:rPr>
                <m:t>out</m:t>
              </m:r>
            </m:sub>
          </m:sSub>
          <m:r>
            <w:rPr>
              <w:rFonts w:ascii="Cambria Math" w:eastAsiaTheme="minorEastAsia" w:hAnsi="Cambria Math" w:cs="Arial"/>
            </w:rPr>
            <m:t>=6dBu+10.</m:t>
          </m:r>
          <m:func>
            <m:funcPr>
              <m:ctrlPr>
                <w:rPr>
                  <w:rFonts w:ascii="Cambria Math" w:eastAsiaTheme="minorEastAsia" w:hAnsi="Cambria Math" w:cs="Arial"/>
                  <w:bCs/>
                  <w:i/>
                </w:rPr>
              </m:ctrlPr>
            </m:funcPr>
            <m:fName>
              <m:r>
                <m:rPr>
                  <m:sty m:val="p"/>
                </m:rPr>
                <w:rPr>
                  <w:rFonts w:ascii="Cambria Math" w:eastAsiaTheme="minorEastAsia" w:hAnsi="Cambria Math" w:cs="Arial"/>
                </w:rPr>
                <m:t>log</m:t>
              </m:r>
            </m:fName>
            <m:e>
              <m:d>
                <m:dPr>
                  <m:ctrlPr>
                    <w:rPr>
                      <w:rFonts w:ascii="Cambria Math" w:eastAsiaTheme="minorEastAsia" w:hAnsi="Cambria Math" w:cs="Arial"/>
                      <w:bCs/>
                      <w:i/>
                    </w:rPr>
                  </m:ctrlPr>
                </m:dPr>
                <m:e>
                  <m:f>
                    <m:fPr>
                      <m:ctrlPr>
                        <w:rPr>
                          <w:rFonts w:ascii="Cambria Math" w:eastAsiaTheme="minorEastAsia" w:hAnsi="Cambria Math" w:cs="Arial"/>
                          <w:bCs/>
                          <w:i/>
                        </w:rPr>
                      </m:ctrlPr>
                    </m:fPr>
                    <m:num>
                      <m:r>
                        <w:rPr>
                          <w:rFonts w:ascii="Cambria Math" w:eastAsiaTheme="minorEastAsia" w:hAnsi="Cambria Math" w:cs="Arial"/>
                        </w:rPr>
                        <m:t>600</m:t>
                      </m:r>
                      <m:r>
                        <m:rPr>
                          <m:sty m:val="p"/>
                        </m:rPr>
                        <w:rPr>
                          <w:rFonts w:ascii="Cambria Math" w:eastAsiaTheme="minorEastAsia" w:hAnsi="Cambria Math"/>
                          <w:sz w:val="24"/>
                        </w:rPr>
                        <m:t>Ω</m:t>
                      </m:r>
                    </m:num>
                    <m:den>
                      <m:r>
                        <w:rPr>
                          <w:rFonts w:ascii="Cambria Math" w:eastAsiaTheme="minorEastAsia" w:hAnsi="Cambria Math" w:cs="Arial"/>
                        </w:rPr>
                        <m:t>1386Ω</m:t>
                      </m:r>
                    </m:den>
                  </m:f>
                </m:e>
              </m:d>
            </m:e>
          </m:func>
          <m:r>
            <w:rPr>
              <w:rFonts w:ascii="Cambria Math" w:eastAsiaTheme="minorEastAsia" w:hAnsi="Cambria Math" w:cs="Arial"/>
            </w:rPr>
            <m:t>=+2,36388 dBm</m:t>
          </m:r>
        </m:oMath>
      </m:oMathPara>
    </w:p>
    <w:p w:rsidR="00ED74C3" w:rsidRDefault="00ED74C3" w:rsidP="0073394D">
      <w:pPr>
        <w:jc w:val="center"/>
        <w:rPr>
          <w:rFonts w:ascii="Arial" w:eastAsiaTheme="minorEastAsia" w:hAnsi="Arial" w:cs="Arial"/>
          <w:bCs/>
        </w:rPr>
      </w:pPr>
    </w:p>
    <w:p w:rsidR="00195153" w:rsidRDefault="00195153" w:rsidP="0073394D">
      <w:pPr>
        <w:jc w:val="center"/>
        <w:rPr>
          <w:rFonts w:ascii="Arial" w:eastAsiaTheme="minorEastAsia" w:hAnsi="Arial" w:cs="Arial"/>
          <w:bCs/>
        </w:rPr>
      </w:pPr>
    </w:p>
    <w:p w:rsidR="00195153" w:rsidRDefault="00C536D4" w:rsidP="0073394D">
      <w:pPr>
        <w:jc w:val="center"/>
        <w:rPr>
          <w:rFonts w:ascii="Arial" w:eastAsiaTheme="minorEastAsia" w:hAnsi="Arial" w:cs="Arial"/>
          <w:bCs/>
        </w:rPr>
      </w:pPr>
      <m:oMathPara>
        <m:oMathParaPr>
          <m:jc m:val="center"/>
        </m:oMathParaPr>
        <m:oMath>
          <m:sSub>
            <m:sSubPr>
              <m:ctrlPr>
                <w:rPr>
                  <w:rFonts w:ascii="Cambria Math" w:eastAsiaTheme="minorEastAsia" w:hAnsi="Cambria Math" w:cs="Arial"/>
                  <w:bCs/>
                  <w:i/>
                </w:rPr>
              </m:ctrlPr>
            </m:sSubPr>
            <m:e>
              <m:r>
                <w:rPr>
                  <w:rFonts w:ascii="Cambria Math" w:eastAsiaTheme="minorEastAsia" w:hAnsi="Cambria Math" w:cs="Arial"/>
                </w:rPr>
                <m:t>A</m:t>
              </m:r>
            </m:e>
            <m:sub>
              <m:r>
                <w:rPr>
                  <w:rFonts w:ascii="Cambria Math" w:eastAsiaTheme="minorEastAsia" w:hAnsi="Cambria Math" w:cs="Arial"/>
                </w:rPr>
                <m:t>dB</m:t>
              </m:r>
            </m:sub>
          </m:sSub>
          <m:r>
            <w:rPr>
              <w:rFonts w:ascii="Cambria Math" w:eastAsiaTheme="minorEastAsia" w:hAnsi="Cambria Math" w:cs="Arial"/>
            </w:rPr>
            <m:t>=dB</m:t>
          </m:r>
          <m:sSub>
            <m:sSubPr>
              <m:ctrlPr>
                <w:rPr>
                  <w:rFonts w:ascii="Cambria Math" w:eastAsiaTheme="minorEastAsia" w:hAnsi="Cambria Math" w:cs="Arial"/>
                  <w:bCs/>
                  <w:i/>
                </w:rPr>
              </m:ctrlPr>
            </m:sSubPr>
            <m:e>
              <m:r>
                <w:rPr>
                  <w:rFonts w:ascii="Cambria Math" w:eastAsiaTheme="minorEastAsia" w:hAnsi="Cambria Math" w:cs="Arial"/>
                </w:rPr>
                <m:t>m</m:t>
              </m:r>
            </m:e>
            <m:sub>
              <m:r>
                <w:rPr>
                  <w:rFonts w:ascii="Cambria Math" w:eastAsiaTheme="minorEastAsia" w:hAnsi="Cambria Math" w:cs="Arial"/>
                </w:rPr>
                <m:t>out</m:t>
              </m:r>
            </m:sub>
          </m:sSub>
          <m:r>
            <w:rPr>
              <w:rFonts w:ascii="Cambria Math" w:eastAsiaTheme="minorEastAsia" w:hAnsi="Cambria Math" w:cs="Arial"/>
            </w:rPr>
            <m:t>-dB</m:t>
          </m:r>
          <m:sSub>
            <m:sSubPr>
              <m:ctrlPr>
                <w:rPr>
                  <w:rFonts w:ascii="Cambria Math" w:eastAsiaTheme="minorEastAsia" w:hAnsi="Cambria Math" w:cs="Arial"/>
                  <w:bCs/>
                  <w:i/>
                </w:rPr>
              </m:ctrlPr>
            </m:sSubPr>
            <m:e>
              <m:r>
                <w:rPr>
                  <w:rFonts w:ascii="Cambria Math" w:eastAsiaTheme="minorEastAsia" w:hAnsi="Cambria Math" w:cs="Arial"/>
                </w:rPr>
                <m:t>m</m:t>
              </m:r>
            </m:e>
            <m:sub>
              <m:r>
                <w:rPr>
                  <w:rFonts w:ascii="Cambria Math" w:eastAsiaTheme="minorEastAsia" w:hAnsi="Cambria Math" w:cs="Arial"/>
                </w:rPr>
                <m:t>in</m:t>
              </m:r>
            </m:sub>
          </m:sSub>
          <m:r>
            <w:rPr>
              <w:rFonts w:ascii="Cambria Math" w:eastAsiaTheme="minorEastAsia" w:hAnsi="Cambria Math" w:cs="Arial"/>
            </w:rPr>
            <m:t>=2,36388 dBm-</m:t>
          </m:r>
          <m:d>
            <m:dPr>
              <m:ctrlPr>
                <w:rPr>
                  <w:rFonts w:ascii="Cambria Math" w:eastAsiaTheme="minorEastAsia" w:hAnsi="Cambria Math" w:cs="Arial"/>
                  <w:bCs/>
                  <w:i/>
                </w:rPr>
              </m:ctrlPr>
            </m:dPr>
            <m:e>
              <m:r>
                <w:rPr>
                  <w:rFonts w:ascii="Cambria Math" w:eastAsiaTheme="minorEastAsia" w:hAnsi="Cambria Math" w:cs="Arial"/>
                </w:rPr>
                <m:t>-8,08661 dBm</m:t>
              </m:r>
            </m:e>
          </m:d>
          <m:r>
            <w:rPr>
              <w:rFonts w:ascii="Cambria Math" w:eastAsiaTheme="minorEastAsia" w:hAnsi="Cambria Math" w:cs="Arial"/>
            </w:rPr>
            <m:t>=10,45dB</m:t>
          </m:r>
        </m:oMath>
      </m:oMathPara>
    </w:p>
    <w:p w:rsidR="0073394D" w:rsidRDefault="0073394D" w:rsidP="00F97DEC">
      <w:pPr>
        <w:jc w:val="both"/>
        <w:rPr>
          <w:sz w:val="24"/>
        </w:rPr>
      </w:pPr>
    </w:p>
    <w:p w:rsidR="00F97DEC" w:rsidRDefault="00F97DEC" w:rsidP="00F97DEC">
      <w:pPr>
        <w:jc w:val="both"/>
        <w:rPr>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73"/>
        <w:gridCol w:w="2045"/>
        <w:gridCol w:w="1085"/>
        <w:gridCol w:w="1377"/>
        <w:gridCol w:w="2135"/>
      </w:tblGrid>
      <w:tr w:rsidR="00F97DEC" w:rsidTr="00720334">
        <w:tc>
          <w:tcPr>
            <w:tcW w:w="1620" w:type="dxa"/>
            <w:vAlign w:val="center"/>
          </w:tcPr>
          <w:p w:rsidR="00F97DEC" w:rsidRDefault="00F97DEC" w:rsidP="00720334">
            <w:pPr>
              <w:jc w:val="center"/>
              <w:rPr>
                <w:sz w:val="24"/>
              </w:rPr>
            </w:pPr>
            <w:r>
              <w:rPr>
                <w:sz w:val="24"/>
              </w:rPr>
              <w:t>Frecuencia del generador</w:t>
            </w:r>
          </w:p>
        </w:tc>
        <w:tc>
          <w:tcPr>
            <w:tcW w:w="2160" w:type="dxa"/>
            <w:vAlign w:val="center"/>
          </w:tcPr>
          <w:p w:rsidR="00F97DEC" w:rsidRPr="00AD3BA8" w:rsidRDefault="00F97DEC" w:rsidP="00720334">
            <w:pPr>
              <w:pStyle w:val="Ttulo4"/>
              <w:rPr>
                <w:b w:val="0"/>
                <w:lang w:val="es-ES"/>
              </w:rPr>
            </w:pPr>
            <w:r>
              <w:rPr>
                <w:b w:val="0"/>
                <w:lang w:val="es-ES"/>
              </w:rPr>
              <w:t>“</w:t>
            </w:r>
            <w:r w:rsidRPr="00AD3BA8">
              <w:rPr>
                <w:b w:val="0"/>
                <w:lang w:val="es-ES"/>
              </w:rPr>
              <w:t>Valor nominal</w:t>
            </w:r>
            <w:r>
              <w:rPr>
                <w:b w:val="0"/>
                <w:lang w:val="es-ES"/>
              </w:rPr>
              <w:t>”</w:t>
            </w:r>
            <w:r w:rsidRPr="00AD3BA8">
              <w:rPr>
                <w:b w:val="0"/>
                <w:lang w:val="es-ES"/>
              </w:rPr>
              <w:t xml:space="preserve"> de </w:t>
            </w:r>
            <w:smartTag w:uri="urn:schemas-microsoft-com:office:smarttags" w:element="PersonName">
              <w:smartTagPr>
                <w:attr w:name="ProductID" w:val="la Ganancia"/>
              </w:smartTagPr>
              <w:r w:rsidRPr="00AD3BA8">
                <w:rPr>
                  <w:b w:val="0"/>
                  <w:lang w:val="es-ES"/>
                </w:rPr>
                <w:t xml:space="preserve">la </w:t>
              </w:r>
              <w:r w:rsidRPr="00AD3BA8">
                <w:rPr>
                  <w:lang w:val="es-ES"/>
                </w:rPr>
                <w:t>Ganancia</w:t>
              </w:r>
            </w:smartTag>
            <w:r w:rsidRPr="00AD3BA8">
              <w:rPr>
                <w:lang w:val="es-ES"/>
              </w:rPr>
              <w:t xml:space="preserve"> en dB</w:t>
            </w:r>
          </w:p>
        </w:tc>
        <w:tc>
          <w:tcPr>
            <w:tcW w:w="1104" w:type="dxa"/>
            <w:vAlign w:val="center"/>
          </w:tcPr>
          <w:p w:rsidR="00F97DEC" w:rsidRDefault="00F97DEC" w:rsidP="00720334">
            <w:pPr>
              <w:jc w:val="center"/>
              <w:rPr>
                <w:b/>
                <w:bCs/>
                <w:sz w:val="24"/>
                <w:lang w:val="es-ES"/>
              </w:rPr>
            </w:pPr>
            <w:proofErr w:type="spellStart"/>
            <w:r>
              <w:rPr>
                <w:b/>
                <w:bCs/>
                <w:sz w:val="24"/>
                <w:lang w:val="es-ES"/>
              </w:rPr>
              <w:t>dBm</w:t>
            </w:r>
            <w:proofErr w:type="spellEnd"/>
          </w:p>
          <w:p w:rsidR="00F97DEC" w:rsidRDefault="00F97DEC" w:rsidP="00720334">
            <w:pPr>
              <w:jc w:val="center"/>
              <w:rPr>
                <w:b/>
                <w:bCs/>
                <w:sz w:val="24"/>
                <w:lang w:val="es-ES"/>
              </w:rPr>
            </w:pPr>
            <w:r w:rsidRPr="00AD3BA8">
              <w:rPr>
                <w:bCs/>
                <w:sz w:val="24"/>
                <w:lang w:val="es-ES"/>
              </w:rPr>
              <w:t xml:space="preserve"> (</w:t>
            </w:r>
            <w:r>
              <w:rPr>
                <w:bCs/>
                <w:sz w:val="24"/>
                <w:lang w:val="es-ES"/>
              </w:rPr>
              <w:t>salida)</w:t>
            </w:r>
          </w:p>
        </w:tc>
        <w:tc>
          <w:tcPr>
            <w:tcW w:w="1418" w:type="dxa"/>
            <w:vAlign w:val="center"/>
          </w:tcPr>
          <w:p w:rsidR="00F97DEC" w:rsidRDefault="00F97DEC" w:rsidP="00720334">
            <w:pPr>
              <w:jc w:val="center"/>
              <w:rPr>
                <w:b/>
                <w:bCs/>
                <w:sz w:val="24"/>
                <w:lang w:val="es-ES"/>
              </w:rPr>
            </w:pPr>
            <w:proofErr w:type="spellStart"/>
            <w:r>
              <w:rPr>
                <w:b/>
                <w:bCs/>
                <w:sz w:val="24"/>
                <w:lang w:val="es-ES"/>
              </w:rPr>
              <w:t>dBm</w:t>
            </w:r>
            <w:proofErr w:type="spellEnd"/>
          </w:p>
          <w:p w:rsidR="00F97DEC" w:rsidRPr="00AD3BA8" w:rsidRDefault="00F97DEC" w:rsidP="00720334">
            <w:pPr>
              <w:jc w:val="center"/>
              <w:rPr>
                <w:bCs/>
                <w:sz w:val="24"/>
                <w:lang w:val="es-ES"/>
              </w:rPr>
            </w:pPr>
            <w:r w:rsidRPr="00AD3BA8">
              <w:rPr>
                <w:bCs/>
                <w:sz w:val="24"/>
                <w:lang w:val="es-ES"/>
              </w:rPr>
              <w:t xml:space="preserve"> (entrada)</w:t>
            </w:r>
          </w:p>
        </w:tc>
        <w:tc>
          <w:tcPr>
            <w:tcW w:w="2268" w:type="dxa"/>
            <w:vAlign w:val="center"/>
          </w:tcPr>
          <w:p w:rsidR="00F97DEC" w:rsidRDefault="00F97DEC" w:rsidP="00720334">
            <w:pPr>
              <w:jc w:val="center"/>
              <w:rPr>
                <w:b/>
                <w:bCs/>
                <w:sz w:val="24"/>
                <w:lang w:val="es-ES"/>
              </w:rPr>
            </w:pPr>
            <w:r>
              <w:rPr>
                <w:b/>
                <w:bCs/>
                <w:sz w:val="24"/>
                <w:lang w:val="es-ES"/>
              </w:rPr>
              <w:t>Ganancia en dB</w:t>
            </w:r>
          </w:p>
          <w:p w:rsidR="00F97DEC" w:rsidRPr="00AD3BA8" w:rsidRDefault="00F97DEC" w:rsidP="00720334">
            <w:pPr>
              <w:jc w:val="center"/>
              <w:rPr>
                <w:bCs/>
                <w:lang w:val="es-ES"/>
              </w:rPr>
            </w:pPr>
            <w:proofErr w:type="spellStart"/>
            <w:r w:rsidRPr="00AD3BA8">
              <w:rPr>
                <w:bCs/>
                <w:lang w:val="es-ES"/>
              </w:rPr>
              <w:t>dBm</w:t>
            </w:r>
            <w:proofErr w:type="spellEnd"/>
            <w:r w:rsidRPr="00AD3BA8">
              <w:rPr>
                <w:bCs/>
                <w:lang w:val="es-ES"/>
              </w:rPr>
              <w:t xml:space="preserve">(sal) - </w:t>
            </w:r>
            <w:proofErr w:type="spellStart"/>
            <w:r w:rsidRPr="00AD3BA8">
              <w:rPr>
                <w:bCs/>
                <w:lang w:val="es-ES"/>
              </w:rPr>
              <w:t>dBm</w:t>
            </w:r>
            <w:proofErr w:type="spellEnd"/>
            <w:r w:rsidRPr="00AD3BA8">
              <w:rPr>
                <w:bCs/>
                <w:lang w:val="es-ES"/>
              </w:rPr>
              <w:t>(</w:t>
            </w:r>
            <w:proofErr w:type="spellStart"/>
            <w:r w:rsidRPr="00AD3BA8">
              <w:rPr>
                <w:bCs/>
                <w:lang w:val="es-ES"/>
              </w:rPr>
              <w:t>ent</w:t>
            </w:r>
            <w:proofErr w:type="spellEnd"/>
            <w:r w:rsidRPr="00AD3BA8">
              <w:rPr>
                <w:bCs/>
                <w:lang w:val="es-ES"/>
              </w:rPr>
              <w:t>)</w:t>
            </w:r>
          </w:p>
        </w:tc>
      </w:tr>
      <w:tr w:rsidR="00F97DEC" w:rsidTr="00720334">
        <w:tc>
          <w:tcPr>
            <w:tcW w:w="1620" w:type="dxa"/>
          </w:tcPr>
          <w:p w:rsidR="00F97DEC" w:rsidRDefault="00F97DEC" w:rsidP="00720334">
            <w:pPr>
              <w:jc w:val="center"/>
              <w:rPr>
                <w:sz w:val="24"/>
                <w:lang w:val="es-ES"/>
              </w:rPr>
            </w:pPr>
          </w:p>
          <w:p w:rsidR="00F97DEC" w:rsidRDefault="00F97DEC" w:rsidP="00720334">
            <w:pPr>
              <w:jc w:val="center"/>
              <w:rPr>
                <w:sz w:val="24"/>
                <w:lang w:val="es-ES"/>
              </w:rPr>
            </w:pPr>
            <w:r>
              <w:rPr>
                <w:sz w:val="24"/>
                <w:lang w:val="es-ES"/>
              </w:rPr>
              <w:t>1KHz</w:t>
            </w:r>
          </w:p>
          <w:p w:rsidR="00F97DEC" w:rsidRDefault="00F97DEC" w:rsidP="00720334">
            <w:pPr>
              <w:jc w:val="center"/>
              <w:rPr>
                <w:sz w:val="24"/>
                <w:lang w:val="es-ES"/>
              </w:rPr>
            </w:pPr>
          </w:p>
        </w:tc>
        <w:tc>
          <w:tcPr>
            <w:tcW w:w="2160" w:type="dxa"/>
          </w:tcPr>
          <w:p w:rsidR="00F97DEC" w:rsidRDefault="00F97DEC" w:rsidP="00720334">
            <w:pPr>
              <w:jc w:val="center"/>
              <w:rPr>
                <w:sz w:val="24"/>
                <w:lang w:val="es-ES"/>
              </w:rPr>
            </w:pPr>
          </w:p>
          <w:p w:rsidR="00195153" w:rsidRDefault="009D74D8" w:rsidP="00720334">
            <w:pPr>
              <w:jc w:val="center"/>
              <w:rPr>
                <w:sz w:val="24"/>
                <w:lang w:val="es-ES"/>
              </w:rPr>
            </w:pPr>
            <m:oMathPara>
              <m:oMath>
                <m:r>
                  <w:rPr>
                    <w:rFonts w:ascii="Cambria Math" w:eastAsiaTheme="minorEastAsia" w:hAnsi="Cambria Math" w:cs="Arial"/>
                  </w:rPr>
                  <m:t>6,33</m:t>
                </m:r>
              </m:oMath>
            </m:oMathPara>
          </w:p>
        </w:tc>
        <w:tc>
          <w:tcPr>
            <w:tcW w:w="1104" w:type="dxa"/>
          </w:tcPr>
          <w:p w:rsidR="00F97DEC" w:rsidRDefault="00F97DEC" w:rsidP="00720334">
            <w:pPr>
              <w:jc w:val="center"/>
              <w:rPr>
                <w:sz w:val="24"/>
                <w:lang w:val="es-ES"/>
              </w:rPr>
            </w:pPr>
          </w:p>
          <w:p w:rsidR="00195153" w:rsidRDefault="00195153" w:rsidP="00720334">
            <w:pPr>
              <w:jc w:val="center"/>
              <w:rPr>
                <w:sz w:val="24"/>
                <w:lang w:val="es-ES"/>
              </w:rPr>
            </w:pPr>
            <w:r>
              <w:rPr>
                <w:sz w:val="24"/>
                <w:lang w:val="es-ES"/>
              </w:rPr>
              <w:t>2,36388</w:t>
            </w:r>
          </w:p>
        </w:tc>
        <w:tc>
          <w:tcPr>
            <w:tcW w:w="1418" w:type="dxa"/>
          </w:tcPr>
          <w:p w:rsidR="00F97DEC" w:rsidRDefault="00F97DEC" w:rsidP="00720334">
            <w:pPr>
              <w:jc w:val="center"/>
              <w:rPr>
                <w:sz w:val="24"/>
                <w:lang w:val="es-ES"/>
              </w:rPr>
            </w:pPr>
          </w:p>
          <w:p w:rsidR="00195153" w:rsidRDefault="00195153" w:rsidP="00720334">
            <w:pPr>
              <w:jc w:val="center"/>
              <w:rPr>
                <w:sz w:val="24"/>
                <w:lang w:val="es-ES"/>
              </w:rPr>
            </w:pPr>
            <w:r>
              <w:rPr>
                <w:sz w:val="24"/>
                <w:lang w:val="es-ES"/>
              </w:rPr>
              <w:t>-8,08661</w:t>
            </w:r>
          </w:p>
        </w:tc>
        <w:tc>
          <w:tcPr>
            <w:tcW w:w="2268" w:type="dxa"/>
          </w:tcPr>
          <w:p w:rsidR="00F97DEC" w:rsidRDefault="00F97DEC" w:rsidP="00720334">
            <w:pPr>
              <w:jc w:val="center"/>
              <w:rPr>
                <w:sz w:val="24"/>
                <w:lang w:val="es-ES"/>
              </w:rPr>
            </w:pPr>
          </w:p>
          <w:p w:rsidR="00195153" w:rsidRDefault="00195153" w:rsidP="00720334">
            <w:pPr>
              <w:jc w:val="center"/>
              <w:rPr>
                <w:sz w:val="24"/>
                <w:lang w:val="es-ES"/>
              </w:rPr>
            </w:pPr>
            <w:r>
              <w:rPr>
                <w:sz w:val="24"/>
                <w:lang w:val="es-ES"/>
              </w:rPr>
              <w:t>10,45</w:t>
            </w:r>
          </w:p>
        </w:tc>
      </w:tr>
    </w:tbl>
    <w:p w:rsidR="00F97DEC" w:rsidRPr="00B91324" w:rsidRDefault="00F97DEC" w:rsidP="00F97DEC">
      <w:pPr>
        <w:jc w:val="both"/>
        <w:rPr>
          <w:rFonts w:ascii="Arial" w:hAnsi="Arial" w:cs="Arial"/>
          <w:b/>
          <w:sz w:val="24"/>
        </w:rPr>
      </w:pPr>
      <w:r>
        <w:rPr>
          <w:b/>
          <w:sz w:val="24"/>
        </w:rPr>
        <w:br w:type="page"/>
      </w:r>
      <w:r w:rsidRPr="00B91324">
        <w:rPr>
          <w:rFonts w:ascii="Arial" w:hAnsi="Arial" w:cs="Arial"/>
          <w:b/>
          <w:sz w:val="24"/>
        </w:rPr>
        <w:lastRenderedPageBreak/>
        <w:t>Medición de la potencia de salida del amplificador</w:t>
      </w:r>
    </w:p>
    <w:p w:rsidR="00753DDD" w:rsidRDefault="00F97DEC" w:rsidP="00F97DEC">
      <w:pPr>
        <w:jc w:val="both"/>
        <w:rPr>
          <w:rFonts w:ascii="Arial" w:hAnsi="Arial" w:cs="Arial"/>
        </w:rPr>
      </w:pPr>
      <w:r w:rsidRPr="00B91324">
        <w:rPr>
          <w:rFonts w:ascii="Arial" w:hAnsi="Arial" w:cs="Arial"/>
        </w:rPr>
        <w:t>La potencia de salida del amplificador se medirá para la condición de resistencia de carga igual a la impedancia interna del mismo</w:t>
      </w:r>
      <w:r w:rsidR="00753DDD">
        <w:rPr>
          <w:rFonts w:ascii="Arial" w:hAnsi="Arial" w:cs="Arial"/>
        </w:rPr>
        <w:t xml:space="preserve"> (máxima trasferencia de potencia)</w:t>
      </w:r>
      <w:r w:rsidRPr="00B91324">
        <w:rPr>
          <w:rFonts w:ascii="Arial" w:hAnsi="Arial" w:cs="Arial"/>
        </w:rPr>
        <w:t xml:space="preserve"> y para máxima excursión si</w:t>
      </w:r>
      <w:r w:rsidR="00753DDD">
        <w:rPr>
          <w:rFonts w:ascii="Arial" w:hAnsi="Arial" w:cs="Arial"/>
        </w:rPr>
        <w:t>métrica de la tensión de salida. Para esto hay que disponer de los instrumentos de medición de igual forma que en la primera experiencia. Debido a esto utilizaremos los datos relevados en dicha experiencia.</w:t>
      </w:r>
    </w:p>
    <w:p w:rsidR="00720334" w:rsidRDefault="00720334" w:rsidP="00F97DEC">
      <w:pPr>
        <w:jc w:val="both"/>
        <w:rPr>
          <w:rFonts w:ascii="Arial" w:hAnsi="Arial" w:cs="Arial"/>
        </w:rPr>
      </w:pPr>
    </w:p>
    <w:p w:rsidR="00720334" w:rsidRPr="00720334" w:rsidRDefault="00720334" w:rsidP="00F97DEC">
      <w:pPr>
        <w:jc w:val="both"/>
        <w:rPr>
          <w:rFonts w:ascii="Arial" w:eastAsiaTheme="minorEastAsia" w:hAnsi="Arial" w:cs="Arial"/>
        </w:rPr>
      </w:pPr>
      <m:oMathPara>
        <m:oMath>
          <m:r>
            <w:rPr>
              <w:rFonts w:ascii="Cambria Math" w:hAnsi="Cambria Math" w:cs="Arial"/>
            </w:rPr>
            <m:t>P=</m:t>
          </m:r>
          <m:f>
            <m:fPr>
              <m:ctrlPr>
                <w:rPr>
                  <w:rFonts w:ascii="Cambria Math" w:hAnsi="Cambria Math" w:cs="Arial"/>
                  <w:i/>
                </w:rPr>
              </m:ctrlPr>
            </m:fPr>
            <m:num>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e>
                <m:sup>
                  <m:r>
                    <w:rPr>
                      <w:rFonts w:ascii="Cambria Math" w:hAnsi="Cambria Math" w:cs="Arial"/>
                    </w:rPr>
                    <m:t xml:space="preserve">2 </m:t>
                  </m:r>
                </m:sup>
              </m:sSup>
            </m:num>
            <m:den>
              <m:r>
                <w:rPr>
                  <w:rFonts w:ascii="Cambria Math" w:hAnsi="Cambria Math" w:cs="Arial"/>
                </w:rPr>
                <m:t>R</m:t>
              </m:r>
            </m:den>
          </m:f>
        </m:oMath>
      </m:oMathPara>
    </w:p>
    <w:p w:rsidR="00720334" w:rsidRDefault="00720334" w:rsidP="00F97DEC">
      <w:pPr>
        <w:jc w:val="both"/>
        <w:rPr>
          <w:rFonts w:ascii="Arial" w:eastAsiaTheme="minorEastAsia" w:hAnsi="Arial" w:cs="Arial"/>
        </w:rPr>
      </w:pPr>
      <w:r>
        <w:rPr>
          <w:rFonts w:ascii="Arial" w:eastAsiaTheme="minorEastAsia" w:hAnsi="Arial" w:cs="Arial"/>
        </w:rPr>
        <w:t>Datos de la experiencia</w:t>
      </w:r>
    </w:p>
    <w:p w:rsidR="00720334" w:rsidRPr="00DA2C68" w:rsidRDefault="00720334" w:rsidP="00720334">
      <w:pPr>
        <w:pStyle w:val="Prrafodelista"/>
        <w:numPr>
          <w:ilvl w:val="0"/>
          <w:numId w:val="26"/>
        </w:numPr>
        <w:jc w:val="both"/>
        <w:rPr>
          <w:rFonts w:ascii="Arial" w:eastAsiaTheme="minorEastAsia" w:hAnsi="Arial" w:cs="Arial"/>
        </w:rPr>
      </w:pPr>
      <m:oMath>
        <m:r>
          <w:rPr>
            <w:rFonts w:ascii="Cambria Math" w:eastAsiaTheme="minorEastAsia" w:hAnsi="Cambria Math" w:cs="Arial"/>
          </w:rPr>
          <m:t>V=11,7 Vpp</m:t>
        </m:r>
      </m:oMath>
    </w:p>
    <w:p w:rsidR="00DA2C68" w:rsidRDefault="00C536D4" w:rsidP="00720334">
      <w:pPr>
        <w:pStyle w:val="Prrafodelista"/>
        <w:numPr>
          <w:ilvl w:val="0"/>
          <w:numId w:val="26"/>
        </w:numPr>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m:t>
            </m:r>
          </m:sub>
        </m:sSub>
        <m:r>
          <w:rPr>
            <w:rFonts w:ascii="Cambria Math" w:eastAsiaTheme="minorEastAsia" w:hAnsi="Cambria Math" w:cs="Arial"/>
          </w:rPr>
          <m:t>=1,386K</m:t>
        </m:r>
        <m:r>
          <m:rPr>
            <m:sty m:val="p"/>
          </m:rPr>
          <w:rPr>
            <w:rFonts w:ascii="Cambria Math" w:eastAsiaTheme="minorEastAsia" w:hAnsi="Cambria Math" w:cs="Arial"/>
          </w:rPr>
          <m:t>Ω</m:t>
        </m:r>
      </m:oMath>
    </w:p>
    <w:p w:rsidR="00ED74C3" w:rsidRPr="00ED74C3" w:rsidRDefault="00ED74C3" w:rsidP="00ED74C3">
      <w:pPr>
        <w:jc w:val="both"/>
        <w:rPr>
          <w:rFonts w:ascii="Arial" w:eastAsiaTheme="minorEastAsia" w:hAnsi="Arial" w:cs="Arial"/>
        </w:rPr>
      </w:pPr>
    </w:p>
    <w:p w:rsidR="00DA2C68" w:rsidRDefault="00DA2C68" w:rsidP="00DA2C68">
      <w:pPr>
        <w:jc w:val="both"/>
        <w:rPr>
          <w:rFonts w:ascii="Arial" w:eastAsiaTheme="minorEastAsia" w:hAnsi="Arial" w:cs="Arial"/>
        </w:rPr>
      </w:pPr>
    </w:p>
    <w:p w:rsidR="00DA2C68" w:rsidRDefault="00DA2C68" w:rsidP="00DA2C68">
      <w:pPr>
        <w:jc w:val="both"/>
        <w:rPr>
          <w:rFonts w:ascii="Arial" w:eastAsiaTheme="minorEastAsia" w:hAnsi="Arial" w:cs="Arial"/>
        </w:rPr>
      </w:pPr>
      <m:oMathPara>
        <m:oMath>
          <m:r>
            <w:rPr>
              <w:rFonts w:ascii="Cambria Math" w:eastAsiaTheme="minorEastAsia" w:hAnsi="Cambria Math" w:cs="Arial"/>
            </w:rPr>
            <m:t>P=</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V</m:t>
                  </m:r>
                </m:num>
                <m:den>
                  <m:r>
                    <w:rPr>
                      <w:rFonts w:ascii="Cambria Math" w:eastAsiaTheme="minorEastAsia" w:hAnsi="Cambria Math" w:cs="Arial"/>
                    </w:rPr>
                    <m:t>2</m:t>
                  </m:r>
                  <m:rad>
                    <m:radPr>
                      <m:degHide m:val="on"/>
                      <m:ctrlPr>
                        <w:rPr>
                          <w:rFonts w:ascii="Cambria Math" w:eastAsiaTheme="minorEastAsia" w:hAnsi="Cambria Math" w:cs="Arial"/>
                          <w:i/>
                        </w:rPr>
                      </m:ctrlPr>
                    </m:radPr>
                    <m:deg/>
                    <m:e>
                      <m:r>
                        <w:rPr>
                          <w:rFonts w:ascii="Cambria Math" w:eastAsiaTheme="minorEastAsia" w:hAnsi="Cambria Math" w:cs="Arial"/>
                        </w:rPr>
                        <m:t>2</m:t>
                      </m:r>
                    </m:e>
                  </m:rad>
                </m:den>
              </m:f>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m:t>
                  </m:r>
                </m:sub>
              </m:sSub>
            </m:den>
          </m:f>
          <m:r>
            <w:rPr>
              <w:rFonts w:ascii="Cambria Math" w:eastAsiaTheme="minorEastAsia" w:hAnsi="Cambria Math" w:cs="Arial"/>
            </w:rPr>
            <m:t>=</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11,7V</m:t>
                  </m:r>
                </m:num>
                <m:den>
                  <m:r>
                    <w:rPr>
                      <w:rFonts w:ascii="Cambria Math" w:eastAsiaTheme="minorEastAsia" w:hAnsi="Cambria Math" w:cs="Arial"/>
                    </w:rPr>
                    <m:t>2</m:t>
                  </m:r>
                  <m:rad>
                    <m:radPr>
                      <m:degHide m:val="on"/>
                      <m:ctrlPr>
                        <w:rPr>
                          <w:rFonts w:ascii="Cambria Math" w:eastAsiaTheme="minorEastAsia" w:hAnsi="Cambria Math" w:cs="Arial"/>
                          <w:i/>
                        </w:rPr>
                      </m:ctrlPr>
                    </m:radPr>
                    <m:deg/>
                    <m:e>
                      <m:r>
                        <w:rPr>
                          <w:rFonts w:ascii="Cambria Math" w:eastAsiaTheme="minorEastAsia" w:hAnsi="Cambria Math" w:cs="Arial"/>
                        </w:rPr>
                        <m:t>2</m:t>
                      </m:r>
                    </m:e>
                  </m:rad>
                </m:den>
              </m:f>
            </m:num>
            <m:den>
              <m:r>
                <w:rPr>
                  <w:rFonts w:ascii="Cambria Math" w:eastAsiaTheme="minorEastAsia" w:hAnsi="Cambria Math" w:cs="Arial"/>
                </w:rPr>
                <m:t>1386</m:t>
              </m:r>
              <m:r>
                <m:rPr>
                  <m:sty m:val="p"/>
                </m:rPr>
                <w:rPr>
                  <w:rFonts w:ascii="Cambria Math" w:eastAsiaTheme="minorEastAsia" w:hAnsi="Cambria Math" w:cs="Arial"/>
                </w:rPr>
                <m:t>Ω</m:t>
              </m:r>
            </m:den>
          </m:f>
          <m:r>
            <w:rPr>
              <w:rFonts w:ascii="Cambria Math" w:eastAsiaTheme="minorEastAsia" w:hAnsi="Cambria Math" w:cs="Arial"/>
            </w:rPr>
            <m:t>=2,9845mW</m:t>
          </m:r>
        </m:oMath>
      </m:oMathPara>
    </w:p>
    <w:p w:rsidR="00ED74C3" w:rsidRDefault="00ED74C3" w:rsidP="00DA2C68">
      <w:pPr>
        <w:jc w:val="both"/>
        <w:rPr>
          <w:rFonts w:ascii="Arial" w:eastAsiaTheme="minorEastAsia" w:hAnsi="Arial" w:cs="Arial"/>
        </w:rPr>
      </w:pPr>
    </w:p>
    <w:p w:rsidR="00F85FB7" w:rsidRDefault="00F85FB7" w:rsidP="00DA2C68">
      <w:pPr>
        <w:jc w:val="both"/>
        <w:rPr>
          <w:rFonts w:ascii="Arial" w:eastAsiaTheme="minorEastAsia" w:hAnsi="Arial" w:cs="Arial"/>
        </w:rPr>
      </w:pPr>
    </w:p>
    <w:p w:rsidR="00F97DEC" w:rsidRDefault="00C536D4" w:rsidP="00F97DEC">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dBm</m:t>
              </m:r>
            </m:sub>
          </m:sSub>
          <m:r>
            <w:rPr>
              <w:rFonts w:ascii="Cambria Math" w:eastAsiaTheme="minorEastAsia" w:hAnsi="Cambria Math" w:cs="Arial"/>
            </w:rPr>
            <m:t>=10.</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1mW</m:t>
                  </m:r>
                </m:den>
              </m:f>
            </m:e>
          </m:func>
          <m:r>
            <w:rPr>
              <w:rFonts w:ascii="Cambria Math" w:eastAsiaTheme="minorEastAsia" w:hAnsi="Cambria Math" w:cs="Arial"/>
            </w:rPr>
            <m:t>=10.</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2,9845mW</m:t>
                  </m:r>
                </m:num>
                <m:den>
                  <m:r>
                    <w:rPr>
                      <w:rFonts w:ascii="Cambria Math" w:eastAsiaTheme="minorEastAsia" w:hAnsi="Cambria Math" w:cs="Arial"/>
                    </w:rPr>
                    <m:t>1mW</m:t>
                  </m:r>
                </m:den>
              </m:f>
            </m:e>
          </m:func>
          <m:r>
            <w:rPr>
              <w:rFonts w:ascii="Cambria Math" w:eastAsiaTheme="minorEastAsia" w:hAnsi="Cambria Math" w:cs="Arial"/>
            </w:rPr>
            <m:t>=4,748 dBm</m:t>
          </m:r>
        </m:oMath>
      </m:oMathPara>
    </w:p>
    <w:p w:rsidR="00ED74C3" w:rsidRDefault="00ED74C3" w:rsidP="00F97DEC">
      <w:pPr>
        <w:jc w:val="both"/>
        <w:rPr>
          <w:rFonts w:ascii="Arial" w:eastAsiaTheme="minorEastAsia" w:hAnsi="Arial" w:cs="Arial"/>
        </w:rPr>
      </w:pPr>
    </w:p>
    <w:p w:rsidR="00ED74C3" w:rsidRDefault="00ED74C3" w:rsidP="00F97DEC">
      <w:pPr>
        <w:jc w:val="both"/>
        <w:rPr>
          <w:rFonts w:ascii="Arial" w:eastAsiaTheme="minorEastAsia" w:hAnsi="Arial" w:cs="Arial"/>
        </w:rPr>
      </w:pPr>
    </w:p>
    <w:p w:rsidR="00ED74C3" w:rsidRPr="00E426E9" w:rsidRDefault="00ED74C3" w:rsidP="00F97DEC">
      <w:pPr>
        <w:jc w:val="both"/>
        <w:rPr>
          <w:rFonts w:ascii="Arial" w:eastAsiaTheme="minorEastAsia" w:hAnsi="Arial" w:cs="Arial"/>
        </w:rPr>
      </w:pPr>
    </w:p>
    <w:p w:rsidR="00E426E9" w:rsidRPr="00E426E9" w:rsidRDefault="00E426E9" w:rsidP="00F97DEC">
      <w:pPr>
        <w:jc w:val="both"/>
        <w:rPr>
          <w:rFonts w:ascii="Arial" w:eastAsiaTheme="minorEastAsia" w:hAnsi="Arial" w:cs="Arial"/>
        </w:rPr>
      </w:pP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85"/>
        <w:gridCol w:w="3828"/>
      </w:tblGrid>
      <w:tr w:rsidR="00F97DEC" w:rsidTr="00720334">
        <w:tc>
          <w:tcPr>
            <w:tcW w:w="3685" w:type="dxa"/>
          </w:tcPr>
          <w:p w:rsidR="00F97DEC" w:rsidRDefault="00F97DEC" w:rsidP="00720334">
            <w:pPr>
              <w:jc w:val="both"/>
              <w:rPr>
                <w:b/>
                <w:sz w:val="24"/>
                <w:lang w:val="es-ES"/>
              </w:rPr>
            </w:pPr>
          </w:p>
          <w:p w:rsidR="00F97DEC" w:rsidRDefault="00C536D4" w:rsidP="00720334">
            <w:pPr>
              <w:jc w:val="both"/>
              <w:rPr>
                <w:b/>
                <w:sz w:val="24"/>
                <w:lang w:val="en-US"/>
              </w:rPr>
            </w:pPr>
            <m:oMathPara>
              <m:oMath>
                <m:sSub>
                  <m:sSubPr>
                    <m:ctrlPr>
                      <w:rPr>
                        <w:rFonts w:ascii="Cambria Math" w:hAnsi="Cambria Math"/>
                        <w:b/>
                        <w:i/>
                        <w:sz w:val="24"/>
                        <w:lang w:val="en-US"/>
                      </w:rPr>
                    </m:ctrlPr>
                  </m:sSubPr>
                  <m:e>
                    <m:r>
                      <m:rPr>
                        <m:sty m:val="bi"/>
                      </m:rPr>
                      <w:rPr>
                        <w:rFonts w:ascii="Cambria Math" w:hAnsi="Cambria Math"/>
                        <w:sz w:val="24"/>
                        <w:lang w:val="en-US"/>
                      </w:rPr>
                      <m:t>P</m:t>
                    </m:r>
                  </m:e>
                  <m:sub>
                    <m:r>
                      <m:rPr>
                        <m:sty m:val="bi"/>
                      </m:rPr>
                      <w:rPr>
                        <w:rFonts w:ascii="Cambria Math" w:hAnsi="Cambria Math"/>
                        <w:sz w:val="24"/>
                        <w:lang w:val="en-US"/>
                      </w:rPr>
                      <m:t>sal</m:t>
                    </m:r>
                  </m:sub>
                </m:sSub>
                <m:d>
                  <m:dPr>
                    <m:ctrlPr>
                      <w:rPr>
                        <w:rFonts w:ascii="Cambria Math" w:hAnsi="Cambria Math"/>
                        <w:b/>
                        <w:i/>
                        <w:sz w:val="24"/>
                        <w:lang w:val="en-US"/>
                      </w:rPr>
                    </m:ctrlPr>
                  </m:dPr>
                  <m:e>
                    <m:r>
                      <m:rPr>
                        <m:sty m:val="bi"/>
                      </m:rPr>
                      <w:rPr>
                        <w:rFonts w:ascii="Cambria Math" w:hAnsi="Cambria Math"/>
                        <w:sz w:val="24"/>
                        <w:lang w:val="en-US"/>
                      </w:rPr>
                      <m:t>dBm</m:t>
                    </m:r>
                  </m:e>
                </m:d>
                <m:r>
                  <m:rPr>
                    <m:sty m:val="bi"/>
                  </m:rPr>
                  <w:rPr>
                    <w:rFonts w:ascii="Cambria Math" w:hAnsi="Cambria Math"/>
                    <w:sz w:val="24"/>
                    <w:lang w:val="en-US"/>
                  </w:rPr>
                  <m:t>=4,748</m:t>
                </m:r>
              </m:oMath>
            </m:oMathPara>
          </w:p>
          <w:p w:rsidR="00F97DEC" w:rsidRDefault="00F97DEC" w:rsidP="00720334">
            <w:pPr>
              <w:jc w:val="both"/>
              <w:rPr>
                <w:b/>
                <w:sz w:val="24"/>
                <w:lang w:val="en-US"/>
              </w:rPr>
            </w:pPr>
            <w:r>
              <w:rPr>
                <w:b/>
                <w:sz w:val="24"/>
                <w:lang w:val="en-US"/>
              </w:rPr>
              <w:t xml:space="preserve">                           </w:t>
            </w:r>
          </w:p>
        </w:tc>
        <w:tc>
          <w:tcPr>
            <w:tcW w:w="3828" w:type="dxa"/>
          </w:tcPr>
          <w:p w:rsidR="00F97DEC" w:rsidRDefault="00F97DEC" w:rsidP="00720334">
            <w:pPr>
              <w:jc w:val="both"/>
              <w:rPr>
                <w:b/>
                <w:sz w:val="24"/>
                <w:lang w:val="en-US"/>
              </w:rPr>
            </w:pPr>
            <w:r>
              <w:rPr>
                <w:b/>
                <w:sz w:val="24"/>
                <w:lang w:val="en-US"/>
              </w:rPr>
              <w:t xml:space="preserve">       </w:t>
            </w:r>
          </w:p>
          <w:p w:rsidR="00456CB1" w:rsidRDefault="00C536D4" w:rsidP="00456CB1">
            <w:pPr>
              <w:jc w:val="both"/>
              <w:rPr>
                <w:b/>
                <w:sz w:val="24"/>
                <w:lang w:val="en-US"/>
              </w:rPr>
            </w:pPr>
            <m:oMathPara>
              <m:oMath>
                <m:sSub>
                  <m:sSubPr>
                    <m:ctrlPr>
                      <w:rPr>
                        <w:rFonts w:ascii="Cambria Math" w:hAnsi="Cambria Math"/>
                        <w:b/>
                        <w:i/>
                        <w:sz w:val="24"/>
                        <w:lang w:val="en-US"/>
                      </w:rPr>
                    </m:ctrlPr>
                  </m:sSubPr>
                  <m:e>
                    <m:r>
                      <m:rPr>
                        <m:sty m:val="bi"/>
                      </m:rPr>
                      <w:rPr>
                        <w:rFonts w:ascii="Cambria Math" w:hAnsi="Cambria Math"/>
                        <w:sz w:val="24"/>
                        <w:lang w:val="en-US"/>
                      </w:rPr>
                      <m:t>P</m:t>
                    </m:r>
                  </m:e>
                  <m:sub>
                    <m:r>
                      <m:rPr>
                        <m:sty m:val="bi"/>
                      </m:rPr>
                      <w:rPr>
                        <w:rFonts w:ascii="Cambria Math" w:hAnsi="Cambria Math"/>
                        <w:sz w:val="24"/>
                        <w:lang w:val="en-US"/>
                      </w:rPr>
                      <m:t>sal</m:t>
                    </m:r>
                  </m:sub>
                </m:sSub>
                <m:d>
                  <m:dPr>
                    <m:ctrlPr>
                      <w:rPr>
                        <w:rFonts w:ascii="Cambria Math" w:hAnsi="Cambria Math"/>
                        <w:b/>
                        <w:i/>
                        <w:sz w:val="24"/>
                        <w:lang w:val="en-US"/>
                      </w:rPr>
                    </m:ctrlPr>
                  </m:dPr>
                  <m:e>
                    <m:r>
                      <m:rPr>
                        <m:sty m:val="bi"/>
                      </m:rPr>
                      <w:rPr>
                        <w:rFonts w:ascii="Cambria Math" w:hAnsi="Cambria Math"/>
                        <w:sz w:val="24"/>
                        <w:lang w:val="en-US"/>
                      </w:rPr>
                      <m:t>W</m:t>
                    </m:r>
                  </m:e>
                </m:d>
                <m:r>
                  <m:rPr>
                    <m:sty m:val="bi"/>
                  </m:rPr>
                  <w:rPr>
                    <w:rFonts w:ascii="Cambria Math" w:hAnsi="Cambria Math"/>
                    <w:sz w:val="24"/>
                    <w:lang w:val="en-US"/>
                  </w:rPr>
                  <m:t>=0,0029845</m:t>
                </m:r>
              </m:oMath>
            </m:oMathPara>
          </w:p>
          <w:p w:rsidR="00F97DEC" w:rsidRDefault="00F97DEC" w:rsidP="00720334">
            <w:pPr>
              <w:jc w:val="both"/>
              <w:rPr>
                <w:b/>
                <w:sz w:val="24"/>
                <w:lang w:val="en-US"/>
              </w:rPr>
            </w:pPr>
            <w:r>
              <w:rPr>
                <w:b/>
                <w:sz w:val="24"/>
                <w:lang w:val="en-US"/>
              </w:rPr>
              <w:t xml:space="preserve">     </w:t>
            </w:r>
          </w:p>
        </w:tc>
      </w:tr>
    </w:tbl>
    <w:p w:rsidR="00F97DEC" w:rsidRDefault="00F97DEC" w:rsidP="00F97DEC">
      <w:pPr>
        <w:jc w:val="both"/>
        <w:rPr>
          <w:b/>
          <w:sz w:val="24"/>
          <w:lang w:val="en-US"/>
        </w:rPr>
      </w:pPr>
    </w:p>
    <w:p w:rsidR="00F97DEC" w:rsidRDefault="00F97DEC" w:rsidP="00F97DEC">
      <w:pPr>
        <w:jc w:val="both"/>
        <w:rPr>
          <w:b/>
          <w:sz w:val="24"/>
          <w:lang w:val="en-US"/>
        </w:rPr>
      </w:pPr>
    </w:p>
    <w:p w:rsidR="0048701C" w:rsidRDefault="0048701C" w:rsidP="00F97DEC">
      <w:pPr>
        <w:jc w:val="both"/>
        <w:rPr>
          <w:b/>
          <w:sz w:val="24"/>
          <w:lang w:val="en-US"/>
        </w:rPr>
      </w:pPr>
    </w:p>
    <w:p w:rsidR="0048701C" w:rsidRDefault="0048701C" w:rsidP="00F97DEC">
      <w:pPr>
        <w:jc w:val="both"/>
        <w:rPr>
          <w:b/>
          <w:sz w:val="24"/>
          <w:lang w:val="en-US"/>
        </w:rPr>
      </w:pPr>
    </w:p>
    <w:p w:rsidR="0048701C" w:rsidRDefault="0048701C" w:rsidP="00F97DEC">
      <w:pPr>
        <w:jc w:val="both"/>
        <w:rPr>
          <w:b/>
          <w:sz w:val="24"/>
          <w:lang w:val="en-US"/>
        </w:rPr>
      </w:pPr>
    </w:p>
    <w:p w:rsidR="0048701C" w:rsidRDefault="0048701C" w:rsidP="00F97DEC">
      <w:pPr>
        <w:jc w:val="both"/>
        <w:rPr>
          <w:b/>
          <w:sz w:val="24"/>
          <w:lang w:val="en-US"/>
        </w:rPr>
      </w:pPr>
    </w:p>
    <w:p w:rsidR="00F97DEC" w:rsidRPr="008568CA" w:rsidRDefault="008568CA" w:rsidP="00ED74C3">
      <w:pPr>
        <w:pStyle w:val="Textoindependiente"/>
        <w:spacing w:line="360" w:lineRule="auto"/>
        <w:rPr>
          <w:rFonts w:ascii="Arial" w:hAnsi="Arial" w:cs="Arial"/>
          <w:b/>
          <w:bCs/>
        </w:rPr>
      </w:pPr>
      <w:r w:rsidRPr="008568CA">
        <w:rPr>
          <w:rFonts w:ascii="Arial" w:hAnsi="Arial" w:cs="Arial"/>
          <w:b/>
          <w:bCs/>
        </w:rPr>
        <w:lastRenderedPageBreak/>
        <w:t>Conclusiones</w:t>
      </w:r>
    </w:p>
    <w:p w:rsidR="0073310D" w:rsidRPr="0094222C" w:rsidRDefault="00ED74C3" w:rsidP="0094222C">
      <w:pPr>
        <w:tabs>
          <w:tab w:val="left" w:pos="284"/>
        </w:tabs>
        <w:jc w:val="both"/>
        <w:rPr>
          <w:rFonts w:ascii="Arial" w:hAnsi="Arial" w:cs="Arial"/>
        </w:rPr>
      </w:pPr>
      <w:r>
        <w:rPr>
          <w:rFonts w:ascii="Arial" w:hAnsi="Arial" w:cs="Arial"/>
        </w:rPr>
        <w:t>En este trabajo práctico de laboratorio utilizamos instrumentos con escalas en dB aprendiendo a utilizar los mismos. También nos sirvió para aplicar conocimientos teóricos vistos en la signatura.</w:t>
      </w:r>
    </w:p>
    <w:p w:rsidR="00AC2BC6" w:rsidRPr="0094222C" w:rsidRDefault="0054718D" w:rsidP="0094222C">
      <w:pPr>
        <w:tabs>
          <w:tab w:val="left" w:pos="284"/>
        </w:tabs>
        <w:overflowPunct w:val="0"/>
        <w:autoSpaceDE w:val="0"/>
        <w:autoSpaceDN w:val="0"/>
        <w:adjustRightInd w:val="0"/>
        <w:jc w:val="both"/>
        <w:textAlignment w:val="baseline"/>
        <w:rPr>
          <w:rFonts w:ascii="Arial" w:hAnsi="Arial" w:cs="Arial"/>
          <w:color w:val="000000" w:themeColor="text1"/>
        </w:rPr>
      </w:pPr>
      <w:r w:rsidRPr="00D832BA">
        <w:rPr>
          <w:rFonts w:ascii="Arial" w:hAnsi="Arial" w:cs="Arial"/>
          <w:color w:val="000000" w:themeColor="text1"/>
        </w:rPr>
        <w:t xml:space="preserve">Si se quisiera medir la ganancia de tensión del amplificador utilizado solo habría que ajustar la entrada al mismo a un valor de 0,7745V y calibrar el </w:t>
      </w:r>
      <w:proofErr w:type="spellStart"/>
      <w:r w:rsidRPr="00D832BA">
        <w:rPr>
          <w:rFonts w:ascii="Arial" w:hAnsi="Arial" w:cs="Arial"/>
          <w:color w:val="000000" w:themeColor="text1"/>
        </w:rPr>
        <w:t>multímetro</w:t>
      </w:r>
      <w:proofErr w:type="spellEnd"/>
      <w:r w:rsidR="00ED74C3">
        <w:rPr>
          <w:rFonts w:ascii="Arial" w:hAnsi="Arial" w:cs="Arial"/>
          <w:color w:val="000000" w:themeColor="text1"/>
        </w:rPr>
        <w:t>,</w:t>
      </w:r>
      <w:r w:rsidRPr="00D832BA">
        <w:rPr>
          <w:rFonts w:ascii="Arial" w:hAnsi="Arial" w:cs="Arial"/>
          <w:color w:val="000000" w:themeColor="text1"/>
        </w:rPr>
        <w:t xml:space="preserve"> en escala de </w:t>
      </w:r>
      <w:proofErr w:type="spellStart"/>
      <w:r w:rsidRPr="00D832BA">
        <w:rPr>
          <w:rFonts w:ascii="Arial" w:hAnsi="Arial" w:cs="Arial"/>
          <w:color w:val="000000" w:themeColor="text1"/>
        </w:rPr>
        <w:t>dBu</w:t>
      </w:r>
      <w:proofErr w:type="spellEnd"/>
      <w:r w:rsidR="00ED74C3">
        <w:rPr>
          <w:rFonts w:ascii="Arial" w:hAnsi="Arial" w:cs="Arial"/>
          <w:color w:val="000000" w:themeColor="text1"/>
        </w:rPr>
        <w:t>,</w:t>
      </w:r>
      <w:r w:rsidRPr="00D832BA">
        <w:rPr>
          <w:rFonts w:ascii="Arial" w:hAnsi="Arial" w:cs="Arial"/>
          <w:color w:val="000000" w:themeColor="text1"/>
        </w:rPr>
        <w:t xml:space="preserve"> a cero. Luego, se debería colocar la sonda del </w:t>
      </w:r>
      <w:proofErr w:type="spellStart"/>
      <w:r w:rsidRPr="00D832BA">
        <w:rPr>
          <w:rFonts w:ascii="Arial" w:hAnsi="Arial" w:cs="Arial"/>
          <w:color w:val="000000" w:themeColor="text1"/>
        </w:rPr>
        <w:t>multímetro</w:t>
      </w:r>
      <w:proofErr w:type="spellEnd"/>
      <w:r w:rsidRPr="00D832BA">
        <w:rPr>
          <w:rFonts w:ascii="Arial" w:hAnsi="Arial" w:cs="Arial"/>
          <w:color w:val="000000" w:themeColor="text1"/>
        </w:rPr>
        <w:t xml:space="preserve"> a la salida del amplificador, y así se encontraría la ganancia de voltaje del mismo en </w:t>
      </w:r>
      <w:proofErr w:type="spellStart"/>
      <w:r w:rsidRPr="00D832BA">
        <w:rPr>
          <w:rFonts w:ascii="Arial" w:hAnsi="Arial" w:cs="Arial"/>
          <w:color w:val="000000" w:themeColor="text1"/>
        </w:rPr>
        <w:t>dBu</w:t>
      </w:r>
      <w:proofErr w:type="spellEnd"/>
      <w:r w:rsidRPr="00D832BA">
        <w:rPr>
          <w:rFonts w:ascii="Arial" w:hAnsi="Arial" w:cs="Arial"/>
          <w:color w:val="000000" w:themeColor="text1"/>
        </w:rPr>
        <w:t>. En esta situación no haría falta la medición de las impedancias de entrada y salida del amplificador.</w:t>
      </w:r>
    </w:p>
    <w:p w:rsidR="00AC2BC6" w:rsidRDefault="0094222C" w:rsidP="0094222C">
      <w:pPr>
        <w:jc w:val="both"/>
        <w:rPr>
          <w:rFonts w:ascii="Arial" w:hAnsi="Arial" w:cs="Arial"/>
        </w:rPr>
      </w:pPr>
      <w:r>
        <w:rPr>
          <w:rFonts w:ascii="Arial" w:hAnsi="Arial" w:cs="Arial"/>
        </w:rPr>
        <w:t>Algo a tener en cuenta es que c</w:t>
      </w:r>
      <w:r w:rsidR="008D09BA">
        <w:rPr>
          <w:rFonts w:ascii="Arial" w:hAnsi="Arial" w:cs="Arial"/>
        </w:rPr>
        <w:t xml:space="preserve">uando se cambia el rango del </w:t>
      </w:r>
      <w:r w:rsidR="00D832BA">
        <w:rPr>
          <w:rFonts w:ascii="Arial" w:hAnsi="Arial" w:cs="Arial"/>
        </w:rPr>
        <w:t>voltímetro</w:t>
      </w:r>
      <w:r w:rsidR="008D09BA">
        <w:rPr>
          <w:rFonts w:ascii="Arial" w:hAnsi="Arial" w:cs="Arial"/>
        </w:rPr>
        <w:t xml:space="preserve"> en escala de </w:t>
      </w:r>
      <w:proofErr w:type="spellStart"/>
      <w:r w:rsidR="008D09BA">
        <w:rPr>
          <w:rFonts w:ascii="Arial" w:hAnsi="Arial" w:cs="Arial"/>
        </w:rPr>
        <w:t>dBu</w:t>
      </w:r>
      <w:proofErr w:type="spellEnd"/>
      <w:r w:rsidR="008D09BA">
        <w:rPr>
          <w:rFonts w:ascii="Arial" w:hAnsi="Arial" w:cs="Arial"/>
        </w:rPr>
        <w:t>, la lectura debe multiplicarse por la relación que hay entre ambos rangos de la siguiente manera</w:t>
      </w:r>
      <w:r w:rsidR="00D832BA">
        <w:rPr>
          <w:rFonts w:ascii="Arial" w:hAnsi="Arial" w:cs="Arial"/>
        </w:rPr>
        <w:t>:</w:t>
      </w:r>
    </w:p>
    <w:p w:rsidR="0094222C" w:rsidRDefault="00C536D4" w:rsidP="0094222C">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d>
            <m:dPr>
              <m:ctrlPr>
                <w:rPr>
                  <w:rFonts w:ascii="Cambria Math" w:hAnsi="Cambria Math" w:cs="Arial"/>
                  <w:i/>
                </w:rPr>
              </m:ctrlPr>
            </m:dPr>
            <m:e>
              <m:r>
                <w:rPr>
                  <w:rFonts w:ascii="Cambria Math" w:hAnsi="Cambria Math" w:cs="Arial"/>
                </w:rPr>
                <m:t>dBu</m:t>
              </m:r>
            </m:e>
          </m:d>
          <m:r>
            <w:rPr>
              <w:rFonts w:ascii="Cambria Math" w:hAnsi="Cambria Math" w:cs="Arial"/>
            </w:rPr>
            <m:t>=20</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V</m:t>
                      </m:r>
                      <m:sSub>
                        <m:sSubPr>
                          <m:ctrlPr>
                            <w:rPr>
                              <w:rFonts w:ascii="Cambria Math" w:hAnsi="Cambria Math" w:cs="Arial"/>
                              <w:i/>
                            </w:rPr>
                          </m:ctrlPr>
                        </m:sSubPr>
                        <m:e>
                          <m:r>
                            <w:rPr>
                              <w:rFonts w:ascii="Cambria Math" w:hAnsi="Cambria Math" w:cs="Arial"/>
                            </w:rPr>
                            <m:t>x</m:t>
                          </m:r>
                        </m:e>
                        <m:sub>
                          <m:r>
                            <w:rPr>
                              <w:rFonts w:ascii="Cambria Math" w:hAnsi="Cambria Math" w:cs="Arial"/>
                            </w:rPr>
                            <m:t>in</m:t>
                          </m:r>
                        </m:sub>
                      </m:sSub>
                    </m:num>
                    <m:den>
                      <m:r>
                        <w:rPr>
                          <w:rFonts w:ascii="Cambria Math" w:hAnsi="Cambria Math" w:cs="Arial"/>
                        </w:rPr>
                        <m:t>0,775V</m:t>
                      </m:r>
                    </m:den>
                  </m:f>
                </m:e>
              </m:d>
              <m:ctrlPr>
                <w:rPr>
                  <w:rFonts w:ascii="Cambria Math" w:eastAsiaTheme="minorEastAsia" w:hAnsi="Cambria Math" w:cs="Arial"/>
                  <w:i/>
                </w:rPr>
              </m:ctrlPr>
            </m:e>
          </m:func>
        </m:oMath>
      </m:oMathPara>
    </w:p>
    <w:p w:rsidR="0094222C" w:rsidRPr="00D832BA" w:rsidRDefault="0094222C" w:rsidP="0094222C">
      <w:pPr>
        <w:rPr>
          <w:rFonts w:ascii="Arial" w:eastAsiaTheme="minorEastAsia" w:hAnsi="Arial" w:cs="Arial"/>
        </w:rPr>
      </w:pPr>
    </w:p>
    <w:p w:rsidR="00D832BA" w:rsidRDefault="00D832BA" w:rsidP="0094222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out</m:t>
            </m:r>
          </m:sub>
        </m:sSub>
        <m:d>
          <m:dPr>
            <m:ctrlPr>
              <w:rPr>
                <w:rFonts w:ascii="Cambria Math" w:eastAsiaTheme="minorEastAsia" w:hAnsi="Cambria Math" w:cs="Arial"/>
                <w:i/>
              </w:rPr>
            </m:ctrlPr>
          </m:dPr>
          <m:e>
            <m:r>
              <w:rPr>
                <w:rFonts w:ascii="Cambria Math" w:eastAsiaTheme="minorEastAsia" w:hAnsi="Cambria Math" w:cs="Arial"/>
              </w:rPr>
              <m:t>dBu</m:t>
            </m:r>
          </m:e>
        </m:d>
        <m:r>
          <w:rPr>
            <w:rFonts w:ascii="Cambria Math" w:eastAsiaTheme="minorEastAsia" w:hAnsi="Cambria Math" w:cs="Arial"/>
          </w:rPr>
          <m:t>=20</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V</m:t>
                        </m:r>
                      </m:e>
                      <m: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out</m:t>
                            </m:r>
                          </m:sub>
                        </m:sSub>
                      </m:sub>
                    </m:sSub>
                  </m:num>
                  <m:den>
                    <m:r>
                      <w:rPr>
                        <w:rFonts w:ascii="Cambria Math" w:eastAsiaTheme="minorEastAsia" w:hAnsi="Cambria Math" w:cs="Arial"/>
                      </w:rPr>
                      <m:t>0,775V</m:t>
                    </m:r>
                  </m:den>
                </m:f>
              </m:e>
            </m:d>
          </m:e>
        </m:func>
        <m:r>
          <w:rPr>
            <w:rFonts w:ascii="Cambria Math" w:eastAsiaTheme="minorEastAsia" w:hAnsi="Cambria Math" w:cs="Arial"/>
          </w:rPr>
          <m:t xml:space="preserve"> </m:t>
        </m:r>
      </m:oMath>
    </w:p>
    <w:p w:rsidR="0094222C" w:rsidRDefault="0094222C" w:rsidP="0094222C">
      <w:pPr>
        <w:rPr>
          <w:rFonts w:ascii="Arial" w:eastAsiaTheme="minorEastAsia" w:hAnsi="Arial" w:cs="Arial"/>
        </w:rPr>
      </w:pPr>
    </w:p>
    <w:p w:rsidR="00D832BA" w:rsidRDefault="00D832BA" w:rsidP="0094222C">
      <w:pPr>
        <w:rPr>
          <w:rFonts w:ascii="Arial" w:eastAsiaTheme="minorEastAsia" w:hAnsi="Arial" w:cs="Arial"/>
        </w:rPr>
      </w:pPr>
      <m:oMathPara>
        <m:oMath>
          <m:r>
            <w:rPr>
              <w:rFonts w:ascii="Cambria Math" w:eastAsiaTheme="minorEastAsia" w:hAnsi="Cambria Math" w:cs="Arial"/>
            </w:rPr>
            <m:t>Av</m:t>
          </m:r>
          <m:d>
            <m:dPr>
              <m:ctrlPr>
                <w:rPr>
                  <w:rFonts w:ascii="Cambria Math" w:eastAsiaTheme="minorEastAsia" w:hAnsi="Cambria Math" w:cs="Arial"/>
                  <w:i/>
                </w:rPr>
              </m:ctrlPr>
            </m:dPr>
            <m:e>
              <m:r>
                <w:rPr>
                  <w:rFonts w:ascii="Cambria Math" w:eastAsiaTheme="minorEastAsia" w:hAnsi="Cambria Math" w:cs="Arial"/>
                </w:rPr>
                <m:t>dBu</m:t>
              </m:r>
            </m:e>
          </m:d>
          <m:r>
            <w:rPr>
              <w:rFonts w:ascii="Cambria Math" w:eastAsiaTheme="minorEastAsia" w:hAnsi="Cambria Math" w:cs="Arial"/>
            </w:rPr>
            <m:t>=20</m:t>
          </m:r>
          <m:func>
            <m:funcPr>
              <m:ctrlPr>
                <w:rPr>
                  <w:rFonts w:ascii="Cambria Math" w:eastAsiaTheme="minorEastAsia" w:hAnsi="Cambria Math" w:cs="Arial"/>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r>
                    <w:rPr>
                      <w:rFonts w:ascii="Cambria Math" w:eastAsiaTheme="minorEastAsia" w:hAnsi="Cambria Math" w:cs="Arial"/>
                    </w:rPr>
                    <m:t>Vxout.</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0,775V</m:t>
                      </m:r>
                    </m:den>
                  </m:f>
                </m:e>
              </m:d>
            </m:e>
          </m:func>
          <m:r>
            <w:rPr>
              <w:rFonts w:ascii="Cambria Math" w:eastAsiaTheme="minorEastAsia" w:hAnsi="Cambria Math" w:cs="Arial"/>
            </w:rPr>
            <m:t>-Vin(dBu)</m:t>
          </m:r>
        </m:oMath>
      </m:oMathPara>
    </w:p>
    <w:p w:rsidR="0094222C" w:rsidRPr="00D832BA" w:rsidRDefault="0094222C" w:rsidP="0094222C">
      <w:pPr>
        <w:rPr>
          <w:rFonts w:ascii="Arial" w:eastAsiaTheme="minorEastAsia" w:hAnsi="Arial" w:cs="Arial"/>
        </w:rPr>
      </w:pPr>
    </w:p>
    <w:p w:rsidR="00D832BA" w:rsidRDefault="00D832BA" w:rsidP="0094222C">
      <w:pPr>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F=</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Rango</m:t>
                </m:r>
              </m:e>
              <m:sub>
                <m:r>
                  <w:rPr>
                    <w:rFonts w:ascii="Cambria Math" w:eastAsiaTheme="minorEastAsia" w:hAnsi="Cambria Math" w:cs="Arial"/>
                  </w:rPr>
                  <m:t>salida</m:t>
                </m:r>
              </m:sub>
            </m:sSub>
          </m:num>
          <m:den>
            <m:sSub>
              <m:sSubPr>
                <m:ctrlPr>
                  <w:rPr>
                    <w:rFonts w:ascii="Cambria Math" w:eastAsiaTheme="minorEastAsia" w:hAnsi="Cambria Math" w:cs="Arial"/>
                    <w:i/>
                  </w:rPr>
                </m:ctrlPr>
              </m:sSubPr>
              <m:e>
                <m:r>
                  <w:rPr>
                    <w:rFonts w:ascii="Cambria Math" w:eastAsiaTheme="minorEastAsia" w:hAnsi="Cambria Math" w:cs="Arial"/>
                  </w:rPr>
                  <m:t>Rango</m:t>
                </m:r>
              </m:e>
              <m:sub>
                <m:r>
                  <w:rPr>
                    <w:rFonts w:ascii="Cambria Math" w:eastAsiaTheme="minorEastAsia" w:hAnsi="Cambria Math" w:cs="Arial"/>
                  </w:rPr>
                  <m:t>entrada</m:t>
                </m:r>
              </m:sub>
            </m:sSub>
          </m:den>
        </m:f>
      </m:oMath>
      <w:r w:rsidR="0094222C">
        <w:rPr>
          <w:rFonts w:ascii="Arial" w:eastAsiaTheme="minorEastAsia" w:hAnsi="Arial" w:cs="Arial"/>
        </w:rPr>
        <w:t>;</w:t>
      </w:r>
      <w:r>
        <w:rPr>
          <w:rFonts w:ascii="Arial" w:eastAsiaTheme="minorEastAsia" w:hAnsi="Arial" w:cs="Arial"/>
        </w:rPr>
        <w:t xml:space="preserve"> utilizando propiedad de logaritmos</w:t>
      </w:r>
    </w:p>
    <w:p w:rsidR="00D832BA" w:rsidRPr="00D832BA" w:rsidRDefault="00D832BA" w:rsidP="0094222C">
      <w:pPr>
        <w:rPr>
          <w:rFonts w:ascii="Arial" w:eastAsiaTheme="minorEastAsia" w:hAnsi="Arial" w:cs="Arial"/>
        </w:rPr>
      </w:pPr>
      <w:r>
        <w:rPr>
          <w:rFonts w:ascii="Arial" w:eastAsiaTheme="minorEastAsia" w:hAnsi="Arial" w:cs="Arial"/>
        </w:rPr>
        <w:tab/>
      </w:r>
    </w:p>
    <w:p w:rsidR="00D832BA" w:rsidRPr="00D832BA" w:rsidRDefault="00D832BA" w:rsidP="0094222C">
      <w:pPr>
        <w:rPr>
          <w:rFonts w:ascii="Arial" w:eastAsiaTheme="minorEastAsia" w:hAnsi="Arial" w:cs="Arial"/>
        </w:rPr>
      </w:pPr>
      <m:oMathPara>
        <m:oMath>
          <m:r>
            <w:rPr>
              <w:rFonts w:ascii="Cambria Math" w:eastAsiaTheme="minorEastAsia" w:hAnsi="Cambria Math" w:cs="Arial"/>
            </w:rPr>
            <m:t>Av</m:t>
          </m:r>
          <m:d>
            <m:dPr>
              <m:ctrlPr>
                <w:rPr>
                  <w:rFonts w:ascii="Cambria Math" w:eastAsiaTheme="minorEastAsia" w:hAnsi="Cambria Math" w:cs="Arial"/>
                  <w:i/>
                </w:rPr>
              </m:ctrlPr>
            </m:dPr>
            <m:e>
              <m:r>
                <w:rPr>
                  <w:rFonts w:ascii="Cambria Math" w:eastAsiaTheme="minorEastAsia" w:hAnsi="Cambria Math" w:cs="Arial"/>
                </w:rPr>
                <m:t>dBu</m:t>
              </m:r>
            </m:e>
          </m:d>
          <m:r>
            <w:rPr>
              <w:rFonts w:ascii="Cambria Math" w:eastAsiaTheme="minorEastAsia" w:hAnsi="Cambria Math" w:cs="Arial"/>
            </w:rPr>
            <m:t>=Vout</m:t>
          </m:r>
          <m:d>
            <m:dPr>
              <m:ctrlPr>
                <w:rPr>
                  <w:rFonts w:ascii="Cambria Math" w:eastAsiaTheme="minorEastAsia" w:hAnsi="Cambria Math" w:cs="Arial"/>
                  <w:i/>
                </w:rPr>
              </m:ctrlPr>
            </m:dPr>
            <m:e>
              <m:r>
                <w:rPr>
                  <w:rFonts w:ascii="Cambria Math" w:eastAsiaTheme="minorEastAsia" w:hAnsi="Cambria Math" w:cs="Arial"/>
                </w:rPr>
                <m:t>dBu</m:t>
              </m:r>
            </m:e>
          </m:d>
          <m:r>
            <w:rPr>
              <w:rFonts w:ascii="Cambria Math" w:eastAsiaTheme="minorEastAsia" w:hAnsi="Cambria Math" w:cs="Arial"/>
            </w:rPr>
            <m:t>+20</m:t>
          </m:r>
          <m:func>
            <m:funcPr>
              <m:ctrlPr>
                <w:rPr>
                  <w:rFonts w:ascii="Cambria Math" w:eastAsiaTheme="minorEastAsia" w:hAnsi="Cambria Math" w:cs="Arial"/>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r>
                    <w:rPr>
                      <w:rFonts w:ascii="Cambria Math" w:eastAsiaTheme="minorEastAsia" w:hAnsi="Cambria Math" w:cs="Arial"/>
                    </w:rPr>
                    <m:t>F</m:t>
                  </m:r>
                </m:e>
              </m:d>
            </m:e>
          </m:func>
          <m:r>
            <w:rPr>
              <w:rFonts w:ascii="Cambria Math" w:eastAsiaTheme="minorEastAsia" w:hAnsi="Cambria Math" w:cs="Arial"/>
            </w:rPr>
            <m:t>-Vin(dBu)</m:t>
          </m:r>
        </m:oMath>
      </m:oMathPara>
    </w:p>
    <w:p w:rsidR="00D832BA" w:rsidRDefault="00D832BA" w:rsidP="001A6A18">
      <w:pPr>
        <w:tabs>
          <w:tab w:val="left" w:pos="284"/>
        </w:tabs>
        <w:overflowPunct w:val="0"/>
        <w:autoSpaceDE w:val="0"/>
        <w:autoSpaceDN w:val="0"/>
        <w:adjustRightInd w:val="0"/>
        <w:spacing w:line="240" w:lineRule="auto"/>
        <w:jc w:val="both"/>
        <w:textAlignment w:val="baseline"/>
        <w:rPr>
          <w:rFonts w:ascii="Arial" w:hAnsi="Arial" w:cs="Arial"/>
        </w:rPr>
      </w:pPr>
    </w:p>
    <w:p w:rsidR="00F97DEC" w:rsidRPr="0094222C" w:rsidRDefault="0094222C" w:rsidP="0094222C">
      <w:pPr>
        <w:tabs>
          <w:tab w:val="left" w:pos="284"/>
        </w:tabs>
        <w:overflowPunct w:val="0"/>
        <w:autoSpaceDE w:val="0"/>
        <w:autoSpaceDN w:val="0"/>
        <w:adjustRightInd w:val="0"/>
        <w:jc w:val="both"/>
        <w:textAlignment w:val="baseline"/>
        <w:rPr>
          <w:rFonts w:ascii="Arial" w:hAnsi="Arial" w:cs="Arial"/>
        </w:rPr>
      </w:pPr>
      <w:r w:rsidRPr="0094222C">
        <w:rPr>
          <w:rFonts w:ascii="Arial" w:hAnsi="Arial" w:cs="Arial"/>
        </w:rPr>
        <w:t>Una ventaja de usar instrumentos con escalas en dB para medir ganancia, es que de haber amplificadores en cascada, las ganancias de los mismos solo se deberían sumar para obtener la ganancia total.</w:t>
      </w:r>
    </w:p>
    <w:p w:rsidR="0073310D" w:rsidRPr="0094222C" w:rsidRDefault="0073310D" w:rsidP="0094222C">
      <w:pPr>
        <w:jc w:val="both"/>
        <w:rPr>
          <w:rFonts w:ascii="Arial" w:hAnsi="Arial" w:cs="Arial"/>
        </w:rPr>
      </w:pPr>
      <w:r w:rsidRPr="0094222C">
        <w:rPr>
          <w:rFonts w:ascii="Arial" w:hAnsi="Arial" w:cs="Arial"/>
        </w:rPr>
        <w:t>El método utilizado para le medición de impedancias de entrada y de salida será correcto siempre y cuando el carácter</w:t>
      </w:r>
      <w:r w:rsidR="00620EDC" w:rsidRPr="0094222C">
        <w:rPr>
          <w:rFonts w:ascii="Arial" w:hAnsi="Arial" w:cs="Arial"/>
        </w:rPr>
        <w:t xml:space="preserve"> reactivo de estas sea despreciable con respecto a su parte resistiva. Esto es d</w:t>
      </w:r>
      <w:r w:rsidRPr="0094222C">
        <w:rPr>
          <w:rFonts w:ascii="Arial" w:hAnsi="Arial" w:cs="Arial"/>
        </w:rPr>
        <w:t>ebido a que con el método empleado se mide</w:t>
      </w:r>
      <w:r w:rsidR="00620EDC" w:rsidRPr="0094222C">
        <w:rPr>
          <w:rFonts w:ascii="Arial" w:hAnsi="Arial" w:cs="Arial"/>
        </w:rPr>
        <w:t>,</w:t>
      </w:r>
      <w:r w:rsidRPr="0094222C">
        <w:rPr>
          <w:rFonts w:ascii="Arial" w:hAnsi="Arial" w:cs="Arial"/>
        </w:rPr>
        <w:t xml:space="preserve"> no impedancia, sino resistencia de entrada y salida. Otra cuestión a tener en cuenta es la magnitud de la imp</w:t>
      </w:r>
      <w:r w:rsidR="00620EDC" w:rsidRPr="0094222C">
        <w:rPr>
          <w:rFonts w:ascii="Arial" w:hAnsi="Arial" w:cs="Arial"/>
        </w:rPr>
        <w:t>edancia a medir, ya</w:t>
      </w:r>
      <w:r w:rsidRPr="0094222C">
        <w:rPr>
          <w:rFonts w:ascii="Arial" w:hAnsi="Arial" w:cs="Arial"/>
        </w:rPr>
        <w:t xml:space="preserve"> que si se trata de un amplificador a base de FET</w:t>
      </w:r>
      <w:r w:rsidR="00620EDC" w:rsidRPr="0094222C">
        <w:rPr>
          <w:rFonts w:ascii="Arial" w:hAnsi="Arial" w:cs="Arial"/>
        </w:rPr>
        <w:t>,</w:t>
      </w:r>
      <w:r w:rsidRPr="0094222C">
        <w:rPr>
          <w:rFonts w:ascii="Arial" w:hAnsi="Arial" w:cs="Arial"/>
        </w:rPr>
        <w:t xml:space="preserve"> cuya impedancia de entrada supera cómodamente los 10MΩ, será difícil encontrar un resisto</w:t>
      </w:r>
      <w:r w:rsidR="00620EDC" w:rsidRPr="0094222C">
        <w:rPr>
          <w:rFonts w:ascii="Arial" w:hAnsi="Arial" w:cs="Arial"/>
        </w:rPr>
        <w:t xml:space="preserve">r variable que se compare a este </w:t>
      </w:r>
      <w:r w:rsidRPr="0094222C">
        <w:rPr>
          <w:rFonts w:ascii="Arial" w:hAnsi="Arial" w:cs="Arial"/>
        </w:rPr>
        <w:t>valor.</w:t>
      </w:r>
    </w:p>
    <w:sectPr w:rsidR="0073310D" w:rsidRPr="0094222C" w:rsidSect="00E62787">
      <w:headerReference w:type="default" r:id="rId17"/>
      <w:footerReference w:type="default" r:id="rId18"/>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4B4" w:rsidRDefault="00A174B4" w:rsidP="00D757E3">
      <w:pPr>
        <w:spacing w:line="240" w:lineRule="auto"/>
      </w:pPr>
      <w:r>
        <w:separator/>
      </w:r>
    </w:p>
  </w:endnote>
  <w:endnote w:type="continuationSeparator" w:id="0">
    <w:p w:rsidR="00A174B4" w:rsidRDefault="00A174B4" w:rsidP="00D757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NISO">
    <w:altName w:val="Segoe UI Semilight"/>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155789"/>
      <w:docPartObj>
        <w:docPartGallery w:val="Page Numbers (Bottom of Page)"/>
        <w:docPartUnique/>
      </w:docPartObj>
    </w:sdtPr>
    <w:sdtContent>
      <w:p w:rsidR="00ED74C3" w:rsidRDefault="00C536D4" w:rsidP="000E0C3E">
        <w:pPr>
          <w:pStyle w:val="Piedepgina"/>
        </w:pPr>
        <w:r w:rsidRPr="00C536D4">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w7QEAADIEAAAOAAAAZHJzL2Uyb0RvYy54bWysU8tu2zAQvBfoPxC815JlKEkFyzk4SC9B&#10;azRp7wy1tIjyBZK15L/vkrLlJO2lRS+UyJ2d3Rku17ejVuQAPkhrWrpclJSA4baTZt/Sb0/3H24o&#10;CZGZjilroKVHCPR28/7denANVLa3qgNPkMSEZnAt7WN0TVEE3oNmYWEdGAwK6zWLuPX7ovNsQHat&#10;iqosr4rB+s55yyEEPL2bgnST+YUAHr8IESAS1VLsLebV5/U5rcVmzZq9Z66X/NQG+4cuNJMGi85U&#10;dywy8tPL36i05N4GK+KCW11YISSHrAHVLMs3ah575iBrQXOCm20K/4+Wfz7sPJFdS1eUGKbxirZ4&#10;UTxaT3z6kFXyaHChQejW7HxSyUfz6B4s/xEwVrwKpk1wE2wUXhOhpPuOo5HtQcFkzO4fZ/dhjITj&#10;4dV1vaqqmhKOsY81/iVy1iSWVNT5ED+B1ST9tFRJk7xhDTs8hDhBz5B0rAwZWlrd1Nd1hgWrZHcv&#10;lUrBPF+wVZ4cGE5GHJenYi9QWFqZk7xJUdYWjwom/q8g0DnsfNL2hpNxDiaeeZVBdEoT2MGcWE6d&#10;pWG/NPM68YRPqZDn+W+S54xc2Zo4J2tprP9T9YsVYsKfHZh0JwuebXfc+fPN42Dmazo9ojT5L/c5&#10;/fLUN7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JG6CcO0BAAAy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ED74C3" w:rsidRPr="00E930E5" w:rsidRDefault="00C536D4" w:rsidP="000E0C3E">
        <w:pPr>
          <w:pStyle w:val="Piedepgina"/>
          <w:tabs>
            <w:tab w:val="clear" w:pos="8838"/>
            <w:tab w:val="left" w:pos="3495"/>
          </w:tabs>
          <w:jc w:val="center"/>
        </w:pPr>
        <w:r w:rsidRPr="00C536D4">
          <w:fldChar w:fldCharType="begin"/>
        </w:r>
        <w:r w:rsidR="00ED74C3">
          <w:instrText>PAGE   \* MERGEFORMAT</w:instrText>
        </w:r>
        <w:r w:rsidRPr="00C536D4">
          <w:fldChar w:fldCharType="separate"/>
        </w:r>
        <w:r w:rsidR="00586B53" w:rsidRPr="00586B53">
          <w:rPr>
            <w:noProof/>
            <w:lang w:val="es-ES"/>
          </w:rPr>
          <w:t>1</w:t>
        </w:r>
        <w:r>
          <w:rPr>
            <w:noProof/>
            <w:lang w:val="es-ES"/>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4B4" w:rsidRDefault="00A174B4" w:rsidP="00D757E3">
      <w:pPr>
        <w:spacing w:line="240" w:lineRule="auto"/>
      </w:pPr>
      <w:r>
        <w:separator/>
      </w:r>
    </w:p>
  </w:footnote>
  <w:footnote w:type="continuationSeparator" w:id="0">
    <w:p w:rsidR="00A174B4" w:rsidRDefault="00A174B4" w:rsidP="00D757E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C3" w:rsidRDefault="00C536D4">
    <w:pPr>
      <w:pStyle w:val="Encabezado"/>
    </w:pPr>
    <w:r w:rsidRPr="00C536D4">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VsjgIAAIQFAAAOAAAAZHJzL2Uyb0RvYy54bWysVEtvGyEQvlfqf0Dcm/UrjrvKOnIdpapk&#10;JVGTKmfMQrwKMBSwd91fn4Hdtd20l1S9wMB8835cXjVakZ1wvgJT0OHZgBJhOJSVeS7oj8ebTzNK&#10;fGCmZAqMKOheeHo1//jhsra5GMEGVCkcQSXG57Ut6CYEm2eZ5xuhmT8DKwwyJTjNAj7dc1Y6VqN2&#10;rbLRYDDNanCldcCF9/h73TLpPOmXUvBwJ6UXgaiCom8hnS6d63hm80uWPztmNxXv3GD/4IVmlUGj&#10;B1XXLDCyddUfqnTFHXiQ4YyDzkDKiosUA0YzHLyJ5mHDrEixYHK8PaTJ/z+1/HZ370hVYu2mlBim&#10;sUbLLSsdkFKQIJoABDmYptr6HNEPFvGh+QINiqSQvV0Bf/EIyU4wrYBHdExLI52ONwZMUBArsT9k&#10;H20QHrVNZxezMbI48kYX48F5Kk92lLbOh68CNIlEQR1WN3nAdisfon2W95BozMBNpVSqsDKkLuh0&#10;jCp/46CEMvFHpF7p1MQwWs8TFfZKRIwy34XEXKUA4kfqUrFUjuwY9hfjXJgwjMlKehEdURKdeI9g&#10;hz969R7hNo7eMphwENaVAdcWLA7X0e3ypXdZtviukL6NO6YgNOsGo4rkGso9doCDdpS85TcVVmPF&#10;fLhnDmcHC4j7INzhIRVg1qGjKNmA+/W3/4jHlkYuJTXOYkH9zy1zghL1zWCzfx5OJnF402NyfjHC&#10;hzvlrE85ZquXgOUY4uaxPJERH1RPSgf6CdfGIlpFFjMcbRc09OQytBsC1w4Xi0UC4bhaFlbmwfK+&#10;8WOvPTZPzNmuIeO43EI/tSx/05ctNtbVwGIbQFapaY9Z7RKPo546qFtLcZecvhPquDznrwAAAP//&#10;AwBQSwMEFAAGAAgAAAAhAOdqMD/fAAAACQEAAA8AAABkcnMvZG93bnJldi54bWxMj8FOwzAMhu9I&#10;vENkJG5buqKyUupOE4ILEkIbkxC3rAlNIXFKk23l7TEnuNn6P/3+XK8m78TRjLEPhLCYZyAMtUH3&#10;1CHsXh5mJYiYFGnlAhmEbxNh1Zyf1arS4UQbc9ymTnAJxUoh2JSGSsrYWuNVnIfBEGfvYfQq8Tp2&#10;Uo/qxOXeyTzLrqVXPfEFqwZzZ037uT14hGX5pu3H+DjtXp/WX/Z5kO5eScTLi2l9CyKZKf3B8KvP&#10;6tCw0z4cSEfhEPJyuWAUYVbcgGCgKHIe9ghXHMimlv8/aH4AAAD//wMAUEsBAi0AFAAGAAgAAAAh&#10;ALaDOJL+AAAA4QEAABMAAAAAAAAAAAAAAAAAAAAAAFtDb250ZW50X1R5cGVzXS54bWxQSwECLQAU&#10;AAYACAAAACEAOP0h/9YAAACUAQAACwAAAAAAAAAAAAAAAAAvAQAAX3JlbHMvLnJlbHNQSwECLQAU&#10;AAYACAAAACEAckqlbI4CAACEBQAADgAAAAAAAAAAAAAAAAAuAgAAZHJzL2Uyb0RvYy54bWxQSwEC&#10;LQAUAAYACAAAACEA52owP98AAAAJAQAADwAAAAAAAAAAAAAAAADoBAAAZHJzL2Rvd25yZXYueG1s&#10;UEsFBgAAAAAEAAQA8wAAAPQFAAAAAA==&#10;" filled="f" stroked="f" strokeweight=".5pt">
          <v:path arrowok="t"/>
          <v:textbox>
            <w:txbxContent>
              <w:p w:rsidR="00ED74C3" w:rsidRPr="00774EC3" w:rsidRDefault="00ED74C3" w:rsidP="005B7230">
                <w:pPr>
                  <w:rPr>
                    <w:rFonts w:ascii="Arial" w:hAnsi="Arial" w:cs="Arial"/>
                  </w:rPr>
                </w:pPr>
                <w:r w:rsidRPr="00774EC3">
                  <w:rPr>
                    <w:rFonts w:ascii="Arial" w:hAnsi="Arial" w:cs="Arial"/>
                  </w:rPr>
                  <w:t>Medidas electrónicas I</w:t>
                </w:r>
              </w:p>
            </w:txbxContent>
          </v:textbox>
        </v:shape>
      </w:pict>
    </w:r>
    <w:r w:rsidRPr="00C536D4">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JL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PKfE&#10;MI09WmxZ5YBUggTRBiAowTI11heIfrSID+0XaLHdKWVvV8BfPUKyE0yn4BEdy9JKp+MfEyaoiJ3Y&#10;H6qPPgjHx+nV2dUlSjiK8ouz8/w8us2Oytb58FWAJvFQUofNTQGw3cqHDjpAoi8Dy1opfGeFMqQp&#10;KdocJ4WDBI0rEwEiUaU3E7PoAk+nsFeiM/JdSCxVij8+JJKKhXJkx5BejHNhwqQPWhlER5TEIN6j&#10;2OOPUb1Huctj8AwmHJR1bcB1/YqzdQy7eh1Clh2+76Pv8o4lCO26TRxJyPiyhmqPPHDQDZS3fFlj&#10;U1bMhwfmcIKwj7gVwj1+pAIsPvQnSjbgfv3tPeKR2CilpMGJLKn/uWVOUKK+GaT858l0Gkc4Xabn&#10;lzle3KlkfSoxW70A7MoE94/l6RjxQQ1H6UA/4/KYR68oYoaj75KG4bgI3Z7A5cPFfJ5AOLSWhZV5&#10;tHygf6TcU/vMnO15GYfmDobZZcUbenbY2F4D820AWSfuHqva1x8HPrG/X05xo5zeE+q4Qme/AQ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4KlSS5ACAACKBQAADgAAAAAAAAAAAAAAAAAuAgAAZHJzL2Uyb0RvYy54bWxQ&#10;SwECLQAUAAYACAAAACEAoMXbSeAAAAAJAQAADwAAAAAAAAAAAAAAAADqBAAAZHJzL2Rvd25yZXYu&#10;eG1sUEsFBgAAAAAEAAQA8wAAAPcFAAAAAA==&#10;" filled="f" stroked="f" strokeweight=".5pt">
          <v:path arrowok="t"/>
          <v:textbox>
            <w:txbxContent>
              <w:p w:rsidR="00ED74C3" w:rsidRPr="00774EC3" w:rsidRDefault="00ED74C3" w:rsidP="00260F86">
                <w:pPr>
                  <w:spacing w:line="240" w:lineRule="auto"/>
                  <w:rPr>
                    <w:rFonts w:ascii="Arial" w:hAnsi="Arial" w:cs="Arial"/>
                  </w:rPr>
                </w:pPr>
                <w:r w:rsidRPr="00774EC3">
                  <w:rPr>
                    <w:rFonts w:ascii="Arial" w:hAnsi="Arial" w:cs="Arial"/>
                  </w:rPr>
                  <w:t>4R1</w:t>
                </w:r>
              </w:p>
            </w:txbxContent>
          </v:textbox>
        </v:shape>
      </w:pict>
    </w:r>
    <w:r w:rsidRPr="00C536D4">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7w4QEAACcEAAAOAAAAZHJzL2Uyb0RvYy54bWysU02P2yAQvVfqf0DcGzuRUsVWnD1ktb2s&#10;2qjb/gAWQ4wKDAIaO/++A/7IbltVatULNsybN/Mew/5uMJpchA8KbEPXq5ISYTm0yp4b+vXLw7sd&#10;JSEy2zINVjT0KgK9O7x9s+9dLTbQgW6FJ0hiQ927hnYxurooAu+EYWEFTlgMSvCGRdz6c9F61iO7&#10;0cWmLN8XPfjWeeAiBDy9H4P0kPmlFDx+kjKISHRDsbeYV5/X57QWhz2rz565TvGpDfYPXRimLBZd&#10;qO5ZZOS7V79QGcU9BJBxxcEUIKXiImtANevyJzVPHXMia0FzgltsCv+Pln+8nDxRbUMrSiwzeEVH&#10;vCgewROfPqRKHvUu1Ag92pNPKvlgn9wj8G8BY8WrYNoEN8IG6U2Co0wyZM+vi+diiITj4W6z3VLC&#10;MVBVux3+J0ZWz6nOh/hBgCHpp6Fa2WQIq9nlMcQROkPSsbakxzGsym2ZYQG0ah+U1imYh0octScX&#10;huMQh/VU7AUKS2s7aRplZEHxqsXI/1lItAsbX48F0qDeOBnnwsaZV1tEpzSJHSyJU2d/SpzwKVXk&#10;If6b5CUjVwYbl2SjLPjftX2zQo742YFRd7LgGdrryc/XjdOYr2l6OWncX+5z+u19H34AAAD//wMA&#10;UEsDBBQABgAIAAAAIQCOwvE04wAAAAsBAAAPAAAAZHJzL2Rvd25yZXYueG1sTI/BTsMwEETvSPyD&#10;tUhcqtZxUZo2xKkgAolboUVwdZNtEojXUey2ga9nOcFxNU8zb7P1aDtxwsG3jjSoWQQCqXRVS7WG&#10;193jdAnCB0OV6Ryhhi/0sM4vLzKTVu5ML3jahlpwCfnUaGhC6FMpfdmgNX7meiTODm6wJvA51LIa&#10;zJnLbSfnUbSQ1rTEC43psWiw/NwerYbDZvV2/z4pnh929ikpVP3hJ+O31tdX490tiIBj+IPhV5/V&#10;IWenvTtS5UWnIYlXrB40TOdxDIKJZKEUiD2jN2oJMs/k/x/yHwAAAP//AwBQSwECLQAUAAYACAAA&#10;ACEAtoM4kv4AAADhAQAAEwAAAAAAAAAAAAAAAAAAAAAAW0NvbnRlbnRfVHlwZXNdLnhtbFBLAQIt&#10;ABQABgAIAAAAIQA4/SH/1gAAAJQBAAALAAAAAAAAAAAAAAAAAC8BAABfcmVscy8ucmVsc1BLAQIt&#10;ABQABgAIAAAAIQCcSH7w4QEAACcEAAAOAAAAAAAAAAAAAAAAAC4CAABkcnMvZTJvRG9jLnhtbFBL&#10;AQItABQABgAIAAAAIQCOwvE04wAAAAsBAAAPAAAAAAAAAAAAAAAAADsEAABkcnMvZG93bnJldi54&#10;bWxQSwUGAAAAAAQABADzAAAASwUAAAAA&#10;" strokecolor="black [3213]" strokeweight="1.5pt">
          <v:stroke joinstyle="miter"/>
          <o:lock v:ext="edit" shapetype="f"/>
        </v:line>
      </w:pict>
    </w:r>
    <w:r w:rsidRPr="00C536D4">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Q07AEAADIEAAAOAAAAZHJzL2Uyb0RvYy54bWysU8GO0zAQvSPxD5bvNOkiyhI13UNXC4cV&#10;VCx8gNexGwvbY41Nk/49Y6dNt3ACcXEynpk3896M13ejs+ygMBrwLV8uas6Ul9AZv2/5928Pb245&#10;i0n4TljwquVHFfnd5vWr9RAadQM92E4hIxAfmyG0vE8pNFUVZa+ciAsIypNTAzqRyMR91aEYCN3Z&#10;6qauV9UA2AUEqWKk2/vJyTcFX2sl0xeto0rMtpx6S+XEcj7ns9qsRbNHEXojT22If+jCCeOp6Ax1&#10;L5JgP9H8AeWMRIig00KCq0BrI1XhQGyW9W9snnoRVOFC4sQwyxT/H6z8fNghM13LaVBeOBrRlgYl&#10;EyDD/GG3WaMhxIZCt36HmaUc/VN4BPkjkq+6cmYjhils1OiYtiZ8otUo8hBhNhb1j7P6akxM0uXq&#10;7TuakCTHsq7r96synEo0GSUXDRjTRwWO5Z+WW+OzNqIRh8eYch+XkHxtPRsI6kNNqNmOYE33YKwt&#10;Rt4vtbXIDoI2I43LzJIQXkSRZf2J3sSocEtHqyb8r0qTctT5xK3s7AVTSKl8OuNaT9E5TVMHc+Kp&#10;s+tmrhNP8TlVlX3+m+Q5o1QGn+ZkZzzgpMt19YsUeoo/KzDxzhI8Q3fc4XnytJhFudMjypv/0i7p&#10;l6e++QUAAP//AwBQSwMEFAAGAAgAAAAhAAlv/mffAAAACwEAAA8AAABkcnMvZG93bnJldi54bWxM&#10;j8FOwzAMhu9IvENkJG5bulawrjSdAAkJEDts7AHSxjTVGqdqsrW8PeYER9uffn9/uZ1dLy44hs6T&#10;gtUyAYHUeNNRq+D4+bLIQYSoyejeEyr4xgDb6vqq1IXxE+3xcoit4BAKhVZgYxwKKUNj0emw9AMS&#10;37786HTkcWylGfXE4a6XaZLcS6c74g9WD/hssTkdzk5B87Zb704ep1oaH99fzf5DP1mlbm/mxwcQ&#10;Eef4B8OvPqtDxU61P5MJoleQZusNowoW6R13YCLNct7UjGarHGRVyv8dqh8AAAD//wMAUEsBAi0A&#10;FAAGAAgAAAAhALaDOJL+AAAA4QEAABMAAAAAAAAAAAAAAAAAAAAAAFtDb250ZW50X1R5cGVzXS54&#10;bWxQSwECLQAUAAYACAAAACEAOP0h/9YAAACUAQAACwAAAAAAAAAAAAAAAAAvAQAAX3JlbHMvLnJl&#10;bHNQSwECLQAUAAYACAAAACEAj6N0NOwBAAAyBAAADgAAAAAAAAAAAAAAAAAuAgAAZHJzL2Uyb0Rv&#10;Yy54bWxQSwECLQAUAAYACAAAACEACW/+Z98AAAALAQAADwAAAAAAAAAAAAAAAABGBAAAZHJzL2Rv&#10;d25yZXYueG1sUEsFBgAAAAAEAAQA8wAAAFIFAAAAAA==&#10;" strokecolor="black [3213]" strokeweight="1.5pt">
          <v:stroke joinstyle="miter"/>
          <o:lock v:ext="edit" shapetype="f"/>
        </v:line>
      </w:pict>
    </w:r>
    <w:r w:rsidRPr="00C536D4">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XqgIAAKkFAAAOAAAAZHJzL2Uyb0RvYy54bWysVM1u2zAMvg/YOwi6r06ypEmNOkXQosOA&#10;oC3aDj2rshQbk0VNUuJkb7Nn6YuNkmz3Z8UOw3wQRJH8SH4meXq2bxTZCetq0AUdH40oEZpDWetN&#10;Qb/dX35aUOI80yVToEVBD8LRs+XHD6etycUEKlClsARBtMtbU9DKe5NnmeOVaJg7AiM0KiXYhnkU&#10;7SYrLWsRvVHZZDQ6zlqwpbHAhXP4epGUdBnxpRTcX0vphCeqoJibj6eN52M4s+UpyzeWmarmXRrs&#10;H7JoWK0x6AB1wTwjW1v/AdXU3IID6Y84NBlIWXMRa8BqxqM31dxVzIhYC5LjzECT+3+w/Gp3Y0ld&#10;FnRGiWYN/qJbJO3pl95sFZBZIKg1Lke7O3NjQ4nOrIF/d6jIXmmC4DqbvbRNsMUCyT6yfRjYFntP&#10;OD4ez6fHizmG5ag7Ofk8x3sAZXnvbazzXwQ0JFwKajGxSDLbrZ1Ppr1JCKbhslYK31muNGkLOlnM&#10;EDPmDKougzYKobnEubJkx7At/H7cxXXPVpiF0l2FqahYnj8okfBvhUTasIxJCvAak3EutB8nVcVK&#10;kULNRvj1wXqPWLLSCBiQJSY5YHcAvWUC6bETAZ19cBWx3wfn0d8SS86DR4wM2g/OTa3BvgegsKou&#10;crLvSUrUBJYeoTxgU1lI0+YMv6zxB66Z8zfM4njhIOLK8Nd4SAX4o6C7UVKB/fnee7DHrkctJS2O&#10;a0Hdjy2zghL1VeM8nIyn0zDfUZjO5hMU7EvN40uN3jbngL9+jMvJ8HgN9l71V2mhecDNsgpRUcU0&#10;x9gF5d72wrlPawR3ExerVTTDmTbMr/Wd4QE8sBoa9H7/wKzputhj/19BP9osf9PMyTZ4alhtPcg6&#10;dvozrx3fuA9i43S7Kyycl3K0et6wy98AAAD//wMAUEsDBBQABgAIAAAAIQDdoDEF4QAAAAwBAAAP&#10;AAAAZHJzL2Rvd25yZXYueG1sTI/RTsJAEEXfTfyHzZj4BtsiNFi6JQQxSkxIBD5g2x3axu5s011o&#10;/XvHJ327kzm5cyZbj7YVN+x940hBPI1AIJXONFQpOJ9eJ0sQPmgyunWECr7Rwzq/v8t0atxAn3g7&#10;hkpwCflUK6hD6FIpfVmj1X7qOiTeXVxvdeCxr6Tp9cDltpWzKEqk1Q3xhVp3uK2x/DperYK38H4w&#10;Q7HZfpz2L5dDN+6Wrdsp9fgwblYgAo7hD4ZffVaHnJ0KdyXjRatgEkfJnFlOs0UMgpHnRcKhYPYp&#10;noPMM/n/ifwHAAD//wMAUEsBAi0AFAAGAAgAAAAhALaDOJL+AAAA4QEAABMAAAAAAAAAAAAAAAAA&#10;AAAAAFtDb250ZW50X1R5cGVzXS54bWxQSwECLQAUAAYACAAAACEAOP0h/9YAAACUAQAACwAAAAAA&#10;AAAAAAAAAAAvAQAAX3JlbHMvLnJlbHNQSwECLQAUAAYACAAAACEAoY/yV6oCAACpBQAADgAAAAAA&#10;AAAAAAAAAAAuAgAAZHJzL2Uyb0RvYy54bWxQSwECLQAUAAYACAAAACEA3aAxBeEAAAAMAQAADwAA&#10;AAAAAAAAAAAAAAAEBQAAZHJzL2Rvd25yZXYueG1sUEsFBgAAAAAEAAQA8wAAABIGAAAAAA==&#10;" filled="f" strokecolor="black [3213]" strokeweight="2.25pt">
          <v:path arrowok="t"/>
          <w10:wrap anchorx="margin"/>
        </v:rect>
      </w:pict>
    </w:r>
    <w:r w:rsidRPr="00C536D4">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GFkQIAAIkFAAAOAAAAZHJzL2Uyb0RvYy54bWysVE1v2zAMvQ/YfxB0X5y4abcadYosRYcB&#10;QVusHXpWZCkxKomapMTOfn0p2U6CbpcOu9iU+Ejx45FX161WZCecr8GUdDIaUyIMh6o265L+fLr9&#10;9IUSH5ipmAIjSroXnl7PPn64amwhctiAqoQj6MT4orEl3YRgiyzzfCM08yOwwqBSgtMs4NGts8qx&#10;Br1rleXj8UXWgKusAy68x9ubTklnyb+Ugod7Kb0IRJUUYwvp69J3Fb/Z7IoVa8fspuZ9GOwfotCs&#10;NvjowdUNC4xsXf2HK11zBx5kGHHQGUhZc5FywGwm4zfZPG6YFSkXLI63hzL5/+eW3+0eHKkr7B0l&#10;hmls0WLLKgekEiSINgCZxCI11heIfbSIDu1XaKNBTNjbJfAXj5DsBNMZeERHTCudjn9Ml6Ah9mF/&#10;qD0+QThe5pPp2SQ/p4Sj7vIiH6McnR6trfPhmwBNolBSh71NEbDd0ocOOkDiYwZua6XwnhXKkKak&#10;F2fn42Rw0KBzZSJAJKb0bmIaXeRJCnslOic/hMRKpQTiReKoWChHdgzZxTgXJqRiJb+IjiiJQbzH&#10;sMcfo3qPcZfH8DKYcDDWtQHXNSyO1jHs6mUIWXb4vpG+yzuWILSrNlEkH5iwgmqPRHDQzZO3/LbG&#10;piyZDw/M4QBhi3EphHv8SAVYfOglSjbgfv/tPuKR16ilpMGBLKn/tWVOUKK+G2T85WQ6jROcDtPz&#10;zzke3KlmdaoxW70A7AqyGqNLYsQHNYjSgX7G3TGPr6KKGY5vlzQM4iJ0awJ3DxfzeQLhzFoWlubR&#10;8oH/kXJP7TNztudlHJo7GEaXFW/o2WFjew3MtwFknbgb69xVta8/zntif7+b4kI5PSfUcYPOXgEA&#10;AP//AwBQSwMEFAAGAAgAAAAhAPXoLw3hAAAADAEAAA8AAABkcnMvZG93bnJldi54bWxMj01Lw0AQ&#10;hu+C/2EZwVu7m6RoidmUInoRRKwF8TbNbrOp+xF3t238944nvc0wD+88b7OanGUnHdMQvIRiLoBp&#10;3wU1+F7C9u1xtgSWMnqFNngt4VsnWLWXFw3WKpz9qz5tcs8oxKcaJZicx5rz1BntMM3DqD3d9iE6&#10;zLTGnquIZwp3lpdC3HCHg6cPBkd9b3T3uTk6CbfLD2UO8Wnavj+vv8zLyO0Dcimvr6b1HbCsp/wH&#10;w68+qUNLTrtw9CoxK2FWiEVBLE1lUQEjpKyqBbAdsZUogbcN/1+i/QEAAP//AwBQSwECLQAUAAYA&#10;CAAAACEAtoM4kv4AAADhAQAAEwAAAAAAAAAAAAAAAAAAAAAAW0NvbnRlbnRfVHlwZXNdLnhtbFBL&#10;AQItABQABgAIAAAAIQA4/SH/1gAAAJQBAAALAAAAAAAAAAAAAAAAAC8BAABfcmVscy8ucmVsc1BL&#10;AQItABQABgAIAAAAIQDwCyGFkQIAAIkFAAAOAAAAAAAAAAAAAAAAAC4CAABkcnMvZTJvRG9jLnht&#10;bFBLAQItABQABgAIAAAAIQD16C8N4QAAAAwBAAAPAAAAAAAAAAAAAAAAAOsEAABkcnMvZG93bnJl&#10;di54bWxQSwUGAAAAAAQABADzAAAA+QUAAAAA&#10;" filled="f" stroked="f" strokeweight=".5pt">
          <v:path arrowok="t"/>
          <v:textbox>
            <w:txbxContent>
              <w:p w:rsidR="00ED74C3" w:rsidRDefault="00ED74C3">
                <w:r>
                  <w:rPr>
                    <w:noProof/>
                    <w:lang w:eastAsia="es-AR"/>
                  </w:rPr>
                  <w:drawing>
                    <wp:inline distT="0" distB="0" distL="0" distR="0">
                      <wp:extent cx="1953895" cy="93541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sidRPr="00C536D4">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n7AEAADQEAAAOAAAAZHJzL2Uyb0RvYy54bWysU8Fu2zAMvQ/YPwi6L3YCZFiNOD2k6HYo&#10;tmBdP0CVpUSYJAqUFjt/P0pOnKY7rehFNkXyke+RWt0OzrKDwmjAt3w+qzlTXkJn/K7lT7/uP33h&#10;LCbhO2HBq5YfVeS3648fVn1o1AL2YDuFjEB8bPrQ8n1KoamqKPfKiTiDoDw5NaATiUzcVR2KntCd&#10;rRZ1/bnqAbuAIFWMdHs3Ovm64GutZPqhdVSJ2ZZTb6mcWM7nfFbrlWh2KMLeyFMb4g1dOGE8FZ2g&#10;7kQS7A+af6CckQgRdJpJcBVobaQqHIjNvH7F5nEvgipcSJwYJpni+8HK74ctMtPR7OaceeFoRhua&#10;lEyADPOHkYNU6kNsKHjjt5h5ysE/hgeQvyP5qitnNmIYwwaNjmlrwjcqUAQiymwo+h8n/dWQmKTL&#10;m+ViyZkkx7yu6zkZGVw0GSUXDRjTVwWO5Z+WW+OzOqIRh4eYxtBzSL62nvUEdVMv6xIWwZru3lib&#10;nWXD1MYiOwjajTQUllTsRRRZ1p/ojYwKt3S0asT/qTRpR52P3F5hCimVT2dc6yk6p2nqYEo8dZbX&#10;/dLMdeIpPqeqstH/kzxllMrg05TsjAccdbmufpFCj/FnBUbeWYJn6I5bPE+eVrOM6fSM8u6/tEv6&#10;5bGv/wIAAP//AwBQSwMEFAAGAAgAAAAhAKalw83gAAAACwEAAA8AAABkcnMvZG93bnJldi54bWxM&#10;j9FOg0AQRd9N/IfNmPjWLqBYiiyNmphoYx9a+wELOwIpO0vYbcG/d3zSx8mc3HtusZltLy44+s6R&#10;gngZgUCqnemoUXD8fF1kIHzQZHTvCBV8o4dNeX1V6Ny4ifZ4OYRGcAj5XCtoQxhyKX3dotV+6QYk&#10;/n250erA59hIM+qJw20vkyh6kFZ3xA2tHvClxfp0OFsF9ftutTs5nCppXNi+mf2Hfm6Vur2Znx5B&#10;BJzDHwy/+qwOJTtV7kzGi15BmsX3jCpYJClvYCLNkjWIitG7eAWyLOT/DeUPAAAA//8DAFBLAQIt&#10;ABQABgAIAAAAIQC2gziS/gAAAOEBAAATAAAAAAAAAAAAAAAAAAAAAABbQ29udGVudF9UeXBlc10u&#10;eG1sUEsBAi0AFAAGAAgAAAAhADj9If/WAAAAlAEAAAsAAAAAAAAAAAAAAAAALwEAAF9yZWxzLy5y&#10;ZWxzUEsBAi0AFAAGAAgAAAAhAP7WSmfsAQAANAQAAA4AAAAAAAAAAAAAAAAALgIAAGRycy9lMm9E&#10;b2MueG1sUEsBAi0AFAAGAAgAAAAhAKalw83gAAAACwEAAA8AAAAAAAAAAAAAAAAARgQAAGRycy9k&#10;b3ducmV2LnhtbFBLBQYAAAAABAAEAPMAAABTBQAAAAA=&#10;" strokecolor="black [3213]" strokeweight="1.5pt">
          <v:stroke joinstyle="miter"/>
          <o:lock v:ext="edit" shapetype="f"/>
        </v:line>
      </w:pict>
    </w:r>
    <w:r w:rsidRPr="00C536D4">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9CkQIAAIk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5Ro&#10;1mCLFhtWWSCVIF50HsgkFKk1rkDso0G0775Ch82OCTuzBP7qEJIdYZKCQ3QoSidtE/6YLkFF7MNu&#10;X3t0QXiwNskv8ymKOMouL8b5+Wnwmx20jXX+m4CGhENJLfY2RsC2S+cTdIAEZxpua6XwnRVKk7ak&#10;ZyeneVTYS9C40gEgIlN6MyGNFHk8+Z0SycgPIbFSMYHwEDkqFsqSLUN2Mc6F9uM+aKURHVASg/iI&#10;Yo8/RPUR5ZTH4Bm03ys3tQabGhZG6xB29TqELBO+b6RLeYcS+G7VRYqcDExYQbVDIlhI8+QMv62x&#10;KUvm/AOzOEDYR1wK/h4/UgEWH/oTJWuwv//2HvDIa5RS0uJAltT92jArKFHfNTL+cjwN9PDxMj09&#10;n+DFHktWxxK9aRaAXRnj+jE8HgPeq+EoLTTPuDvmwSuKmObou6R+OC58WhO4e7iYzyMIZ9Ywv9SP&#10;hg/8D5R76p6ZNT0vw9DcwTC6rHhHz4QN7dUw33iQdeRuqHOqal9/nPfI/n43hYVyfI+owwa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CjEz0KRAgAAiQUAAA4AAAAAAAAAAAAAAAAALgIAAGRycy9lMm9Eb2MueG1s&#10;UEsBAi0AFAAGAAgAAAAhAKPNYE3gAAAACwEAAA8AAAAAAAAAAAAAAAAA6wQAAGRycy9kb3ducmV2&#10;LnhtbFBLBQYAAAAABAAEAPMAAAD4BQAAAAA=&#10;" filled="f" stroked="f" strokeweight=".5pt">
          <v:path arrowok="t"/>
          <v:textbox>
            <w:txbxContent>
              <w:p w:rsidR="00ED74C3" w:rsidRDefault="00ED74C3">
                <w:r>
                  <w:rPr>
                    <w:noProof/>
                    <w:lang w:eastAsia="es-AR"/>
                  </w:rPr>
                  <w:drawing>
                    <wp:inline distT="0" distB="0" distL="0" distR="0">
                      <wp:extent cx="1019810" cy="74786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ED74C3" w:rsidRDefault="00C536D4">
    <w:pPr>
      <w:pStyle w:val="Encabezado"/>
    </w:pPr>
    <w:r w:rsidRPr="00C536D4">
      <w:rPr>
        <w:noProof/>
        <w:lang w:val="es-ES" w:eastAsia="es-ES"/>
      </w:rPr>
      <w:pict>
        <v:line id="Conector recto 17" o:spid="_x0000_s2052" style="position:absolute;z-index:251668480;visibility:visible;mso-wrap-distance-top:-3e-5mm;mso-wrap-distance-bottom:-3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ED74C3" w:rsidRDefault="00C536D4" w:rsidP="00B12D5D">
    <w:pPr>
      <w:pStyle w:val="Encabezado"/>
      <w:tabs>
        <w:tab w:val="clear" w:pos="4419"/>
        <w:tab w:val="clear" w:pos="8838"/>
        <w:tab w:val="left" w:pos="5366"/>
      </w:tabs>
    </w:pPr>
    <w:r w:rsidRPr="00C536D4">
      <w:rPr>
        <w:noProof/>
        <w:lang w:val="es-ES" w:eastAsia="es-ES"/>
      </w:rPr>
      <w:pict>
        <v:shape id="Cuadro de texto 19" o:spid="_x0000_s2051" type="#_x0000_t202" style="position:absolute;margin-left:119.45pt;margin-top:8.15pt;width:172pt;height:20.3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VMlQIAAIsFAAAOAAAAZHJzL2Uyb0RvYy54bWysVN9P2zAQfp+0/8Hy+0jatUAjUtQVMU2q&#10;AA0mnl3HphG2z7PdJt1fv7OTtBXbC9NeEtv33e/v7uq61YrshPM1mJKOznJKhOFQ1ealpD+ebj9d&#10;UuIDMxVTYERJ98LT6/nHD1eNLcQYNqAq4QgaMb5obEk3IdgiyzzfCM38GVhhUCjBaRbw6l6yyrEG&#10;rWuVjfP8PGvAVdYBF97j600npPNkX0rBw72UXgSiSoqxhfR16buO32x+xYoXx+ym5n0Y7B+i0Kw2&#10;6PRg6oYFRrau/sOUrrkDDzKccdAZSFlzkXLAbEb5m2weN8yKlAsWx9tDmfz/M8vvdg+O1BX2bkaJ&#10;YRp7tNyyygGpBAmiDUBQgmVqrC8Q/WgRH9ov0KJKStnbFfBXj5DsBNMpeETHsrTS6fjHhAkqYif2&#10;h+qjD8LxcZzPLib5lBKOsvH04nKU2pMdta3z4asATeKhpA67myJgu5UP0T8rBkh0ZuC2Vip1WBnS&#10;lPT88zRPCgcJaigTsSJxpTcT0+giT6ewVyJilPkuJNYqJRAfEkvFUjmyY8gvxrkwYRSLlewiOqIk&#10;BvEexR5/jOo9yl0eg2cw4aCsawOua1gcrmPY1esQsuzwfSN9l3csQWjXbSLJZGDCGqo9EsFBN1He&#10;8tsam7JiPjwwhyOELca1EO7xIxVg8aE/UbIB9+tv7xGPzEYpJQ2OZEn9zy1zghL1zSDnZ6PJJM5w&#10;ukymF2O8uFPJ+lRitnoJ2JURLiDL0zHigxqO0oF+xu2xiF5RxAxH3yUNw3EZukWB24eLxSKBcGot&#10;CyvzaPnA/0i5p/aZOdvzMk7NHQzDy4o39Oywsb0GFtsAsk7cjXXuqtrXHyc+EanfTnGlnN4T6rhD&#10;578BAAD//wMAUEsDBBQABgAIAAAAIQB6kvwd3gAAAAkBAAAPAAAAZHJzL2Rvd25yZXYueG1sTI/N&#10;TsMwEITvSLyDtUjcqEOBtIQ4VYXggoQqSiXEbRsvccA/wXbb8PZsT3Cb1Yxmv6kXo7NiTzH1wSu4&#10;nBQgyLdB975TsHl9vJiDSBm9Rhs8KfihBIvm9KTGSoeDf6H9OneCS3yqUIHJeaikTK0hh2kSBvLs&#10;fYToMPMZO6kjHrjcWTktilI67D1/MDjQvaH2a71zCmbzd20+49O4eXtefpvVIO0DSqXOz8blHYhM&#10;Y/4LwxGf0aFhpm3YeZ2EVTC9LnlLZqO8AsGBm9lRbFmUtyCbWv5f0PwCAAD//wMAUEsBAi0AFAAG&#10;AAgAAAAhALaDOJL+AAAA4QEAABMAAAAAAAAAAAAAAAAAAAAAAFtDb250ZW50X1R5cGVzXS54bWxQ&#10;SwECLQAUAAYACAAAACEAOP0h/9YAAACUAQAACwAAAAAAAAAAAAAAAAAvAQAAX3JlbHMvLnJlbHNQ&#10;SwECLQAUAAYACAAAACEAkQ5lTJUCAACLBQAADgAAAAAAAAAAAAAAAAAuAgAAZHJzL2Uyb0RvYy54&#10;bWxQSwECLQAUAAYACAAAACEAepL8Hd4AAAAJAQAADwAAAAAAAAAAAAAAAADvBAAAZHJzL2Rvd25y&#10;ZXYueG1sUEsFBgAAAAAEAAQA8wAAAPoFAAAAAA==&#10;" filled="f" stroked="f" strokeweight=".5pt">
          <v:path arrowok="t"/>
          <v:textbox>
            <w:txbxContent>
              <w:p w:rsidR="00ED74C3" w:rsidRPr="00774EC3" w:rsidRDefault="00ED74C3" w:rsidP="005B7230">
                <w:pPr>
                  <w:spacing w:line="240" w:lineRule="auto"/>
                  <w:rPr>
                    <w:rFonts w:ascii="Arial" w:hAnsi="Arial" w:cs="Arial"/>
                  </w:rPr>
                </w:pPr>
                <w:r>
                  <w:rPr>
                    <w:rFonts w:ascii="Arial" w:hAnsi="Arial" w:cs="Arial"/>
                  </w:rPr>
                  <w:t>Instrumentos con escalas en dB</w:t>
                </w:r>
              </w:p>
              <w:p w:rsidR="00ED74C3" w:rsidRPr="00774EC3" w:rsidRDefault="00ED74C3">
                <w:pPr>
                  <w:rPr>
                    <w:rFonts w:ascii="Arial" w:hAnsi="Arial" w:cs="Arial"/>
                  </w:rPr>
                </w:pPr>
              </w:p>
            </w:txbxContent>
          </v:textbox>
        </v:shape>
      </w:pict>
    </w:r>
    <w:r w:rsidRPr="00C536D4">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w:txbxContent>
              <w:p w:rsidR="00ED74C3" w:rsidRPr="00774EC3" w:rsidRDefault="00ED74C3">
                <w:pPr>
                  <w:rPr>
                    <w:rFonts w:ascii="Arial" w:hAnsi="Arial" w:cs="Arial"/>
                  </w:rPr>
                </w:pPr>
                <w:r>
                  <w:rPr>
                    <w:rFonts w:ascii="Arial" w:hAnsi="Arial" w:cs="Arial"/>
                  </w:rPr>
                  <w:t>23</w:t>
                </w:r>
                <w:r w:rsidRPr="00774EC3">
                  <w:rPr>
                    <w:rFonts w:ascii="Arial" w:hAnsi="Arial" w:cs="Arial"/>
                  </w:rPr>
                  <w:t>/0</w:t>
                </w:r>
                <w:r>
                  <w:rPr>
                    <w:rFonts w:ascii="Arial" w:hAnsi="Arial" w:cs="Arial"/>
                  </w:rPr>
                  <w:t>4</w:t>
                </w:r>
                <w:r w:rsidRPr="00774EC3">
                  <w:rPr>
                    <w:rFonts w:ascii="Arial" w:hAnsi="Arial" w:cs="Arial"/>
                  </w:rPr>
                  <w:t>/2015</w:t>
                </w:r>
              </w:p>
            </w:txbxContent>
          </v:textbox>
        </v:shape>
      </w:pict>
    </w:r>
    <w:r w:rsidR="00ED74C3">
      <w:tab/>
    </w:r>
  </w:p>
  <w:p w:rsidR="00ED74C3" w:rsidRDefault="00ED74C3">
    <w:pPr>
      <w:pStyle w:val="Encabezado"/>
    </w:pPr>
  </w:p>
  <w:p w:rsidR="00ED74C3" w:rsidRDefault="00ED74C3">
    <w:pPr>
      <w:pStyle w:val="Encabezado"/>
    </w:pPr>
  </w:p>
  <w:p w:rsidR="00ED74C3" w:rsidRPr="00F07C1F" w:rsidRDefault="00ED74C3">
    <w:pPr>
      <w:pStyle w:val="Encabezado"/>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4">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E133C33"/>
    <w:multiLevelType w:val="hybridMultilevel"/>
    <w:tmpl w:val="597AFF2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F7B3C9F"/>
    <w:multiLevelType w:val="hybridMultilevel"/>
    <w:tmpl w:val="A596E91C"/>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4F25CD6"/>
    <w:multiLevelType w:val="hybridMultilevel"/>
    <w:tmpl w:val="8C74ADC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33F0614"/>
    <w:multiLevelType w:val="hybridMultilevel"/>
    <w:tmpl w:val="DB9A5B26"/>
    <w:lvl w:ilvl="0" w:tplc="7D32895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5"/>
  </w:num>
  <w:num w:numId="4">
    <w:abstractNumId w:val="6"/>
  </w:num>
  <w:num w:numId="5">
    <w:abstractNumId w:val="7"/>
  </w:num>
  <w:num w:numId="6">
    <w:abstractNumId w:val="11"/>
  </w:num>
  <w:num w:numId="7">
    <w:abstractNumId w:val="1"/>
  </w:num>
  <w:num w:numId="8">
    <w:abstractNumId w:val="13"/>
  </w:num>
  <w:num w:numId="9">
    <w:abstractNumId w:val="12"/>
  </w:num>
  <w:num w:numId="10">
    <w:abstractNumId w:val="16"/>
  </w:num>
  <w:num w:numId="11">
    <w:abstractNumId w:val="22"/>
  </w:num>
  <w:num w:numId="12">
    <w:abstractNumId w:val="2"/>
  </w:num>
  <w:num w:numId="13">
    <w:abstractNumId w:val="25"/>
  </w:num>
  <w:num w:numId="14">
    <w:abstractNumId w:val="9"/>
  </w:num>
  <w:num w:numId="15">
    <w:abstractNumId w:val="14"/>
  </w:num>
  <w:num w:numId="16">
    <w:abstractNumId w:val="23"/>
  </w:num>
  <w:num w:numId="17">
    <w:abstractNumId w:val="3"/>
  </w:num>
  <w:num w:numId="18">
    <w:abstractNumId w:val="0"/>
  </w:num>
  <w:num w:numId="19">
    <w:abstractNumId w:val="4"/>
  </w:num>
  <w:num w:numId="20">
    <w:abstractNumId w:val="10"/>
  </w:num>
  <w:num w:numId="21">
    <w:abstractNumId w:val="5"/>
  </w:num>
  <w:num w:numId="22">
    <w:abstractNumId w:val="17"/>
  </w:num>
  <w:num w:numId="23">
    <w:abstractNumId w:val="24"/>
  </w:num>
  <w:num w:numId="24">
    <w:abstractNumId w:val="21"/>
  </w:num>
  <w:num w:numId="25">
    <w:abstractNumId w:val="19"/>
  </w:num>
  <w:num w:numId="26">
    <w:abstractNumId w:val="26"/>
  </w:num>
  <w:num w:numId="27">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757E3"/>
    <w:rsid w:val="00034C38"/>
    <w:rsid w:val="00037C50"/>
    <w:rsid w:val="00040D29"/>
    <w:rsid w:val="000564F8"/>
    <w:rsid w:val="00070B21"/>
    <w:rsid w:val="00084448"/>
    <w:rsid w:val="000B7345"/>
    <w:rsid w:val="000E0C3E"/>
    <w:rsid w:val="000E226E"/>
    <w:rsid w:val="000F4BD6"/>
    <w:rsid w:val="001218E2"/>
    <w:rsid w:val="001371B7"/>
    <w:rsid w:val="0013750F"/>
    <w:rsid w:val="00162CD7"/>
    <w:rsid w:val="00170F33"/>
    <w:rsid w:val="0018764C"/>
    <w:rsid w:val="00195153"/>
    <w:rsid w:val="001A5162"/>
    <w:rsid w:val="001A6A18"/>
    <w:rsid w:val="001E1477"/>
    <w:rsid w:val="001E6887"/>
    <w:rsid w:val="001E68C5"/>
    <w:rsid w:val="00214509"/>
    <w:rsid w:val="002351A9"/>
    <w:rsid w:val="00240989"/>
    <w:rsid w:val="0025139B"/>
    <w:rsid w:val="0025354C"/>
    <w:rsid w:val="00260F86"/>
    <w:rsid w:val="0026663A"/>
    <w:rsid w:val="0027629C"/>
    <w:rsid w:val="002814D7"/>
    <w:rsid w:val="00296702"/>
    <w:rsid w:val="002A19A4"/>
    <w:rsid w:val="002B106B"/>
    <w:rsid w:val="002B4B77"/>
    <w:rsid w:val="002F5862"/>
    <w:rsid w:val="002F7C8E"/>
    <w:rsid w:val="003262E5"/>
    <w:rsid w:val="003E3D8D"/>
    <w:rsid w:val="003F1130"/>
    <w:rsid w:val="00404709"/>
    <w:rsid w:val="00411F0C"/>
    <w:rsid w:val="0041508B"/>
    <w:rsid w:val="0041515D"/>
    <w:rsid w:val="0043189F"/>
    <w:rsid w:val="004372D5"/>
    <w:rsid w:val="00440B44"/>
    <w:rsid w:val="00456CB1"/>
    <w:rsid w:val="0048701C"/>
    <w:rsid w:val="004A6E06"/>
    <w:rsid w:val="004D2ED8"/>
    <w:rsid w:val="005105F9"/>
    <w:rsid w:val="00522246"/>
    <w:rsid w:val="005370D5"/>
    <w:rsid w:val="0054718D"/>
    <w:rsid w:val="00560C54"/>
    <w:rsid w:val="005730BB"/>
    <w:rsid w:val="00576C8D"/>
    <w:rsid w:val="00586B53"/>
    <w:rsid w:val="005902C8"/>
    <w:rsid w:val="005B7230"/>
    <w:rsid w:val="005F06AA"/>
    <w:rsid w:val="005F3537"/>
    <w:rsid w:val="006208A6"/>
    <w:rsid w:val="00620EDC"/>
    <w:rsid w:val="0062274F"/>
    <w:rsid w:val="006261D3"/>
    <w:rsid w:val="00632AF8"/>
    <w:rsid w:val="00632E31"/>
    <w:rsid w:val="00650BF2"/>
    <w:rsid w:val="0066069C"/>
    <w:rsid w:val="00680C7C"/>
    <w:rsid w:val="00690B8F"/>
    <w:rsid w:val="00697E50"/>
    <w:rsid w:val="006B3866"/>
    <w:rsid w:val="006B4259"/>
    <w:rsid w:val="006C1C56"/>
    <w:rsid w:val="006C69C2"/>
    <w:rsid w:val="006D4A10"/>
    <w:rsid w:val="006D7120"/>
    <w:rsid w:val="006E05D0"/>
    <w:rsid w:val="00701E62"/>
    <w:rsid w:val="00704ECB"/>
    <w:rsid w:val="00720169"/>
    <w:rsid w:val="00720334"/>
    <w:rsid w:val="00731FC8"/>
    <w:rsid w:val="0073310D"/>
    <w:rsid w:val="0073394D"/>
    <w:rsid w:val="00737D7E"/>
    <w:rsid w:val="00745B01"/>
    <w:rsid w:val="00753DDD"/>
    <w:rsid w:val="007545B9"/>
    <w:rsid w:val="00755BC7"/>
    <w:rsid w:val="00760302"/>
    <w:rsid w:val="00761829"/>
    <w:rsid w:val="00774EC3"/>
    <w:rsid w:val="00780500"/>
    <w:rsid w:val="007916DE"/>
    <w:rsid w:val="007D4368"/>
    <w:rsid w:val="007E0CCE"/>
    <w:rsid w:val="007E6A62"/>
    <w:rsid w:val="007F4847"/>
    <w:rsid w:val="007F7182"/>
    <w:rsid w:val="00824103"/>
    <w:rsid w:val="008359AF"/>
    <w:rsid w:val="00836468"/>
    <w:rsid w:val="00855FD7"/>
    <w:rsid w:val="008568CA"/>
    <w:rsid w:val="008709AF"/>
    <w:rsid w:val="008713CD"/>
    <w:rsid w:val="00872C7D"/>
    <w:rsid w:val="00890940"/>
    <w:rsid w:val="00895F7B"/>
    <w:rsid w:val="008C36E1"/>
    <w:rsid w:val="008D09BA"/>
    <w:rsid w:val="008D336E"/>
    <w:rsid w:val="008D5BCF"/>
    <w:rsid w:val="008E075D"/>
    <w:rsid w:val="008F1412"/>
    <w:rsid w:val="008F1E44"/>
    <w:rsid w:val="008F28A6"/>
    <w:rsid w:val="00913F68"/>
    <w:rsid w:val="009238F8"/>
    <w:rsid w:val="00930111"/>
    <w:rsid w:val="00936FA5"/>
    <w:rsid w:val="0094222C"/>
    <w:rsid w:val="009717E4"/>
    <w:rsid w:val="00973D83"/>
    <w:rsid w:val="00974DFC"/>
    <w:rsid w:val="009960A7"/>
    <w:rsid w:val="009A051D"/>
    <w:rsid w:val="009D2752"/>
    <w:rsid w:val="009D74D8"/>
    <w:rsid w:val="009E1C73"/>
    <w:rsid w:val="009F513F"/>
    <w:rsid w:val="00A02C94"/>
    <w:rsid w:val="00A0637B"/>
    <w:rsid w:val="00A103B4"/>
    <w:rsid w:val="00A14734"/>
    <w:rsid w:val="00A174B4"/>
    <w:rsid w:val="00A21EFE"/>
    <w:rsid w:val="00A30AA5"/>
    <w:rsid w:val="00A40267"/>
    <w:rsid w:val="00A44CF9"/>
    <w:rsid w:val="00A534E7"/>
    <w:rsid w:val="00A60A8B"/>
    <w:rsid w:val="00A70E3B"/>
    <w:rsid w:val="00A954E8"/>
    <w:rsid w:val="00AC2BC6"/>
    <w:rsid w:val="00AD3F35"/>
    <w:rsid w:val="00AD7BB5"/>
    <w:rsid w:val="00AE4827"/>
    <w:rsid w:val="00AF4BE7"/>
    <w:rsid w:val="00B12D5D"/>
    <w:rsid w:val="00B51F1D"/>
    <w:rsid w:val="00B57BFB"/>
    <w:rsid w:val="00B65707"/>
    <w:rsid w:val="00B7031B"/>
    <w:rsid w:val="00B75384"/>
    <w:rsid w:val="00B833D9"/>
    <w:rsid w:val="00B91324"/>
    <w:rsid w:val="00B94797"/>
    <w:rsid w:val="00B96C78"/>
    <w:rsid w:val="00BB7D86"/>
    <w:rsid w:val="00BC2504"/>
    <w:rsid w:val="00BD4CA5"/>
    <w:rsid w:val="00BD6D1E"/>
    <w:rsid w:val="00C31767"/>
    <w:rsid w:val="00C31B35"/>
    <w:rsid w:val="00C35CA4"/>
    <w:rsid w:val="00C376C2"/>
    <w:rsid w:val="00C420B4"/>
    <w:rsid w:val="00C43D86"/>
    <w:rsid w:val="00C536D4"/>
    <w:rsid w:val="00C62CB4"/>
    <w:rsid w:val="00C83A2E"/>
    <w:rsid w:val="00C9420A"/>
    <w:rsid w:val="00C94AB0"/>
    <w:rsid w:val="00C9721B"/>
    <w:rsid w:val="00CA3AAE"/>
    <w:rsid w:val="00CA4D4C"/>
    <w:rsid w:val="00CC0196"/>
    <w:rsid w:val="00CC4991"/>
    <w:rsid w:val="00CC7A18"/>
    <w:rsid w:val="00CD48A0"/>
    <w:rsid w:val="00CF266A"/>
    <w:rsid w:val="00D126CE"/>
    <w:rsid w:val="00D15A6C"/>
    <w:rsid w:val="00D166F9"/>
    <w:rsid w:val="00D60576"/>
    <w:rsid w:val="00D677E5"/>
    <w:rsid w:val="00D70834"/>
    <w:rsid w:val="00D757E3"/>
    <w:rsid w:val="00D832BA"/>
    <w:rsid w:val="00D8405C"/>
    <w:rsid w:val="00D91873"/>
    <w:rsid w:val="00DA2C68"/>
    <w:rsid w:val="00DC2FF6"/>
    <w:rsid w:val="00E03668"/>
    <w:rsid w:val="00E157D7"/>
    <w:rsid w:val="00E3538A"/>
    <w:rsid w:val="00E426E9"/>
    <w:rsid w:val="00E56A7B"/>
    <w:rsid w:val="00E57AC3"/>
    <w:rsid w:val="00E62787"/>
    <w:rsid w:val="00E658F3"/>
    <w:rsid w:val="00E75064"/>
    <w:rsid w:val="00E80776"/>
    <w:rsid w:val="00E91073"/>
    <w:rsid w:val="00E930E5"/>
    <w:rsid w:val="00E95710"/>
    <w:rsid w:val="00EB1DE2"/>
    <w:rsid w:val="00EC4AD7"/>
    <w:rsid w:val="00ED447F"/>
    <w:rsid w:val="00ED4F86"/>
    <w:rsid w:val="00ED5BDC"/>
    <w:rsid w:val="00ED74C3"/>
    <w:rsid w:val="00EE1DCF"/>
    <w:rsid w:val="00F07C1F"/>
    <w:rsid w:val="00F16374"/>
    <w:rsid w:val="00F1729C"/>
    <w:rsid w:val="00F30021"/>
    <w:rsid w:val="00F3090B"/>
    <w:rsid w:val="00F4164F"/>
    <w:rsid w:val="00F57F63"/>
    <w:rsid w:val="00F61032"/>
    <w:rsid w:val="00F725D1"/>
    <w:rsid w:val="00F72CBA"/>
    <w:rsid w:val="00F828F7"/>
    <w:rsid w:val="00F85359"/>
    <w:rsid w:val="00F85FB7"/>
    <w:rsid w:val="00F87A00"/>
    <w:rsid w:val="00F97DEC"/>
    <w:rsid w:val="00FA3C0B"/>
    <w:rsid w:val="00FB448B"/>
    <w:rsid w:val="00FE2BF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uiPriority w:val="39"/>
    <w:rsid w:val="00E0366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s>
</file>

<file path=word/webSettings.xml><?xml version="1.0" encoding="utf-8"?>
<w:webSettings xmlns:r="http://schemas.openxmlformats.org/officeDocument/2006/relationships" xmlns:w="http://schemas.openxmlformats.org/wordprocessingml/2006/main">
  <w:divs>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FA9FE-CCEB-4FEB-8B78-F9C68E93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Garbarino</cp:lastModifiedBy>
  <cp:revision>38</cp:revision>
  <cp:lastPrinted>2015-04-23T14:49:00Z</cp:lastPrinted>
  <dcterms:created xsi:type="dcterms:W3CDTF">2015-04-21T15:31:00Z</dcterms:created>
  <dcterms:modified xsi:type="dcterms:W3CDTF">2015-04-23T17:43:00Z</dcterms:modified>
</cp:coreProperties>
</file>