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3127BB" w:rsidP="00CC4991">
      <w:pPr>
        <w:jc w:val="both"/>
        <w:rPr>
          <w:b/>
          <w:sz w:val="28"/>
          <w:szCs w:val="28"/>
          <w:u w:val="single"/>
        </w:rPr>
      </w:pPr>
      <w:r>
        <w:rPr>
          <w:noProof/>
          <w:lang w:val="es-ES" w:eastAsia="es-ES"/>
        </w:rPr>
        <w:pict>
          <v:shapetype id="_x0000_t202" coordsize="21600,21600" o:spt="202" path="m,l,21600r21600,l21600,xe">
            <v:stroke joinstyle="miter"/>
            <v:path gradientshapeok="t" o:connecttype="rect"/>
          </v:shapetype>
          <v:shape id="Cuadro de texto 4" o:spid="_x0000_s1027"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next-textbox:#Cuadro de texto 4;mso-fit-shape-to-text:t">
              <w:txbxContent>
                <w:p w:rsidR="00E3019A" w:rsidRPr="00704ECB" w:rsidRDefault="00E3019A"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3019A" w:rsidRPr="006C3127" w:rsidRDefault="00E3019A"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CA705E" w:rsidRDefault="003127BB" w:rsidP="00CA705E">
      <w:pPr>
        <w:jc w:val="both"/>
        <w:rPr>
          <w:sz w:val="28"/>
          <w:szCs w:val="28"/>
        </w:rPr>
      </w:pPr>
      <w:r>
        <w:rPr>
          <w:b/>
          <w:noProof/>
          <w:sz w:val="28"/>
          <w:szCs w:val="28"/>
          <w:u w:val="single"/>
          <w:lang w:val="es-ES" w:eastAsia="es-ES"/>
        </w:rPr>
        <w:pict>
          <v:line id="Conector recto 6" o:spid="_x0000_s1031" style="position:absolute;left:0;text-align:left;flip:y;z-index:251666432;visibility:visible;mso-wrap-distance-top:-3e-5mm;mso-wrap-distance-bottom:-3e-5mm;mso-position-horizontal-relative:margin;mso-width-relative:margin;mso-height-relative:margin" from="-.7pt,189.75pt" to="436.5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Pr>
          <w:noProof/>
          <w:lang w:val="es-ES" w:eastAsia="es-ES"/>
        </w:rPr>
        <w:pict>
          <v:shape id="Cuadro de texto 48" o:spid="_x0000_s1028" type="#_x0000_t202" style="position:absolute;left:0;text-align:left;margin-left:6.85pt;margin-top:8.9pt;width:418.4pt;height:281.3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next-textbox:#Cuadro de texto 48">
              <w:txbxContent>
                <w:p w:rsidR="00E3019A"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3019A" w:rsidRPr="00704ECB"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797A17" w:rsidRPr="00797A17" w:rsidRDefault="00797A17" w:rsidP="007D4368">
                  <w:pPr>
                    <w:jc w:val="center"/>
                    <w:rPr>
                      <w:rFonts w:ascii="Times New Roman" w:hAnsi="Times New Roman"/>
                      <w:sz w:val="40"/>
                      <w:szCs w:val="40"/>
                    </w:rPr>
                  </w:pPr>
                </w:p>
                <w:p w:rsidR="00537A85" w:rsidRDefault="00537A85" w:rsidP="007D4368">
                  <w:pPr>
                    <w:jc w:val="center"/>
                    <w:rPr>
                      <w:b/>
                      <w:sz w:val="48"/>
                      <w:szCs w:val="44"/>
                    </w:rPr>
                  </w:pPr>
                </w:p>
                <w:p w:rsidR="00E3019A" w:rsidRPr="00537A85" w:rsidRDefault="00537A85" w:rsidP="007D4368">
                  <w:pPr>
                    <w:jc w:val="center"/>
                    <w:rPr>
                      <w:rFonts w:ascii="Arial" w:hAnsi="Arial" w:cs="Arial"/>
                      <w:b/>
                      <w:sz w:val="48"/>
                      <w:szCs w:val="44"/>
                    </w:rPr>
                  </w:pPr>
                  <w:r w:rsidRPr="00537A85">
                    <w:rPr>
                      <w:b/>
                      <w:sz w:val="48"/>
                      <w:szCs w:val="44"/>
                    </w:rPr>
                    <w:t>Líneas de Transmisión</w:t>
                  </w:r>
                </w:p>
              </w:txbxContent>
            </v:textbox>
            <w10:wrap anchorx="margin"/>
          </v:shape>
        </w:pict>
      </w:r>
      <w:r>
        <w:rPr>
          <w:noProof/>
          <w:lang w:val="es-ES" w:eastAsia="es-ES"/>
        </w:rPr>
        <w:pict>
          <v:shape id="Cuadro de texto 47" o:spid="_x0000_s1026"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next-textbox:#Cuadro de texto 47">
              <w:txbxContent>
                <w:p w:rsidR="00E3019A" w:rsidRPr="00F3090B" w:rsidRDefault="00E3019A" w:rsidP="00586B53">
                  <w:pPr>
                    <w:rPr>
                      <w:rFonts w:ascii="Arial" w:hAnsi="Arial" w:cs="Arial"/>
                      <w:b/>
                      <w:sz w:val="36"/>
                      <w:szCs w:val="36"/>
                    </w:rPr>
                  </w:pPr>
                  <w:r w:rsidRPr="00F3090B">
                    <w:rPr>
                      <w:rFonts w:ascii="Arial" w:hAnsi="Arial" w:cs="Arial"/>
                      <w:b/>
                      <w:sz w:val="36"/>
                      <w:szCs w:val="36"/>
                    </w:rPr>
                    <w:t>Curso: 4R1</w:t>
                  </w:r>
                </w:p>
                <w:p w:rsidR="00E3019A" w:rsidRDefault="00E3019A" w:rsidP="001A5162">
                  <w:pPr>
                    <w:rPr>
                      <w:rFonts w:ascii="Arial" w:hAnsi="Arial" w:cs="Arial"/>
                      <w:b/>
                      <w:sz w:val="36"/>
                      <w:szCs w:val="36"/>
                    </w:rPr>
                  </w:pPr>
                  <w:r w:rsidRPr="00F3090B">
                    <w:rPr>
                      <w:rFonts w:ascii="Arial" w:hAnsi="Arial" w:cs="Arial"/>
                      <w:b/>
                      <w:sz w:val="36"/>
                      <w:szCs w:val="36"/>
                    </w:rPr>
                    <w:t>Grupo: 7</w:t>
                  </w:r>
                </w:p>
                <w:p w:rsidR="00E3019A" w:rsidRPr="00586B53" w:rsidRDefault="00E3019A" w:rsidP="001A5162">
                  <w:pPr>
                    <w:rPr>
                      <w:rFonts w:ascii="Arial" w:hAnsi="Arial" w:cs="Arial"/>
                      <w:b/>
                      <w:sz w:val="36"/>
                      <w:szCs w:val="36"/>
                    </w:rPr>
                  </w:pPr>
                </w:p>
                <w:p w:rsidR="00E3019A" w:rsidRPr="00704ECB" w:rsidRDefault="00E3019A"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3019A" w:rsidRPr="00704ECB" w:rsidRDefault="00E3019A"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3019A" w:rsidRPr="00704ECB" w:rsidRDefault="00E3019A"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31" o:spid="_x0000_s1030"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sidR="001A5162" w:rsidRPr="00F3090B">
        <w:rPr>
          <w:sz w:val="28"/>
          <w:szCs w:val="28"/>
        </w:rPr>
        <w:br w:type="page"/>
      </w:r>
    </w:p>
    <w:p w:rsidR="00537A85"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537A85">
        <w:rPr>
          <w:rFonts w:ascii="Arial" w:hAnsi="Arial" w:cs="Arial"/>
          <w:b/>
        </w:rPr>
        <w:lastRenderedPageBreak/>
        <w:t>Objetivo</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37A85">
        <w:rPr>
          <w:rFonts w:ascii="Arial" w:hAnsi="Arial" w:cs="Arial"/>
        </w:rPr>
        <w:t xml:space="preserve">Determinar, mediante  mediciones, algunas de las características principales de una línea de transmisión. </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537A85">
        <w:rPr>
          <w:rFonts w:ascii="Arial" w:hAnsi="Arial" w:cs="Arial"/>
          <w:b/>
        </w:rPr>
        <w:t>Materiales e instrumental necesarios.</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Osciloscopio de doble trazo.</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Puntas de prueba para osciloscopio X10 (se necesitará al menos una punta X10).</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Chicote de cable con dos conectores BNC.</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Generador de Funciones con salida de onda rectangular y ajuste del ciclo de trabajo.</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 xml:space="preserve">Tramos de línea de transmisión – Preferentemente cable </w:t>
      </w:r>
      <w:proofErr w:type="spellStart"/>
      <w:r w:rsidRPr="00537A85">
        <w:rPr>
          <w:rFonts w:ascii="Arial" w:hAnsi="Arial" w:cs="Arial"/>
        </w:rPr>
        <w:t>multipar</w:t>
      </w:r>
      <w:proofErr w:type="spellEnd"/>
      <w:r w:rsidRPr="00537A85">
        <w:rPr>
          <w:rFonts w:ascii="Arial" w:hAnsi="Arial" w:cs="Arial"/>
        </w:rPr>
        <w:t xml:space="preserve"> UTP, FTP. </w:t>
      </w:r>
    </w:p>
    <w:p w:rsidR="005E58D0" w:rsidRPr="00537A85" w:rsidRDefault="005E58D0" w:rsidP="00537A85">
      <w:pPr>
        <w:numPr>
          <w:ilvl w:val="0"/>
          <w:numId w:val="39"/>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537A85">
        <w:rPr>
          <w:rFonts w:ascii="Arial" w:hAnsi="Arial" w:cs="Arial"/>
        </w:rPr>
        <w:t>Potenciómetro de 1 KΩ  o valor próximo (no es crítico).</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5E58D0" w:rsidRPr="00537A85" w:rsidRDefault="00537A85"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537A85">
        <w:rPr>
          <w:rFonts w:ascii="Arial" w:hAnsi="Arial" w:cs="Arial"/>
          <w:b/>
        </w:rPr>
        <w:t>Introducción</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37A85">
        <w:rPr>
          <w:rFonts w:ascii="Arial" w:hAnsi="Arial" w:cs="Arial"/>
        </w:rPr>
        <w:t xml:space="preserve">Los distintos tipos de líneas de transmisor que se utilizan en sistemas de comunicaciones y/o redes de datos para interconectar dos puntos o nodos distantes, se distinguen entre </w:t>
      </w:r>
      <w:r w:rsidR="002303E2" w:rsidRPr="00537A85">
        <w:rPr>
          <w:rFonts w:ascii="Arial" w:hAnsi="Arial" w:cs="Arial"/>
        </w:rPr>
        <w:t>sí</w:t>
      </w:r>
      <w:r w:rsidRPr="00537A85">
        <w:rPr>
          <w:rFonts w:ascii="Arial" w:hAnsi="Arial" w:cs="Arial"/>
        </w:rPr>
        <w:t xml:space="preserve"> por sus características mecánicas y eléctricas. Con respecto a las características eléctricas, estas son principalmente, la impedancia característica, la atenuación  y el ancho de banda que puedan soportan. En principio, </w:t>
      </w:r>
      <w:smartTag w:uri="urn:schemas-microsoft-com:office:smarttags" w:element="PersonName">
        <w:smartTagPr>
          <w:attr w:name="ProductID" w:val="la Impedancia"/>
        </w:smartTagPr>
        <w:r w:rsidRPr="00537A85">
          <w:rPr>
            <w:rFonts w:ascii="Arial" w:hAnsi="Arial" w:cs="Arial"/>
          </w:rPr>
          <w:t>la Impedancia</w:t>
        </w:r>
      </w:smartTag>
      <w:r w:rsidRPr="00537A85">
        <w:rPr>
          <w:rFonts w:ascii="Arial" w:hAnsi="Arial" w:cs="Arial"/>
        </w:rPr>
        <w:t xml:space="preserve"> característica de una línea de transmisión podría  determinarse con la ayuda de un puente de C.A. u otro instrumento similar que permita medir inductancia y capacidad,  ya que su valor viene dado por la siguiente expresión: </w:t>
      </w:r>
    </w:p>
    <w:p w:rsidR="005E58D0" w:rsidRPr="00537A85" w:rsidRDefault="005E58D0" w:rsidP="002303E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537A85">
        <w:rPr>
          <w:rFonts w:ascii="Arial" w:hAnsi="Arial" w:cs="Arial"/>
          <w:b/>
          <w:position w:val="-22"/>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pt" o:ole="">
            <v:imagedata r:id="rId9" o:title=""/>
          </v:shape>
          <o:OLEObject Type="Embed" ProgID="Equation.2" ShapeID="_x0000_i1025" DrawAspect="Content" ObjectID="_1502817987" r:id="rId10"/>
        </w:objec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37A85">
        <w:rPr>
          <w:rFonts w:ascii="Arial" w:hAnsi="Arial" w:cs="Arial"/>
        </w:rPr>
        <w:t xml:space="preserve">Donde </w:t>
      </w:r>
      <w:r w:rsidRPr="00537A85">
        <w:rPr>
          <w:rFonts w:ascii="Arial" w:hAnsi="Arial" w:cs="Arial"/>
          <w:b/>
        </w:rPr>
        <w:t>L</w:t>
      </w:r>
      <w:r w:rsidRPr="00537A85">
        <w:rPr>
          <w:rFonts w:ascii="Arial" w:hAnsi="Arial" w:cs="Arial"/>
        </w:rPr>
        <w:t xml:space="preserve"> es la inductancia total de la línea medida entre los dos terminales de un extremo con el otro extremo terminado en corto circuito, y </w:t>
      </w:r>
      <w:r w:rsidRPr="00537A85">
        <w:rPr>
          <w:rFonts w:ascii="Arial" w:hAnsi="Arial" w:cs="Arial"/>
          <w:b/>
        </w:rPr>
        <w:t>C</w:t>
      </w:r>
      <w:r w:rsidRPr="00537A85">
        <w:rPr>
          <w:rFonts w:ascii="Arial" w:hAnsi="Arial" w:cs="Arial"/>
        </w:rPr>
        <w:t xml:space="preserve"> es la capacidad total entre  los dos terminales con el extremo opuesto terminado en circuito abierto. </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37A85">
        <w:rPr>
          <w:rFonts w:ascii="Arial" w:hAnsi="Arial" w:cs="Arial"/>
        </w:rPr>
        <w:t xml:space="preserve">Sin embargo, en la práctica no siempre es posible determinar </w:t>
      </w:r>
      <w:proofErr w:type="spellStart"/>
      <w:r w:rsidRPr="00537A85">
        <w:rPr>
          <w:rFonts w:ascii="Arial" w:hAnsi="Arial" w:cs="Arial"/>
        </w:rPr>
        <w:t>Zo</w:t>
      </w:r>
      <w:proofErr w:type="spellEnd"/>
      <w:r w:rsidRPr="00537A85">
        <w:rPr>
          <w:rFonts w:ascii="Arial" w:hAnsi="Arial" w:cs="Arial"/>
        </w:rPr>
        <w:t xml:space="preserve">  </w:t>
      </w:r>
      <w:r w:rsidR="002303E2">
        <w:rPr>
          <w:rFonts w:ascii="Arial" w:hAnsi="Arial" w:cs="Arial"/>
        </w:rPr>
        <w:t>sobre la base de esta expresión</w:t>
      </w:r>
      <w:r w:rsidRPr="00537A85">
        <w:rPr>
          <w:rFonts w:ascii="Arial" w:hAnsi="Arial" w:cs="Arial"/>
        </w:rPr>
        <w:t xml:space="preserve"> porque la misma no contempla la influencia las pérdidas o atenuación,  que se deben principalm</w:t>
      </w:r>
      <w:r w:rsidR="002303E2">
        <w:rPr>
          <w:rFonts w:ascii="Arial" w:hAnsi="Arial" w:cs="Arial"/>
        </w:rPr>
        <w:t>ente a la resistencia asociada,</w:t>
      </w:r>
      <w:r w:rsidRPr="00537A85">
        <w:rPr>
          <w:rFonts w:ascii="Arial" w:hAnsi="Arial" w:cs="Arial"/>
        </w:rPr>
        <w:t xml:space="preserve"> y que siempre están presentes. Por otro lado hay que tener en</w:t>
      </w:r>
      <w:r w:rsidR="002303E2">
        <w:rPr>
          <w:rFonts w:ascii="Arial" w:hAnsi="Arial" w:cs="Arial"/>
        </w:rPr>
        <w:t xml:space="preserve"> cuenta también que la medición</w:t>
      </w:r>
      <w:r w:rsidRPr="00537A85">
        <w:rPr>
          <w:rFonts w:ascii="Arial" w:hAnsi="Arial" w:cs="Arial"/>
        </w:rPr>
        <w:t xml:space="preserve"> de capacidad e inductancia en una línea de transmisión, puede efectuarse con puentes a condición de que la longitud de onda de la frecuencia usada por el mismo sea muy grande comparada con la longitud física del tramo de línea que se mide, lo cual no siempre es posible.</w:t>
      </w:r>
    </w:p>
    <w:p w:rsidR="005E58D0" w:rsidRPr="00537A85" w:rsidRDefault="005E58D0" w:rsidP="00537A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537A85">
        <w:rPr>
          <w:rFonts w:ascii="Arial" w:hAnsi="Arial" w:cs="Arial"/>
        </w:rPr>
        <w:lastRenderedPageBreak/>
        <w:t xml:space="preserve">Una alternativa, para la medición de la impedancia característica de líneas de transmisión, es  el empleo de métodos </w:t>
      </w:r>
      <w:proofErr w:type="spellStart"/>
      <w:r w:rsidRPr="00537A85">
        <w:rPr>
          <w:rFonts w:ascii="Arial" w:hAnsi="Arial" w:cs="Arial"/>
        </w:rPr>
        <w:t>reflectométricos</w:t>
      </w:r>
      <w:proofErr w:type="spellEnd"/>
      <w:r w:rsidRPr="00537A85">
        <w:rPr>
          <w:rFonts w:ascii="Arial" w:hAnsi="Arial" w:cs="Arial"/>
        </w:rPr>
        <w:t xml:space="preserve">, cuyo principio probablemente Ud. ya conoce si ha cursado la asignatura “Medios de enlace”. En dichos métodos, se aplica un pulso  o alguna otra forma de onda con flanco abrupto a una punta de la línea,  se espera que al llegar al extremo opuesto se refleje,   y se detecta  cuando retorna al punto de partida. La comparación de la amplitud  del pulso reflejado con el aplicado, y la medición del tiempo que se invierte en el viaje de ida y vuelta permiten determinar  varias características de la línea. </w:t>
      </w:r>
    </w:p>
    <w:p w:rsidR="00537A85" w:rsidRDefault="00537A85" w:rsidP="002C7DA9">
      <w:pPr>
        <w:pStyle w:val="Textoindependiente"/>
        <w:spacing w:line="360" w:lineRule="auto"/>
        <w:rPr>
          <w:b/>
          <w:szCs w:val="24"/>
        </w:rPr>
      </w:pPr>
    </w:p>
    <w:p w:rsidR="005E58D0" w:rsidRPr="00537A85" w:rsidRDefault="005E58D0" w:rsidP="002C7DA9">
      <w:pPr>
        <w:pStyle w:val="Textoindependiente"/>
        <w:spacing w:line="360" w:lineRule="auto"/>
        <w:rPr>
          <w:rFonts w:ascii="Arial" w:hAnsi="Arial" w:cs="Arial"/>
          <w:b/>
          <w:sz w:val="22"/>
          <w:szCs w:val="22"/>
        </w:rPr>
      </w:pPr>
      <w:r w:rsidRPr="00537A85">
        <w:rPr>
          <w:rFonts w:ascii="Arial" w:hAnsi="Arial" w:cs="Arial"/>
          <w:b/>
          <w:sz w:val="22"/>
          <w:szCs w:val="22"/>
        </w:rPr>
        <w:t>Determinación de la velocidad de propagación en una línea  de transmisión m</w:t>
      </w:r>
      <w:r w:rsidR="002C7DA9">
        <w:rPr>
          <w:rFonts w:ascii="Arial" w:hAnsi="Arial" w:cs="Arial"/>
          <w:b/>
          <w:sz w:val="22"/>
          <w:szCs w:val="22"/>
        </w:rPr>
        <w:t xml:space="preserve">ediante  método </w:t>
      </w:r>
      <w:proofErr w:type="spellStart"/>
      <w:r w:rsidR="002C7DA9">
        <w:rPr>
          <w:rFonts w:ascii="Arial" w:hAnsi="Arial" w:cs="Arial"/>
          <w:b/>
          <w:sz w:val="22"/>
          <w:szCs w:val="22"/>
        </w:rPr>
        <w:t>reflectométrico</w:t>
      </w:r>
      <w:proofErr w:type="spellEnd"/>
    </w:p>
    <w:p w:rsidR="002303E2" w:rsidRDefault="002303E2"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Pr>
          <w:rFonts w:ascii="Arial" w:hAnsi="Arial" w:cs="Arial"/>
        </w:rPr>
        <w:t>Implementamos</w:t>
      </w:r>
      <w:r w:rsidR="005E58D0" w:rsidRPr="00537A85">
        <w:rPr>
          <w:rFonts w:ascii="Arial" w:hAnsi="Arial" w:cs="Arial"/>
        </w:rPr>
        <w:t xml:space="preserve"> un método de medición por  </w:t>
      </w:r>
      <w:proofErr w:type="spellStart"/>
      <w:r w:rsidR="005E58D0" w:rsidRPr="00537A85">
        <w:rPr>
          <w:rFonts w:ascii="Arial" w:hAnsi="Arial" w:cs="Arial"/>
        </w:rPr>
        <w:t>reflectometrí</w:t>
      </w:r>
      <w:r w:rsidR="00537A85">
        <w:rPr>
          <w:rFonts w:ascii="Arial" w:hAnsi="Arial" w:cs="Arial"/>
        </w:rPr>
        <w:t>a</w:t>
      </w:r>
      <w:proofErr w:type="spellEnd"/>
      <w:r w:rsidR="00537A85">
        <w:rPr>
          <w:rFonts w:ascii="Arial" w:hAnsi="Arial" w:cs="Arial"/>
        </w:rPr>
        <w:t xml:space="preserve"> </w:t>
      </w:r>
      <w:r w:rsidR="005E58D0" w:rsidRPr="00537A85">
        <w:rPr>
          <w:rFonts w:ascii="Arial" w:hAnsi="Arial" w:cs="Arial"/>
        </w:rPr>
        <w:t xml:space="preserve"> mediante el empleo de  un osciloscopio y un generador que proporcione una forma de onda de salida</w:t>
      </w:r>
      <w:r>
        <w:rPr>
          <w:rFonts w:ascii="Arial" w:hAnsi="Arial" w:cs="Arial"/>
        </w:rPr>
        <w:t xml:space="preserve"> que contenga un flanco abrupto</w:t>
      </w:r>
      <w:r w:rsidR="00537A85">
        <w:rPr>
          <w:rFonts w:ascii="Arial" w:hAnsi="Arial" w:cs="Arial"/>
        </w:rPr>
        <w:t>,</w:t>
      </w:r>
      <w:r w:rsidR="005E58D0" w:rsidRPr="00537A85">
        <w:rPr>
          <w:rFonts w:ascii="Arial" w:hAnsi="Arial" w:cs="Arial"/>
        </w:rPr>
        <w:t xml:space="preserve"> el cual se usa para aplicar una señal en uno de los extremos de la línea. Si el otro extremo se termina en un cortocircuito, o en circuito abierto</w:t>
      </w:r>
      <w:r>
        <w:rPr>
          <w:rFonts w:ascii="Arial" w:hAnsi="Arial" w:cs="Arial"/>
        </w:rPr>
        <w:t>,</w:t>
      </w:r>
      <w:r w:rsidR="005E58D0" w:rsidRPr="00537A85">
        <w:rPr>
          <w:rFonts w:ascii="Arial" w:hAnsi="Arial" w:cs="Arial"/>
        </w:rPr>
        <w:t xml:space="preserve"> se produce una reflexión de la señal, que retorna al extremo de entrada superponiéndose con la señal del generador, lo cual puede observarse con un oscilosco</w:t>
      </w:r>
      <w:r w:rsidR="00537A85">
        <w:rPr>
          <w:rFonts w:ascii="Arial" w:hAnsi="Arial" w:cs="Arial"/>
        </w:rPr>
        <w:t>pio conectado convenientemente.</w:t>
      </w:r>
      <w:r w:rsidR="005E58D0" w:rsidRPr="00537A85">
        <w:rPr>
          <w:rFonts w:ascii="Arial" w:hAnsi="Arial" w:cs="Arial"/>
        </w:rPr>
        <w:t xml:space="preserve"> </w:t>
      </w:r>
    </w:p>
    <w:p w:rsidR="002303E2" w:rsidRDefault="002303E2"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2303E2" w:rsidRPr="002303E2" w:rsidRDefault="002303E2"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Configuración del generador de señales</w:t>
      </w:r>
    </w:p>
    <w:p w:rsidR="002303E2" w:rsidRPr="002303E2" w:rsidRDefault="002303E2" w:rsidP="002303E2">
      <w:pPr>
        <w:pStyle w:val="Prrafodelista"/>
        <w:numPr>
          <w:ilvl w:val="0"/>
          <w:numId w:val="45"/>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Onda cuadrada</w:t>
      </w:r>
      <w:r w:rsidR="005E58D0" w:rsidRPr="002303E2">
        <w:rPr>
          <w:rFonts w:ascii="Arial" w:hAnsi="Arial" w:cs="Arial"/>
          <w:szCs w:val="24"/>
        </w:rPr>
        <w:t xml:space="preserve"> </w:t>
      </w:r>
    </w:p>
    <w:p w:rsidR="002C7DA9" w:rsidRPr="002303E2" w:rsidRDefault="002303E2" w:rsidP="002303E2">
      <w:pPr>
        <w:pStyle w:val="Prrafodelista"/>
        <w:numPr>
          <w:ilvl w:val="0"/>
          <w:numId w:val="45"/>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Ciclo de trabajo</w:t>
      </w:r>
      <w:r w:rsidR="005E58D0" w:rsidRPr="002303E2">
        <w:rPr>
          <w:rFonts w:ascii="Arial" w:hAnsi="Arial" w:cs="Arial"/>
          <w:szCs w:val="24"/>
        </w:rPr>
        <w:t xml:space="preserve"> </w:t>
      </w:r>
      <w:r w:rsidRPr="002303E2">
        <w:rPr>
          <w:rFonts w:ascii="Arial" w:hAnsi="Arial" w:cs="Arial"/>
          <w:szCs w:val="24"/>
        </w:rPr>
        <w:t>=</w:t>
      </w:r>
      <w:r w:rsidR="005E58D0" w:rsidRPr="002303E2">
        <w:rPr>
          <w:rFonts w:ascii="Arial" w:hAnsi="Arial" w:cs="Arial"/>
          <w:szCs w:val="24"/>
        </w:rPr>
        <w:t xml:space="preserve"> 0,25  </w:t>
      </w:r>
    </w:p>
    <w:p w:rsidR="002303E2" w:rsidRPr="002303E2" w:rsidRDefault="002303E2" w:rsidP="002303E2">
      <w:pPr>
        <w:pStyle w:val="Prrafodelista"/>
        <w:numPr>
          <w:ilvl w:val="0"/>
          <w:numId w:val="45"/>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La salida de 50Ω</w:t>
      </w:r>
    </w:p>
    <w:p w:rsidR="002303E2" w:rsidRPr="002303E2" w:rsidRDefault="002303E2" w:rsidP="002303E2">
      <w:pPr>
        <w:pStyle w:val="Prrafodelista"/>
        <w:numPr>
          <w:ilvl w:val="0"/>
          <w:numId w:val="45"/>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Amplitud  máxima</w:t>
      </w:r>
    </w:p>
    <w:p w:rsidR="002303E2" w:rsidRPr="002303E2" w:rsidRDefault="002303E2" w:rsidP="002303E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p>
    <w:p w:rsidR="005E58D0" w:rsidRPr="002303E2" w:rsidRDefault="005E58D0" w:rsidP="002303E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El Ciclo de trabajo de un tren de pulsos  se define de la siguiente manera:</w:t>
      </w:r>
    </w:p>
    <w:p w:rsidR="005E58D0" w:rsidRPr="002303E2" w:rsidRDefault="005E58D0" w:rsidP="002303E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Cs w:val="24"/>
        </w:rPr>
      </w:pPr>
      <w:r w:rsidRPr="002303E2">
        <w:rPr>
          <w:rFonts w:ascii="Arial" w:hAnsi="Arial" w:cs="Arial"/>
          <w:noProof/>
          <w:szCs w:val="24"/>
          <w:lang w:val="es-ES" w:eastAsia="es-ES"/>
        </w:rPr>
        <w:drawing>
          <wp:inline distT="0" distB="0" distL="0" distR="0">
            <wp:extent cx="2651760" cy="9144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651760" cy="914400"/>
                    </a:xfrm>
                    <a:prstGeom prst="rect">
                      <a:avLst/>
                    </a:prstGeom>
                    <a:noFill/>
                    <a:ln w="9525">
                      <a:noFill/>
                      <a:miter lim="800000"/>
                      <a:headEnd/>
                      <a:tailEnd/>
                    </a:ln>
                  </pic:spPr>
                </pic:pic>
              </a:graphicData>
            </a:graphic>
          </wp:inline>
        </w:drawing>
      </w:r>
    </w:p>
    <w:p w:rsidR="002303E2" w:rsidRDefault="002303E2" w:rsidP="002303E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p>
    <w:p w:rsidR="002303E2" w:rsidRPr="002303E2" w:rsidRDefault="005E58D0" w:rsidP="002303E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Para lograr las  condiciones de corto</w:t>
      </w:r>
      <w:r w:rsidR="002303E2">
        <w:rPr>
          <w:rFonts w:ascii="Arial" w:hAnsi="Arial" w:cs="Arial"/>
          <w:szCs w:val="24"/>
        </w:rPr>
        <w:t xml:space="preserve"> circuito y circuito abierto se</w:t>
      </w:r>
      <w:r w:rsidRPr="002303E2">
        <w:rPr>
          <w:rFonts w:ascii="Arial" w:hAnsi="Arial" w:cs="Arial"/>
          <w:szCs w:val="24"/>
        </w:rPr>
        <w:t xml:space="preserve"> considerará suficiente con disponer el potenciómetro en sus valores mínimo y máximo respectivamente.</w:t>
      </w:r>
    </w:p>
    <w:p w:rsidR="002303E2" w:rsidRDefault="002303E2" w:rsidP="002303E2">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szCs w:val="24"/>
        </w:rPr>
      </w:pPr>
      <w:r w:rsidRPr="002303E2">
        <w:rPr>
          <w:rFonts w:ascii="Arial" w:hAnsi="Arial" w:cs="Arial"/>
          <w:szCs w:val="24"/>
        </w:rPr>
        <w:t>A</w:t>
      </w:r>
      <w:r w:rsidR="005E58D0" w:rsidRPr="002303E2">
        <w:rPr>
          <w:rFonts w:ascii="Arial" w:hAnsi="Arial" w:cs="Arial"/>
          <w:szCs w:val="24"/>
        </w:rPr>
        <w:t>l conectar los cuatro pares en serie se forma un arrollado  no inductivo.</w:t>
      </w:r>
    </w:p>
    <w:p w:rsidR="005E58D0" w:rsidRDefault="005E58D0"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75BEC" w:rsidRPr="00975BEC" w:rsidRDefault="00975BEC" w:rsidP="00975BEC">
      <w:pPr>
        <w:pStyle w:val="Ttulo3"/>
        <w:rPr>
          <w:rFonts w:ascii="Arial" w:hAnsi="Arial" w:cs="Arial"/>
          <w:b w:val="0"/>
          <w:color w:val="000000" w:themeColor="text1"/>
          <w:szCs w:val="24"/>
        </w:rPr>
      </w:pPr>
      <w:r w:rsidRPr="00975BEC">
        <w:rPr>
          <w:rFonts w:ascii="Arial" w:hAnsi="Arial" w:cs="Arial"/>
          <w:b w:val="0"/>
          <w:color w:val="000000" w:themeColor="text1"/>
          <w:szCs w:val="24"/>
        </w:rPr>
        <w:lastRenderedPageBreak/>
        <w:t>Esquema de conexiones para  la medición</w:t>
      </w:r>
    </w:p>
    <w:p w:rsidR="00975BEC" w:rsidRPr="00975BEC" w:rsidRDefault="005E58D0" w:rsidP="00975BEC">
      <w:pPr>
        <w:pStyle w:val="Ttulo3"/>
        <w:rPr>
          <w:szCs w:val="24"/>
        </w:rPr>
      </w:pPr>
      <w:r>
        <w:rPr>
          <w:noProof/>
          <w:szCs w:val="24"/>
          <w:lang w:val="es-ES" w:eastAsia="es-ES"/>
        </w:rPr>
        <w:drawing>
          <wp:inline distT="0" distB="0" distL="0" distR="0">
            <wp:extent cx="5760720" cy="210312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760720" cy="2103120"/>
                    </a:xfrm>
                    <a:prstGeom prst="rect">
                      <a:avLst/>
                    </a:prstGeom>
                    <a:noFill/>
                    <a:ln w="9525">
                      <a:noFill/>
                      <a:miter lim="800000"/>
                      <a:headEnd/>
                      <a:tailEnd/>
                    </a:ln>
                  </pic:spPr>
                </pic:pic>
              </a:graphicData>
            </a:graphic>
          </wp:inline>
        </w:drawing>
      </w:r>
    </w:p>
    <w:p w:rsidR="005E58D0" w:rsidRPr="00975BEC" w:rsidRDefault="005E58D0" w:rsidP="00975BEC">
      <w:pPr>
        <w:pStyle w:val="Ttulo3"/>
        <w:jc w:val="both"/>
        <w:rPr>
          <w:rFonts w:ascii="Arial" w:hAnsi="Arial" w:cs="Arial"/>
          <w:b w:val="0"/>
          <w:color w:val="000000" w:themeColor="text1"/>
          <w:szCs w:val="24"/>
        </w:rPr>
      </w:pPr>
      <w:r w:rsidRPr="00975BEC">
        <w:rPr>
          <w:rFonts w:ascii="Arial" w:hAnsi="Arial" w:cs="Arial"/>
          <w:b w:val="0"/>
          <w:color w:val="000000" w:themeColor="text1"/>
          <w:szCs w:val="24"/>
        </w:rPr>
        <w:t>En principio, lo que se espera observar en el</w:t>
      </w:r>
      <w:r w:rsidR="00975BEC">
        <w:rPr>
          <w:rFonts w:ascii="Arial" w:hAnsi="Arial" w:cs="Arial"/>
          <w:b w:val="0"/>
          <w:color w:val="000000" w:themeColor="text1"/>
          <w:szCs w:val="24"/>
        </w:rPr>
        <w:t xml:space="preserve"> osciloscopio</w:t>
      </w:r>
      <w:r w:rsidRPr="00975BEC">
        <w:rPr>
          <w:rFonts w:ascii="Arial" w:hAnsi="Arial" w:cs="Arial"/>
          <w:b w:val="0"/>
          <w:color w:val="000000" w:themeColor="text1"/>
          <w:szCs w:val="24"/>
        </w:rPr>
        <w:t xml:space="preserve"> se muestra en los siguientes dibujos, que corresponden a línea terminada en circuito abierto (S1/</w:t>
      </w:r>
      <w:proofErr w:type="spellStart"/>
      <w:r w:rsidRPr="00975BEC">
        <w:rPr>
          <w:rFonts w:ascii="Arial" w:hAnsi="Arial" w:cs="Arial"/>
          <w:b w:val="0"/>
          <w:color w:val="000000" w:themeColor="text1"/>
          <w:szCs w:val="24"/>
        </w:rPr>
        <w:t>Rc</w:t>
      </w:r>
      <w:proofErr w:type="spellEnd"/>
      <w:r w:rsidRPr="00975BEC">
        <w:rPr>
          <w:rFonts w:ascii="Arial" w:hAnsi="Arial" w:cs="Arial"/>
          <w:b w:val="0"/>
          <w:color w:val="000000" w:themeColor="text1"/>
          <w:szCs w:val="24"/>
        </w:rPr>
        <w:t xml:space="preserve"> abierto) y línea terminada en cortocircuito (S1/</w:t>
      </w:r>
      <w:proofErr w:type="spellStart"/>
      <w:r w:rsidRPr="00975BEC">
        <w:rPr>
          <w:rFonts w:ascii="Arial" w:hAnsi="Arial" w:cs="Arial"/>
          <w:b w:val="0"/>
          <w:color w:val="000000" w:themeColor="text1"/>
          <w:szCs w:val="24"/>
        </w:rPr>
        <w:t>Rc</w:t>
      </w:r>
      <w:proofErr w:type="spellEnd"/>
      <w:r w:rsidRPr="00975BEC">
        <w:rPr>
          <w:rFonts w:ascii="Arial" w:hAnsi="Arial" w:cs="Arial"/>
          <w:b w:val="0"/>
          <w:color w:val="000000" w:themeColor="text1"/>
          <w:szCs w:val="24"/>
        </w:rPr>
        <w:t xml:space="preserve"> cerrado).</w:t>
      </w:r>
    </w:p>
    <w:p w:rsidR="005E58D0" w:rsidRPr="007467CE" w:rsidRDefault="005E58D0" w:rsidP="005E58D0">
      <w:pPr>
        <w:pStyle w:val="Ttulo3"/>
        <w:jc w:val="center"/>
        <w:rPr>
          <w:szCs w:val="24"/>
        </w:rPr>
      </w:pPr>
      <w:r>
        <w:rPr>
          <w:noProof/>
          <w:szCs w:val="24"/>
          <w:lang w:val="es-ES" w:eastAsia="es-ES"/>
        </w:rPr>
        <w:drawing>
          <wp:inline distT="0" distB="0" distL="0" distR="0">
            <wp:extent cx="4389120" cy="1828800"/>
            <wp:effectExtent l="1905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389120" cy="1828800"/>
                    </a:xfrm>
                    <a:prstGeom prst="rect">
                      <a:avLst/>
                    </a:prstGeom>
                    <a:noFill/>
                    <a:ln w="9525">
                      <a:noFill/>
                      <a:miter lim="800000"/>
                      <a:headEnd/>
                      <a:tailEnd/>
                    </a:ln>
                  </pic:spPr>
                </pic:pic>
              </a:graphicData>
            </a:graphic>
          </wp:inline>
        </w:drawing>
      </w:r>
    </w:p>
    <w:p w:rsidR="00975BEC" w:rsidRDefault="00975BEC" w:rsidP="005E58D0">
      <w:pPr>
        <w:jc w:val="both"/>
        <w:rPr>
          <w:rFonts w:ascii="Times New Roman" w:hAnsi="Times New Roman"/>
          <w:szCs w:val="24"/>
        </w:rPr>
      </w:pPr>
    </w:p>
    <w:p w:rsidR="005E58D0" w:rsidRPr="00975BEC" w:rsidRDefault="00975BEC" w:rsidP="00975BEC">
      <w:pPr>
        <w:jc w:val="both"/>
        <w:rPr>
          <w:rFonts w:ascii="Arial" w:hAnsi="Arial" w:cs="Arial"/>
          <w:szCs w:val="24"/>
        </w:rPr>
      </w:pPr>
      <w:r>
        <w:rPr>
          <w:rFonts w:ascii="Arial" w:hAnsi="Arial" w:cs="Arial"/>
          <w:szCs w:val="24"/>
        </w:rPr>
        <w:t>La</w:t>
      </w:r>
      <w:r w:rsidR="005E58D0" w:rsidRPr="00975BEC">
        <w:rPr>
          <w:rFonts w:ascii="Arial" w:hAnsi="Arial" w:cs="Arial"/>
          <w:szCs w:val="24"/>
        </w:rPr>
        <w:t xml:space="preserve"> señal de entrada, que consiste en una sucesión de pulsos, se aplica a línea de transmisión a través del  resistor </w:t>
      </w:r>
      <w:r w:rsidR="005E58D0" w:rsidRPr="00975BEC">
        <w:rPr>
          <w:rFonts w:ascii="Arial" w:hAnsi="Arial" w:cs="Arial"/>
          <w:b/>
          <w:szCs w:val="24"/>
        </w:rPr>
        <w:t xml:space="preserve">R. </w:t>
      </w:r>
      <w:r w:rsidR="005E58D0" w:rsidRPr="00975BEC">
        <w:rPr>
          <w:rFonts w:ascii="Arial" w:hAnsi="Arial" w:cs="Arial"/>
          <w:szCs w:val="24"/>
        </w:rPr>
        <w:t xml:space="preserve"> Considerando uno de los pulsos, este  se propaga por la línea  hasta alcanzar el extremo final de la misma. Si la línea termina en circuito  abierto, el pulso se refleja con la misma fase, y cuando retornan al extremo inicial, en el punto de unión de </w:t>
      </w:r>
      <w:r w:rsidR="005E58D0" w:rsidRPr="00975BEC">
        <w:rPr>
          <w:rFonts w:ascii="Arial" w:hAnsi="Arial" w:cs="Arial"/>
          <w:b/>
          <w:szCs w:val="24"/>
        </w:rPr>
        <w:t>R</w:t>
      </w:r>
      <w:r w:rsidR="005E58D0" w:rsidRPr="00975BEC">
        <w:rPr>
          <w:rFonts w:ascii="Arial" w:hAnsi="Arial" w:cs="Arial"/>
          <w:szCs w:val="24"/>
        </w:rPr>
        <w:t xml:space="preserve"> y la línea, se superpone sumándose con la señal de entrada. Si por el contrario, la línea termina en cortocircuito, el pulso se refleja con fase opuesta  y por lo tanto, cuando retorna, se resta de la señal de entrada.  Dado que  el resistor </w:t>
      </w:r>
      <w:r w:rsidR="005E58D0" w:rsidRPr="00975BEC">
        <w:rPr>
          <w:rFonts w:ascii="Arial" w:hAnsi="Arial" w:cs="Arial"/>
          <w:b/>
          <w:szCs w:val="24"/>
        </w:rPr>
        <w:t>R</w:t>
      </w:r>
      <w:r w:rsidR="005E58D0" w:rsidRPr="00975BEC">
        <w:rPr>
          <w:rFonts w:ascii="Arial" w:hAnsi="Arial" w:cs="Arial"/>
          <w:szCs w:val="24"/>
        </w:rPr>
        <w:t xml:space="preserve"> </w:t>
      </w:r>
      <w:proofErr w:type="spellStart"/>
      <w:r w:rsidR="005E58D0" w:rsidRPr="00975BEC">
        <w:rPr>
          <w:rFonts w:ascii="Arial" w:hAnsi="Arial" w:cs="Arial"/>
          <w:szCs w:val="24"/>
        </w:rPr>
        <w:t>desadaptar</w:t>
      </w:r>
      <w:proofErr w:type="spellEnd"/>
      <w:r w:rsidR="005E58D0" w:rsidRPr="00975BEC">
        <w:rPr>
          <w:rFonts w:ascii="Arial" w:hAnsi="Arial" w:cs="Arial"/>
          <w:szCs w:val="24"/>
        </w:rPr>
        <w:t xml:space="preserve"> la impedancia del generador, el proceso se repite dando lugar a sucesivas reflexiones cuyas amplitudes van disminuyendo por efecto de la atenuación, obteniéndose así las figuras que se muestran.   </w:t>
      </w:r>
    </w:p>
    <w:p w:rsidR="00975BEC" w:rsidRDefault="00975BEC" w:rsidP="00975BEC">
      <w:pPr>
        <w:jc w:val="both"/>
        <w:rPr>
          <w:rFonts w:ascii="Arial" w:hAnsi="Arial" w:cs="Arial"/>
          <w:szCs w:val="24"/>
        </w:rPr>
      </w:pPr>
    </w:p>
    <w:p w:rsidR="006648B2" w:rsidRDefault="005E58D0" w:rsidP="006648B2">
      <w:pPr>
        <w:jc w:val="both"/>
        <w:rPr>
          <w:rFonts w:ascii="Arial" w:hAnsi="Arial" w:cs="Arial"/>
          <w:szCs w:val="24"/>
        </w:rPr>
      </w:pPr>
      <w:r w:rsidRPr="00975BEC">
        <w:rPr>
          <w:rFonts w:ascii="Arial" w:hAnsi="Arial" w:cs="Arial"/>
          <w:szCs w:val="24"/>
        </w:rPr>
        <w:lastRenderedPageBreak/>
        <w:t>En realidad,  los oscilogramas que se obtendrán serán más parecidos a lo siguiente:</w:t>
      </w:r>
    </w:p>
    <w:p w:rsidR="00547FB4" w:rsidRPr="006648B2" w:rsidRDefault="00547FB4" w:rsidP="006648B2">
      <w:pPr>
        <w:jc w:val="both"/>
        <w:rPr>
          <w:rFonts w:ascii="Arial" w:hAnsi="Arial" w:cs="Arial"/>
          <w:szCs w:val="24"/>
        </w:rPr>
      </w:pPr>
    </w:p>
    <w:p w:rsidR="00975BEC" w:rsidRDefault="006648B2" w:rsidP="006648B2">
      <w:pPr>
        <w:jc w:val="center"/>
        <w:rPr>
          <w:rFonts w:ascii="Times New Roman" w:hAnsi="Times New Roman"/>
          <w:szCs w:val="24"/>
        </w:rPr>
      </w:pPr>
      <w:r w:rsidRPr="006648B2">
        <w:rPr>
          <w:rFonts w:ascii="Times New Roman" w:hAnsi="Times New Roman"/>
          <w:noProof/>
          <w:szCs w:val="24"/>
          <w:lang w:val="es-ES" w:eastAsia="es-ES"/>
        </w:rPr>
        <w:drawing>
          <wp:inline distT="0" distB="0" distL="0" distR="0">
            <wp:extent cx="3057525" cy="2292696"/>
            <wp:effectExtent l="0" t="0" r="0" b="0"/>
            <wp:docPr id="7" name="Imagen 7" descr="C:\Users\Luca\Desktop\20150827_21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Desktop\20150827_2150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9903" cy="2294479"/>
                    </a:xfrm>
                    <a:prstGeom prst="rect">
                      <a:avLst/>
                    </a:prstGeom>
                    <a:noFill/>
                    <a:ln>
                      <a:noFill/>
                    </a:ln>
                  </pic:spPr>
                </pic:pic>
              </a:graphicData>
            </a:graphic>
          </wp:inline>
        </w:drawing>
      </w:r>
    </w:p>
    <w:p w:rsidR="006648B2" w:rsidRPr="006648B2" w:rsidRDefault="006648B2" w:rsidP="006648B2">
      <w:pPr>
        <w:jc w:val="center"/>
        <w:rPr>
          <w:rFonts w:ascii="Times New Roman" w:hAnsi="Times New Roman"/>
          <w:szCs w:val="24"/>
        </w:rPr>
      </w:pPr>
    </w:p>
    <w:p w:rsidR="005E58D0" w:rsidRPr="00975BEC" w:rsidRDefault="005E58D0" w:rsidP="00975BEC">
      <w:pPr>
        <w:jc w:val="both"/>
        <w:rPr>
          <w:rFonts w:ascii="Arial" w:hAnsi="Arial" w:cs="Arial"/>
          <w:szCs w:val="24"/>
        </w:rPr>
      </w:pPr>
      <w:r w:rsidRPr="00975BEC">
        <w:rPr>
          <w:rFonts w:ascii="Arial" w:hAnsi="Arial" w:cs="Arial"/>
          <w:szCs w:val="24"/>
        </w:rPr>
        <w:t>Este efecto se presenta p</w:t>
      </w:r>
      <w:r w:rsidR="00975BEC">
        <w:rPr>
          <w:rFonts w:ascii="Arial" w:hAnsi="Arial" w:cs="Arial"/>
          <w:szCs w:val="24"/>
        </w:rPr>
        <w:t>rincipalmente como consecuencia</w:t>
      </w:r>
      <w:r w:rsidRPr="00975BEC">
        <w:rPr>
          <w:rFonts w:ascii="Arial" w:hAnsi="Arial" w:cs="Arial"/>
          <w:szCs w:val="24"/>
        </w:rPr>
        <w:t xml:space="preserve"> del ancho de banda limitado del generador y del osciloscopio empleado.</w:t>
      </w:r>
    </w:p>
    <w:p w:rsidR="005E58D0" w:rsidRPr="0033430E" w:rsidRDefault="005E58D0" w:rsidP="005E58D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5"/>
        <w:gridCol w:w="915"/>
        <w:gridCol w:w="1177"/>
        <w:gridCol w:w="944"/>
        <w:gridCol w:w="944"/>
        <w:gridCol w:w="598"/>
        <w:gridCol w:w="1205"/>
        <w:gridCol w:w="1238"/>
        <w:gridCol w:w="1217"/>
      </w:tblGrid>
      <w:tr w:rsidR="00975BEC" w:rsidRPr="00975BEC" w:rsidTr="00975BEC">
        <w:trPr>
          <w:cantSplit/>
        </w:trPr>
        <w:tc>
          <w:tcPr>
            <w:tcW w:w="1870" w:type="dxa"/>
            <w:gridSpan w:val="2"/>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Gen. de funciones</w:t>
            </w:r>
          </w:p>
        </w:tc>
        <w:tc>
          <w:tcPr>
            <w:tcW w:w="2121" w:type="dxa"/>
            <w:gridSpan w:val="2"/>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Osciloscopio</w:t>
            </w:r>
          </w:p>
        </w:tc>
        <w:tc>
          <w:tcPr>
            <w:tcW w:w="944" w:type="dxa"/>
            <w:vMerge w:val="restart"/>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 xml:space="preserve">Longitud de la </w:t>
            </w:r>
            <w:proofErr w:type="spellStart"/>
            <w:r w:rsidRPr="00975BEC">
              <w:rPr>
                <w:rFonts w:ascii="Times New Roman" w:eastAsia="Times New Roman" w:hAnsi="Times New Roman" w:cs="Times New Roman"/>
                <w:sz w:val="20"/>
                <w:szCs w:val="20"/>
                <w:lang w:val="es-ES_tradnl" w:eastAsia="es-ES"/>
              </w:rPr>
              <w:t>linea</w:t>
            </w:r>
            <w:proofErr w:type="spellEnd"/>
          </w:p>
        </w:tc>
        <w:tc>
          <w:tcPr>
            <w:tcW w:w="598" w:type="dxa"/>
            <w:vMerge w:val="restart"/>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R</w:t>
            </w:r>
          </w:p>
        </w:tc>
        <w:tc>
          <w:tcPr>
            <w:tcW w:w="1205" w:type="dxa"/>
            <w:vMerge w:val="restart"/>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Tiempo de propagación</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w:t>
            </w:r>
            <w:proofErr w:type="spellStart"/>
            <w:r w:rsidRPr="00975BEC">
              <w:rPr>
                <w:rFonts w:ascii="Times New Roman" w:eastAsia="Times New Roman" w:hAnsi="Times New Roman" w:cs="Times New Roman"/>
                <w:sz w:val="20"/>
                <w:szCs w:val="20"/>
                <w:lang w:val="es-ES_tradnl" w:eastAsia="es-ES"/>
              </w:rPr>
              <w:t>tp</w:t>
            </w:r>
            <w:proofErr w:type="spellEnd"/>
            <w:r w:rsidRPr="00975BEC">
              <w:rPr>
                <w:rFonts w:ascii="Times New Roman" w:eastAsia="Times New Roman" w:hAnsi="Times New Roman" w:cs="Times New Roman"/>
                <w:sz w:val="20"/>
                <w:szCs w:val="20"/>
                <w:lang w:val="es-ES_tradnl" w:eastAsia="es-ES"/>
              </w:rPr>
              <w:t>)</w:t>
            </w:r>
          </w:p>
        </w:tc>
        <w:tc>
          <w:tcPr>
            <w:tcW w:w="1238" w:type="dxa"/>
            <w:vMerge w:val="restart"/>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roofErr w:type="spellStart"/>
            <w:r w:rsidRPr="00975BEC">
              <w:rPr>
                <w:rFonts w:ascii="Times New Roman" w:eastAsia="Times New Roman" w:hAnsi="Times New Roman" w:cs="Times New Roman"/>
                <w:sz w:val="20"/>
                <w:szCs w:val="20"/>
                <w:lang w:val="es-ES_tradnl" w:eastAsia="es-ES"/>
              </w:rPr>
              <w:t>Vel</w:t>
            </w:r>
            <w:proofErr w:type="spellEnd"/>
            <w:r w:rsidRPr="00975BEC">
              <w:rPr>
                <w:rFonts w:ascii="Times New Roman" w:eastAsia="Times New Roman" w:hAnsi="Times New Roman" w:cs="Times New Roman"/>
                <w:sz w:val="20"/>
                <w:szCs w:val="20"/>
                <w:lang w:val="es-ES_tradnl" w:eastAsia="es-ES"/>
              </w:rPr>
              <w:t>.  de propagación.</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w:t>
            </w:r>
            <w:proofErr w:type="spellStart"/>
            <w:r w:rsidRPr="00975BEC">
              <w:rPr>
                <w:rFonts w:ascii="Times New Roman" w:eastAsia="Times New Roman" w:hAnsi="Times New Roman" w:cs="Times New Roman"/>
                <w:sz w:val="20"/>
                <w:szCs w:val="20"/>
                <w:lang w:val="es-ES_tradnl" w:eastAsia="es-ES"/>
              </w:rPr>
              <w:t>Vp</w:t>
            </w:r>
            <w:proofErr w:type="spellEnd"/>
            <w:r w:rsidRPr="00975BEC">
              <w:rPr>
                <w:rFonts w:ascii="Times New Roman" w:eastAsia="Times New Roman" w:hAnsi="Times New Roman" w:cs="Times New Roman"/>
                <w:sz w:val="20"/>
                <w:szCs w:val="20"/>
                <w:lang w:val="es-ES_tradnl" w:eastAsia="es-ES"/>
              </w:rPr>
              <w:t>)</w:t>
            </w:r>
          </w:p>
        </w:tc>
        <w:tc>
          <w:tcPr>
            <w:tcW w:w="1217" w:type="dxa"/>
            <w:vMerge w:val="restart"/>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Constante de propagación</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(K)</w:t>
            </w:r>
          </w:p>
        </w:tc>
      </w:tr>
      <w:tr w:rsidR="00975BEC" w:rsidRPr="00975BEC" w:rsidTr="00975BEC">
        <w:trPr>
          <w:cantSplit/>
        </w:trPr>
        <w:tc>
          <w:tcPr>
            <w:tcW w:w="955"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roofErr w:type="spellStart"/>
            <w:r w:rsidRPr="00975BEC">
              <w:rPr>
                <w:rFonts w:ascii="Times New Roman" w:eastAsia="Times New Roman" w:hAnsi="Times New Roman" w:cs="Times New Roman"/>
                <w:sz w:val="20"/>
                <w:szCs w:val="20"/>
                <w:lang w:val="es-ES_tradnl" w:eastAsia="es-ES"/>
              </w:rPr>
              <w:t>Frec</w:t>
            </w:r>
            <w:proofErr w:type="spellEnd"/>
            <w:r w:rsidRPr="00975BEC">
              <w:rPr>
                <w:rFonts w:ascii="Times New Roman" w:eastAsia="Times New Roman" w:hAnsi="Times New Roman" w:cs="Times New Roman"/>
                <w:sz w:val="20"/>
                <w:szCs w:val="20"/>
                <w:lang w:val="es-ES_tradnl" w:eastAsia="es-ES"/>
              </w:rPr>
              <w:t>.</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(nominal)</w:t>
            </w:r>
          </w:p>
        </w:tc>
        <w:tc>
          <w:tcPr>
            <w:tcW w:w="915"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Salida</w:t>
            </w:r>
          </w:p>
        </w:tc>
        <w:tc>
          <w:tcPr>
            <w:tcW w:w="1177"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Ejes</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Y1 , Y2</w:t>
            </w:r>
          </w:p>
        </w:tc>
        <w:tc>
          <w:tcPr>
            <w:tcW w:w="944"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Base de tiempos</w:t>
            </w:r>
          </w:p>
        </w:tc>
        <w:tc>
          <w:tcPr>
            <w:tcW w:w="944" w:type="dxa"/>
            <w:vMerge/>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tc>
        <w:tc>
          <w:tcPr>
            <w:tcW w:w="598" w:type="dxa"/>
            <w:vMerge/>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tc>
        <w:tc>
          <w:tcPr>
            <w:tcW w:w="1205" w:type="dxa"/>
            <w:vMerge/>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tc>
        <w:tc>
          <w:tcPr>
            <w:tcW w:w="1238" w:type="dxa"/>
            <w:vMerge/>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tc>
        <w:tc>
          <w:tcPr>
            <w:tcW w:w="1217" w:type="dxa"/>
            <w:vMerge/>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tc>
      </w:tr>
      <w:tr w:rsidR="00975BEC" w:rsidRPr="00975BEC" w:rsidTr="00975BEC">
        <w:trPr>
          <w:cantSplit/>
        </w:trPr>
        <w:tc>
          <w:tcPr>
            <w:tcW w:w="955"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 xml:space="preserve">200 KHz </w:t>
            </w:r>
          </w:p>
        </w:tc>
        <w:tc>
          <w:tcPr>
            <w:tcW w:w="915"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Cuadrada</w:t>
            </w:r>
          </w:p>
        </w:tc>
        <w:tc>
          <w:tcPr>
            <w:tcW w:w="1177"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Punta X10</w:t>
            </w:r>
          </w:p>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0.5 V/div</w:t>
            </w:r>
          </w:p>
        </w:tc>
        <w:tc>
          <w:tcPr>
            <w:tcW w:w="944"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0,5</w:t>
            </w:r>
            <w:r w:rsidRPr="00975BEC">
              <w:rPr>
                <w:rFonts w:ascii="Times New Roman" w:eastAsia="Times New Roman" w:hAnsi="Times New Roman" w:cs="Times New Roman"/>
                <w:sz w:val="20"/>
                <w:szCs w:val="20"/>
                <w:lang w:val="es-ES_tradnl" w:eastAsia="es-ES"/>
              </w:rPr>
              <w:sym w:font="Symbol" w:char="F06D"/>
            </w:r>
            <w:r w:rsidRPr="00975BEC">
              <w:rPr>
                <w:rFonts w:ascii="Times New Roman" w:eastAsia="Times New Roman" w:hAnsi="Times New Roman" w:cs="Times New Roman"/>
                <w:sz w:val="20"/>
                <w:szCs w:val="20"/>
                <w:lang w:val="es-ES_tradnl" w:eastAsia="es-ES"/>
              </w:rPr>
              <w:t>s/div</w:t>
            </w:r>
          </w:p>
        </w:tc>
        <w:tc>
          <w:tcPr>
            <w:tcW w:w="944" w:type="dxa"/>
            <w:vAlign w:val="center"/>
          </w:tcPr>
          <w:p w:rsidR="00975BEC" w:rsidRPr="00975BEC" w:rsidRDefault="005449DB"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144</w:t>
            </w:r>
            <w:r w:rsidR="00975BEC" w:rsidRPr="00975BEC">
              <w:rPr>
                <w:rFonts w:ascii="Times New Roman" w:eastAsia="Times New Roman" w:hAnsi="Times New Roman" w:cs="Times New Roman"/>
                <w:sz w:val="20"/>
                <w:szCs w:val="20"/>
                <w:lang w:val="es-ES_tradnl" w:eastAsia="es-ES"/>
              </w:rPr>
              <w:t>m</w:t>
            </w:r>
          </w:p>
        </w:tc>
        <w:tc>
          <w:tcPr>
            <w:tcW w:w="598" w:type="dxa"/>
            <w:vAlign w:val="center"/>
          </w:tcPr>
          <w:p w:rsidR="00975BEC" w:rsidRPr="00975BEC" w:rsidRDefault="00975BEC"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sidRPr="00975BEC">
              <w:rPr>
                <w:rFonts w:ascii="Times New Roman" w:eastAsia="Times New Roman" w:hAnsi="Times New Roman" w:cs="Times New Roman"/>
                <w:sz w:val="20"/>
                <w:szCs w:val="20"/>
                <w:lang w:val="es-ES_tradnl" w:eastAsia="es-ES"/>
              </w:rPr>
              <w:t>220</w:t>
            </w:r>
            <w:r w:rsidRPr="00975BEC">
              <w:rPr>
                <w:rFonts w:ascii="Times New Roman" w:eastAsia="Times New Roman" w:hAnsi="Times New Roman" w:cs="Times New Roman"/>
                <w:sz w:val="20"/>
                <w:szCs w:val="20"/>
                <w:lang w:val="es-ES_tradnl" w:eastAsia="es-ES"/>
              </w:rPr>
              <w:sym w:font="Symbol" w:char="F057"/>
            </w:r>
          </w:p>
        </w:tc>
        <w:tc>
          <w:tcPr>
            <w:tcW w:w="1205" w:type="dxa"/>
            <w:vAlign w:val="center"/>
          </w:tcPr>
          <w:p w:rsidR="00975BEC" w:rsidRPr="00975BEC" w:rsidRDefault="006033B4" w:rsidP="00975BEC">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 xml:space="preserve">1,5 </w:t>
            </w:r>
            <w:proofErr w:type="spellStart"/>
            <w:r>
              <w:rPr>
                <w:rFonts w:ascii="Times New Roman" w:eastAsia="Times New Roman" w:hAnsi="Times New Roman" w:cs="Times New Roman"/>
                <w:sz w:val="20"/>
                <w:szCs w:val="20"/>
                <w:lang w:val="es-ES_tradnl" w:eastAsia="es-ES"/>
              </w:rPr>
              <w:t>u</w:t>
            </w:r>
            <w:r w:rsidR="00975BEC">
              <w:rPr>
                <w:rFonts w:ascii="Times New Roman" w:eastAsia="Times New Roman" w:hAnsi="Times New Roman" w:cs="Times New Roman"/>
                <w:sz w:val="20"/>
                <w:szCs w:val="20"/>
                <w:lang w:val="es-ES_tradnl" w:eastAsia="es-ES"/>
              </w:rPr>
              <w:t>S</w:t>
            </w:r>
            <w:proofErr w:type="spellEnd"/>
          </w:p>
        </w:tc>
        <w:tc>
          <w:tcPr>
            <w:tcW w:w="1238" w:type="dxa"/>
            <w:vAlign w:val="center"/>
          </w:tcPr>
          <w:p w:rsidR="00975BEC" w:rsidRPr="00975BEC" w:rsidRDefault="00253B55" w:rsidP="006033B4">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m:oMath>
              <m:r>
                <w:rPr>
                  <w:rFonts w:ascii="Cambria Math" w:eastAsia="Times New Roman" w:hAnsi="Cambria Math" w:cs="Times New Roman"/>
                  <w:sz w:val="20"/>
                  <w:szCs w:val="20"/>
                  <w:lang w:val="es-ES_tradnl" w:eastAsia="es-ES"/>
                </w:rPr>
                <m:t>192</m:t>
              </m:r>
              <m:r>
                <w:rPr>
                  <w:rFonts w:ascii="Cambria Math" w:eastAsia="Times New Roman" w:hAnsi="Cambria Math" w:cs="Times New Roman"/>
                  <w:sz w:val="20"/>
                  <w:szCs w:val="20"/>
                  <w:lang w:val="es-ES_tradnl" w:eastAsia="es-ES"/>
                </w:rPr>
                <m:t>.</m:t>
              </m:r>
              <m:sSup>
                <m:sSupPr>
                  <m:ctrlPr>
                    <w:rPr>
                      <w:rFonts w:ascii="Cambria Math" w:eastAsia="Times New Roman" w:hAnsi="Cambria Math" w:cs="Times New Roman"/>
                      <w:i/>
                      <w:sz w:val="20"/>
                      <w:szCs w:val="20"/>
                      <w:lang w:val="es-ES_tradnl" w:eastAsia="es-ES"/>
                    </w:rPr>
                  </m:ctrlPr>
                </m:sSupPr>
                <m:e>
                  <m:r>
                    <w:rPr>
                      <w:rFonts w:ascii="Cambria Math" w:eastAsia="Times New Roman" w:hAnsi="Cambria Math" w:cs="Times New Roman"/>
                      <w:sz w:val="20"/>
                      <w:szCs w:val="20"/>
                      <w:lang w:val="es-ES_tradnl" w:eastAsia="es-ES"/>
                    </w:rPr>
                    <m:t>10</m:t>
                  </m:r>
                </m:e>
                <m:sup>
                  <m:r>
                    <w:rPr>
                      <w:rFonts w:ascii="Cambria Math" w:eastAsia="Times New Roman" w:hAnsi="Cambria Math" w:cs="Times New Roman"/>
                      <w:sz w:val="20"/>
                      <w:szCs w:val="20"/>
                      <w:lang w:val="es-ES_tradnl" w:eastAsia="es-ES"/>
                    </w:rPr>
                    <m:t>6</m:t>
                  </m:r>
                </m:sup>
              </m:sSup>
            </m:oMath>
            <w:r w:rsidR="006033B4">
              <w:rPr>
                <w:rFonts w:ascii="Times New Roman" w:eastAsia="Times New Roman" w:hAnsi="Times New Roman" w:cs="Times New Roman"/>
                <w:sz w:val="20"/>
                <w:szCs w:val="20"/>
                <w:lang w:val="es-ES_tradnl" w:eastAsia="es-ES"/>
              </w:rPr>
              <w:t xml:space="preserve"> m/S</w:t>
            </w:r>
          </w:p>
        </w:tc>
        <w:tc>
          <w:tcPr>
            <w:tcW w:w="1217" w:type="dxa"/>
            <w:vAlign w:val="center"/>
          </w:tcPr>
          <w:p w:rsidR="00975BEC" w:rsidRPr="00975BEC" w:rsidRDefault="006033B4" w:rsidP="00253B55">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0,</w:t>
            </w:r>
            <w:r w:rsidR="00253B55">
              <w:rPr>
                <w:rFonts w:ascii="Times New Roman" w:eastAsia="Times New Roman" w:hAnsi="Times New Roman" w:cs="Times New Roman"/>
                <w:sz w:val="20"/>
                <w:szCs w:val="20"/>
                <w:lang w:val="es-ES_tradnl" w:eastAsia="es-ES"/>
              </w:rPr>
              <w:t>64</w:t>
            </w:r>
          </w:p>
        </w:tc>
      </w:tr>
    </w:tbl>
    <w:p w:rsidR="006648B2" w:rsidRDefault="006648B2"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5449DB" w:rsidRDefault="005449DB"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bookmarkStart w:id="0" w:name="_GoBack"/>
      <w:bookmarkEnd w:id="0"/>
    </w:p>
    <w:p w:rsidR="005E58D0" w:rsidRPr="007467CE" w:rsidRDefault="005E58D0"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sidRPr="007467CE">
        <w:rPr>
          <w:rFonts w:ascii="Times New Roman" w:hAnsi="Times New Roman"/>
          <w:szCs w:val="24"/>
        </w:rPr>
        <w:t>Como puede deducirse, el tiempo (</w:t>
      </w:r>
      <w:proofErr w:type="spellStart"/>
      <w:r w:rsidRPr="007467CE">
        <w:rPr>
          <w:rFonts w:ascii="Times New Roman" w:hAnsi="Times New Roman"/>
          <w:b/>
          <w:szCs w:val="24"/>
        </w:rPr>
        <w:t>tp</w:t>
      </w:r>
      <w:proofErr w:type="spellEnd"/>
      <w:r w:rsidRPr="007467CE">
        <w:rPr>
          <w:rFonts w:ascii="Times New Roman" w:hAnsi="Times New Roman"/>
          <w:b/>
          <w:szCs w:val="24"/>
        </w:rPr>
        <w:t>)</w:t>
      </w:r>
      <w:r w:rsidRPr="007467CE">
        <w:rPr>
          <w:rFonts w:ascii="Times New Roman" w:hAnsi="Times New Roman"/>
          <w:szCs w:val="24"/>
        </w:rPr>
        <w:t xml:space="preserve"> que se ha acotado sobre  los dibujos representa el tiempo que la señal invierte en recorrer la línea de ida y de vuelta, es decir que para el </w:t>
      </w:r>
      <w:r w:rsidR="009411E6" w:rsidRPr="007467CE">
        <w:rPr>
          <w:rFonts w:ascii="Times New Roman" w:hAnsi="Times New Roman"/>
          <w:szCs w:val="24"/>
        </w:rPr>
        <w:t>cálculo</w:t>
      </w:r>
      <w:r w:rsidRPr="007467CE">
        <w:rPr>
          <w:rFonts w:ascii="Times New Roman" w:hAnsi="Times New Roman"/>
          <w:szCs w:val="24"/>
        </w:rPr>
        <w:t xml:space="preserve"> de la velocidad de propagación (</w:t>
      </w:r>
      <w:proofErr w:type="spellStart"/>
      <w:r w:rsidRPr="007467CE">
        <w:rPr>
          <w:rFonts w:ascii="Times New Roman" w:hAnsi="Times New Roman"/>
          <w:b/>
          <w:szCs w:val="24"/>
        </w:rPr>
        <w:t>Vp</w:t>
      </w:r>
      <w:proofErr w:type="spellEnd"/>
      <w:r w:rsidRPr="007467CE">
        <w:rPr>
          <w:rFonts w:ascii="Times New Roman" w:hAnsi="Times New Roman"/>
          <w:szCs w:val="24"/>
        </w:rPr>
        <w:t>) de la línea debe duplicarse la longitud. A partir de este dato es posible calcular  la constante de propagación (</w:t>
      </w:r>
      <w:r w:rsidRPr="007467CE">
        <w:rPr>
          <w:rFonts w:ascii="Times New Roman" w:hAnsi="Times New Roman"/>
          <w:b/>
          <w:szCs w:val="24"/>
        </w:rPr>
        <w:t>K</w:t>
      </w:r>
      <w:r w:rsidRPr="007467CE">
        <w:rPr>
          <w:rFonts w:ascii="Times New Roman" w:hAnsi="Times New Roman"/>
          <w:szCs w:val="24"/>
        </w:rPr>
        <w:t>).</w:t>
      </w:r>
    </w:p>
    <w:p w:rsidR="005E58D0" w:rsidRDefault="005E58D0"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9411E6" w:rsidRPr="00547FB4" w:rsidRDefault="003127BB" w:rsidP="006033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eastAsiaTheme="minorEastAsia" w:hAnsi="Times New Roman"/>
          <w:sz w:val="20"/>
          <w:szCs w:val="20"/>
          <w:lang w:val="es-ES_tradnl" w:eastAsia="es-ES"/>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m:t>
              </m:r>
            </m:sub>
          </m:sSub>
          <m:r>
            <w:rPr>
              <w:rFonts w:ascii="Cambria Math" w:hAnsi="Cambria Math"/>
              <w:szCs w:val="24"/>
            </w:rPr>
            <m:t>=2.</m:t>
          </m:r>
          <m:f>
            <m:fPr>
              <m:ctrlPr>
                <w:rPr>
                  <w:rFonts w:ascii="Cambria Math" w:hAnsi="Cambria Math"/>
                  <w:i/>
                  <w:szCs w:val="24"/>
                </w:rPr>
              </m:ctrlPr>
            </m:fPr>
            <m:num>
              <m:r>
                <w:rPr>
                  <w:rFonts w:ascii="Cambria Math" w:hAnsi="Cambria Math"/>
                  <w:szCs w:val="24"/>
                </w:rPr>
                <m:t>lon</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linea</m:t>
                  </m:r>
                </m:sub>
              </m:sSub>
            </m:num>
            <m:den>
              <m:r>
                <w:rPr>
                  <w:rFonts w:ascii="Cambria Math" w:hAnsi="Cambria Math"/>
                  <w:szCs w:val="24"/>
                </w:rPr>
                <m:t>tp</m:t>
              </m:r>
            </m:den>
          </m:f>
          <m:r>
            <w:rPr>
              <w:rFonts w:ascii="Cambria Math" w:hAnsi="Cambria Math"/>
              <w:szCs w:val="24"/>
            </w:rPr>
            <m:t>=</m:t>
          </m:r>
          <m:f>
            <m:fPr>
              <m:ctrlPr>
                <w:rPr>
                  <w:rFonts w:ascii="Cambria Math" w:hAnsi="Cambria Math"/>
                  <w:i/>
                  <w:szCs w:val="24"/>
                </w:rPr>
              </m:ctrlPr>
            </m:fPr>
            <m:num>
              <m:r>
                <w:rPr>
                  <w:rFonts w:ascii="Cambria Math" w:hAnsi="Cambria Math"/>
                  <w:szCs w:val="24"/>
                </w:rPr>
                <m:t>288</m:t>
              </m:r>
              <m:r>
                <w:rPr>
                  <w:rFonts w:ascii="Cambria Math" w:hAnsi="Cambria Math"/>
                  <w:szCs w:val="24"/>
                </w:rPr>
                <m:t>m</m:t>
              </m:r>
            </m:num>
            <m:den>
              <m:r>
                <w:rPr>
                  <w:rFonts w:ascii="Cambria Math" w:hAnsi="Cambria Math"/>
                  <w:szCs w:val="24"/>
                </w:rPr>
                <m:t>1,5uS</m:t>
              </m:r>
            </m:den>
          </m:f>
        </m:oMath>
      </m:oMathPara>
    </w:p>
    <w:p w:rsidR="00547FB4" w:rsidRPr="00547FB4" w:rsidRDefault="003127BB" w:rsidP="00547FB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eastAsiaTheme="minorEastAsia" w:hAnsi="Times New Roman"/>
          <w:b/>
          <w:szCs w:val="24"/>
        </w:rPr>
      </w:pPr>
      <m:oMathPara>
        <m:oMath>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p</m:t>
              </m:r>
            </m:sub>
          </m:sSub>
          <m:r>
            <m:rPr>
              <m:sty m:val="bi"/>
            </m:rPr>
            <w:rPr>
              <w:rFonts w:ascii="Cambria Math" w:hAnsi="Cambria Math"/>
              <w:szCs w:val="24"/>
            </w:rPr>
            <m:t>=</m:t>
          </m:r>
          <m:r>
            <m:rPr>
              <m:sty m:val="bi"/>
            </m:rPr>
            <w:rPr>
              <w:rFonts w:ascii="Cambria Math" w:eastAsia="Times New Roman" w:hAnsi="Cambria Math" w:cs="Times New Roman"/>
              <w:sz w:val="20"/>
              <w:szCs w:val="20"/>
              <w:lang w:val="es-ES_tradnl" w:eastAsia="es-ES"/>
            </w:rPr>
            <m:t>192</m:t>
          </m:r>
          <m:r>
            <m:rPr>
              <m:sty m:val="bi"/>
            </m:rPr>
            <w:rPr>
              <w:rFonts w:ascii="Cambria Math" w:eastAsia="Times New Roman" w:hAnsi="Cambria Math" w:cs="Times New Roman"/>
              <w:sz w:val="20"/>
              <w:szCs w:val="20"/>
              <w:lang w:val="es-ES_tradnl" w:eastAsia="es-ES"/>
            </w:rPr>
            <m:t>.</m:t>
          </m:r>
          <m:sSup>
            <m:sSupPr>
              <m:ctrlPr>
                <w:rPr>
                  <w:rFonts w:ascii="Cambria Math" w:eastAsia="Times New Roman" w:hAnsi="Cambria Math" w:cs="Times New Roman"/>
                  <w:b/>
                  <w:i/>
                  <w:sz w:val="20"/>
                  <w:szCs w:val="20"/>
                  <w:lang w:val="es-ES_tradnl" w:eastAsia="es-ES"/>
                </w:rPr>
              </m:ctrlPr>
            </m:sSupPr>
            <m:e>
              <m:r>
                <m:rPr>
                  <m:sty m:val="bi"/>
                </m:rPr>
                <w:rPr>
                  <w:rFonts w:ascii="Cambria Math" w:eastAsia="Times New Roman" w:hAnsi="Cambria Math" w:cs="Times New Roman"/>
                  <w:sz w:val="20"/>
                  <w:szCs w:val="20"/>
                  <w:lang w:val="es-ES_tradnl" w:eastAsia="es-ES"/>
                </w:rPr>
                <m:t>10</m:t>
              </m:r>
            </m:e>
            <m:sup>
              <m:r>
                <m:rPr>
                  <m:sty m:val="bi"/>
                </m:rPr>
                <w:rPr>
                  <w:rFonts w:ascii="Cambria Math" w:eastAsia="Times New Roman" w:hAnsi="Cambria Math" w:cs="Times New Roman"/>
                  <w:sz w:val="20"/>
                  <w:szCs w:val="20"/>
                  <w:lang w:val="es-ES_tradnl" w:eastAsia="es-ES"/>
                </w:rPr>
                <m:t>6</m:t>
              </m:r>
            </m:sup>
          </m:sSup>
          <m:f>
            <m:fPr>
              <m:ctrlPr>
                <w:rPr>
                  <w:rFonts w:ascii="Cambria Math" w:eastAsia="Times New Roman" w:hAnsi="Cambria Math" w:cs="Times New Roman"/>
                  <w:b/>
                  <w:i/>
                  <w:sz w:val="20"/>
                  <w:szCs w:val="20"/>
                  <w:lang w:val="es-ES_tradnl" w:eastAsia="es-ES"/>
                </w:rPr>
              </m:ctrlPr>
            </m:fPr>
            <m:num>
              <m:r>
                <m:rPr>
                  <m:sty m:val="bi"/>
                </m:rPr>
                <w:rPr>
                  <w:rFonts w:ascii="Cambria Math" w:eastAsia="Times New Roman" w:hAnsi="Cambria Math" w:cs="Times New Roman"/>
                  <w:sz w:val="20"/>
                  <w:szCs w:val="20"/>
                  <w:lang w:val="es-ES_tradnl" w:eastAsia="es-ES"/>
                </w:rPr>
                <m:t>m</m:t>
              </m:r>
            </m:num>
            <m:den>
              <m:r>
                <m:rPr>
                  <m:sty m:val="bi"/>
                </m:rPr>
                <w:rPr>
                  <w:rFonts w:ascii="Cambria Math" w:eastAsia="Times New Roman" w:hAnsi="Cambria Math" w:cs="Times New Roman"/>
                  <w:sz w:val="20"/>
                  <w:szCs w:val="20"/>
                  <w:lang w:val="es-ES_tradnl" w:eastAsia="es-ES"/>
                </w:rPr>
                <m:t>s</m:t>
              </m:r>
            </m:den>
          </m:f>
          <m:r>
            <m:rPr>
              <m:sty m:val="bi"/>
            </m:rPr>
            <w:rPr>
              <w:rFonts w:ascii="Cambria Math" w:eastAsia="Times New Roman" w:hAnsi="Cambria Math" w:cs="Times New Roman"/>
              <w:sz w:val="20"/>
              <w:szCs w:val="20"/>
              <w:lang w:val="es-ES_tradnl" w:eastAsia="es-ES"/>
            </w:rPr>
            <m:t xml:space="preserve"> </m:t>
          </m:r>
        </m:oMath>
      </m:oMathPara>
    </w:p>
    <w:p w:rsidR="009411E6" w:rsidRDefault="009411E6"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szCs w:val="24"/>
        </w:rPr>
      </w:pPr>
    </w:p>
    <w:p w:rsidR="009411E6" w:rsidRPr="00547FB4" w:rsidRDefault="003127BB"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sz w:val="20"/>
          <w:szCs w:val="20"/>
          <w:lang w:val="es-ES_tradnl" w:eastAsia="es-ES"/>
        </w:rPr>
      </w:pPr>
      <m:oMathPara>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p</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p</m:t>
                  </m:r>
                </m:sub>
              </m:sSub>
            </m:num>
            <m:den>
              <m:r>
                <w:rPr>
                  <w:rFonts w:ascii="Cambria Math" w:eastAsiaTheme="minorEastAsia" w:hAnsi="Cambria Math"/>
                  <w:szCs w:val="24"/>
                </w:rPr>
                <m:t>c</m:t>
              </m:r>
            </m:den>
          </m:f>
          <m:r>
            <w:rPr>
              <w:rFonts w:ascii="Cambria Math" w:eastAsiaTheme="minorEastAsia" w:hAnsi="Cambria Math"/>
              <w:szCs w:val="24"/>
            </w:rPr>
            <m:t>=</m:t>
          </m:r>
          <m:f>
            <m:fPr>
              <m:ctrlPr>
                <w:rPr>
                  <w:rFonts w:ascii="Cambria Math" w:eastAsia="Times New Roman" w:hAnsi="Cambria Math" w:cs="Times New Roman"/>
                  <w:i/>
                  <w:sz w:val="20"/>
                  <w:szCs w:val="20"/>
                  <w:lang w:val="es-ES_tradnl" w:eastAsia="es-ES"/>
                </w:rPr>
              </m:ctrlPr>
            </m:fPr>
            <m:num>
              <m:sSup>
                <m:sSupPr>
                  <m:ctrlPr>
                    <w:rPr>
                      <w:rFonts w:ascii="Cambria Math" w:eastAsia="Times New Roman" w:hAnsi="Cambria Math" w:cs="Times New Roman"/>
                      <w:i/>
                      <w:sz w:val="20"/>
                      <w:szCs w:val="20"/>
                      <w:lang w:val="es-ES_tradnl" w:eastAsia="es-ES"/>
                    </w:rPr>
                  </m:ctrlPr>
                </m:sSupPr>
                <m:e>
                  <m:r>
                    <w:rPr>
                      <w:rFonts w:ascii="Cambria Math" w:eastAsia="Times New Roman" w:hAnsi="Cambria Math" w:cs="Times New Roman"/>
                      <w:sz w:val="20"/>
                      <w:szCs w:val="20"/>
                      <w:lang w:val="es-ES_tradnl" w:eastAsia="es-ES"/>
                    </w:rPr>
                    <m:t>192</m:t>
                  </m:r>
                  <m:r>
                    <w:rPr>
                      <w:rFonts w:ascii="Cambria Math" w:eastAsia="Times New Roman" w:hAnsi="Cambria Math" w:cs="Times New Roman"/>
                      <w:sz w:val="20"/>
                      <w:szCs w:val="20"/>
                      <w:lang w:val="es-ES_tradnl" w:eastAsia="es-ES"/>
                    </w:rPr>
                    <m:t>.10</m:t>
                  </m:r>
                </m:e>
                <m:sup>
                  <m:r>
                    <w:rPr>
                      <w:rFonts w:ascii="Cambria Math" w:eastAsia="Times New Roman" w:hAnsi="Cambria Math" w:cs="Times New Roman"/>
                      <w:sz w:val="20"/>
                      <w:szCs w:val="20"/>
                      <w:lang w:val="es-ES_tradnl" w:eastAsia="es-ES"/>
                    </w:rPr>
                    <m:t>6</m:t>
                  </m:r>
                </m:sup>
              </m:sSup>
            </m:num>
            <m:den>
              <m:sSup>
                <m:sSupPr>
                  <m:ctrlPr>
                    <w:rPr>
                      <w:rFonts w:ascii="Cambria Math" w:eastAsia="Times New Roman" w:hAnsi="Cambria Math" w:cs="Times New Roman"/>
                      <w:i/>
                      <w:sz w:val="20"/>
                      <w:szCs w:val="20"/>
                      <w:lang w:val="es-ES_tradnl" w:eastAsia="es-ES"/>
                    </w:rPr>
                  </m:ctrlPr>
                </m:sSupPr>
                <m:e>
                  <m:r>
                    <w:rPr>
                      <w:rFonts w:ascii="Cambria Math" w:eastAsia="Times New Roman" w:hAnsi="Cambria Math" w:cs="Times New Roman"/>
                      <w:sz w:val="20"/>
                      <w:szCs w:val="20"/>
                      <w:lang w:val="es-ES_tradnl" w:eastAsia="es-ES"/>
                    </w:rPr>
                    <m:t>3.10</m:t>
                  </m:r>
                </m:e>
                <m:sup>
                  <m:r>
                    <w:rPr>
                      <w:rFonts w:ascii="Cambria Math" w:eastAsia="Times New Roman" w:hAnsi="Cambria Math" w:cs="Times New Roman"/>
                      <w:sz w:val="20"/>
                      <w:szCs w:val="20"/>
                      <w:lang w:val="es-ES_tradnl" w:eastAsia="es-ES"/>
                    </w:rPr>
                    <m:t>8</m:t>
                  </m:r>
                </m:sup>
              </m:sSup>
            </m:den>
          </m:f>
        </m:oMath>
      </m:oMathPara>
    </w:p>
    <w:p w:rsidR="00547FB4" w:rsidRPr="00547FB4" w:rsidRDefault="003127BB" w:rsidP="00547F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b/>
          <w:sz w:val="20"/>
          <w:szCs w:val="20"/>
          <w:lang w:val="es-ES_tradnl" w:eastAsia="es-ES"/>
        </w:rPr>
      </w:pPr>
      <m:oMathPara>
        <m:oMath>
          <m:sSub>
            <m:sSubPr>
              <m:ctrlPr>
                <w:rPr>
                  <w:rFonts w:ascii="Cambria Math" w:eastAsiaTheme="minorEastAsia" w:hAnsi="Cambria Math"/>
                  <w:b/>
                  <w:i/>
                  <w:szCs w:val="24"/>
                </w:rPr>
              </m:ctrlPr>
            </m:sSubPr>
            <m:e>
              <m:r>
                <m:rPr>
                  <m:sty m:val="bi"/>
                </m:rPr>
                <w:rPr>
                  <w:rFonts w:ascii="Cambria Math" w:eastAsiaTheme="minorEastAsia" w:hAnsi="Cambria Math"/>
                  <w:szCs w:val="24"/>
                </w:rPr>
                <m:t>K</m:t>
              </m:r>
            </m:e>
            <m:sub>
              <m:r>
                <m:rPr>
                  <m:sty m:val="bi"/>
                </m:rPr>
                <w:rPr>
                  <w:rFonts w:ascii="Cambria Math" w:eastAsiaTheme="minorEastAsia" w:hAnsi="Cambria Math"/>
                  <w:szCs w:val="24"/>
                </w:rPr>
                <m:t>p</m:t>
              </m:r>
            </m:sub>
          </m:sSub>
          <m:r>
            <m:rPr>
              <m:sty m:val="bi"/>
            </m:rPr>
            <w:rPr>
              <w:rFonts w:ascii="Cambria Math" w:eastAsiaTheme="minorEastAsia" w:hAnsi="Cambria Math"/>
              <w:szCs w:val="24"/>
            </w:rPr>
            <m:t>=</m:t>
          </m:r>
          <m:r>
            <m:rPr>
              <m:sty m:val="bi"/>
            </m:rPr>
            <w:rPr>
              <w:rFonts w:ascii="Cambria Math" w:eastAsiaTheme="minorEastAsia" w:hAnsi="Cambria Math"/>
              <w:sz w:val="20"/>
              <w:szCs w:val="20"/>
              <w:lang w:val="es-ES_tradnl" w:eastAsia="es-ES"/>
            </w:rPr>
            <m:t>0,</m:t>
          </m:r>
          <m:r>
            <m:rPr>
              <m:sty m:val="bi"/>
            </m:rPr>
            <w:rPr>
              <w:rFonts w:ascii="Cambria Math" w:eastAsiaTheme="minorEastAsia" w:hAnsi="Cambria Math"/>
              <w:sz w:val="20"/>
              <w:szCs w:val="20"/>
              <w:lang w:val="es-ES_tradnl" w:eastAsia="es-ES"/>
            </w:rPr>
            <m:t>64</m:t>
          </m:r>
        </m:oMath>
      </m:oMathPara>
    </w:p>
    <w:p w:rsidR="00547FB4" w:rsidRPr="006033B4" w:rsidRDefault="00547FB4" w:rsidP="005E58D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sz w:val="20"/>
          <w:szCs w:val="20"/>
          <w:lang w:val="es-ES_tradnl" w:eastAsia="es-ES"/>
        </w:rPr>
      </w:pPr>
    </w:p>
    <w:p w:rsidR="005E58D0" w:rsidRPr="009411E6" w:rsidRDefault="005E58D0" w:rsidP="009411E6">
      <w:pPr>
        <w:pStyle w:val="Textoindependiente"/>
        <w:spacing w:line="360" w:lineRule="auto"/>
        <w:rPr>
          <w:rFonts w:ascii="Arial" w:hAnsi="Arial" w:cs="Arial"/>
          <w:b/>
          <w:sz w:val="22"/>
          <w:szCs w:val="24"/>
        </w:rPr>
      </w:pPr>
      <w:r w:rsidRPr="009411E6">
        <w:rPr>
          <w:rFonts w:ascii="Arial" w:hAnsi="Arial" w:cs="Arial"/>
          <w:b/>
          <w:sz w:val="22"/>
          <w:szCs w:val="24"/>
        </w:rPr>
        <w:lastRenderedPageBreak/>
        <w:t xml:space="preserve">Determinación de la impedancia característica una línea  de transmisión mediante  método </w:t>
      </w:r>
      <w:proofErr w:type="spellStart"/>
      <w:r w:rsidRPr="009411E6">
        <w:rPr>
          <w:rFonts w:ascii="Arial" w:hAnsi="Arial" w:cs="Arial"/>
          <w:b/>
          <w:sz w:val="22"/>
          <w:szCs w:val="24"/>
        </w:rPr>
        <w:t>reflectométrico</w:t>
      </w:r>
      <w:proofErr w:type="spellEnd"/>
    </w:p>
    <w:p w:rsidR="005E58D0" w:rsidRPr="009411E6" w:rsidRDefault="009411E6" w:rsidP="009411E6">
      <w:pPr>
        <w:pStyle w:val="Textoindependiente"/>
        <w:spacing w:line="360" w:lineRule="auto"/>
        <w:rPr>
          <w:rFonts w:ascii="Arial" w:hAnsi="Arial" w:cs="Arial"/>
          <w:sz w:val="22"/>
          <w:szCs w:val="24"/>
        </w:rPr>
      </w:pPr>
      <w:r>
        <w:rPr>
          <w:rFonts w:ascii="Arial" w:hAnsi="Arial" w:cs="Arial"/>
          <w:sz w:val="22"/>
          <w:szCs w:val="24"/>
        </w:rPr>
        <w:t>Utilizamos la</w:t>
      </w:r>
      <w:r w:rsidR="005E58D0" w:rsidRPr="009411E6">
        <w:rPr>
          <w:rFonts w:ascii="Arial" w:hAnsi="Arial" w:cs="Arial"/>
          <w:sz w:val="22"/>
          <w:szCs w:val="24"/>
        </w:rPr>
        <w:t xml:space="preserve"> misma disposición de instrumentos que en el experimento anterior</w:t>
      </w:r>
      <w:r>
        <w:rPr>
          <w:rFonts w:ascii="Arial" w:hAnsi="Arial" w:cs="Arial"/>
          <w:sz w:val="22"/>
          <w:szCs w:val="24"/>
        </w:rPr>
        <w:t>.</w:t>
      </w:r>
      <w:r w:rsidR="005E58D0" w:rsidRPr="009411E6">
        <w:rPr>
          <w:rFonts w:ascii="Arial" w:hAnsi="Arial" w:cs="Arial"/>
          <w:sz w:val="22"/>
          <w:szCs w:val="24"/>
        </w:rPr>
        <w:t xml:space="preserve"> </w:t>
      </w:r>
    </w:p>
    <w:p w:rsidR="005E58D0" w:rsidRPr="009411E6" w:rsidRDefault="009411E6" w:rsidP="009411E6">
      <w:pPr>
        <w:pStyle w:val="Textoindependiente"/>
        <w:spacing w:line="360" w:lineRule="auto"/>
        <w:rPr>
          <w:rFonts w:ascii="Arial" w:hAnsi="Arial" w:cs="Arial"/>
          <w:sz w:val="22"/>
          <w:szCs w:val="24"/>
        </w:rPr>
      </w:pPr>
      <w:r>
        <w:rPr>
          <w:rFonts w:ascii="Arial" w:hAnsi="Arial" w:cs="Arial"/>
          <w:sz w:val="22"/>
          <w:szCs w:val="24"/>
        </w:rPr>
        <w:t>Procedimos a ajustar el valor del potenciómetro</w:t>
      </w:r>
      <w:r w:rsidR="005E58D0" w:rsidRPr="009411E6">
        <w:rPr>
          <w:rFonts w:ascii="Arial" w:hAnsi="Arial" w:cs="Arial"/>
          <w:sz w:val="22"/>
          <w:szCs w:val="24"/>
        </w:rPr>
        <w:t xml:space="preserve"> </w:t>
      </w:r>
      <w:r w:rsidR="005E58D0" w:rsidRPr="009411E6">
        <w:rPr>
          <w:rFonts w:ascii="Arial" w:hAnsi="Arial" w:cs="Arial"/>
          <w:b/>
          <w:bCs/>
          <w:sz w:val="22"/>
          <w:szCs w:val="24"/>
        </w:rPr>
        <w:t>P</w:t>
      </w:r>
      <w:r>
        <w:rPr>
          <w:rFonts w:ascii="Arial" w:hAnsi="Arial" w:cs="Arial"/>
          <w:sz w:val="22"/>
          <w:szCs w:val="24"/>
        </w:rPr>
        <w:t xml:space="preserve"> hasta que no exista reflexión; es decir hasta lograr que</w:t>
      </w:r>
      <w:r w:rsidR="005E58D0" w:rsidRPr="009411E6">
        <w:rPr>
          <w:rFonts w:ascii="Arial" w:hAnsi="Arial" w:cs="Arial"/>
          <w:sz w:val="22"/>
          <w:szCs w:val="24"/>
        </w:rPr>
        <w:t xml:space="preserve"> la forma de onda observada con el osciloscopio en el punto de unión de </w:t>
      </w:r>
      <w:r w:rsidR="005E58D0" w:rsidRPr="009411E6">
        <w:rPr>
          <w:rFonts w:ascii="Arial" w:hAnsi="Arial" w:cs="Arial"/>
          <w:b/>
          <w:sz w:val="22"/>
          <w:szCs w:val="24"/>
        </w:rPr>
        <w:t>R</w:t>
      </w:r>
      <w:r w:rsidR="005E58D0" w:rsidRPr="009411E6">
        <w:rPr>
          <w:rFonts w:ascii="Arial" w:hAnsi="Arial" w:cs="Arial"/>
          <w:sz w:val="22"/>
          <w:szCs w:val="24"/>
        </w:rPr>
        <w:t xml:space="preserve"> con la línea, sea idéntica a la forma de onda de salida del generador. Esta  situación se dará únicamente cuando la resistencia de </w:t>
      </w:r>
      <w:r w:rsidR="005E58D0" w:rsidRPr="009411E6">
        <w:rPr>
          <w:rFonts w:ascii="Arial" w:hAnsi="Arial" w:cs="Arial"/>
          <w:b/>
          <w:bCs/>
          <w:sz w:val="22"/>
          <w:szCs w:val="24"/>
        </w:rPr>
        <w:t xml:space="preserve">P </w:t>
      </w:r>
      <w:r>
        <w:rPr>
          <w:rFonts w:ascii="Arial" w:hAnsi="Arial" w:cs="Arial"/>
          <w:sz w:val="22"/>
          <w:szCs w:val="24"/>
        </w:rPr>
        <w:t>sea equivalente y</w:t>
      </w:r>
      <w:r w:rsidR="005E58D0" w:rsidRPr="009411E6">
        <w:rPr>
          <w:rFonts w:ascii="Arial" w:hAnsi="Arial" w:cs="Arial"/>
          <w:sz w:val="22"/>
          <w:szCs w:val="24"/>
        </w:rPr>
        <w:t xml:space="preserve"> coincida con la impedanc</w:t>
      </w:r>
      <w:r>
        <w:rPr>
          <w:rFonts w:ascii="Arial" w:hAnsi="Arial" w:cs="Arial"/>
          <w:sz w:val="22"/>
          <w:szCs w:val="24"/>
        </w:rPr>
        <w:t xml:space="preserve">ia característica de la línea. </w:t>
      </w:r>
    </w:p>
    <w:p w:rsidR="005E58D0" w:rsidRPr="009411E6" w:rsidRDefault="005E58D0" w:rsidP="009411E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0"/>
          <w:szCs w:val="24"/>
        </w:rPr>
      </w:pPr>
    </w:p>
    <w:p w:rsidR="005E58D0" w:rsidRPr="009411E6" w:rsidRDefault="009411E6" w:rsidP="009411E6">
      <w:pPr>
        <w:pStyle w:val="Textoindependiente"/>
        <w:rPr>
          <w:rFonts w:ascii="Arial" w:hAnsi="Arial" w:cs="Arial"/>
          <w:sz w:val="22"/>
          <w:szCs w:val="24"/>
        </w:rPr>
      </w:pPr>
      <w:r w:rsidRPr="009411E6">
        <w:rPr>
          <w:rFonts w:ascii="Arial" w:hAnsi="Arial" w:cs="Arial"/>
          <w:sz w:val="22"/>
          <w:szCs w:val="24"/>
        </w:rPr>
        <w:t>Montaje para la medición</w:t>
      </w:r>
    </w:p>
    <w:p w:rsidR="005E58D0" w:rsidRPr="009411E6" w:rsidRDefault="005E58D0" w:rsidP="009411E6">
      <w:pPr>
        <w:pStyle w:val="Textoindependiente"/>
        <w:rPr>
          <w:rFonts w:ascii="Arial" w:hAnsi="Arial" w:cs="Arial"/>
          <w:sz w:val="22"/>
          <w:szCs w:val="24"/>
        </w:rPr>
      </w:pPr>
    </w:p>
    <w:p w:rsidR="005E58D0" w:rsidRPr="009411E6" w:rsidRDefault="005E58D0" w:rsidP="009411E6">
      <w:pPr>
        <w:pStyle w:val="Textoindependiente"/>
        <w:jc w:val="center"/>
        <w:rPr>
          <w:rFonts w:ascii="Arial" w:hAnsi="Arial" w:cs="Arial"/>
          <w:sz w:val="22"/>
          <w:szCs w:val="24"/>
        </w:rPr>
      </w:pPr>
      <w:r w:rsidRPr="009411E6">
        <w:rPr>
          <w:rFonts w:ascii="Arial" w:hAnsi="Arial" w:cs="Arial"/>
          <w:noProof/>
          <w:sz w:val="22"/>
          <w:szCs w:val="24"/>
          <w:lang w:val="es-ES"/>
        </w:rPr>
        <w:drawing>
          <wp:inline distT="0" distB="0" distL="0" distR="0">
            <wp:extent cx="5029200" cy="173736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029200" cy="1737360"/>
                    </a:xfrm>
                    <a:prstGeom prst="rect">
                      <a:avLst/>
                    </a:prstGeom>
                    <a:noFill/>
                    <a:ln w="9525">
                      <a:noFill/>
                      <a:miter lim="800000"/>
                      <a:headEnd/>
                      <a:tailEnd/>
                    </a:ln>
                  </pic:spPr>
                </pic:pic>
              </a:graphicData>
            </a:graphic>
          </wp:inline>
        </w:drawing>
      </w:r>
    </w:p>
    <w:p w:rsidR="005E58D0" w:rsidRPr="009411E6" w:rsidRDefault="005E58D0" w:rsidP="009411E6">
      <w:pPr>
        <w:pStyle w:val="Textoindependiente"/>
        <w:rPr>
          <w:rFonts w:ascii="Arial" w:hAnsi="Arial" w:cs="Arial"/>
          <w:sz w:val="22"/>
          <w:szCs w:val="24"/>
        </w:rPr>
      </w:pPr>
    </w:p>
    <w:p w:rsidR="005E58D0" w:rsidRDefault="005E58D0" w:rsidP="009411E6">
      <w:pPr>
        <w:pStyle w:val="Textoindependiente"/>
        <w:rPr>
          <w:rFonts w:ascii="Arial" w:hAnsi="Arial" w:cs="Arial"/>
          <w:sz w:val="22"/>
          <w:szCs w:val="24"/>
        </w:rPr>
      </w:pPr>
    </w:p>
    <w:p w:rsidR="006648B2" w:rsidRDefault="006648B2" w:rsidP="009411E6">
      <w:pPr>
        <w:pStyle w:val="Textoindependiente"/>
        <w:rPr>
          <w:rFonts w:ascii="Arial" w:hAnsi="Arial" w:cs="Arial"/>
          <w:sz w:val="22"/>
          <w:szCs w:val="24"/>
        </w:rPr>
      </w:pPr>
    </w:p>
    <w:p w:rsidR="006648B2" w:rsidRDefault="006648B2" w:rsidP="006648B2">
      <w:pPr>
        <w:pStyle w:val="Textoindependiente"/>
        <w:jc w:val="center"/>
        <w:rPr>
          <w:rFonts w:ascii="Arial" w:hAnsi="Arial" w:cs="Arial"/>
          <w:sz w:val="22"/>
          <w:szCs w:val="24"/>
        </w:rPr>
      </w:pPr>
      <w:r w:rsidRPr="006648B2">
        <w:rPr>
          <w:rFonts w:ascii="Arial" w:hAnsi="Arial" w:cs="Arial"/>
          <w:noProof/>
          <w:sz w:val="22"/>
          <w:szCs w:val="24"/>
          <w:lang w:val="es-ES"/>
        </w:rPr>
        <w:drawing>
          <wp:inline distT="0" distB="0" distL="0" distR="0">
            <wp:extent cx="2924175" cy="2192703"/>
            <wp:effectExtent l="0" t="0" r="0" b="0"/>
            <wp:docPr id="1" name="Imagen 1" descr="C:\Users\Luca\Desktop\20150827_214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Desktop\20150827_21450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6023" cy="2194089"/>
                    </a:xfrm>
                    <a:prstGeom prst="rect">
                      <a:avLst/>
                    </a:prstGeom>
                    <a:noFill/>
                    <a:ln>
                      <a:noFill/>
                    </a:ln>
                  </pic:spPr>
                </pic:pic>
              </a:graphicData>
            </a:graphic>
          </wp:inline>
        </w:drawing>
      </w:r>
    </w:p>
    <w:p w:rsidR="006648B2" w:rsidRDefault="006648B2" w:rsidP="006648B2">
      <w:pPr>
        <w:pStyle w:val="Textoindependiente"/>
        <w:jc w:val="center"/>
        <w:rPr>
          <w:rFonts w:ascii="Arial" w:hAnsi="Arial" w:cs="Arial"/>
          <w:sz w:val="22"/>
          <w:szCs w:val="24"/>
        </w:rPr>
      </w:pPr>
    </w:p>
    <w:p w:rsidR="006648B2" w:rsidRPr="009411E6" w:rsidRDefault="006648B2" w:rsidP="009411E6">
      <w:pPr>
        <w:pStyle w:val="Textoindependiente"/>
        <w:rPr>
          <w:rFonts w:ascii="Arial" w:hAnsi="Arial" w:cs="Arial"/>
          <w:sz w:val="22"/>
          <w:szCs w:val="24"/>
        </w:rPr>
      </w:pPr>
    </w:p>
    <w:p w:rsidR="005E58D0" w:rsidRPr="009411E6" w:rsidRDefault="009411E6" w:rsidP="009411E6">
      <w:pPr>
        <w:pStyle w:val="Textoindependiente"/>
        <w:rPr>
          <w:rFonts w:ascii="Arial" w:hAnsi="Arial" w:cs="Arial"/>
          <w:sz w:val="22"/>
          <w:szCs w:val="24"/>
        </w:rPr>
      </w:pPr>
      <w:r>
        <w:rPr>
          <w:rFonts w:ascii="Arial" w:hAnsi="Arial" w:cs="Arial"/>
          <w:sz w:val="22"/>
          <w:szCs w:val="24"/>
        </w:rPr>
        <w:t>El valor medido con el óhmetro de P (igual a la impedancia característica) fue el siguiente</w:t>
      </w:r>
    </w:p>
    <w:p w:rsidR="005E58D0" w:rsidRDefault="005E58D0" w:rsidP="005E58D0">
      <w:pPr>
        <w:pStyle w:val="Textoindependiente"/>
        <w:rPr>
          <w:rFonts w:ascii="Arial" w:hAnsi="Arial" w:cs="Arial"/>
          <w:sz w:val="22"/>
          <w:szCs w:val="24"/>
        </w:rPr>
      </w:pPr>
    </w:p>
    <w:p w:rsidR="009411E6" w:rsidRPr="007467CE" w:rsidRDefault="003127BB" w:rsidP="005E58D0">
      <w:pPr>
        <w:pStyle w:val="Textoindependiente"/>
        <w:rPr>
          <w:b/>
          <w:szCs w:val="24"/>
        </w:rPr>
      </w:pPr>
      <m:oMathPara>
        <m:oMath>
          <m:sSub>
            <m:sSubPr>
              <m:ctrlPr>
                <w:rPr>
                  <w:rFonts w:ascii="Cambria Math" w:hAnsi="Cambria Math"/>
                  <w:b/>
                  <w:i/>
                  <w:szCs w:val="24"/>
                </w:rPr>
              </m:ctrlPr>
            </m:sSubPr>
            <m:e>
              <m:r>
                <m:rPr>
                  <m:sty m:val="bi"/>
                </m:rPr>
                <w:rPr>
                  <w:rFonts w:ascii="Cambria Math" w:hAnsi="Cambria Math"/>
                  <w:szCs w:val="24"/>
                </w:rPr>
                <m:t>Z</m:t>
              </m:r>
            </m:e>
            <m:sub>
              <m:r>
                <m:rPr>
                  <m:sty m:val="bi"/>
                </m:rPr>
                <w:rPr>
                  <w:rFonts w:ascii="Cambria Math" w:hAnsi="Cambria Math"/>
                  <w:szCs w:val="24"/>
                </w:rPr>
                <m:t>o</m:t>
              </m:r>
            </m:sub>
          </m:sSub>
          <m:r>
            <m:rPr>
              <m:sty m:val="bi"/>
            </m:rPr>
            <w:rPr>
              <w:rFonts w:ascii="Cambria Math" w:hAnsi="Cambria Math"/>
              <w:szCs w:val="24"/>
            </w:rPr>
            <m:t xml:space="preserve">=112,5 </m:t>
          </m:r>
          <m:r>
            <m:rPr>
              <m:sty m:val="b"/>
            </m:rPr>
            <w:rPr>
              <w:rFonts w:ascii="Cambria Math" w:hAnsi="Cambria Math"/>
              <w:szCs w:val="24"/>
            </w:rPr>
            <m:t>Ω</m:t>
          </m:r>
        </m:oMath>
      </m:oMathPara>
    </w:p>
    <w:p w:rsidR="005E58D0" w:rsidRPr="007467CE" w:rsidRDefault="005E58D0" w:rsidP="005E58D0">
      <w:pPr>
        <w:pStyle w:val="Textoindependiente"/>
        <w:rPr>
          <w:b/>
          <w:szCs w:val="24"/>
        </w:rPr>
      </w:pPr>
    </w:p>
    <w:p w:rsidR="005E58D0" w:rsidRDefault="005E58D0" w:rsidP="005E58D0">
      <w:pPr>
        <w:pStyle w:val="Textoindependiente"/>
        <w:rPr>
          <w:b/>
          <w:szCs w:val="24"/>
        </w:rPr>
      </w:pPr>
    </w:p>
    <w:p w:rsidR="005E58D0" w:rsidRDefault="005E58D0" w:rsidP="005E58D0">
      <w:pPr>
        <w:pStyle w:val="Textoindependiente"/>
        <w:rPr>
          <w:b/>
          <w:szCs w:val="24"/>
        </w:rPr>
      </w:pPr>
    </w:p>
    <w:p w:rsidR="005E58D0" w:rsidRPr="009411E6" w:rsidRDefault="005E58D0" w:rsidP="009411E6">
      <w:pPr>
        <w:pStyle w:val="Textoindependiente"/>
        <w:spacing w:line="360" w:lineRule="auto"/>
        <w:rPr>
          <w:rFonts w:ascii="Arial" w:hAnsi="Arial" w:cs="Arial"/>
          <w:b/>
          <w:sz w:val="22"/>
          <w:szCs w:val="24"/>
        </w:rPr>
      </w:pPr>
      <w:r w:rsidRPr="009411E6">
        <w:rPr>
          <w:rFonts w:ascii="Arial" w:hAnsi="Arial" w:cs="Arial"/>
          <w:b/>
          <w:sz w:val="22"/>
          <w:szCs w:val="24"/>
        </w:rPr>
        <w:lastRenderedPageBreak/>
        <w:t>Medición de la at</w:t>
      </w:r>
      <w:r w:rsidR="009411E6">
        <w:rPr>
          <w:rFonts w:ascii="Arial" w:hAnsi="Arial" w:cs="Arial"/>
          <w:b/>
          <w:sz w:val="22"/>
          <w:szCs w:val="24"/>
        </w:rPr>
        <w:t>enuación por unidad de longitud</w:t>
      </w:r>
    </w:p>
    <w:p w:rsidR="005E58D0" w:rsidRPr="009411E6" w:rsidRDefault="009411E6" w:rsidP="009411E6">
      <w:pPr>
        <w:pStyle w:val="Textoindependiente"/>
        <w:spacing w:line="360" w:lineRule="auto"/>
        <w:rPr>
          <w:rFonts w:ascii="Arial" w:hAnsi="Arial" w:cs="Arial"/>
          <w:sz w:val="22"/>
          <w:szCs w:val="24"/>
        </w:rPr>
      </w:pPr>
      <w:r>
        <w:rPr>
          <w:rFonts w:ascii="Arial" w:hAnsi="Arial" w:cs="Arial"/>
          <w:sz w:val="22"/>
          <w:szCs w:val="24"/>
        </w:rPr>
        <w:t>Aplicando</w:t>
      </w:r>
      <w:r w:rsidR="005E58D0" w:rsidRPr="009411E6">
        <w:rPr>
          <w:rFonts w:ascii="Arial" w:hAnsi="Arial" w:cs="Arial"/>
          <w:sz w:val="22"/>
          <w:szCs w:val="24"/>
        </w:rPr>
        <w:t xml:space="preserve"> una señal conocida (</w:t>
      </w:r>
      <w:r w:rsidR="005E58D0" w:rsidRPr="009411E6">
        <w:rPr>
          <w:rFonts w:ascii="Arial" w:hAnsi="Arial" w:cs="Arial"/>
          <w:b/>
          <w:sz w:val="22"/>
          <w:szCs w:val="24"/>
        </w:rPr>
        <w:t>Ve</w:t>
      </w:r>
      <w:r w:rsidR="005E58D0" w:rsidRPr="009411E6">
        <w:rPr>
          <w:rFonts w:ascii="Arial" w:hAnsi="Arial" w:cs="Arial"/>
          <w:sz w:val="22"/>
          <w:szCs w:val="24"/>
        </w:rPr>
        <w:t xml:space="preserve">) en un extremo de la línea y luego </w:t>
      </w:r>
      <w:r w:rsidRPr="009411E6">
        <w:rPr>
          <w:rFonts w:ascii="Arial" w:hAnsi="Arial" w:cs="Arial"/>
          <w:sz w:val="22"/>
          <w:szCs w:val="24"/>
        </w:rPr>
        <w:t>m</w:t>
      </w:r>
      <w:r>
        <w:rPr>
          <w:rFonts w:ascii="Arial" w:hAnsi="Arial" w:cs="Arial"/>
          <w:sz w:val="22"/>
          <w:szCs w:val="24"/>
        </w:rPr>
        <w:t>idiendo</w:t>
      </w:r>
      <w:r w:rsidR="005E58D0" w:rsidRPr="009411E6">
        <w:rPr>
          <w:rFonts w:ascii="Arial" w:hAnsi="Arial" w:cs="Arial"/>
          <w:sz w:val="22"/>
          <w:szCs w:val="24"/>
        </w:rPr>
        <w:t xml:space="preserve"> su amplitud en la salida de la misma (</w:t>
      </w:r>
      <w:r w:rsidR="005E58D0" w:rsidRPr="009411E6">
        <w:rPr>
          <w:rFonts w:ascii="Arial" w:hAnsi="Arial" w:cs="Arial"/>
          <w:b/>
          <w:sz w:val="22"/>
          <w:szCs w:val="24"/>
        </w:rPr>
        <w:t>Vs</w:t>
      </w:r>
      <w:r>
        <w:rPr>
          <w:rFonts w:ascii="Arial" w:hAnsi="Arial" w:cs="Arial"/>
          <w:sz w:val="22"/>
          <w:szCs w:val="24"/>
        </w:rPr>
        <w:t xml:space="preserve">) </w:t>
      </w:r>
      <w:r w:rsidR="005E58D0" w:rsidRPr="009411E6">
        <w:rPr>
          <w:rFonts w:ascii="Arial" w:hAnsi="Arial" w:cs="Arial"/>
          <w:sz w:val="22"/>
          <w:szCs w:val="24"/>
        </w:rPr>
        <w:t>la atenuación en dB se calcula de la siguiente manera:</w:t>
      </w:r>
    </w:p>
    <w:p w:rsidR="009411E6" w:rsidRPr="009411E6" w:rsidRDefault="006648B2" w:rsidP="009411E6">
      <w:pPr>
        <w:pStyle w:val="Textoindependiente"/>
        <w:spacing w:line="360" w:lineRule="auto"/>
        <w:rPr>
          <w:rFonts w:ascii="Arial" w:hAnsi="Arial" w:cs="Arial"/>
          <w:sz w:val="22"/>
          <w:szCs w:val="24"/>
        </w:rPr>
      </w:pPr>
      <m:oMathPara>
        <m:oMath>
          <m:r>
            <w:rPr>
              <w:rFonts w:ascii="Cambria Math" w:hAnsi="Cambria Math" w:cs="Arial"/>
              <w:sz w:val="22"/>
              <w:szCs w:val="24"/>
            </w:rPr>
            <m:t>Aten=20.</m:t>
          </m:r>
          <m:func>
            <m:funcPr>
              <m:ctrlPr>
                <w:rPr>
                  <w:rFonts w:ascii="Cambria Math" w:hAnsi="Cambria Math" w:cs="Arial"/>
                  <w:i/>
                  <w:sz w:val="22"/>
                  <w:szCs w:val="24"/>
                </w:rPr>
              </m:ctrlPr>
            </m:funcPr>
            <m:fName>
              <m:r>
                <m:rPr>
                  <m:sty m:val="p"/>
                </m:rPr>
                <w:rPr>
                  <w:rFonts w:ascii="Cambria Math" w:hAnsi="Cambria Math" w:cs="Arial"/>
                  <w:sz w:val="22"/>
                  <w:szCs w:val="24"/>
                </w:rPr>
                <m:t>log</m:t>
              </m:r>
            </m:fName>
            <m:e>
              <m:f>
                <m:fPr>
                  <m:ctrlPr>
                    <w:rPr>
                      <w:rFonts w:ascii="Cambria Math" w:hAnsi="Cambria Math" w:cs="Arial"/>
                      <w:i/>
                      <w:sz w:val="22"/>
                      <w:szCs w:val="24"/>
                    </w:rPr>
                  </m:ctrlPr>
                </m:fPr>
                <m:num>
                  <m:sSub>
                    <m:sSubPr>
                      <m:ctrlPr>
                        <w:rPr>
                          <w:rFonts w:ascii="Cambria Math" w:hAnsi="Cambria Math" w:cs="Arial"/>
                          <w:i/>
                          <w:sz w:val="22"/>
                          <w:szCs w:val="24"/>
                        </w:rPr>
                      </m:ctrlPr>
                    </m:sSubPr>
                    <m:e>
                      <m:r>
                        <w:rPr>
                          <w:rFonts w:ascii="Cambria Math" w:hAnsi="Cambria Math" w:cs="Arial"/>
                          <w:sz w:val="22"/>
                          <w:szCs w:val="24"/>
                        </w:rPr>
                        <m:t>V</m:t>
                      </m:r>
                    </m:e>
                    <m:sub>
                      <m:r>
                        <w:rPr>
                          <w:rFonts w:ascii="Cambria Math" w:hAnsi="Cambria Math" w:cs="Arial"/>
                          <w:sz w:val="22"/>
                          <w:szCs w:val="24"/>
                        </w:rPr>
                        <m:t>e</m:t>
                      </m:r>
                    </m:sub>
                  </m:sSub>
                </m:num>
                <m:den>
                  <m:sSub>
                    <m:sSubPr>
                      <m:ctrlPr>
                        <w:rPr>
                          <w:rFonts w:ascii="Cambria Math" w:hAnsi="Cambria Math" w:cs="Arial"/>
                          <w:i/>
                          <w:sz w:val="22"/>
                          <w:szCs w:val="24"/>
                        </w:rPr>
                      </m:ctrlPr>
                    </m:sSubPr>
                    <m:e>
                      <m:r>
                        <w:rPr>
                          <w:rFonts w:ascii="Cambria Math" w:hAnsi="Cambria Math" w:cs="Arial"/>
                          <w:sz w:val="22"/>
                          <w:szCs w:val="24"/>
                        </w:rPr>
                        <m:t>V</m:t>
                      </m:r>
                    </m:e>
                    <m:sub>
                      <m:r>
                        <w:rPr>
                          <w:rFonts w:ascii="Cambria Math" w:hAnsi="Cambria Math" w:cs="Arial"/>
                          <w:sz w:val="22"/>
                          <w:szCs w:val="24"/>
                        </w:rPr>
                        <m:t>s</m:t>
                      </m:r>
                    </m:sub>
                  </m:sSub>
                </m:den>
              </m:f>
            </m:e>
          </m:func>
        </m:oMath>
      </m:oMathPara>
    </w:p>
    <w:p w:rsidR="005E58D0" w:rsidRPr="009411E6" w:rsidRDefault="005E58D0" w:rsidP="009411E6">
      <w:pPr>
        <w:pStyle w:val="Textoindependiente"/>
        <w:spacing w:line="360" w:lineRule="auto"/>
        <w:rPr>
          <w:rFonts w:ascii="Arial" w:hAnsi="Arial" w:cs="Arial"/>
          <w:sz w:val="22"/>
          <w:szCs w:val="24"/>
        </w:rPr>
      </w:pPr>
    </w:p>
    <w:p w:rsidR="005E58D0" w:rsidRPr="009411E6" w:rsidRDefault="005E58D0" w:rsidP="009411E6">
      <w:pPr>
        <w:pStyle w:val="Textoindependiente"/>
        <w:spacing w:line="360" w:lineRule="auto"/>
        <w:rPr>
          <w:rFonts w:ascii="Arial" w:hAnsi="Arial" w:cs="Arial"/>
          <w:sz w:val="22"/>
          <w:szCs w:val="24"/>
        </w:rPr>
      </w:pPr>
      <w:r w:rsidRPr="009411E6">
        <w:rPr>
          <w:rFonts w:ascii="Arial" w:hAnsi="Arial" w:cs="Arial"/>
          <w:sz w:val="22"/>
          <w:szCs w:val="24"/>
        </w:rPr>
        <w:t xml:space="preserve">Para los efectos prácticos, se puede considerar que </w:t>
      </w:r>
      <w:r w:rsidRPr="009411E6">
        <w:rPr>
          <w:rFonts w:ascii="Arial" w:hAnsi="Arial" w:cs="Arial"/>
          <w:b/>
          <w:sz w:val="22"/>
          <w:szCs w:val="24"/>
        </w:rPr>
        <w:t>Ve</w:t>
      </w:r>
      <w:r w:rsidRPr="009411E6">
        <w:rPr>
          <w:rFonts w:ascii="Arial" w:hAnsi="Arial" w:cs="Arial"/>
          <w:sz w:val="22"/>
          <w:szCs w:val="24"/>
        </w:rPr>
        <w:t xml:space="preserve"> es la amplitud del pulso aplicado a la entrada de la línea   y </w:t>
      </w:r>
      <w:r w:rsidRPr="009411E6">
        <w:rPr>
          <w:rFonts w:ascii="Arial" w:hAnsi="Arial" w:cs="Arial"/>
          <w:b/>
          <w:sz w:val="22"/>
          <w:szCs w:val="24"/>
        </w:rPr>
        <w:t>Vs</w:t>
      </w:r>
      <w:r w:rsidRPr="009411E6">
        <w:rPr>
          <w:rFonts w:ascii="Arial" w:hAnsi="Arial" w:cs="Arial"/>
          <w:sz w:val="22"/>
          <w:szCs w:val="24"/>
        </w:rPr>
        <w:t xml:space="preserve"> es la amplitud del pulso reflejado observado en el mismo punto</w:t>
      </w:r>
      <w:r w:rsidR="006648B2">
        <w:rPr>
          <w:rFonts w:ascii="Arial" w:hAnsi="Arial" w:cs="Arial"/>
          <w:sz w:val="22"/>
          <w:szCs w:val="24"/>
        </w:rPr>
        <w:t>.</w:t>
      </w:r>
    </w:p>
    <w:p w:rsidR="006648B2" w:rsidRPr="006648B2" w:rsidRDefault="005E58D0" w:rsidP="006648B2">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r w:rsidRPr="009411E6">
        <w:rPr>
          <w:rFonts w:ascii="Arial" w:hAnsi="Arial" w:cs="Arial"/>
          <w:sz w:val="22"/>
          <w:szCs w:val="24"/>
        </w:rPr>
        <w:t>La atenuación de una línea de transmisión debe medirse en condiciones de impedancia adap</w:t>
      </w:r>
      <w:r w:rsidR="006648B2">
        <w:rPr>
          <w:rFonts w:ascii="Arial" w:hAnsi="Arial" w:cs="Arial"/>
          <w:sz w:val="22"/>
          <w:szCs w:val="24"/>
        </w:rPr>
        <w:t>tada, en el punto de medición.</w:t>
      </w:r>
    </w:p>
    <w:p w:rsidR="006648B2" w:rsidRDefault="006648B2" w:rsidP="005E58D0">
      <w:pPr>
        <w:pStyle w:val="Textoindependiente"/>
        <w:rPr>
          <w:b/>
          <w:szCs w:val="24"/>
        </w:rPr>
      </w:pPr>
    </w:p>
    <w:p w:rsidR="005E58D0" w:rsidRDefault="006648B2" w:rsidP="005E58D0">
      <w:pPr>
        <w:pStyle w:val="Textoindependiente"/>
        <w:rPr>
          <w:szCs w:val="24"/>
        </w:rPr>
      </w:pPr>
      <w:r>
        <w:rPr>
          <w:szCs w:val="24"/>
        </w:rPr>
        <w:t xml:space="preserve">Esquema </w:t>
      </w:r>
    </w:p>
    <w:p w:rsidR="005E58D0" w:rsidRPr="00D660D0" w:rsidRDefault="005E58D0" w:rsidP="005E58D0">
      <w:pPr>
        <w:pStyle w:val="Textoindependiente"/>
        <w:jc w:val="center"/>
        <w:rPr>
          <w:szCs w:val="24"/>
        </w:rPr>
      </w:pPr>
      <w:r>
        <w:rPr>
          <w:noProof/>
          <w:szCs w:val="24"/>
          <w:lang w:val="es-ES"/>
        </w:rPr>
        <w:drawing>
          <wp:inline distT="0" distB="0" distL="0" distR="0">
            <wp:extent cx="5120640" cy="2103120"/>
            <wp:effectExtent l="1905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120640" cy="2103120"/>
                    </a:xfrm>
                    <a:prstGeom prst="rect">
                      <a:avLst/>
                    </a:prstGeom>
                    <a:noFill/>
                    <a:ln w="9525">
                      <a:noFill/>
                      <a:miter lim="800000"/>
                      <a:headEnd/>
                      <a:tailEnd/>
                    </a:ln>
                  </pic:spPr>
                </pic:pic>
              </a:graphicData>
            </a:graphic>
          </wp:inline>
        </w:drawing>
      </w:r>
    </w:p>
    <w:p w:rsidR="005E58D0" w:rsidRPr="00D660D0" w:rsidRDefault="005E58D0" w:rsidP="005E58D0">
      <w:pPr>
        <w:pStyle w:val="Textoindependiente"/>
        <w:jc w:val="center"/>
        <w:rPr>
          <w:b/>
          <w:sz w:val="22"/>
          <w:szCs w:val="22"/>
        </w:rPr>
      </w:pPr>
    </w:p>
    <w:p w:rsidR="005E58D0" w:rsidRDefault="005E58D0" w:rsidP="005E58D0">
      <w:pPr>
        <w:pStyle w:val="Textoindependiente"/>
        <w:rPr>
          <w:szCs w:val="24"/>
        </w:rPr>
      </w:pPr>
    </w:p>
    <w:tbl>
      <w:tblPr>
        <w:tblStyle w:val="Tablaconcuadrcula"/>
        <w:tblW w:w="0" w:type="auto"/>
        <w:jc w:val="center"/>
        <w:tblLook w:val="01E0" w:firstRow="1" w:lastRow="1" w:firstColumn="1" w:lastColumn="1" w:noHBand="0" w:noVBand="0"/>
      </w:tblPr>
      <w:tblGrid>
        <w:gridCol w:w="1003"/>
        <w:gridCol w:w="856"/>
        <w:gridCol w:w="1087"/>
        <w:gridCol w:w="1197"/>
        <w:gridCol w:w="1701"/>
        <w:gridCol w:w="1701"/>
      </w:tblGrid>
      <w:tr w:rsidR="008E3EED" w:rsidTr="008E3EED">
        <w:trPr>
          <w:trHeight w:val="397"/>
          <w:jc w:val="center"/>
        </w:trPr>
        <w:tc>
          <w:tcPr>
            <w:tcW w:w="1003" w:type="dxa"/>
            <w:tcBorders>
              <w:bottom w:val="nil"/>
            </w:tcBorders>
            <w:vAlign w:val="center"/>
          </w:tcPr>
          <w:p w:rsidR="008E3EED" w:rsidRDefault="008E3EED" w:rsidP="008E3EED">
            <w:pPr>
              <w:pStyle w:val="Textoindependiente"/>
              <w:jc w:val="center"/>
              <w:rPr>
                <w:szCs w:val="24"/>
              </w:rPr>
            </w:pPr>
          </w:p>
        </w:tc>
        <w:tc>
          <w:tcPr>
            <w:tcW w:w="856" w:type="dxa"/>
            <w:vMerge w:val="restart"/>
            <w:vAlign w:val="center"/>
          </w:tcPr>
          <w:p w:rsidR="008E3EED" w:rsidRDefault="008E3EED" w:rsidP="008E3EED">
            <w:pPr>
              <w:pStyle w:val="Textoindependiente"/>
              <w:jc w:val="center"/>
              <w:rPr>
                <w:szCs w:val="24"/>
              </w:rPr>
            </w:pPr>
            <w:r>
              <w:rPr>
                <w:szCs w:val="24"/>
              </w:rPr>
              <w:t>Long. Tramo (</w:t>
            </w:r>
            <w:r w:rsidRPr="00CD24CC">
              <w:rPr>
                <w:b/>
                <w:szCs w:val="24"/>
              </w:rPr>
              <w:t>L</w:t>
            </w:r>
            <w:r>
              <w:rPr>
                <w:szCs w:val="24"/>
              </w:rPr>
              <w:t>)</w:t>
            </w:r>
          </w:p>
        </w:tc>
        <w:tc>
          <w:tcPr>
            <w:tcW w:w="1087" w:type="dxa"/>
            <w:vMerge w:val="restart"/>
            <w:vAlign w:val="center"/>
          </w:tcPr>
          <w:p w:rsidR="008E3EED" w:rsidRPr="00CD24CC" w:rsidRDefault="008E3EED" w:rsidP="008E3EED">
            <w:pPr>
              <w:pStyle w:val="Textoindependiente"/>
              <w:jc w:val="center"/>
              <w:rPr>
                <w:b/>
                <w:szCs w:val="24"/>
              </w:rPr>
            </w:pPr>
            <w:r w:rsidRPr="00CD24CC">
              <w:rPr>
                <w:b/>
                <w:szCs w:val="24"/>
              </w:rPr>
              <w:t>Ve</w:t>
            </w:r>
          </w:p>
        </w:tc>
        <w:tc>
          <w:tcPr>
            <w:tcW w:w="1197" w:type="dxa"/>
            <w:vMerge w:val="restart"/>
            <w:vAlign w:val="center"/>
          </w:tcPr>
          <w:p w:rsidR="008E3EED" w:rsidRPr="00CD24CC" w:rsidRDefault="008E3EED" w:rsidP="008E3EED">
            <w:pPr>
              <w:pStyle w:val="Textoindependiente"/>
              <w:jc w:val="center"/>
              <w:rPr>
                <w:b/>
                <w:szCs w:val="24"/>
              </w:rPr>
            </w:pPr>
            <w:r w:rsidRPr="00CD24CC">
              <w:rPr>
                <w:b/>
                <w:szCs w:val="24"/>
              </w:rPr>
              <w:t>Vs</w:t>
            </w:r>
          </w:p>
        </w:tc>
        <w:tc>
          <w:tcPr>
            <w:tcW w:w="3402" w:type="dxa"/>
            <w:gridSpan w:val="2"/>
            <w:vAlign w:val="center"/>
          </w:tcPr>
          <w:p w:rsidR="008E3EED" w:rsidRDefault="008E3EED" w:rsidP="008E3EED">
            <w:pPr>
              <w:pStyle w:val="Textoindependiente"/>
              <w:jc w:val="center"/>
              <w:rPr>
                <w:szCs w:val="24"/>
              </w:rPr>
            </w:pPr>
            <w:r>
              <w:rPr>
                <w:szCs w:val="24"/>
              </w:rPr>
              <w:t>Atenuación</w:t>
            </w:r>
          </w:p>
        </w:tc>
      </w:tr>
      <w:tr w:rsidR="008E3EED" w:rsidTr="008E3EED">
        <w:trPr>
          <w:trHeight w:val="681"/>
          <w:jc w:val="center"/>
        </w:trPr>
        <w:tc>
          <w:tcPr>
            <w:tcW w:w="1003" w:type="dxa"/>
            <w:tcBorders>
              <w:top w:val="nil"/>
            </w:tcBorders>
            <w:vAlign w:val="center"/>
          </w:tcPr>
          <w:p w:rsidR="008E3EED" w:rsidRDefault="008E3EED" w:rsidP="008E3EED">
            <w:pPr>
              <w:pStyle w:val="Textoindependiente"/>
              <w:jc w:val="center"/>
              <w:rPr>
                <w:szCs w:val="24"/>
              </w:rPr>
            </w:pPr>
            <w:r>
              <w:rPr>
                <w:szCs w:val="24"/>
              </w:rPr>
              <w:t>Circuito</w:t>
            </w:r>
          </w:p>
        </w:tc>
        <w:tc>
          <w:tcPr>
            <w:tcW w:w="856" w:type="dxa"/>
            <w:vMerge/>
            <w:vAlign w:val="center"/>
          </w:tcPr>
          <w:p w:rsidR="008E3EED" w:rsidRDefault="008E3EED" w:rsidP="008E3EED">
            <w:pPr>
              <w:pStyle w:val="Textoindependiente"/>
              <w:jc w:val="center"/>
              <w:rPr>
                <w:szCs w:val="24"/>
              </w:rPr>
            </w:pPr>
          </w:p>
        </w:tc>
        <w:tc>
          <w:tcPr>
            <w:tcW w:w="1087" w:type="dxa"/>
            <w:vMerge/>
            <w:vAlign w:val="center"/>
          </w:tcPr>
          <w:p w:rsidR="008E3EED" w:rsidRDefault="008E3EED" w:rsidP="008E3EED">
            <w:pPr>
              <w:pStyle w:val="Textoindependiente"/>
              <w:jc w:val="center"/>
              <w:rPr>
                <w:szCs w:val="24"/>
              </w:rPr>
            </w:pPr>
          </w:p>
        </w:tc>
        <w:tc>
          <w:tcPr>
            <w:tcW w:w="1197" w:type="dxa"/>
            <w:vMerge/>
            <w:vAlign w:val="center"/>
          </w:tcPr>
          <w:p w:rsidR="008E3EED" w:rsidRDefault="008E3EED" w:rsidP="008E3EED">
            <w:pPr>
              <w:pStyle w:val="Textoindependiente"/>
              <w:jc w:val="center"/>
              <w:rPr>
                <w:szCs w:val="24"/>
              </w:rPr>
            </w:pPr>
          </w:p>
        </w:tc>
        <w:tc>
          <w:tcPr>
            <w:tcW w:w="1701" w:type="dxa"/>
            <w:vAlign w:val="center"/>
          </w:tcPr>
          <w:p w:rsidR="008E3EED" w:rsidRPr="00CD24CC" w:rsidRDefault="008E3EED" w:rsidP="008E3EED">
            <w:pPr>
              <w:pStyle w:val="Textoindependiente"/>
              <w:jc w:val="center"/>
              <w:rPr>
                <w:b/>
                <w:szCs w:val="24"/>
              </w:rPr>
            </w:pPr>
            <w:r w:rsidRPr="00CD24CC">
              <w:rPr>
                <w:b/>
                <w:szCs w:val="24"/>
              </w:rPr>
              <w:t>Total</w:t>
            </w:r>
          </w:p>
          <w:p w:rsidR="008E3EED" w:rsidRPr="00CD24CC" w:rsidRDefault="008E3EED" w:rsidP="008E3EED">
            <w:pPr>
              <w:pStyle w:val="Textoindependiente"/>
              <w:jc w:val="center"/>
              <w:rPr>
                <w:sz w:val="22"/>
                <w:szCs w:val="22"/>
              </w:rPr>
            </w:pPr>
            <w:r w:rsidRPr="00CD24CC">
              <w:rPr>
                <w:sz w:val="22"/>
                <w:szCs w:val="22"/>
              </w:rPr>
              <w:t>(20 log  Ve/Vs)</w:t>
            </w:r>
          </w:p>
        </w:tc>
        <w:tc>
          <w:tcPr>
            <w:tcW w:w="1701" w:type="dxa"/>
            <w:vAlign w:val="center"/>
          </w:tcPr>
          <w:p w:rsidR="008E3EED" w:rsidRPr="00E15725" w:rsidRDefault="008E3EED" w:rsidP="008E3EED">
            <w:pPr>
              <w:pStyle w:val="Textoindependiente"/>
              <w:jc w:val="center"/>
              <w:rPr>
                <w:b/>
                <w:sz w:val="22"/>
                <w:szCs w:val="22"/>
              </w:rPr>
            </w:pPr>
            <w:r w:rsidRPr="00E15725">
              <w:rPr>
                <w:b/>
                <w:sz w:val="22"/>
                <w:szCs w:val="22"/>
              </w:rPr>
              <w:t>Por unidad de longitud</w:t>
            </w:r>
          </w:p>
          <w:p w:rsidR="008E3EED" w:rsidRPr="00CD24CC" w:rsidRDefault="008E3EED" w:rsidP="008E3EED">
            <w:pPr>
              <w:pStyle w:val="Textoindependiente"/>
              <w:jc w:val="center"/>
              <w:rPr>
                <w:sz w:val="22"/>
                <w:szCs w:val="22"/>
              </w:rPr>
            </w:pPr>
            <w:r w:rsidRPr="00CD24CC">
              <w:rPr>
                <w:sz w:val="22"/>
                <w:szCs w:val="22"/>
              </w:rPr>
              <w:t xml:space="preserve">(dB </w:t>
            </w:r>
            <w:r w:rsidRPr="00CD24CC">
              <w:rPr>
                <w:b/>
                <w:sz w:val="22"/>
                <w:szCs w:val="22"/>
              </w:rPr>
              <w:t>Total</w:t>
            </w:r>
            <w:r w:rsidR="005449DB">
              <w:rPr>
                <w:sz w:val="22"/>
                <w:szCs w:val="22"/>
              </w:rPr>
              <w:t>/ 2</w:t>
            </w:r>
            <w:r w:rsidRPr="00CD24CC">
              <w:rPr>
                <w:sz w:val="22"/>
                <w:szCs w:val="22"/>
              </w:rPr>
              <w:t xml:space="preserve"> </w:t>
            </w:r>
            <w:r w:rsidRPr="00CD24CC">
              <w:rPr>
                <w:b/>
                <w:sz w:val="22"/>
                <w:szCs w:val="22"/>
              </w:rPr>
              <w:t>L</w:t>
            </w:r>
            <w:r w:rsidRPr="00CD24CC">
              <w:rPr>
                <w:sz w:val="22"/>
                <w:szCs w:val="22"/>
              </w:rPr>
              <w:t>)</w:t>
            </w:r>
          </w:p>
        </w:tc>
      </w:tr>
      <w:tr w:rsidR="008E3EED" w:rsidTr="008E3EED">
        <w:trPr>
          <w:trHeight w:val="478"/>
          <w:jc w:val="center"/>
        </w:trPr>
        <w:tc>
          <w:tcPr>
            <w:tcW w:w="1003" w:type="dxa"/>
            <w:vAlign w:val="center"/>
          </w:tcPr>
          <w:p w:rsidR="008E3EED" w:rsidRDefault="008E3EED" w:rsidP="008E3EED">
            <w:pPr>
              <w:pStyle w:val="Textoindependiente"/>
              <w:jc w:val="center"/>
              <w:rPr>
                <w:szCs w:val="24"/>
              </w:rPr>
            </w:pPr>
            <w:r>
              <w:rPr>
                <w:szCs w:val="24"/>
              </w:rPr>
              <w:t>CA</w:t>
            </w:r>
          </w:p>
        </w:tc>
        <w:tc>
          <w:tcPr>
            <w:tcW w:w="856" w:type="dxa"/>
            <w:vAlign w:val="center"/>
          </w:tcPr>
          <w:p w:rsidR="008E3EED" w:rsidRDefault="005449DB" w:rsidP="008E3EED">
            <w:pPr>
              <w:pStyle w:val="Textoindependiente"/>
              <w:jc w:val="center"/>
              <w:rPr>
                <w:szCs w:val="24"/>
              </w:rPr>
            </w:pPr>
            <w:r>
              <w:rPr>
                <w:szCs w:val="24"/>
              </w:rPr>
              <w:t>144</w:t>
            </w:r>
            <w:r w:rsidR="008E3EED">
              <w:rPr>
                <w:szCs w:val="24"/>
              </w:rPr>
              <w:t>m</w:t>
            </w:r>
          </w:p>
        </w:tc>
        <w:tc>
          <w:tcPr>
            <w:tcW w:w="1087" w:type="dxa"/>
            <w:vAlign w:val="center"/>
          </w:tcPr>
          <w:p w:rsidR="008E3EED" w:rsidRDefault="008E3EED" w:rsidP="008E3EED">
            <w:pPr>
              <w:pStyle w:val="Textoindependiente"/>
              <w:jc w:val="center"/>
              <w:rPr>
                <w:szCs w:val="24"/>
              </w:rPr>
            </w:pPr>
            <w:r>
              <w:rPr>
                <w:szCs w:val="24"/>
              </w:rPr>
              <w:t>1,4 V</w:t>
            </w:r>
          </w:p>
        </w:tc>
        <w:tc>
          <w:tcPr>
            <w:tcW w:w="1197" w:type="dxa"/>
            <w:vAlign w:val="center"/>
          </w:tcPr>
          <w:p w:rsidR="008E3EED" w:rsidRDefault="008E3EED" w:rsidP="008E3EED">
            <w:pPr>
              <w:pStyle w:val="Textoindependiente"/>
              <w:jc w:val="center"/>
              <w:rPr>
                <w:szCs w:val="24"/>
              </w:rPr>
            </w:pPr>
            <w:r>
              <w:rPr>
                <w:szCs w:val="24"/>
              </w:rPr>
              <w:t xml:space="preserve">384 </w:t>
            </w:r>
            <w:proofErr w:type="spellStart"/>
            <w:r>
              <w:rPr>
                <w:szCs w:val="24"/>
              </w:rPr>
              <w:t>mV</w:t>
            </w:r>
            <w:proofErr w:type="spellEnd"/>
          </w:p>
        </w:tc>
        <w:tc>
          <w:tcPr>
            <w:tcW w:w="1701" w:type="dxa"/>
            <w:vAlign w:val="center"/>
          </w:tcPr>
          <w:p w:rsidR="008E3EED" w:rsidRDefault="008E3EED" w:rsidP="008E3EED">
            <w:pPr>
              <w:pStyle w:val="Textoindependiente"/>
              <w:jc w:val="center"/>
              <w:rPr>
                <w:szCs w:val="24"/>
              </w:rPr>
            </w:pPr>
            <w:r>
              <w:rPr>
                <w:szCs w:val="24"/>
              </w:rPr>
              <w:t>11,23</w:t>
            </w:r>
          </w:p>
        </w:tc>
        <w:tc>
          <w:tcPr>
            <w:tcW w:w="1701" w:type="dxa"/>
            <w:vAlign w:val="center"/>
          </w:tcPr>
          <w:p w:rsidR="008E3EED" w:rsidRDefault="005449DB" w:rsidP="008E3EED">
            <w:pPr>
              <w:pStyle w:val="Textoindependiente"/>
              <w:jc w:val="center"/>
              <w:rPr>
                <w:szCs w:val="24"/>
              </w:rPr>
            </w:pPr>
            <w:r>
              <w:rPr>
                <w:szCs w:val="24"/>
              </w:rPr>
              <w:t>0,03899</w:t>
            </w:r>
          </w:p>
        </w:tc>
      </w:tr>
      <w:tr w:rsidR="008E3EED" w:rsidTr="008E3EED">
        <w:trPr>
          <w:trHeight w:val="397"/>
          <w:jc w:val="center"/>
        </w:trPr>
        <w:tc>
          <w:tcPr>
            <w:tcW w:w="1003" w:type="dxa"/>
            <w:vAlign w:val="center"/>
          </w:tcPr>
          <w:p w:rsidR="008E3EED" w:rsidRDefault="008E3EED" w:rsidP="008E3EED">
            <w:pPr>
              <w:pStyle w:val="Textoindependiente"/>
              <w:jc w:val="center"/>
              <w:rPr>
                <w:szCs w:val="24"/>
              </w:rPr>
            </w:pPr>
            <w:r>
              <w:rPr>
                <w:szCs w:val="24"/>
              </w:rPr>
              <w:t>CC</w:t>
            </w:r>
          </w:p>
        </w:tc>
        <w:tc>
          <w:tcPr>
            <w:tcW w:w="856" w:type="dxa"/>
            <w:vAlign w:val="center"/>
          </w:tcPr>
          <w:p w:rsidR="008E3EED" w:rsidRDefault="005449DB" w:rsidP="008E3EED">
            <w:pPr>
              <w:pStyle w:val="Textoindependiente"/>
              <w:jc w:val="center"/>
              <w:rPr>
                <w:szCs w:val="24"/>
              </w:rPr>
            </w:pPr>
            <w:r>
              <w:rPr>
                <w:szCs w:val="24"/>
              </w:rPr>
              <w:t>144</w:t>
            </w:r>
            <w:r w:rsidR="008E3EED">
              <w:rPr>
                <w:szCs w:val="24"/>
              </w:rPr>
              <w:t>m</w:t>
            </w:r>
          </w:p>
        </w:tc>
        <w:tc>
          <w:tcPr>
            <w:tcW w:w="1087" w:type="dxa"/>
            <w:vAlign w:val="center"/>
          </w:tcPr>
          <w:p w:rsidR="008E3EED" w:rsidRDefault="008E3EED" w:rsidP="008E3EED">
            <w:pPr>
              <w:pStyle w:val="Textoindependiente"/>
              <w:jc w:val="center"/>
              <w:rPr>
                <w:szCs w:val="24"/>
              </w:rPr>
            </w:pPr>
            <w:r>
              <w:rPr>
                <w:szCs w:val="24"/>
              </w:rPr>
              <w:t>1,42 V</w:t>
            </w:r>
          </w:p>
        </w:tc>
        <w:tc>
          <w:tcPr>
            <w:tcW w:w="1197" w:type="dxa"/>
            <w:vAlign w:val="center"/>
          </w:tcPr>
          <w:p w:rsidR="008E3EED" w:rsidRDefault="008E3EED" w:rsidP="008E3EED">
            <w:pPr>
              <w:pStyle w:val="Textoindependiente"/>
              <w:jc w:val="center"/>
              <w:rPr>
                <w:szCs w:val="24"/>
              </w:rPr>
            </w:pPr>
            <w:r>
              <w:rPr>
                <w:szCs w:val="24"/>
              </w:rPr>
              <w:t xml:space="preserve">520 </w:t>
            </w:r>
            <w:proofErr w:type="spellStart"/>
            <w:r>
              <w:rPr>
                <w:szCs w:val="24"/>
              </w:rPr>
              <w:t>mV</w:t>
            </w:r>
            <w:proofErr w:type="spellEnd"/>
          </w:p>
        </w:tc>
        <w:tc>
          <w:tcPr>
            <w:tcW w:w="1701" w:type="dxa"/>
            <w:vAlign w:val="center"/>
          </w:tcPr>
          <w:p w:rsidR="008E3EED" w:rsidRDefault="008E3EED" w:rsidP="008E3EED">
            <w:pPr>
              <w:pStyle w:val="Textoindependiente"/>
              <w:jc w:val="center"/>
              <w:rPr>
                <w:szCs w:val="24"/>
              </w:rPr>
            </w:pPr>
            <w:r>
              <w:rPr>
                <w:szCs w:val="24"/>
              </w:rPr>
              <w:t>8,73</w:t>
            </w:r>
          </w:p>
        </w:tc>
        <w:tc>
          <w:tcPr>
            <w:tcW w:w="1701" w:type="dxa"/>
            <w:vAlign w:val="center"/>
          </w:tcPr>
          <w:p w:rsidR="008E3EED" w:rsidRDefault="008E3EED" w:rsidP="005449DB">
            <w:pPr>
              <w:pStyle w:val="Textoindependiente"/>
              <w:jc w:val="center"/>
              <w:rPr>
                <w:szCs w:val="24"/>
              </w:rPr>
            </w:pPr>
            <w:r>
              <w:rPr>
                <w:szCs w:val="24"/>
              </w:rPr>
              <w:t>0,</w:t>
            </w:r>
            <w:r w:rsidR="005449DB">
              <w:rPr>
                <w:szCs w:val="24"/>
              </w:rPr>
              <w:t>03031</w:t>
            </w:r>
          </w:p>
        </w:tc>
      </w:tr>
    </w:tbl>
    <w:p w:rsidR="005E58D0" w:rsidRDefault="005E58D0" w:rsidP="005E58D0">
      <w:pPr>
        <w:pStyle w:val="Textoindependiente"/>
        <w:jc w:val="center"/>
        <w:rPr>
          <w:szCs w:val="24"/>
        </w:rPr>
      </w:pPr>
    </w:p>
    <w:p w:rsidR="005E58D0" w:rsidRDefault="005E58D0" w:rsidP="005E58D0">
      <w:pPr>
        <w:pStyle w:val="Textoindependiente"/>
        <w:rPr>
          <w:b/>
          <w:szCs w:val="24"/>
        </w:rPr>
      </w:pPr>
    </w:p>
    <w:p w:rsidR="008E3EED" w:rsidRDefault="008E3EED" w:rsidP="005E58D0">
      <w:pPr>
        <w:pStyle w:val="Textoindependiente"/>
        <w:rPr>
          <w:b/>
          <w:szCs w:val="24"/>
        </w:rPr>
      </w:pPr>
    </w:p>
    <w:p w:rsidR="008E3EED" w:rsidRDefault="008E3EED" w:rsidP="005E58D0">
      <w:pPr>
        <w:pStyle w:val="Textoindependiente"/>
        <w:rPr>
          <w:b/>
          <w:szCs w:val="24"/>
        </w:rPr>
      </w:pPr>
    </w:p>
    <w:p w:rsidR="008E3EED" w:rsidRDefault="008E3EED" w:rsidP="005E58D0">
      <w:pPr>
        <w:pStyle w:val="Textoindependiente"/>
        <w:rPr>
          <w:b/>
          <w:szCs w:val="24"/>
        </w:rPr>
      </w:pPr>
    </w:p>
    <w:p w:rsidR="008E3EED" w:rsidRDefault="008E3EED" w:rsidP="005E58D0">
      <w:pPr>
        <w:pStyle w:val="Textoindependiente"/>
        <w:rPr>
          <w:b/>
          <w:szCs w:val="24"/>
        </w:rPr>
      </w:pPr>
    </w:p>
    <w:p w:rsidR="00850FAB" w:rsidRDefault="00850FAB" w:rsidP="005E58D0">
      <w:pPr>
        <w:pStyle w:val="Textoindependiente"/>
        <w:rPr>
          <w:b/>
          <w:szCs w:val="24"/>
        </w:rPr>
      </w:pPr>
    </w:p>
    <w:p w:rsidR="005E58D0" w:rsidRDefault="005E58D0" w:rsidP="005E58D0">
      <w:pPr>
        <w:pStyle w:val="Textoindependiente"/>
        <w:rPr>
          <w:b/>
          <w:szCs w:val="24"/>
        </w:rPr>
      </w:pPr>
    </w:p>
    <w:p w:rsidR="00850FAB" w:rsidRPr="00850FAB" w:rsidRDefault="005E58D0" w:rsidP="00850FAB">
      <w:pPr>
        <w:pStyle w:val="Textoindependiente"/>
        <w:spacing w:line="360" w:lineRule="auto"/>
        <w:rPr>
          <w:rFonts w:ascii="Arial" w:hAnsi="Arial" w:cs="Arial"/>
          <w:b/>
          <w:sz w:val="22"/>
          <w:szCs w:val="24"/>
        </w:rPr>
      </w:pPr>
      <w:r w:rsidRPr="00850FAB">
        <w:rPr>
          <w:rFonts w:ascii="Arial" w:hAnsi="Arial" w:cs="Arial"/>
          <w:b/>
          <w:sz w:val="22"/>
          <w:szCs w:val="24"/>
        </w:rPr>
        <w:lastRenderedPageBreak/>
        <w:t>C</w:t>
      </w:r>
      <w:r w:rsidR="00850FAB" w:rsidRPr="00850FAB">
        <w:rPr>
          <w:rFonts w:ascii="Arial" w:hAnsi="Arial" w:cs="Arial"/>
          <w:b/>
          <w:sz w:val="22"/>
          <w:szCs w:val="24"/>
        </w:rPr>
        <w:t>onclusiones</w:t>
      </w:r>
    </w:p>
    <w:p w:rsidR="00CE2689" w:rsidRPr="00FD6491" w:rsidRDefault="00547FB4" w:rsidP="00FD6491">
      <w:pPr>
        <w:pStyle w:val="Sinespaciado"/>
        <w:spacing w:line="360" w:lineRule="auto"/>
        <w:jc w:val="both"/>
        <w:rPr>
          <w:rFonts w:ascii="Arial" w:hAnsi="Arial" w:cs="Arial"/>
        </w:rPr>
      </w:pPr>
      <w:r>
        <w:rPr>
          <w:rFonts w:ascii="Arial" w:hAnsi="Arial" w:cs="Arial"/>
        </w:rPr>
        <w:t>Si se utiliza una línea desadaptada en una comunicación digital, se podría</w:t>
      </w:r>
      <w:r w:rsidR="00CE2689" w:rsidRPr="00FD6491">
        <w:rPr>
          <w:rFonts w:ascii="Arial" w:hAnsi="Arial" w:cs="Arial"/>
        </w:rPr>
        <w:t xml:space="preserve"> detectar la onda reflejada como un bit de dato, lo cual provocaría un error en la transmisión.</w:t>
      </w:r>
    </w:p>
    <w:p w:rsidR="00850FAB" w:rsidRPr="00FD6491" w:rsidRDefault="00850FAB" w:rsidP="00FD6491">
      <w:pPr>
        <w:pStyle w:val="Sinespaciado"/>
        <w:spacing w:line="360" w:lineRule="auto"/>
        <w:jc w:val="both"/>
        <w:rPr>
          <w:rFonts w:ascii="Arial" w:hAnsi="Arial" w:cs="Arial"/>
        </w:rPr>
      </w:pPr>
    </w:p>
    <w:p w:rsidR="00CE2689" w:rsidRPr="00FD6491" w:rsidRDefault="00547FB4" w:rsidP="00FD6491">
      <w:pPr>
        <w:pStyle w:val="Sinespaciado"/>
        <w:spacing w:line="360" w:lineRule="auto"/>
        <w:jc w:val="both"/>
        <w:rPr>
          <w:rFonts w:ascii="Arial" w:hAnsi="Arial" w:cs="Arial"/>
        </w:rPr>
      </w:pPr>
      <w:r w:rsidRPr="00547FB4">
        <w:rPr>
          <w:rFonts w:ascii="Arial" w:hAnsi="Arial" w:cs="Arial"/>
          <w:szCs w:val="24"/>
        </w:rPr>
        <w:t>En la primera experiencia, se dispone el cable en un arrollado no inductivo</w:t>
      </w:r>
      <w:r w:rsidRPr="00547FB4">
        <w:rPr>
          <w:rFonts w:ascii="Arial" w:hAnsi="Arial" w:cs="Arial"/>
        </w:rPr>
        <w:t xml:space="preserve">, ya que en caso de </w:t>
      </w:r>
      <w:r w:rsidR="00CE2689" w:rsidRPr="00547FB4">
        <w:rPr>
          <w:rFonts w:ascii="Arial" w:hAnsi="Arial" w:cs="Arial"/>
        </w:rPr>
        <w:t>ser inductivo, provocar</w:t>
      </w:r>
      <w:r w:rsidRPr="00547FB4">
        <w:rPr>
          <w:rFonts w:ascii="Arial" w:hAnsi="Arial" w:cs="Arial"/>
        </w:rPr>
        <w:t>ía una caída de tensión mayor debido</w:t>
      </w:r>
      <w:r>
        <w:rPr>
          <w:rFonts w:ascii="Arial" w:hAnsi="Arial" w:cs="Arial"/>
        </w:rPr>
        <w:t>,</w:t>
      </w:r>
      <w:r w:rsidRPr="00547FB4">
        <w:rPr>
          <w:rFonts w:ascii="Arial" w:hAnsi="Arial" w:cs="Arial"/>
        </w:rPr>
        <w:t xml:space="preserve"> a</w:t>
      </w:r>
      <w:r w:rsidR="00CE2689" w:rsidRPr="00547FB4">
        <w:rPr>
          <w:rFonts w:ascii="Arial" w:hAnsi="Arial" w:cs="Arial"/>
        </w:rPr>
        <w:t xml:space="preserve"> que se tendría una mayor impedancia de la línea de transmisión.</w:t>
      </w:r>
      <w:r w:rsidR="00B80C6B">
        <w:rPr>
          <w:rFonts w:ascii="Arial" w:hAnsi="Arial" w:cs="Arial"/>
        </w:rPr>
        <w:t xml:space="preserve"> Además, a</w:t>
      </w:r>
      <w:r w:rsidR="00D05CD3" w:rsidRPr="00FD6491">
        <w:rPr>
          <w:rFonts w:ascii="Arial" w:hAnsi="Arial" w:cs="Arial"/>
        </w:rPr>
        <w:t xml:space="preserve">l estar los cables dispuestos unos enrollado sobre </w:t>
      </w:r>
      <w:r w:rsidR="00B80C6B">
        <w:rPr>
          <w:rFonts w:ascii="Arial" w:hAnsi="Arial" w:cs="Arial"/>
        </w:rPr>
        <w:t xml:space="preserve">el otro en pares de a dos, se </w:t>
      </w:r>
      <w:r w:rsidR="00D05CD3" w:rsidRPr="00FD6491">
        <w:rPr>
          <w:rFonts w:ascii="Arial" w:hAnsi="Arial" w:cs="Arial"/>
        </w:rPr>
        <w:t>reduce la interferencia que se pueda inducir en un cable debido al otro.</w:t>
      </w:r>
    </w:p>
    <w:p w:rsidR="00FD6491" w:rsidRPr="00FD6491" w:rsidRDefault="00FD6491" w:rsidP="00FD6491">
      <w:pPr>
        <w:pStyle w:val="Sinespaciado"/>
        <w:spacing w:line="360" w:lineRule="auto"/>
        <w:jc w:val="both"/>
        <w:rPr>
          <w:rFonts w:ascii="Arial" w:hAnsi="Arial" w:cs="Arial"/>
        </w:rPr>
      </w:pPr>
    </w:p>
    <w:p w:rsidR="00FD6491" w:rsidRPr="00FD6491" w:rsidRDefault="00FD6491" w:rsidP="00FD6491">
      <w:pPr>
        <w:pStyle w:val="Sinespaciado"/>
        <w:spacing w:line="360" w:lineRule="auto"/>
        <w:jc w:val="both"/>
        <w:rPr>
          <w:rFonts w:ascii="Arial" w:hAnsi="Arial" w:cs="Arial"/>
          <w:u w:val="single"/>
        </w:rPr>
      </w:pPr>
      <w:r w:rsidRPr="00FD6491">
        <w:rPr>
          <w:rFonts w:ascii="Arial" w:hAnsi="Arial" w:cs="Arial"/>
          <w:u w:val="single"/>
        </w:rPr>
        <w:t>Concepto de Diafonía</w:t>
      </w:r>
    </w:p>
    <w:p w:rsidR="00FD6491" w:rsidRPr="00FD6491" w:rsidRDefault="00FD6491" w:rsidP="00FD6491">
      <w:pPr>
        <w:pStyle w:val="Sinespaciado"/>
        <w:spacing w:line="360" w:lineRule="auto"/>
        <w:jc w:val="both"/>
        <w:rPr>
          <w:rFonts w:ascii="Arial" w:hAnsi="Arial" w:cs="Arial"/>
        </w:rPr>
      </w:pPr>
      <w:r w:rsidRPr="00FD6491">
        <w:rPr>
          <w:rFonts w:ascii="Arial" w:hAnsi="Arial" w:cs="Arial"/>
        </w:rPr>
        <w:t>Se dice que entre dos</w:t>
      </w:r>
      <w:r w:rsidRPr="00FD6491">
        <w:rPr>
          <w:rStyle w:val="apple-converted-space"/>
          <w:rFonts w:ascii="Arial" w:hAnsi="Arial" w:cs="Arial"/>
        </w:rPr>
        <w:t> </w:t>
      </w:r>
      <w:hyperlink r:id="rId18" w:tooltip="Circuito" w:history="1">
        <w:r w:rsidRPr="00FD6491">
          <w:rPr>
            <w:rStyle w:val="Hipervnculo"/>
            <w:rFonts w:ascii="Arial" w:hAnsi="Arial" w:cs="Arial"/>
            <w:color w:val="auto"/>
            <w:u w:val="none"/>
          </w:rPr>
          <w:t>circuitos</w:t>
        </w:r>
      </w:hyperlink>
      <w:r w:rsidRPr="00FD6491">
        <w:rPr>
          <w:rStyle w:val="apple-converted-space"/>
          <w:rFonts w:ascii="Arial" w:hAnsi="Arial" w:cs="Arial"/>
        </w:rPr>
        <w:t> </w:t>
      </w:r>
      <w:r w:rsidRPr="00FD6491">
        <w:rPr>
          <w:rFonts w:ascii="Arial" w:hAnsi="Arial" w:cs="Arial"/>
        </w:rPr>
        <w:t>existe</w:t>
      </w:r>
      <w:r w:rsidRPr="00FD6491">
        <w:rPr>
          <w:rStyle w:val="apple-converted-space"/>
          <w:rFonts w:ascii="Arial" w:hAnsi="Arial" w:cs="Arial"/>
        </w:rPr>
        <w:t> </w:t>
      </w:r>
      <w:r w:rsidRPr="00FD6491">
        <w:rPr>
          <w:rFonts w:ascii="Arial" w:hAnsi="Arial" w:cs="Arial"/>
          <w:bCs/>
        </w:rPr>
        <w:t>diafonía</w:t>
      </w:r>
      <w:r w:rsidRPr="00FD6491">
        <w:rPr>
          <w:rFonts w:ascii="Arial" w:hAnsi="Arial" w:cs="Arial"/>
        </w:rPr>
        <w:t xml:space="preserve"> (</w:t>
      </w:r>
      <w:proofErr w:type="spellStart"/>
      <w:r w:rsidRPr="00FD6491">
        <w:rPr>
          <w:rFonts w:ascii="Arial" w:hAnsi="Arial" w:cs="Arial"/>
          <w:i/>
          <w:iCs/>
        </w:rPr>
        <w:t>Crosstalk</w:t>
      </w:r>
      <w:proofErr w:type="spellEnd"/>
      <w:r w:rsidRPr="00FD6491">
        <w:rPr>
          <w:rFonts w:ascii="Arial" w:hAnsi="Arial" w:cs="Arial"/>
          <w:i/>
          <w:iCs/>
        </w:rPr>
        <w:t>)</w:t>
      </w:r>
      <w:r w:rsidRPr="00FD6491">
        <w:rPr>
          <w:rFonts w:ascii="Arial" w:hAnsi="Arial" w:cs="Arial"/>
        </w:rPr>
        <w:t>, cuando parte de las señales presentes en uno de ellos, considerado perturbador, aparece en el otro, considerado perturbado.</w:t>
      </w:r>
    </w:p>
    <w:p w:rsidR="00FD6491" w:rsidRPr="00FD6491" w:rsidRDefault="00FD6491" w:rsidP="00FD6491">
      <w:pPr>
        <w:pStyle w:val="Sinespaciado"/>
        <w:spacing w:line="360" w:lineRule="auto"/>
        <w:jc w:val="both"/>
        <w:rPr>
          <w:rFonts w:ascii="Arial" w:hAnsi="Arial" w:cs="Arial"/>
        </w:rPr>
      </w:pPr>
      <w:r w:rsidRPr="00FD6491">
        <w:rPr>
          <w:rFonts w:ascii="Arial" w:hAnsi="Arial" w:cs="Arial"/>
        </w:rPr>
        <w:t xml:space="preserve">La línea ensayada fue un cable </w:t>
      </w:r>
      <w:proofErr w:type="spellStart"/>
      <w:r w:rsidRPr="00FD6491">
        <w:rPr>
          <w:rFonts w:ascii="Arial" w:hAnsi="Arial" w:cs="Arial"/>
        </w:rPr>
        <w:t>multipar</w:t>
      </w:r>
      <w:proofErr w:type="spellEnd"/>
      <w:r w:rsidRPr="00FD6491">
        <w:rPr>
          <w:rFonts w:ascii="Arial" w:hAnsi="Arial" w:cs="Arial"/>
        </w:rPr>
        <w:t xml:space="preserve"> a efectos de disponer de una línea única de mayor longitud. </w:t>
      </w:r>
      <w:r w:rsidR="00F768CD" w:rsidRPr="00FD6491">
        <w:rPr>
          <w:rFonts w:ascii="Arial" w:hAnsi="Arial" w:cs="Arial"/>
        </w:rPr>
        <w:t>La diafonía, en el caso de</w:t>
      </w:r>
      <w:r w:rsidR="00F768CD" w:rsidRPr="00FD6491">
        <w:rPr>
          <w:rStyle w:val="apple-converted-space"/>
          <w:rFonts w:ascii="Arial" w:hAnsi="Arial" w:cs="Arial"/>
        </w:rPr>
        <w:t> </w:t>
      </w:r>
      <w:hyperlink r:id="rId19" w:tooltip="Cable de par trenzado" w:history="1">
        <w:r w:rsidR="00F768CD" w:rsidRPr="00FD6491">
          <w:rPr>
            <w:rStyle w:val="Hipervnculo"/>
            <w:rFonts w:ascii="Arial" w:hAnsi="Arial" w:cs="Arial"/>
            <w:color w:val="auto"/>
            <w:u w:val="none"/>
          </w:rPr>
          <w:t>cables de pares trenzados</w:t>
        </w:r>
      </w:hyperlink>
      <w:r w:rsidR="00F768CD" w:rsidRPr="00FD6491">
        <w:rPr>
          <w:rStyle w:val="apple-converted-space"/>
          <w:rFonts w:ascii="Arial" w:hAnsi="Arial" w:cs="Arial"/>
        </w:rPr>
        <w:t> </w:t>
      </w:r>
      <w:r w:rsidR="00F768CD" w:rsidRPr="00FD6491">
        <w:rPr>
          <w:rFonts w:ascii="Arial" w:hAnsi="Arial" w:cs="Arial"/>
        </w:rPr>
        <w:t>se presenta generalmente debido a acoplamientos magnéticos entre los elementos que componen los circuitos perturbador y perturbado o como consecuencia de desequilibrios de</w:t>
      </w:r>
      <w:r w:rsidR="00F768CD" w:rsidRPr="00FD6491">
        <w:rPr>
          <w:rStyle w:val="apple-converted-space"/>
          <w:rFonts w:ascii="Arial" w:hAnsi="Arial" w:cs="Arial"/>
        </w:rPr>
        <w:t> </w:t>
      </w:r>
      <w:hyperlink r:id="rId20" w:tooltip="Admitancia" w:history="1">
        <w:r w:rsidR="00F768CD" w:rsidRPr="00FD6491">
          <w:rPr>
            <w:rStyle w:val="Hipervnculo"/>
            <w:rFonts w:ascii="Arial" w:hAnsi="Arial" w:cs="Arial"/>
            <w:color w:val="auto"/>
            <w:u w:val="none"/>
          </w:rPr>
          <w:t>admitancia</w:t>
        </w:r>
      </w:hyperlink>
      <w:r w:rsidR="00F768CD" w:rsidRPr="00FD6491">
        <w:rPr>
          <w:rStyle w:val="apple-converted-space"/>
          <w:rFonts w:ascii="Arial" w:hAnsi="Arial" w:cs="Arial"/>
        </w:rPr>
        <w:t> </w:t>
      </w:r>
      <w:r w:rsidR="00F768CD" w:rsidRPr="00FD6491">
        <w:rPr>
          <w:rFonts w:ascii="Arial" w:hAnsi="Arial" w:cs="Arial"/>
        </w:rPr>
        <w:t>entre los hilos de ambos circuitos.</w:t>
      </w:r>
      <w:r w:rsidR="00EF51E4">
        <w:rPr>
          <w:rFonts w:ascii="Arial" w:hAnsi="Arial" w:cs="Arial"/>
        </w:rPr>
        <w:t xml:space="preserve"> </w:t>
      </w:r>
      <w:r w:rsidR="00F768CD" w:rsidRPr="00FD6491">
        <w:rPr>
          <w:rFonts w:ascii="Arial" w:hAnsi="Arial" w:cs="Arial"/>
        </w:rPr>
        <w:t>La diafonía se mide como la</w:t>
      </w:r>
      <w:r w:rsidR="00F768CD" w:rsidRPr="00FD6491">
        <w:rPr>
          <w:rStyle w:val="apple-converted-space"/>
          <w:rFonts w:ascii="Arial" w:hAnsi="Arial" w:cs="Arial"/>
        </w:rPr>
        <w:t> </w:t>
      </w:r>
      <w:hyperlink r:id="rId21" w:tooltip="Atenuación" w:history="1">
        <w:r w:rsidR="00F768CD" w:rsidRPr="00FD6491">
          <w:rPr>
            <w:rStyle w:val="Hipervnculo"/>
            <w:rFonts w:ascii="Arial" w:hAnsi="Arial" w:cs="Arial"/>
            <w:color w:val="auto"/>
            <w:u w:val="none"/>
          </w:rPr>
          <w:t>atenuación</w:t>
        </w:r>
      </w:hyperlink>
      <w:r w:rsidR="00F768CD" w:rsidRPr="00FD6491">
        <w:rPr>
          <w:rStyle w:val="apple-converted-space"/>
          <w:rFonts w:ascii="Arial" w:hAnsi="Arial" w:cs="Arial"/>
        </w:rPr>
        <w:t> </w:t>
      </w:r>
      <w:r w:rsidR="00F768CD" w:rsidRPr="00FD6491">
        <w:rPr>
          <w:rFonts w:ascii="Arial" w:hAnsi="Arial" w:cs="Arial"/>
        </w:rPr>
        <w:t>existente entre el circuito perturbador y el perturbado, por lo que también se denomina atenuación de diafonía.</w:t>
      </w:r>
    </w:p>
    <w:p w:rsidR="00F768CD" w:rsidRPr="00FD6491" w:rsidRDefault="00F768CD" w:rsidP="00FD6491">
      <w:pPr>
        <w:pStyle w:val="Sinespaciado"/>
        <w:spacing w:line="360" w:lineRule="auto"/>
        <w:jc w:val="both"/>
        <w:rPr>
          <w:rFonts w:ascii="Arial" w:hAnsi="Arial" w:cs="Arial"/>
          <w:shd w:val="clear" w:color="auto" w:fill="FFFFFF"/>
        </w:rPr>
      </w:pPr>
      <w:r w:rsidRPr="00FD6491">
        <w:rPr>
          <w:rFonts w:ascii="Arial" w:hAnsi="Arial" w:cs="Arial"/>
          <w:shd w:val="clear" w:color="auto" w:fill="FFFFFF"/>
        </w:rPr>
        <w:t>Para la medida de la diafonía se envía por el circuito perturbador una señal de un nivel conocido, y se mide el nivel recibido en el circuito perturbado.</w:t>
      </w:r>
      <w:r w:rsidRPr="00FD6491">
        <w:rPr>
          <w:rStyle w:val="apple-converted-space"/>
          <w:rFonts w:ascii="Arial" w:hAnsi="Arial" w:cs="Arial"/>
          <w:shd w:val="clear" w:color="auto" w:fill="FFFFFF"/>
        </w:rPr>
        <w:t> </w:t>
      </w:r>
      <w:r w:rsidRPr="00FD6491">
        <w:rPr>
          <w:rFonts w:ascii="Arial" w:hAnsi="Arial" w:cs="Arial"/>
          <w:shd w:val="clear" w:color="auto" w:fill="FFFFFF"/>
        </w:rPr>
        <w:t>No obstante, dependiendo de que la medida la hagamos en el mismo extremo desde el que estamos enviando la señal o en el extremo distante tendremos dos valores distintos. Así llegamos a los conceptos de</w:t>
      </w:r>
      <w:r w:rsidRPr="00FD6491">
        <w:rPr>
          <w:rStyle w:val="apple-converted-space"/>
          <w:rFonts w:ascii="Arial" w:hAnsi="Arial" w:cs="Arial"/>
          <w:shd w:val="clear" w:color="auto" w:fill="FFFFFF"/>
        </w:rPr>
        <w:t> </w:t>
      </w:r>
      <w:proofErr w:type="spellStart"/>
      <w:r w:rsidR="003127BB">
        <w:fldChar w:fldCharType="begin"/>
      </w:r>
      <w:r w:rsidR="003127BB">
        <w:instrText xml:space="preserve"> HYPERLINK "https://es.wikipedia.org/wiki/Paradiafon%C3%ADa" \o "Paradiafonía" </w:instrText>
      </w:r>
      <w:r w:rsidR="003127BB">
        <w:fldChar w:fldCharType="separate"/>
      </w:r>
      <w:r w:rsidRPr="00FD6491">
        <w:rPr>
          <w:rStyle w:val="Hipervnculo"/>
          <w:rFonts w:ascii="Arial" w:hAnsi="Arial" w:cs="Arial"/>
          <w:color w:val="auto"/>
          <w:u w:val="none"/>
          <w:shd w:val="clear" w:color="auto" w:fill="FFFFFF"/>
        </w:rPr>
        <w:t>paradiafonía</w:t>
      </w:r>
      <w:proofErr w:type="spellEnd"/>
      <w:r w:rsidR="003127BB">
        <w:rPr>
          <w:rStyle w:val="Hipervnculo"/>
          <w:rFonts w:ascii="Arial" w:hAnsi="Arial" w:cs="Arial"/>
          <w:color w:val="auto"/>
          <w:u w:val="none"/>
          <w:shd w:val="clear" w:color="auto" w:fill="FFFFFF"/>
        </w:rPr>
        <w:fldChar w:fldCharType="end"/>
      </w:r>
      <w:r w:rsidRPr="00FD6491">
        <w:rPr>
          <w:rStyle w:val="apple-converted-space"/>
          <w:rFonts w:ascii="Arial" w:hAnsi="Arial" w:cs="Arial"/>
          <w:shd w:val="clear" w:color="auto" w:fill="FFFFFF"/>
        </w:rPr>
        <w:t> </w:t>
      </w:r>
      <w:r w:rsidRPr="00FD6491">
        <w:rPr>
          <w:rFonts w:ascii="Arial" w:hAnsi="Arial" w:cs="Arial"/>
          <w:shd w:val="clear" w:color="auto" w:fill="FFFFFF"/>
        </w:rPr>
        <w:t>o diafonía de extremo cercano y</w:t>
      </w:r>
      <w:r w:rsidRPr="00FD6491">
        <w:rPr>
          <w:rStyle w:val="apple-converted-space"/>
          <w:rFonts w:ascii="Arial" w:hAnsi="Arial" w:cs="Arial"/>
          <w:shd w:val="clear" w:color="auto" w:fill="FFFFFF"/>
        </w:rPr>
        <w:t> </w:t>
      </w:r>
      <w:proofErr w:type="spellStart"/>
      <w:r w:rsidR="003127BB">
        <w:fldChar w:fldCharType="begin"/>
      </w:r>
      <w:r w:rsidR="003127BB">
        <w:instrText xml:space="preserve"> HYPERLINK "https:/</w:instrText>
      </w:r>
      <w:r w:rsidR="003127BB">
        <w:instrText xml:space="preserve">/es.wikipedia.org/wiki/Telediafon%C3%ADa" \o "Telediafonía" </w:instrText>
      </w:r>
      <w:r w:rsidR="003127BB">
        <w:fldChar w:fldCharType="separate"/>
      </w:r>
      <w:r w:rsidRPr="00FD6491">
        <w:rPr>
          <w:rStyle w:val="Hipervnculo"/>
          <w:rFonts w:ascii="Arial" w:hAnsi="Arial" w:cs="Arial"/>
          <w:color w:val="auto"/>
          <w:u w:val="none"/>
          <w:shd w:val="clear" w:color="auto" w:fill="FFFFFF"/>
        </w:rPr>
        <w:t>telediafonía</w:t>
      </w:r>
      <w:proofErr w:type="spellEnd"/>
      <w:r w:rsidR="003127BB">
        <w:rPr>
          <w:rStyle w:val="Hipervnculo"/>
          <w:rFonts w:ascii="Arial" w:hAnsi="Arial" w:cs="Arial"/>
          <w:color w:val="auto"/>
          <w:u w:val="none"/>
          <w:shd w:val="clear" w:color="auto" w:fill="FFFFFF"/>
        </w:rPr>
        <w:fldChar w:fldCharType="end"/>
      </w:r>
      <w:r w:rsidRPr="00FD6491">
        <w:rPr>
          <w:rStyle w:val="apple-converted-space"/>
          <w:rFonts w:ascii="Arial" w:hAnsi="Arial" w:cs="Arial"/>
          <w:shd w:val="clear" w:color="auto" w:fill="FFFFFF"/>
        </w:rPr>
        <w:t> </w:t>
      </w:r>
      <w:r w:rsidRPr="00FD6491">
        <w:rPr>
          <w:rFonts w:ascii="Arial" w:hAnsi="Arial" w:cs="Arial"/>
          <w:shd w:val="clear" w:color="auto" w:fill="FFFFFF"/>
        </w:rPr>
        <w:t>o diafonía de extremo lejano.</w:t>
      </w:r>
    </w:p>
    <w:p w:rsidR="00FD6491" w:rsidRDefault="00FD6491"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004104" w:rsidRDefault="00004104" w:rsidP="00FD6491">
      <w:pPr>
        <w:pStyle w:val="Sinespaciado"/>
        <w:spacing w:line="360" w:lineRule="auto"/>
        <w:jc w:val="both"/>
        <w:rPr>
          <w:rStyle w:val="mw-headline"/>
          <w:rFonts w:ascii="Arial" w:hAnsi="Arial" w:cs="Arial"/>
          <w:color w:val="000000"/>
        </w:rPr>
      </w:pPr>
    </w:p>
    <w:p w:rsidR="00F768CD" w:rsidRPr="00FD6491" w:rsidRDefault="006C7F23" w:rsidP="00FD6491">
      <w:pPr>
        <w:pStyle w:val="Sinespaciado"/>
        <w:spacing w:line="360" w:lineRule="auto"/>
        <w:jc w:val="both"/>
        <w:rPr>
          <w:rFonts w:ascii="Arial" w:hAnsi="Arial" w:cs="Arial"/>
          <w:b/>
          <w:color w:val="000000"/>
        </w:rPr>
      </w:pPr>
      <w:proofErr w:type="spellStart"/>
      <w:r>
        <w:rPr>
          <w:rStyle w:val="mw-headline"/>
          <w:rFonts w:ascii="Arial" w:hAnsi="Arial" w:cs="Arial"/>
          <w:b/>
          <w:color w:val="000000"/>
        </w:rPr>
        <w:lastRenderedPageBreak/>
        <w:t>Telediafoní</w:t>
      </w:r>
      <w:r w:rsidR="00F768CD" w:rsidRPr="00FD6491">
        <w:rPr>
          <w:rStyle w:val="mw-headline"/>
          <w:rFonts w:ascii="Arial" w:hAnsi="Arial" w:cs="Arial"/>
          <w:b/>
          <w:color w:val="000000"/>
        </w:rPr>
        <w:t>a</w:t>
      </w:r>
      <w:proofErr w:type="spellEnd"/>
    </w:p>
    <w:p w:rsidR="00F768CD" w:rsidRPr="00FD6491" w:rsidRDefault="00F768CD" w:rsidP="00FD6491">
      <w:pPr>
        <w:pStyle w:val="Sinespaciado"/>
        <w:spacing w:line="360" w:lineRule="auto"/>
        <w:jc w:val="center"/>
        <w:rPr>
          <w:rFonts w:ascii="Arial" w:hAnsi="Arial" w:cs="Arial"/>
        </w:rPr>
      </w:pPr>
      <w:r w:rsidRPr="00FD6491">
        <w:rPr>
          <w:rFonts w:ascii="Arial" w:hAnsi="Arial" w:cs="Arial"/>
          <w:noProof/>
          <w:lang w:val="es-ES" w:eastAsia="es-ES"/>
        </w:rPr>
        <w:drawing>
          <wp:inline distT="0" distB="0" distL="0" distR="0">
            <wp:extent cx="2578500" cy="1819275"/>
            <wp:effectExtent l="19050" t="0" r="0" b="0"/>
            <wp:docPr id="5" name="Imagen 2" descr="https://upload.wikimedia.org/wikipedia/commons/thumb/f/fd/Telediafonia.png/180px-Telediafo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d/Telediafonia.png/180px-Telediafonia.png"/>
                    <pic:cNvPicPr>
                      <a:picLocks noChangeAspect="1" noChangeArrowheads="1"/>
                    </pic:cNvPicPr>
                  </pic:nvPicPr>
                  <pic:blipFill>
                    <a:blip r:embed="rId22" cstate="print"/>
                    <a:srcRect/>
                    <a:stretch>
                      <a:fillRect/>
                    </a:stretch>
                  </pic:blipFill>
                  <pic:spPr bwMode="auto">
                    <a:xfrm>
                      <a:off x="0" y="0"/>
                      <a:ext cx="2578500" cy="1819275"/>
                    </a:xfrm>
                    <a:prstGeom prst="rect">
                      <a:avLst/>
                    </a:prstGeom>
                    <a:noFill/>
                    <a:ln w="9525">
                      <a:noFill/>
                      <a:miter lim="800000"/>
                      <a:headEnd/>
                      <a:tailEnd/>
                    </a:ln>
                  </pic:spPr>
                </pic:pic>
              </a:graphicData>
            </a:graphic>
          </wp:inline>
        </w:drawing>
      </w:r>
    </w:p>
    <w:p w:rsidR="00FD6491" w:rsidRPr="00FD6491" w:rsidRDefault="00F768CD" w:rsidP="00FD6491">
      <w:pPr>
        <w:pStyle w:val="Sinespaciado"/>
        <w:spacing w:line="360" w:lineRule="auto"/>
        <w:jc w:val="both"/>
        <w:rPr>
          <w:rFonts w:ascii="Arial" w:hAnsi="Arial" w:cs="Arial"/>
          <w:color w:val="252525"/>
        </w:rPr>
      </w:pPr>
      <w:r w:rsidRPr="00FD6491">
        <w:rPr>
          <w:rFonts w:ascii="Arial" w:hAnsi="Arial" w:cs="Arial"/>
          <w:color w:val="252525"/>
        </w:rPr>
        <w:t>A la relación en decibelios existente entre V</w:t>
      </w:r>
      <w:r w:rsidRPr="00FD6491">
        <w:rPr>
          <w:rFonts w:ascii="Arial" w:hAnsi="Arial" w:cs="Arial"/>
          <w:color w:val="252525"/>
          <w:vertAlign w:val="subscript"/>
        </w:rPr>
        <w:t>1</w:t>
      </w:r>
      <w:r w:rsidRPr="00FD6491">
        <w:rPr>
          <w:rStyle w:val="apple-converted-space"/>
          <w:rFonts w:ascii="Arial" w:hAnsi="Arial" w:cs="Arial"/>
          <w:color w:val="252525"/>
        </w:rPr>
        <w:t> </w:t>
      </w:r>
      <w:r w:rsidRPr="00FD6491">
        <w:rPr>
          <w:rFonts w:ascii="Arial" w:hAnsi="Arial" w:cs="Arial"/>
          <w:color w:val="252525"/>
        </w:rPr>
        <w:t>y V</w:t>
      </w:r>
      <w:r w:rsidRPr="00FD6491">
        <w:rPr>
          <w:rFonts w:ascii="Arial" w:hAnsi="Arial" w:cs="Arial"/>
          <w:color w:val="252525"/>
          <w:vertAlign w:val="subscript"/>
        </w:rPr>
        <w:t>2</w:t>
      </w:r>
      <w:r w:rsidRPr="00FD6491">
        <w:rPr>
          <w:rStyle w:val="apple-converted-space"/>
          <w:rFonts w:ascii="Arial" w:hAnsi="Arial" w:cs="Arial"/>
          <w:color w:val="252525"/>
        </w:rPr>
        <w:t> </w:t>
      </w:r>
      <w:r w:rsidRPr="00FD6491">
        <w:rPr>
          <w:rFonts w:ascii="Arial" w:hAnsi="Arial" w:cs="Arial"/>
          <w:color w:val="252525"/>
        </w:rPr>
        <w:t>es a lo que se denomina</w:t>
      </w:r>
      <w:r w:rsidR="00FD6491" w:rsidRPr="00FD6491">
        <w:rPr>
          <w:rFonts w:ascii="Arial" w:hAnsi="Arial" w:cs="Arial"/>
          <w:color w:val="252525"/>
        </w:rPr>
        <w:t xml:space="preserve"> </w:t>
      </w:r>
      <w:r w:rsidRPr="00FD6491">
        <w:rPr>
          <w:rFonts w:ascii="Arial" w:hAnsi="Arial" w:cs="Arial"/>
          <w:bCs/>
          <w:color w:val="252525"/>
        </w:rPr>
        <w:t xml:space="preserve">atenuación de </w:t>
      </w:r>
      <w:proofErr w:type="spellStart"/>
      <w:r w:rsidRPr="00FD6491">
        <w:rPr>
          <w:rFonts w:ascii="Arial" w:hAnsi="Arial" w:cs="Arial"/>
          <w:bCs/>
          <w:color w:val="252525"/>
        </w:rPr>
        <w:t>telediafonía</w:t>
      </w:r>
      <w:proofErr w:type="spellEnd"/>
      <w:r w:rsidRPr="00FD6491">
        <w:rPr>
          <w:rFonts w:ascii="Arial" w:hAnsi="Arial" w:cs="Arial"/>
          <w:bCs/>
          <w:color w:val="252525"/>
        </w:rPr>
        <w:t xml:space="preserve"> (α</w:t>
      </w:r>
      <w:r w:rsidRPr="00FD6491">
        <w:rPr>
          <w:rFonts w:ascii="Arial" w:hAnsi="Arial" w:cs="Arial"/>
          <w:bCs/>
          <w:color w:val="252525"/>
          <w:vertAlign w:val="subscript"/>
        </w:rPr>
        <w:t>t</w:t>
      </w:r>
      <w:r w:rsidRPr="00FD6491">
        <w:rPr>
          <w:rFonts w:ascii="Arial" w:hAnsi="Arial" w:cs="Arial"/>
          <w:bCs/>
          <w:color w:val="252525"/>
        </w:rPr>
        <w:t>)</w:t>
      </w:r>
      <w:r w:rsidRPr="00FD6491">
        <w:rPr>
          <w:rStyle w:val="apple-converted-space"/>
          <w:rFonts w:ascii="Arial" w:hAnsi="Arial" w:cs="Arial"/>
          <w:color w:val="252525"/>
        </w:rPr>
        <w:t> </w:t>
      </w:r>
      <w:r w:rsidRPr="00FD6491">
        <w:rPr>
          <w:rFonts w:ascii="Arial" w:hAnsi="Arial" w:cs="Arial"/>
          <w:color w:val="252525"/>
        </w:rPr>
        <w:t>y su valor es igual a:</w:t>
      </w:r>
    </w:p>
    <w:p w:rsidR="00FD6491" w:rsidRPr="00FD6491" w:rsidRDefault="003127BB" w:rsidP="00FD6491">
      <w:pPr>
        <w:pStyle w:val="Sinespaciado"/>
        <w:spacing w:line="360" w:lineRule="auto"/>
        <w:jc w:val="both"/>
        <w:rPr>
          <w:rFonts w:ascii="Arial" w:hAnsi="Arial" w:cs="Arial"/>
          <w:color w:val="252525"/>
          <w:sz w:val="24"/>
        </w:rPr>
      </w:pPr>
      <m:oMathPara>
        <m:oMath>
          <m:sSub>
            <m:sSubPr>
              <m:ctrlPr>
                <w:rPr>
                  <w:rFonts w:ascii="Cambria Math" w:hAnsi="Cambria Math" w:cs="Arial"/>
                  <w:i/>
                  <w:color w:val="252525"/>
                  <w:sz w:val="24"/>
                </w:rPr>
              </m:ctrlPr>
            </m:sSubPr>
            <m:e>
              <m:r>
                <w:rPr>
                  <w:rFonts w:ascii="Cambria Math" w:hAnsi="Cambria Math" w:cs="Arial"/>
                  <w:color w:val="252525"/>
                  <w:sz w:val="24"/>
                </w:rPr>
                <m:t>α</m:t>
              </m:r>
            </m:e>
            <m:sub>
              <m:r>
                <w:rPr>
                  <w:rFonts w:ascii="Cambria Math" w:hAnsi="Cambria Math" w:cs="Arial"/>
                  <w:color w:val="252525"/>
                  <w:sz w:val="24"/>
                </w:rPr>
                <m:t>t</m:t>
              </m:r>
            </m:sub>
          </m:sSub>
          <m:r>
            <w:rPr>
              <w:rFonts w:ascii="Cambria Math" w:hAnsi="Cambria Math" w:cs="Arial"/>
              <w:color w:val="252525"/>
              <w:sz w:val="24"/>
            </w:rPr>
            <m:t>=20.</m:t>
          </m:r>
          <m:func>
            <m:funcPr>
              <m:ctrlPr>
                <w:rPr>
                  <w:rFonts w:ascii="Cambria Math" w:hAnsi="Cambria Math" w:cs="Arial"/>
                  <w:i/>
                  <w:color w:val="252525"/>
                  <w:sz w:val="24"/>
                </w:rPr>
              </m:ctrlPr>
            </m:funcPr>
            <m:fName>
              <m:r>
                <m:rPr>
                  <m:sty m:val="p"/>
                </m:rPr>
                <w:rPr>
                  <w:rFonts w:ascii="Cambria Math" w:hAnsi="Cambria Math" w:cs="Arial"/>
                  <w:color w:val="252525"/>
                  <w:sz w:val="24"/>
                </w:rPr>
                <m:t>log</m:t>
              </m:r>
            </m:fName>
            <m:e>
              <m:f>
                <m:fPr>
                  <m:ctrlPr>
                    <w:rPr>
                      <w:rFonts w:ascii="Cambria Math" w:hAnsi="Cambria Math" w:cs="Arial"/>
                      <w:i/>
                      <w:color w:val="252525"/>
                      <w:sz w:val="24"/>
                    </w:rPr>
                  </m:ctrlPr>
                </m:fPr>
                <m:num>
                  <m:sSub>
                    <m:sSubPr>
                      <m:ctrlPr>
                        <w:rPr>
                          <w:rFonts w:ascii="Cambria Math" w:hAnsi="Cambria Math" w:cs="Arial"/>
                          <w:i/>
                          <w:color w:val="252525"/>
                          <w:sz w:val="24"/>
                        </w:rPr>
                      </m:ctrlPr>
                    </m:sSubPr>
                    <m:e>
                      <m:r>
                        <w:rPr>
                          <w:rFonts w:ascii="Cambria Math" w:hAnsi="Cambria Math" w:cs="Arial"/>
                          <w:color w:val="252525"/>
                          <w:sz w:val="24"/>
                        </w:rPr>
                        <m:t>V</m:t>
                      </m:r>
                    </m:e>
                    <m:sub>
                      <m:r>
                        <w:rPr>
                          <w:rFonts w:ascii="Cambria Math" w:hAnsi="Cambria Math" w:cs="Arial"/>
                          <w:color w:val="252525"/>
                          <w:sz w:val="24"/>
                        </w:rPr>
                        <m:t>1</m:t>
                      </m:r>
                    </m:sub>
                  </m:sSub>
                </m:num>
                <m:den>
                  <m:sSub>
                    <m:sSubPr>
                      <m:ctrlPr>
                        <w:rPr>
                          <w:rFonts w:ascii="Cambria Math" w:hAnsi="Cambria Math" w:cs="Arial"/>
                          <w:i/>
                          <w:color w:val="252525"/>
                          <w:sz w:val="24"/>
                        </w:rPr>
                      </m:ctrlPr>
                    </m:sSubPr>
                    <m:e>
                      <m:r>
                        <w:rPr>
                          <w:rFonts w:ascii="Cambria Math" w:hAnsi="Cambria Math" w:cs="Arial"/>
                          <w:color w:val="252525"/>
                          <w:sz w:val="24"/>
                        </w:rPr>
                        <m:t>V</m:t>
                      </m:r>
                    </m:e>
                    <m:sub>
                      <m:r>
                        <w:rPr>
                          <w:rFonts w:ascii="Cambria Math" w:hAnsi="Cambria Math" w:cs="Arial"/>
                          <w:color w:val="252525"/>
                          <w:sz w:val="24"/>
                        </w:rPr>
                        <m:t>2</m:t>
                      </m:r>
                    </m:sub>
                  </m:sSub>
                </m:den>
              </m:f>
            </m:e>
          </m:func>
          <m:r>
            <w:rPr>
              <w:rFonts w:ascii="Cambria Math" w:hAnsi="Cambria Math" w:cs="Arial"/>
              <w:color w:val="252525"/>
              <w:sz w:val="24"/>
            </w:rPr>
            <m:t xml:space="preserve">   [dB]</m:t>
          </m:r>
        </m:oMath>
      </m:oMathPara>
    </w:p>
    <w:p w:rsidR="00EF51E4" w:rsidRDefault="00EF51E4" w:rsidP="00FD6491">
      <w:pPr>
        <w:pStyle w:val="Sinespaciado"/>
        <w:spacing w:line="360" w:lineRule="auto"/>
        <w:jc w:val="both"/>
        <w:rPr>
          <w:rStyle w:val="mw-headline"/>
          <w:rFonts w:ascii="Arial" w:hAnsi="Arial" w:cs="Arial"/>
          <w:b/>
          <w:color w:val="000000"/>
        </w:rPr>
      </w:pPr>
    </w:p>
    <w:p w:rsidR="00F768CD" w:rsidRPr="00FD6491" w:rsidRDefault="006C7F23" w:rsidP="00FD6491">
      <w:pPr>
        <w:pStyle w:val="Sinespaciado"/>
        <w:spacing w:line="360" w:lineRule="auto"/>
        <w:jc w:val="both"/>
        <w:rPr>
          <w:rFonts w:ascii="Arial" w:hAnsi="Arial" w:cs="Arial"/>
          <w:b/>
          <w:color w:val="000000"/>
        </w:rPr>
      </w:pPr>
      <w:proofErr w:type="spellStart"/>
      <w:r>
        <w:rPr>
          <w:rStyle w:val="mw-headline"/>
          <w:rFonts w:ascii="Arial" w:hAnsi="Arial" w:cs="Arial"/>
          <w:b/>
          <w:color w:val="000000"/>
        </w:rPr>
        <w:t>Paradiafoní</w:t>
      </w:r>
      <w:r w:rsidR="00F768CD" w:rsidRPr="00FD6491">
        <w:rPr>
          <w:rStyle w:val="mw-headline"/>
          <w:rFonts w:ascii="Arial" w:hAnsi="Arial" w:cs="Arial"/>
          <w:b/>
          <w:color w:val="000000"/>
        </w:rPr>
        <w:t>a</w:t>
      </w:r>
      <w:proofErr w:type="spellEnd"/>
    </w:p>
    <w:p w:rsidR="00F768CD" w:rsidRPr="00FD6491" w:rsidRDefault="00F768CD" w:rsidP="00FD6491">
      <w:pPr>
        <w:pStyle w:val="Sinespaciado"/>
        <w:spacing w:line="360" w:lineRule="auto"/>
        <w:jc w:val="center"/>
        <w:rPr>
          <w:rFonts w:ascii="Arial" w:hAnsi="Arial" w:cs="Arial"/>
        </w:rPr>
      </w:pPr>
      <w:r w:rsidRPr="00FD6491">
        <w:rPr>
          <w:rFonts w:ascii="Arial" w:hAnsi="Arial" w:cs="Arial"/>
          <w:noProof/>
          <w:lang w:val="es-ES" w:eastAsia="es-ES"/>
        </w:rPr>
        <w:drawing>
          <wp:inline distT="0" distB="0" distL="0" distR="0">
            <wp:extent cx="2235200" cy="1676400"/>
            <wp:effectExtent l="19050" t="0" r="0" b="0"/>
            <wp:docPr id="9" name="Imagen 7" descr="https://upload.wikimedia.org/wikipedia/commons/thumb/4/41/Paradiafonia.png/180px-Paradiafo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1/Paradiafonia.png/180px-Paradiafonia.png"/>
                    <pic:cNvPicPr>
                      <a:picLocks noChangeAspect="1" noChangeArrowheads="1"/>
                    </pic:cNvPicPr>
                  </pic:nvPicPr>
                  <pic:blipFill>
                    <a:blip r:embed="rId23" cstate="print"/>
                    <a:srcRect/>
                    <a:stretch>
                      <a:fillRect/>
                    </a:stretch>
                  </pic:blipFill>
                  <pic:spPr bwMode="auto">
                    <a:xfrm>
                      <a:off x="0" y="0"/>
                      <a:ext cx="2235200" cy="1676400"/>
                    </a:xfrm>
                    <a:prstGeom prst="rect">
                      <a:avLst/>
                    </a:prstGeom>
                    <a:noFill/>
                    <a:ln w="9525">
                      <a:noFill/>
                      <a:miter lim="800000"/>
                      <a:headEnd/>
                      <a:tailEnd/>
                    </a:ln>
                  </pic:spPr>
                </pic:pic>
              </a:graphicData>
            </a:graphic>
          </wp:inline>
        </w:drawing>
      </w:r>
    </w:p>
    <w:p w:rsidR="00F768CD" w:rsidRPr="00FD6491" w:rsidRDefault="00F768CD" w:rsidP="00FD6491">
      <w:pPr>
        <w:pStyle w:val="Sinespaciado"/>
        <w:spacing w:line="360" w:lineRule="auto"/>
        <w:jc w:val="both"/>
        <w:rPr>
          <w:rFonts w:ascii="Arial" w:hAnsi="Arial" w:cs="Arial"/>
          <w:color w:val="252525"/>
        </w:rPr>
      </w:pPr>
      <w:r w:rsidRPr="00FD6491">
        <w:rPr>
          <w:rFonts w:ascii="Arial" w:hAnsi="Arial" w:cs="Arial"/>
          <w:color w:val="252525"/>
        </w:rPr>
        <w:t>A la medida de la relación en decibelios entre las señales emitida y recibida, obtenida con esta disposición de los instrumentos de medida, es a lo que se denomina</w:t>
      </w:r>
      <w:r w:rsidRPr="00FD6491">
        <w:rPr>
          <w:rStyle w:val="apple-converted-space"/>
          <w:rFonts w:ascii="Arial" w:hAnsi="Arial" w:cs="Arial"/>
          <w:color w:val="252525"/>
        </w:rPr>
        <w:t> </w:t>
      </w:r>
      <w:r w:rsidRPr="00FD6491">
        <w:rPr>
          <w:rFonts w:ascii="Arial" w:hAnsi="Arial" w:cs="Arial"/>
          <w:bCs/>
          <w:color w:val="252525"/>
        </w:rPr>
        <w:t xml:space="preserve">atenuación de </w:t>
      </w:r>
      <w:proofErr w:type="spellStart"/>
      <w:r w:rsidRPr="00FD6491">
        <w:rPr>
          <w:rFonts w:ascii="Arial" w:hAnsi="Arial" w:cs="Arial"/>
          <w:bCs/>
          <w:color w:val="252525"/>
        </w:rPr>
        <w:t>paradiafonía</w:t>
      </w:r>
      <w:proofErr w:type="spellEnd"/>
      <w:r w:rsidRPr="00FD6491">
        <w:rPr>
          <w:rFonts w:ascii="Arial" w:hAnsi="Arial" w:cs="Arial"/>
          <w:bCs/>
          <w:color w:val="252525"/>
        </w:rPr>
        <w:t xml:space="preserve"> (α</w:t>
      </w:r>
      <w:r w:rsidRPr="00FD6491">
        <w:rPr>
          <w:rFonts w:ascii="Arial" w:hAnsi="Arial" w:cs="Arial"/>
          <w:bCs/>
          <w:color w:val="252525"/>
          <w:vertAlign w:val="subscript"/>
        </w:rPr>
        <w:t>p</w:t>
      </w:r>
      <w:r w:rsidRPr="00FD6491">
        <w:rPr>
          <w:rFonts w:ascii="Arial" w:hAnsi="Arial" w:cs="Arial"/>
          <w:bCs/>
          <w:color w:val="252525"/>
        </w:rPr>
        <w:t>)</w:t>
      </w:r>
      <w:r w:rsidRPr="00FD6491">
        <w:rPr>
          <w:rFonts w:ascii="Arial" w:hAnsi="Arial" w:cs="Arial"/>
          <w:color w:val="252525"/>
        </w:rPr>
        <w:t>, cuyo valor es igual a:</w:t>
      </w:r>
    </w:p>
    <w:p w:rsidR="00FD6491" w:rsidRPr="00FD6491" w:rsidRDefault="003127BB" w:rsidP="00FD6491">
      <w:pPr>
        <w:pStyle w:val="Sinespaciado"/>
        <w:spacing w:line="360" w:lineRule="auto"/>
        <w:jc w:val="both"/>
        <w:rPr>
          <w:rFonts w:ascii="Arial" w:hAnsi="Arial" w:cs="Arial"/>
          <w:color w:val="252525"/>
          <w:sz w:val="24"/>
        </w:rPr>
      </w:pPr>
      <m:oMathPara>
        <m:oMath>
          <m:sSub>
            <m:sSubPr>
              <m:ctrlPr>
                <w:rPr>
                  <w:rFonts w:ascii="Cambria Math" w:hAnsi="Cambria Math" w:cs="Arial"/>
                  <w:i/>
                  <w:color w:val="252525"/>
                  <w:sz w:val="24"/>
                </w:rPr>
              </m:ctrlPr>
            </m:sSubPr>
            <m:e>
              <m:r>
                <w:rPr>
                  <w:rFonts w:ascii="Cambria Math" w:hAnsi="Cambria Math" w:cs="Arial"/>
                  <w:color w:val="252525"/>
                  <w:sz w:val="24"/>
                </w:rPr>
                <m:t>α</m:t>
              </m:r>
            </m:e>
            <m:sub>
              <m:r>
                <w:rPr>
                  <w:rFonts w:ascii="Cambria Math" w:hAnsi="Cambria Math" w:cs="Arial"/>
                  <w:color w:val="252525"/>
                  <w:sz w:val="24"/>
                </w:rPr>
                <m:t>p</m:t>
              </m:r>
            </m:sub>
          </m:sSub>
          <m:r>
            <w:rPr>
              <w:rFonts w:ascii="Cambria Math" w:hAnsi="Cambria Math" w:cs="Arial"/>
              <w:color w:val="252525"/>
              <w:sz w:val="24"/>
            </w:rPr>
            <m:t>=20.</m:t>
          </m:r>
          <m:func>
            <m:funcPr>
              <m:ctrlPr>
                <w:rPr>
                  <w:rFonts w:ascii="Cambria Math" w:hAnsi="Cambria Math" w:cs="Arial"/>
                  <w:i/>
                  <w:color w:val="252525"/>
                  <w:sz w:val="24"/>
                </w:rPr>
              </m:ctrlPr>
            </m:funcPr>
            <m:fName>
              <m:r>
                <m:rPr>
                  <m:sty m:val="p"/>
                </m:rPr>
                <w:rPr>
                  <w:rFonts w:ascii="Cambria Math" w:hAnsi="Cambria Math" w:cs="Arial"/>
                  <w:color w:val="252525"/>
                  <w:sz w:val="24"/>
                </w:rPr>
                <m:t>log</m:t>
              </m:r>
            </m:fName>
            <m:e>
              <m:f>
                <m:fPr>
                  <m:ctrlPr>
                    <w:rPr>
                      <w:rFonts w:ascii="Cambria Math" w:hAnsi="Cambria Math" w:cs="Arial"/>
                      <w:i/>
                      <w:color w:val="252525"/>
                      <w:sz w:val="24"/>
                    </w:rPr>
                  </m:ctrlPr>
                </m:fPr>
                <m:num>
                  <m:sSub>
                    <m:sSubPr>
                      <m:ctrlPr>
                        <w:rPr>
                          <w:rFonts w:ascii="Cambria Math" w:hAnsi="Cambria Math" w:cs="Arial"/>
                          <w:i/>
                          <w:color w:val="252525"/>
                          <w:sz w:val="24"/>
                        </w:rPr>
                      </m:ctrlPr>
                    </m:sSubPr>
                    <m:e>
                      <m:r>
                        <w:rPr>
                          <w:rFonts w:ascii="Cambria Math" w:hAnsi="Cambria Math" w:cs="Arial"/>
                          <w:color w:val="252525"/>
                          <w:sz w:val="24"/>
                        </w:rPr>
                        <m:t>V</m:t>
                      </m:r>
                    </m:e>
                    <m:sub>
                      <m:r>
                        <w:rPr>
                          <w:rFonts w:ascii="Cambria Math" w:hAnsi="Cambria Math" w:cs="Arial"/>
                          <w:color w:val="252525"/>
                          <w:sz w:val="24"/>
                        </w:rPr>
                        <m:t>1</m:t>
                      </m:r>
                    </m:sub>
                  </m:sSub>
                </m:num>
                <m:den>
                  <m:sSub>
                    <m:sSubPr>
                      <m:ctrlPr>
                        <w:rPr>
                          <w:rFonts w:ascii="Cambria Math" w:hAnsi="Cambria Math" w:cs="Arial"/>
                          <w:i/>
                          <w:color w:val="252525"/>
                          <w:sz w:val="24"/>
                        </w:rPr>
                      </m:ctrlPr>
                    </m:sSubPr>
                    <m:e>
                      <m:r>
                        <w:rPr>
                          <w:rFonts w:ascii="Cambria Math" w:hAnsi="Cambria Math" w:cs="Arial"/>
                          <w:color w:val="252525"/>
                          <w:sz w:val="24"/>
                        </w:rPr>
                        <m:t>V</m:t>
                      </m:r>
                    </m:e>
                    <m:sub>
                      <m:r>
                        <w:rPr>
                          <w:rFonts w:ascii="Cambria Math" w:hAnsi="Cambria Math" w:cs="Arial"/>
                          <w:color w:val="252525"/>
                          <w:sz w:val="24"/>
                        </w:rPr>
                        <m:t>2</m:t>
                      </m:r>
                    </m:sub>
                  </m:sSub>
                </m:den>
              </m:f>
            </m:e>
          </m:func>
          <m:r>
            <w:rPr>
              <w:rFonts w:ascii="Cambria Math" w:hAnsi="Cambria Math" w:cs="Arial"/>
              <w:color w:val="252525"/>
              <w:sz w:val="24"/>
            </w:rPr>
            <m:t xml:space="preserve">   [dB]</m:t>
          </m:r>
        </m:oMath>
      </m:oMathPara>
    </w:p>
    <w:p w:rsidR="00F768CD" w:rsidRDefault="00F768CD" w:rsidP="00850FAB">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FD6491" w:rsidRDefault="00FD6491" w:rsidP="00850FAB">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004104" w:rsidRDefault="00004104"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004104" w:rsidRDefault="00004104"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004104" w:rsidRDefault="00004104"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004104" w:rsidRDefault="00004104"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004104" w:rsidRDefault="00004104"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sz w:val="22"/>
          <w:szCs w:val="24"/>
        </w:rPr>
      </w:pPr>
    </w:p>
    <w:p w:rsidR="005E58D0" w:rsidRDefault="005E58D0" w:rsidP="00353DF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color w:val="000000" w:themeColor="text1"/>
          <w:sz w:val="22"/>
          <w:szCs w:val="24"/>
        </w:rPr>
      </w:pPr>
      <w:r w:rsidRPr="00353DFA">
        <w:rPr>
          <w:rFonts w:ascii="Arial" w:hAnsi="Arial" w:cs="Arial"/>
          <w:color w:val="000000" w:themeColor="text1"/>
          <w:sz w:val="22"/>
          <w:szCs w:val="24"/>
        </w:rPr>
        <w:lastRenderedPageBreak/>
        <w:t>Para la medición del tiempo de propagación</w:t>
      </w:r>
      <w:r w:rsidR="00353DFA" w:rsidRPr="00353DFA">
        <w:rPr>
          <w:rFonts w:ascii="Arial" w:hAnsi="Arial" w:cs="Arial"/>
          <w:color w:val="000000" w:themeColor="text1"/>
          <w:sz w:val="22"/>
          <w:szCs w:val="24"/>
        </w:rPr>
        <w:t>, se plantean dos posibilidades,</w:t>
      </w:r>
      <w:r w:rsidRPr="00353DFA">
        <w:rPr>
          <w:rFonts w:ascii="Arial" w:hAnsi="Arial" w:cs="Arial"/>
          <w:color w:val="000000" w:themeColor="text1"/>
          <w:sz w:val="22"/>
          <w:szCs w:val="24"/>
        </w:rPr>
        <w:t xml:space="preserve"> con la lí</w:t>
      </w:r>
      <w:r w:rsidR="00353DFA" w:rsidRPr="00353DFA">
        <w:rPr>
          <w:rFonts w:ascii="Arial" w:hAnsi="Arial" w:cs="Arial"/>
          <w:color w:val="000000" w:themeColor="text1"/>
          <w:sz w:val="22"/>
          <w:szCs w:val="24"/>
        </w:rPr>
        <w:t xml:space="preserve">nea terminada en cortocircuito o </w:t>
      </w:r>
      <w:r w:rsidRPr="00353DFA">
        <w:rPr>
          <w:rFonts w:ascii="Arial" w:hAnsi="Arial" w:cs="Arial"/>
          <w:color w:val="000000" w:themeColor="text1"/>
          <w:sz w:val="22"/>
          <w:szCs w:val="24"/>
        </w:rPr>
        <w:t xml:space="preserve">en circuito abierto. </w:t>
      </w:r>
      <w:r w:rsidR="00353DFA" w:rsidRPr="00353DFA">
        <w:rPr>
          <w:rFonts w:ascii="Arial" w:hAnsi="Arial" w:cs="Arial"/>
          <w:color w:val="000000" w:themeColor="text1"/>
          <w:sz w:val="22"/>
          <w:szCs w:val="24"/>
        </w:rPr>
        <w:t xml:space="preserve">A pesar de que teóricamente ambas producen reflexión total, es conveniente realizar la medición utilizando la línea </w:t>
      </w:r>
      <w:r w:rsidR="00D10AB0">
        <w:rPr>
          <w:rFonts w:ascii="Arial" w:hAnsi="Arial" w:cs="Arial"/>
          <w:color w:val="000000" w:themeColor="text1"/>
          <w:sz w:val="22"/>
          <w:szCs w:val="24"/>
        </w:rPr>
        <w:t>a circuito abierto ya que no habrá perturbaciones entre el pulso de ida y su reflexión.</w:t>
      </w:r>
    </w:p>
    <w:p w:rsidR="00D05CD3" w:rsidRPr="00EF51E4" w:rsidRDefault="00D05CD3" w:rsidP="00850FAB">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color w:val="C00000"/>
          <w:sz w:val="22"/>
          <w:szCs w:val="24"/>
        </w:rPr>
      </w:pPr>
    </w:p>
    <w:p w:rsidR="005E58D0" w:rsidRPr="001A285A" w:rsidRDefault="005E58D0" w:rsidP="001A285A">
      <w:pPr>
        <w:pStyle w:val="Textoindependiente"/>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color w:val="000000" w:themeColor="text1"/>
          <w:sz w:val="22"/>
          <w:szCs w:val="22"/>
        </w:rPr>
      </w:pPr>
      <w:r w:rsidRPr="001A285A">
        <w:rPr>
          <w:rFonts w:ascii="Arial" w:hAnsi="Arial" w:cs="Arial"/>
          <w:color w:val="000000" w:themeColor="text1"/>
          <w:sz w:val="22"/>
          <w:szCs w:val="22"/>
        </w:rPr>
        <w:t xml:space="preserve">El método </w:t>
      </w:r>
      <w:proofErr w:type="spellStart"/>
      <w:r w:rsidRPr="001A285A">
        <w:rPr>
          <w:rFonts w:ascii="Arial" w:hAnsi="Arial" w:cs="Arial"/>
          <w:color w:val="000000" w:themeColor="text1"/>
          <w:sz w:val="22"/>
          <w:szCs w:val="22"/>
        </w:rPr>
        <w:t>reflectométrico</w:t>
      </w:r>
      <w:proofErr w:type="spellEnd"/>
      <w:r w:rsidRPr="001A285A">
        <w:rPr>
          <w:rFonts w:ascii="Arial" w:hAnsi="Arial" w:cs="Arial"/>
          <w:color w:val="000000" w:themeColor="text1"/>
          <w:sz w:val="22"/>
          <w:szCs w:val="22"/>
        </w:rPr>
        <w:t xml:space="preserve"> </w:t>
      </w:r>
      <w:r w:rsidR="001A285A" w:rsidRPr="001A285A">
        <w:rPr>
          <w:rFonts w:ascii="Arial" w:hAnsi="Arial" w:cs="Arial"/>
          <w:color w:val="000000" w:themeColor="text1"/>
          <w:sz w:val="22"/>
          <w:szCs w:val="22"/>
        </w:rPr>
        <w:t>se utiliza en los siguientes instrumentos</w:t>
      </w:r>
      <w:r w:rsidR="001A285A">
        <w:rPr>
          <w:rFonts w:ascii="Arial" w:hAnsi="Arial" w:cs="Arial"/>
          <w:color w:val="000000" w:themeColor="text1"/>
          <w:sz w:val="22"/>
          <w:szCs w:val="22"/>
        </w:rPr>
        <w:t>:</w:t>
      </w:r>
    </w:p>
    <w:p w:rsidR="001A285A" w:rsidRPr="001A285A" w:rsidRDefault="001A285A" w:rsidP="001A285A">
      <w:pPr>
        <w:pStyle w:val="Textoindependiente"/>
        <w:numPr>
          <w:ilvl w:val="0"/>
          <w:numId w:val="40"/>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color w:val="000000" w:themeColor="text1"/>
          <w:sz w:val="22"/>
          <w:szCs w:val="22"/>
        </w:rPr>
      </w:pPr>
      <w:r w:rsidRPr="001A285A">
        <w:rPr>
          <w:rFonts w:ascii="Arial" w:hAnsi="Arial" w:cs="Arial"/>
          <w:sz w:val="22"/>
          <w:szCs w:val="22"/>
        </w:rPr>
        <w:t>“</w:t>
      </w:r>
      <w:proofErr w:type="spellStart"/>
      <w:r w:rsidRPr="001A285A">
        <w:rPr>
          <w:rFonts w:ascii="Arial" w:hAnsi="Arial" w:cs="Arial"/>
          <w:bCs/>
          <w:color w:val="000000" w:themeColor="text1"/>
          <w:sz w:val="22"/>
          <w:szCs w:val="22"/>
        </w:rPr>
        <w:t>Reflectómetro</w:t>
      </w:r>
      <w:proofErr w:type="spellEnd"/>
      <w:r w:rsidRPr="001A285A">
        <w:rPr>
          <w:rFonts w:ascii="Arial" w:hAnsi="Arial" w:cs="Arial"/>
          <w:bCs/>
          <w:color w:val="000000" w:themeColor="text1"/>
          <w:sz w:val="22"/>
          <w:szCs w:val="22"/>
        </w:rPr>
        <w:t xml:space="preserve"> de dominio del tiempo”</w:t>
      </w:r>
      <w:r w:rsidRPr="001A285A">
        <w:rPr>
          <w:rFonts w:ascii="Arial" w:hAnsi="Arial" w:cs="Arial"/>
          <w:color w:val="000000" w:themeColor="text1"/>
          <w:sz w:val="22"/>
          <w:szCs w:val="22"/>
        </w:rPr>
        <w:t xml:space="preserve">: instrumento electrónico usado para caracterizar y localizar defectos en </w:t>
      </w:r>
      <w:hyperlink r:id="rId24" w:tooltip="Cable" w:history="1">
        <w:r w:rsidRPr="001A285A">
          <w:rPr>
            <w:rStyle w:val="Hipervnculo"/>
            <w:rFonts w:ascii="Arial" w:eastAsiaTheme="majorEastAsia" w:hAnsi="Arial" w:cs="Arial"/>
            <w:color w:val="000000" w:themeColor="text1"/>
            <w:sz w:val="22"/>
            <w:szCs w:val="22"/>
            <w:u w:val="none"/>
          </w:rPr>
          <w:t>cables</w:t>
        </w:r>
      </w:hyperlink>
      <w:r w:rsidRPr="001A285A">
        <w:rPr>
          <w:rFonts w:ascii="Arial" w:hAnsi="Arial" w:cs="Arial"/>
          <w:color w:val="000000" w:themeColor="text1"/>
          <w:sz w:val="22"/>
          <w:szCs w:val="22"/>
        </w:rPr>
        <w:t xml:space="preserve"> metálicos(pares trenzados, </w:t>
      </w:r>
      <w:proofErr w:type="spellStart"/>
      <w:r w:rsidRPr="001A285A">
        <w:rPr>
          <w:rFonts w:ascii="Arial" w:hAnsi="Arial" w:cs="Arial"/>
          <w:color w:val="000000" w:themeColor="text1"/>
          <w:sz w:val="22"/>
          <w:szCs w:val="22"/>
        </w:rPr>
        <w:t>coaxiales,etc</w:t>
      </w:r>
      <w:proofErr w:type="spellEnd"/>
      <w:r w:rsidRPr="001A285A">
        <w:rPr>
          <w:rFonts w:ascii="Arial" w:hAnsi="Arial" w:cs="Arial"/>
          <w:color w:val="000000" w:themeColor="text1"/>
          <w:sz w:val="22"/>
          <w:szCs w:val="22"/>
        </w:rPr>
        <w:t>)</w:t>
      </w:r>
    </w:p>
    <w:p w:rsidR="001A285A" w:rsidRPr="001A285A" w:rsidRDefault="001A285A" w:rsidP="001A285A">
      <w:pPr>
        <w:pStyle w:val="Textoindependiente"/>
        <w:numPr>
          <w:ilvl w:val="0"/>
          <w:numId w:val="40"/>
        </w:numPr>
        <w:tabs>
          <w:tab w:val="clear" w:pos="284"/>
          <w:tab w:val="left" w:pos="144"/>
          <w:tab w:val="left" w:pos="864"/>
          <w:tab w:val="left" w:pos="1584"/>
          <w:tab w:val="left" w:pos="2304"/>
          <w:tab w:val="left" w:pos="3024"/>
          <w:tab w:val="left" w:pos="3744"/>
          <w:tab w:val="left" w:pos="4464"/>
          <w:tab w:val="left" w:pos="5184"/>
          <w:tab w:val="left" w:pos="5904"/>
          <w:tab w:val="left" w:pos="6624"/>
        </w:tabs>
        <w:spacing w:line="360" w:lineRule="auto"/>
        <w:rPr>
          <w:rFonts w:ascii="Arial" w:hAnsi="Arial" w:cs="Arial"/>
          <w:color w:val="000000" w:themeColor="text1"/>
          <w:sz w:val="22"/>
          <w:szCs w:val="22"/>
        </w:rPr>
      </w:pPr>
      <w:r w:rsidRPr="001A285A">
        <w:rPr>
          <w:rFonts w:ascii="Arial" w:hAnsi="Arial" w:cs="Arial"/>
          <w:bCs/>
          <w:color w:val="000000" w:themeColor="text1"/>
          <w:sz w:val="22"/>
          <w:szCs w:val="22"/>
        </w:rPr>
        <w:t>“</w:t>
      </w:r>
      <w:proofErr w:type="spellStart"/>
      <w:r w:rsidRPr="001A285A">
        <w:rPr>
          <w:rFonts w:ascii="Arial" w:hAnsi="Arial" w:cs="Arial"/>
          <w:bCs/>
          <w:color w:val="000000" w:themeColor="text1"/>
          <w:sz w:val="22"/>
          <w:szCs w:val="22"/>
        </w:rPr>
        <w:t>Reflectómetro</w:t>
      </w:r>
      <w:proofErr w:type="spellEnd"/>
      <w:r w:rsidRPr="001A285A">
        <w:rPr>
          <w:rFonts w:ascii="Arial" w:hAnsi="Arial" w:cs="Arial"/>
          <w:bCs/>
          <w:color w:val="000000" w:themeColor="text1"/>
          <w:sz w:val="22"/>
          <w:szCs w:val="22"/>
        </w:rPr>
        <w:t xml:space="preserve"> óptico de dominio del tiempo”</w:t>
      </w:r>
      <w:r>
        <w:rPr>
          <w:rFonts w:ascii="Arial" w:hAnsi="Arial" w:cs="Arial"/>
          <w:bCs/>
          <w:color w:val="000000" w:themeColor="text1"/>
          <w:sz w:val="22"/>
          <w:szCs w:val="22"/>
        </w:rPr>
        <w:t xml:space="preserve">: </w:t>
      </w:r>
      <w:r w:rsidRPr="001A285A">
        <w:rPr>
          <w:rFonts w:ascii="Arial" w:hAnsi="Arial" w:cs="Arial"/>
          <w:color w:val="000000" w:themeColor="text1"/>
          <w:sz w:val="22"/>
          <w:szCs w:val="22"/>
        </w:rPr>
        <w:t xml:space="preserve">instrumento óptico-electrónico usado para determinar longitud, </w:t>
      </w:r>
      <w:hyperlink r:id="rId25" w:tooltip="Atenuación" w:history="1">
        <w:r w:rsidRPr="001A285A">
          <w:rPr>
            <w:rStyle w:val="Hipervnculo"/>
            <w:rFonts w:ascii="Arial" w:eastAsiaTheme="majorEastAsia" w:hAnsi="Arial" w:cs="Arial"/>
            <w:color w:val="000000" w:themeColor="text1"/>
            <w:sz w:val="22"/>
            <w:szCs w:val="22"/>
            <w:u w:val="none"/>
          </w:rPr>
          <w:t>atenuación</w:t>
        </w:r>
      </w:hyperlink>
      <w:r w:rsidRPr="001A285A">
        <w:rPr>
          <w:rFonts w:ascii="Arial" w:hAnsi="Arial" w:cs="Arial"/>
          <w:color w:val="000000" w:themeColor="text1"/>
          <w:sz w:val="22"/>
          <w:szCs w:val="22"/>
        </w:rPr>
        <w:t xml:space="preserve"> y fallas en fibras ópticas</w:t>
      </w:r>
    </w:p>
    <w:p w:rsidR="005E58D0" w:rsidRPr="00850FAB" w:rsidRDefault="005E58D0" w:rsidP="00850FAB">
      <w:pPr>
        <w:pStyle w:val="Textoindependiente"/>
        <w:overflowPunct/>
        <w:autoSpaceDE/>
        <w:autoSpaceDN/>
        <w:adjustRightInd/>
        <w:spacing w:line="360" w:lineRule="auto"/>
        <w:textAlignment w:val="auto"/>
        <w:rPr>
          <w:rFonts w:ascii="Arial" w:hAnsi="Arial" w:cs="Arial"/>
          <w:sz w:val="22"/>
          <w:szCs w:val="24"/>
          <w:lang w:val="es-ES"/>
        </w:rPr>
      </w:pPr>
      <w:r w:rsidRPr="00850FAB">
        <w:rPr>
          <w:rFonts w:ascii="Arial" w:hAnsi="Arial" w:cs="Arial"/>
          <w:sz w:val="22"/>
          <w:szCs w:val="24"/>
          <w:lang w:val="es-ES"/>
        </w:rPr>
        <w:t xml:space="preserve"> </w:t>
      </w:r>
    </w:p>
    <w:sectPr w:rsidR="005E58D0" w:rsidRPr="00850FAB" w:rsidSect="00E62787">
      <w:headerReference w:type="default" r:id="rId26"/>
      <w:footerReference w:type="default" r:id="rId27"/>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7BB" w:rsidRDefault="003127BB" w:rsidP="00D757E3">
      <w:pPr>
        <w:spacing w:line="240" w:lineRule="auto"/>
      </w:pPr>
      <w:r>
        <w:separator/>
      </w:r>
    </w:p>
  </w:endnote>
  <w:endnote w:type="continuationSeparator" w:id="0">
    <w:p w:rsidR="003127BB" w:rsidRDefault="003127BB"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E3019A" w:rsidRDefault="003127BB"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3019A" w:rsidRPr="00E930E5" w:rsidRDefault="00AE1DC7" w:rsidP="000E0C3E">
        <w:pPr>
          <w:pStyle w:val="Piedepgina"/>
          <w:tabs>
            <w:tab w:val="clear" w:pos="8838"/>
            <w:tab w:val="left" w:pos="3495"/>
          </w:tabs>
          <w:jc w:val="center"/>
        </w:pPr>
        <w:r>
          <w:fldChar w:fldCharType="begin"/>
        </w:r>
        <w:r w:rsidR="00E3019A">
          <w:instrText>PAGE   \* MERGEFORMAT</w:instrText>
        </w:r>
        <w:r>
          <w:fldChar w:fldCharType="separate"/>
        </w:r>
        <w:r w:rsidR="00253B55" w:rsidRPr="00253B55">
          <w:rPr>
            <w:noProof/>
            <w:lang w:val="es-ES"/>
          </w:rPr>
          <w:t>9</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7BB" w:rsidRDefault="003127BB" w:rsidP="00D757E3">
      <w:pPr>
        <w:spacing w:line="240" w:lineRule="auto"/>
      </w:pPr>
      <w:r>
        <w:separator/>
      </w:r>
    </w:p>
  </w:footnote>
  <w:footnote w:type="continuationSeparator" w:id="0">
    <w:p w:rsidR="003127BB" w:rsidRDefault="003127BB"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9A" w:rsidRDefault="003127BB">
    <w:pPr>
      <w:pStyle w:val="Encabezado"/>
    </w:pP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style="mso-next-textbox:#Cuadro de texto 16">
            <w:txbxContent>
              <w:p w:rsidR="00E3019A" w:rsidRPr="00774EC3" w:rsidRDefault="00E3019A"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style="mso-next-textbox:#Cuadro de texto 22">
            <w:txbxContent>
              <w:p w:rsidR="00E3019A" w:rsidRPr="00774EC3" w:rsidRDefault="00E3019A"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style="mso-next-textbox:#Cuadro de texto 1">
            <w:txbxContent>
              <w:p w:rsidR="00E3019A" w:rsidRDefault="00E3019A">
                <w:r>
                  <w:rPr>
                    <w:noProof/>
                    <w:lang w:val="es-ES" w:eastAsia="es-ES"/>
                  </w:rPr>
                  <w:drawing>
                    <wp:inline distT="0" distB="0" distL="0" distR="0">
                      <wp:extent cx="1953895" cy="93541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style="mso-next-textbox:#Cuadro de texto 2">
            <w:txbxContent>
              <w:p w:rsidR="00E3019A" w:rsidRDefault="00E3019A">
                <w:r>
                  <w:rPr>
                    <w:noProof/>
                    <w:lang w:val="es-ES" w:eastAsia="es-ES"/>
                  </w:rPr>
                  <w:drawing>
                    <wp:inline distT="0" distB="0" distL="0" distR="0">
                      <wp:extent cx="1019810" cy="7478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3019A" w:rsidRDefault="003127BB">
    <w:pPr>
      <w:pStyle w:val="Encabezado"/>
    </w:pPr>
    <w:r>
      <w:rPr>
        <w:noProof/>
        <w:lang w:val="es-ES" w:eastAsia="es-ES"/>
      </w:rPr>
      <w:pict>
        <v:shape id="Cuadro de texto 19" o:spid="_x0000_s2051" type="#_x0000_t202" style="position:absolute;margin-left:116.7pt;margin-top:5.75pt;width:172pt;height:46.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style="mso-next-textbox:#Cuadro de texto 19">
            <w:txbxContent>
              <w:p w:rsidR="00797A17" w:rsidRDefault="00797A17" w:rsidP="00CA705E">
                <w:pPr>
                  <w:spacing w:line="240" w:lineRule="auto"/>
                  <w:jc w:val="center"/>
                  <w:rPr>
                    <w:sz w:val="24"/>
                  </w:rPr>
                </w:pPr>
              </w:p>
              <w:p w:rsidR="00E3019A" w:rsidRPr="00CA705E" w:rsidRDefault="00537A85" w:rsidP="00CA705E">
                <w:pPr>
                  <w:spacing w:line="240" w:lineRule="auto"/>
                  <w:jc w:val="center"/>
                  <w:rPr>
                    <w:sz w:val="24"/>
                  </w:rPr>
                </w:pPr>
                <w:r>
                  <w:rPr>
                    <w:sz w:val="24"/>
                  </w:rPr>
                  <w:t>Líneas de Transmisión</w:t>
                </w:r>
              </w:p>
            </w:txbxContent>
          </v:textbox>
        </v:shape>
      </w:pict>
    </w:r>
    <w:r>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E3019A" w:rsidRDefault="003127BB" w:rsidP="00B12D5D">
    <w:pPr>
      <w:pStyle w:val="Encabezado"/>
      <w:tabs>
        <w:tab w:val="clear" w:pos="4419"/>
        <w:tab w:val="clear" w:pos="8838"/>
        <w:tab w:val="left" w:pos="5366"/>
      </w:tabs>
    </w:pP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style="mso-next-textbox:#Cuadro de texto 18">
            <w:txbxContent>
              <w:p w:rsidR="00E3019A" w:rsidRPr="00774EC3" w:rsidRDefault="00E3019A">
                <w:pPr>
                  <w:rPr>
                    <w:rFonts w:ascii="Arial" w:hAnsi="Arial" w:cs="Arial"/>
                  </w:rPr>
                </w:pPr>
              </w:p>
            </w:txbxContent>
          </v:textbox>
        </v:shape>
      </w:pict>
    </w:r>
    <w:r w:rsidR="00E3019A">
      <w:tab/>
    </w:r>
  </w:p>
  <w:p w:rsidR="00E3019A" w:rsidRDefault="00E3019A">
    <w:pPr>
      <w:pStyle w:val="Encabezado"/>
    </w:pPr>
  </w:p>
  <w:p w:rsidR="00E3019A" w:rsidRDefault="00E3019A">
    <w:pPr>
      <w:pStyle w:val="Encabezado"/>
    </w:pPr>
  </w:p>
  <w:p w:rsidR="00E3019A" w:rsidRPr="00F07C1F" w:rsidRDefault="00E3019A">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269"/>
    <w:multiLevelType w:val="hybridMultilevel"/>
    <w:tmpl w:val="EF0E7B3C"/>
    <w:lvl w:ilvl="0" w:tplc="FFFFFFFF">
      <w:start w:val="1"/>
      <w:numFmt w:val="bullet"/>
      <w:lvlText w:val=""/>
      <w:lvlJc w:val="left"/>
      <w:pPr>
        <w:tabs>
          <w:tab w:val="num" w:pos="284"/>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3" w15:restartNumberingAfterBreak="0">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5979D0"/>
    <w:multiLevelType w:val="hybridMultilevel"/>
    <w:tmpl w:val="C6FC2AD4"/>
    <w:lvl w:ilvl="0" w:tplc="FFFFFFFF">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6A5463"/>
    <w:multiLevelType w:val="hybridMultilevel"/>
    <w:tmpl w:val="4EEC3A1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7D6728"/>
    <w:multiLevelType w:val="hybridMultilevel"/>
    <w:tmpl w:val="82A2E89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45253B"/>
    <w:multiLevelType w:val="hybridMultilevel"/>
    <w:tmpl w:val="25CC77B2"/>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3848719F"/>
    <w:multiLevelType w:val="hybridMultilevel"/>
    <w:tmpl w:val="5B66D80C"/>
    <w:lvl w:ilvl="0" w:tplc="FFFFFFFF">
      <w:start w:val="1"/>
      <w:numFmt w:val="bullet"/>
      <w:lvlText w:val=""/>
      <w:lvlJc w:val="left"/>
      <w:pPr>
        <w:tabs>
          <w:tab w:val="num" w:pos="284"/>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0" w15:restartNumberingAfterBreak="0">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662040"/>
    <w:multiLevelType w:val="hybridMultilevel"/>
    <w:tmpl w:val="F81616B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B05A35"/>
    <w:multiLevelType w:val="hybridMultilevel"/>
    <w:tmpl w:val="C86A4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B93E55"/>
    <w:multiLevelType w:val="hybridMultilevel"/>
    <w:tmpl w:val="16368340"/>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D763DF2"/>
    <w:multiLevelType w:val="hybridMultilevel"/>
    <w:tmpl w:val="D9E26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BD714F"/>
    <w:multiLevelType w:val="hybridMultilevel"/>
    <w:tmpl w:val="5E427BF2"/>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D54828"/>
    <w:multiLevelType w:val="hybridMultilevel"/>
    <w:tmpl w:val="03C612D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9D974BB"/>
    <w:multiLevelType w:val="hybridMultilevel"/>
    <w:tmpl w:val="DAB05474"/>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B6D5DD7"/>
    <w:multiLevelType w:val="hybridMultilevel"/>
    <w:tmpl w:val="C07E5A26"/>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2"/>
  </w:num>
  <w:num w:numId="3">
    <w:abstractNumId w:val="24"/>
  </w:num>
  <w:num w:numId="4">
    <w:abstractNumId w:val="9"/>
  </w:num>
  <w:num w:numId="5">
    <w:abstractNumId w:val="11"/>
  </w:num>
  <w:num w:numId="6">
    <w:abstractNumId w:val="16"/>
  </w:num>
  <w:num w:numId="7">
    <w:abstractNumId w:val="2"/>
  </w:num>
  <w:num w:numId="8">
    <w:abstractNumId w:val="19"/>
  </w:num>
  <w:num w:numId="9">
    <w:abstractNumId w:val="17"/>
  </w:num>
  <w:num w:numId="10">
    <w:abstractNumId w:val="27"/>
  </w:num>
  <w:num w:numId="11">
    <w:abstractNumId w:val="36"/>
  </w:num>
  <w:num w:numId="12">
    <w:abstractNumId w:val="3"/>
  </w:num>
  <w:num w:numId="13">
    <w:abstractNumId w:val="42"/>
  </w:num>
  <w:num w:numId="14">
    <w:abstractNumId w:val="13"/>
  </w:num>
  <w:num w:numId="15">
    <w:abstractNumId w:val="22"/>
  </w:num>
  <w:num w:numId="16">
    <w:abstractNumId w:val="37"/>
  </w:num>
  <w:num w:numId="17">
    <w:abstractNumId w:val="5"/>
  </w:num>
  <w:num w:numId="18">
    <w:abstractNumId w:val="1"/>
  </w:num>
  <w:num w:numId="19">
    <w:abstractNumId w:val="7"/>
  </w:num>
  <w:num w:numId="20">
    <w:abstractNumId w:val="14"/>
  </w:num>
  <w:num w:numId="21">
    <w:abstractNumId w:val="8"/>
  </w:num>
  <w:num w:numId="22">
    <w:abstractNumId w:val="30"/>
  </w:num>
  <w:num w:numId="23">
    <w:abstractNumId w:val="41"/>
  </w:num>
  <w:num w:numId="24">
    <w:abstractNumId w:val="35"/>
  </w:num>
  <w:num w:numId="25">
    <w:abstractNumId w:val="32"/>
  </w:num>
  <w:num w:numId="26">
    <w:abstractNumId w:val="43"/>
  </w:num>
  <w:num w:numId="27">
    <w:abstractNumId w:val="31"/>
  </w:num>
  <w:num w:numId="28">
    <w:abstractNumId w:val="33"/>
  </w:num>
  <w:num w:numId="29">
    <w:abstractNumId w:val="10"/>
  </w:num>
  <w:num w:numId="30">
    <w:abstractNumId w:val="15"/>
  </w:num>
  <w:num w:numId="31">
    <w:abstractNumId w:val="28"/>
  </w:num>
  <w:num w:numId="32">
    <w:abstractNumId w:val="21"/>
  </w:num>
  <w:num w:numId="33">
    <w:abstractNumId w:val="6"/>
  </w:num>
  <w:num w:numId="34">
    <w:abstractNumId w:val="38"/>
  </w:num>
  <w:num w:numId="35">
    <w:abstractNumId w:val="26"/>
  </w:num>
  <w:num w:numId="36">
    <w:abstractNumId w:val="40"/>
  </w:num>
  <w:num w:numId="37">
    <w:abstractNumId w:val="20"/>
  </w:num>
  <w:num w:numId="38">
    <w:abstractNumId w:val="39"/>
  </w:num>
  <w:num w:numId="39">
    <w:abstractNumId w:val="29"/>
  </w:num>
  <w:num w:numId="40">
    <w:abstractNumId w:val="44"/>
  </w:num>
  <w:num w:numId="41">
    <w:abstractNumId w:val="25"/>
  </w:num>
  <w:num w:numId="42">
    <w:abstractNumId w:val="18"/>
  </w:num>
  <w:num w:numId="43">
    <w:abstractNumId w:val="0"/>
  </w:num>
  <w:num w:numId="44">
    <w:abstractNumId w:val="4"/>
  </w:num>
  <w:num w:numId="4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04104"/>
    <w:rsid w:val="000132FC"/>
    <w:rsid w:val="00034C38"/>
    <w:rsid w:val="00037C50"/>
    <w:rsid w:val="00040D29"/>
    <w:rsid w:val="00041180"/>
    <w:rsid w:val="000564F8"/>
    <w:rsid w:val="00070B21"/>
    <w:rsid w:val="00084448"/>
    <w:rsid w:val="000B7345"/>
    <w:rsid w:val="000C32F8"/>
    <w:rsid w:val="000E0C3E"/>
    <w:rsid w:val="000E226E"/>
    <w:rsid w:val="000F4BD6"/>
    <w:rsid w:val="00107C2A"/>
    <w:rsid w:val="001218E2"/>
    <w:rsid w:val="001371B7"/>
    <w:rsid w:val="0013750F"/>
    <w:rsid w:val="00157AD2"/>
    <w:rsid w:val="00162CD7"/>
    <w:rsid w:val="001709D7"/>
    <w:rsid w:val="00170F33"/>
    <w:rsid w:val="0018764C"/>
    <w:rsid w:val="00192FB0"/>
    <w:rsid w:val="00195153"/>
    <w:rsid w:val="00196684"/>
    <w:rsid w:val="001A285A"/>
    <w:rsid w:val="001A5162"/>
    <w:rsid w:val="001A6A18"/>
    <w:rsid w:val="001B5BE1"/>
    <w:rsid w:val="001E1477"/>
    <w:rsid w:val="001E6887"/>
    <w:rsid w:val="001E68C5"/>
    <w:rsid w:val="00214509"/>
    <w:rsid w:val="00226F1B"/>
    <w:rsid w:val="002303E2"/>
    <w:rsid w:val="002351A9"/>
    <w:rsid w:val="00240989"/>
    <w:rsid w:val="0025139B"/>
    <w:rsid w:val="0025354C"/>
    <w:rsid w:val="00253B55"/>
    <w:rsid w:val="00260F86"/>
    <w:rsid w:val="00262BF2"/>
    <w:rsid w:val="0026638D"/>
    <w:rsid w:val="0026663A"/>
    <w:rsid w:val="0027629C"/>
    <w:rsid w:val="002814D7"/>
    <w:rsid w:val="00296702"/>
    <w:rsid w:val="002A19A4"/>
    <w:rsid w:val="002B106B"/>
    <w:rsid w:val="002B4B77"/>
    <w:rsid w:val="002C3B11"/>
    <w:rsid w:val="002C44B8"/>
    <w:rsid w:val="002C7DA9"/>
    <w:rsid w:val="002F5862"/>
    <w:rsid w:val="002F7C8E"/>
    <w:rsid w:val="003127BB"/>
    <w:rsid w:val="0031374C"/>
    <w:rsid w:val="00322C39"/>
    <w:rsid w:val="003262E5"/>
    <w:rsid w:val="00332B2E"/>
    <w:rsid w:val="00346946"/>
    <w:rsid w:val="00353DFA"/>
    <w:rsid w:val="003C408B"/>
    <w:rsid w:val="003E3D8D"/>
    <w:rsid w:val="003F1130"/>
    <w:rsid w:val="003F35BE"/>
    <w:rsid w:val="00404709"/>
    <w:rsid w:val="00410B9C"/>
    <w:rsid w:val="00411F0C"/>
    <w:rsid w:val="0041508B"/>
    <w:rsid w:val="0041515D"/>
    <w:rsid w:val="0042102A"/>
    <w:rsid w:val="00422387"/>
    <w:rsid w:val="0043189F"/>
    <w:rsid w:val="00435AC5"/>
    <w:rsid w:val="004372D5"/>
    <w:rsid w:val="00440B44"/>
    <w:rsid w:val="00451993"/>
    <w:rsid w:val="00456CB1"/>
    <w:rsid w:val="0048701C"/>
    <w:rsid w:val="004A6E06"/>
    <w:rsid w:val="004D2ED8"/>
    <w:rsid w:val="004F4DEE"/>
    <w:rsid w:val="005105F9"/>
    <w:rsid w:val="00522246"/>
    <w:rsid w:val="005361DA"/>
    <w:rsid w:val="005370D5"/>
    <w:rsid w:val="00537A85"/>
    <w:rsid w:val="005449DB"/>
    <w:rsid w:val="0054718D"/>
    <w:rsid w:val="00547FB4"/>
    <w:rsid w:val="005563FF"/>
    <w:rsid w:val="00560C54"/>
    <w:rsid w:val="005730BB"/>
    <w:rsid w:val="00576C8D"/>
    <w:rsid w:val="00586B53"/>
    <w:rsid w:val="005902C8"/>
    <w:rsid w:val="005962D2"/>
    <w:rsid w:val="005B7230"/>
    <w:rsid w:val="005E58D0"/>
    <w:rsid w:val="005F06AA"/>
    <w:rsid w:val="005F3537"/>
    <w:rsid w:val="005F6398"/>
    <w:rsid w:val="006033B4"/>
    <w:rsid w:val="006208A6"/>
    <w:rsid w:val="00620EDC"/>
    <w:rsid w:val="0062274F"/>
    <w:rsid w:val="006261D3"/>
    <w:rsid w:val="00632AF8"/>
    <w:rsid w:val="00632E31"/>
    <w:rsid w:val="006367D8"/>
    <w:rsid w:val="00650BF2"/>
    <w:rsid w:val="0066069C"/>
    <w:rsid w:val="0066096B"/>
    <w:rsid w:val="006636DE"/>
    <w:rsid w:val="006648B2"/>
    <w:rsid w:val="00680C7C"/>
    <w:rsid w:val="00680C80"/>
    <w:rsid w:val="00690B8F"/>
    <w:rsid w:val="006935D5"/>
    <w:rsid w:val="00697E50"/>
    <w:rsid w:val="006B3866"/>
    <w:rsid w:val="006B4259"/>
    <w:rsid w:val="006C1C56"/>
    <w:rsid w:val="006C69C2"/>
    <w:rsid w:val="006C7F23"/>
    <w:rsid w:val="006D4A10"/>
    <w:rsid w:val="006D7120"/>
    <w:rsid w:val="006E05D0"/>
    <w:rsid w:val="00701E62"/>
    <w:rsid w:val="0070461F"/>
    <w:rsid w:val="00704ECB"/>
    <w:rsid w:val="00720169"/>
    <w:rsid w:val="00720334"/>
    <w:rsid w:val="00725E50"/>
    <w:rsid w:val="00731FC8"/>
    <w:rsid w:val="0073310D"/>
    <w:rsid w:val="0073394D"/>
    <w:rsid w:val="00737D7E"/>
    <w:rsid w:val="00740FA1"/>
    <w:rsid w:val="007442AE"/>
    <w:rsid w:val="00745B01"/>
    <w:rsid w:val="00753DDD"/>
    <w:rsid w:val="007545B9"/>
    <w:rsid w:val="00755BC7"/>
    <w:rsid w:val="00760302"/>
    <w:rsid w:val="00761829"/>
    <w:rsid w:val="00774EC3"/>
    <w:rsid w:val="00780500"/>
    <w:rsid w:val="007916DE"/>
    <w:rsid w:val="007957F5"/>
    <w:rsid w:val="00797A17"/>
    <w:rsid w:val="007B0390"/>
    <w:rsid w:val="007B05DC"/>
    <w:rsid w:val="007D4368"/>
    <w:rsid w:val="007E0CCE"/>
    <w:rsid w:val="007E6A62"/>
    <w:rsid w:val="007F4847"/>
    <w:rsid w:val="007F7182"/>
    <w:rsid w:val="008201DC"/>
    <w:rsid w:val="00824103"/>
    <w:rsid w:val="008359AF"/>
    <w:rsid w:val="00836468"/>
    <w:rsid w:val="00843ECB"/>
    <w:rsid w:val="00850FAB"/>
    <w:rsid w:val="00855FD7"/>
    <w:rsid w:val="008568CA"/>
    <w:rsid w:val="008666F4"/>
    <w:rsid w:val="0086728D"/>
    <w:rsid w:val="008709AF"/>
    <w:rsid w:val="008713CD"/>
    <w:rsid w:val="008728D9"/>
    <w:rsid w:val="00872C7D"/>
    <w:rsid w:val="00890940"/>
    <w:rsid w:val="00895F7B"/>
    <w:rsid w:val="008B098E"/>
    <w:rsid w:val="008C36E1"/>
    <w:rsid w:val="008D09BA"/>
    <w:rsid w:val="008D336E"/>
    <w:rsid w:val="008D5BCF"/>
    <w:rsid w:val="008E075D"/>
    <w:rsid w:val="008E3EED"/>
    <w:rsid w:val="008F1412"/>
    <w:rsid w:val="008F1E44"/>
    <w:rsid w:val="008F28A6"/>
    <w:rsid w:val="009137E4"/>
    <w:rsid w:val="00913F68"/>
    <w:rsid w:val="009238F8"/>
    <w:rsid w:val="00930111"/>
    <w:rsid w:val="00936FA5"/>
    <w:rsid w:val="009411E6"/>
    <w:rsid w:val="0094222C"/>
    <w:rsid w:val="009717E4"/>
    <w:rsid w:val="00973D83"/>
    <w:rsid w:val="00974DFC"/>
    <w:rsid w:val="00975BEC"/>
    <w:rsid w:val="009960A7"/>
    <w:rsid w:val="009A051D"/>
    <w:rsid w:val="009D2752"/>
    <w:rsid w:val="009D74D8"/>
    <w:rsid w:val="009E1C73"/>
    <w:rsid w:val="009F513F"/>
    <w:rsid w:val="00A02C94"/>
    <w:rsid w:val="00A0637B"/>
    <w:rsid w:val="00A103B4"/>
    <w:rsid w:val="00A14734"/>
    <w:rsid w:val="00A174B4"/>
    <w:rsid w:val="00A21EFE"/>
    <w:rsid w:val="00A26C5F"/>
    <w:rsid w:val="00A30AA5"/>
    <w:rsid w:val="00A337D9"/>
    <w:rsid w:val="00A40267"/>
    <w:rsid w:val="00A44CF9"/>
    <w:rsid w:val="00A534E7"/>
    <w:rsid w:val="00A60A8B"/>
    <w:rsid w:val="00A70E3B"/>
    <w:rsid w:val="00A954E8"/>
    <w:rsid w:val="00AC2BC6"/>
    <w:rsid w:val="00AD3F35"/>
    <w:rsid w:val="00AD7BB5"/>
    <w:rsid w:val="00AE1DC7"/>
    <w:rsid w:val="00AE4827"/>
    <w:rsid w:val="00AF4BE7"/>
    <w:rsid w:val="00B12D5D"/>
    <w:rsid w:val="00B14C4E"/>
    <w:rsid w:val="00B51F1D"/>
    <w:rsid w:val="00B53165"/>
    <w:rsid w:val="00B53BD2"/>
    <w:rsid w:val="00B577C0"/>
    <w:rsid w:val="00B57BFB"/>
    <w:rsid w:val="00B638DA"/>
    <w:rsid w:val="00B65707"/>
    <w:rsid w:val="00B7031B"/>
    <w:rsid w:val="00B713CD"/>
    <w:rsid w:val="00B75384"/>
    <w:rsid w:val="00B80C6B"/>
    <w:rsid w:val="00B833D9"/>
    <w:rsid w:val="00B91324"/>
    <w:rsid w:val="00B94797"/>
    <w:rsid w:val="00B96C78"/>
    <w:rsid w:val="00BB1E31"/>
    <w:rsid w:val="00BB2D98"/>
    <w:rsid w:val="00BB599A"/>
    <w:rsid w:val="00BB7D86"/>
    <w:rsid w:val="00BC2504"/>
    <w:rsid w:val="00BD4CA5"/>
    <w:rsid w:val="00BD6D1E"/>
    <w:rsid w:val="00BE1FA9"/>
    <w:rsid w:val="00BF1B87"/>
    <w:rsid w:val="00C26414"/>
    <w:rsid w:val="00C31767"/>
    <w:rsid w:val="00C31B35"/>
    <w:rsid w:val="00C35CA4"/>
    <w:rsid w:val="00C376C2"/>
    <w:rsid w:val="00C420B4"/>
    <w:rsid w:val="00C43D86"/>
    <w:rsid w:val="00C536D4"/>
    <w:rsid w:val="00C62CB4"/>
    <w:rsid w:val="00C74207"/>
    <w:rsid w:val="00C77B20"/>
    <w:rsid w:val="00C83A2E"/>
    <w:rsid w:val="00C922A6"/>
    <w:rsid w:val="00C9420A"/>
    <w:rsid w:val="00C94AB0"/>
    <w:rsid w:val="00C9721B"/>
    <w:rsid w:val="00CA3AAE"/>
    <w:rsid w:val="00CA4D4C"/>
    <w:rsid w:val="00CA705E"/>
    <w:rsid w:val="00CB2D85"/>
    <w:rsid w:val="00CC0196"/>
    <w:rsid w:val="00CC4991"/>
    <w:rsid w:val="00CC7A18"/>
    <w:rsid w:val="00CD48A0"/>
    <w:rsid w:val="00CE2689"/>
    <w:rsid w:val="00CF266A"/>
    <w:rsid w:val="00D05CD3"/>
    <w:rsid w:val="00D10AB0"/>
    <w:rsid w:val="00D126CE"/>
    <w:rsid w:val="00D15A6C"/>
    <w:rsid w:val="00D15FB4"/>
    <w:rsid w:val="00D166F9"/>
    <w:rsid w:val="00D27E70"/>
    <w:rsid w:val="00D34A12"/>
    <w:rsid w:val="00D60576"/>
    <w:rsid w:val="00D677E5"/>
    <w:rsid w:val="00D70834"/>
    <w:rsid w:val="00D757E3"/>
    <w:rsid w:val="00D832BA"/>
    <w:rsid w:val="00D8405C"/>
    <w:rsid w:val="00D86389"/>
    <w:rsid w:val="00D91873"/>
    <w:rsid w:val="00DA2C68"/>
    <w:rsid w:val="00DC2FF6"/>
    <w:rsid w:val="00DD1B87"/>
    <w:rsid w:val="00E03668"/>
    <w:rsid w:val="00E157D7"/>
    <w:rsid w:val="00E22DE0"/>
    <w:rsid w:val="00E3019A"/>
    <w:rsid w:val="00E3113B"/>
    <w:rsid w:val="00E3538A"/>
    <w:rsid w:val="00E426E9"/>
    <w:rsid w:val="00E56A7B"/>
    <w:rsid w:val="00E57AC3"/>
    <w:rsid w:val="00E62787"/>
    <w:rsid w:val="00E6540D"/>
    <w:rsid w:val="00E658F3"/>
    <w:rsid w:val="00E67741"/>
    <w:rsid w:val="00E75064"/>
    <w:rsid w:val="00E75AE3"/>
    <w:rsid w:val="00E80776"/>
    <w:rsid w:val="00E91073"/>
    <w:rsid w:val="00E930E5"/>
    <w:rsid w:val="00E95710"/>
    <w:rsid w:val="00EB1DE2"/>
    <w:rsid w:val="00EC4AD7"/>
    <w:rsid w:val="00ED1E15"/>
    <w:rsid w:val="00ED447F"/>
    <w:rsid w:val="00ED4F86"/>
    <w:rsid w:val="00ED5BDC"/>
    <w:rsid w:val="00ED74C3"/>
    <w:rsid w:val="00EE1DCF"/>
    <w:rsid w:val="00EF51E4"/>
    <w:rsid w:val="00F07C1F"/>
    <w:rsid w:val="00F15DDD"/>
    <w:rsid w:val="00F16374"/>
    <w:rsid w:val="00F1729C"/>
    <w:rsid w:val="00F2116E"/>
    <w:rsid w:val="00F30021"/>
    <w:rsid w:val="00F3090B"/>
    <w:rsid w:val="00F36253"/>
    <w:rsid w:val="00F4164F"/>
    <w:rsid w:val="00F545AC"/>
    <w:rsid w:val="00F57F63"/>
    <w:rsid w:val="00F61032"/>
    <w:rsid w:val="00F64CF3"/>
    <w:rsid w:val="00F725D1"/>
    <w:rsid w:val="00F72CBA"/>
    <w:rsid w:val="00F768CD"/>
    <w:rsid w:val="00F828F7"/>
    <w:rsid w:val="00F85359"/>
    <w:rsid w:val="00F85FB7"/>
    <w:rsid w:val="00F87A00"/>
    <w:rsid w:val="00F958A8"/>
    <w:rsid w:val="00F97DEC"/>
    <w:rsid w:val="00FA3C0B"/>
    <w:rsid w:val="00FB448B"/>
    <w:rsid w:val="00FD6491"/>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61"/>
    <o:shapelayout v:ext="edit">
      <o:idmap v:ext="edit" data="1"/>
    </o:shapelayout>
  </w:shapeDefaults>
  <w:decimalSymbol w:val=","/>
  <w:listSeparator w:val=";"/>
  <w15:docId w15:val="{F43013DE-64A4-495F-AD38-D72BF6BA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E58D0"/>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table" w:customStyle="1" w:styleId="Sombreadoclaro1">
    <w:name w:val="Sombreado claro1"/>
    <w:basedOn w:val="Tablanormal"/>
    <w:uiPriority w:val="60"/>
    <w:rsid w:val="001709D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anormal"/>
    <w:uiPriority w:val="62"/>
    <w:rsid w:val="001709D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
    <w:name w:val="Light Grid"/>
    <w:basedOn w:val="Tablanormal"/>
    <w:uiPriority w:val="62"/>
    <w:rsid w:val="00680C8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1">
    <w:name w:val="Medium List 1"/>
    <w:basedOn w:val="Tablanormal"/>
    <w:uiPriority w:val="65"/>
    <w:rsid w:val="00680C8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3">
    <w:name w:val="Medium Shading 2 Accent 3"/>
    <w:basedOn w:val="Tablanormal"/>
    <w:uiPriority w:val="64"/>
    <w:rsid w:val="00680C8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3">
    <w:name w:val="Medium List 2 Accent 3"/>
    <w:basedOn w:val="Tablanormal"/>
    <w:uiPriority w:val="66"/>
    <w:rsid w:val="00680C8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semiHidden/>
    <w:rsid w:val="005E58D0"/>
    <w:rPr>
      <w:rFonts w:asciiTheme="majorHAnsi" w:eastAsiaTheme="majorEastAsia" w:hAnsiTheme="majorHAnsi" w:cstheme="majorBidi"/>
      <w:b/>
      <w:bCs/>
      <w:color w:val="5B9BD5" w:themeColor="accent1"/>
    </w:rPr>
  </w:style>
  <w:style w:type="paragraph" w:styleId="Textoindependiente2">
    <w:name w:val="Body Text 2"/>
    <w:basedOn w:val="Normal"/>
    <w:link w:val="Textoindependiente2Car"/>
    <w:uiPriority w:val="99"/>
    <w:semiHidden/>
    <w:unhideWhenUsed/>
    <w:rsid w:val="005E58D0"/>
    <w:pPr>
      <w:spacing w:after="120" w:line="480" w:lineRule="auto"/>
    </w:pPr>
  </w:style>
  <w:style w:type="character" w:customStyle="1" w:styleId="Textoindependiente2Car">
    <w:name w:val="Texto independiente 2 Car"/>
    <w:basedOn w:val="Fuentedeprrafopredeter"/>
    <w:link w:val="Textoindependiente2"/>
    <w:uiPriority w:val="99"/>
    <w:semiHidden/>
    <w:rsid w:val="005E58D0"/>
  </w:style>
  <w:style w:type="paragraph" w:styleId="Descripcin">
    <w:name w:val="caption"/>
    <w:basedOn w:val="Normal"/>
    <w:next w:val="Normal"/>
    <w:qFormat/>
    <w:rsid w:val="005E58D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pPr>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F768CD"/>
  </w:style>
  <w:style w:type="character" w:styleId="Hipervnculo">
    <w:name w:val="Hyperlink"/>
    <w:basedOn w:val="Fuentedeprrafopredeter"/>
    <w:uiPriority w:val="99"/>
    <w:semiHidden/>
    <w:unhideWhenUsed/>
    <w:rsid w:val="00F768CD"/>
    <w:rPr>
      <w:color w:val="0000FF"/>
      <w:u w:val="single"/>
    </w:rPr>
  </w:style>
  <w:style w:type="character" w:customStyle="1" w:styleId="mw-headline">
    <w:name w:val="mw-headline"/>
    <w:basedOn w:val="Fuentedeprrafopredeter"/>
    <w:rsid w:val="00F768CD"/>
  </w:style>
  <w:style w:type="paragraph" w:styleId="Sinespaciado">
    <w:name w:val="No Spacing"/>
    <w:uiPriority w:val="1"/>
    <w:qFormat/>
    <w:rsid w:val="00F768C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1314">
      <w:bodyDiv w:val="1"/>
      <w:marLeft w:val="0"/>
      <w:marRight w:val="0"/>
      <w:marTop w:val="0"/>
      <w:marBottom w:val="0"/>
      <w:divBdr>
        <w:top w:val="none" w:sz="0" w:space="0" w:color="auto"/>
        <w:left w:val="none" w:sz="0" w:space="0" w:color="auto"/>
        <w:bottom w:val="none" w:sz="0" w:space="0" w:color="auto"/>
        <w:right w:val="none" w:sz="0" w:space="0" w:color="auto"/>
      </w:divBdr>
    </w:div>
    <w:div w:id="280648287">
      <w:bodyDiv w:val="1"/>
      <w:marLeft w:val="0"/>
      <w:marRight w:val="0"/>
      <w:marTop w:val="0"/>
      <w:marBottom w:val="0"/>
      <w:divBdr>
        <w:top w:val="none" w:sz="0" w:space="0" w:color="auto"/>
        <w:left w:val="none" w:sz="0" w:space="0" w:color="auto"/>
        <w:bottom w:val="none" w:sz="0" w:space="0" w:color="auto"/>
        <w:right w:val="none" w:sz="0" w:space="0" w:color="auto"/>
      </w:divBdr>
    </w:div>
    <w:div w:id="548153744">
      <w:bodyDiv w:val="1"/>
      <w:marLeft w:val="0"/>
      <w:marRight w:val="0"/>
      <w:marTop w:val="0"/>
      <w:marBottom w:val="0"/>
      <w:divBdr>
        <w:top w:val="none" w:sz="0" w:space="0" w:color="auto"/>
        <w:left w:val="none" w:sz="0" w:space="0" w:color="auto"/>
        <w:bottom w:val="none" w:sz="0" w:space="0" w:color="auto"/>
        <w:right w:val="none" w:sz="0" w:space="0" w:color="auto"/>
      </w:divBdr>
    </w:div>
    <w:div w:id="548228000">
      <w:bodyDiv w:val="1"/>
      <w:marLeft w:val="0"/>
      <w:marRight w:val="0"/>
      <w:marTop w:val="0"/>
      <w:marBottom w:val="0"/>
      <w:divBdr>
        <w:top w:val="none" w:sz="0" w:space="0" w:color="auto"/>
        <w:left w:val="none" w:sz="0" w:space="0" w:color="auto"/>
        <w:bottom w:val="none" w:sz="0" w:space="0" w:color="auto"/>
        <w:right w:val="none" w:sz="0" w:space="0" w:color="auto"/>
      </w:divBdr>
    </w:div>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250383686">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 w:id="19265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s.wikipedia.org/wiki/Circuit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s.wikipedia.org/wiki/Atenuaci%C3%B3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Atenuaci%C3%B3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s.wikipedia.org/wiki/Admitanc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s.wikipedia.org/wiki/C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es.wikipedia.org/wiki/Cable_de_par_trenzado"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3896-BD71-4399-BC92-05BB6CCB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1676</Words>
  <Characters>9223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NIEVAS</dc:creator>
  <cp:lastModifiedBy>Luca Guazzaroni</cp:lastModifiedBy>
  <cp:revision>15</cp:revision>
  <cp:lastPrinted>2015-09-03T23:39:00Z</cp:lastPrinted>
  <dcterms:created xsi:type="dcterms:W3CDTF">2015-08-27T18:28:00Z</dcterms:created>
  <dcterms:modified xsi:type="dcterms:W3CDTF">2015-09-03T23:40:00Z</dcterms:modified>
</cp:coreProperties>
</file>