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373" w:rsidRDefault="006C5373" w:rsidP="006C5373">
      <w:pPr>
        <w:pStyle w:val="Ttulo"/>
        <w:ind w:right="-675"/>
        <w:rPr>
          <w:rFonts w:ascii="Tahoma" w:hAnsi="Tahoma" w:cs="Tahoma"/>
          <w:bCs/>
          <w:sz w:val="24"/>
          <w:u w:val="none"/>
        </w:rPr>
      </w:pPr>
      <w:r>
        <w:rPr>
          <w:rFonts w:ascii="Tahoma" w:hAnsi="Tahoma" w:cs="Tahoma"/>
          <w:b/>
          <w:bCs/>
          <w:color w:val="0000FF"/>
          <w:sz w:val="24"/>
        </w:rPr>
        <w:t xml:space="preserve">Reflexión normal dieléctrico/conductor </w:t>
      </w:r>
    </w:p>
    <w:p w:rsidR="006C5373" w:rsidRDefault="006C5373" w:rsidP="006C5373">
      <w:pPr>
        <w:pStyle w:val="Ttulo"/>
        <w:ind w:right="-675"/>
        <w:rPr>
          <w:rFonts w:ascii="Tahoma" w:hAnsi="Tahoma" w:cs="Tahoma"/>
          <w:bCs/>
          <w:sz w:val="24"/>
          <w:u w:val="none"/>
        </w:rPr>
      </w:pPr>
    </w:p>
    <w:p w:rsidR="006C5373" w:rsidRPr="00E173DD" w:rsidRDefault="006C5373" w:rsidP="006C5373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E173DD">
        <w:rPr>
          <w:rFonts w:ascii="Tahoma" w:hAnsi="Tahoma" w:cs="Tahoma"/>
          <w:bCs/>
          <w:sz w:val="20"/>
          <w:szCs w:val="20"/>
          <w:u w:val="none"/>
        </w:rPr>
        <w:t xml:space="preserve">1) </w:t>
      </w:r>
      <w:r>
        <w:rPr>
          <w:rFonts w:ascii="Tahoma" w:hAnsi="Tahoma" w:cs="Tahoma"/>
          <w:bCs/>
          <w:sz w:val="20"/>
          <w:szCs w:val="20"/>
          <w:u w:val="none"/>
        </w:rPr>
        <w:t xml:space="preserve">Impedancia de campo </w:t>
      </w:r>
      <w:proofErr w:type="gramStart"/>
      <w:r>
        <w:rPr>
          <w:rFonts w:ascii="Tahoma" w:hAnsi="Tahoma" w:cs="Tahoma"/>
          <w:bCs/>
          <w:sz w:val="20"/>
          <w:szCs w:val="20"/>
          <w:u w:val="none"/>
        </w:rPr>
        <w:t>Z(</w:t>
      </w:r>
      <w:proofErr w:type="gramEnd"/>
      <w:r>
        <w:rPr>
          <w:rFonts w:ascii="Tahoma" w:hAnsi="Tahoma" w:cs="Tahoma"/>
          <w:bCs/>
          <w:sz w:val="20"/>
          <w:szCs w:val="20"/>
          <w:u w:val="none"/>
        </w:rPr>
        <w:t>z):</w:t>
      </w:r>
      <w:r w:rsidRPr="00E173DD">
        <w:rPr>
          <w:rFonts w:ascii="Tahoma" w:hAnsi="Tahoma" w:cs="Tahoma"/>
          <w:bCs/>
          <w:sz w:val="20"/>
          <w:szCs w:val="20"/>
          <w:u w:val="none"/>
        </w:rPr>
        <w:t xml:space="preserve"> a) definición; b) fórmula </w:t>
      </w:r>
      <w:r>
        <w:rPr>
          <w:rFonts w:ascii="Tahoma" w:hAnsi="Tahoma" w:cs="Tahoma"/>
          <w:bCs/>
          <w:sz w:val="20"/>
          <w:szCs w:val="20"/>
          <w:u w:val="none"/>
        </w:rPr>
        <w:t>de cálculo.</w:t>
      </w:r>
    </w:p>
    <w:p w:rsidR="006C5373" w:rsidRPr="00E173DD" w:rsidRDefault="006C5373" w:rsidP="006C5373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E173DD">
        <w:rPr>
          <w:rFonts w:ascii="Tahoma" w:hAnsi="Tahoma" w:cs="Tahoma"/>
          <w:bCs/>
          <w:sz w:val="20"/>
          <w:szCs w:val="20"/>
          <w:u w:val="none"/>
        </w:rPr>
        <w:t xml:space="preserve">2) </w:t>
      </w:r>
      <w:r>
        <w:rPr>
          <w:rFonts w:ascii="Tahoma" w:hAnsi="Tahoma" w:cs="Tahoma"/>
          <w:bCs/>
          <w:sz w:val="20"/>
          <w:szCs w:val="20"/>
          <w:u w:val="none"/>
        </w:rPr>
        <w:t>En una reflexión normal sobre un conductor perfecto se generan ondas estacionarias. A) Indicar los valores máximo y mínimo que puede tomar el vector campo eléctrico total E</w:t>
      </w:r>
      <w:r w:rsidRPr="00276A55">
        <w:rPr>
          <w:rFonts w:ascii="Tahoma" w:hAnsi="Tahoma" w:cs="Tahoma"/>
          <w:bCs/>
          <w:sz w:val="12"/>
          <w:szCs w:val="12"/>
          <w:u w:val="none"/>
        </w:rPr>
        <w:t>T</w:t>
      </w:r>
      <w:r>
        <w:rPr>
          <w:rFonts w:ascii="Tahoma" w:hAnsi="Tahoma" w:cs="Tahoma"/>
          <w:bCs/>
          <w:sz w:val="20"/>
          <w:szCs w:val="20"/>
          <w:u w:val="none"/>
        </w:rPr>
        <w:t>. B)</w:t>
      </w:r>
      <w:r w:rsidRPr="00276A55">
        <w:rPr>
          <w:rFonts w:ascii="Tahoma" w:hAnsi="Tahoma" w:cs="Tahoma"/>
          <w:bCs/>
          <w:sz w:val="20"/>
          <w:szCs w:val="20"/>
          <w:u w:val="none"/>
        </w:rPr>
        <w:t xml:space="preserve"> </w:t>
      </w:r>
      <w:r>
        <w:rPr>
          <w:rFonts w:ascii="Tahoma" w:hAnsi="Tahoma" w:cs="Tahoma"/>
          <w:bCs/>
          <w:sz w:val="20"/>
          <w:szCs w:val="20"/>
          <w:u w:val="none"/>
        </w:rPr>
        <w:t>Indicar cada qué distancia se repiten los nodos o máximos y vientres o mínimos para el vector campo eléctrico E</w:t>
      </w:r>
      <w:r w:rsidRPr="00276A55">
        <w:rPr>
          <w:rFonts w:ascii="Tahoma" w:hAnsi="Tahoma" w:cs="Tahoma"/>
          <w:bCs/>
          <w:sz w:val="12"/>
          <w:szCs w:val="12"/>
          <w:u w:val="none"/>
        </w:rPr>
        <w:t>T</w:t>
      </w:r>
      <w:r>
        <w:rPr>
          <w:rFonts w:ascii="Tahoma" w:hAnsi="Tahoma" w:cs="Tahoma"/>
          <w:bCs/>
          <w:sz w:val="20"/>
          <w:szCs w:val="20"/>
          <w:u w:val="none"/>
        </w:rPr>
        <w:t>.</w:t>
      </w:r>
    </w:p>
    <w:p w:rsidR="006C5373" w:rsidRDefault="006C5373" w:rsidP="006C5373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E173DD">
        <w:rPr>
          <w:rFonts w:ascii="Tahoma" w:hAnsi="Tahoma" w:cs="Tahoma"/>
          <w:bCs/>
          <w:sz w:val="20"/>
          <w:szCs w:val="20"/>
          <w:u w:val="none"/>
        </w:rPr>
        <w:t xml:space="preserve">3) </w:t>
      </w:r>
      <w:r>
        <w:rPr>
          <w:rFonts w:ascii="Tahoma" w:hAnsi="Tahoma" w:cs="Tahoma"/>
          <w:bCs/>
          <w:sz w:val="20"/>
          <w:szCs w:val="20"/>
          <w:u w:val="none"/>
        </w:rPr>
        <w:t>Expresar en forma compleja polar el valor de la impedancia intrínseca del medio 2 (</w:t>
      </w:r>
      <w:r w:rsidRPr="0017509B">
        <w:rPr>
          <w:rFonts w:ascii="Tahoma" w:hAnsi="Tahoma" w:cs="Tahoma"/>
          <w:bCs/>
          <w:sz w:val="24"/>
          <w:u w:val="none"/>
        </w:rPr>
        <w:t>η</w:t>
      </w:r>
      <w:r w:rsidRPr="0017509B">
        <w:rPr>
          <w:rFonts w:ascii="Tahoma" w:hAnsi="Tahoma" w:cs="Tahoma"/>
          <w:bCs/>
          <w:sz w:val="16"/>
          <w:szCs w:val="16"/>
          <w:u w:val="none"/>
        </w:rPr>
        <w:t>2</w:t>
      </w:r>
      <w:r>
        <w:rPr>
          <w:rFonts w:ascii="Tahoma" w:hAnsi="Tahoma" w:cs="Tahoma"/>
          <w:bCs/>
          <w:sz w:val="20"/>
          <w:szCs w:val="20"/>
          <w:u w:val="none"/>
        </w:rPr>
        <w:t>) si se conoce el módulo y el argumento del coeficiente de reflexión Γ</w:t>
      </w:r>
      <w:r w:rsidRPr="0017509B">
        <w:rPr>
          <w:rFonts w:ascii="Tahoma" w:hAnsi="Tahoma" w:cs="Tahoma"/>
          <w:bCs/>
          <w:sz w:val="12"/>
          <w:szCs w:val="12"/>
          <w:u w:val="none"/>
        </w:rPr>
        <w:t>E</w:t>
      </w:r>
      <w:r>
        <w:rPr>
          <w:rFonts w:ascii="Tahoma" w:hAnsi="Tahoma" w:cs="Tahoma"/>
          <w:bCs/>
          <w:sz w:val="20"/>
          <w:szCs w:val="20"/>
          <w:u w:val="none"/>
        </w:rPr>
        <w:t xml:space="preserve"> y la impedancia intrínseca del medio 1 (</w:t>
      </w:r>
      <w:r w:rsidRPr="0017509B">
        <w:rPr>
          <w:rFonts w:ascii="Tahoma" w:hAnsi="Tahoma" w:cs="Tahoma"/>
          <w:bCs/>
          <w:sz w:val="24"/>
          <w:u w:val="none"/>
        </w:rPr>
        <w:t>η</w:t>
      </w:r>
      <w:r>
        <w:rPr>
          <w:rFonts w:ascii="Tahoma" w:hAnsi="Tahoma" w:cs="Tahoma"/>
          <w:bCs/>
          <w:sz w:val="20"/>
          <w:szCs w:val="20"/>
          <w:u w:val="none"/>
        </w:rPr>
        <w:t>1).</w:t>
      </w:r>
    </w:p>
    <w:p w:rsidR="006C5373" w:rsidRPr="0017509B" w:rsidRDefault="006C5373" w:rsidP="006C5373">
      <w:pPr>
        <w:pStyle w:val="Ttulo"/>
        <w:ind w:left="720" w:right="-675"/>
        <w:rPr>
          <w:rFonts w:ascii="Tahoma" w:hAnsi="Tahoma" w:cs="Tahoma"/>
          <w:bCs/>
          <w:sz w:val="20"/>
          <w:szCs w:val="20"/>
          <w:u w:val="none"/>
        </w:rPr>
      </w:pPr>
      <w:r w:rsidRPr="0017509B">
        <w:rPr>
          <w:rFonts w:ascii="Tahoma" w:hAnsi="Tahoma" w:cs="Tahoma"/>
          <w:bCs/>
          <w:sz w:val="24"/>
          <w:u w:val="none"/>
        </w:rPr>
        <w:t>η</w:t>
      </w:r>
      <w:r>
        <w:rPr>
          <w:rFonts w:ascii="Tahoma" w:hAnsi="Tahoma" w:cs="Tahoma"/>
          <w:bCs/>
          <w:sz w:val="20"/>
          <w:szCs w:val="20"/>
          <w:u w:val="none"/>
        </w:rPr>
        <w:t>1 = 377 Ω; |Γ</w:t>
      </w:r>
      <w:r w:rsidRPr="0017509B">
        <w:rPr>
          <w:rFonts w:ascii="Tahoma" w:hAnsi="Tahoma" w:cs="Tahoma"/>
          <w:bCs/>
          <w:sz w:val="12"/>
          <w:szCs w:val="12"/>
          <w:u w:val="none"/>
        </w:rPr>
        <w:t>E</w:t>
      </w:r>
      <w:r>
        <w:rPr>
          <w:rFonts w:ascii="Tahoma" w:hAnsi="Tahoma" w:cs="Tahoma"/>
          <w:bCs/>
          <w:sz w:val="12"/>
          <w:szCs w:val="12"/>
          <w:u w:val="none"/>
        </w:rPr>
        <w:t xml:space="preserve"> </w:t>
      </w:r>
      <w:r>
        <w:rPr>
          <w:rFonts w:ascii="Tahoma" w:hAnsi="Tahoma" w:cs="Tahoma"/>
          <w:bCs/>
          <w:sz w:val="20"/>
          <w:szCs w:val="20"/>
          <w:u w:val="none"/>
        </w:rPr>
        <w:t xml:space="preserve">| = 0,5;  </w:t>
      </w:r>
      <w:proofErr w:type="gramStart"/>
      <w:r>
        <w:rPr>
          <w:rFonts w:ascii="Tahoma" w:hAnsi="Tahoma" w:cs="Tahoma"/>
          <w:bCs/>
          <w:sz w:val="20"/>
          <w:szCs w:val="20"/>
          <w:u w:val="none"/>
        </w:rPr>
        <w:t>θ(</w:t>
      </w:r>
      <w:proofErr w:type="gramEnd"/>
      <w:r>
        <w:rPr>
          <w:rFonts w:ascii="Tahoma" w:hAnsi="Tahoma" w:cs="Tahoma"/>
          <w:bCs/>
          <w:sz w:val="20"/>
          <w:szCs w:val="20"/>
          <w:u w:val="none"/>
        </w:rPr>
        <w:t>Γ</w:t>
      </w:r>
      <w:r w:rsidRPr="0017509B">
        <w:rPr>
          <w:rFonts w:ascii="Tahoma" w:hAnsi="Tahoma" w:cs="Tahoma"/>
          <w:bCs/>
          <w:sz w:val="12"/>
          <w:szCs w:val="12"/>
          <w:u w:val="none"/>
        </w:rPr>
        <w:t>E</w:t>
      </w:r>
      <w:r>
        <w:rPr>
          <w:rFonts w:ascii="Tahoma" w:hAnsi="Tahoma" w:cs="Tahoma"/>
          <w:bCs/>
          <w:sz w:val="20"/>
          <w:szCs w:val="20"/>
          <w:u w:val="none"/>
        </w:rPr>
        <w:t>) = 0,45</w:t>
      </w:r>
    </w:p>
    <w:p w:rsidR="006C5373" w:rsidRPr="00276A55" w:rsidRDefault="006C5373" w:rsidP="006C5373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276A55">
        <w:rPr>
          <w:rFonts w:ascii="Tahoma" w:hAnsi="Tahoma" w:cs="Tahoma"/>
          <w:bCs/>
          <w:sz w:val="20"/>
          <w:szCs w:val="20"/>
          <w:u w:val="none"/>
        </w:rPr>
        <w:t>4) Indicar lo que sucede con la componente del campo eléctrico Ē de una onda electromagnética al incidir de manera normal (perpendicular) sobre una superficie conductora.</w:t>
      </w:r>
    </w:p>
    <w:p w:rsidR="006C5373" w:rsidRDefault="006C5373" w:rsidP="006C5373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276A55">
        <w:rPr>
          <w:rFonts w:ascii="Tahoma" w:hAnsi="Tahoma" w:cs="Tahoma"/>
          <w:bCs/>
          <w:sz w:val="20"/>
          <w:szCs w:val="20"/>
          <w:u w:val="none"/>
        </w:rPr>
        <w:t xml:space="preserve">5) Indicar lo que sucede con la componente del campo </w:t>
      </w:r>
      <w:r>
        <w:rPr>
          <w:rFonts w:ascii="Tahoma" w:hAnsi="Tahoma" w:cs="Tahoma"/>
          <w:bCs/>
          <w:sz w:val="20"/>
          <w:szCs w:val="20"/>
          <w:u w:val="none"/>
        </w:rPr>
        <w:t>magnético H</w:t>
      </w:r>
      <w:r w:rsidRPr="00276A55">
        <w:rPr>
          <w:rFonts w:ascii="Tahoma" w:hAnsi="Tahoma" w:cs="Tahoma"/>
          <w:bCs/>
          <w:sz w:val="20"/>
          <w:szCs w:val="20"/>
          <w:u w:val="none"/>
        </w:rPr>
        <w:t xml:space="preserve"> de una onda electromagnética al incidir de manera normal (perpendicular) sobre una superficie conductora.</w:t>
      </w:r>
    </w:p>
    <w:p w:rsidR="006C5373" w:rsidRPr="00E173DD" w:rsidRDefault="006C5373" w:rsidP="006C5373">
      <w:pPr>
        <w:pStyle w:val="Ttulo"/>
        <w:ind w:left="720" w:right="-675"/>
        <w:jc w:val="left"/>
        <w:rPr>
          <w:rFonts w:ascii="Tahoma" w:hAnsi="Tahoma" w:cs="Tahoma"/>
          <w:bCs/>
          <w:sz w:val="20"/>
          <w:szCs w:val="20"/>
          <w:u w:val="none"/>
        </w:rPr>
      </w:pPr>
    </w:p>
    <w:p w:rsidR="006C5373" w:rsidRDefault="006C5373" w:rsidP="006C5373">
      <w:pPr>
        <w:pStyle w:val="Ttulo"/>
        <w:ind w:right="-675"/>
        <w:rPr>
          <w:rFonts w:ascii="Tahoma" w:hAnsi="Tahoma" w:cs="Tahoma"/>
          <w:b/>
          <w:bCs/>
          <w:color w:val="0000FF"/>
          <w:sz w:val="24"/>
        </w:rPr>
      </w:pPr>
      <w:r>
        <w:rPr>
          <w:rFonts w:ascii="Tahoma" w:hAnsi="Tahoma" w:cs="Tahoma"/>
          <w:b/>
          <w:bCs/>
          <w:color w:val="0000FF"/>
          <w:sz w:val="24"/>
        </w:rPr>
        <w:t>Respuestas</w:t>
      </w:r>
    </w:p>
    <w:p w:rsidR="006C5373" w:rsidRDefault="006C5373" w:rsidP="006C5373">
      <w:pPr>
        <w:pStyle w:val="Ttulo"/>
        <w:ind w:right="-675"/>
        <w:jc w:val="left"/>
        <w:rPr>
          <w:rFonts w:ascii="Tahoma" w:hAnsi="Tahoma" w:cs="Tahoma"/>
          <w:bCs/>
          <w:sz w:val="24"/>
          <w:u w:val="none"/>
          <w:lang w:val="en-US"/>
        </w:rPr>
      </w:pPr>
    </w:p>
    <w:p w:rsidR="006C5373" w:rsidRPr="008B7F1F" w:rsidRDefault="006C5373" w:rsidP="006C5373">
      <w:pPr>
        <w:pStyle w:val="Prrafodelista"/>
        <w:numPr>
          <w:ilvl w:val="0"/>
          <w:numId w:val="8"/>
        </w:numPr>
        <w:spacing w:after="200" w:line="276" w:lineRule="auto"/>
        <w:rPr>
          <w:rFonts w:ascii="Tahoma" w:hAnsi="Tahoma" w:cs="Tahoma"/>
          <w:sz w:val="20"/>
          <w:szCs w:val="20"/>
        </w:rPr>
      </w:pPr>
      <w:r w:rsidRPr="008B7F1F">
        <w:rPr>
          <w:rFonts w:ascii="Tahoma" w:hAnsi="Tahoma" w:cs="Tahoma"/>
          <w:sz w:val="20"/>
          <w:szCs w:val="20"/>
        </w:rPr>
        <w:t>A-Definición : es una relación entre el campo eléctrico total  (incidente) y magnético total (incidente)</w:t>
      </w:r>
    </w:p>
    <w:p w:rsidR="006C5373" w:rsidRPr="008B7F1F" w:rsidRDefault="006C5373" w:rsidP="006C5373">
      <w:pPr>
        <w:pStyle w:val="Prrafodelista"/>
        <w:rPr>
          <w:rFonts w:ascii="Tahoma" w:hAnsi="Tahoma" w:cs="Tahoma"/>
          <w:sz w:val="20"/>
          <w:szCs w:val="20"/>
        </w:rPr>
      </w:pPr>
      <w:r w:rsidRPr="008B7F1F">
        <w:rPr>
          <w:rFonts w:ascii="Tahoma" w:hAnsi="Tahoma" w:cs="Tahoma"/>
          <w:sz w:val="20"/>
          <w:szCs w:val="20"/>
        </w:rPr>
        <w:t xml:space="preserve"> </w:t>
      </w:r>
      <w:r w:rsidRPr="008B7F1F">
        <w:rPr>
          <w:rFonts w:ascii="Tahoma" w:hAnsi="Tahoma" w:cs="Tahoma"/>
          <w:sz w:val="20"/>
          <w:szCs w:val="20"/>
        </w:rPr>
        <w:tab/>
      </w:r>
      <w:r w:rsidRPr="008B7F1F">
        <w:rPr>
          <w:rFonts w:ascii="Tahoma" w:hAnsi="Tahoma" w:cs="Tahoma"/>
          <w:sz w:val="20"/>
          <w:szCs w:val="20"/>
        </w:rPr>
        <w:tab/>
      </w:r>
      <w:r w:rsidRPr="008B7F1F">
        <w:rPr>
          <w:rFonts w:ascii="Tahoma" w:hAnsi="Tahoma" w:cs="Tahoma"/>
          <w:sz w:val="20"/>
          <w:szCs w:val="20"/>
        </w:rPr>
        <w:tab/>
      </w:r>
      <w:r w:rsidRPr="008B7F1F">
        <w:rPr>
          <w:rFonts w:ascii="Tahoma" w:hAnsi="Tahoma" w:cs="Tahoma"/>
          <w:sz w:val="20"/>
          <w:szCs w:val="20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 w:val="22"/>
                <w:szCs w:val="22"/>
                <w:lang w:val="es-AR" w:eastAsia="en-US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22"/>
                <w:szCs w:val="22"/>
                <w:lang w:val="es-AR"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val="es-AR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x(z)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val="es-AR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y(z)</m:t>
                </m:r>
              </m:sub>
            </m:sSub>
          </m:den>
        </m:f>
      </m:oMath>
    </w:p>
    <w:p w:rsidR="006C5373" w:rsidRPr="008B7F1F" w:rsidRDefault="006C5373" w:rsidP="006C5373">
      <w:pPr>
        <w:pStyle w:val="Sinespaciado"/>
        <w:rPr>
          <w:rFonts w:ascii="Tahoma" w:hAnsi="Tahoma" w:cs="Tahoma"/>
          <w:sz w:val="20"/>
          <w:szCs w:val="20"/>
        </w:rPr>
      </w:pPr>
      <w:r w:rsidRPr="008B7F1F">
        <w:rPr>
          <w:rFonts w:ascii="Tahoma" w:hAnsi="Tahoma" w:cs="Tahoma"/>
          <w:sz w:val="20"/>
          <w:szCs w:val="20"/>
        </w:rPr>
        <w:t xml:space="preserve">       </w:t>
      </w:r>
      <w:r w:rsidRPr="008B7F1F">
        <w:rPr>
          <w:rFonts w:ascii="Tahoma" w:hAnsi="Tahoma" w:cs="Tahoma"/>
          <w:sz w:val="20"/>
          <w:szCs w:val="20"/>
        </w:rPr>
        <w:tab/>
        <w:t xml:space="preserve">    B-Formula de </w:t>
      </w:r>
      <w:proofErr w:type="spellStart"/>
      <w:proofErr w:type="gramStart"/>
      <w:r w:rsidRPr="008B7F1F">
        <w:rPr>
          <w:rFonts w:ascii="Tahoma" w:hAnsi="Tahoma" w:cs="Tahoma"/>
          <w:sz w:val="20"/>
          <w:szCs w:val="20"/>
        </w:rPr>
        <w:t>calculo</w:t>
      </w:r>
      <w:proofErr w:type="spellEnd"/>
      <w:proofErr w:type="gramEnd"/>
      <w:r w:rsidRPr="008B7F1F">
        <w:rPr>
          <w:rFonts w:ascii="Tahoma" w:hAnsi="Tahoma" w:cs="Tahoma"/>
          <w:sz w:val="20"/>
          <w:szCs w:val="20"/>
        </w:rPr>
        <w:t>:</w:t>
      </w:r>
    </w:p>
    <w:p w:rsidR="006C5373" w:rsidRPr="008B7F1F" w:rsidRDefault="006C5373" w:rsidP="006C5373">
      <w:pPr>
        <w:pStyle w:val="Sinespaciado"/>
        <w:ind w:firstLine="708"/>
        <w:rPr>
          <w:rFonts w:ascii="Tahoma" w:hAnsi="Tahoma" w:cs="Tahoma"/>
          <w:sz w:val="20"/>
          <w:szCs w:val="20"/>
        </w:rPr>
      </w:pPr>
      <w:r w:rsidRPr="008B7F1F">
        <w:rPr>
          <w:rFonts w:ascii="Tahoma" w:hAnsi="Tahoma" w:cs="Tahoma"/>
          <w:sz w:val="20"/>
          <w:szCs w:val="20"/>
        </w:rPr>
        <w:t xml:space="preserve">       Considerando que:</w:t>
      </w:r>
    </w:p>
    <w:p w:rsidR="006C5373" w:rsidRPr="006C5373" w:rsidRDefault="003B2075" w:rsidP="006C5373">
      <w:pPr>
        <w:ind w:left="1416" w:firstLine="708"/>
        <w:rPr>
          <w:rFonts w:ascii="Tahoma" w:hAnsi="Tahoma" w:cs="Tahom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val="es-AR"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val="es-AR"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eastAsia="Calibri" w:hAnsi="Cambria Math"/>
                  <w:i/>
                  <w:sz w:val="22"/>
                  <w:szCs w:val="22"/>
                  <w:lang w:val="es-AR"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jBz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val="es-AR"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eastAsia="Calibri" w:hAnsi="Cambria Math"/>
                  <w:i/>
                  <w:sz w:val="22"/>
                  <w:szCs w:val="22"/>
                  <w:lang w:val="es-AR"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-jBz</m:t>
              </m:r>
            </m:sup>
          </m:sSup>
        </m:oMath>
      </m:oMathPara>
    </w:p>
    <w:p w:rsidR="006C5373" w:rsidRPr="006C5373" w:rsidRDefault="003B2075" w:rsidP="006C5373">
      <w:pPr>
        <w:ind w:left="1416" w:firstLine="708"/>
        <w:rPr>
          <w:rFonts w:ascii="Tahoma" w:hAnsi="Tahoma" w:cs="Tahom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val="es-AR"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s-AR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s-AR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s-AR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jBz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AR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="Calibri" w:hAnsi="Cambria Math"/>
                  <w:i/>
                  <w:sz w:val="22"/>
                  <w:szCs w:val="22"/>
                  <w:lang w:val="es-AR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s-AR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s-AR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-jBz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AR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6C5373" w:rsidRPr="008B7F1F" w:rsidRDefault="006C5373" w:rsidP="006C5373">
      <w:pPr>
        <w:rPr>
          <w:rFonts w:ascii="Tahoma" w:hAnsi="Tahoma" w:cs="Tahoma"/>
          <w:sz w:val="20"/>
          <w:szCs w:val="20"/>
        </w:rPr>
      </w:pPr>
      <w:r w:rsidRPr="008B7F1F">
        <w:rPr>
          <w:rFonts w:ascii="Tahoma" w:hAnsi="Tahoma" w:cs="Tahoma"/>
          <w:sz w:val="20"/>
          <w:szCs w:val="20"/>
        </w:rPr>
        <w:t xml:space="preserve">              </w:t>
      </w:r>
      <w:r w:rsidRPr="008B7F1F">
        <w:rPr>
          <w:rFonts w:ascii="Tahoma" w:hAnsi="Tahoma" w:cs="Tahoma"/>
          <w:sz w:val="20"/>
          <w:szCs w:val="20"/>
        </w:rPr>
        <w:tab/>
      </w:r>
      <w:r w:rsidRPr="008B7F1F">
        <w:rPr>
          <w:rFonts w:ascii="Tahoma" w:hAnsi="Tahoma" w:cs="Tahoma"/>
          <w:sz w:val="20"/>
          <w:szCs w:val="20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s-AR"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s-AR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s-AR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s-AR"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s-AR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ɳ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s-AR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ɳ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s-AR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ɳ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s-AR"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ɳ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6C5373" w:rsidRPr="007276A5" w:rsidRDefault="006C5373" w:rsidP="006C5373">
      <w:pPr>
        <w:ind w:left="2124"/>
        <w:rPr>
          <w:rFonts w:ascii="Tahoma" w:hAnsi="Tahoma" w:cs="Tahoma"/>
          <w:sz w:val="20"/>
          <w:szCs w:val="20"/>
        </w:rPr>
      </w:pPr>
    </w:p>
    <w:p w:rsidR="006C5373" w:rsidRPr="006C5373" w:rsidRDefault="003B2075" w:rsidP="006C5373">
      <w:pPr>
        <w:ind w:left="2124"/>
        <w:rPr>
          <w:rFonts w:ascii="Tahoma" w:hAnsi="Tahoma" w:cs="Tahoma"/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  <w:lang w:val="es-AR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AR" w:eastAsia="en-US"/>
              </w:rPr>
              <m:t>sin</m:t>
            </m:r>
          </m:fName>
          <m:e>
            <m:r>
              <w:rPr>
                <w:rFonts w:ascii="Cambria Math" w:hAnsi="Cambria Math"/>
              </w:rPr>
              <m:t>∝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s-AR"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es-AR"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∝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es-AR"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∝</m:t>
                </m:r>
              </m:sup>
            </m:sSup>
          </m:num>
          <m:den>
            <m:r>
              <w:rPr>
                <w:rFonts w:ascii="Cambria Math" w:hAnsi="Cambria Math"/>
              </w:rPr>
              <m:t>2j</m:t>
            </m:r>
          </m:den>
        </m:f>
      </m:oMath>
      <w:r w:rsidR="006C5373" w:rsidRPr="008B7F1F">
        <w:rPr>
          <w:rFonts w:ascii="Tahoma" w:hAnsi="Tahoma" w:cs="Tahoma"/>
          <w:sz w:val="20"/>
          <w:szCs w:val="20"/>
        </w:rPr>
        <w:tab/>
      </w:r>
      <w:r w:rsidR="006C5373" w:rsidRPr="008B7F1F">
        <w:rPr>
          <w:rFonts w:ascii="Tahoma" w:hAnsi="Tahoma" w:cs="Tahoma"/>
          <w:sz w:val="20"/>
          <w:szCs w:val="20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  <w:lang w:val="es-AR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∝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s-AR"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AR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∝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AR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∝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C5373" w:rsidRPr="008B7F1F" w:rsidRDefault="006C5373" w:rsidP="006C5373">
      <w:pPr>
        <w:rPr>
          <w:rFonts w:ascii="Tahoma" w:hAnsi="Tahoma" w:cs="Tahoma"/>
          <w:sz w:val="20"/>
          <w:szCs w:val="20"/>
        </w:rPr>
      </w:pPr>
    </w:p>
    <w:p w:rsidR="006C5373" w:rsidRPr="008B7F1F" w:rsidRDefault="006C5373" w:rsidP="006C5373">
      <w:pPr>
        <w:rPr>
          <w:rFonts w:ascii="Tahoma" w:hAnsi="Tahoma" w:cs="Tahoma"/>
          <w:sz w:val="20"/>
          <w:szCs w:val="20"/>
        </w:rPr>
      </w:pPr>
      <w:r w:rsidRPr="008B7F1F">
        <w:rPr>
          <w:rFonts w:ascii="Tahoma" w:hAnsi="Tahoma" w:cs="Tahoma"/>
          <w:sz w:val="20"/>
          <w:szCs w:val="20"/>
        </w:rPr>
        <w:tab/>
      </w:r>
      <w:r w:rsidRPr="008B7F1F">
        <w:rPr>
          <w:rFonts w:ascii="Tahoma" w:hAnsi="Tahoma" w:cs="Tahoma"/>
          <w:sz w:val="20"/>
          <w:szCs w:val="20"/>
        </w:rPr>
        <w:tab/>
        <w:t>Por lo tanto:</w:t>
      </w:r>
    </w:p>
    <w:p w:rsidR="006C5373" w:rsidRPr="006C5373" w:rsidRDefault="003B2075" w:rsidP="006C5373">
      <w:pPr>
        <w:pStyle w:val="Prrafodelista"/>
        <w:ind w:left="2124"/>
        <w:rPr>
          <w:rFonts w:ascii="Tahoma" w:hAnsi="Tahoma" w:cs="Tahom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val="es-AR"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s-AR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s-AR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s-AR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jBz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s-AR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s-AR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-jBz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AR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  <w:lang w:val="es-AR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  <w:lang w:val="es-AR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jBz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s-AR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s-AR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  <w:lang w:val="es-AR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  <w:lang w:val="es-AR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-jBz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s-AR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:rsidR="006C5373" w:rsidRPr="008B7F1F" w:rsidRDefault="006C5373" w:rsidP="006C5373">
      <w:pPr>
        <w:ind w:left="708"/>
        <w:rPr>
          <w:rFonts w:ascii="Tahoma" w:hAnsi="Tahoma" w:cs="Tahoma"/>
          <w:sz w:val="20"/>
          <w:szCs w:val="20"/>
        </w:rPr>
      </w:pPr>
      <w:r w:rsidRPr="008B7F1F">
        <w:rPr>
          <w:rFonts w:ascii="Tahoma" w:hAnsi="Tahoma" w:cs="Tahoma"/>
          <w:sz w:val="20"/>
          <w:szCs w:val="20"/>
        </w:rPr>
        <w:t xml:space="preserve">   Sacando factor común y remplazando</w:t>
      </w:r>
    </w:p>
    <w:p w:rsidR="006C5373" w:rsidRPr="008B7F1F" w:rsidRDefault="006C5373" w:rsidP="006C5373">
      <w:pPr>
        <w:pStyle w:val="Ttulo"/>
        <w:ind w:left="1428" w:right="-675" w:firstLine="696"/>
        <w:jc w:val="left"/>
        <w:rPr>
          <w:rFonts w:ascii="Tahoma" w:hAnsi="Tahoma" w:cs="Tahoma"/>
          <w:sz w:val="20"/>
          <w:szCs w:val="20"/>
          <w:u w:val="none"/>
        </w:rPr>
      </w:pPr>
    </w:p>
    <w:p w:rsidR="006C5373" w:rsidRPr="006C5373" w:rsidRDefault="003B2075" w:rsidP="006C5373">
      <w:pPr>
        <w:pStyle w:val="Ttulo"/>
        <w:ind w:left="1428" w:right="-675" w:firstLine="696"/>
        <w:jc w:val="left"/>
        <w:rPr>
          <w:rFonts w:ascii="Tahoma" w:hAnsi="Tahoma" w:cs="Tahoma"/>
          <w:sz w:val="20"/>
          <w:szCs w:val="20"/>
          <w:u w:val="none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val="es-AR"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s-AR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AR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AR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AR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AR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AR" w:eastAsia="en-US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Bz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AR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AR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AR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AR" w:eastAsia="en-US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Bz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6C5373" w:rsidRPr="008B7F1F" w:rsidRDefault="006C5373" w:rsidP="006C5373">
      <w:pPr>
        <w:pStyle w:val="Ttulo"/>
        <w:ind w:right="-675"/>
        <w:jc w:val="left"/>
        <w:rPr>
          <w:rFonts w:ascii="Tahoma" w:hAnsi="Tahoma" w:cs="Tahoma"/>
          <w:sz w:val="20"/>
          <w:szCs w:val="20"/>
          <w:u w:val="none"/>
        </w:rPr>
      </w:pPr>
    </w:p>
    <w:p w:rsidR="006C5373" w:rsidRPr="008B7F1F" w:rsidRDefault="006C5373" w:rsidP="006C5373">
      <w:pPr>
        <w:pStyle w:val="Ttulo"/>
        <w:ind w:right="-675"/>
        <w:jc w:val="left"/>
        <w:rPr>
          <w:rFonts w:ascii="Tahoma" w:hAnsi="Tahoma" w:cs="Tahoma"/>
          <w:sz w:val="20"/>
          <w:szCs w:val="20"/>
          <w:u w:val="none"/>
        </w:rPr>
      </w:pPr>
    </w:p>
    <w:p w:rsidR="006C5373" w:rsidRPr="008B7F1F" w:rsidRDefault="006C5373" w:rsidP="006C5373">
      <w:pPr>
        <w:pStyle w:val="Ttulo"/>
        <w:ind w:right="-675"/>
        <w:jc w:val="left"/>
        <w:rPr>
          <w:rFonts w:ascii="Tahoma" w:hAnsi="Tahoma" w:cs="Tahoma"/>
          <w:sz w:val="20"/>
          <w:szCs w:val="20"/>
          <w:u w:val="none"/>
        </w:rPr>
      </w:pPr>
    </w:p>
    <w:p w:rsidR="006C5373" w:rsidRPr="008B7F1F" w:rsidRDefault="006C5373" w:rsidP="006C5373">
      <w:pPr>
        <w:pStyle w:val="Ttulo"/>
        <w:ind w:right="-675"/>
        <w:jc w:val="left"/>
        <w:rPr>
          <w:rFonts w:ascii="Tahoma" w:hAnsi="Tahoma" w:cs="Tahoma"/>
          <w:sz w:val="20"/>
          <w:szCs w:val="20"/>
          <w:u w:val="none"/>
        </w:rPr>
      </w:pPr>
    </w:p>
    <w:p w:rsidR="006C5373" w:rsidRDefault="006C5373" w:rsidP="006C5373">
      <w:pPr>
        <w:ind w:left="708"/>
        <w:rPr>
          <w:rFonts w:ascii="Tahoma" w:hAnsi="Tahoma" w:cs="Tahoma"/>
          <w:sz w:val="20"/>
          <w:szCs w:val="20"/>
        </w:rPr>
      </w:pPr>
    </w:p>
    <w:p w:rsidR="006C5373" w:rsidRDefault="006C5373" w:rsidP="006C5373">
      <w:pPr>
        <w:ind w:left="708"/>
        <w:rPr>
          <w:rFonts w:ascii="Tahoma" w:hAnsi="Tahoma" w:cs="Tahoma"/>
          <w:sz w:val="20"/>
          <w:szCs w:val="20"/>
        </w:rPr>
      </w:pPr>
    </w:p>
    <w:p w:rsidR="006C5373" w:rsidRDefault="006C5373" w:rsidP="006C5373">
      <w:pPr>
        <w:ind w:left="708"/>
        <w:rPr>
          <w:rFonts w:ascii="Tahoma" w:hAnsi="Tahoma" w:cs="Tahoma"/>
          <w:sz w:val="20"/>
          <w:szCs w:val="20"/>
        </w:rPr>
      </w:pPr>
    </w:p>
    <w:p w:rsidR="006C5373" w:rsidRDefault="006C5373" w:rsidP="006C5373">
      <w:pPr>
        <w:ind w:left="708"/>
        <w:rPr>
          <w:rFonts w:ascii="Tahoma" w:hAnsi="Tahoma" w:cs="Tahoma"/>
          <w:sz w:val="20"/>
          <w:szCs w:val="20"/>
        </w:rPr>
      </w:pPr>
    </w:p>
    <w:p w:rsidR="006C5373" w:rsidRDefault="006C5373" w:rsidP="006C5373">
      <w:pPr>
        <w:ind w:left="708"/>
        <w:rPr>
          <w:rFonts w:ascii="Tahoma" w:hAnsi="Tahoma" w:cs="Tahoma"/>
          <w:sz w:val="20"/>
          <w:szCs w:val="20"/>
        </w:rPr>
      </w:pPr>
    </w:p>
    <w:p w:rsidR="006C5373" w:rsidRPr="008B7F1F" w:rsidRDefault="006C5373" w:rsidP="006C5373">
      <w:pPr>
        <w:ind w:left="708"/>
        <w:rPr>
          <w:rFonts w:ascii="Tahoma" w:hAnsi="Tahoma" w:cs="Tahoma"/>
          <w:sz w:val="20"/>
          <w:szCs w:val="20"/>
        </w:rPr>
      </w:pPr>
      <w:r w:rsidRPr="008B7F1F">
        <w:rPr>
          <w:rFonts w:ascii="Tahoma" w:hAnsi="Tahoma" w:cs="Tahoma"/>
          <w:sz w:val="20"/>
          <w:szCs w:val="20"/>
        </w:rPr>
        <w:lastRenderedPageBreak/>
        <w:t xml:space="preserve">2) </w:t>
      </w:r>
    </w:p>
    <w:p w:rsidR="006C5373" w:rsidRDefault="006C5373" w:rsidP="006C5373">
      <w:pPr>
        <w:ind w:left="708"/>
        <w:rPr>
          <w:rFonts w:ascii="Tahoma" w:hAnsi="Tahoma" w:cs="Tahoma"/>
          <w:sz w:val="20"/>
          <w:szCs w:val="20"/>
        </w:rPr>
      </w:pPr>
    </w:p>
    <w:p w:rsidR="006C5373" w:rsidRPr="008B7F1F" w:rsidRDefault="006C5373" w:rsidP="006C5373">
      <w:pPr>
        <w:ind w:left="1416"/>
        <w:rPr>
          <w:rFonts w:ascii="Tahoma" w:hAnsi="Tahoma" w:cs="Tahoma"/>
          <w:sz w:val="20"/>
          <w:szCs w:val="20"/>
        </w:rPr>
      </w:pPr>
      <w:proofErr w:type="gramStart"/>
      <w:r w:rsidRPr="008B7F1F">
        <w:rPr>
          <w:rFonts w:ascii="Tahoma" w:hAnsi="Tahoma" w:cs="Tahoma"/>
          <w:sz w:val="20"/>
          <w:szCs w:val="20"/>
        </w:rPr>
        <w:t>A)El</w:t>
      </w:r>
      <w:proofErr w:type="gramEnd"/>
      <w:r w:rsidRPr="008B7F1F">
        <w:rPr>
          <w:rFonts w:ascii="Tahoma" w:hAnsi="Tahoma" w:cs="Tahoma"/>
          <w:sz w:val="20"/>
          <w:szCs w:val="20"/>
        </w:rPr>
        <w:t xml:space="preserve"> campo eléctrico total, puede tomar un valor máximo cuando </w:t>
      </w:r>
      <m:oMath>
        <m:r>
          <w:rPr>
            <w:rFonts w:ascii="Cambria Math" w:hAnsi="Cambria Math"/>
          </w:rPr>
          <m:t>wt=</m:t>
        </m:r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  <w:lang w:val="es-AR" w:eastAsia="en-US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   </m:t>
        </m:r>
      </m:oMath>
      <w:r w:rsidRPr="007276A5">
        <w:rPr>
          <w:rFonts w:ascii="Tahoma" w:hAnsi="Tahoma" w:cs="Tahoma"/>
          <w:sz w:val="20"/>
          <w:szCs w:val="20"/>
        </w:rPr>
        <w:t xml:space="preserve">     </w:t>
      </w:r>
      <w:r>
        <w:rPr>
          <w:rFonts w:ascii="Tahoma" w:hAnsi="Tahoma" w:cs="Tahoma"/>
          <w:sz w:val="20"/>
          <w:szCs w:val="20"/>
        </w:rPr>
        <w:t>e</w:t>
      </w:r>
      <w:r w:rsidRPr="008B7F1F">
        <w:rPr>
          <w:rFonts w:ascii="Tahoma" w:hAnsi="Tahoma" w:cs="Tahoma"/>
          <w:sz w:val="20"/>
          <w:szCs w:val="20"/>
        </w:rPr>
        <w:t xml:space="preserve">ntonces 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AR" w:eastAsia="en-US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>=+2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AR" w:eastAsia="en-US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func>
          <m:funcPr>
            <m:ctrlPr>
              <w:rPr>
                <w:rFonts w:ascii="Cambria Math" w:hAnsi="Cambria Math"/>
                <w:i/>
                <w:sz w:val="22"/>
                <w:szCs w:val="22"/>
                <w:lang w:val="es-AR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AR" w:eastAsia="en-US"/>
              </w:rPr>
              <m:t>sin</m:t>
            </m:r>
          </m:fName>
          <m:e>
            <m:r>
              <w:rPr>
                <w:rFonts w:ascii="Cambria Math" w:hAnsi="Cambria Math"/>
              </w:rPr>
              <m:t>Bx</m:t>
            </m:r>
          </m:e>
        </m:func>
      </m:oMath>
    </w:p>
    <w:p w:rsidR="006C5373" w:rsidRPr="008B7F1F" w:rsidRDefault="006C5373" w:rsidP="006C5373">
      <w:pPr>
        <w:ind w:left="708" w:firstLine="708"/>
        <w:rPr>
          <w:rFonts w:ascii="Tahoma" w:hAnsi="Tahoma" w:cs="Tahoma"/>
          <w:sz w:val="20"/>
          <w:szCs w:val="20"/>
        </w:rPr>
      </w:pPr>
      <w:r w:rsidRPr="008B7F1F">
        <w:rPr>
          <w:rFonts w:ascii="Tahoma" w:hAnsi="Tahoma" w:cs="Tahoma"/>
          <w:sz w:val="20"/>
          <w:szCs w:val="20"/>
        </w:rPr>
        <w:t xml:space="preserve">Y un valor mínimo cuando  </w:t>
      </w:r>
      <m:oMath>
        <m:r>
          <w:rPr>
            <w:rFonts w:ascii="Cambria Math" w:hAnsi="Cambria Math"/>
          </w:rPr>
          <m:t>wt=</m:t>
        </m:r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  <w:lang w:val="es-AR" w:eastAsia="en-US"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   </m:t>
        </m:r>
      </m:oMath>
      <w:r>
        <w:rPr>
          <w:rFonts w:ascii="Tahoma" w:hAnsi="Tahoma" w:cs="Tahoma"/>
          <w:sz w:val="20"/>
          <w:szCs w:val="20"/>
        </w:rPr>
        <w:t>e</w:t>
      </w:r>
      <w:proofErr w:type="spellStart"/>
      <w:r w:rsidRPr="008B7F1F">
        <w:rPr>
          <w:rFonts w:ascii="Tahoma" w:hAnsi="Tahoma" w:cs="Tahoma"/>
          <w:sz w:val="20"/>
          <w:szCs w:val="20"/>
        </w:rPr>
        <w:t>ntonces</w:t>
      </w:r>
      <w:proofErr w:type="spellEnd"/>
      <w:r w:rsidRPr="008B7F1F">
        <w:rPr>
          <w:rFonts w:ascii="Tahoma" w:hAnsi="Tahoma" w:cs="Tahoma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AR" w:eastAsia="en-US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>=-2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AR" w:eastAsia="en-US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func>
          <m:funcPr>
            <m:ctrlPr>
              <w:rPr>
                <w:rFonts w:ascii="Cambria Math" w:hAnsi="Cambria Math"/>
                <w:i/>
                <w:sz w:val="22"/>
                <w:szCs w:val="22"/>
                <w:lang w:val="es-AR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AR" w:eastAsia="en-US"/>
              </w:rPr>
              <m:t>sin</m:t>
            </m:r>
          </m:fName>
          <m:e>
            <m:r>
              <w:rPr>
                <w:rFonts w:ascii="Cambria Math" w:hAnsi="Cambria Math"/>
              </w:rPr>
              <m:t>Bx</m:t>
            </m:r>
          </m:e>
        </m:func>
      </m:oMath>
    </w:p>
    <w:p w:rsidR="006C5373" w:rsidRDefault="006C5373" w:rsidP="006C5373">
      <w:pPr>
        <w:ind w:left="708"/>
        <w:rPr>
          <w:rFonts w:ascii="Tahoma" w:hAnsi="Tahoma" w:cs="Tahoma"/>
          <w:sz w:val="20"/>
          <w:szCs w:val="20"/>
        </w:rPr>
      </w:pPr>
    </w:p>
    <w:p w:rsidR="006C5373" w:rsidRPr="008B7F1F" w:rsidRDefault="006C5373" w:rsidP="006C5373">
      <w:pPr>
        <w:ind w:left="1416"/>
        <w:rPr>
          <w:rFonts w:ascii="Tahoma" w:hAnsi="Tahoma" w:cs="Tahoma"/>
          <w:sz w:val="20"/>
          <w:szCs w:val="20"/>
        </w:rPr>
      </w:pPr>
      <w:r w:rsidRPr="008B7F1F">
        <w:rPr>
          <w:rFonts w:ascii="Tahoma" w:hAnsi="Tahoma" w:cs="Tahoma"/>
          <w:sz w:val="20"/>
          <w:szCs w:val="20"/>
        </w:rPr>
        <w:t>b) los valores máximos se repiten a una distancia de 2</w:t>
      </w:r>
      <m:oMath>
        <m:r>
          <w:rPr>
            <w:rFonts w:ascii="Cambria Math" w:hAnsi="Cambria Math"/>
          </w:rPr>
          <m:t>π(λ)</m:t>
        </m:r>
      </m:oMath>
      <w:r w:rsidRPr="008B7F1F">
        <w:rPr>
          <w:rFonts w:ascii="Tahoma" w:hAnsi="Tahoma" w:cs="Tahoma"/>
          <w:sz w:val="20"/>
          <w:szCs w:val="20"/>
        </w:rPr>
        <w:t xml:space="preserve"> y los valores </w:t>
      </w:r>
      <w:r>
        <w:rPr>
          <w:rFonts w:ascii="Tahoma" w:hAnsi="Tahoma" w:cs="Tahoma"/>
          <w:sz w:val="20"/>
          <w:szCs w:val="20"/>
        </w:rPr>
        <w:t xml:space="preserve">   </w:t>
      </w:r>
      <w:r w:rsidRPr="008B7F1F">
        <w:rPr>
          <w:rFonts w:ascii="Tahoma" w:hAnsi="Tahoma" w:cs="Tahoma"/>
          <w:sz w:val="20"/>
          <w:szCs w:val="20"/>
        </w:rPr>
        <w:t xml:space="preserve">mínimos a  una distancia de </w:t>
      </w:r>
      <m:oMath>
        <m:r>
          <w:rPr>
            <w:rFonts w:ascii="Cambria Math" w:hAnsi="Cambria Math"/>
          </w:rPr>
          <m:t>π(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s-AR" w:eastAsia="en-US"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:rsidR="00816DCD" w:rsidRPr="00816DCD" w:rsidRDefault="00816DCD" w:rsidP="00816DCD">
      <w:pPr>
        <w:ind w:left="708"/>
        <w:rPr>
          <w:rFonts w:ascii="Tahoma" w:hAnsi="Tahoma" w:cs="Tahoma"/>
          <w:sz w:val="20"/>
          <w:szCs w:val="20"/>
          <w:shd w:val="clear" w:color="auto" w:fill="F7F7F7"/>
        </w:rPr>
      </w:pPr>
      <w:r w:rsidRPr="00816DCD">
        <w:rPr>
          <w:rFonts w:ascii="Tahoma" w:hAnsi="Tahoma" w:cs="Tahoma"/>
          <w:sz w:val="20"/>
          <w:szCs w:val="20"/>
        </w:rPr>
        <w:t>4)</w:t>
      </w:r>
      <w:r w:rsidRPr="00816DCD">
        <w:rPr>
          <w:rFonts w:ascii="Tahoma" w:hAnsi="Tahoma" w:cs="Tahoma"/>
          <w:sz w:val="20"/>
          <w:szCs w:val="20"/>
          <w:shd w:val="clear" w:color="auto" w:fill="F7F7F7"/>
        </w:rPr>
        <w:t xml:space="preserve"> </w:t>
      </w:r>
      <w:r w:rsidRPr="00816DCD">
        <w:rPr>
          <w:rFonts w:ascii="Tahoma" w:hAnsi="Tahoma" w:cs="Tahoma"/>
          <w:sz w:val="20"/>
          <w:szCs w:val="20"/>
          <w:shd w:val="clear" w:color="auto" w:fill="F7F7F7"/>
        </w:rPr>
        <w:t xml:space="preserve"> </w:t>
      </w:r>
      <w:r w:rsidRPr="00816DCD">
        <w:rPr>
          <w:rFonts w:ascii="Tahoma" w:hAnsi="Tahoma" w:cs="Tahoma"/>
          <w:sz w:val="20"/>
          <w:szCs w:val="20"/>
          <w:shd w:val="clear" w:color="auto" w:fill="F7F7F7"/>
        </w:rPr>
        <w:t xml:space="preserve">Cuando la componente campo eléctrico incide sobre una superficie </w:t>
      </w:r>
      <w:proofErr w:type="gramStart"/>
      <w:r w:rsidRPr="00816DCD">
        <w:rPr>
          <w:rFonts w:ascii="Tahoma" w:hAnsi="Tahoma" w:cs="Tahoma"/>
          <w:sz w:val="20"/>
          <w:szCs w:val="20"/>
          <w:shd w:val="clear" w:color="auto" w:fill="F7F7F7"/>
        </w:rPr>
        <w:t>conductora(</w:t>
      </w:r>
      <w:proofErr w:type="gramEnd"/>
      <w:r w:rsidRPr="00816DCD">
        <w:rPr>
          <w:rFonts w:ascii="Tahoma" w:hAnsi="Tahoma" w:cs="Tahoma"/>
          <w:sz w:val="20"/>
          <w:szCs w:val="20"/>
          <w:shd w:val="clear" w:color="auto" w:fill="F7F7F7"/>
        </w:rPr>
        <w:t>σ=∞</w:t>
      </w:r>
      <w:r w:rsidRPr="00816DCD">
        <w:rPr>
          <w:rFonts w:ascii="Tahoma" w:hAnsi="Tahoma" w:cs="Tahoma"/>
          <w:sz w:val="20"/>
          <w:szCs w:val="20"/>
          <w:shd w:val="clear" w:color="auto" w:fill="F7F7F7"/>
        </w:rPr>
        <w:t xml:space="preserve">), se refleja en su totalidad </w:t>
      </w:r>
    </w:p>
    <w:p w:rsidR="00816DCD" w:rsidRPr="00816DCD" w:rsidRDefault="00816DCD" w:rsidP="006C5373">
      <w:pPr>
        <w:rPr>
          <w:rFonts w:ascii="Tahoma" w:hAnsi="Tahoma" w:cs="Tahoma"/>
          <w:sz w:val="20"/>
          <w:szCs w:val="20"/>
          <w:shd w:val="clear" w:color="auto" w:fill="F7F7F7"/>
        </w:rPr>
      </w:pPr>
    </w:p>
    <w:p w:rsidR="00816DCD" w:rsidRPr="00816DCD" w:rsidRDefault="00816DCD" w:rsidP="00816DCD">
      <w:pPr>
        <w:ind w:left="708"/>
        <w:rPr>
          <w:rFonts w:ascii="Tahoma" w:hAnsi="Tahoma" w:cs="Tahoma"/>
          <w:sz w:val="20"/>
          <w:szCs w:val="20"/>
          <w:shd w:val="clear" w:color="auto" w:fill="F7F7F7"/>
        </w:rPr>
      </w:pPr>
      <w:r w:rsidRPr="00816DCD">
        <w:rPr>
          <w:rFonts w:ascii="Tahoma" w:hAnsi="Tahoma" w:cs="Tahoma"/>
          <w:sz w:val="20"/>
          <w:szCs w:val="20"/>
          <w:shd w:val="clear" w:color="auto" w:fill="F7F7F7"/>
        </w:rPr>
        <w:t>5)</w:t>
      </w:r>
      <w:r w:rsidRPr="00816DCD">
        <w:rPr>
          <w:rFonts w:ascii="Tahoma" w:hAnsi="Tahoma" w:cs="Tahoma"/>
          <w:sz w:val="20"/>
          <w:szCs w:val="20"/>
        </w:rPr>
        <w:t xml:space="preserve"> </w:t>
      </w:r>
      <w:r w:rsidRPr="00816DCD">
        <w:rPr>
          <w:rFonts w:ascii="Tahoma" w:hAnsi="Tahoma" w:cs="Tahoma"/>
          <w:sz w:val="20"/>
          <w:szCs w:val="20"/>
          <w:shd w:val="clear" w:color="auto" w:fill="F7F7F7"/>
        </w:rPr>
        <w:t xml:space="preserve"> </w:t>
      </w:r>
      <w:r w:rsidRPr="00816DCD">
        <w:rPr>
          <w:rFonts w:ascii="Tahoma" w:hAnsi="Tahoma" w:cs="Tahoma"/>
          <w:sz w:val="20"/>
          <w:szCs w:val="20"/>
          <w:shd w:val="clear" w:color="auto" w:fill="F7F7F7"/>
        </w:rPr>
        <w:t>Cuando El</w:t>
      </w:r>
      <w:r w:rsidRPr="00816DCD">
        <w:rPr>
          <w:rFonts w:ascii="Tahoma" w:hAnsi="Tahoma" w:cs="Tahoma"/>
          <w:sz w:val="20"/>
          <w:szCs w:val="20"/>
          <w:shd w:val="clear" w:color="auto" w:fill="F7F7F7"/>
        </w:rPr>
        <w:t xml:space="preserve"> campo </w:t>
      </w:r>
      <w:r w:rsidRPr="00816DCD">
        <w:rPr>
          <w:rFonts w:ascii="Tahoma" w:hAnsi="Tahoma" w:cs="Tahoma"/>
          <w:sz w:val="20"/>
          <w:szCs w:val="20"/>
          <w:shd w:val="clear" w:color="auto" w:fill="F7F7F7"/>
        </w:rPr>
        <w:t xml:space="preserve">magnético </w:t>
      </w:r>
      <w:r w:rsidRPr="00816DCD">
        <w:rPr>
          <w:rFonts w:ascii="Tahoma" w:hAnsi="Tahoma" w:cs="Tahoma"/>
          <w:sz w:val="20"/>
          <w:szCs w:val="20"/>
          <w:shd w:val="clear" w:color="auto" w:fill="F7F7F7"/>
        </w:rPr>
        <w:t xml:space="preserve">incide sobre una superficie </w:t>
      </w:r>
      <w:r w:rsidRPr="00816DCD">
        <w:rPr>
          <w:rFonts w:ascii="Tahoma" w:hAnsi="Tahoma" w:cs="Tahoma"/>
          <w:sz w:val="20"/>
          <w:szCs w:val="20"/>
          <w:shd w:val="clear" w:color="auto" w:fill="F7F7F7"/>
        </w:rPr>
        <w:t>conductora (</w:t>
      </w:r>
      <w:r w:rsidRPr="00816DCD">
        <w:rPr>
          <w:rFonts w:ascii="Tahoma" w:hAnsi="Tahoma" w:cs="Tahoma"/>
          <w:sz w:val="20"/>
          <w:szCs w:val="20"/>
          <w:shd w:val="clear" w:color="auto" w:fill="F7F7F7"/>
        </w:rPr>
        <w:t>σ=∞), se refleja en su totalidad</w:t>
      </w:r>
    </w:p>
    <w:p w:rsidR="00816DCD" w:rsidRPr="00816DCD" w:rsidRDefault="00816DCD" w:rsidP="006C5373">
      <w:pPr>
        <w:rPr>
          <w:rFonts w:ascii="Tahoma" w:hAnsi="Tahoma" w:cs="Tahoma"/>
          <w:color w:val="3E454C"/>
          <w:sz w:val="20"/>
          <w:szCs w:val="20"/>
          <w:shd w:val="clear" w:color="auto" w:fill="F7F7F7"/>
        </w:rPr>
      </w:pPr>
    </w:p>
    <w:p w:rsidR="007610DF" w:rsidRPr="006C5373" w:rsidRDefault="007610DF" w:rsidP="006C5373">
      <w:bookmarkStart w:id="0" w:name="_GoBack"/>
      <w:bookmarkEnd w:id="0"/>
    </w:p>
    <w:sectPr w:rsidR="007610DF" w:rsidRPr="006C5373" w:rsidSect="00322CBE">
      <w:headerReference w:type="default" r:id="rId9"/>
      <w:footerReference w:type="default" r:id="rId10"/>
      <w:headerReference w:type="first" r:id="rId11"/>
      <w:footerReference w:type="first" r:id="rId12"/>
      <w:type w:val="nextColumn"/>
      <w:pgSz w:w="11907" w:h="16840" w:code="9"/>
      <w:pgMar w:top="1174" w:right="1559" w:bottom="1474" w:left="1701" w:header="360" w:footer="15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075" w:rsidRDefault="003B2075">
      <w:r>
        <w:separator/>
      </w:r>
    </w:p>
  </w:endnote>
  <w:endnote w:type="continuationSeparator" w:id="0">
    <w:p w:rsidR="003B2075" w:rsidRDefault="003B2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0"/>
      <w:gridCol w:w="5043"/>
      <w:gridCol w:w="1797"/>
      <w:gridCol w:w="1260"/>
    </w:tblGrid>
    <w:tr w:rsidR="00047C74" w:rsidTr="006968FA">
      <w:tc>
        <w:tcPr>
          <w:tcW w:w="1690" w:type="dxa"/>
        </w:tcPr>
        <w:p w:rsidR="00047C74" w:rsidRDefault="00047C74" w:rsidP="00800FF6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>F</w:t>
          </w:r>
          <w:r w:rsidR="006C5373">
            <w:rPr>
              <w:rFonts w:ascii="Tahoma" w:hAnsi="Tahoma" w:cs="Tahoma"/>
              <w:bCs/>
              <w:sz w:val="20"/>
            </w:rPr>
            <w:t>echa:14/09</w:t>
          </w:r>
          <w:r>
            <w:rPr>
              <w:rFonts w:ascii="Tahoma" w:hAnsi="Tahoma" w:cs="Tahoma"/>
              <w:bCs/>
              <w:sz w:val="20"/>
            </w:rPr>
            <w:t>/14</w:t>
          </w:r>
        </w:p>
      </w:tc>
      <w:tc>
        <w:tcPr>
          <w:tcW w:w="5043" w:type="dxa"/>
        </w:tcPr>
        <w:p w:rsidR="00047C74" w:rsidRDefault="00047C74" w:rsidP="008E031F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 xml:space="preserve">Alumno:  Sueldo  Enrique                  DNI:38159523      </w:t>
          </w:r>
        </w:p>
      </w:tc>
      <w:tc>
        <w:tcPr>
          <w:tcW w:w="1797" w:type="dxa"/>
        </w:tcPr>
        <w:p w:rsidR="00047C74" w:rsidRDefault="00047C74" w:rsidP="006968FA">
          <w:pPr>
            <w:pStyle w:val="Piedepgina"/>
            <w:tabs>
              <w:tab w:val="left" w:pos="945"/>
            </w:tabs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>Legajo:62508</w:t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816DCD">
            <w:rPr>
              <w:rFonts w:ascii="Tahoma" w:hAnsi="Tahoma" w:cs="Tahoma"/>
              <w:b/>
              <w:noProof/>
              <w:sz w:val="20"/>
            </w:rPr>
            <w:t>2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816DCD">
            <w:rPr>
              <w:rFonts w:ascii="Tahoma" w:hAnsi="Tahoma" w:cs="Tahoma"/>
              <w:b/>
              <w:noProof/>
              <w:sz w:val="20"/>
            </w:rPr>
            <w:t>14/08/2014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>
            <w:rPr>
              <w:rFonts w:ascii="Tahoma" w:hAnsi="Tahoma" w:cs="Tahoma"/>
              <w:b/>
              <w:noProof/>
              <w:sz w:val="20"/>
            </w:rPr>
            <w:t>mariana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816DCD">
            <w:rPr>
              <w:rFonts w:ascii="Tahoma" w:hAnsi="Tahoma" w:cs="Tahoma"/>
              <w:b/>
              <w:noProof/>
              <w:sz w:val="20"/>
            </w:rPr>
            <w:t>2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816DCD">
            <w:rPr>
              <w:rFonts w:ascii="Tahoma" w:hAnsi="Tahoma" w:cs="Tahoma"/>
              <w:b/>
              <w:noProof/>
              <w:sz w:val="20"/>
            </w:rPr>
            <w:t>14/08/2014</w:t>
          </w:r>
          <w:r>
            <w:rPr>
              <w:rFonts w:ascii="Tahoma" w:hAnsi="Tahoma" w:cs="Tahoma"/>
              <w:b/>
              <w:sz w:val="20"/>
            </w:rPr>
            <w:fldChar w:fldCharType="end"/>
          </w:r>
        </w:p>
      </w:tc>
      <w:tc>
        <w:tcPr>
          <w:tcW w:w="1260" w:type="dxa"/>
        </w:tcPr>
        <w:p w:rsidR="00047C74" w:rsidRDefault="00047C74" w:rsidP="004419AE">
          <w:pPr>
            <w:pStyle w:val="Piedepgina"/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 xml:space="preserve">Folio:  </w:t>
          </w:r>
          <w:r w:rsidR="00322CBE">
            <w:rPr>
              <w:rStyle w:val="Nmerodepgina"/>
              <w:rFonts w:ascii="Tahoma" w:hAnsi="Tahoma" w:cs="Tahoma"/>
              <w:sz w:val="20"/>
            </w:rPr>
            <w:t>2</w:t>
          </w:r>
          <w:r>
            <w:rPr>
              <w:rStyle w:val="Nmerodepgina"/>
              <w:rFonts w:ascii="Tahoma" w:hAnsi="Tahoma" w:cs="Tahoma"/>
              <w:sz w:val="20"/>
            </w:rPr>
            <w:t xml:space="preserve"> /</w:t>
          </w:r>
          <w:r w:rsidR="004419AE">
            <w:rPr>
              <w:rStyle w:val="Nmerodepgina"/>
              <w:rFonts w:ascii="Tahoma" w:hAnsi="Tahoma" w:cs="Tahoma"/>
              <w:sz w:val="20"/>
            </w:rPr>
            <w:t>2</w:t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816DCD">
            <w:rPr>
              <w:rFonts w:ascii="Tahoma" w:hAnsi="Tahoma" w:cs="Tahoma"/>
              <w:b/>
              <w:noProof/>
              <w:sz w:val="20"/>
            </w:rPr>
            <w:t>2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816DCD">
            <w:rPr>
              <w:rFonts w:ascii="Tahoma" w:hAnsi="Tahoma" w:cs="Tahoma"/>
              <w:b/>
              <w:noProof/>
              <w:sz w:val="20"/>
            </w:rPr>
            <w:t>14/08/2014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>
            <w:rPr>
              <w:rFonts w:ascii="Tahoma" w:hAnsi="Tahoma" w:cs="Tahoma"/>
              <w:b/>
              <w:noProof/>
              <w:sz w:val="20"/>
            </w:rPr>
            <w:t>mariana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816DCD">
            <w:rPr>
              <w:rFonts w:ascii="Tahoma" w:hAnsi="Tahoma" w:cs="Tahoma"/>
              <w:b/>
              <w:noProof/>
              <w:sz w:val="20"/>
            </w:rPr>
            <w:t>2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816DCD">
            <w:rPr>
              <w:rFonts w:ascii="Tahoma" w:hAnsi="Tahoma" w:cs="Tahoma"/>
              <w:b/>
              <w:noProof/>
              <w:sz w:val="20"/>
            </w:rPr>
            <w:t>14/08/2014</w:t>
          </w:r>
          <w:r>
            <w:rPr>
              <w:rFonts w:ascii="Tahoma" w:hAnsi="Tahoma" w:cs="Tahoma"/>
              <w:b/>
              <w:sz w:val="20"/>
            </w:rPr>
            <w:fldChar w:fldCharType="end"/>
          </w:r>
        </w:p>
      </w:tc>
    </w:tr>
  </w:tbl>
  <w:p w:rsidR="00047C74" w:rsidRDefault="00047C74">
    <w:pPr>
      <w:pStyle w:val="Piedepgina"/>
      <w:rPr>
        <w:rFonts w:ascii="Tahoma" w:hAnsi="Tahoma" w:cs="Tahoma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0"/>
      <w:gridCol w:w="5043"/>
      <w:gridCol w:w="1797"/>
      <w:gridCol w:w="1260"/>
    </w:tblGrid>
    <w:tr w:rsidR="00322CBE" w:rsidTr="0025760F">
      <w:tc>
        <w:tcPr>
          <w:tcW w:w="1690" w:type="dxa"/>
        </w:tcPr>
        <w:p w:rsidR="00322CBE" w:rsidRDefault="00322CBE" w:rsidP="0025760F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>F</w:t>
          </w:r>
          <w:r w:rsidR="006C5373">
            <w:rPr>
              <w:rFonts w:ascii="Tahoma" w:hAnsi="Tahoma" w:cs="Tahoma"/>
              <w:bCs/>
              <w:sz w:val="20"/>
            </w:rPr>
            <w:t>echa:14/09</w:t>
          </w:r>
          <w:r>
            <w:rPr>
              <w:rFonts w:ascii="Tahoma" w:hAnsi="Tahoma" w:cs="Tahoma"/>
              <w:bCs/>
              <w:sz w:val="20"/>
            </w:rPr>
            <w:t>/14</w:t>
          </w:r>
        </w:p>
      </w:tc>
      <w:tc>
        <w:tcPr>
          <w:tcW w:w="5043" w:type="dxa"/>
        </w:tcPr>
        <w:p w:rsidR="00322CBE" w:rsidRDefault="00322CBE" w:rsidP="0025760F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 xml:space="preserve">Alumno:  Sueldo  Enrique                  DNI:38159523      </w:t>
          </w:r>
        </w:p>
      </w:tc>
      <w:tc>
        <w:tcPr>
          <w:tcW w:w="1797" w:type="dxa"/>
        </w:tcPr>
        <w:p w:rsidR="00322CBE" w:rsidRDefault="00322CBE" w:rsidP="0025760F">
          <w:pPr>
            <w:pStyle w:val="Piedepgina"/>
            <w:tabs>
              <w:tab w:val="left" w:pos="945"/>
            </w:tabs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>Legajo:62508</w:t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816DCD">
            <w:rPr>
              <w:rFonts w:ascii="Tahoma" w:hAnsi="Tahoma" w:cs="Tahoma"/>
              <w:b/>
              <w:noProof/>
              <w:sz w:val="20"/>
            </w:rPr>
            <w:t>1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816DCD">
            <w:rPr>
              <w:rFonts w:ascii="Tahoma" w:hAnsi="Tahoma" w:cs="Tahoma"/>
              <w:b/>
              <w:noProof/>
              <w:sz w:val="20"/>
            </w:rPr>
            <w:t>14/08/2014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>
            <w:rPr>
              <w:rFonts w:ascii="Tahoma" w:hAnsi="Tahoma" w:cs="Tahoma"/>
              <w:b/>
              <w:noProof/>
              <w:sz w:val="20"/>
            </w:rPr>
            <w:t>mariana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816DCD">
            <w:rPr>
              <w:rFonts w:ascii="Tahoma" w:hAnsi="Tahoma" w:cs="Tahoma"/>
              <w:b/>
              <w:noProof/>
              <w:sz w:val="20"/>
            </w:rPr>
            <w:t>1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816DCD">
            <w:rPr>
              <w:rFonts w:ascii="Tahoma" w:hAnsi="Tahoma" w:cs="Tahoma"/>
              <w:b/>
              <w:noProof/>
              <w:sz w:val="20"/>
            </w:rPr>
            <w:t>14/08/2014</w:t>
          </w:r>
          <w:r>
            <w:rPr>
              <w:rFonts w:ascii="Tahoma" w:hAnsi="Tahoma" w:cs="Tahoma"/>
              <w:b/>
              <w:sz w:val="20"/>
            </w:rPr>
            <w:fldChar w:fldCharType="end"/>
          </w:r>
        </w:p>
      </w:tc>
      <w:tc>
        <w:tcPr>
          <w:tcW w:w="1260" w:type="dxa"/>
        </w:tcPr>
        <w:p w:rsidR="00322CBE" w:rsidRDefault="00322CBE" w:rsidP="0025760F">
          <w:pPr>
            <w:pStyle w:val="Piedepgina"/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>Folio:  1 /2</w:t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816DCD">
            <w:rPr>
              <w:rFonts w:ascii="Tahoma" w:hAnsi="Tahoma" w:cs="Tahoma"/>
              <w:b/>
              <w:noProof/>
              <w:sz w:val="20"/>
            </w:rPr>
            <w:t>1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816DCD">
            <w:rPr>
              <w:rFonts w:ascii="Tahoma" w:hAnsi="Tahoma" w:cs="Tahoma"/>
              <w:b/>
              <w:noProof/>
              <w:sz w:val="20"/>
            </w:rPr>
            <w:t>14/08/2014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>
            <w:rPr>
              <w:rFonts w:ascii="Tahoma" w:hAnsi="Tahoma" w:cs="Tahoma"/>
              <w:b/>
              <w:noProof/>
              <w:sz w:val="20"/>
            </w:rPr>
            <w:t>mariana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816DCD">
            <w:rPr>
              <w:rFonts w:ascii="Tahoma" w:hAnsi="Tahoma" w:cs="Tahoma"/>
              <w:b/>
              <w:noProof/>
              <w:sz w:val="20"/>
            </w:rPr>
            <w:t>1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816DCD">
            <w:rPr>
              <w:rFonts w:ascii="Tahoma" w:hAnsi="Tahoma" w:cs="Tahoma"/>
              <w:b/>
              <w:noProof/>
              <w:sz w:val="20"/>
            </w:rPr>
            <w:t>14/08/2014</w:t>
          </w:r>
          <w:r>
            <w:rPr>
              <w:rFonts w:ascii="Tahoma" w:hAnsi="Tahoma" w:cs="Tahoma"/>
              <w:b/>
              <w:sz w:val="20"/>
            </w:rPr>
            <w:fldChar w:fldCharType="end"/>
          </w:r>
        </w:p>
      </w:tc>
    </w:tr>
  </w:tbl>
  <w:p w:rsidR="00322CBE" w:rsidRDefault="00322C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075" w:rsidRDefault="003B2075">
      <w:r>
        <w:separator/>
      </w:r>
    </w:p>
  </w:footnote>
  <w:footnote w:type="continuationSeparator" w:id="0">
    <w:p w:rsidR="003B2075" w:rsidRDefault="003B2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Ind w:w="-4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5040"/>
      <w:gridCol w:w="2520"/>
    </w:tblGrid>
    <w:tr w:rsidR="00047C74" w:rsidTr="00800FF6">
      <w:trPr>
        <w:cantSplit/>
        <w:trHeight w:val="884"/>
      </w:trPr>
      <w:tc>
        <w:tcPr>
          <w:tcW w:w="270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047C74" w:rsidRDefault="00047C74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2C3FE71" wp14:editId="1405145D">
                <wp:extent cx="400050" cy="438150"/>
                <wp:effectExtent l="19050" t="0" r="0" b="0"/>
                <wp:docPr id="2" name="Imagen 2" descr="http://www.frc.utn.edu.ar/electronica/catedras/tecnicasdigitalesiii/Imagenes/logo_ut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frc.utn.edu.ar/electronica/catedras/tecnicasdigitalesiii/Imagenes/logo_ut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47C74" w:rsidRDefault="00047C74">
          <w:pPr>
            <w:pStyle w:val="Encabezado"/>
            <w:jc w:val="center"/>
            <w:rPr>
              <w:rFonts w:ascii="Tahoma" w:hAnsi="Tahoma" w:cs="Tahoma"/>
              <w:bCs/>
              <w:sz w:val="16"/>
            </w:rPr>
          </w:pPr>
          <w:r>
            <w:rPr>
              <w:rFonts w:ascii="Tahoma" w:hAnsi="Tahoma" w:cs="Tahoma"/>
              <w:bCs/>
              <w:sz w:val="16"/>
            </w:rPr>
            <w:t>Universidad Tecnológica Nacional</w:t>
          </w:r>
        </w:p>
        <w:p w:rsidR="00047C74" w:rsidRDefault="00047C74">
          <w:pPr>
            <w:pStyle w:val="Encabezado"/>
            <w:jc w:val="center"/>
          </w:pPr>
          <w:r>
            <w:rPr>
              <w:rFonts w:ascii="Tahoma" w:hAnsi="Tahoma" w:cs="Tahoma"/>
              <w:bCs/>
              <w:sz w:val="16"/>
            </w:rPr>
            <w:t>Facultad Regional Córdoba</w:t>
          </w:r>
        </w:p>
      </w:tc>
      <w:tc>
        <w:tcPr>
          <w:tcW w:w="5040" w:type="dxa"/>
          <w:tcBorders>
            <w:left w:val="single" w:sz="6" w:space="0" w:color="auto"/>
            <w:right w:val="single" w:sz="6" w:space="0" w:color="auto"/>
          </w:tcBorders>
          <w:vAlign w:val="center"/>
        </w:tcPr>
        <w:p w:rsidR="00047C74" w:rsidRDefault="00047C74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22"/>
            </w:rPr>
          </w:pPr>
          <w:r>
            <w:rPr>
              <w:rFonts w:ascii="Tahoma" w:hAnsi="Tahoma" w:cs="Tahoma"/>
              <w:b/>
              <w:color w:val="0000FF"/>
              <w:sz w:val="22"/>
            </w:rPr>
            <w:t>Cátedra : “MEDIOS  DE  ENLACE”</w:t>
          </w:r>
        </w:p>
        <w:p w:rsidR="00047C74" w:rsidRDefault="00047C74">
          <w:pPr>
            <w:pStyle w:val="Encabezado"/>
            <w:jc w:val="center"/>
            <w:rPr>
              <w:rFonts w:ascii="Tahoma" w:hAnsi="Tahoma" w:cs="Tahoma"/>
              <w:bCs/>
            </w:rPr>
          </w:pPr>
          <w:r>
            <w:rPr>
              <w:rFonts w:ascii="Tahoma" w:hAnsi="Tahoma" w:cs="Tahoma"/>
              <w:bCs/>
            </w:rPr>
            <w:t>Prof. Adjunto: Esp. Ing. Eduardo J. Menso</w:t>
          </w:r>
        </w:p>
        <w:p w:rsidR="00047C74" w:rsidRDefault="00047C74">
          <w:pPr>
            <w:pStyle w:val="Encabezado"/>
            <w:jc w:val="center"/>
            <w:rPr>
              <w:b/>
              <w:sz w:val="20"/>
            </w:rPr>
          </w:pPr>
          <w:r>
            <w:rPr>
              <w:rFonts w:ascii="Tahoma" w:hAnsi="Tahoma" w:cs="Tahoma"/>
              <w:bCs/>
            </w:rPr>
            <w:t>JTP: Ing. Jorge Zozaya</w:t>
          </w:r>
        </w:p>
      </w:tc>
      <w:tc>
        <w:tcPr>
          <w:tcW w:w="252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047C74" w:rsidRPr="00F6742A" w:rsidRDefault="00047C74">
          <w:pPr>
            <w:pStyle w:val="Encabezado"/>
            <w:jc w:val="center"/>
            <w:rPr>
              <w:rFonts w:ascii="Tahoma" w:hAnsi="Tahoma" w:cs="Tahoma"/>
            </w:rPr>
          </w:pPr>
          <w:r w:rsidRPr="00F6742A">
            <w:rPr>
              <w:rFonts w:ascii="Tahoma" w:hAnsi="Tahoma" w:cs="Tahoma"/>
            </w:rPr>
            <w:t>Curso: 3R1</w:t>
          </w:r>
        </w:p>
        <w:p w:rsidR="00047C74" w:rsidRDefault="00047C74" w:rsidP="00650DE8">
          <w:pPr>
            <w:pStyle w:val="Encabezado"/>
            <w:ind w:left="72"/>
            <w:jc w:val="center"/>
            <w:rPr>
              <w:rFonts w:ascii="Tahoma" w:hAnsi="Tahoma" w:cs="Tahoma"/>
            </w:rPr>
          </w:pPr>
          <w:r w:rsidRPr="00F6742A">
            <w:rPr>
              <w:rFonts w:ascii="Tahoma" w:hAnsi="Tahoma" w:cs="Tahoma"/>
            </w:rPr>
            <w:t>Ciclo: 201</w:t>
          </w:r>
          <w:r>
            <w:rPr>
              <w:rFonts w:ascii="Tahoma" w:hAnsi="Tahoma" w:cs="Tahoma"/>
            </w:rPr>
            <w:t>4</w:t>
          </w:r>
        </w:p>
      </w:tc>
    </w:tr>
  </w:tbl>
  <w:p w:rsidR="00047C74" w:rsidRDefault="00047C74" w:rsidP="00800FF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Ind w:w="-4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5040"/>
      <w:gridCol w:w="2520"/>
    </w:tblGrid>
    <w:tr w:rsidR="00322CBE" w:rsidTr="0025760F">
      <w:trPr>
        <w:cantSplit/>
        <w:trHeight w:val="884"/>
      </w:trPr>
      <w:tc>
        <w:tcPr>
          <w:tcW w:w="270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322CBE" w:rsidRDefault="00322CBE" w:rsidP="0025760F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1191677" wp14:editId="5A7FA8A6">
                <wp:extent cx="400050" cy="438150"/>
                <wp:effectExtent l="19050" t="0" r="0" b="0"/>
                <wp:docPr id="3" name="Imagen 3" descr="http://www.frc.utn.edu.ar/electronica/catedras/tecnicasdigitalesiii/Imagenes/logo_ut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frc.utn.edu.ar/electronica/catedras/tecnicasdigitalesiii/Imagenes/logo_ut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22CBE" w:rsidRDefault="00322CBE" w:rsidP="0025760F">
          <w:pPr>
            <w:pStyle w:val="Encabezado"/>
            <w:jc w:val="center"/>
            <w:rPr>
              <w:rFonts w:ascii="Tahoma" w:hAnsi="Tahoma" w:cs="Tahoma"/>
              <w:bCs/>
              <w:sz w:val="16"/>
            </w:rPr>
          </w:pPr>
          <w:r>
            <w:rPr>
              <w:rFonts w:ascii="Tahoma" w:hAnsi="Tahoma" w:cs="Tahoma"/>
              <w:bCs/>
              <w:sz w:val="16"/>
            </w:rPr>
            <w:t>Universidad Tecnológica Nacional</w:t>
          </w:r>
        </w:p>
        <w:p w:rsidR="00322CBE" w:rsidRDefault="00322CBE" w:rsidP="0025760F">
          <w:pPr>
            <w:pStyle w:val="Encabezado"/>
            <w:jc w:val="center"/>
          </w:pPr>
          <w:r>
            <w:rPr>
              <w:rFonts w:ascii="Tahoma" w:hAnsi="Tahoma" w:cs="Tahoma"/>
              <w:bCs/>
              <w:sz w:val="16"/>
            </w:rPr>
            <w:t>Facultad Regional Córdoba</w:t>
          </w:r>
        </w:p>
      </w:tc>
      <w:tc>
        <w:tcPr>
          <w:tcW w:w="5040" w:type="dxa"/>
          <w:tcBorders>
            <w:left w:val="single" w:sz="6" w:space="0" w:color="auto"/>
            <w:right w:val="single" w:sz="6" w:space="0" w:color="auto"/>
          </w:tcBorders>
          <w:vAlign w:val="center"/>
        </w:tcPr>
        <w:p w:rsidR="00322CBE" w:rsidRDefault="00322CBE" w:rsidP="0025760F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22"/>
            </w:rPr>
          </w:pPr>
          <w:r>
            <w:rPr>
              <w:rFonts w:ascii="Tahoma" w:hAnsi="Tahoma" w:cs="Tahoma"/>
              <w:b/>
              <w:color w:val="0000FF"/>
              <w:sz w:val="22"/>
            </w:rPr>
            <w:t>Cátedra : “MEDIOS  DE  ENLACE”</w:t>
          </w:r>
        </w:p>
        <w:p w:rsidR="00322CBE" w:rsidRDefault="00322CBE" w:rsidP="0025760F">
          <w:pPr>
            <w:pStyle w:val="Encabezado"/>
            <w:jc w:val="center"/>
            <w:rPr>
              <w:rFonts w:ascii="Tahoma" w:hAnsi="Tahoma" w:cs="Tahoma"/>
              <w:bCs/>
            </w:rPr>
          </w:pPr>
          <w:r>
            <w:rPr>
              <w:rFonts w:ascii="Tahoma" w:hAnsi="Tahoma" w:cs="Tahoma"/>
              <w:bCs/>
            </w:rPr>
            <w:t>Prof. Adjunto: Esp. Ing. Eduardo J. Menso</w:t>
          </w:r>
        </w:p>
        <w:p w:rsidR="00322CBE" w:rsidRDefault="00322CBE" w:rsidP="0025760F">
          <w:pPr>
            <w:pStyle w:val="Encabezado"/>
            <w:jc w:val="center"/>
            <w:rPr>
              <w:b/>
              <w:sz w:val="20"/>
            </w:rPr>
          </w:pPr>
          <w:r>
            <w:rPr>
              <w:rFonts w:ascii="Tahoma" w:hAnsi="Tahoma" w:cs="Tahoma"/>
              <w:bCs/>
            </w:rPr>
            <w:t xml:space="preserve">JTP: Ing. Jorge </w:t>
          </w:r>
          <w:proofErr w:type="spellStart"/>
          <w:r>
            <w:rPr>
              <w:rFonts w:ascii="Tahoma" w:hAnsi="Tahoma" w:cs="Tahoma"/>
              <w:bCs/>
            </w:rPr>
            <w:t>Zozaya</w:t>
          </w:r>
          <w:proofErr w:type="spellEnd"/>
        </w:p>
      </w:tc>
      <w:tc>
        <w:tcPr>
          <w:tcW w:w="252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322CBE" w:rsidRPr="00F6742A" w:rsidRDefault="00322CBE" w:rsidP="0025760F">
          <w:pPr>
            <w:pStyle w:val="Encabezado"/>
            <w:jc w:val="center"/>
            <w:rPr>
              <w:rFonts w:ascii="Tahoma" w:hAnsi="Tahoma" w:cs="Tahoma"/>
            </w:rPr>
          </w:pPr>
          <w:r w:rsidRPr="00F6742A">
            <w:rPr>
              <w:rFonts w:ascii="Tahoma" w:hAnsi="Tahoma" w:cs="Tahoma"/>
            </w:rPr>
            <w:t>Curso: 3R1</w:t>
          </w:r>
        </w:p>
        <w:p w:rsidR="00322CBE" w:rsidRDefault="00322CBE" w:rsidP="0025760F">
          <w:pPr>
            <w:pStyle w:val="Encabezado"/>
            <w:ind w:left="72"/>
            <w:jc w:val="center"/>
            <w:rPr>
              <w:rFonts w:ascii="Tahoma" w:hAnsi="Tahoma" w:cs="Tahoma"/>
            </w:rPr>
          </w:pPr>
          <w:r w:rsidRPr="00F6742A">
            <w:rPr>
              <w:rFonts w:ascii="Tahoma" w:hAnsi="Tahoma" w:cs="Tahoma"/>
            </w:rPr>
            <w:t>Ciclo: 201</w:t>
          </w:r>
          <w:r>
            <w:rPr>
              <w:rFonts w:ascii="Tahoma" w:hAnsi="Tahoma" w:cs="Tahoma"/>
            </w:rPr>
            <w:t>4</w:t>
          </w:r>
        </w:p>
      </w:tc>
    </w:tr>
  </w:tbl>
  <w:p w:rsidR="00322CBE" w:rsidRDefault="00322CB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D5662"/>
    <w:multiLevelType w:val="hybridMultilevel"/>
    <w:tmpl w:val="9EE40A3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BA605D"/>
    <w:multiLevelType w:val="hybridMultilevel"/>
    <w:tmpl w:val="B88C778A"/>
    <w:lvl w:ilvl="0" w:tplc="1A5221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8F6DA0"/>
    <w:multiLevelType w:val="hybridMultilevel"/>
    <w:tmpl w:val="99526A08"/>
    <w:lvl w:ilvl="0" w:tplc="BF269AAE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9F0DF6"/>
    <w:multiLevelType w:val="hybridMultilevel"/>
    <w:tmpl w:val="8EFAB3A8"/>
    <w:lvl w:ilvl="0" w:tplc="6C36D038"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4">
    <w:nsid w:val="314B5A4F"/>
    <w:multiLevelType w:val="hybridMultilevel"/>
    <w:tmpl w:val="E3B2C520"/>
    <w:lvl w:ilvl="0" w:tplc="4358E07E">
      <w:start w:val="1"/>
      <w:numFmt w:val="bullet"/>
      <w:lvlText w:val="-"/>
      <w:lvlJc w:val="left"/>
      <w:pPr>
        <w:tabs>
          <w:tab w:val="num" w:pos="1875"/>
        </w:tabs>
        <w:ind w:left="187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95"/>
        </w:tabs>
        <w:ind w:left="259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15"/>
        </w:tabs>
        <w:ind w:left="33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55"/>
        </w:tabs>
        <w:ind w:left="475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15"/>
        </w:tabs>
        <w:ind w:left="691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</w:rPr>
    </w:lvl>
  </w:abstractNum>
  <w:abstractNum w:abstractNumId="5">
    <w:nsid w:val="33947868"/>
    <w:multiLevelType w:val="hybridMultilevel"/>
    <w:tmpl w:val="C9AA2D74"/>
    <w:lvl w:ilvl="0" w:tplc="8390A1D4">
      <w:numFmt w:val="bullet"/>
      <w:lvlText w:val=""/>
      <w:lvlJc w:val="left"/>
      <w:pPr>
        <w:ind w:left="1440" w:hanging="360"/>
      </w:pPr>
      <w:rPr>
        <w:rFonts w:ascii="Symbol" w:eastAsia="Times New Roman" w:hAnsi="Symbol" w:cs="Tahoma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6690BC5"/>
    <w:multiLevelType w:val="hybridMultilevel"/>
    <w:tmpl w:val="E2DEE54A"/>
    <w:lvl w:ilvl="0" w:tplc="737607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B3941A5"/>
    <w:multiLevelType w:val="hybridMultilevel"/>
    <w:tmpl w:val="C8E46A6E"/>
    <w:lvl w:ilvl="0" w:tplc="9C32CE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>
      <v:fill color="white"/>
      <v:stroke weight="2pt"/>
      <o:colormru v:ext="edit" colors="#a77b7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AF2"/>
    <w:rsid w:val="00047C74"/>
    <w:rsid w:val="00065AF2"/>
    <w:rsid w:val="00096099"/>
    <w:rsid w:val="000961EE"/>
    <w:rsid w:val="000C630E"/>
    <w:rsid w:val="000D0C73"/>
    <w:rsid w:val="001172BE"/>
    <w:rsid w:val="00143D18"/>
    <w:rsid w:val="00192759"/>
    <w:rsid w:val="00195087"/>
    <w:rsid w:val="001E3735"/>
    <w:rsid w:val="001E6D54"/>
    <w:rsid w:val="002A7BD2"/>
    <w:rsid w:val="00312092"/>
    <w:rsid w:val="00312BBE"/>
    <w:rsid w:val="00322CBE"/>
    <w:rsid w:val="00355058"/>
    <w:rsid w:val="003B2075"/>
    <w:rsid w:val="003E0EC2"/>
    <w:rsid w:val="003F4282"/>
    <w:rsid w:val="004419AE"/>
    <w:rsid w:val="004662C2"/>
    <w:rsid w:val="004A1A87"/>
    <w:rsid w:val="004E0E67"/>
    <w:rsid w:val="005033CB"/>
    <w:rsid w:val="005216EA"/>
    <w:rsid w:val="00625C86"/>
    <w:rsid w:val="00650DE8"/>
    <w:rsid w:val="00661E2C"/>
    <w:rsid w:val="0068678C"/>
    <w:rsid w:val="006968FA"/>
    <w:rsid w:val="006C5373"/>
    <w:rsid w:val="006E2568"/>
    <w:rsid w:val="007610DF"/>
    <w:rsid w:val="007A1CA9"/>
    <w:rsid w:val="007A64A1"/>
    <w:rsid w:val="007E1902"/>
    <w:rsid w:val="00800FF6"/>
    <w:rsid w:val="00816DCD"/>
    <w:rsid w:val="008743BD"/>
    <w:rsid w:val="008E031F"/>
    <w:rsid w:val="008E0575"/>
    <w:rsid w:val="00906E24"/>
    <w:rsid w:val="009365B1"/>
    <w:rsid w:val="00945BDC"/>
    <w:rsid w:val="00950AA7"/>
    <w:rsid w:val="00951337"/>
    <w:rsid w:val="009C3DEC"/>
    <w:rsid w:val="009D618E"/>
    <w:rsid w:val="009E029A"/>
    <w:rsid w:val="00A52B94"/>
    <w:rsid w:val="00B03791"/>
    <w:rsid w:val="00B355E2"/>
    <w:rsid w:val="00BE56AB"/>
    <w:rsid w:val="00C57372"/>
    <w:rsid w:val="00C86FD4"/>
    <w:rsid w:val="00CD50F8"/>
    <w:rsid w:val="00D05820"/>
    <w:rsid w:val="00D26D7C"/>
    <w:rsid w:val="00D46139"/>
    <w:rsid w:val="00D75674"/>
    <w:rsid w:val="00DC4C73"/>
    <w:rsid w:val="00DD0960"/>
    <w:rsid w:val="00E04046"/>
    <w:rsid w:val="00E25740"/>
    <w:rsid w:val="00E65821"/>
    <w:rsid w:val="00F5537C"/>
    <w:rsid w:val="00F6742A"/>
    <w:rsid w:val="00F901ED"/>
    <w:rsid w:val="00FA5DE0"/>
    <w:rsid w:val="00FB492D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2pt"/>
      <o:colormru v:ext="edit" colors="#a77b7b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0C7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D0C73"/>
    <w:pPr>
      <w:keepNext/>
      <w:jc w:val="both"/>
      <w:outlineLvl w:val="0"/>
    </w:pPr>
    <w:rPr>
      <w:rFonts w:ascii="Arial" w:hAnsi="Arial" w:cs="Arial"/>
      <w:b/>
      <w:bCs/>
      <w:szCs w:val="20"/>
    </w:rPr>
  </w:style>
  <w:style w:type="paragraph" w:styleId="Ttulo2">
    <w:name w:val="heading 2"/>
    <w:basedOn w:val="Normal"/>
    <w:next w:val="Normal"/>
    <w:qFormat/>
    <w:rsid w:val="000D0C73"/>
    <w:pPr>
      <w:keepNext/>
      <w:ind w:firstLine="708"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rsid w:val="000D0C73"/>
    <w:pPr>
      <w:keepNext/>
      <w:jc w:val="center"/>
      <w:outlineLvl w:val="2"/>
    </w:pPr>
    <w:rPr>
      <w:rFonts w:ascii="Arial" w:hAnsi="Arial" w:cs="Arial"/>
      <w:b/>
      <w:bCs/>
      <w:sz w:val="40"/>
    </w:rPr>
  </w:style>
  <w:style w:type="paragraph" w:styleId="Ttulo4">
    <w:name w:val="heading 4"/>
    <w:basedOn w:val="Normal"/>
    <w:next w:val="Normal"/>
    <w:qFormat/>
    <w:rsid w:val="000D0C73"/>
    <w:pPr>
      <w:keepNext/>
      <w:jc w:val="center"/>
      <w:outlineLvl w:val="3"/>
    </w:pPr>
    <w:rPr>
      <w:rFonts w:ascii="Arial" w:hAnsi="Arial" w:cs="Arial"/>
      <w:sz w:val="40"/>
    </w:rPr>
  </w:style>
  <w:style w:type="paragraph" w:styleId="Ttulo5">
    <w:name w:val="heading 5"/>
    <w:basedOn w:val="Normal"/>
    <w:next w:val="Normal"/>
    <w:qFormat/>
    <w:rsid w:val="000D0C73"/>
    <w:pPr>
      <w:keepNext/>
      <w:outlineLvl w:val="4"/>
    </w:pPr>
    <w:rPr>
      <w:rFonts w:ascii="Arial" w:hAnsi="Arial" w:cs="Arial"/>
      <w:sz w:val="40"/>
    </w:rPr>
  </w:style>
  <w:style w:type="paragraph" w:styleId="Ttulo6">
    <w:name w:val="heading 6"/>
    <w:basedOn w:val="Normal"/>
    <w:next w:val="Normal"/>
    <w:qFormat/>
    <w:rsid w:val="000D0C73"/>
    <w:pPr>
      <w:keepNext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qFormat/>
    <w:rsid w:val="000D0C73"/>
    <w:pPr>
      <w:keepNext/>
      <w:ind w:left="-180"/>
      <w:outlineLvl w:val="6"/>
    </w:pPr>
    <w:rPr>
      <w:rFonts w:ascii="Arial" w:hAnsi="Arial" w:cs="Arial"/>
      <w:sz w:val="28"/>
    </w:rPr>
  </w:style>
  <w:style w:type="paragraph" w:styleId="Ttulo8">
    <w:name w:val="heading 8"/>
    <w:basedOn w:val="Normal"/>
    <w:next w:val="Normal"/>
    <w:qFormat/>
    <w:rsid w:val="000D0C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rsid w:val="000D0C73"/>
    <w:pPr>
      <w:keepNext/>
      <w:jc w:val="both"/>
      <w:outlineLvl w:val="8"/>
    </w:pPr>
    <w:rPr>
      <w:rFonts w:ascii="Arial" w:hAnsi="Arial" w:cs="Arial"/>
      <w:sz w:val="20"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0D0C73"/>
    <w:pPr>
      <w:jc w:val="both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0D0C7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0D0C73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D0C73"/>
  </w:style>
  <w:style w:type="paragraph" w:styleId="Textoindependiente2">
    <w:name w:val="Body Text 2"/>
    <w:basedOn w:val="Normal"/>
    <w:rsid w:val="000D0C73"/>
    <w:pPr>
      <w:jc w:val="center"/>
    </w:pPr>
    <w:rPr>
      <w:rFonts w:ascii="Arial" w:hAnsi="Arial" w:cs="Arial"/>
      <w:sz w:val="20"/>
    </w:rPr>
  </w:style>
  <w:style w:type="paragraph" w:styleId="Textoindependiente3">
    <w:name w:val="Body Text 3"/>
    <w:basedOn w:val="Normal"/>
    <w:rsid w:val="000D0C73"/>
    <w:pPr>
      <w:jc w:val="center"/>
    </w:pPr>
    <w:rPr>
      <w:rFonts w:ascii="Arial" w:hAnsi="Arial" w:cs="Arial"/>
      <w:sz w:val="18"/>
    </w:rPr>
  </w:style>
  <w:style w:type="paragraph" w:styleId="Sangradetextonormal">
    <w:name w:val="Body Text Indent"/>
    <w:basedOn w:val="Normal"/>
    <w:rsid w:val="000D0C73"/>
    <w:pPr>
      <w:ind w:firstLine="708"/>
      <w:jc w:val="both"/>
    </w:pPr>
    <w:rPr>
      <w:rFonts w:ascii="Arial" w:hAnsi="Arial" w:cs="Arial"/>
      <w:sz w:val="20"/>
      <w:szCs w:val="20"/>
    </w:rPr>
  </w:style>
  <w:style w:type="paragraph" w:styleId="ndice1">
    <w:name w:val="index 1"/>
    <w:basedOn w:val="Normal"/>
    <w:next w:val="Normal"/>
    <w:autoRedefine/>
    <w:semiHidden/>
    <w:rsid w:val="000D0C73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0D0C73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0D0C73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0D0C73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0D0C73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0D0C73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0D0C73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0D0C73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0D0C73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0D0C73"/>
  </w:style>
  <w:style w:type="paragraph" w:styleId="Sangra2detindependiente">
    <w:name w:val="Body Text Indent 2"/>
    <w:basedOn w:val="Normal"/>
    <w:rsid w:val="000D0C73"/>
    <w:pPr>
      <w:ind w:left="708" w:firstLine="708"/>
      <w:jc w:val="both"/>
    </w:pPr>
    <w:rPr>
      <w:rFonts w:ascii="Arial" w:hAnsi="Arial" w:cs="Arial"/>
      <w:color w:val="000000"/>
      <w:sz w:val="20"/>
    </w:rPr>
  </w:style>
  <w:style w:type="paragraph" w:styleId="Sangra3detindependiente">
    <w:name w:val="Body Text Indent 3"/>
    <w:basedOn w:val="Normal"/>
    <w:rsid w:val="000D0C73"/>
    <w:pPr>
      <w:ind w:left="360"/>
      <w:jc w:val="both"/>
    </w:pPr>
    <w:rPr>
      <w:rFonts w:ascii="Comic Sans MS" w:hAnsi="Comic Sans MS"/>
      <w:sz w:val="28"/>
    </w:rPr>
  </w:style>
  <w:style w:type="paragraph" w:styleId="Ttulo">
    <w:name w:val="Title"/>
    <w:basedOn w:val="Normal"/>
    <w:qFormat/>
    <w:rsid w:val="000D0C73"/>
    <w:pPr>
      <w:jc w:val="center"/>
    </w:pPr>
    <w:rPr>
      <w:rFonts w:ascii="Comic Sans MS" w:hAnsi="Comic Sans MS"/>
      <w:sz w:val="28"/>
      <w:u w:val="single"/>
    </w:rPr>
  </w:style>
  <w:style w:type="character" w:styleId="Hipervnculo">
    <w:name w:val="Hyperlink"/>
    <w:basedOn w:val="Fuentedeprrafopredeter"/>
    <w:rsid w:val="000D0C73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0961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961E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047C7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610DF"/>
  </w:style>
  <w:style w:type="table" w:styleId="Tablaconcuadrcula">
    <w:name w:val="Table Grid"/>
    <w:basedOn w:val="Tablanormal"/>
    <w:rsid w:val="009E0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322CBE"/>
    <w:rPr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6C5373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0C7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D0C73"/>
    <w:pPr>
      <w:keepNext/>
      <w:jc w:val="both"/>
      <w:outlineLvl w:val="0"/>
    </w:pPr>
    <w:rPr>
      <w:rFonts w:ascii="Arial" w:hAnsi="Arial" w:cs="Arial"/>
      <w:b/>
      <w:bCs/>
      <w:szCs w:val="20"/>
    </w:rPr>
  </w:style>
  <w:style w:type="paragraph" w:styleId="Ttulo2">
    <w:name w:val="heading 2"/>
    <w:basedOn w:val="Normal"/>
    <w:next w:val="Normal"/>
    <w:qFormat/>
    <w:rsid w:val="000D0C73"/>
    <w:pPr>
      <w:keepNext/>
      <w:ind w:firstLine="708"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rsid w:val="000D0C73"/>
    <w:pPr>
      <w:keepNext/>
      <w:jc w:val="center"/>
      <w:outlineLvl w:val="2"/>
    </w:pPr>
    <w:rPr>
      <w:rFonts w:ascii="Arial" w:hAnsi="Arial" w:cs="Arial"/>
      <w:b/>
      <w:bCs/>
      <w:sz w:val="40"/>
    </w:rPr>
  </w:style>
  <w:style w:type="paragraph" w:styleId="Ttulo4">
    <w:name w:val="heading 4"/>
    <w:basedOn w:val="Normal"/>
    <w:next w:val="Normal"/>
    <w:qFormat/>
    <w:rsid w:val="000D0C73"/>
    <w:pPr>
      <w:keepNext/>
      <w:jc w:val="center"/>
      <w:outlineLvl w:val="3"/>
    </w:pPr>
    <w:rPr>
      <w:rFonts w:ascii="Arial" w:hAnsi="Arial" w:cs="Arial"/>
      <w:sz w:val="40"/>
    </w:rPr>
  </w:style>
  <w:style w:type="paragraph" w:styleId="Ttulo5">
    <w:name w:val="heading 5"/>
    <w:basedOn w:val="Normal"/>
    <w:next w:val="Normal"/>
    <w:qFormat/>
    <w:rsid w:val="000D0C73"/>
    <w:pPr>
      <w:keepNext/>
      <w:outlineLvl w:val="4"/>
    </w:pPr>
    <w:rPr>
      <w:rFonts w:ascii="Arial" w:hAnsi="Arial" w:cs="Arial"/>
      <w:sz w:val="40"/>
    </w:rPr>
  </w:style>
  <w:style w:type="paragraph" w:styleId="Ttulo6">
    <w:name w:val="heading 6"/>
    <w:basedOn w:val="Normal"/>
    <w:next w:val="Normal"/>
    <w:qFormat/>
    <w:rsid w:val="000D0C73"/>
    <w:pPr>
      <w:keepNext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qFormat/>
    <w:rsid w:val="000D0C73"/>
    <w:pPr>
      <w:keepNext/>
      <w:ind w:left="-180"/>
      <w:outlineLvl w:val="6"/>
    </w:pPr>
    <w:rPr>
      <w:rFonts w:ascii="Arial" w:hAnsi="Arial" w:cs="Arial"/>
      <w:sz w:val="28"/>
    </w:rPr>
  </w:style>
  <w:style w:type="paragraph" w:styleId="Ttulo8">
    <w:name w:val="heading 8"/>
    <w:basedOn w:val="Normal"/>
    <w:next w:val="Normal"/>
    <w:qFormat/>
    <w:rsid w:val="000D0C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rsid w:val="000D0C73"/>
    <w:pPr>
      <w:keepNext/>
      <w:jc w:val="both"/>
      <w:outlineLvl w:val="8"/>
    </w:pPr>
    <w:rPr>
      <w:rFonts w:ascii="Arial" w:hAnsi="Arial" w:cs="Arial"/>
      <w:sz w:val="20"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0D0C73"/>
    <w:pPr>
      <w:jc w:val="both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0D0C7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0D0C73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D0C73"/>
  </w:style>
  <w:style w:type="paragraph" w:styleId="Textoindependiente2">
    <w:name w:val="Body Text 2"/>
    <w:basedOn w:val="Normal"/>
    <w:rsid w:val="000D0C73"/>
    <w:pPr>
      <w:jc w:val="center"/>
    </w:pPr>
    <w:rPr>
      <w:rFonts w:ascii="Arial" w:hAnsi="Arial" w:cs="Arial"/>
      <w:sz w:val="20"/>
    </w:rPr>
  </w:style>
  <w:style w:type="paragraph" w:styleId="Textoindependiente3">
    <w:name w:val="Body Text 3"/>
    <w:basedOn w:val="Normal"/>
    <w:rsid w:val="000D0C73"/>
    <w:pPr>
      <w:jc w:val="center"/>
    </w:pPr>
    <w:rPr>
      <w:rFonts w:ascii="Arial" w:hAnsi="Arial" w:cs="Arial"/>
      <w:sz w:val="18"/>
    </w:rPr>
  </w:style>
  <w:style w:type="paragraph" w:styleId="Sangradetextonormal">
    <w:name w:val="Body Text Indent"/>
    <w:basedOn w:val="Normal"/>
    <w:rsid w:val="000D0C73"/>
    <w:pPr>
      <w:ind w:firstLine="708"/>
      <w:jc w:val="both"/>
    </w:pPr>
    <w:rPr>
      <w:rFonts w:ascii="Arial" w:hAnsi="Arial" w:cs="Arial"/>
      <w:sz w:val="20"/>
      <w:szCs w:val="20"/>
    </w:rPr>
  </w:style>
  <w:style w:type="paragraph" w:styleId="ndice1">
    <w:name w:val="index 1"/>
    <w:basedOn w:val="Normal"/>
    <w:next w:val="Normal"/>
    <w:autoRedefine/>
    <w:semiHidden/>
    <w:rsid w:val="000D0C73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0D0C73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0D0C73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0D0C73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0D0C73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0D0C73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0D0C73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0D0C73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0D0C73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0D0C73"/>
  </w:style>
  <w:style w:type="paragraph" w:styleId="Sangra2detindependiente">
    <w:name w:val="Body Text Indent 2"/>
    <w:basedOn w:val="Normal"/>
    <w:rsid w:val="000D0C73"/>
    <w:pPr>
      <w:ind w:left="708" w:firstLine="708"/>
      <w:jc w:val="both"/>
    </w:pPr>
    <w:rPr>
      <w:rFonts w:ascii="Arial" w:hAnsi="Arial" w:cs="Arial"/>
      <w:color w:val="000000"/>
      <w:sz w:val="20"/>
    </w:rPr>
  </w:style>
  <w:style w:type="paragraph" w:styleId="Sangra3detindependiente">
    <w:name w:val="Body Text Indent 3"/>
    <w:basedOn w:val="Normal"/>
    <w:rsid w:val="000D0C73"/>
    <w:pPr>
      <w:ind w:left="360"/>
      <w:jc w:val="both"/>
    </w:pPr>
    <w:rPr>
      <w:rFonts w:ascii="Comic Sans MS" w:hAnsi="Comic Sans MS"/>
      <w:sz w:val="28"/>
    </w:rPr>
  </w:style>
  <w:style w:type="paragraph" w:styleId="Ttulo">
    <w:name w:val="Title"/>
    <w:basedOn w:val="Normal"/>
    <w:qFormat/>
    <w:rsid w:val="000D0C73"/>
    <w:pPr>
      <w:jc w:val="center"/>
    </w:pPr>
    <w:rPr>
      <w:rFonts w:ascii="Comic Sans MS" w:hAnsi="Comic Sans MS"/>
      <w:sz w:val="28"/>
      <w:u w:val="single"/>
    </w:rPr>
  </w:style>
  <w:style w:type="character" w:styleId="Hipervnculo">
    <w:name w:val="Hyperlink"/>
    <w:basedOn w:val="Fuentedeprrafopredeter"/>
    <w:rsid w:val="000D0C73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0961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961E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047C7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610DF"/>
  </w:style>
  <w:style w:type="table" w:styleId="Tablaconcuadrcula">
    <w:name w:val="Table Grid"/>
    <w:basedOn w:val="Tablanormal"/>
    <w:rsid w:val="009E0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322CBE"/>
    <w:rPr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6C5373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D269C-FABC-4731-A4F9-09C4D5B2C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continuación se presenta la empresa de nombre comercial / fantasía " PC MAX" , la que diagnosticamos</vt:lpstr>
    </vt:vector>
  </TitlesOfParts>
  <Company>UTN - FACULTAD CORDOBA</Company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continuación se presenta la empresa de nombre comercial / fantasía " PC MAX" , la que diagnosticamos</dc:title>
  <dc:creator>mariana</dc:creator>
  <cp:lastModifiedBy>Luffi</cp:lastModifiedBy>
  <cp:revision>3</cp:revision>
  <cp:lastPrinted>2012-04-08T20:59:00Z</cp:lastPrinted>
  <dcterms:created xsi:type="dcterms:W3CDTF">2014-08-15T02:31:00Z</dcterms:created>
  <dcterms:modified xsi:type="dcterms:W3CDTF">2014-08-15T02:43:00Z</dcterms:modified>
</cp:coreProperties>
</file>