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756" w:rsidRPr="00583C96" w:rsidRDefault="00722756" w:rsidP="00722756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  <w:r w:rsidRPr="00583C96">
        <w:rPr>
          <w:rFonts w:ascii="Tahoma" w:hAnsi="Tahoma" w:cs="Tahoma"/>
          <w:bCs/>
          <w:color w:val="0000FF"/>
          <w:sz w:val="24"/>
        </w:rPr>
        <w:t>TRABAJO PRÁC</w:t>
      </w:r>
      <w:bookmarkStart w:id="0" w:name="_GoBack"/>
      <w:bookmarkEnd w:id="0"/>
      <w:r w:rsidRPr="00583C96">
        <w:rPr>
          <w:rFonts w:ascii="Tahoma" w:hAnsi="Tahoma" w:cs="Tahoma"/>
          <w:bCs/>
          <w:color w:val="0000FF"/>
          <w:sz w:val="24"/>
        </w:rPr>
        <w:t>TICO Nº 3: LEYES DE MAXWELL</w:t>
      </w:r>
    </w:p>
    <w:p w:rsidR="00722756" w:rsidRPr="00583C96" w:rsidRDefault="00722756" w:rsidP="00722756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</w:p>
    <w:p w:rsidR="00722756" w:rsidRPr="00583C96" w:rsidRDefault="00722756" w:rsidP="00722756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583C96">
        <w:rPr>
          <w:rFonts w:ascii="Tahoma" w:hAnsi="Tahoma" w:cs="Tahoma"/>
          <w:bCs/>
          <w:sz w:val="20"/>
          <w:szCs w:val="20"/>
          <w:u w:val="none"/>
        </w:rPr>
        <w:t>1) ¿Para qué sirve el teorema de Green o teorema de la divergencia? Indicar su expresión.</w:t>
      </w:r>
    </w:p>
    <w:p w:rsidR="00722756" w:rsidRPr="00583C96" w:rsidRDefault="00722756" w:rsidP="00722756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583C96">
        <w:rPr>
          <w:rFonts w:ascii="Tahoma" w:hAnsi="Tahoma" w:cs="Tahoma"/>
          <w:bCs/>
          <w:sz w:val="20"/>
          <w:szCs w:val="20"/>
          <w:u w:val="none"/>
        </w:rPr>
        <w:t>2) ¿Para qué sirve el teorema de Stokes? Indicar su expresión.</w:t>
      </w:r>
    </w:p>
    <w:p w:rsidR="00722756" w:rsidRPr="00583C96" w:rsidRDefault="00722756" w:rsidP="00722756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583C96">
        <w:rPr>
          <w:rFonts w:ascii="Tahoma" w:hAnsi="Tahoma" w:cs="Tahoma"/>
          <w:bCs/>
          <w:sz w:val="20"/>
          <w:szCs w:val="20"/>
          <w:u w:val="none"/>
        </w:rPr>
        <w:t>3) ¿Qué ley de Electrotecnia está involucrada en la ecuación de continuidad de campos eléctricos y magnéticos estáticos?</w:t>
      </w:r>
    </w:p>
    <w:p w:rsidR="00722756" w:rsidRPr="00583C96" w:rsidRDefault="00722756" w:rsidP="00722756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583C96">
        <w:rPr>
          <w:rFonts w:ascii="Tahoma" w:hAnsi="Tahoma" w:cs="Tahoma"/>
          <w:bCs/>
          <w:sz w:val="20"/>
          <w:szCs w:val="20"/>
          <w:u w:val="none"/>
        </w:rPr>
        <w:t>4) ¿Cuáles son las condiciones de las que se parte para analizar las Ecuaciones de Maxwell?</w:t>
      </w:r>
    </w:p>
    <w:p w:rsidR="00722756" w:rsidRPr="00583C96" w:rsidRDefault="00722756" w:rsidP="00722756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583C96">
        <w:rPr>
          <w:rFonts w:ascii="Tahoma" w:hAnsi="Tahoma" w:cs="Tahoma"/>
          <w:bCs/>
          <w:sz w:val="20"/>
          <w:szCs w:val="20"/>
          <w:u w:val="none"/>
        </w:rPr>
        <w:t>5) Las ecuaciones de Maxwell son ecuaciones básicas para campos electromagnéticos producidos por: . . .</w:t>
      </w:r>
    </w:p>
    <w:p w:rsidR="00722756" w:rsidRPr="00583C96" w:rsidRDefault="00722756" w:rsidP="00722756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583C96">
        <w:rPr>
          <w:rFonts w:ascii="Tahoma" w:hAnsi="Tahoma" w:cs="Tahoma"/>
          <w:bCs/>
          <w:sz w:val="20"/>
          <w:szCs w:val="20"/>
          <w:u w:val="none"/>
        </w:rPr>
        <w:t>6) Indicar la forma vectorial diferencial de las ecuaciones de Maxwell y la generalización que representa.</w:t>
      </w:r>
    </w:p>
    <w:p w:rsidR="00722756" w:rsidRPr="00583C96" w:rsidRDefault="00722756" w:rsidP="00722756">
      <w:pPr>
        <w:pStyle w:val="Ttulo"/>
        <w:ind w:left="360" w:right="-675"/>
        <w:jc w:val="left"/>
        <w:rPr>
          <w:rFonts w:ascii="Tahoma" w:hAnsi="Tahoma" w:cs="Tahoma"/>
          <w:bCs/>
          <w:sz w:val="24"/>
          <w:u w:val="none"/>
        </w:rPr>
      </w:pPr>
    </w:p>
    <w:p w:rsidR="00722756" w:rsidRPr="00583C96" w:rsidRDefault="00722756" w:rsidP="00722756">
      <w:pPr>
        <w:pStyle w:val="Ttulo"/>
        <w:ind w:right="-675"/>
        <w:rPr>
          <w:rFonts w:ascii="Tahoma" w:hAnsi="Tahoma" w:cs="Tahoma"/>
          <w:bCs/>
          <w:color w:val="0000FF"/>
          <w:sz w:val="24"/>
        </w:rPr>
      </w:pPr>
      <w:r w:rsidRPr="00583C96">
        <w:rPr>
          <w:rFonts w:ascii="Tahoma" w:hAnsi="Tahoma" w:cs="Tahoma"/>
          <w:bCs/>
          <w:color w:val="0000FF"/>
          <w:sz w:val="24"/>
        </w:rPr>
        <w:t xml:space="preserve">RESPUESTAS </w:t>
      </w:r>
    </w:p>
    <w:p w:rsidR="006968FA" w:rsidRPr="00583C96" w:rsidRDefault="006968FA" w:rsidP="006968FA">
      <w:pPr>
        <w:rPr>
          <w:rFonts w:ascii="Tahoma" w:hAnsi="Tahoma" w:cs="Tahoma"/>
        </w:rPr>
      </w:pPr>
    </w:p>
    <w:p w:rsidR="003C2DA0" w:rsidRPr="00583C96" w:rsidRDefault="003C2DA0" w:rsidP="006968FA">
      <w:pPr>
        <w:rPr>
          <w:rFonts w:ascii="Tahoma" w:hAnsi="Tahoma" w:cs="Tahoma"/>
        </w:rPr>
      </w:pPr>
    </w:p>
    <w:p w:rsidR="003C2DA0" w:rsidRPr="00583C96" w:rsidRDefault="005430D5" w:rsidP="005430D5">
      <w:pPr>
        <w:rPr>
          <w:rFonts w:ascii="Tahoma" w:hAnsi="Tahoma" w:cs="Tahoma"/>
          <w:sz w:val="20"/>
          <w:szCs w:val="20"/>
        </w:rPr>
      </w:pPr>
      <w:proofErr w:type="gramStart"/>
      <w:r w:rsidRPr="00583C96">
        <w:rPr>
          <w:rFonts w:ascii="Tahoma" w:hAnsi="Tahoma" w:cs="Tahoma"/>
        </w:rPr>
        <w:t>1)</w:t>
      </w:r>
      <w:r w:rsidR="00677955" w:rsidRPr="00583C96">
        <w:rPr>
          <w:rFonts w:ascii="Tahoma" w:hAnsi="Tahoma" w:cs="Tahoma"/>
          <w:sz w:val="20"/>
          <w:szCs w:val="20"/>
        </w:rPr>
        <w:t>El</w:t>
      </w:r>
      <w:proofErr w:type="gramEnd"/>
      <w:r w:rsidR="00677955" w:rsidRPr="00583C96">
        <w:rPr>
          <w:rFonts w:ascii="Tahoma" w:hAnsi="Tahoma" w:cs="Tahoma"/>
          <w:sz w:val="20"/>
          <w:szCs w:val="20"/>
        </w:rPr>
        <w:t xml:space="preserve"> teorema de la divergencia, sirve para calcular la integral de un campo vectorial sobre una superficie como una simple integral de volumen.</w:t>
      </w:r>
    </w:p>
    <w:p w:rsidR="002D3693" w:rsidRPr="00583C96" w:rsidRDefault="002D3693" w:rsidP="005430D5">
      <w:pPr>
        <w:rPr>
          <w:rFonts w:ascii="Tahoma" w:hAnsi="Tahoma" w:cs="Tahoma"/>
          <w:sz w:val="20"/>
          <w:szCs w:val="20"/>
        </w:rPr>
      </w:pPr>
    </w:p>
    <w:p w:rsidR="005430D5" w:rsidRPr="00583C96" w:rsidRDefault="005430D5" w:rsidP="006968FA">
      <w:pPr>
        <w:rPr>
          <w:rFonts w:ascii="Tahoma" w:hAnsi="Tahoma" w:cs="Tahoma"/>
          <w:b/>
          <w:sz w:val="20"/>
          <w:szCs w:val="20"/>
        </w:rPr>
      </w:pPr>
    </w:p>
    <w:p w:rsidR="005430D5" w:rsidRPr="00583C96" w:rsidRDefault="005430D5" w:rsidP="006968FA">
      <w:pPr>
        <w:rPr>
          <w:rFonts w:ascii="Tahoma" w:hAnsi="Tahoma" w:cs="Tahoma"/>
          <w:sz w:val="20"/>
          <w:szCs w:val="20"/>
        </w:rPr>
      </w:pPr>
      <w:r w:rsidRPr="00583C96">
        <w:rPr>
          <w:rFonts w:ascii="Tahoma" w:hAnsi="Tahoma" w:cs="Tahoma"/>
          <w:b/>
          <w:sz w:val="20"/>
          <w:szCs w:val="20"/>
        </w:rPr>
        <w:t>F</w:t>
      </w:r>
      <w:r w:rsidRPr="00583C96">
        <w:rPr>
          <w:rFonts w:ascii="Tahoma" w:hAnsi="Tahoma" w:cs="Tahoma"/>
          <w:sz w:val="20"/>
          <w:szCs w:val="20"/>
        </w:rPr>
        <w:t xml:space="preserve">=campo vectorial </w:t>
      </w:r>
      <w:r w:rsidR="00245521" w:rsidRPr="00583C96">
        <w:rPr>
          <w:rFonts w:ascii="Tahoma" w:hAnsi="Tahoma" w:cs="Tahoma"/>
          <w:sz w:val="20"/>
          <w:szCs w:val="20"/>
        </w:rPr>
        <w:t>arbitrario</w:t>
      </w:r>
    </w:p>
    <w:p w:rsidR="005430D5" w:rsidRPr="00583C96" w:rsidRDefault="005430D5" w:rsidP="006968FA">
      <w:pPr>
        <w:rPr>
          <w:rFonts w:ascii="Tahoma" w:hAnsi="Tahoma" w:cs="Tahoma"/>
          <w:sz w:val="20"/>
          <w:szCs w:val="20"/>
        </w:rPr>
      </w:pPr>
      <w:r w:rsidRPr="00583C96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58D32CC0" wp14:editId="3868AC99">
            <wp:extent cx="123825" cy="190500"/>
            <wp:effectExtent l="0" t="0" r="9525" b="0"/>
            <wp:docPr id="11" name="Imagen 11" descr="http://www.uantof.cl/facultades/csbasicas/Matematicas/academicos/emartinez/calculo3/divergencia/diver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antof.cl/facultades/csbasicas/Matematicas/academicos/emartinez/calculo3/divergencia/diverg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C96">
        <w:rPr>
          <w:rFonts w:ascii="Tahoma" w:hAnsi="Tahoma" w:cs="Tahoma"/>
          <w:sz w:val="20"/>
          <w:szCs w:val="20"/>
        </w:rPr>
        <w:t>=el vector unitario normal a la superficie</w:t>
      </w:r>
    </w:p>
    <w:p w:rsidR="005430D5" w:rsidRPr="00583C96" w:rsidRDefault="005430D5" w:rsidP="006968FA">
      <w:pPr>
        <w:rPr>
          <w:rFonts w:ascii="Tahoma" w:hAnsi="Tahoma" w:cs="Tahoma"/>
          <w:sz w:val="20"/>
          <w:szCs w:val="20"/>
        </w:rPr>
      </w:pPr>
      <w:r w:rsidRPr="00583C96">
        <w:rPr>
          <w:rFonts w:ascii="Tahoma" w:hAnsi="Tahoma" w:cs="Tahoma"/>
          <w:b/>
          <w:sz w:val="20"/>
          <w:szCs w:val="20"/>
        </w:rPr>
        <w:t>S</w:t>
      </w:r>
      <w:r w:rsidRPr="00583C96">
        <w:rPr>
          <w:rFonts w:ascii="Tahoma" w:hAnsi="Tahoma" w:cs="Tahoma"/>
          <w:sz w:val="20"/>
          <w:szCs w:val="20"/>
        </w:rPr>
        <w:t>=superficie cerrada</w:t>
      </w:r>
    </w:p>
    <w:p w:rsidR="00C60CD4" w:rsidRPr="00583C96" w:rsidRDefault="005430D5" w:rsidP="006968FA">
      <w:pPr>
        <w:rPr>
          <w:rFonts w:ascii="Tahoma" w:hAnsi="Tahoma" w:cs="Tahoma"/>
          <w:sz w:val="20"/>
          <w:szCs w:val="20"/>
        </w:rPr>
      </w:pPr>
      <w:r w:rsidRPr="00583C96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2B2442C" wp14:editId="2BEE169D">
            <wp:simplePos x="0" y="0"/>
            <wp:positionH relativeFrom="column">
              <wp:posOffset>2501265</wp:posOffset>
            </wp:positionH>
            <wp:positionV relativeFrom="paragraph">
              <wp:posOffset>3175</wp:posOffset>
            </wp:positionV>
            <wp:extent cx="2476500" cy="381000"/>
            <wp:effectExtent l="0" t="0" r="0" b="0"/>
            <wp:wrapTopAndBottom/>
            <wp:docPr id="10" name="Imagen 10" descr="http://www.uantof.cl/facultades/csbasicas/Matematicas/academicos/emartinez/calculo3/divergencia/diver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uantof.cl/facultades/csbasicas/Matematicas/academicos/emartinez/calculo3/divergencia/diverg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583C96">
        <w:rPr>
          <w:rFonts w:ascii="Tahoma" w:hAnsi="Tahoma" w:cs="Tahoma"/>
          <w:sz w:val="20"/>
          <w:szCs w:val="20"/>
        </w:rPr>
        <w:t>2)</w:t>
      </w:r>
      <w:r w:rsidR="00091E2B" w:rsidRPr="00583C96">
        <w:rPr>
          <w:rFonts w:ascii="Tahoma" w:hAnsi="Tahoma" w:cs="Tahoma"/>
          <w:sz w:val="20"/>
          <w:szCs w:val="20"/>
        </w:rPr>
        <w:t>El</w:t>
      </w:r>
      <w:proofErr w:type="gramEnd"/>
      <w:r w:rsidR="00091E2B" w:rsidRPr="00583C96">
        <w:rPr>
          <w:rFonts w:ascii="Tahoma" w:hAnsi="Tahoma" w:cs="Tahoma"/>
          <w:sz w:val="20"/>
          <w:szCs w:val="20"/>
        </w:rPr>
        <w:t xml:space="preserve"> teorema de Stokes, relaciona la integral de línea de un campo </w:t>
      </w:r>
      <w:r w:rsidR="00BC29CE" w:rsidRPr="00583C96">
        <w:rPr>
          <w:rFonts w:ascii="Tahoma" w:hAnsi="Tahoma" w:cs="Tahoma"/>
          <w:sz w:val="20"/>
          <w:szCs w:val="20"/>
        </w:rPr>
        <w:t>vectorial</w:t>
      </w:r>
      <w:r w:rsidR="00091E2B" w:rsidRPr="00583C96">
        <w:rPr>
          <w:rFonts w:ascii="Tahoma" w:hAnsi="Tahoma" w:cs="Tahoma"/>
          <w:sz w:val="20"/>
          <w:szCs w:val="20"/>
        </w:rPr>
        <w:t xml:space="preserve"> a lo largo de una curva simple cerrada C, con una integral sobre una superficie S cuya frontera es C.</w:t>
      </w:r>
    </w:p>
    <w:p w:rsidR="00245521" w:rsidRPr="00583C96" w:rsidRDefault="00245521" w:rsidP="006968FA">
      <w:pPr>
        <w:rPr>
          <w:rFonts w:ascii="Tahoma" w:hAnsi="Tahoma" w:cs="Tahoma"/>
          <w:sz w:val="20"/>
          <w:szCs w:val="20"/>
        </w:rPr>
      </w:pPr>
      <w:r w:rsidRPr="00583C96">
        <w:rPr>
          <w:rFonts w:ascii="Tahoma" w:hAnsi="Tahoma" w:cs="Tahoma"/>
          <w:sz w:val="20"/>
          <w:szCs w:val="20"/>
        </w:rPr>
        <w:t>(Me convierte una integral curvilínea cerrada en una integral de superficie).</w:t>
      </w:r>
    </w:p>
    <w:p w:rsidR="00722756" w:rsidRPr="00583C96" w:rsidRDefault="00722756" w:rsidP="006968FA">
      <w:pPr>
        <w:rPr>
          <w:rFonts w:ascii="Tahoma" w:hAnsi="Tahoma" w:cs="Tahoma"/>
          <w:sz w:val="20"/>
          <w:szCs w:val="20"/>
        </w:rPr>
      </w:pPr>
    </w:p>
    <w:p w:rsidR="00091E2B" w:rsidRPr="00583C96" w:rsidRDefault="00091E2B" w:rsidP="00091E2B">
      <w:pPr>
        <w:rPr>
          <w:rFonts w:ascii="Tahoma" w:hAnsi="Tahoma" w:cs="Tahoma"/>
          <w:sz w:val="20"/>
          <w:szCs w:val="20"/>
        </w:rPr>
      </w:pPr>
      <w:r w:rsidRPr="00583C96">
        <w:rPr>
          <w:rFonts w:ascii="Tahoma" w:hAnsi="Tahoma" w:cs="Tahoma"/>
          <w:b/>
          <w:sz w:val="20"/>
          <w:szCs w:val="20"/>
        </w:rPr>
        <w:t>F</w:t>
      </w:r>
      <w:r w:rsidRPr="00583C96">
        <w:rPr>
          <w:rFonts w:ascii="Tahoma" w:hAnsi="Tahoma" w:cs="Tahoma"/>
          <w:sz w:val="20"/>
          <w:szCs w:val="20"/>
        </w:rPr>
        <w:t xml:space="preserve">=campo vectorial </w:t>
      </w:r>
      <w:r w:rsidR="00245521" w:rsidRPr="00583C96">
        <w:rPr>
          <w:rFonts w:ascii="Tahoma" w:hAnsi="Tahoma" w:cs="Tahoma"/>
          <w:sz w:val="20"/>
          <w:szCs w:val="20"/>
        </w:rPr>
        <w:t>arbitrario</w:t>
      </w:r>
    </w:p>
    <w:p w:rsidR="00091E2B" w:rsidRPr="00583C96" w:rsidRDefault="00091E2B" w:rsidP="00091E2B">
      <w:pPr>
        <w:rPr>
          <w:rFonts w:ascii="Tahoma" w:hAnsi="Tahoma" w:cs="Tahoma"/>
          <w:sz w:val="20"/>
          <w:szCs w:val="20"/>
        </w:rPr>
      </w:pPr>
      <w:r w:rsidRPr="00583C96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67E65B93" wp14:editId="0B540EBE">
            <wp:extent cx="123825" cy="190500"/>
            <wp:effectExtent l="0" t="0" r="9525" b="0"/>
            <wp:docPr id="17" name="Imagen 17" descr="http://www.uantof.cl/facultades/csbasicas/Matematicas/academicos/emartinez/calculo3/divergencia/diver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antof.cl/facultades/csbasicas/Matematicas/academicos/emartinez/calculo3/divergencia/diverg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C96">
        <w:rPr>
          <w:rFonts w:ascii="Tahoma" w:hAnsi="Tahoma" w:cs="Tahoma"/>
          <w:sz w:val="20"/>
          <w:szCs w:val="20"/>
        </w:rPr>
        <w:t>=el vector unitario normal a la superficie</w:t>
      </w:r>
    </w:p>
    <w:p w:rsidR="00091E2B" w:rsidRPr="00583C96" w:rsidRDefault="00091E2B" w:rsidP="00091E2B">
      <w:pPr>
        <w:rPr>
          <w:rFonts w:ascii="Tahoma" w:hAnsi="Tahoma" w:cs="Tahoma"/>
          <w:sz w:val="20"/>
          <w:szCs w:val="20"/>
        </w:rPr>
      </w:pPr>
      <w:r w:rsidRPr="00583C96">
        <w:rPr>
          <w:rFonts w:ascii="Tahoma" w:hAnsi="Tahoma" w:cs="Tahoma"/>
          <w:b/>
          <w:sz w:val="20"/>
          <w:szCs w:val="20"/>
        </w:rPr>
        <w:t>S</w:t>
      </w:r>
      <w:r w:rsidRPr="00583C96">
        <w:rPr>
          <w:rFonts w:ascii="Tahoma" w:hAnsi="Tahoma" w:cs="Tahoma"/>
          <w:sz w:val="20"/>
          <w:szCs w:val="20"/>
        </w:rPr>
        <w:t>=</w:t>
      </w:r>
      <w:r w:rsidR="00245521" w:rsidRPr="00583C96">
        <w:rPr>
          <w:rFonts w:ascii="Tahoma" w:hAnsi="Tahoma" w:cs="Tahoma"/>
          <w:sz w:val="20"/>
          <w:szCs w:val="20"/>
        </w:rPr>
        <w:t>superficie abierta</w:t>
      </w:r>
    </w:p>
    <w:p w:rsidR="00091E2B" w:rsidRPr="00583C96" w:rsidRDefault="00245521" w:rsidP="006968FA">
      <w:pPr>
        <w:rPr>
          <w:rFonts w:ascii="Tahoma" w:hAnsi="Tahoma" w:cs="Tahoma"/>
          <w:sz w:val="20"/>
          <w:szCs w:val="20"/>
        </w:rPr>
      </w:pPr>
      <w:r w:rsidRPr="00583C96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2C63790" wp14:editId="794E4D0D">
            <wp:simplePos x="0" y="0"/>
            <wp:positionH relativeFrom="column">
              <wp:posOffset>2558415</wp:posOffset>
            </wp:positionH>
            <wp:positionV relativeFrom="paragraph">
              <wp:posOffset>80010</wp:posOffset>
            </wp:positionV>
            <wp:extent cx="1485900" cy="381000"/>
            <wp:effectExtent l="0" t="0" r="0" b="0"/>
            <wp:wrapThrough wrapText="bothSides">
              <wp:wrapPolygon edited="0">
                <wp:start x="277" y="0"/>
                <wp:lineTo x="0" y="20520"/>
                <wp:lineTo x="10246" y="20520"/>
                <wp:lineTo x="10523" y="17280"/>
                <wp:lineTo x="21323" y="10800"/>
                <wp:lineTo x="21323" y="2160"/>
                <wp:lineTo x="11077" y="0"/>
                <wp:lineTo x="277" y="0"/>
              </wp:wrapPolygon>
            </wp:wrapThrough>
            <wp:docPr id="13" name="Imagen 13" descr="http://www.uantof.cl/facultades/csbasicas/Matematicas/academicos/emartinez/calculo3/Stokes/stokes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uantof.cl/facultades/csbasicas/Matematicas/academicos/emartinez/calculo3/Stokes/stokes35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1E2B" w:rsidRPr="00583C96" w:rsidRDefault="00091E2B" w:rsidP="006968FA">
      <w:pPr>
        <w:rPr>
          <w:rFonts w:ascii="Tahoma" w:hAnsi="Tahoma" w:cs="Tahoma"/>
          <w:sz w:val="20"/>
          <w:szCs w:val="20"/>
        </w:rPr>
      </w:pPr>
    </w:p>
    <w:p w:rsidR="00722756" w:rsidRPr="00583C96" w:rsidRDefault="00722756" w:rsidP="006968FA">
      <w:pPr>
        <w:rPr>
          <w:rFonts w:ascii="Tahoma" w:hAnsi="Tahoma" w:cs="Tahoma"/>
          <w:sz w:val="20"/>
          <w:szCs w:val="20"/>
        </w:rPr>
      </w:pPr>
    </w:p>
    <w:p w:rsidR="00722756" w:rsidRPr="00583C96" w:rsidRDefault="00722756" w:rsidP="006968FA">
      <w:pPr>
        <w:rPr>
          <w:rFonts w:ascii="Tahoma" w:hAnsi="Tahoma" w:cs="Tahoma"/>
          <w:sz w:val="20"/>
          <w:szCs w:val="20"/>
        </w:rPr>
      </w:pPr>
    </w:p>
    <w:p w:rsidR="00722756" w:rsidRPr="00583C96" w:rsidRDefault="00245521" w:rsidP="006968FA">
      <w:pPr>
        <w:rPr>
          <w:rFonts w:ascii="Tahoma" w:hAnsi="Tahoma" w:cs="Tahoma"/>
          <w:sz w:val="20"/>
          <w:szCs w:val="20"/>
        </w:rPr>
      </w:pPr>
      <w:r w:rsidRPr="00583C96">
        <w:rPr>
          <w:rFonts w:ascii="Tahoma" w:hAnsi="Tahoma" w:cs="Tahoma"/>
          <w:sz w:val="20"/>
          <w:szCs w:val="20"/>
        </w:rPr>
        <w:t>3)</w:t>
      </w:r>
      <w:r w:rsidR="00583C96">
        <w:rPr>
          <w:rFonts w:ascii="Tahoma" w:hAnsi="Tahoma" w:cs="Tahoma"/>
          <w:sz w:val="20"/>
          <w:szCs w:val="20"/>
        </w:rPr>
        <w:t xml:space="preserve"> La ley de ampere o incompatibilidad.</w:t>
      </w:r>
    </w:p>
    <w:p w:rsidR="003D1C2E" w:rsidRPr="00583C96" w:rsidRDefault="003D1C2E" w:rsidP="006968FA">
      <w:pPr>
        <w:rPr>
          <w:rFonts w:ascii="Tahoma" w:hAnsi="Tahoma" w:cs="Tahoma"/>
          <w:sz w:val="20"/>
          <w:szCs w:val="20"/>
        </w:rPr>
      </w:pPr>
    </w:p>
    <w:p w:rsidR="00BC29CE" w:rsidRPr="00583C96" w:rsidRDefault="002D3693" w:rsidP="00BC29CE">
      <w:pPr>
        <w:rPr>
          <w:rFonts w:ascii="Tahoma" w:hAnsi="Tahoma" w:cs="Tahoma"/>
          <w:sz w:val="20"/>
          <w:szCs w:val="20"/>
        </w:rPr>
      </w:pPr>
      <w:proofErr w:type="gramStart"/>
      <w:r w:rsidRPr="00583C96">
        <w:rPr>
          <w:rFonts w:ascii="Tahoma" w:hAnsi="Tahoma" w:cs="Tahoma"/>
          <w:sz w:val="20"/>
          <w:szCs w:val="20"/>
        </w:rPr>
        <w:t>4)</w:t>
      </w:r>
      <w:r w:rsidR="00FB23C9" w:rsidRPr="00583C96">
        <w:rPr>
          <w:rFonts w:ascii="Tahoma" w:hAnsi="Tahoma" w:cs="Tahoma"/>
          <w:sz w:val="20"/>
          <w:szCs w:val="20"/>
        </w:rPr>
        <w:t>Las</w:t>
      </w:r>
      <w:proofErr w:type="gramEnd"/>
      <w:r w:rsidR="00FB23C9" w:rsidRPr="00583C96">
        <w:rPr>
          <w:rFonts w:ascii="Tahoma" w:hAnsi="Tahoma" w:cs="Tahoma"/>
          <w:sz w:val="20"/>
          <w:szCs w:val="20"/>
        </w:rPr>
        <w:t xml:space="preserve"> co</w:t>
      </w:r>
      <w:r w:rsidR="00BC29CE" w:rsidRPr="00583C96">
        <w:rPr>
          <w:rFonts w:ascii="Tahoma" w:hAnsi="Tahoma" w:cs="Tahoma"/>
          <w:sz w:val="20"/>
          <w:szCs w:val="20"/>
        </w:rPr>
        <w:t>ndiciones de las cuales se parte,</w:t>
      </w:r>
      <w:r w:rsidR="00FB23C9" w:rsidRPr="00583C96">
        <w:rPr>
          <w:rFonts w:ascii="Tahoma" w:hAnsi="Tahoma" w:cs="Tahoma"/>
          <w:sz w:val="20"/>
          <w:szCs w:val="20"/>
        </w:rPr>
        <w:t xml:space="preserve"> se llaman de contorno , el cual  requieren que  las cargan estén en reposo y que los campos magnéticos sean generados por corrientes continuas</w:t>
      </w:r>
      <w:r w:rsidR="00BC29CE" w:rsidRPr="00583C96">
        <w:rPr>
          <w:rFonts w:ascii="Tahoma" w:hAnsi="Tahoma" w:cs="Tahoma"/>
          <w:sz w:val="20"/>
          <w:szCs w:val="20"/>
        </w:rPr>
        <w:t>.</w:t>
      </w:r>
    </w:p>
    <w:p w:rsidR="00FB23C9" w:rsidRPr="00583C96" w:rsidRDefault="00BC29CE" w:rsidP="00BC29CE">
      <w:pPr>
        <w:rPr>
          <w:rFonts w:ascii="Tahoma" w:hAnsi="Tahoma" w:cs="Tahoma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ahoma"/>
            <w:sz w:val="20"/>
            <w:szCs w:val="20"/>
          </w:rPr>
          <m:t>∇×</m:t>
        </m:r>
        <m:r>
          <w:rPr>
            <w:rFonts w:ascii="Cambria Math" w:hAnsi="Cambria Math" w:cs="Tahoma"/>
            <w:sz w:val="20"/>
            <w:szCs w:val="20"/>
          </w:rPr>
          <m:t>E</m:t>
        </m:r>
        <m:r>
          <m:rPr>
            <m:sty m:val="p"/>
          </m:rPr>
          <w:rPr>
            <w:rFonts w:ascii="Cambria Math" w:hAnsi="Cambria Math" w:cs="Tahoma"/>
            <w:sz w:val="20"/>
            <w:szCs w:val="20"/>
          </w:rPr>
          <m:t>=0</m:t>
        </m:r>
      </m:oMath>
      <w:r w:rsidRPr="00583C96">
        <w:rPr>
          <w:rFonts w:ascii="Tahoma" w:hAnsi="Tahoma" w:cs="Tahoma"/>
          <w:sz w:val="20"/>
          <w:szCs w:val="20"/>
        </w:rPr>
        <w:tab/>
      </w:r>
      <m:oMath>
        <m:r>
          <w:rPr>
            <w:rFonts w:ascii="Cambria Math" w:hAnsi="Cambria Math" w:cs="Tahoma"/>
            <w:sz w:val="20"/>
            <w:szCs w:val="20"/>
          </w:rPr>
          <m:t xml:space="preserve">      </m:t>
        </m:r>
        <m:r>
          <m:rPr>
            <m:sty m:val="p"/>
          </m:rPr>
          <w:rPr>
            <w:rFonts w:ascii="Cambria Math" w:hAnsi="Cambria Math" w:cs="Tahoma"/>
            <w:sz w:val="20"/>
            <w:szCs w:val="20"/>
          </w:rPr>
          <m:t>∇</m:t>
        </m:r>
        <m:r>
          <w:rPr>
            <w:rFonts w:ascii="Cambria Math" w:hAnsi="Cambria Math" w:cs="Tahoma"/>
            <w:sz w:val="20"/>
            <w:szCs w:val="20"/>
          </w:rPr>
          <m:t>.D=0</m:t>
        </m:r>
      </m:oMath>
      <w:r w:rsidRPr="00583C96">
        <w:rPr>
          <w:rFonts w:ascii="Tahoma" w:hAnsi="Tahoma" w:cs="Tahoma"/>
          <w:sz w:val="20"/>
          <w:szCs w:val="20"/>
        </w:rPr>
        <w:t xml:space="preserve">   </w:t>
      </w:r>
      <m:oMath>
        <m:r>
          <w:rPr>
            <w:rFonts w:ascii="Cambria Math" w:hAnsi="Cambria Math" w:cs="Tahoma"/>
            <w:sz w:val="20"/>
            <w:szCs w:val="20"/>
          </w:rPr>
          <m:t xml:space="preserve">        </m:t>
        </m:r>
        <m:r>
          <m:rPr>
            <m:sty m:val="p"/>
          </m:rPr>
          <w:rPr>
            <w:rFonts w:ascii="Cambria Math" w:hAnsi="Cambria Math" w:cs="Tahoma"/>
            <w:sz w:val="20"/>
            <w:szCs w:val="20"/>
          </w:rPr>
          <m:t>∇×H=0</m:t>
        </m:r>
      </m:oMath>
      <w:r w:rsidRPr="00583C96">
        <w:rPr>
          <w:rFonts w:ascii="Tahoma" w:hAnsi="Tahoma" w:cs="Tahoma"/>
          <w:sz w:val="20"/>
          <w:szCs w:val="20"/>
        </w:rPr>
        <w:t xml:space="preserve">          </w:t>
      </w:r>
      <m:oMath>
        <m:r>
          <w:rPr>
            <w:rFonts w:ascii="Cambria Math" w:hAnsi="Cambria Math" w:cs="Tahoma"/>
            <w:sz w:val="20"/>
            <w:szCs w:val="20"/>
          </w:rPr>
          <m:t xml:space="preserve">        </m:t>
        </m:r>
        <m:r>
          <m:rPr>
            <m:sty m:val="p"/>
          </m:rPr>
          <w:rPr>
            <w:rFonts w:ascii="Cambria Math" w:hAnsi="Cambria Math" w:cs="Tahoma"/>
            <w:sz w:val="20"/>
            <w:szCs w:val="20"/>
          </w:rPr>
          <m:t>∇.B=0</m:t>
        </m:r>
      </m:oMath>
      <w:r w:rsidRPr="00583C96">
        <w:rPr>
          <w:rFonts w:ascii="Tahoma" w:hAnsi="Tahoma" w:cs="Tahoma"/>
          <w:sz w:val="20"/>
          <w:szCs w:val="20"/>
        </w:rPr>
        <w:t xml:space="preserve">                  </w:t>
      </w:r>
      <m:oMath>
        <m:r>
          <m:rPr>
            <m:sty m:val="p"/>
          </m:rPr>
          <w:rPr>
            <w:rFonts w:ascii="Cambria Math" w:hAnsi="Cambria Math" w:cs="Tahoma"/>
            <w:sz w:val="20"/>
            <w:szCs w:val="20"/>
          </w:rPr>
          <m:t>∇</m:t>
        </m:r>
        <m:r>
          <w:rPr>
            <w:rFonts w:ascii="Cambria Math" w:hAnsi="Cambria Math" w:cs="Tahoma"/>
            <w:sz w:val="20"/>
            <w:szCs w:val="20"/>
          </w:rPr>
          <m:t>.J=0</m:t>
        </m:r>
      </m:oMath>
    </w:p>
    <w:p w:rsidR="00722756" w:rsidRPr="00583C96" w:rsidRDefault="00722756" w:rsidP="006968FA">
      <w:pPr>
        <w:rPr>
          <w:rFonts w:ascii="Tahoma" w:hAnsi="Tahoma" w:cs="Tahoma"/>
          <w:sz w:val="20"/>
          <w:szCs w:val="20"/>
        </w:rPr>
      </w:pPr>
    </w:p>
    <w:p w:rsidR="00722756" w:rsidRPr="00583C96" w:rsidRDefault="00BC29CE" w:rsidP="006968FA">
      <w:pPr>
        <w:rPr>
          <w:rFonts w:ascii="Tahoma" w:hAnsi="Tahoma" w:cs="Tahoma"/>
          <w:bCs/>
          <w:sz w:val="20"/>
          <w:szCs w:val="20"/>
        </w:rPr>
      </w:pPr>
      <w:r w:rsidRPr="00583C96">
        <w:rPr>
          <w:rFonts w:ascii="Tahoma" w:hAnsi="Tahoma" w:cs="Tahoma"/>
          <w:sz w:val="20"/>
          <w:szCs w:val="20"/>
        </w:rPr>
        <w:t>5)</w:t>
      </w:r>
      <w:r w:rsidRPr="00583C96">
        <w:rPr>
          <w:rFonts w:ascii="Tahoma" w:hAnsi="Tahoma" w:cs="Tahoma"/>
          <w:bCs/>
          <w:sz w:val="20"/>
          <w:szCs w:val="20"/>
        </w:rPr>
        <w:t xml:space="preserve"> Las ecuaciones de Maxwell son ecuaciones básicas para campos electromagnéticos producidos por </w:t>
      </w:r>
      <w:r w:rsidR="003D1C2E" w:rsidRPr="00583C96">
        <w:rPr>
          <w:rFonts w:ascii="Tahoma" w:hAnsi="Tahoma" w:cs="Tahoma"/>
          <w:bCs/>
          <w:sz w:val="20"/>
          <w:szCs w:val="20"/>
        </w:rPr>
        <w:t>fuentes de carga y densidades de corrientes</w:t>
      </w:r>
      <w:r w:rsidR="00717E14" w:rsidRPr="00583C96">
        <w:rPr>
          <w:rFonts w:ascii="Tahoma" w:hAnsi="Tahoma" w:cs="Tahoma"/>
          <w:bCs/>
          <w:sz w:val="20"/>
          <w:szCs w:val="20"/>
        </w:rPr>
        <w:t>.</w:t>
      </w:r>
      <w:r w:rsidR="003D1C2E" w:rsidRPr="00583C96">
        <w:rPr>
          <w:rFonts w:ascii="Tahoma" w:hAnsi="Tahoma" w:cs="Tahoma"/>
          <w:bCs/>
          <w:sz w:val="20"/>
          <w:szCs w:val="20"/>
        </w:rPr>
        <w:t xml:space="preserve"> </w:t>
      </w:r>
    </w:p>
    <w:p w:rsidR="00BC29CE" w:rsidRPr="00583C96" w:rsidRDefault="00BC29CE" w:rsidP="006968FA">
      <w:pPr>
        <w:rPr>
          <w:rFonts w:ascii="Tahoma" w:hAnsi="Tahoma" w:cs="Tahoma"/>
          <w:bCs/>
          <w:sz w:val="20"/>
          <w:szCs w:val="20"/>
        </w:rPr>
      </w:pPr>
    </w:p>
    <w:p w:rsidR="003D1C2E" w:rsidRPr="00583C96" w:rsidRDefault="003D1C2E" w:rsidP="006968FA">
      <w:pPr>
        <w:rPr>
          <w:rFonts w:ascii="Tahoma" w:hAnsi="Tahoma" w:cs="Tahoma"/>
          <w:bCs/>
          <w:sz w:val="20"/>
          <w:szCs w:val="20"/>
        </w:rPr>
      </w:pPr>
    </w:p>
    <w:p w:rsidR="003D1C2E" w:rsidRPr="00583C96" w:rsidRDefault="003D1C2E" w:rsidP="006968FA">
      <w:pPr>
        <w:rPr>
          <w:rFonts w:ascii="Tahoma" w:hAnsi="Tahoma" w:cs="Tahoma"/>
          <w:bCs/>
          <w:sz w:val="20"/>
          <w:szCs w:val="20"/>
        </w:rPr>
      </w:pPr>
    </w:p>
    <w:p w:rsidR="003D1C2E" w:rsidRPr="00583C96" w:rsidRDefault="003D1C2E" w:rsidP="006968FA">
      <w:pPr>
        <w:rPr>
          <w:rFonts w:ascii="Tahoma" w:hAnsi="Tahoma" w:cs="Tahoma"/>
          <w:bCs/>
          <w:sz w:val="20"/>
          <w:szCs w:val="20"/>
        </w:rPr>
      </w:pPr>
    </w:p>
    <w:p w:rsidR="003D1C2E" w:rsidRPr="00583C96" w:rsidRDefault="003D1C2E" w:rsidP="006968FA">
      <w:pPr>
        <w:rPr>
          <w:rFonts w:ascii="Tahoma" w:hAnsi="Tahoma" w:cs="Tahoma"/>
          <w:bCs/>
          <w:sz w:val="20"/>
          <w:szCs w:val="20"/>
        </w:rPr>
      </w:pPr>
    </w:p>
    <w:p w:rsidR="003D1C2E" w:rsidRPr="00583C96" w:rsidRDefault="003D1C2E" w:rsidP="006968FA">
      <w:pPr>
        <w:rPr>
          <w:rFonts w:ascii="Tahoma" w:hAnsi="Tahoma" w:cs="Tahoma"/>
          <w:bCs/>
          <w:sz w:val="20"/>
          <w:szCs w:val="20"/>
        </w:rPr>
      </w:pPr>
    </w:p>
    <w:p w:rsidR="003D1C2E" w:rsidRPr="00583C96" w:rsidRDefault="003D1C2E" w:rsidP="006968FA">
      <w:pPr>
        <w:rPr>
          <w:rFonts w:ascii="Tahoma" w:hAnsi="Tahoma" w:cs="Tahoma"/>
          <w:bCs/>
          <w:sz w:val="20"/>
          <w:szCs w:val="20"/>
        </w:rPr>
      </w:pPr>
    </w:p>
    <w:p w:rsidR="003D1C2E" w:rsidRDefault="003D1C2E" w:rsidP="006968FA">
      <w:pPr>
        <w:rPr>
          <w:rFonts w:ascii="Tahoma" w:hAnsi="Tahoma" w:cs="Tahoma"/>
          <w:bCs/>
          <w:sz w:val="20"/>
          <w:szCs w:val="20"/>
        </w:rPr>
      </w:pPr>
    </w:p>
    <w:p w:rsidR="00583C96" w:rsidRDefault="00583C96" w:rsidP="006968FA">
      <w:pPr>
        <w:rPr>
          <w:rFonts w:ascii="Tahoma" w:hAnsi="Tahoma" w:cs="Tahoma"/>
          <w:bCs/>
          <w:sz w:val="20"/>
          <w:szCs w:val="20"/>
        </w:rPr>
      </w:pPr>
    </w:p>
    <w:p w:rsidR="00583C96" w:rsidRDefault="00583C96" w:rsidP="006968FA">
      <w:pPr>
        <w:rPr>
          <w:rFonts w:ascii="Tahoma" w:hAnsi="Tahoma" w:cs="Tahoma"/>
          <w:bCs/>
          <w:sz w:val="20"/>
          <w:szCs w:val="20"/>
        </w:rPr>
      </w:pPr>
    </w:p>
    <w:p w:rsidR="00583C96" w:rsidRPr="00583C96" w:rsidRDefault="00583C96" w:rsidP="006968FA">
      <w:pPr>
        <w:rPr>
          <w:rFonts w:ascii="Tahoma" w:hAnsi="Tahoma" w:cs="Tahoma"/>
          <w:bCs/>
          <w:sz w:val="20"/>
          <w:szCs w:val="20"/>
        </w:rPr>
      </w:pPr>
    </w:p>
    <w:p w:rsidR="00583C96" w:rsidRDefault="003D1C2E" w:rsidP="006968FA">
      <w:pPr>
        <w:rPr>
          <w:rFonts w:ascii="Tahoma" w:hAnsi="Tahoma" w:cs="Tahoma"/>
          <w:sz w:val="20"/>
          <w:szCs w:val="20"/>
        </w:rPr>
      </w:pPr>
      <w:r w:rsidRPr="00583C96">
        <w:rPr>
          <w:rFonts w:ascii="Tahoma" w:hAnsi="Tahoma" w:cs="Tahoma"/>
          <w:sz w:val="20"/>
          <w:szCs w:val="20"/>
        </w:rPr>
        <w:t>6)</w:t>
      </w:r>
    </w:p>
    <w:p w:rsidR="003D1C2E" w:rsidRPr="00583C96" w:rsidRDefault="003D1C2E" w:rsidP="006968FA">
      <w:pPr>
        <w:rPr>
          <w:rFonts w:ascii="Tahoma" w:hAnsi="Tahoma" w:cs="Tahoma"/>
          <w:sz w:val="20"/>
          <w:szCs w:val="20"/>
        </w:rPr>
      </w:pPr>
      <w:r w:rsidRPr="00583C96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3"/>
        <w:gridCol w:w="4394"/>
      </w:tblGrid>
      <w:tr w:rsidR="00717E14" w:rsidRPr="00583C96" w:rsidTr="00717E14">
        <w:tc>
          <w:tcPr>
            <w:tcW w:w="4393" w:type="dxa"/>
          </w:tcPr>
          <w:p w:rsidR="00717E14" w:rsidRPr="00583C96" w:rsidRDefault="00717E14" w:rsidP="006968FA">
            <w:pPr>
              <w:rPr>
                <w:rFonts w:ascii="Tahoma" w:hAnsi="Tahoma" w:cs="Tahoma"/>
                <w:sz w:val="20"/>
                <w:szCs w:val="20"/>
              </w:rPr>
            </w:pPr>
            <w:r w:rsidRPr="00583C96">
              <w:rPr>
                <w:rFonts w:ascii="Tahoma" w:hAnsi="Tahoma" w:cs="Tahoma"/>
                <w:sz w:val="20"/>
                <w:szCs w:val="20"/>
              </w:rPr>
              <w:t>Forma diferencial</w:t>
            </w:r>
          </w:p>
        </w:tc>
        <w:tc>
          <w:tcPr>
            <w:tcW w:w="4394" w:type="dxa"/>
          </w:tcPr>
          <w:p w:rsidR="00717E14" w:rsidRPr="00583C96" w:rsidRDefault="00717E14" w:rsidP="006968FA">
            <w:pPr>
              <w:rPr>
                <w:rFonts w:ascii="Tahoma" w:hAnsi="Tahoma" w:cs="Tahoma"/>
                <w:sz w:val="20"/>
                <w:szCs w:val="20"/>
              </w:rPr>
            </w:pPr>
            <w:r w:rsidRPr="00583C96">
              <w:rPr>
                <w:rFonts w:ascii="Tahoma" w:hAnsi="Tahoma" w:cs="Tahoma"/>
                <w:sz w:val="20"/>
                <w:szCs w:val="20"/>
              </w:rPr>
              <w:t>Representa</w:t>
            </w:r>
          </w:p>
        </w:tc>
      </w:tr>
      <w:tr w:rsidR="00717E14" w:rsidRPr="00583C96" w:rsidTr="00717E14">
        <w:tc>
          <w:tcPr>
            <w:tcW w:w="4393" w:type="dxa"/>
          </w:tcPr>
          <w:p w:rsidR="00717E14" w:rsidRPr="00583C96" w:rsidRDefault="00717E14" w:rsidP="00717E14">
            <w:pPr>
              <w:rPr>
                <w:rFonts w:ascii="Tahoma" w:hAnsi="Tahoma" w:cs="Tahom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ahoma"/>
                    <w:sz w:val="20"/>
                    <w:szCs w:val="20"/>
                  </w:rPr>
                  <m:t>∇×</m:t>
                </m:r>
                <m:r>
                  <w:rPr>
                    <w:rFonts w:ascii="Cambria Math" w:hAnsi="Cambria Math" w:cs="Tahoma"/>
                    <w:sz w:val="20"/>
                    <w:szCs w:val="20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Tahoma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ahoma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∂t</m:t>
                    </m:r>
                  </m:den>
                </m:f>
              </m:oMath>
            </m:oMathPara>
          </w:p>
          <w:p w:rsidR="00717E14" w:rsidRPr="00583C96" w:rsidRDefault="00717E14" w:rsidP="006968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94" w:type="dxa"/>
          </w:tcPr>
          <w:p w:rsidR="00717E14" w:rsidRPr="00583C96" w:rsidRDefault="00717E14" w:rsidP="006968F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17E14" w:rsidRPr="00583C96" w:rsidRDefault="00717E14" w:rsidP="006968FA">
            <w:pPr>
              <w:rPr>
                <w:rFonts w:ascii="Tahoma" w:hAnsi="Tahoma" w:cs="Tahoma"/>
                <w:sz w:val="20"/>
                <w:szCs w:val="20"/>
              </w:rPr>
            </w:pPr>
            <w:r w:rsidRPr="00583C96">
              <w:rPr>
                <w:rFonts w:ascii="Tahoma" w:hAnsi="Tahoma" w:cs="Tahoma"/>
                <w:sz w:val="20"/>
                <w:szCs w:val="20"/>
              </w:rPr>
              <w:t>Ley de Faraday</w:t>
            </w:r>
          </w:p>
        </w:tc>
      </w:tr>
      <w:tr w:rsidR="00717E14" w:rsidRPr="00583C96" w:rsidTr="00717E14">
        <w:tc>
          <w:tcPr>
            <w:tcW w:w="4393" w:type="dxa"/>
          </w:tcPr>
          <w:p w:rsidR="00717E14" w:rsidRPr="00583C96" w:rsidRDefault="00717E14" w:rsidP="006968F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17E14" w:rsidRPr="00583C96" w:rsidRDefault="00717E14" w:rsidP="00717E14">
            <w:pPr>
              <w:rPr>
                <w:rFonts w:ascii="Tahoma" w:hAnsi="Tahoma" w:cs="Tahom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ahoma"/>
                    <w:sz w:val="20"/>
                    <w:szCs w:val="20"/>
                  </w:rPr>
                  <m:t>∇×</m:t>
                </m:r>
                <m:r>
                  <w:rPr>
                    <w:rFonts w:ascii="Cambria Math" w:hAnsi="Cambria Math" w:cs="Tahoma"/>
                    <w:sz w:val="20"/>
                    <w:szCs w:val="20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 w:cs="Tahoma"/>
                    <w:sz w:val="20"/>
                    <w:szCs w:val="20"/>
                  </w:rPr>
                  <m:t>=J+</m:t>
                </m:r>
                <m:f>
                  <m:fPr>
                    <m:ctrlPr>
                      <w:rPr>
                        <w:rFonts w:ascii="Cambria Math" w:hAnsi="Cambria Math" w:cs="Tahoma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 w:val="20"/>
                        <w:szCs w:val="20"/>
                      </w:rPr>
                      <m:t>∂D</m:t>
                    </m:r>
                  </m:num>
                  <m:den>
                    <m:r>
                      <w:rPr>
                        <w:rFonts w:ascii="Cambria Math" w:hAnsi="Cambria Math" w:cs="Tahoma"/>
                        <w:sz w:val="20"/>
                        <w:szCs w:val="20"/>
                      </w:rPr>
                      <m:t>∂t</m:t>
                    </m:r>
                  </m:den>
                </m:f>
              </m:oMath>
            </m:oMathPara>
          </w:p>
          <w:p w:rsidR="00717E14" w:rsidRPr="00583C96" w:rsidRDefault="00717E14" w:rsidP="006968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94" w:type="dxa"/>
          </w:tcPr>
          <w:p w:rsidR="00717E14" w:rsidRPr="00583C96" w:rsidRDefault="00717E14" w:rsidP="006968F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B5616" w:rsidRPr="00583C96" w:rsidRDefault="00FB5616" w:rsidP="006968F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17E14" w:rsidRPr="00583C96" w:rsidRDefault="00FB5616" w:rsidP="00FB5616">
            <w:pPr>
              <w:rPr>
                <w:rFonts w:ascii="Tahoma" w:hAnsi="Tahoma" w:cs="Tahoma"/>
                <w:sz w:val="20"/>
                <w:szCs w:val="20"/>
              </w:rPr>
            </w:pPr>
            <w:r w:rsidRPr="00583C96">
              <w:rPr>
                <w:rFonts w:ascii="Tahoma" w:hAnsi="Tahoma" w:cs="Tahoma"/>
                <w:sz w:val="20"/>
                <w:szCs w:val="20"/>
              </w:rPr>
              <w:t>Ley de Ampere</w:t>
            </w:r>
          </w:p>
        </w:tc>
      </w:tr>
      <w:tr w:rsidR="00717E14" w:rsidRPr="00583C96" w:rsidTr="00717E14">
        <w:tc>
          <w:tcPr>
            <w:tcW w:w="4393" w:type="dxa"/>
          </w:tcPr>
          <w:p w:rsidR="00717E14" w:rsidRPr="00583C96" w:rsidRDefault="00717E14" w:rsidP="006968F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17E14" w:rsidRPr="00583C96" w:rsidRDefault="00717E14" w:rsidP="00717E14">
            <w:pPr>
              <w:rPr>
                <w:rFonts w:ascii="Tahoma" w:hAnsi="Tahoma" w:cs="Tahom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ahoma"/>
                    <w:sz w:val="20"/>
                    <w:szCs w:val="20"/>
                  </w:rPr>
                  <m:t>∇.D=</m:t>
                </m:r>
                <m:r>
                  <w:rPr>
                    <w:rFonts w:ascii="Cambria Math" w:hAnsi="Cambria Math" w:cs="Tahoma"/>
                    <w:sz w:val="20"/>
                    <w:szCs w:val="20"/>
                  </w:rPr>
                  <m:t>ρ</m:t>
                </m:r>
              </m:oMath>
            </m:oMathPara>
          </w:p>
          <w:p w:rsidR="00717E14" w:rsidRPr="00583C96" w:rsidRDefault="00717E14" w:rsidP="00717E14">
            <w:pPr>
              <w:pStyle w:val="Subttulo"/>
              <w:rPr>
                <w:rFonts w:ascii="Tahoma" w:hAnsi="Tahoma" w:cs="Tahoma"/>
                <w:sz w:val="20"/>
                <w:szCs w:val="20"/>
              </w:rPr>
            </w:pPr>
          </w:p>
          <w:p w:rsidR="00717E14" w:rsidRPr="00583C96" w:rsidRDefault="00717E14" w:rsidP="006968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94" w:type="dxa"/>
          </w:tcPr>
          <w:p w:rsidR="00717E14" w:rsidRPr="00583C96" w:rsidRDefault="00717E14" w:rsidP="006968F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B5616" w:rsidRPr="00583C96" w:rsidRDefault="00FB5616" w:rsidP="006968FA">
            <w:pPr>
              <w:rPr>
                <w:rFonts w:ascii="Tahoma" w:hAnsi="Tahoma" w:cs="Tahoma"/>
                <w:sz w:val="20"/>
                <w:szCs w:val="20"/>
              </w:rPr>
            </w:pPr>
            <w:r w:rsidRPr="00583C96">
              <w:rPr>
                <w:rFonts w:ascii="Tahoma" w:hAnsi="Tahoma" w:cs="Tahoma"/>
                <w:sz w:val="20"/>
                <w:szCs w:val="20"/>
              </w:rPr>
              <w:t>Ley de Gauss</w:t>
            </w:r>
          </w:p>
        </w:tc>
      </w:tr>
      <w:tr w:rsidR="00717E14" w:rsidRPr="00583C96" w:rsidTr="00717E14">
        <w:tc>
          <w:tcPr>
            <w:tcW w:w="4393" w:type="dxa"/>
          </w:tcPr>
          <w:p w:rsidR="00717E14" w:rsidRPr="00583C96" w:rsidRDefault="00717E14" w:rsidP="00717E1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17E14" w:rsidRPr="00583C96" w:rsidRDefault="00717E14" w:rsidP="00717E14">
            <w:pPr>
              <w:rPr>
                <w:rFonts w:ascii="Tahoma" w:hAnsi="Tahoma" w:cs="Tahom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ahoma"/>
                    <w:sz w:val="20"/>
                    <w:szCs w:val="20"/>
                  </w:rPr>
                  <m:t>∇.B=0</m:t>
                </m:r>
              </m:oMath>
            </m:oMathPara>
          </w:p>
          <w:p w:rsidR="00717E14" w:rsidRPr="00583C96" w:rsidRDefault="00717E14" w:rsidP="00717E14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717E14" w:rsidRPr="00583C96" w:rsidRDefault="00717E14" w:rsidP="00717E1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94" w:type="dxa"/>
          </w:tcPr>
          <w:p w:rsidR="00717E14" w:rsidRPr="00583C96" w:rsidRDefault="00717E14" w:rsidP="006968FA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FB5616" w:rsidRPr="00583C96" w:rsidRDefault="00FB5616" w:rsidP="006968FA">
            <w:pPr>
              <w:rPr>
                <w:rFonts w:ascii="Tahoma" w:hAnsi="Tahoma" w:cs="Tahoma"/>
                <w:sz w:val="20"/>
                <w:szCs w:val="20"/>
              </w:rPr>
            </w:pPr>
            <w:r w:rsidRPr="00583C96">
              <w:rPr>
                <w:rFonts w:ascii="Tahoma" w:hAnsi="Tahoma" w:cs="Tahoma"/>
                <w:sz w:val="20"/>
                <w:szCs w:val="20"/>
              </w:rPr>
              <w:t>No hay carga magnéticas aisladas</w:t>
            </w:r>
          </w:p>
        </w:tc>
      </w:tr>
    </w:tbl>
    <w:p w:rsidR="00722756" w:rsidRPr="00583C96" w:rsidRDefault="00722756" w:rsidP="006968FA">
      <w:pPr>
        <w:rPr>
          <w:rFonts w:ascii="Tahoma" w:hAnsi="Tahoma" w:cs="Tahoma"/>
          <w:sz w:val="20"/>
          <w:szCs w:val="20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p w:rsidR="00722756" w:rsidRPr="00583C96" w:rsidRDefault="00722756" w:rsidP="006968FA">
      <w:pPr>
        <w:rPr>
          <w:rFonts w:ascii="Tahoma" w:hAnsi="Tahoma" w:cs="Tahoma"/>
        </w:rPr>
      </w:pPr>
    </w:p>
    <w:sectPr w:rsidR="00722756" w:rsidRPr="00583C96" w:rsidSect="00322CBE">
      <w:headerReference w:type="default" r:id="rId12"/>
      <w:footerReference w:type="default" r:id="rId13"/>
      <w:headerReference w:type="first" r:id="rId14"/>
      <w:footerReference w:type="first" r:id="rId15"/>
      <w:type w:val="nextColumn"/>
      <w:pgSz w:w="11907" w:h="16840" w:code="9"/>
      <w:pgMar w:top="1174" w:right="1559" w:bottom="1474" w:left="1701" w:header="360" w:footer="15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139" w:rsidRDefault="00FA2139">
      <w:r>
        <w:separator/>
      </w:r>
    </w:p>
  </w:endnote>
  <w:endnote w:type="continuationSeparator" w:id="0">
    <w:p w:rsidR="00FA2139" w:rsidRDefault="00FA2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5043"/>
      <w:gridCol w:w="1797"/>
      <w:gridCol w:w="1260"/>
    </w:tblGrid>
    <w:tr w:rsidR="00047C74" w:rsidTr="006968FA">
      <w:tc>
        <w:tcPr>
          <w:tcW w:w="1690" w:type="dxa"/>
        </w:tcPr>
        <w:p w:rsidR="00047C74" w:rsidRDefault="00047C74" w:rsidP="00800FF6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F</w:t>
          </w:r>
          <w:r w:rsidR="00FB5616">
            <w:rPr>
              <w:rFonts w:ascii="Tahoma" w:hAnsi="Tahoma" w:cs="Tahoma"/>
              <w:bCs/>
              <w:sz w:val="20"/>
            </w:rPr>
            <w:t>echa:24</w:t>
          </w:r>
          <w:r>
            <w:rPr>
              <w:rFonts w:ascii="Tahoma" w:hAnsi="Tahoma" w:cs="Tahoma"/>
              <w:bCs/>
              <w:sz w:val="20"/>
            </w:rPr>
            <w:t>/04 /14</w:t>
          </w:r>
        </w:p>
      </w:tc>
      <w:tc>
        <w:tcPr>
          <w:tcW w:w="5043" w:type="dxa"/>
        </w:tcPr>
        <w:p w:rsidR="00047C74" w:rsidRDefault="00047C74" w:rsidP="008E031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 xml:space="preserve">Alumno:  Sueldo  Enrique                  DNI:38159523      </w:t>
          </w:r>
        </w:p>
      </w:tc>
      <w:tc>
        <w:tcPr>
          <w:tcW w:w="1797" w:type="dxa"/>
        </w:tcPr>
        <w:p w:rsidR="00047C74" w:rsidRDefault="00047C74" w:rsidP="006968FA">
          <w:pPr>
            <w:pStyle w:val="Piedepgina"/>
            <w:tabs>
              <w:tab w:val="left" w:pos="945"/>
            </w:tabs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Legajo:62508</w:t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583C96">
            <w:rPr>
              <w:rFonts w:ascii="Tahoma" w:hAnsi="Tahoma" w:cs="Tahoma"/>
              <w:b/>
              <w:noProof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EE6731">
            <w:rPr>
              <w:rFonts w:ascii="Tahoma" w:hAnsi="Tahoma" w:cs="Tahoma"/>
              <w:b/>
              <w:noProof/>
              <w:sz w:val="20"/>
            </w:rPr>
            <w:t>24/04/2014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EE6731">
            <w:rPr>
              <w:rFonts w:ascii="Tahoma" w:hAnsi="Tahoma" w:cs="Tahoma"/>
              <w:b/>
              <w:noProof/>
              <w:sz w:val="20"/>
            </w:rPr>
            <w:t>mariana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583C96">
            <w:rPr>
              <w:rFonts w:ascii="Tahoma" w:hAnsi="Tahoma" w:cs="Tahoma"/>
              <w:b/>
              <w:noProof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EE6731">
            <w:rPr>
              <w:rFonts w:ascii="Tahoma" w:hAnsi="Tahoma" w:cs="Tahoma"/>
              <w:b/>
              <w:noProof/>
              <w:sz w:val="20"/>
            </w:rPr>
            <w:t>24/04/2014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60" w:type="dxa"/>
        </w:tcPr>
        <w:p w:rsidR="00047C74" w:rsidRDefault="00047C74" w:rsidP="004419AE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 xml:space="preserve">Folio:  </w:t>
          </w:r>
          <w:r w:rsidR="00322CBE">
            <w:rPr>
              <w:rStyle w:val="Nmerodepgina"/>
              <w:rFonts w:ascii="Tahoma" w:hAnsi="Tahoma" w:cs="Tahoma"/>
              <w:sz w:val="20"/>
            </w:rPr>
            <w:t>2</w:t>
          </w:r>
          <w:r>
            <w:rPr>
              <w:rStyle w:val="Nmerodepgina"/>
              <w:rFonts w:ascii="Tahoma" w:hAnsi="Tahoma" w:cs="Tahoma"/>
              <w:sz w:val="20"/>
            </w:rPr>
            <w:t xml:space="preserve"> /</w:t>
          </w:r>
          <w:r w:rsidR="004419AE">
            <w:rPr>
              <w:rStyle w:val="Nmerodepgina"/>
              <w:rFonts w:ascii="Tahoma" w:hAnsi="Tahoma" w:cs="Tahoma"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583C96">
            <w:rPr>
              <w:rFonts w:ascii="Tahoma" w:hAnsi="Tahoma" w:cs="Tahoma"/>
              <w:b/>
              <w:noProof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EE6731">
            <w:rPr>
              <w:rFonts w:ascii="Tahoma" w:hAnsi="Tahoma" w:cs="Tahoma"/>
              <w:b/>
              <w:noProof/>
              <w:sz w:val="20"/>
            </w:rPr>
            <w:t>24/04/2014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EE6731">
            <w:rPr>
              <w:rFonts w:ascii="Tahoma" w:hAnsi="Tahoma" w:cs="Tahoma"/>
              <w:b/>
              <w:noProof/>
              <w:sz w:val="20"/>
            </w:rPr>
            <w:t>mariana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583C96">
            <w:rPr>
              <w:rFonts w:ascii="Tahoma" w:hAnsi="Tahoma" w:cs="Tahoma"/>
              <w:b/>
              <w:noProof/>
              <w:sz w:val="20"/>
            </w:rPr>
            <w:t>2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EE6731">
            <w:rPr>
              <w:rFonts w:ascii="Tahoma" w:hAnsi="Tahoma" w:cs="Tahoma"/>
              <w:b/>
              <w:noProof/>
              <w:sz w:val="20"/>
            </w:rPr>
            <w:t>24/04/2014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047C74" w:rsidRDefault="00047C74">
    <w:pPr>
      <w:pStyle w:val="Piedepgina"/>
      <w:rPr>
        <w:rFonts w:ascii="Tahoma" w:hAnsi="Tahoma" w:cs="Tahom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5043"/>
      <w:gridCol w:w="1797"/>
      <w:gridCol w:w="1260"/>
    </w:tblGrid>
    <w:tr w:rsidR="00322CBE" w:rsidTr="0025760F">
      <w:tc>
        <w:tcPr>
          <w:tcW w:w="1690" w:type="dxa"/>
        </w:tcPr>
        <w:p w:rsidR="00322CBE" w:rsidRDefault="00322CBE" w:rsidP="0025760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F</w:t>
          </w:r>
          <w:r w:rsidR="00FB5616">
            <w:rPr>
              <w:rFonts w:ascii="Tahoma" w:hAnsi="Tahoma" w:cs="Tahoma"/>
              <w:bCs/>
              <w:sz w:val="20"/>
            </w:rPr>
            <w:t>echa:24</w:t>
          </w:r>
          <w:r>
            <w:rPr>
              <w:rFonts w:ascii="Tahoma" w:hAnsi="Tahoma" w:cs="Tahoma"/>
              <w:bCs/>
              <w:sz w:val="20"/>
            </w:rPr>
            <w:t>/04 /14</w:t>
          </w:r>
        </w:p>
      </w:tc>
      <w:tc>
        <w:tcPr>
          <w:tcW w:w="5043" w:type="dxa"/>
        </w:tcPr>
        <w:p w:rsidR="00322CBE" w:rsidRDefault="00322CBE" w:rsidP="0025760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 xml:space="preserve">Alumno:  Sueldo  Enrique                  DNI:38159523      </w:t>
          </w:r>
        </w:p>
      </w:tc>
      <w:tc>
        <w:tcPr>
          <w:tcW w:w="1797" w:type="dxa"/>
        </w:tcPr>
        <w:p w:rsidR="00322CBE" w:rsidRDefault="00322CBE" w:rsidP="0025760F">
          <w:pPr>
            <w:pStyle w:val="Piedepgina"/>
            <w:tabs>
              <w:tab w:val="left" w:pos="945"/>
            </w:tabs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Legajo:62508</w:t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583C96">
            <w:rPr>
              <w:rFonts w:ascii="Tahoma" w:hAnsi="Tahoma" w:cs="Tahoma"/>
              <w:b/>
              <w:noProof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EE6731">
            <w:rPr>
              <w:rFonts w:ascii="Tahoma" w:hAnsi="Tahoma" w:cs="Tahoma"/>
              <w:b/>
              <w:noProof/>
              <w:sz w:val="20"/>
            </w:rPr>
            <w:t>24/04/2014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EE6731">
            <w:rPr>
              <w:rFonts w:ascii="Tahoma" w:hAnsi="Tahoma" w:cs="Tahoma"/>
              <w:b/>
              <w:noProof/>
              <w:sz w:val="20"/>
            </w:rPr>
            <w:t>mariana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583C96">
            <w:rPr>
              <w:rFonts w:ascii="Tahoma" w:hAnsi="Tahoma" w:cs="Tahoma"/>
              <w:b/>
              <w:noProof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EE6731">
            <w:rPr>
              <w:rFonts w:ascii="Tahoma" w:hAnsi="Tahoma" w:cs="Tahoma"/>
              <w:b/>
              <w:noProof/>
              <w:sz w:val="20"/>
            </w:rPr>
            <w:t>24/04/2014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60" w:type="dxa"/>
        </w:tcPr>
        <w:p w:rsidR="00322CBE" w:rsidRDefault="00322CBE" w:rsidP="0025760F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Folio:  1 /2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583C96">
            <w:rPr>
              <w:rFonts w:ascii="Tahoma" w:hAnsi="Tahoma" w:cs="Tahoma"/>
              <w:b/>
              <w:noProof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EE6731">
            <w:rPr>
              <w:rFonts w:ascii="Tahoma" w:hAnsi="Tahoma" w:cs="Tahoma"/>
              <w:b/>
              <w:noProof/>
              <w:sz w:val="20"/>
            </w:rPr>
            <w:t>24/04/2014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EE6731">
            <w:rPr>
              <w:rFonts w:ascii="Tahoma" w:hAnsi="Tahoma" w:cs="Tahoma"/>
              <w:b/>
              <w:noProof/>
              <w:sz w:val="20"/>
            </w:rPr>
            <w:t>mariana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583C96">
            <w:rPr>
              <w:rFonts w:ascii="Tahoma" w:hAnsi="Tahoma" w:cs="Tahoma"/>
              <w:b/>
              <w:noProof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>
            <w:rPr>
              <w:rFonts w:ascii="Tahoma" w:hAnsi="Tahoma" w:cs="Tahoma"/>
              <w:b/>
              <w:sz w:val="20"/>
            </w:rPr>
            <w:fldChar w:fldCharType="separate"/>
          </w:r>
          <w:r w:rsidR="00EE6731">
            <w:rPr>
              <w:rFonts w:ascii="Tahoma" w:hAnsi="Tahoma" w:cs="Tahoma"/>
              <w:b/>
              <w:noProof/>
              <w:sz w:val="20"/>
            </w:rPr>
            <w:t>24/04/2014</w:t>
          </w:r>
          <w:r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322CBE" w:rsidRDefault="00322C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139" w:rsidRDefault="00FA2139">
      <w:r>
        <w:separator/>
      </w:r>
    </w:p>
  </w:footnote>
  <w:footnote w:type="continuationSeparator" w:id="0">
    <w:p w:rsidR="00FA2139" w:rsidRDefault="00FA21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4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040"/>
      <w:gridCol w:w="2520"/>
    </w:tblGrid>
    <w:tr w:rsidR="00047C74" w:rsidTr="00800FF6">
      <w:trPr>
        <w:cantSplit/>
        <w:trHeight w:val="884"/>
      </w:trPr>
      <w:tc>
        <w:tcPr>
          <w:tcW w:w="27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047C74" w:rsidRDefault="00047C74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2C3FE71" wp14:editId="1405145D">
                <wp:extent cx="400050" cy="438150"/>
                <wp:effectExtent l="19050" t="0" r="0" b="0"/>
                <wp:docPr id="2" name="Imagen 2" descr="http://www.frc.utn.edu.ar/electronica/catedras/tecnicasdigitalesiii/Imagenes/logo_ut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frc.utn.edu.ar/electronica/catedras/tecnicasdigitalesiii/Imagenes/logo_ut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47C74" w:rsidRDefault="00047C74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047C74" w:rsidRDefault="00047C74">
          <w:pPr>
            <w:pStyle w:val="Encabezado"/>
            <w:jc w:val="center"/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040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047C74" w:rsidRDefault="00047C74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22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>Cátedra : “MEDIOS  DE  ENLACE”</w:t>
          </w:r>
        </w:p>
        <w:p w:rsidR="00047C74" w:rsidRDefault="00047C74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Adjunto: Esp. Ing. Eduardo J. Menso</w:t>
          </w:r>
        </w:p>
        <w:p w:rsidR="00047C74" w:rsidRDefault="00047C74">
          <w:pPr>
            <w:pStyle w:val="Encabezado"/>
            <w:jc w:val="center"/>
            <w:rPr>
              <w:b/>
              <w:sz w:val="20"/>
            </w:rPr>
          </w:pPr>
          <w:r>
            <w:rPr>
              <w:rFonts w:ascii="Tahoma" w:hAnsi="Tahoma" w:cs="Tahoma"/>
              <w:bCs/>
            </w:rPr>
            <w:t>JTP: Ing. Jorge Zozaya</w:t>
          </w:r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047C74" w:rsidRPr="00F6742A" w:rsidRDefault="00047C74">
          <w:pPr>
            <w:pStyle w:val="Encabezado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Curso: 3R1</w:t>
          </w:r>
        </w:p>
        <w:p w:rsidR="00047C74" w:rsidRDefault="00047C74" w:rsidP="00650DE8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Ciclo: 201</w:t>
          </w:r>
          <w:r>
            <w:rPr>
              <w:rFonts w:ascii="Tahoma" w:hAnsi="Tahoma" w:cs="Tahoma"/>
            </w:rPr>
            <w:t>4</w:t>
          </w:r>
        </w:p>
      </w:tc>
    </w:tr>
  </w:tbl>
  <w:p w:rsidR="00047C74" w:rsidRDefault="00047C74" w:rsidP="00800F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4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040"/>
      <w:gridCol w:w="2520"/>
    </w:tblGrid>
    <w:tr w:rsidR="00322CBE" w:rsidTr="0025760F">
      <w:trPr>
        <w:cantSplit/>
        <w:trHeight w:val="884"/>
      </w:trPr>
      <w:tc>
        <w:tcPr>
          <w:tcW w:w="27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322CBE" w:rsidRDefault="00322CBE" w:rsidP="0025760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1191677" wp14:editId="5A7FA8A6">
                <wp:extent cx="400050" cy="438150"/>
                <wp:effectExtent l="19050" t="0" r="0" b="0"/>
                <wp:docPr id="3" name="Imagen 3" descr="http://www.frc.utn.edu.ar/electronica/catedras/tecnicasdigitalesiii/Imagenes/logo_ut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frc.utn.edu.ar/electronica/catedras/tecnicasdigitalesiii/Imagenes/logo_ut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22CBE" w:rsidRDefault="00322CBE" w:rsidP="0025760F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322CBE" w:rsidRDefault="00322CBE" w:rsidP="0025760F">
          <w:pPr>
            <w:pStyle w:val="Encabezado"/>
            <w:jc w:val="center"/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040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322CBE" w:rsidRDefault="00322CBE" w:rsidP="0025760F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22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>Cátedra : “MEDIOS  DE  ENLACE”</w:t>
          </w:r>
        </w:p>
        <w:p w:rsidR="00322CBE" w:rsidRDefault="00322CBE" w:rsidP="0025760F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Adjunto: Esp. Ing. Eduardo J. Menso</w:t>
          </w:r>
        </w:p>
        <w:p w:rsidR="00322CBE" w:rsidRDefault="00322CBE" w:rsidP="0025760F">
          <w:pPr>
            <w:pStyle w:val="Encabezado"/>
            <w:jc w:val="center"/>
            <w:rPr>
              <w:b/>
              <w:sz w:val="20"/>
            </w:rPr>
          </w:pPr>
          <w:r>
            <w:rPr>
              <w:rFonts w:ascii="Tahoma" w:hAnsi="Tahoma" w:cs="Tahoma"/>
              <w:bCs/>
            </w:rPr>
            <w:t xml:space="preserve">JTP: Ing. Jorge </w:t>
          </w:r>
          <w:proofErr w:type="spellStart"/>
          <w:r>
            <w:rPr>
              <w:rFonts w:ascii="Tahoma" w:hAnsi="Tahoma" w:cs="Tahoma"/>
              <w:bCs/>
            </w:rPr>
            <w:t>Zozaya</w:t>
          </w:r>
          <w:proofErr w:type="spellEnd"/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322CBE" w:rsidRPr="00F6742A" w:rsidRDefault="00322CBE" w:rsidP="0025760F">
          <w:pPr>
            <w:pStyle w:val="Encabezado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Curso: 3R1</w:t>
          </w:r>
        </w:p>
        <w:p w:rsidR="00322CBE" w:rsidRDefault="00322CBE" w:rsidP="0025760F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Ciclo: 201</w:t>
          </w:r>
          <w:r>
            <w:rPr>
              <w:rFonts w:ascii="Tahoma" w:hAnsi="Tahoma" w:cs="Tahoma"/>
            </w:rPr>
            <w:t>4</w:t>
          </w:r>
        </w:p>
      </w:tc>
    </w:tr>
  </w:tbl>
  <w:p w:rsidR="00322CBE" w:rsidRDefault="00322C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5662"/>
    <w:multiLevelType w:val="hybridMultilevel"/>
    <w:tmpl w:val="9EE40A3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FA325D"/>
    <w:multiLevelType w:val="hybridMultilevel"/>
    <w:tmpl w:val="495A671A"/>
    <w:lvl w:ilvl="0" w:tplc="1674A2F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F6DA0"/>
    <w:multiLevelType w:val="hybridMultilevel"/>
    <w:tmpl w:val="99526A08"/>
    <w:lvl w:ilvl="0" w:tplc="BF269AAE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9F0DF6"/>
    <w:multiLevelType w:val="hybridMultilevel"/>
    <w:tmpl w:val="8EFAB3A8"/>
    <w:lvl w:ilvl="0" w:tplc="6C36D038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4">
    <w:nsid w:val="314B5A4F"/>
    <w:multiLevelType w:val="hybridMultilevel"/>
    <w:tmpl w:val="E3B2C520"/>
    <w:lvl w:ilvl="0" w:tplc="4358E07E">
      <w:start w:val="1"/>
      <w:numFmt w:val="bullet"/>
      <w:lvlText w:val="-"/>
      <w:lvlJc w:val="left"/>
      <w:pPr>
        <w:tabs>
          <w:tab w:val="num" w:pos="1875"/>
        </w:tabs>
        <w:ind w:left="187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5">
    <w:nsid w:val="33947868"/>
    <w:multiLevelType w:val="hybridMultilevel"/>
    <w:tmpl w:val="C9AA2D74"/>
    <w:lvl w:ilvl="0" w:tplc="8390A1D4">
      <w:numFmt w:val="bullet"/>
      <w:lvlText w:val=""/>
      <w:lvlJc w:val="left"/>
      <w:pPr>
        <w:ind w:left="1440" w:hanging="360"/>
      </w:pPr>
      <w:rPr>
        <w:rFonts w:ascii="Symbol" w:eastAsia="Times New Roman" w:hAnsi="Symbol" w:cs="Tahoma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267DAC"/>
    <w:multiLevelType w:val="hybridMultilevel"/>
    <w:tmpl w:val="4A3AF99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B74B43"/>
    <w:multiLevelType w:val="hybridMultilevel"/>
    <w:tmpl w:val="275EC7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690BC5"/>
    <w:multiLevelType w:val="hybridMultilevel"/>
    <w:tmpl w:val="E2DEE54A"/>
    <w:lvl w:ilvl="0" w:tplc="73760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3941A5"/>
    <w:multiLevelType w:val="hybridMultilevel"/>
    <w:tmpl w:val="C8E46A6E"/>
    <w:lvl w:ilvl="0" w:tplc="9C32CE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7"/>
  </w:num>
  <w:num w:numId="1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>
      <v:fill color="white"/>
      <v:stroke weight="2pt"/>
      <o:colormru v:ext="edit" colors="#a77b7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AF2"/>
    <w:rsid w:val="00047C74"/>
    <w:rsid w:val="00065AF2"/>
    <w:rsid w:val="00091E2B"/>
    <w:rsid w:val="00096099"/>
    <w:rsid w:val="000961EE"/>
    <w:rsid w:val="000C630E"/>
    <w:rsid w:val="000D0C73"/>
    <w:rsid w:val="001172BE"/>
    <w:rsid w:val="00143D18"/>
    <w:rsid w:val="00192759"/>
    <w:rsid w:val="00195087"/>
    <w:rsid w:val="001E3735"/>
    <w:rsid w:val="001E6D54"/>
    <w:rsid w:val="00245521"/>
    <w:rsid w:val="002721F4"/>
    <w:rsid w:val="002A7BD2"/>
    <w:rsid w:val="002D3693"/>
    <w:rsid w:val="00312092"/>
    <w:rsid w:val="00312BBE"/>
    <w:rsid w:val="00322CBE"/>
    <w:rsid w:val="00355058"/>
    <w:rsid w:val="003C2DA0"/>
    <w:rsid w:val="003D1C2E"/>
    <w:rsid w:val="003E0EC2"/>
    <w:rsid w:val="003F4282"/>
    <w:rsid w:val="004419AE"/>
    <w:rsid w:val="004662C2"/>
    <w:rsid w:val="004A1A87"/>
    <w:rsid w:val="004B4D76"/>
    <w:rsid w:val="004E0E67"/>
    <w:rsid w:val="005033CB"/>
    <w:rsid w:val="005216EA"/>
    <w:rsid w:val="005430D5"/>
    <w:rsid w:val="00583C96"/>
    <w:rsid w:val="00625C86"/>
    <w:rsid w:val="00650DE8"/>
    <w:rsid w:val="00661E2C"/>
    <w:rsid w:val="00677955"/>
    <w:rsid w:val="0068678C"/>
    <w:rsid w:val="006968FA"/>
    <w:rsid w:val="006E2568"/>
    <w:rsid w:val="006E6214"/>
    <w:rsid w:val="00717102"/>
    <w:rsid w:val="00717E14"/>
    <w:rsid w:val="00722756"/>
    <w:rsid w:val="007610DF"/>
    <w:rsid w:val="007A1CA9"/>
    <w:rsid w:val="007A1E9D"/>
    <w:rsid w:val="007A64A1"/>
    <w:rsid w:val="007E1902"/>
    <w:rsid w:val="00800FF6"/>
    <w:rsid w:val="008743BD"/>
    <w:rsid w:val="008E031F"/>
    <w:rsid w:val="008E0575"/>
    <w:rsid w:val="00906E24"/>
    <w:rsid w:val="009365B1"/>
    <w:rsid w:val="00945BDC"/>
    <w:rsid w:val="00950AA7"/>
    <w:rsid w:val="00951337"/>
    <w:rsid w:val="009C3DEC"/>
    <w:rsid w:val="009D618E"/>
    <w:rsid w:val="009E029A"/>
    <w:rsid w:val="00A52B94"/>
    <w:rsid w:val="00AA67DB"/>
    <w:rsid w:val="00B03791"/>
    <w:rsid w:val="00B355E2"/>
    <w:rsid w:val="00B82B1F"/>
    <w:rsid w:val="00BC29CE"/>
    <w:rsid w:val="00BE56AB"/>
    <w:rsid w:val="00C24335"/>
    <w:rsid w:val="00C57372"/>
    <w:rsid w:val="00C60CD4"/>
    <w:rsid w:val="00C86FD4"/>
    <w:rsid w:val="00CD50F8"/>
    <w:rsid w:val="00D26D7C"/>
    <w:rsid w:val="00D46139"/>
    <w:rsid w:val="00D5659D"/>
    <w:rsid w:val="00D75674"/>
    <w:rsid w:val="00DC4C73"/>
    <w:rsid w:val="00DD0960"/>
    <w:rsid w:val="00E04046"/>
    <w:rsid w:val="00E25740"/>
    <w:rsid w:val="00E65821"/>
    <w:rsid w:val="00EE6731"/>
    <w:rsid w:val="00F5537C"/>
    <w:rsid w:val="00F6742A"/>
    <w:rsid w:val="00F901ED"/>
    <w:rsid w:val="00FA2139"/>
    <w:rsid w:val="00FA5DE0"/>
    <w:rsid w:val="00FB23C9"/>
    <w:rsid w:val="00FB492D"/>
    <w:rsid w:val="00FB5616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2pt"/>
      <o:colormru v:ext="edit" colors="#a77b7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0C7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D0C73"/>
    <w:pPr>
      <w:keepNext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qFormat/>
    <w:rsid w:val="000D0C73"/>
    <w:pPr>
      <w:keepNext/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rsid w:val="000D0C73"/>
    <w:pPr>
      <w:keepNext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qFormat/>
    <w:rsid w:val="000D0C73"/>
    <w:pPr>
      <w:keepNext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qFormat/>
    <w:rsid w:val="000D0C73"/>
    <w:pPr>
      <w:keepNext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qFormat/>
    <w:rsid w:val="000D0C73"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0D0C73"/>
    <w:pPr>
      <w:keepNext/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qFormat/>
    <w:rsid w:val="000D0C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0D0C73"/>
    <w:pPr>
      <w:keepNext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D0C73"/>
    <w:pPr>
      <w:jc w:val="both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0D0C7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0D0C7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D0C73"/>
  </w:style>
  <w:style w:type="paragraph" w:styleId="Textoindependiente2">
    <w:name w:val="Body Text 2"/>
    <w:basedOn w:val="Normal"/>
    <w:rsid w:val="000D0C73"/>
    <w:pPr>
      <w:jc w:val="center"/>
    </w:pPr>
    <w:rPr>
      <w:rFonts w:ascii="Arial" w:hAnsi="Arial" w:cs="Arial"/>
      <w:sz w:val="20"/>
    </w:rPr>
  </w:style>
  <w:style w:type="paragraph" w:styleId="Textoindependiente3">
    <w:name w:val="Body Text 3"/>
    <w:basedOn w:val="Normal"/>
    <w:rsid w:val="000D0C73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rsid w:val="000D0C73"/>
    <w:pPr>
      <w:ind w:firstLine="708"/>
      <w:jc w:val="both"/>
    </w:pPr>
    <w:rPr>
      <w:rFonts w:ascii="Arial" w:hAnsi="Arial" w:cs="Arial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0D0C73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0D0C73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0D0C73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0D0C73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0D0C73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0D0C73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0D0C73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0D0C73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0D0C73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0D0C73"/>
  </w:style>
  <w:style w:type="paragraph" w:styleId="Sangra2detindependiente">
    <w:name w:val="Body Text Indent 2"/>
    <w:basedOn w:val="Normal"/>
    <w:rsid w:val="000D0C73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styleId="Sangra3detindependiente">
    <w:name w:val="Body Text Indent 3"/>
    <w:basedOn w:val="Normal"/>
    <w:rsid w:val="000D0C73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link w:val="TtuloCar"/>
    <w:uiPriority w:val="99"/>
    <w:qFormat/>
    <w:rsid w:val="000D0C73"/>
    <w:pPr>
      <w:jc w:val="center"/>
    </w:pPr>
    <w:rPr>
      <w:rFonts w:ascii="Comic Sans MS" w:hAnsi="Comic Sans MS"/>
      <w:sz w:val="28"/>
      <w:u w:val="single"/>
    </w:rPr>
  </w:style>
  <w:style w:type="character" w:styleId="Hipervnculo">
    <w:name w:val="Hyperlink"/>
    <w:basedOn w:val="Fuentedeprrafopredeter"/>
    <w:rsid w:val="000D0C73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961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961E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47C7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610DF"/>
  </w:style>
  <w:style w:type="table" w:styleId="Tablaconcuadrcula">
    <w:name w:val="Table Grid"/>
    <w:basedOn w:val="Tablanormal"/>
    <w:rsid w:val="009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322CBE"/>
    <w:rPr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722756"/>
    <w:rPr>
      <w:rFonts w:ascii="Comic Sans MS" w:hAnsi="Comic Sans MS"/>
      <w:sz w:val="28"/>
      <w:szCs w:val="24"/>
      <w:u w:val="single"/>
      <w:lang w:val="es-ES" w:eastAsia="es-ES"/>
    </w:rPr>
  </w:style>
  <w:style w:type="paragraph" w:styleId="NormalWeb">
    <w:name w:val="Normal (Web)"/>
    <w:basedOn w:val="Normal"/>
    <w:uiPriority w:val="99"/>
    <w:unhideWhenUsed/>
    <w:rsid w:val="00C60CD4"/>
    <w:pPr>
      <w:spacing w:before="100" w:beforeAutospacing="1" w:after="100" w:afterAutospacing="1"/>
    </w:pPr>
  </w:style>
  <w:style w:type="character" w:styleId="Textodelmarcadordeposicin">
    <w:name w:val="Placeholder Text"/>
    <w:basedOn w:val="Fuentedeprrafopredeter"/>
    <w:uiPriority w:val="99"/>
    <w:semiHidden/>
    <w:rsid w:val="00BC29CE"/>
    <w:rPr>
      <w:color w:val="808080"/>
    </w:rPr>
  </w:style>
  <w:style w:type="paragraph" w:styleId="Subttulo">
    <w:name w:val="Subtitle"/>
    <w:basedOn w:val="Normal"/>
    <w:next w:val="Normal"/>
    <w:link w:val="SubttuloCar"/>
    <w:qFormat/>
    <w:rsid w:val="00717E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717E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0C7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D0C73"/>
    <w:pPr>
      <w:keepNext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qFormat/>
    <w:rsid w:val="000D0C73"/>
    <w:pPr>
      <w:keepNext/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rsid w:val="000D0C73"/>
    <w:pPr>
      <w:keepNext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qFormat/>
    <w:rsid w:val="000D0C73"/>
    <w:pPr>
      <w:keepNext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qFormat/>
    <w:rsid w:val="000D0C73"/>
    <w:pPr>
      <w:keepNext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qFormat/>
    <w:rsid w:val="000D0C73"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0D0C73"/>
    <w:pPr>
      <w:keepNext/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qFormat/>
    <w:rsid w:val="000D0C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0D0C73"/>
    <w:pPr>
      <w:keepNext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D0C73"/>
    <w:pPr>
      <w:jc w:val="both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0D0C7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0D0C7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D0C73"/>
  </w:style>
  <w:style w:type="paragraph" w:styleId="Textoindependiente2">
    <w:name w:val="Body Text 2"/>
    <w:basedOn w:val="Normal"/>
    <w:rsid w:val="000D0C73"/>
    <w:pPr>
      <w:jc w:val="center"/>
    </w:pPr>
    <w:rPr>
      <w:rFonts w:ascii="Arial" w:hAnsi="Arial" w:cs="Arial"/>
      <w:sz w:val="20"/>
    </w:rPr>
  </w:style>
  <w:style w:type="paragraph" w:styleId="Textoindependiente3">
    <w:name w:val="Body Text 3"/>
    <w:basedOn w:val="Normal"/>
    <w:rsid w:val="000D0C73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rsid w:val="000D0C73"/>
    <w:pPr>
      <w:ind w:firstLine="708"/>
      <w:jc w:val="both"/>
    </w:pPr>
    <w:rPr>
      <w:rFonts w:ascii="Arial" w:hAnsi="Arial" w:cs="Arial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0D0C73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0D0C73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0D0C73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0D0C73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0D0C73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0D0C73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0D0C73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0D0C73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0D0C73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0D0C73"/>
  </w:style>
  <w:style w:type="paragraph" w:styleId="Sangra2detindependiente">
    <w:name w:val="Body Text Indent 2"/>
    <w:basedOn w:val="Normal"/>
    <w:rsid w:val="000D0C73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styleId="Sangra3detindependiente">
    <w:name w:val="Body Text Indent 3"/>
    <w:basedOn w:val="Normal"/>
    <w:rsid w:val="000D0C73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link w:val="TtuloCar"/>
    <w:uiPriority w:val="99"/>
    <w:qFormat/>
    <w:rsid w:val="000D0C73"/>
    <w:pPr>
      <w:jc w:val="center"/>
    </w:pPr>
    <w:rPr>
      <w:rFonts w:ascii="Comic Sans MS" w:hAnsi="Comic Sans MS"/>
      <w:sz w:val="28"/>
      <w:u w:val="single"/>
    </w:rPr>
  </w:style>
  <w:style w:type="character" w:styleId="Hipervnculo">
    <w:name w:val="Hyperlink"/>
    <w:basedOn w:val="Fuentedeprrafopredeter"/>
    <w:rsid w:val="000D0C73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961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961E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47C7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7610DF"/>
  </w:style>
  <w:style w:type="table" w:styleId="Tablaconcuadrcula">
    <w:name w:val="Table Grid"/>
    <w:basedOn w:val="Tablanormal"/>
    <w:rsid w:val="009E0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322CBE"/>
    <w:rPr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722756"/>
    <w:rPr>
      <w:rFonts w:ascii="Comic Sans MS" w:hAnsi="Comic Sans MS"/>
      <w:sz w:val="28"/>
      <w:szCs w:val="24"/>
      <w:u w:val="single"/>
      <w:lang w:val="es-ES" w:eastAsia="es-ES"/>
    </w:rPr>
  </w:style>
  <w:style w:type="paragraph" w:styleId="NormalWeb">
    <w:name w:val="Normal (Web)"/>
    <w:basedOn w:val="Normal"/>
    <w:uiPriority w:val="99"/>
    <w:unhideWhenUsed/>
    <w:rsid w:val="00C60CD4"/>
    <w:pPr>
      <w:spacing w:before="100" w:beforeAutospacing="1" w:after="100" w:afterAutospacing="1"/>
    </w:pPr>
  </w:style>
  <w:style w:type="character" w:styleId="Textodelmarcadordeposicin">
    <w:name w:val="Placeholder Text"/>
    <w:basedOn w:val="Fuentedeprrafopredeter"/>
    <w:uiPriority w:val="99"/>
    <w:semiHidden/>
    <w:rsid w:val="00BC29CE"/>
    <w:rPr>
      <w:color w:val="808080"/>
    </w:rPr>
  </w:style>
  <w:style w:type="paragraph" w:styleId="Subttulo">
    <w:name w:val="Subtitle"/>
    <w:basedOn w:val="Normal"/>
    <w:next w:val="Normal"/>
    <w:link w:val="SubttuloCar"/>
    <w:qFormat/>
    <w:rsid w:val="00717E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717E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2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17EA9-4BDA-464B-940A-65C28B323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continuación se presenta la empresa de nombre comercial / fantasía " PC MAX" , la que diagnosticamos</vt:lpstr>
    </vt:vector>
  </TitlesOfParts>
  <Company>UTN - FACULTAD CORDOBA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continuación se presenta la empresa de nombre comercial / fantasía " PC MAX" , la que diagnosticamos</dc:title>
  <dc:creator>mariana</dc:creator>
  <cp:lastModifiedBy>Luffi</cp:lastModifiedBy>
  <cp:revision>5</cp:revision>
  <cp:lastPrinted>2014-04-25T00:29:00Z</cp:lastPrinted>
  <dcterms:created xsi:type="dcterms:W3CDTF">2014-04-24T19:40:00Z</dcterms:created>
  <dcterms:modified xsi:type="dcterms:W3CDTF">2014-04-25T01:01:00Z</dcterms:modified>
</cp:coreProperties>
</file>