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FB" w:rsidRPr="000D6986" w:rsidRDefault="00C2339A" w:rsidP="00015FCB">
      <w:pPr>
        <w:spacing w:line="264" w:lineRule="auto"/>
        <w:jc w:val="both"/>
        <w:rPr>
          <w:rFonts w:ascii="Arial" w:hAnsi="Arial" w:cs="Arial"/>
          <w:b/>
          <w:sz w:val="40"/>
          <w:szCs w:val="40"/>
          <w:lang w:val="es-AR"/>
        </w:rPr>
      </w:pPr>
      <w:r>
        <w:rPr>
          <w:rFonts w:ascii="Arial" w:hAnsi="Arial" w:cs="Arial"/>
          <w:b/>
          <w:sz w:val="40"/>
          <w:szCs w:val="40"/>
          <w:lang w:val="es-AR"/>
        </w:rPr>
        <w:t xml:space="preserve">Sistemas de </w:t>
      </w:r>
      <w:r w:rsidR="001B40AC" w:rsidRPr="000D6986">
        <w:rPr>
          <w:rFonts w:ascii="Arial" w:hAnsi="Arial" w:cs="Arial"/>
          <w:b/>
          <w:sz w:val="40"/>
          <w:szCs w:val="40"/>
          <w:lang w:val="es-AR"/>
        </w:rPr>
        <w:t xml:space="preserve"> Comunicaciones</w:t>
      </w:r>
    </w:p>
    <w:p w:rsidR="000D6986" w:rsidRPr="000D6986" w:rsidRDefault="00CB513D" w:rsidP="000D6986">
      <w:pPr>
        <w:spacing w:line="264" w:lineRule="auto"/>
        <w:jc w:val="both"/>
        <w:rPr>
          <w:rFonts w:ascii="Arial" w:hAnsi="Arial" w:cs="Arial"/>
          <w:b/>
          <w:i/>
          <w:sz w:val="32"/>
          <w:szCs w:val="32"/>
          <w:lang w:val="es-AR"/>
        </w:rPr>
      </w:pPr>
      <w:r>
        <w:rPr>
          <w:rFonts w:ascii="Arial" w:hAnsi="Arial" w:cs="Arial"/>
          <w:b/>
          <w:i/>
          <w:sz w:val="32"/>
          <w:szCs w:val="32"/>
          <w:lang w:val="es-AR"/>
        </w:rPr>
        <w:t xml:space="preserve">Actividad de Laboratorio </w:t>
      </w:r>
      <w:r w:rsidR="003C24A9">
        <w:rPr>
          <w:rFonts w:ascii="Arial" w:hAnsi="Arial" w:cs="Arial"/>
          <w:b/>
          <w:i/>
          <w:sz w:val="32"/>
          <w:szCs w:val="32"/>
          <w:lang w:val="es-AR"/>
        </w:rPr>
        <w:t>7</w:t>
      </w:r>
    </w:p>
    <w:p w:rsidR="000D6986" w:rsidRDefault="0075156F" w:rsidP="000D6986">
      <w:pPr>
        <w:spacing w:line="264" w:lineRule="auto"/>
        <w:jc w:val="both"/>
        <w:rPr>
          <w:rFonts w:ascii="Arial" w:hAnsi="Arial" w:cs="Arial"/>
          <w:b/>
          <w:i/>
          <w:sz w:val="32"/>
          <w:szCs w:val="32"/>
          <w:lang w:val="es-AR"/>
        </w:rPr>
      </w:pPr>
      <w:r>
        <w:rPr>
          <w:rFonts w:ascii="Arial" w:hAnsi="Arial" w:cs="Arial"/>
          <w:b/>
          <w:i/>
          <w:sz w:val="32"/>
          <w:szCs w:val="32"/>
          <w:lang w:val="es-AR"/>
        </w:rPr>
        <w:t xml:space="preserve">Simulación </w:t>
      </w:r>
      <w:r w:rsidR="00A777BD">
        <w:rPr>
          <w:rFonts w:ascii="Arial" w:hAnsi="Arial" w:cs="Arial"/>
          <w:b/>
          <w:i/>
          <w:sz w:val="32"/>
          <w:szCs w:val="32"/>
          <w:lang w:val="es-AR"/>
        </w:rPr>
        <w:t>Muestreo y</w:t>
      </w:r>
      <w:r w:rsidR="003C24A9">
        <w:rPr>
          <w:rFonts w:ascii="Arial" w:hAnsi="Arial" w:cs="Arial"/>
          <w:b/>
          <w:i/>
          <w:sz w:val="32"/>
          <w:szCs w:val="32"/>
          <w:lang w:val="es-AR"/>
        </w:rPr>
        <w:t xml:space="preserve"> Recuperación de una señal</w:t>
      </w:r>
    </w:p>
    <w:p w:rsidR="00A777BD" w:rsidRPr="000D6986" w:rsidRDefault="00A777BD" w:rsidP="000D6986">
      <w:pPr>
        <w:spacing w:line="264" w:lineRule="auto"/>
        <w:jc w:val="both"/>
        <w:rPr>
          <w:rFonts w:ascii="Arial" w:hAnsi="Arial" w:cs="Arial"/>
          <w:b/>
          <w:i/>
          <w:sz w:val="32"/>
          <w:szCs w:val="32"/>
          <w:lang w:val="es-AR"/>
        </w:rPr>
      </w:pPr>
      <w:r>
        <w:rPr>
          <w:rFonts w:ascii="Arial" w:hAnsi="Arial" w:cs="Arial"/>
          <w:b/>
          <w:i/>
          <w:sz w:val="32"/>
          <w:szCs w:val="32"/>
          <w:lang w:val="es-AR"/>
        </w:rPr>
        <w:t>Sistema de Codificación PCM</w:t>
      </w:r>
    </w:p>
    <w:p w:rsidR="007807E1" w:rsidRPr="000D6986" w:rsidRDefault="007807E1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0D6986" w:rsidRPr="006A457F" w:rsidRDefault="000D6986" w:rsidP="006A457F">
      <w:pPr>
        <w:numPr>
          <w:ilvl w:val="0"/>
          <w:numId w:val="4"/>
        </w:numPr>
        <w:spacing w:line="264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6A457F">
        <w:rPr>
          <w:rFonts w:ascii="Arial" w:hAnsi="Arial" w:cs="Arial"/>
          <w:b/>
          <w:sz w:val="20"/>
          <w:szCs w:val="20"/>
          <w:lang w:val="es-AR"/>
        </w:rPr>
        <w:t>Objetivo</w:t>
      </w:r>
    </w:p>
    <w:p w:rsidR="000D6986" w:rsidRDefault="000D6986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0D6986" w:rsidRDefault="000D6986" w:rsidP="0021590C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Realizar una simulaci</w:t>
      </w:r>
      <w:r w:rsidR="006A457F">
        <w:rPr>
          <w:rFonts w:ascii="Arial" w:hAnsi="Arial" w:cs="Arial"/>
          <w:sz w:val="20"/>
          <w:szCs w:val="20"/>
          <w:lang w:val="es-AR"/>
        </w:rPr>
        <w:t>ón del proceso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3C24A9">
        <w:rPr>
          <w:rFonts w:ascii="Arial" w:hAnsi="Arial" w:cs="Arial"/>
          <w:sz w:val="20"/>
          <w:szCs w:val="20"/>
          <w:lang w:val="es-AR"/>
        </w:rPr>
        <w:t>de muestreo y recuperación de una señal</w:t>
      </w:r>
      <w:r w:rsidR="00C51E1B">
        <w:rPr>
          <w:rFonts w:ascii="Arial" w:hAnsi="Arial" w:cs="Arial"/>
          <w:sz w:val="20"/>
          <w:szCs w:val="20"/>
          <w:lang w:val="es-AR"/>
        </w:rPr>
        <w:t xml:space="preserve"> y una </w:t>
      </w:r>
      <w:r w:rsidR="00163B1C">
        <w:rPr>
          <w:rFonts w:ascii="Arial" w:hAnsi="Arial" w:cs="Arial"/>
          <w:sz w:val="20"/>
          <w:szCs w:val="20"/>
          <w:lang w:val="es-AR"/>
        </w:rPr>
        <w:t>simulación de</w:t>
      </w:r>
      <w:r w:rsidR="00C51E1B">
        <w:rPr>
          <w:rFonts w:ascii="Arial" w:hAnsi="Arial" w:cs="Arial"/>
          <w:sz w:val="20"/>
          <w:szCs w:val="20"/>
          <w:lang w:val="es-AR"/>
        </w:rPr>
        <w:t xml:space="preserve"> codificación PCM de una señal</w:t>
      </w:r>
    </w:p>
    <w:p w:rsidR="006A457F" w:rsidRDefault="006A457F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660122" w:rsidRDefault="00660122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6A457F" w:rsidRPr="006A457F" w:rsidRDefault="006A457F" w:rsidP="006A457F">
      <w:pPr>
        <w:numPr>
          <w:ilvl w:val="0"/>
          <w:numId w:val="4"/>
        </w:numPr>
        <w:spacing w:line="264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6A457F">
        <w:rPr>
          <w:rFonts w:ascii="Arial" w:hAnsi="Arial" w:cs="Arial"/>
          <w:b/>
          <w:sz w:val="20"/>
          <w:szCs w:val="20"/>
          <w:lang w:val="es-AR"/>
        </w:rPr>
        <w:t>Implementación</w:t>
      </w:r>
    </w:p>
    <w:p w:rsidR="006A457F" w:rsidRDefault="006A457F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C24A9" w:rsidRDefault="0021590C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El siguiente esquema ilustra los procesos a implementar:</w:t>
      </w:r>
    </w:p>
    <w:p w:rsidR="003C24A9" w:rsidRDefault="003C24A9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C24A9" w:rsidRDefault="003C24A9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C24A9" w:rsidRDefault="003C24A9" w:rsidP="00015FCB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3C24A9" w:rsidRPr="00ED564B" w:rsidRDefault="00125023" w:rsidP="00A371EE">
      <w:pPr>
        <w:spacing w:line="264" w:lineRule="auto"/>
        <w:jc w:val="center"/>
        <w:rPr>
          <w:szCs w:val="20"/>
        </w:rPr>
      </w:pPr>
      <w:r>
        <w:rPr>
          <w:rFonts w:ascii="Arial" w:hAnsi="Arial" w:cs="Arial"/>
          <w:b/>
          <w:i/>
          <w:noProof/>
          <w:sz w:val="32"/>
          <w:szCs w:val="32"/>
          <w:lang w:val="es-ES_tradnl" w:eastAsia="es-ES_tradnl"/>
        </w:rPr>
      </w:r>
      <w:r w:rsidR="00C51E1B" w:rsidRPr="003C24A9">
        <w:rPr>
          <w:rFonts w:ascii="Arial" w:hAnsi="Arial" w:cs="Arial"/>
          <w:sz w:val="20"/>
          <w:szCs w:val="20"/>
          <w:lang w:val="es-AR"/>
        </w:rPr>
        <w:pict>
          <v:group id="_x0000_s1042" editas="canvas" style="width:420pt;height:258.35pt;mso-position-horizontal-relative:char;mso-position-vertical-relative:line" coordorigin="1752,7013" coordsize="8400,51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752;top:7013;width:8400;height:5167" o:preferrelative="f">
              <v:fill o:detectmouseclick="t"/>
              <v:path o:extrusionok="t" o:connecttype="none"/>
              <o:lock v:ext="edit" text="t"/>
            </v:shape>
            <v:roundrect id="_x0000_s1044" style="position:absolute;left:2832;top:7553;width:2160;height:1080" arcsize="10923f" fillcolor="#cff">
              <v:shadow on="t" opacity=".5" offset="6pt,6pt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953;top:7733;width:1918;height:719" fillcolor="#cff" stroked="f">
              <v:textbox style="mso-next-textbox:#_x0000_s1045">
                <w:txbxContent>
                  <w:p w:rsidR="00125023" w:rsidRPr="003C24A9" w:rsidRDefault="00125023" w:rsidP="00C51E1B">
                    <w:pPr>
                      <w:jc w:val="center"/>
                      <w:rPr>
                        <w:b/>
                        <w:sz w:val="28"/>
                        <w:szCs w:val="28"/>
                        <w:lang w:val="es-AR"/>
                      </w:rPr>
                    </w:pPr>
                    <w:r w:rsidRPr="003C24A9">
                      <w:rPr>
                        <w:b/>
                        <w:sz w:val="28"/>
                        <w:szCs w:val="28"/>
                        <w:lang w:val="es-AR"/>
                      </w:rPr>
                      <w:t>Muestreo</w:t>
                    </w:r>
                  </w:p>
                </w:txbxContent>
              </v:textbox>
            </v:shape>
            <v:roundrect id="_x0000_s1046" style="position:absolute;left:5952;top:7553;width:2400;height:1080" arcsize="10923f" fillcolor="#cff">
              <v:shadow on="t" opacity=".5" offset="6pt,6pt"/>
            </v:roundrect>
            <v:shape id="_x0000_s1047" type="#_x0000_t202" style="position:absolute;left:6192;top:7733;width:2039;height:719" fillcolor="#cff" stroked="f">
              <v:textbox style="mso-next-textbox:#_x0000_s1047">
                <w:txbxContent>
                  <w:p w:rsidR="00125023" w:rsidRPr="003C24A9" w:rsidRDefault="00125023" w:rsidP="00C51E1B">
                    <w:pPr>
                      <w:jc w:val="center"/>
                      <w:rPr>
                        <w:b/>
                        <w:sz w:val="28"/>
                        <w:szCs w:val="28"/>
                        <w:lang w:val="es-AR"/>
                      </w:rPr>
                    </w:pPr>
                    <w:r w:rsidRPr="003C24A9">
                      <w:rPr>
                        <w:b/>
                        <w:sz w:val="28"/>
                        <w:szCs w:val="28"/>
                        <w:lang w:val="es-AR"/>
                      </w:rPr>
                      <w:t>Recuperación</w:t>
                    </w:r>
                  </w:p>
                </w:txbxContent>
              </v:textbox>
            </v:shape>
            <v:line id="_x0000_s1048" style="position:absolute" from="4992,8093" to="5952,8093" strokeweight="2.25pt">
              <v:stroke endarrow="block"/>
            </v:line>
            <v:line id="_x0000_s1049" style="position:absolute" from="8352,8093" to="9072,8093" strokeweight="2.25pt">
              <v:stroke endarrow="block"/>
            </v:line>
            <v:line id="_x0000_s1050" style="position:absolute" from="2232,8093" to="2832,8094" strokeweight="2.25pt">
              <v:stroke endarrow="block"/>
            </v:line>
            <v:shape id="_x0000_s1051" type="#_x0000_t202" style="position:absolute;left:1992;top:7733;width:479;height:537" stroked="f">
              <v:textbox>
                <w:txbxContent>
                  <w:p w:rsidR="00125023" w:rsidRPr="003C24A9" w:rsidRDefault="00125023" w:rsidP="00C51E1B">
                    <w:pPr>
                      <w:rPr>
                        <w:b/>
                        <w:lang w:val="es-AR"/>
                      </w:rPr>
                    </w:pPr>
                    <w:r w:rsidRPr="003C24A9">
                      <w:rPr>
                        <w:b/>
                        <w:lang w:val="es-AR"/>
                      </w:rPr>
                      <w:t>A</w:t>
                    </w:r>
                  </w:p>
                </w:txbxContent>
              </v:textbox>
            </v:shape>
            <v:shape id="_x0000_s1052" type="#_x0000_t202" style="position:absolute;left:3672;top:8992;width:479;height:540" stroked="f">
              <v:textbox>
                <w:txbxContent>
                  <w:p w:rsidR="00125023" w:rsidRPr="003C24A9" w:rsidRDefault="00125023" w:rsidP="00C51E1B">
                    <w:pPr>
                      <w:rPr>
                        <w:b/>
                        <w:lang w:val="es-AR"/>
                      </w:rPr>
                    </w:pPr>
                    <w:r>
                      <w:rPr>
                        <w:b/>
                        <w:lang w:val="es-AR"/>
                      </w:rPr>
                      <w:t>B</w:t>
                    </w:r>
                  </w:p>
                </w:txbxContent>
              </v:textbox>
            </v:shape>
            <v:shape id="_x0000_s1053" type="#_x0000_t202" style="position:absolute;left:5232;top:7193;width:479;height:538" stroked="f">
              <v:textbox>
                <w:txbxContent>
                  <w:p w:rsidR="00125023" w:rsidRPr="003C24A9" w:rsidRDefault="00125023" w:rsidP="00C51E1B">
                    <w:pPr>
                      <w:rPr>
                        <w:b/>
                        <w:lang w:val="es-AR"/>
                      </w:rPr>
                    </w:pPr>
                    <w:r>
                      <w:rPr>
                        <w:b/>
                        <w:lang w:val="es-AR"/>
                      </w:rPr>
                      <w:t>C</w:t>
                    </w:r>
                  </w:p>
                </w:txbxContent>
              </v:textbox>
            </v:shape>
            <v:line id="_x0000_s1054" style="position:absolute;flip:y" from="3912,8633" to="3913,8992" strokeweight="2.25pt">
              <v:stroke endarrow="block"/>
            </v:line>
            <v:shape id="_x0000_s1055" type="#_x0000_t202" style="position:absolute;left:9072;top:7913;width:478;height:539" stroked="f">
              <v:textbox>
                <w:txbxContent>
                  <w:p w:rsidR="00125023" w:rsidRPr="003C24A9" w:rsidRDefault="00125023" w:rsidP="00C51E1B">
                    <w:pPr>
                      <w:rPr>
                        <w:b/>
                        <w:lang w:val="es-AR"/>
                      </w:rPr>
                    </w:pPr>
                    <w:r>
                      <w:rPr>
                        <w:b/>
                        <w:lang w:val="es-AR"/>
                      </w:rPr>
                      <w:t>D</w:t>
                    </w:r>
                  </w:p>
                </w:txbxContent>
              </v:textbox>
            </v:shape>
            <v:roundrect id="_x0000_s1059" style="position:absolute;left:2832;top:9976;width:2160;height:1080" arcsize="10923f" fillcolor="#cff">
              <v:shadow on="t" opacity=".5" offset="6pt,6pt"/>
            </v:roundrect>
            <v:shape id="_x0000_s1060" type="#_x0000_t202" style="position:absolute;left:2953;top:10156;width:1918;height:719" fillcolor="#cff" stroked="f">
              <v:textbox style="mso-next-textbox:#_x0000_s1060">
                <w:txbxContent>
                  <w:p w:rsidR="00C51E1B" w:rsidRDefault="00C51E1B" w:rsidP="00C51E1B">
                    <w:pPr>
                      <w:jc w:val="center"/>
                      <w:rPr>
                        <w:b/>
                        <w:sz w:val="28"/>
                        <w:szCs w:val="28"/>
                        <w:lang w:val="es-AR"/>
                      </w:rPr>
                    </w:pPr>
                    <w:r>
                      <w:rPr>
                        <w:b/>
                        <w:sz w:val="28"/>
                        <w:szCs w:val="28"/>
                        <w:lang w:val="es-AR"/>
                      </w:rPr>
                      <w:t xml:space="preserve">S/H </w:t>
                    </w:r>
                  </w:p>
                  <w:p w:rsidR="00C51E1B" w:rsidRPr="003C24A9" w:rsidRDefault="00C51E1B" w:rsidP="00C51E1B">
                    <w:pPr>
                      <w:jc w:val="center"/>
                      <w:rPr>
                        <w:b/>
                        <w:sz w:val="28"/>
                        <w:szCs w:val="28"/>
                        <w:lang w:val="es-AR"/>
                      </w:rPr>
                    </w:pPr>
                    <w:r>
                      <w:rPr>
                        <w:b/>
                        <w:sz w:val="28"/>
                        <w:szCs w:val="28"/>
                        <w:lang w:val="es-AR"/>
                      </w:rPr>
                      <w:t>ADC</w:t>
                    </w:r>
                  </w:p>
                </w:txbxContent>
              </v:textbox>
            </v:shape>
            <v:roundrect id="_x0000_s1061" style="position:absolute;left:5952;top:9976;width:2400;height:1080" arcsize="10923f" fillcolor="#cff">
              <v:shadow on="t" opacity=".5" offset="6pt,6pt"/>
            </v:roundrect>
            <v:shape id="_x0000_s1062" type="#_x0000_t202" style="position:absolute;left:5952;top:10156;width:2279;height:719" fillcolor="#cff" stroked="f">
              <v:textbox style="mso-next-textbox:#_x0000_s1062">
                <w:txbxContent>
                  <w:p w:rsidR="00C51E1B" w:rsidRPr="003C24A9" w:rsidRDefault="00C51E1B" w:rsidP="00C51E1B">
                    <w:pPr>
                      <w:jc w:val="center"/>
                      <w:rPr>
                        <w:b/>
                        <w:sz w:val="28"/>
                        <w:szCs w:val="28"/>
                        <w:lang w:val="es-AR"/>
                      </w:rPr>
                    </w:pPr>
                    <w:r>
                      <w:rPr>
                        <w:b/>
                        <w:sz w:val="28"/>
                        <w:szCs w:val="28"/>
                        <w:lang w:val="es-AR"/>
                      </w:rPr>
                      <w:t>Multiplexor</w:t>
                    </w:r>
                  </w:p>
                </w:txbxContent>
              </v:textbox>
            </v:shape>
            <v:line id="_x0000_s1063" style="position:absolute" from="4992,10516" to="5952,10517" strokeweight="2.25pt">
              <v:stroke endarrow="block"/>
            </v:line>
            <v:line id="_x0000_s1064" style="position:absolute" from="8352,10516" to="9072,10517" strokeweight="2.25pt">
              <v:stroke endarrow="block"/>
            </v:line>
            <v:line id="_x0000_s1065" style="position:absolute" from="2232,10516" to="2832,10517" strokeweight="2.25pt">
              <v:stroke endarrow="block"/>
            </v:line>
            <v:shape id="_x0000_s1066" type="#_x0000_t202" style="position:absolute;left:1992;top:10156;width:479;height:537" stroked="f">
              <v:textbox>
                <w:txbxContent>
                  <w:p w:rsidR="00C51E1B" w:rsidRPr="003C24A9" w:rsidRDefault="00650C5F" w:rsidP="00C51E1B">
                    <w:pPr>
                      <w:rPr>
                        <w:b/>
                        <w:lang w:val="es-AR"/>
                      </w:rPr>
                    </w:pPr>
                    <w:r>
                      <w:rPr>
                        <w:b/>
                        <w:lang w:val="es-AR"/>
                      </w:rPr>
                      <w:t>A</w:t>
                    </w:r>
                  </w:p>
                </w:txbxContent>
              </v:textbox>
            </v:shape>
            <v:shape id="_x0000_s1067" type="#_x0000_t202" style="position:absolute;left:3672;top:11415;width:479;height:540" stroked="f">
              <v:textbox>
                <w:txbxContent>
                  <w:p w:rsidR="00C51E1B" w:rsidRPr="003C24A9" w:rsidRDefault="00650C5F" w:rsidP="00C51E1B">
                    <w:pPr>
                      <w:rPr>
                        <w:b/>
                        <w:lang w:val="es-AR"/>
                      </w:rPr>
                    </w:pPr>
                    <w:r>
                      <w:rPr>
                        <w:b/>
                        <w:lang w:val="es-AR"/>
                      </w:rPr>
                      <w:t>B</w:t>
                    </w:r>
                  </w:p>
                </w:txbxContent>
              </v:textbox>
            </v:shape>
            <v:shape id="_x0000_s1068" type="#_x0000_t202" style="position:absolute;left:5232;top:9616;width:479;height:538" stroked="f">
              <v:textbox>
                <w:txbxContent>
                  <w:p w:rsidR="00C51E1B" w:rsidRPr="003C24A9" w:rsidRDefault="00C51E1B" w:rsidP="00C51E1B">
                    <w:pPr>
                      <w:rPr>
                        <w:b/>
                        <w:lang w:val="es-AR"/>
                      </w:rPr>
                    </w:pPr>
                    <w:r>
                      <w:rPr>
                        <w:b/>
                        <w:lang w:val="es-AR"/>
                      </w:rPr>
                      <w:t>G</w:t>
                    </w:r>
                  </w:p>
                </w:txbxContent>
              </v:textbox>
            </v:shape>
            <v:line id="_x0000_s1069" style="position:absolute;flip:y" from="3912,11056" to="3913,11415" strokeweight="2.25pt">
              <v:stroke endarrow="block"/>
            </v:line>
            <v:shape id="_x0000_s1070" type="#_x0000_t202" style="position:absolute;left:9072;top:10336;width:478;height:539" stroked="f">
              <v:textbox>
                <w:txbxContent>
                  <w:p w:rsidR="00C51E1B" w:rsidRPr="003C24A9" w:rsidRDefault="00C51E1B" w:rsidP="00C51E1B">
                    <w:pPr>
                      <w:rPr>
                        <w:b/>
                        <w:lang w:val="es-AR"/>
                      </w:rPr>
                    </w:pPr>
                    <w:r>
                      <w:rPr>
                        <w:b/>
                        <w:lang w:val="es-AR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590C" w:rsidRDefault="0021590C" w:rsidP="00A371EE">
      <w:pPr>
        <w:spacing w:line="264" w:lineRule="auto"/>
        <w:jc w:val="center"/>
        <w:rPr>
          <w:szCs w:val="20"/>
        </w:rPr>
      </w:pPr>
    </w:p>
    <w:p w:rsidR="00A371EE" w:rsidRDefault="00A371EE" w:rsidP="00A371EE">
      <w:pPr>
        <w:spacing w:line="264" w:lineRule="auto"/>
        <w:jc w:val="center"/>
        <w:rPr>
          <w:szCs w:val="20"/>
        </w:rPr>
      </w:pP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Valores de la implementación:</w:t>
      </w: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A371EE" w:rsidRDefault="00125023" w:rsidP="00A371EE">
      <w:pPr>
        <w:numPr>
          <w:ilvl w:val="1"/>
          <w:numId w:val="4"/>
        </w:num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Banda base 1 V-10 KHz</w:t>
      </w:r>
    </w:p>
    <w:p w:rsidR="00A371EE" w:rsidRDefault="00125023" w:rsidP="00A371EE">
      <w:pPr>
        <w:numPr>
          <w:ilvl w:val="1"/>
          <w:numId w:val="4"/>
        </w:num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Muestreadora</w:t>
      </w:r>
      <w:r w:rsidR="00A371EE">
        <w:rPr>
          <w:rFonts w:ascii="Arial" w:hAnsi="Arial" w:cs="Arial"/>
          <w:sz w:val="20"/>
          <w:szCs w:val="20"/>
          <w:lang w:val="es-AR"/>
        </w:rPr>
        <w:t xml:space="preserve">: </w:t>
      </w:r>
      <w:r w:rsidR="00FE553E">
        <w:rPr>
          <w:rFonts w:ascii="Arial" w:hAnsi="Arial" w:cs="Arial"/>
          <w:sz w:val="20"/>
          <w:szCs w:val="20"/>
          <w:lang w:val="es-AR"/>
        </w:rPr>
        <w:t xml:space="preserve">1V – </w:t>
      </w:r>
      <w:r>
        <w:rPr>
          <w:rFonts w:ascii="Arial" w:hAnsi="Arial" w:cs="Arial"/>
          <w:sz w:val="20"/>
          <w:szCs w:val="20"/>
          <w:lang w:val="es-AR"/>
        </w:rPr>
        <w:t xml:space="preserve">40 </w:t>
      </w:r>
      <w:r w:rsidR="00A371EE">
        <w:rPr>
          <w:rFonts w:ascii="Arial" w:hAnsi="Arial" w:cs="Arial"/>
          <w:sz w:val="20"/>
          <w:szCs w:val="20"/>
          <w:lang w:val="es-AR"/>
        </w:rPr>
        <w:t>KHz</w:t>
      </w: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125023" w:rsidRDefault="00125023" w:rsidP="00E957B4">
      <w:pPr>
        <w:numPr>
          <w:ilvl w:val="0"/>
          <w:numId w:val="4"/>
        </w:numPr>
        <w:spacing w:line="264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Desarrollo</w:t>
      </w:r>
      <w:r w:rsidR="00E13C2D">
        <w:rPr>
          <w:rFonts w:ascii="Arial" w:hAnsi="Arial" w:cs="Arial"/>
          <w:b/>
          <w:sz w:val="20"/>
          <w:szCs w:val="20"/>
          <w:lang w:val="es-AR"/>
        </w:rPr>
        <w:t>(en tiempo y frecuencia)</w:t>
      </w:r>
    </w:p>
    <w:p w:rsidR="00125023" w:rsidRDefault="00125023" w:rsidP="00125023">
      <w:pPr>
        <w:spacing w:line="264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</w:p>
    <w:p w:rsidR="00125023" w:rsidRDefault="00125023" w:rsidP="00125023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25023">
        <w:rPr>
          <w:rFonts w:ascii="Arial" w:hAnsi="Arial" w:cs="Arial"/>
          <w:sz w:val="20"/>
          <w:szCs w:val="20"/>
          <w:lang w:val="es-AR"/>
        </w:rPr>
        <w:t>Valide la frecuencia de muestreo</w:t>
      </w:r>
      <w:r>
        <w:rPr>
          <w:rFonts w:ascii="Arial" w:hAnsi="Arial" w:cs="Arial"/>
          <w:sz w:val="20"/>
          <w:szCs w:val="20"/>
          <w:lang w:val="es-AR"/>
        </w:rPr>
        <w:t>.</w:t>
      </w:r>
    </w:p>
    <w:p w:rsidR="00125023" w:rsidRDefault="00125023" w:rsidP="00125023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Muestre el efecto de Aliasing.</w:t>
      </w:r>
    </w:p>
    <w:p w:rsidR="00125023" w:rsidRDefault="00125023" w:rsidP="00125023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lastRenderedPageBreak/>
        <w:t>Analice el concepto de expansión del espectro.</w:t>
      </w:r>
    </w:p>
    <w:p w:rsidR="00125023" w:rsidRDefault="00125023" w:rsidP="00125023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Determine porque el teorema resulta en una modulación de pulsos.</w:t>
      </w:r>
    </w:p>
    <w:p w:rsidR="00125023" w:rsidRDefault="00125023" w:rsidP="00125023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Analice el cuasi muestreo a partir de muestrear sin componente continua.</w:t>
      </w:r>
    </w:p>
    <w:p w:rsidR="00125023" w:rsidRPr="00125023" w:rsidRDefault="00125023" w:rsidP="00125023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E957B4" w:rsidRPr="006A457F" w:rsidRDefault="00E957B4" w:rsidP="00E957B4">
      <w:pPr>
        <w:numPr>
          <w:ilvl w:val="0"/>
          <w:numId w:val="4"/>
        </w:numPr>
        <w:spacing w:line="264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Presentación</w:t>
      </w:r>
    </w:p>
    <w:p w:rsidR="00E957B4" w:rsidRDefault="00E957B4" w:rsidP="00E957B4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E957B4" w:rsidRDefault="00E957B4" w:rsidP="00E957B4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La presentación del trabajo será realizada en clase, de acuerdo al cronograma y en grupo, donde los alumnos mostrarán el caso funcionando y se realizarán preguntas sob</w:t>
      </w:r>
      <w:r w:rsidR="00660122">
        <w:rPr>
          <w:rFonts w:ascii="Arial" w:hAnsi="Arial" w:cs="Arial"/>
          <w:sz w:val="20"/>
          <w:szCs w:val="20"/>
          <w:lang w:val="es-AR"/>
        </w:rPr>
        <w:t>r</w:t>
      </w:r>
      <w:r>
        <w:rPr>
          <w:rFonts w:ascii="Arial" w:hAnsi="Arial" w:cs="Arial"/>
          <w:sz w:val="20"/>
          <w:szCs w:val="20"/>
          <w:lang w:val="es-AR"/>
        </w:rPr>
        <w:t xml:space="preserve">e la resolución. </w:t>
      </w:r>
    </w:p>
    <w:p w:rsidR="00E957B4" w:rsidRDefault="00E957B4" w:rsidP="00E957B4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E957B4" w:rsidRDefault="00E957B4" w:rsidP="00E957B4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Deberán también presentar un informe con:</w:t>
      </w:r>
    </w:p>
    <w:p w:rsidR="00E957B4" w:rsidRDefault="00E957B4" w:rsidP="00E957B4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E957B4" w:rsidRDefault="00E957B4" w:rsidP="00E957B4">
      <w:pPr>
        <w:numPr>
          <w:ilvl w:val="1"/>
          <w:numId w:val="4"/>
        </w:num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Carátula con datos del grupo, docente, materia, nombre del laboratorio y año</w:t>
      </w:r>
      <w:r w:rsidR="00660122">
        <w:rPr>
          <w:rFonts w:ascii="Arial" w:hAnsi="Arial" w:cs="Arial"/>
          <w:sz w:val="20"/>
          <w:szCs w:val="20"/>
          <w:lang w:val="es-AR"/>
        </w:rPr>
        <w:t>.</w:t>
      </w:r>
    </w:p>
    <w:p w:rsidR="00E957B4" w:rsidRDefault="00E957B4" w:rsidP="00E957B4">
      <w:pPr>
        <w:numPr>
          <w:ilvl w:val="1"/>
          <w:numId w:val="4"/>
        </w:num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Contenido con el desarrollo del trabajo</w:t>
      </w:r>
      <w:r w:rsidR="00660122">
        <w:rPr>
          <w:rFonts w:ascii="Arial" w:hAnsi="Arial" w:cs="Arial"/>
          <w:sz w:val="20"/>
          <w:szCs w:val="20"/>
          <w:lang w:val="es-AR"/>
        </w:rPr>
        <w:t>.</w:t>
      </w:r>
    </w:p>
    <w:p w:rsidR="00E957B4" w:rsidRDefault="00E957B4" w:rsidP="00E957B4">
      <w:pPr>
        <w:numPr>
          <w:ilvl w:val="1"/>
          <w:numId w:val="4"/>
        </w:num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Conclusiones.</w:t>
      </w:r>
    </w:p>
    <w:p w:rsidR="00F140F5" w:rsidRDefault="00F140F5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F140F5" w:rsidRPr="006A457F" w:rsidRDefault="00F140F5" w:rsidP="00F140F5">
      <w:pPr>
        <w:numPr>
          <w:ilvl w:val="0"/>
          <w:numId w:val="4"/>
        </w:numPr>
        <w:spacing w:line="264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Puntos de medición (relacionados con el esquema de implementación)</w:t>
      </w:r>
    </w:p>
    <w:p w:rsidR="00F140F5" w:rsidRDefault="00F140F5" w:rsidP="00F140F5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Style w:val="Tablaconcuadrcula"/>
        <w:tblW w:w="5000" w:type="pct"/>
        <w:tblLook w:val="01E0"/>
      </w:tblPr>
      <w:tblGrid>
        <w:gridCol w:w="8720"/>
      </w:tblGrid>
      <w:tr w:rsidR="00E13C2D" w:rsidTr="00E13C2D">
        <w:tc>
          <w:tcPr>
            <w:tcW w:w="5000" w:type="pct"/>
          </w:tcPr>
          <w:p w:rsidR="00E13C2D" w:rsidRDefault="00E13C2D" w:rsidP="00F140F5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Resumen temporal en </w:t>
            </w:r>
            <w:r w:rsidRPr="00E13C2D">
              <w:rPr>
                <w:rFonts w:ascii="Arial" w:hAnsi="Arial" w:cs="Arial"/>
                <w:color w:val="FF0000"/>
                <w:sz w:val="20"/>
                <w:szCs w:val="20"/>
                <w:lang w:val="es-AR"/>
              </w:rPr>
              <w:t>A,</w:t>
            </w:r>
            <w:r w:rsidRPr="00E13C2D">
              <w:rPr>
                <w:rFonts w:ascii="Arial" w:hAnsi="Arial" w:cs="Arial"/>
                <w:color w:val="0000FF"/>
                <w:sz w:val="20"/>
                <w:szCs w:val="20"/>
                <w:lang w:val="es-AR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,</w:t>
            </w:r>
            <w:r w:rsidRPr="00E13C2D">
              <w:rPr>
                <w:rFonts w:ascii="Arial" w:hAnsi="Arial" w:cs="Arial"/>
                <w:color w:val="008000"/>
                <w:sz w:val="20"/>
                <w:szCs w:val="20"/>
                <w:lang w:val="es-AR"/>
              </w:rPr>
              <w:t>C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,</w:t>
            </w:r>
            <w:r w:rsidRPr="00E13C2D">
              <w:rPr>
                <w:rFonts w:ascii="Arial" w:hAnsi="Arial" w:cs="Arial"/>
                <w:color w:val="FF00FF"/>
                <w:sz w:val="20"/>
                <w:szCs w:val="20"/>
                <w:lang w:val="es-AR"/>
              </w:rPr>
              <w:t>D</w:t>
            </w:r>
          </w:p>
          <w:p w:rsidR="00E13C2D" w:rsidRDefault="00E13C2D" w:rsidP="00F140F5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E13C2D" w:rsidRDefault="00A777BD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AR" w:eastAsia="es-AR"/>
              </w:rPr>
              <w:drawing>
                <wp:inline distT="0" distB="0" distL="0" distR="0">
                  <wp:extent cx="3895725" cy="2971800"/>
                  <wp:effectExtent l="1905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Resumen temporal en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AR"/>
              </w:rPr>
              <w:t>G,H</w:t>
            </w:r>
          </w:p>
          <w:p w:rsidR="000A79FC" w:rsidRDefault="000A79FC" w:rsidP="00E13C2D">
            <w:pPr>
              <w:spacing w:line="264" w:lineRule="auto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AR" w:eastAsia="es-AR"/>
              </w:rPr>
              <w:drawing>
                <wp:inline distT="0" distB="0" distL="0" distR="0">
                  <wp:extent cx="5400675" cy="2943225"/>
                  <wp:effectExtent l="1905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0F5" w:rsidRDefault="00F140F5" w:rsidP="00F140F5">
      <w:pPr>
        <w:spacing w:line="264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  <w:sectPr w:rsidR="00A371EE" w:rsidSect="00385EAC">
          <w:headerReference w:type="default" r:id="rId9"/>
          <w:footerReference w:type="even" r:id="rId10"/>
          <w:footerReference w:type="default" r:id="rId11"/>
          <w:pgSz w:w="11906" w:h="16838"/>
          <w:pgMar w:top="1977" w:right="1701" w:bottom="1417" w:left="1701" w:header="708" w:footer="708" w:gutter="0"/>
          <w:cols w:space="708"/>
          <w:docGrid w:linePitch="360"/>
        </w:sectPr>
      </w:pP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lastRenderedPageBreak/>
        <w:t>El siguiente es el circuito que puede ser utilizado como guía para la implementación:</w:t>
      </w: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A371EE" w:rsidRDefault="00A777BD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3175</wp:posOffset>
            </wp:positionV>
            <wp:extent cx="5819775" cy="3067050"/>
            <wp:effectExtent l="1905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71EE" w:rsidRDefault="00A371EE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A371EE" w:rsidRPr="000D6986" w:rsidRDefault="00F13BB7" w:rsidP="00A371EE">
      <w:pPr>
        <w:spacing w:line="264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3757296</wp:posOffset>
            </wp:positionH>
            <wp:positionV relativeFrom="paragraph">
              <wp:posOffset>1344314</wp:posOffset>
            </wp:positionV>
            <wp:extent cx="4248150" cy="3576301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7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371EE" w:rsidRPr="000D6986" w:rsidSect="00A371EE">
      <w:headerReference w:type="default" r:id="rId14"/>
      <w:pgSz w:w="16838" w:h="11906" w:orient="landscape" w:code="9"/>
      <w:pgMar w:top="1701" w:right="1979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A11" w:rsidRDefault="00B77A11">
      <w:r>
        <w:separator/>
      </w:r>
    </w:p>
  </w:endnote>
  <w:endnote w:type="continuationSeparator" w:id="1">
    <w:p w:rsidR="00B77A11" w:rsidRDefault="00B77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9A" w:rsidRDefault="00C2339A" w:rsidP="0073212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2339A" w:rsidRDefault="00C2339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9A" w:rsidRPr="00F76769" w:rsidRDefault="00C2339A" w:rsidP="00732129">
    <w:pPr>
      <w:pStyle w:val="Piedepgina"/>
      <w:framePr w:wrap="around" w:vAnchor="text" w:hAnchor="margin" w:xAlign="center" w:y="1"/>
      <w:rPr>
        <w:rStyle w:val="Nmerodepgina"/>
        <w:rFonts w:ascii="LM Roman 10" w:hAnsi="LM Roman 10"/>
        <w:sz w:val="22"/>
        <w:szCs w:val="22"/>
      </w:rPr>
    </w:pPr>
    <w:r w:rsidRPr="00F76769">
      <w:rPr>
        <w:rStyle w:val="Nmerodepgina"/>
        <w:rFonts w:ascii="LM Roman 10" w:hAnsi="LM Roman 10"/>
        <w:sz w:val="22"/>
        <w:szCs w:val="22"/>
      </w:rPr>
      <w:fldChar w:fldCharType="begin"/>
    </w:r>
    <w:r w:rsidRPr="00F76769">
      <w:rPr>
        <w:rStyle w:val="Nmerodepgina"/>
        <w:rFonts w:ascii="LM Roman 10" w:hAnsi="LM Roman 10"/>
        <w:sz w:val="22"/>
        <w:szCs w:val="22"/>
      </w:rPr>
      <w:instrText xml:space="preserve">PAGE  </w:instrText>
    </w:r>
    <w:r w:rsidRPr="00F76769">
      <w:rPr>
        <w:rStyle w:val="Nmerodepgina"/>
        <w:rFonts w:ascii="LM Roman 10" w:hAnsi="LM Roman 10"/>
        <w:sz w:val="22"/>
        <w:szCs w:val="22"/>
      </w:rPr>
      <w:fldChar w:fldCharType="separate"/>
    </w:r>
    <w:r w:rsidR="00650C5F">
      <w:rPr>
        <w:rStyle w:val="Nmerodepgina"/>
        <w:rFonts w:ascii="LM Roman 10" w:hAnsi="LM Roman 10"/>
        <w:noProof/>
        <w:sz w:val="22"/>
        <w:szCs w:val="22"/>
      </w:rPr>
      <w:t>1</w:t>
    </w:r>
    <w:r w:rsidRPr="00F76769">
      <w:rPr>
        <w:rStyle w:val="Nmerodepgina"/>
        <w:rFonts w:ascii="LM Roman 10" w:hAnsi="LM Roman 10"/>
        <w:sz w:val="22"/>
        <w:szCs w:val="22"/>
      </w:rPr>
      <w:fldChar w:fldCharType="end"/>
    </w:r>
  </w:p>
  <w:p w:rsidR="00C2339A" w:rsidRPr="00F76769" w:rsidRDefault="00C2339A" w:rsidP="00F76769">
    <w:pPr>
      <w:pStyle w:val="Piedepgina"/>
      <w:pBdr>
        <w:top w:val="single" w:sz="4" w:space="1" w:color="auto"/>
      </w:pBdr>
      <w:jc w:val="center"/>
      <w:rPr>
        <w:rFonts w:ascii="LM Roman 10" w:hAnsi="LM Roman 1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A11" w:rsidRDefault="00B77A11">
      <w:r>
        <w:separator/>
      </w:r>
    </w:p>
  </w:footnote>
  <w:footnote w:type="continuationSeparator" w:id="1">
    <w:p w:rsidR="00B77A11" w:rsidRDefault="00B77A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68"/>
      <w:gridCol w:w="4343"/>
      <w:gridCol w:w="3509"/>
    </w:tblGrid>
    <w:tr w:rsidR="00C2339A" w:rsidRPr="000369AF" w:rsidTr="000369AF">
      <w:tc>
        <w:tcPr>
          <w:tcW w:w="868" w:type="dxa"/>
          <w:vAlign w:val="center"/>
        </w:tcPr>
        <w:p w:rsidR="00C2339A" w:rsidRPr="000369AF" w:rsidRDefault="00A777BD" w:rsidP="00667769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323850" cy="361950"/>
                <wp:effectExtent l="19050" t="0" r="0" b="0"/>
                <wp:docPr id="2" name="Imagen 2" descr="esc_u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c_u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3" w:type="dxa"/>
          <w:vAlign w:val="center"/>
        </w:tcPr>
        <w:p w:rsidR="00C2339A" w:rsidRPr="000369AF" w:rsidRDefault="00C2339A" w:rsidP="00667769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369AF">
            <w:rPr>
              <w:rFonts w:ascii="Arial" w:hAnsi="Arial" w:cs="Arial"/>
              <w:b/>
              <w:sz w:val="18"/>
              <w:szCs w:val="18"/>
            </w:rPr>
            <w:t xml:space="preserve">Universidad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Tecnológica </w:t>
          </w:r>
          <w:r w:rsidRPr="000369AF">
            <w:rPr>
              <w:rFonts w:ascii="Arial" w:hAnsi="Arial" w:cs="Arial"/>
              <w:b/>
              <w:sz w:val="18"/>
              <w:szCs w:val="18"/>
            </w:rPr>
            <w:t xml:space="preserve">Nacional </w:t>
          </w:r>
        </w:p>
        <w:p w:rsidR="00C2339A" w:rsidRPr="000369AF" w:rsidRDefault="00C2339A" w:rsidP="00667769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0369AF">
            <w:rPr>
              <w:rFonts w:ascii="Arial" w:hAnsi="Arial" w:cs="Arial"/>
              <w:sz w:val="18"/>
              <w:szCs w:val="18"/>
            </w:rPr>
            <w:t xml:space="preserve">Facultad </w:t>
          </w:r>
          <w:r>
            <w:rPr>
              <w:rFonts w:ascii="Arial" w:hAnsi="Arial" w:cs="Arial"/>
              <w:sz w:val="18"/>
              <w:szCs w:val="18"/>
            </w:rPr>
            <w:t>Regional Córdoba</w:t>
          </w:r>
        </w:p>
      </w:tc>
      <w:tc>
        <w:tcPr>
          <w:tcW w:w="3509" w:type="dxa"/>
          <w:vAlign w:val="center"/>
        </w:tcPr>
        <w:p w:rsidR="00C2339A" w:rsidRPr="000369AF" w:rsidRDefault="00C2339A" w:rsidP="00667769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Sistemas de </w:t>
          </w:r>
          <w:r w:rsidRPr="000369AF">
            <w:rPr>
              <w:rFonts w:ascii="Arial" w:hAnsi="Arial" w:cs="Arial"/>
              <w:b/>
              <w:sz w:val="18"/>
              <w:szCs w:val="18"/>
            </w:rPr>
            <w:t>Comunicaciones</w:t>
          </w:r>
        </w:p>
        <w:p w:rsidR="00C2339A" w:rsidRPr="000369AF" w:rsidRDefault="00C2339A" w:rsidP="0066776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 w:rsidRPr="00A777BD">
            <w:rPr>
              <w:rFonts w:ascii="Arial" w:hAnsi="Arial" w:cs="Arial"/>
              <w:sz w:val="18"/>
              <w:szCs w:val="18"/>
              <w:lang w:val="es-AR"/>
            </w:rPr>
            <w:t xml:space="preserve">JTP: Ing. 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Alejandro Danizio  </w:t>
          </w:r>
        </w:p>
      </w:tc>
    </w:tr>
  </w:tbl>
  <w:p w:rsidR="00C2339A" w:rsidRPr="001B40AC" w:rsidRDefault="00C2339A" w:rsidP="007807E1">
    <w:pPr>
      <w:pStyle w:val="Encabezado"/>
      <w:pBdr>
        <w:bottom w:val="single" w:sz="4" w:space="1" w:color="auto"/>
      </w:pBdr>
      <w:rPr>
        <w:rFonts w:ascii="LM Roman 10" w:hAnsi="LM Roman 10" w:cs="Arial"/>
        <w:sz w:val="16"/>
        <w:szCs w:val="16"/>
      </w:rPr>
    </w:pPr>
  </w:p>
  <w:p w:rsidR="00C2339A" w:rsidRDefault="00C2339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1E0"/>
    </w:tblPr>
    <w:tblGrid>
      <w:gridCol w:w="1360"/>
      <w:gridCol w:w="6801"/>
      <w:gridCol w:w="5496"/>
    </w:tblGrid>
    <w:tr w:rsidR="00C2339A" w:rsidRPr="000369AF" w:rsidTr="000369AF">
      <w:tc>
        <w:tcPr>
          <w:tcW w:w="498" w:type="pct"/>
          <w:vAlign w:val="center"/>
        </w:tcPr>
        <w:p w:rsidR="00C2339A" w:rsidRPr="000369AF" w:rsidRDefault="00A777BD" w:rsidP="00667769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323850" cy="361950"/>
                <wp:effectExtent l="19050" t="0" r="0" b="0"/>
                <wp:docPr id="5" name="Imagen 5" descr="esc_u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sc_u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0" w:type="pct"/>
          <w:vAlign w:val="center"/>
        </w:tcPr>
        <w:p w:rsidR="00C2339A" w:rsidRPr="000369AF" w:rsidRDefault="00C2339A" w:rsidP="00667769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369AF">
            <w:rPr>
              <w:rFonts w:ascii="Arial" w:hAnsi="Arial" w:cs="Arial"/>
              <w:b/>
              <w:sz w:val="18"/>
              <w:szCs w:val="18"/>
            </w:rPr>
            <w:t xml:space="preserve">Universidad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Tecnológica </w:t>
          </w:r>
          <w:r w:rsidRPr="000369AF">
            <w:rPr>
              <w:rFonts w:ascii="Arial" w:hAnsi="Arial" w:cs="Arial"/>
              <w:b/>
              <w:sz w:val="18"/>
              <w:szCs w:val="18"/>
            </w:rPr>
            <w:t xml:space="preserve">Nacional </w:t>
          </w:r>
        </w:p>
        <w:p w:rsidR="00C2339A" w:rsidRPr="000369AF" w:rsidRDefault="00C2339A" w:rsidP="00667769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0369AF">
            <w:rPr>
              <w:rFonts w:ascii="Arial" w:hAnsi="Arial" w:cs="Arial"/>
              <w:sz w:val="18"/>
              <w:szCs w:val="18"/>
            </w:rPr>
            <w:t xml:space="preserve">Facultad </w:t>
          </w:r>
          <w:r>
            <w:rPr>
              <w:rFonts w:ascii="Arial" w:hAnsi="Arial" w:cs="Arial"/>
              <w:sz w:val="18"/>
              <w:szCs w:val="18"/>
            </w:rPr>
            <w:t>Regional Córdoba</w:t>
          </w:r>
        </w:p>
      </w:tc>
      <w:tc>
        <w:tcPr>
          <w:tcW w:w="2012" w:type="pct"/>
          <w:vAlign w:val="center"/>
        </w:tcPr>
        <w:p w:rsidR="00C2339A" w:rsidRPr="000369AF" w:rsidRDefault="00C2339A" w:rsidP="00667769">
          <w:pPr>
            <w:pStyle w:val="Encabezado"/>
            <w:jc w:val="right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Sistemas de </w:t>
          </w:r>
          <w:r w:rsidRPr="000369AF">
            <w:rPr>
              <w:rFonts w:ascii="Arial" w:hAnsi="Arial" w:cs="Arial"/>
              <w:b/>
              <w:sz w:val="18"/>
              <w:szCs w:val="18"/>
            </w:rPr>
            <w:t>Comunicaciones</w:t>
          </w:r>
        </w:p>
        <w:p w:rsidR="00C2339A" w:rsidRPr="000369AF" w:rsidRDefault="00C2339A" w:rsidP="0066776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 w:rsidRPr="00A777BD">
            <w:rPr>
              <w:rFonts w:ascii="Arial" w:hAnsi="Arial" w:cs="Arial"/>
              <w:sz w:val="18"/>
              <w:szCs w:val="18"/>
              <w:lang w:val="es-AR"/>
            </w:rPr>
            <w:t xml:space="preserve">JTP: Ing. 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Alejandro Danizio  </w:t>
          </w:r>
        </w:p>
      </w:tc>
    </w:tr>
  </w:tbl>
  <w:p w:rsidR="00C2339A" w:rsidRPr="001B40AC" w:rsidRDefault="00C2339A" w:rsidP="007807E1">
    <w:pPr>
      <w:pStyle w:val="Encabezado"/>
      <w:pBdr>
        <w:bottom w:val="single" w:sz="4" w:space="1" w:color="auto"/>
      </w:pBdr>
      <w:rPr>
        <w:rFonts w:ascii="LM Roman 10" w:hAnsi="LM Roman 10" w:cs="Arial"/>
        <w:sz w:val="16"/>
        <w:szCs w:val="16"/>
      </w:rPr>
    </w:pPr>
  </w:p>
  <w:p w:rsidR="00C2339A" w:rsidRDefault="00C233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3A11"/>
    <w:multiLevelType w:val="multilevel"/>
    <w:tmpl w:val="864A2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9F59AB"/>
    <w:multiLevelType w:val="hybridMultilevel"/>
    <w:tmpl w:val="864A26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D353A"/>
    <w:multiLevelType w:val="hybridMultilevel"/>
    <w:tmpl w:val="7218744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445347"/>
    <w:multiLevelType w:val="hybridMultilevel"/>
    <w:tmpl w:val="4E9E8EC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272AB2"/>
    <w:multiLevelType w:val="hybridMultilevel"/>
    <w:tmpl w:val="3F82EADA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EAC"/>
    <w:rsid w:val="00015FCB"/>
    <w:rsid w:val="000369AF"/>
    <w:rsid w:val="00041AC2"/>
    <w:rsid w:val="00077987"/>
    <w:rsid w:val="000A79FC"/>
    <w:rsid w:val="000D6986"/>
    <w:rsid w:val="000F5A68"/>
    <w:rsid w:val="00113F0F"/>
    <w:rsid w:val="00125023"/>
    <w:rsid w:val="00163B1C"/>
    <w:rsid w:val="001A268A"/>
    <w:rsid w:val="001B40AC"/>
    <w:rsid w:val="0021439A"/>
    <w:rsid w:val="0021590C"/>
    <w:rsid w:val="002F2F31"/>
    <w:rsid w:val="00385EAC"/>
    <w:rsid w:val="003B21E7"/>
    <w:rsid w:val="003B369E"/>
    <w:rsid w:val="003B5CFB"/>
    <w:rsid w:val="003C24A9"/>
    <w:rsid w:val="00415D19"/>
    <w:rsid w:val="004F612B"/>
    <w:rsid w:val="00541F87"/>
    <w:rsid w:val="0054215B"/>
    <w:rsid w:val="00572EEC"/>
    <w:rsid w:val="005F3114"/>
    <w:rsid w:val="0061678B"/>
    <w:rsid w:val="006236E4"/>
    <w:rsid w:val="00650C5F"/>
    <w:rsid w:val="00660122"/>
    <w:rsid w:val="00667769"/>
    <w:rsid w:val="006A040C"/>
    <w:rsid w:val="006A457F"/>
    <w:rsid w:val="006C4062"/>
    <w:rsid w:val="006D2E2A"/>
    <w:rsid w:val="006D3866"/>
    <w:rsid w:val="007118CC"/>
    <w:rsid w:val="00732129"/>
    <w:rsid w:val="0075156F"/>
    <w:rsid w:val="007807E1"/>
    <w:rsid w:val="007815F2"/>
    <w:rsid w:val="00796F47"/>
    <w:rsid w:val="008B2C3A"/>
    <w:rsid w:val="008C2CB1"/>
    <w:rsid w:val="00A371EE"/>
    <w:rsid w:val="00A433DE"/>
    <w:rsid w:val="00A777BD"/>
    <w:rsid w:val="00A95660"/>
    <w:rsid w:val="00AD040A"/>
    <w:rsid w:val="00AE19ED"/>
    <w:rsid w:val="00AF4EE3"/>
    <w:rsid w:val="00B77A11"/>
    <w:rsid w:val="00C1109E"/>
    <w:rsid w:val="00C2339A"/>
    <w:rsid w:val="00C512A5"/>
    <w:rsid w:val="00C51E1B"/>
    <w:rsid w:val="00CA2C09"/>
    <w:rsid w:val="00CB513D"/>
    <w:rsid w:val="00CF4329"/>
    <w:rsid w:val="00D560D1"/>
    <w:rsid w:val="00D64D6A"/>
    <w:rsid w:val="00E13C2D"/>
    <w:rsid w:val="00E46A71"/>
    <w:rsid w:val="00E6716B"/>
    <w:rsid w:val="00E9452C"/>
    <w:rsid w:val="00E957B4"/>
    <w:rsid w:val="00EB2185"/>
    <w:rsid w:val="00ED564B"/>
    <w:rsid w:val="00F01484"/>
    <w:rsid w:val="00F13BB7"/>
    <w:rsid w:val="00F140F5"/>
    <w:rsid w:val="00F76769"/>
    <w:rsid w:val="00F91380"/>
    <w:rsid w:val="00FA40A1"/>
    <w:rsid w:val="00FA551D"/>
    <w:rsid w:val="00FE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cff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385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85EA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85E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F76769"/>
  </w:style>
  <w:style w:type="paragraph" w:styleId="Textodeglobo">
    <w:name w:val="Balloon Text"/>
    <w:basedOn w:val="Normal"/>
    <w:link w:val="TextodegloboCar"/>
    <w:rsid w:val="00C51E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51E1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4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1</vt:lpstr>
    </vt:vector>
  </TitlesOfParts>
  <Company>INVAP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</dc:title>
  <dc:creator>INVAP</dc:creator>
  <cp:lastModifiedBy>Alejandro</cp:lastModifiedBy>
  <cp:revision>6</cp:revision>
  <cp:lastPrinted>2012-08-12T20:14:00Z</cp:lastPrinted>
  <dcterms:created xsi:type="dcterms:W3CDTF">2015-08-21T20:10:00Z</dcterms:created>
  <dcterms:modified xsi:type="dcterms:W3CDTF">2015-08-21T20:26:00Z</dcterms:modified>
</cp:coreProperties>
</file>