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B3" w:rsidRDefault="000407ED" w:rsidP="000407ED">
      <w:pPr>
        <w:jc w:val="center"/>
        <w:rPr>
          <w:b/>
          <w:sz w:val="36"/>
          <w:szCs w:val="36"/>
        </w:rPr>
      </w:pPr>
      <w:r w:rsidRPr="000407ED">
        <w:rPr>
          <w:b/>
          <w:sz w:val="36"/>
          <w:szCs w:val="36"/>
        </w:rPr>
        <w:t>Trabajo Practico N°1: Cálculo de Confiabilidad de Sistemas Electrónicos</w:t>
      </w: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Catedra: Tecnología Electrónica</w:t>
      </w: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Profesor: Ing. Centeno Carlos</w:t>
      </w: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Curso: 5R2</w:t>
      </w:r>
    </w:p>
    <w:p w:rsidR="000407ED" w:rsidRDefault="000407ED" w:rsidP="000407ED">
      <w:pPr>
        <w:rPr>
          <w:b/>
          <w:sz w:val="36"/>
          <w:szCs w:val="36"/>
        </w:rPr>
      </w:pPr>
    </w:p>
    <w:p w:rsidR="000407ED" w:rsidRDefault="000407ED" w:rsidP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Integrantes: Sosa Javier,</w:t>
      </w:r>
    </w:p>
    <w:p w:rsidR="000407ED" w:rsidRDefault="000407ED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Sueldo Enrique, 62508</w:t>
      </w:r>
    </w:p>
    <w:p w:rsidR="000407ED" w:rsidRDefault="000407ED">
      <w:pPr>
        <w:rPr>
          <w:b/>
          <w:sz w:val="36"/>
          <w:szCs w:val="36"/>
        </w:rPr>
      </w:pPr>
    </w:p>
    <w:p w:rsidR="000407ED" w:rsidRDefault="000407ED" w:rsidP="000407ED">
      <w:pPr>
        <w:tabs>
          <w:tab w:val="left" w:pos="332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Fecha: 09/04/17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page"/>
      </w:r>
    </w:p>
    <w:p w:rsidR="00814B66" w:rsidRDefault="00814B66" w:rsidP="00814B66">
      <w:pPr>
        <w:tabs>
          <w:tab w:val="left" w:pos="3321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814B66" w:rsidRDefault="00814B66" w:rsidP="000407ED">
      <w:pPr>
        <w:tabs>
          <w:tab w:val="left" w:pos="3321"/>
        </w:tabs>
      </w:pPr>
      <w:r>
        <w:t>En el siguiente trabajo práctico se determinar</w:t>
      </w:r>
      <w:r w:rsidR="00B223B3">
        <w:t>á</w:t>
      </w:r>
      <w:r>
        <w:t xml:space="preserve"> el tiempo medio de falla de un circuito electrónico de 10 componentes aplicando la técnica de la norma HDBK-MIL-217, fallas por estrés y cuenta de las partes. Realizando los cálculos en base a los datos proporcionados en las tablas que figuran en la norma y a las condiciones reales de funcionamiento del circuito. Luego, un análisis del modo de fallas y sus efectos, es decir afectar los resultados anteriores por los posibles modos de falla (FMEA). En base a las funciones que desempeñan cada uno de los componentes en el circuito, se realizara un análisis crítico de los modos de falla (FMECA). Además se clasificara  las fallas en cuanto a severidad y en probabilidad de ocurrencia, determinando su número crítico para construir la matriz de criticidad.</w:t>
      </w: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</w:p>
    <w:p w:rsidR="00814B66" w:rsidRDefault="00814B66" w:rsidP="000407ED">
      <w:pPr>
        <w:tabs>
          <w:tab w:val="left" w:pos="3321"/>
        </w:tabs>
      </w:pPr>
      <w:r>
        <w:br w:type="page"/>
      </w:r>
    </w:p>
    <w:p w:rsidR="00814B66" w:rsidRDefault="00814B66" w:rsidP="00814B66">
      <w:pPr>
        <w:tabs>
          <w:tab w:val="left" w:pos="3321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Tareas a Realizar</w:t>
      </w:r>
    </w:p>
    <w:p w:rsidR="00814B66" w:rsidRDefault="00814B66" w:rsidP="000407ED">
      <w:pPr>
        <w:tabs>
          <w:tab w:val="left" w:pos="3321"/>
        </w:tabs>
      </w:pPr>
      <w:proofErr w:type="gramStart"/>
      <w:r w:rsidRPr="00814B66">
        <w:t>1)</w:t>
      </w:r>
      <w:r w:rsidR="00C53ACF">
        <w:t>Circuito</w:t>
      </w:r>
      <w:proofErr w:type="gramEnd"/>
    </w:p>
    <w:p w:rsidR="00B247AB" w:rsidRPr="00814B66" w:rsidRDefault="00B247AB" w:rsidP="000407ED">
      <w:pPr>
        <w:tabs>
          <w:tab w:val="left" w:pos="3321"/>
        </w:tabs>
      </w:pPr>
      <w:r w:rsidRPr="00B247AB">
        <w:rPr>
          <w:noProof/>
          <w:lang w:val="es-ES" w:eastAsia="es-ES"/>
        </w:rPr>
        <w:drawing>
          <wp:inline distT="0" distB="0" distL="0" distR="0">
            <wp:extent cx="5771072" cy="3672866"/>
            <wp:effectExtent l="0" t="0" r="1270" b="3810"/>
            <wp:docPr id="1" name="Imagen 1" descr="C:\Users\sueldo\Desktop\t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eldo\Desktop\t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93" cy="367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66" w:rsidRDefault="00814B66" w:rsidP="000407ED">
      <w:pPr>
        <w:tabs>
          <w:tab w:val="left" w:pos="3321"/>
        </w:tabs>
      </w:pPr>
      <w:r w:rsidRPr="00814B66">
        <w:t>2)</w:t>
      </w:r>
      <w:r>
        <w:t xml:space="preserve"> Condiciones de funcionamiento:</w:t>
      </w:r>
    </w:p>
    <w:p w:rsidR="00814B66" w:rsidRDefault="00814B66" w:rsidP="00814B66">
      <w:pPr>
        <w:pStyle w:val="Prrafodelista"/>
        <w:numPr>
          <w:ilvl w:val="0"/>
          <w:numId w:val="1"/>
        </w:numPr>
        <w:tabs>
          <w:tab w:val="left" w:pos="3321"/>
        </w:tabs>
      </w:pPr>
      <w:r>
        <w:t>Temperatura de trabajo: 25°C</w:t>
      </w:r>
    </w:p>
    <w:p w:rsidR="00814B66" w:rsidRDefault="00814B66" w:rsidP="00814B66">
      <w:pPr>
        <w:pStyle w:val="Prrafodelista"/>
        <w:numPr>
          <w:ilvl w:val="0"/>
          <w:numId w:val="1"/>
        </w:numPr>
        <w:tabs>
          <w:tab w:val="left" w:pos="3321"/>
        </w:tabs>
      </w:pPr>
      <w:r>
        <w:t>Tensión aplicada: 9V</w:t>
      </w:r>
    </w:p>
    <w:p w:rsidR="00154FC1" w:rsidRDefault="00154FC1" w:rsidP="00814B66">
      <w:pPr>
        <w:pStyle w:val="Prrafodelista"/>
        <w:numPr>
          <w:ilvl w:val="0"/>
          <w:numId w:val="1"/>
        </w:numPr>
        <w:tabs>
          <w:tab w:val="left" w:pos="3321"/>
        </w:tabs>
      </w:pPr>
      <w:r>
        <w:t>Aplicación en el exterior.</w:t>
      </w:r>
    </w:p>
    <w:p w:rsidR="00154FC1" w:rsidRDefault="00B247AB" w:rsidP="00901FBF">
      <w:pPr>
        <w:tabs>
          <w:tab w:val="left" w:pos="3321"/>
        </w:tabs>
      </w:pPr>
      <w:r>
        <w:t>3) Análisis por estrés, obtenemos de este análisis los datos necesarios para calcular la cantidad de fallas cada 1 millón de horas de cada componente</w:t>
      </w:r>
      <w:r w:rsidR="00FF7821">
        <w:t>, sumándolos tenemos el total del circuito.</w:t>
      </w:r>
    </w:p>
    <w:p w:rsidR="00476100" w:rsidRPr="00C27260" w:rsidRDefault="00476100" w:rsidP="00901FBF">
      <w:pPr>
        <w:tabs>
          <w:tab w:val="left" w:pos="332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λp=λb*πT*πA*πs*πc*πQ*πE  </m:t>
          </m:r>
        </m:oMath>
      </m:oMathPara>
    </w:p>
    <w:p w:rsidR="00C27260" w:rsidRDefault="00C27260" w:rsidP="00901FBF">
      <w:pPr>
        <w:tabs>
          <w:tab w:val="left" w:pos="3321"/>
        </w:tabs>
      </w:pPr>
      <w:r>
        <w:rPr>
          <w:rFonts w:eastAsiaTheme="minorEastAsia"/>
        </w:rPr>
        <w:tab/>
        <w:t>#La ecuación puede  variar dependiendo del componente a analizar.</w:t>
      </w:r>
    </w:p>
    <w:bookmarkStart w:id="0" w:name="_MON_1553283736"/>
    <w:bookmarkEnd w:id="0"/>
    <w:p w:rsidR="00FF7821" w:rsidRDefault="00FF7821" w:rsidP="00901FBF">
      <w:pPr>
        <w:tabs>
          <w:tab w:val="left" w:pos="3321"/>
        </w:tabs>
      </w:pPr>
      <w:r>
        <w:object w:dxaOrig="14081" w:dyaOrig="3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125.2pt" o:ole="">
            <v:imagedata r:id="rId8" o:title=""/>
          </v:shape>
          <o:OLEObject Type="Embed" ProgID="Excel.Sheet.12" ShapeID="_x0000_i1025" DrawAspect="Content" ObjectID="_1553291020" r:id="rId9"/>
        </w:object>
      </w:r>
    </w:p>
    <w:p w:rsidR="00476100" w:rsidRDefault="00476100" w:rsidP="00901FBF">
      <w:pPr>
        <w:tabs>
          <w:tab w:val="left" w:pos="3321"/>
        </w:tabs>
      </w:pPr>
    </w:p>
    <w:p w:rsidR="00476100" w:rsidRDefault="00476100" w:rsidP="00901FBF">
      <w:pPr>
        <w:tabs>
          <w:tab w:val="left" w:pos="3321"/>
        </w:tabs>
      </w:pPr>
    </w:p>
    <w:p w:rsidR="00901FBF" w:rsidRDefault="00FF7821" w:rsidP="00901FBF">
      <w:pPr>
        <w:tabs>
          <w:tab w:val="left" w:pos="3321"/>
        </w:tabs>
      </w:pPr>
      <w:r>
        <w:lastRenderedPageBreak/>
        <w:t>Por lo tanto tenemos</w:t>
      </w:r>
    </w:p>
    <w:bookmarkStart w:id="1" w:name="_MON_1553284068"/>
    <w:bookmarkEnd w:id="1"/>
    <w:p w:rsidR="00FF7821" w:rsidRDefault="00476100" w:rsidP="00901FBF">
      <w:pPr>
        <w:tabs>
          <w:tab w:val="left" w:pos="3321"/>
        </w:tabs>
      </w:pPr>
      <w:r>
        <w:object w:dxaOrig="8963" w:dyaOrig="3476">
          <v:shape id="_x0000_i1026" type="#_x0000_t75" style="width:361.25pt;height:139.6pt" o:ole="">
            <v:imagedata r:id="rId10" o:title=""/>
          </v:shape>
          <o:OLEObject Type="Embed" ProgID="Excel.Sheet.12" ShapeID="_x0000_i1026" DrawAspect="Content" ObjectID="_1553291021" r:id="rId11"/>
        </w:object>
      </w:r>
    </w:p>
    <w:p w:rsidR="000407ED" w:rsidRDefault="002831C5" w:rsidP="000407ED">
      <w:pPr>
        <w:tabs>
          <w:tab w:val="left" w:pos="3321"/>
        </w:tabs>
      </w:pPr>
      <w:r>
        <w:t>4) Cuenta partes</w:t>
      </w:r>
      <w:r w:rsidR="008351EE">
        <w:t>:</w:t>
      </w:r>
    </w:p>
    <w:p w:rsidR="008351EE" w:rsidRDefault="008351EE" w:rsidP="000407ED">
      <w:pPr>
        <w:tabs>
          <w:tab w:val="left" w:pos="3321"/>
        </w:tabs>
      </w:pPr>
      <w:r>
        <w:t xml:space="preserve">A partir de la siguiente fórmula se estima el tiempo medio de falla de cada componente: </w:t>
      </w:r>
    </w:p>
    <w:p w:rsidR="009E0B48" w:rsidRPr="00C27260" w:rsidRDefault="009E0B48" w:rsidP="009E0B48">
      <w:pPr>
        <w:tabs>
          <w:tab w:val="left" w:pos="332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λp=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Ni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λg*πQ</m:t>
              </m:r>
            </m:e>
          </m:d>
          <m:r>
            <w:rPr>
              <w:rFonts w:ascii="Cambria Math" w:hAnsi="Cambria Math"/>
            </w:rPr>
            <m:t xml:space="preserve">i </m:t>
          </m:r>
        </m:oMath>
      </m:oMathPara>
    </w:p>
    <w:bookmarkStart w:id="2" w:name="_MON_1553285791"/>
    <w:bookmarkEnd w:id="2"/>
    <w:p w:rsidR="009E0B48" w:rsidRDefault="001319AC" w:rsidP="000407ED">
      <w:pPr>
        <w:tabs>
          <w:tab w:val="left" w:pos="3321"/>
        </w:tabs>
      </w:pPr>
      <w:r>
        <w:object w:dxaOrig="11426" w:dyaOrig="2900">
          <v:shape id="_x0000_i1027" type="#_x0000_t75" style="width:386.3pt;height:98.3pt" o:ole="">
            <v:imagedata r:id="rId12" o:title=""/>
          </v:shape>
          <o:OLEObject Type="Embed" ProgID="Excel.Sheet.12" ShapeID="_x0000_i1027" DrawAspect="Content" ObjectID="_1553291022" r:id="rId13"/>
        </w:object>
      </w:r>
    </w:p>
    <w:p w:rsidR="009E0B48" w:rsidRDefault="009E0B48" w:rsidP="009E0B48">
      <w:pPr>
        <w:tabs>
          <w:tab w:val="left" w:pos="3321"/>
        </w:tabs>
      </w:pPr>
      <w:r>
        <w:t>Por lo tanto tenemos</w:t>
      </w:r>
    </w:p>
    <w:bookmarkStart w:id="3" w:name="_MON_1553285809"/>
    <w:bookmarkEnd w:id="3"/>
    <w:p w:rsidR="009E0B48" w:rsidRDefault="001319AC" w:rsidP="000407ED">
      <w:pPr>
        <w:tabs>
          <w:tab w:val="left" w:pos="3321"/>
        </w:tabs>
      </w:pPr>
      <w:r>
        <w:object w:dxaOrig="8482" w:dyaOrig="2900">
          <v:shape id="_x0000_i1028" type="#_x0000_t75" style="width:306.15pt;height:104.55pt" o:ole="">
            <v:imagedata r:id="rId14" o:title=""/>
          </v:shape>
          <o:OLEObject Type="Embed" ProgID="Excel.Sheet.12" ShapeID="_x0000_i1028" DrawAspect="Content" ObjectID="_1553291023" r:id="rId15"/>
        </w:object>
      </w: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</w:p>
    <w:p w:rsidR="004C0344" w:rsidRDefault="004C0344" w:rsidP="000407ED">
      <w:pPr>
        <w:tabs>
          <w:tab w:val="left" w:pos="3321"/>
        </w:tabs>
      </w:pPr>
      <w:r>
        <w:lastRenderedPageBreak/>
        <w:t>5) Análisis de modo de falla y sus efectos (</w:t>
      </w:r>
      <w:r w:rsidR="006033CB">
        <w:t>FMEA.</w:t>
      </w:r>
    </w:p>
    <w:bookmarkStart w:id="4" w:name="_MON_1553286388"/>
    <w:bookmarkEnd w:id="4"/>
    <w:p w:rsidR="004C0344" w:rsidRDefault="006033CB" w:rsidP="000407ED">
      <w:pPr>
        <w:tabs>
          <w:tab w:val="left" w:pos="3321"/>
        </w:tabs>
      </w:pPr>
      <w:r>
        <w:object w:dxaOrig="8419" w:dyaOrig="6644">
          <v:shape id="_x0000_i1029" type="#_x0000_t75" style="width:274.25pt;height:216.65pt" o:ole="">
            <v:imagedata r:id="rId16" o:title=""/>
          </v:shape>
          <o:OLEObject Type="Embed" ProgID="Excel.Sheet.12" ShapeID="_x0000_i1029" DrawAspect="Content" ObjectID="_1553291024" r:id="rId17"/>
        </w:object>
      </w:r>
    </w:p>
    <w:p w:rsidR="006033CB" w:rsidRDefault="006033CB" w:rsidP="000407ED">
      <w:pPr>
        <w:tabs>
          <w:tab w:val="left" w:pos="3321"/>
        </w:tabs>
      </w:pPr>
      <w:r>
        <w:t>Como se puede observar en la tabla anterior, la mayor probabilidad de falla se da en el capacitor variable y en el interruptor:</w:t>
      </w:r>
    </w:p>
    <w:p w:rsidR="006033CB" w:rsidRDefault="006033CB" w:rsidP="00F051CB">
      <w:pPr>
        <w:pStyle w:val="Prrafodelista"/>
        <w:numPr>
          <w:ilvl w:val="0"/>
          <w:numId w:val="2"/>
        </w:numPr>
        <w:tabs>
          <w:tab w:val="left" w:pos="3321"/>
        </w:tabs>
      </w:pPr>
      <w:r>
        <w:t xml:space="preserve">Si el interruptor queda abierto ( </w:t>
      </w:r>
      <w:r w:rsidRPr="00F051CB">
        <w:rPr>
          <w:rFonts w:cstheme="minorHAnsi"/>
        </w:rPr>
        <w:t>α</w:t>
      </w:r>
      <w:r>
        <w:t>=0.65), la probabilidad de falla del cicuito será:</w:t>
      </w:r>
    </w:p>
    <w:p w:rsidR="006033CB" w:rsidRPr="00C27260" w:rsidRDefault="00F051CB" w:rsidP="006033CB">
      <w:pPr>
        <w:tabs>
          <w:tab w:val="left" w:pos="3321"/>
        </w:tabs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r>
          <w:rPr>
            <w:rFonts w:ascii="Cambria Math" w:hAnsi="Cambria Math"/>
          </w:rPr>
          <m:t>λp=λpcv+λpcm+λpce+λpt+λpb+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3*λper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λpio*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ctrlPr>
              <w:rPr>
                <w:rFonts w:ascii="Cambria Math" w:hAnsi="Cambria Math" w:cstheme="minorHAnsi"/>
              </w:rPr>
            </m:ctrlPr>
          </m:e>
        </m:d>
        <m:r>
          <m:rPr>
            <m:sty m:val="p"/>
          </m:rPr>
          <w:rPr>
            <w:rFonts w:ascii="Cambria Math" w:cstheme="minorHAnsi"/>
          </w:rPr>
          <m:t>=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6.902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fallas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6 </m:t>
                </m:r>
              </m:sup>
            </m:sSup>
            <m:r>
              <w:rPr>
                <w:rFonts w:ascii="Cambria Math" w:eastAsiaTheme="minorEastAsia" w:hAnsi="Cambria Math"/>
              </w:rPr>
              <m:t>horas</m:t>
            </m:r>
          </m:den>
        </m:f>
      </m:oMath>
    </w:p>
    <w:p w:rsidR="006033CB" w:rsidRDefault="00F051CB" w:rsidP="00F051CB">
      <w:pPr>
        <w:tabs>
          <w:tab w:val="left" w:pos="3321"/>
        </w:tabs>
        <w:jc w:val="center"/>
      </w:pPr>
      <w:r>
        <w:t>MTFB=16.51 años</w:t>
      </w:r>
    </w:p>
    <w:p w:rsidR="00F051CB" w:rsidRDefault="00F051CB" w:rsidP="00F051CB">
      <w:pPr>
        <w:pStyle w:val="Prrafodelista"/>
        <w:numPr>
          <w:ilvl w:val="0"/>
          <w:numId w:val="2"/>
        </w:numPr>
        <w:tabs>
          <w:tab w:val="left" w:pos="3321"/>
        </w:tabs>
      </w:pPr>
      <w:r>
        <w:t>Si cambia el valor del capacitor variable(</w:t>
      </w:r>
      <w:r w:rsidRPr="00F051CB">
        <w:rPr>
          <w:rFonts w:cstheme="minorHAnsi"/>
        </w:rPr>
        <w:t>α</w:t>
      </w:r>
      <w:r>
        <w:t>=0.6):</w:t>
      </w:r>
    </w:p>
    <w:p w:rsidR="00F051CB" w:rsidRPr="00F051CB" w:rsidRDefault="00F051CB" w:rsidP="00F051CB">
      <w:pPr>
        <w:tabs>
          <w:tab w:val="left" w:pos="3321"/>
        </w:tabs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λp=λpi+λpcm+λpce+λpt+λpb+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3*λper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λpcv*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</w:rPr>
            <m:t xml:space="preserve">=8.38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fallas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6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horas</m:t>
              </m:r>
            </m:den>
          </m:f>
        </m:oMath>
      </m:oMathPara>
    </w:p>
    <w:p w:rsidR="00F051CB" w:rsidRDefault="00F051CB" w:rsidP="00F051CB">
      <w:pPr>
        <w:tabs>
          <w:tab w:val="left" w:pos="3321"/>
        </w:tabs>
        <w:jc w:val="center"/>
      </w:pPr>
      <w:r>
        <w:t>MTFB=13.59 años</w:t>
      </w:r>
    </w:p>
    <w:p w:rsidR="00F051CB" w:rsidRDefault="007B2CE6" w:rsidP="00F051CB">
      <w:pPr>
        <w:tabs>
          <w:tab w:val="left" w:pos="3321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280394</wp:posOffset>
                </wp:positionV>
                <wp:extent cx="1168841" cy="461176"/>
                <wp:effectExtent l="0" t="0" r="1270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E6" w:rsidRPr="007B2CE6" w:rsidRDefault="007B2CE6" w:rsidP="007B2C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recibe la 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22.1pt;width:92.05pt;height:36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" fillcolor="#5b9bd5 [3204]" strokecolor="#1f4d78 [1604]" strokeweight="1pt">
                <v:textbox>
                  <w:txbxContent>
                    <w:p w:rsidR="007B2CE6" w:rsidRPr="007B2CE6" w:rsidRDefault="007B2CE6" w:rsidP="007B2C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recibe la señal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718E">
        <w:t>6) Análisis</w:t>
      </w:r>
      <w:r w:rsidR="00F051CB">
        <w:t xml:space="preserve"> de falla y avería</w:t>
      </w:r>
    </w:p>
    <w:p w:rsidR="007B2CE6" w:rsidRDefault="007B2CE6" w:rsidP="007B2CE6">
      <w:pPr>
        <w:tabs>
          <w:tab w:val="left" w:pos="3321"/>
        </w:tabs>
      </w:pPr>
      <w:r>
        <w:tab/>
      </w:r>
    </w:p>
    <w:p w:rsidR="007B2CE6" w:rsidRDefault="007B2CE6" w:rsidP="007B2CE6">
      <w:pPr>
        <w:tabs>
          <w:tab w:val="left" w:pos="3321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3204679</wp:posOffset>
                </wp:positionH>
                <wp:positionV relativeFrom="paragraph">
                  <wp:posOffset>147099</wp:posOffset>
                </wp:positionV>
                <wp:extent cx="0" cy="596348"/>
                <wp:effectExtent l="76200" t="0" r="57150" b="514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2A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52.35pt;margin-top:11.6pt;width:0;height:4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B2CE6" w:rsidRDefault="007B2CE6" w:rsidP="007B2CE6">
      <w:pPr>
        <w:tabs>
          <w:tab w:val="left" w:pos="3321"/>
        </w:tabs>
      </w:pPr>
    </w:p>
    <w:p w:rsidR="007B2CE6" w:rsidRDefault="007B2CE6" w:rsidP="007B2CE6">
      <w:pPr>
        <w:tabs>
          <w:tab w:val="left" w:pos="3321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C7A1F" wp14:editId="0095F9F1">
                <wp:simplePos x="0" y="0"/>
                <wp:positionH relativeFrom="margin">
                  <wp:align>center</wp:align>
                </wp:positionH>
                <wp:positionV relativeFrom="paragraph">
                  <wp:posOffset>166343</wp:posOffset>
                </wp:positionV>
                <wp:extent cx="1168841" cy="461176"/>
                <wp:effectExtent l="0" t="0" r="1270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E6" w:rsidRPr="007B2CE6" w:rsidRDefault="007B2CE6" w:rsidP="007B2C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Falla interruptor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7A1F" id="Rectángulo 4" o:spid="_x0000_s1027" style="position:absolute;margin-left:0;margin-top:13.1pt;width:92.05pt;height:36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" fillcolor="#5b9bd5 [3204]" strokecolor="#1f4d78 [1604]" strokeweight="1pt">
                <v:textbox>
                  <w:txbxContent>
                    <w:p w:rsidR="007B2CE6" w:rsidRPr="007B2CE6" w:rsidRDefault="007B2CE6" w:rsidP="007B2C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Falla interruptor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2CE6" w:rsidRDefault="007B2CE6" w:rsidP="007B2CE6">
      <w:pPr>
        <w:tabs>
          <w:tab w:val="left" w:pos="3321"/>
        </w:tabs>
      </w:pPr>
    </w:p>
    <w:p w:rsidR="007B2CE6" w:rsidRDefault="007B2CE6" w:rsidP="007B2CE6">
      <w:pPr>
        <w:tabs>
          <w:tab w:val="left" w:pos="3321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FCA97" wp14:editId="0B6BB4B0">
                <wp:simplePos x="0" y="0"/>
                <wp:positionH relativeFrom="column">
                  <wp:posOffset>3188473</wp:posOffset>
                </wp:positionH>
                <wp:positionV relativeFrom="paragraph">
                  <wp:posOffset>89590</wp:posOffset>
                </wp:positionV>
                <wp:extent cx="7951" cy="190831"/>
                <wp:effectExtent l="76200" t="0" r="6858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1442F" id="Conector recto de flecha 20" o:spid="_x0000_s1026" type="#_x0000_t32" style="position:absolute;margin-left:251.05pt;margin-top:7.05pt;width:.65pt;height:1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1A725" wp14:editId="06F5E354">
                <wp:simplePos x="0" y="0"/>
                <wp:positionH relativeFrom="page">
                  <wp:posOffset>4501653</wp:posOffset>
                </wp:positionH>
                <wp:positionV relativeFrom="paragraph">
                  <wp:posOffset>148645</wp:posOffset>
                </wp:positionV>
                <wp:extent cx="1248354" cy="524786"/>
                <wp:effectExtent l="0" t="0" r="28575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E6" w:rsidRPr="007B2CE6" w:rsidRDefault="007B2CE6" w:rsidP="007B2C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Falla en el capacitor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1A725" id="Rectángulo 6" o:spid="_x0000_s1028" style="position:absolute;margin-left:354.45pt;margin-top:11.7pt;width:98.3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" fillcolor="#5b9bd5 [3204]" strokecolor="#1f4d78 [1604]" strokeweight="1pt">
                <v:textbox>
                  <w:txbxContent>
                    <w:p w:rsidR="007B2CE6" w:rsidRPr="007B2CE6" w:rsidRDefault="007B2CE6" w:rsidP="007B2C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Falla en el capacitor variable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EB96D" wp14:editId="0FBC4F03">
                <wp:simplePos x="0" y="0"/>
                <wp:positionH relativeFrom="column">
                  <wp:posOffset>1358790</wp:posOffset>
                </wp:positionH>
                <wp:positionV relativeFrom="paragraph">
                  <wp:posOffset>174735</wp:posOffset>
                </wp:positionV>
                <wp:extent cx="1168841" cy="461176"/>
                <wp:effectExtent l="0" t="0" r="1270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E6" w:rsidRPr="007B2CE6" w:rsidRDefault="007B2CE6" w:rsidP="007B2C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Interruptor abierto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B96D" id="Rectángulo 5" o:spid="_x0000_s1029" style="position:absolute;margin-left:107pt;margin-top:13.75pt;width:92.0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" fillcolor="#5b9bd5 [3204]" strokecolor="#1f4d78 [1604]" strokeweight="1pt">
                <v:textbox>
                  <w:txbxContent>
                    <w:p w:rsidR="007B2CE6" w:rsidRPr="007B2CE6" w:rsidRDefault="007B2CE6" w:rsidP="007B2C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Interruptor abierto</w:t>
                      </w:r>
                    </w:p>
                  </w:txbxContent>
                </v:textbox>
              </v:rect>
            </w:pict>
          </mc:Fallback>
        </mc:AlternateContent>
      </w:r>
    </w:p>
    <w:p w:rsidR="007B2CE6" w:rsidRDefault="007B2CE6" w:rsidP="007B2CE6">
      <w:pPr>
        <w:tabs>
          <w:tab w:val="left" w:pos="3321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2544721</wp:posOffset>
                </wp:positionH>
                <wp:positionV relativeFrom="paragraph">
                  <wp:posOffset>118414</wp:posOffset>
                </wp:positionV>
                <wp:extent cx="516835" cy="0"/>
                <wp:effectExtent l="38100" t="7620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23AB9" id="Conector recto de flecha 23" o:spid="_x0000_s1026" type="#_x0000_t32" style="position:absolute;margin-left:200.35pt;margin-top:9.3pt;width:40.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3292144</wp:posOffset>
                </wp:positionH>
                <wp:positionV relativeFrom="paragraph">
                  <wp:posOffset>102511</wp:posOffset>
                </wp:positionV>
                <wp:extent cx="652007" cy="7951"/>
                <wp:effectExtent l="0" t="76200" r="15240" b="876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E9610" id="Conector recto de flecha 22" o:spid="_x0000_s1026" type="#_x0000_t32" style="position:absolute;margin-left:259.2pt;margin-top:8.05pt;width:51.35pt;height: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FD359" wp14:editId="33CBCC15">
                <wp:simplePos x="0" y="0"/>
                <wp:positionH relativeFrom="margin">
                  <wp:align>center</wp:align>
                </wp:positionH>
                <wp:positionV relativeFrom="paragraph">
                  <wp:posOffset>23688</wp:posOffset>
                </wp:positionV>
                <wp:extent cx="190832" cy="198782"/>
                <wp:effectExtent l="19050" t="19050" r="19050" b="29845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2" cy="1987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EBD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1" o:spid="_x0000_s1026" type="#_x0000_t4" style="position:absolute;margin-left:0;margin-top:1.85pt;width:15.05pt;height:15.6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" fillcolor="#5b9bd5 [3204]" strokecolor="#1f4d78 [1604]" strokeweight="1pt">
                <w10:wrap anchorx="margin"/>
              </v:shape>
            </w:pict>
          </mc:Fallback>
        </mc:AlternateContent>
      </w:r>
    </w:p>
    <w:p w:rsidR="007B2CE6" w:rsidRDefault="007B2CE6" w:rsidP="007B2CE6">
      <w:pPr>
        <w:tabs>
          <w:tab w:val="left" w:pos="3321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4572304</wp:posOffset>
                </wp:positionH>
                <wp:positionV relativeFrom="paragraph">
                  <wp:posOffset>134813</wp:posOffset>
                </wp:positionV>
                <wp:extent cx="7951" cy="318052"/>
                <wp:effectExtent l="76200" t="0" r="68580" b="635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B7D8" id="Conector recto de flecha 24" o:spid="_x0000_s1026" type="#_x0000_t32" style="position:absolute;margin-left:5in;margin-top:10.6pt;width:.6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B2CE6" w:rsidRDefault="007B2CE6" w:rsidP="007B2CE6">
      <w:pPr>
        <w:tabs>
          <w:tab w:val="left" w:pos="3321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4158836</wp:posOffset>
                </wp:positionH>
                <wp:positionV relativeFrom="paragraph">
                  <wp:posOffset>270151</wp:posOffset>
                </wp:positionV>
                <wp:extent cx="270344" cy="0"/>
                <wp:effectExtent l="38100" t="76200" r="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D8971" id="Conector recto de flecha 26" o:spid="_x0000_s1026" type="#_x0000_t32" style="position:absolute;margin-left:327.45pt;margin-top:21.25pt;width:21.3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4715427</wp:posOffset>
                </wp:positionH>
                <wp:positionV relativeFrom="paragraph">
                  <wp:posOffset>262531</wp:posOffset>
                </wp:positionV>
                <wp:extent cx="357809" cy="7951"/>
                <wp:effectExtent l="0" t="76200" r="23495" b="8763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80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3EA2" id="Conector recto de flecha 25" o:spid="_x0000_s1026" type="#_x0000_t32" style="position:absolute;margin-left:371.3pt;margin-top:20.65pt;width:28.15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1E845A4" wp14:editId="16C45D3A">
                <wp:simplePos x="0" y="0"/>
                <wp:positionH relativeFrom="margin">
                  <wp:posOffset>5080359</wp:posOffset>
                </wp:positionH>
                <wp:positionV relativeFrom="paragraph">
                  <wp:posOffset>7538</wp:posOffset>
                </wp:positionV>
                <wp:extent cx="1327785" cy="588010"/>
                <wp:effectExtent l="0" t="0" r="24765" b="21590"/>
                <wp:wrapTight wrapText="bothSides">
                  <wp:wrapPolygon edited="0">
                    <wp:start x="0" y="0"/>
                    <wp:lineTo x="0" y="21693"/>
                    <wp:lineTo x="21693" y="21693"/>
                    <wp:lineTo x="21693" y="0"/>
                    <wp:lineTo x="0" y="0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E6" w:rsidRPr="007B2CE6" w:rsidRDefault="007B2CE6" w:rsidP="007B2C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Cambio en el valor de capacitancia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845A4" id="Rectángulo 8" o:spid="_x0000_s1030" style="position:absolute;margin-left:400.05pt;margin-top:.6pt;width:104.55pt;height:46.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" fillcolor="#5b9bd5 [3204]" strokecolor="#1f4d78 [1604]" strokeweight="1pt">
                <v:textbox>
                  <w:txbxContent>
                    <w:p w:rsidR="007B2CE6" w:rsidRPr="007B2CE6" w:rsidRDefault="007B2CE6" w:rsidP="007B2C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Cambio en el valor de capacitancia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2CAE6" wp14:editId="151EC24F">
                <wp:simplePos x="0" y="0"/>
                <wp:positionH relativeFrom="column">
                  <wp:posOffset>2980690</wp:posOffset>
                </wp:positionH>
                <wp:positionV relativeFrom="paragraph">
                  <wp:posOffset>48315</wp:posOffset>
                </wp:positionV>
                <wp:extent cx="1168841" cy="461176"/>
                <wp:effectExtent l="0" t="0" r="1270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E6" w:rsidRPr="007B2CE6" w:rsidRDefault="007B2CE6" w:rsidP="007B2C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Capacitor mal sintonizado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CAE6" id="Rectángulo 7" o:spid="_x0000_s1031" style="position:absolute;margin-left:234.7pt;margin-top:3.8pt;width:92.0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" fillcolor="#5b9bd5 [3204]" strokecolor="#1f4d78 [1604]" strokeweight="1pt">
                <v:textbox>
                  <w:txbxContent>
                    <w:p w:rsidR="007B2CE6" w:rsidRPr="007B2CE6" w:rsidRDefault="007B2CE6" w:rsidP="007B2C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Capacitor mal sintonizado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593A7" wp14:editId="529E19E0">
                <wp:simplePos x="0" y="0"/>
                <wp:positionH relativeFrom="margin">
                  <wp:posOffset>4477661</wp:posOffset>
                </wp:positionH>
                <wp:positionV relativeFrom="paragraph">
                  <wp:posOffset>183598</wp:posOffset>
                </wp:positionV>
                <wp:extent cx="190832" cy="198782"/>
                <wp:effectExtent l="19050" t="19050" r="19050" b="2984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2" cy="1987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BCB1F" id="Rombo 12" o:spid="_x0000_s1026" type="#_x0000_t4" style="position:absolute;margin-left:352.55pt;margin-top:14.45pt;width:15.05pt;height:15.6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</w:p>
    <w:p w:rsidR="007B2CE6" w:rsidRDefault="007B2CE6" w:rsidP="007B2CE6">
      <w:pPr>
        <w:tabs>
          <w:tab w:val="left" w:pos="3321"/>
        </w:tabs>
      </w:pPr>
    </w:p>
    <w:p w:rsidR="007B2CE6" w:rsidRDefault="007B2CE6" w:rsidP="007B2CE6">
      <w:pPr>
        <w:tabs>
          <w:tab w:val="left" w:pos="3321"/>
        </w:tabs>
      </w:pPr>
    </w:p>
    <w:p w:rsidR="007B2CE6" w:rsidRDefault="007B2CE6" w:rsidP="007B2CE6">
      <w:pPr>
        <w:tabs>
          <w:tab w:val="left" w:pos="3321"/>
        </w:tabs>
      </w:pPr>
    </w:p>
    <w:p w:rsidR="00F051CB" w:rsidRDefault="00F051CB" w:rsidP="00F051CB">
      <w:pPr>
        <w:tabs>
          <w:tab w:val="left" w:pos="3321"/>
        </w:tabs>
      </w:pPr>
      <w:r>
        <w:t>7)</w:t>
      </w:r>
      <w:r w:rsidR="005B718E">
        <w:t xml:space="preserve"> el estudio de FMECA nos permite analizar los componentes críticos de mantenimiento o bien aquellos que deben ser modificados en un </w:t>
      </w:r>
      <w:proofErr w:type="spellStart"/>
      <w:r w:rsidR="005B718E">
        <w:t>rediseño.Se</w:t>
      </w:r>
      <w:proofErr w:type="spellEnd"/>
      <w:r w:rsidR="005B718E">
        <w:t xml:space="preserve"> analizan las fallas desde los  criterios de  severidad y probabilidad.</w:t>
      </w:r>
    </w:p>
    <w:p w:rsidR="005B718E" w:rsidRDefault="005B718E" w:rsidP="005B718E">
      <w:pPr>
        <w:pStyle w:val="Prrafodelista"/>
        <w:numPr>
          <w:ilvl w:val="0"/>
          <w:numId w:val="2"/>
        </w:numPr>
        <w:tabs>
          <w:tab w:val="left" w:pos="3321"/>
        </w:tabs>
      </w:pPr>
      <w:r>
        <w:t>Análisis por severidad de la falla:</w:t>
      </w:r>
    </w:p>
    <w:p w:rsidR="005B718E" w:rsidRDefault="007B2CE6" w:rsidP="005B718E">
      <w:pPr>
        <w:pStyle w:val="Prrafodelista"/>
        <w:numPr>
          <w:ilvl w:val="0"/>
          <w:numId w:val="3"/>
        </w:numPr>
        <w:tabs>
          <w:tab w:val="left" w:pos="3321"/>
        </w:tabs>
      </w:pPr>
      <w:r>
        <w:t>Catastrófico</w:t>
      </w:r>
      <w:r w:rsidR="005B718E">
        <w:t xml:space="preserve"> </w:t>
      </w:r>
      <w:proofErr w:type="gramStart"/>
      <w:r w:rsidR="005B718E">
        <w:t>( categoría</w:t>
      </w:r>
      <w:proofErr w:type="gramEnd"/>
      <w:r w:rsidR="005B718E">
        <w:t xml:space="preserve"> I): una falla que puede causar la </w:t>
      </w:r>
      <w:r>
        <w:t>pérdida</w:t>
      </w:r>
      <w:r w:rsidR="005B718E">
        <w:t xml:space="preserve"> total del sistema.</w:t>
      </w:r>
    </w:p>
    <w:p w:rsidR="005B718E" w:rsidRDefault="007B2CE6" w:rsidP="005B718E">
      <w:pPr>
        <w:pStyle w:val="Prrafodelista"/>
        <w:numPr>
          <w:ilvl w:val="0"/>
          <w:numId w:val="3"/>
        </w:numPr>
        <w:tabs>
          <w:tab w:val="left" w:pos="3321"/>
        </w:tabs>
      </w:pPr>
      <w:r>
        <w:t xml:space="preserve">Importante </w:t>
      </w:r>
      <w:proofErr w:type="gramStart"/>
      <w:r>
        <w:t>(</w:t>
      </w:r>
      <w:r w:rsidR="005B718E">
        <w:t xml:space="preserve"> categoría</w:t>
      </w:r>
      <w:proofErr w:type="gramEnd"/>
      <w:r w:rsidR="005B718E">
        <w:t xml:space="preserve"> II): Una falla que puede causar lesiones graves, importantes daños materiales daños en el sistema principal que traduzca en la pérdida de la misión.</w:t>
      </w:r>
    </w:p>
    <w:p w:rsidR="005B718E" w:rsidRDefault="005B718E" w:rsidP="005B718E">
      <w:pPr>
        <w:pStyle w:val="Prrafodelista"/>
        <w:numPr>
          <w:ilvl w:val="0"/>
          <w:numId w:val="3"/>
        </w:numPr>
        <w:tabs>
          <w:tab w:val="left" w:pos="3321"/>
        </w:tabs>
      </w:pPr>
      <w:r>
        <w:t xml:space="preserve">Marginal (categoría III): Puede causar lesiones leves, de menor importancia, daños materiales, que se traducirían en un retraso o pérdida de disponibilidad del sistema. </w:t>
      </w:r>
    </w:p>
    <w:p w:rsidR="005B718E" w:rsidRDefault="005B718E" w:rsidP="00340C6A">
      <w:pPr>
        <w:pStyle w:val="Prrafodelista"/>
        <w:numPr>
          <w:ilvl w:val="0"/>
          <w:numId w:val="3"/>
        </w:numPr>
        <w:tabs>
          <w:tab w:val="left" w:pos="3321"/>
        </w:tabs>
      </w:pPr>
      <w:r>
        <w:t>Menor (categoría IV):</w:t>
      </w:r>
      <w:r w:rsidRPr="005B718E">
        <w:t xml:space="preserve"> </w:t>
      </w:r>
      <w:r>
        <w:t>Falla mínima que solo provocaría la necesidad de un mantenimiento o reparación programada.</w:t>
      </w:r>
    </w:p>
    <w:p w:rsidR="005B718E" w:rsidRDefault="005B718E" w:rsidP="005B718E">
      <w:pPr>
        <w:tabs>
          <w:tab w:val="left" w:pos="3321"/>
        </w:tabs>
      </w:pPr>
    </w:p>
    <w:tbl>
      <w:tblPr>
        <w:tblW w:w="31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6"/>
        <w:gridCol w:w="1016"/>
      </w:tblGrid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B718E" w:rsidRPr="005B718E" w:rsidRDefault="005B718E" w:rsidP="005B7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val="es-ES" w:eastAsia="es-ES"/>
              </w:rPr>
              <w:t>Componente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B718E" w:rsidRPr="005B718E" w:rsidRDefault="005B718E" w:rsidP="005B7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/>
                <w:color w:val="000000"/>
                <w:highlight w:val="yellow"/>
                <w:lang w:val="es-ES" w:eastAsia="es-ES"/>
              </w:rPr>
              <w:t>Categoría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Variable 365pF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de mica-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plate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100pF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de disco 0,05uF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Capacitor 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electrolitico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de 12 V ( 5uF)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Transistor 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npn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SK3011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bobina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Resistencia 680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Resistencia 10k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Resistencia 47k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5B718E" w:rsidRPr="005B718E" w:rsidTr="005B718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Switch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5B7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</w:tbl>
    <w:p w:rsidR="005B718E" w:rsidRDefault="005B718E" w:rsidP="005B718E">
      <w:pPr>
        <w:pStyle w:val="Prrafodelista"/>
        <w:tabs>
          <w:tab w:val="left" w:pos="3321"/>
        </w:tabs>
        <w:ind w:left="1440"/>
      </w:pPr>
    </w:p>
    <w:p w:rsidR="00976A20" w:rsidRDefault="00976A20" w:rsidP="005B718E">
      <w:pPr>
        <w:pStyle w:val="Prrafodelista"/>
        <w:tabs>
          <w:tab w:val="left" w:pos="3321"/>
        </w:tabs>
        <w:ind w:left="1440"/>
      </w:pPr>
    </w:p>
    <w:p w:rsidR="005B718E" w:rsidRDefault="005B718E" w:rsidP="005B718E">
      <w:pPr>
        <w:pStyle w:val="Prrafodelista"/>
        <w:numPr>
          <w:ilvl w:val="0"/>
          <w:numId w:val="2"/>
        </w:numPr>
        <w:tabs>
          <w:tab w:val="left" w:pos="3321"/>
        </w:tabs>
      </w:pPr>
      <w:r>
        <w:t>Análisis por probabilidad de ocurrencia:</w:t>
      </w:r>
    </w:p>
    <w:p w:rsidR="005B718E" w:rsidRDefault="005B718E" w:rsidP="005B718E">
      <w:pPr>
        <w:pStyle w:val="Prrafodelista"/>
        <w:numPr>
          <w:ilvl w:val="0"/>
          <w:numId w:val="4"/>
        </w:numPr>
        <w:tabs>
          <w:tab w:val="left" w:pos="3321"/>
        </w:tabs>
      </w:pPr>
      <w:r>
        <w:t>Frecuente (nivel A) :</w:t>
      </w:r>
      <w:r w:rsidRPr="005B718E">
        <w:t xml:space="preserve"> Probabilidad Superior a 0,20</w:t>
      </w:r>
    </w:p>
    <w:p w:rsidR="005B718E" w:rsidRDefault="005B718E" w:rsidP="005B718E">
      <w:pPr>
        <w:pStyle w:val="Prrafodelista"/>
        <w:numPr>
          <w:ilvl w:val="0"/>
          <w:numId w:val="4"/>
        </w:numPr>
        <w:tabs>
          <w:tab w:val="left" w:pos="3321"/>
        </w:tabs>
      </w:pPr>
      <w:r>
        <w:t xml:space="preserve">Razonablemente probable ( nivel B) : </w:t>
      </w:r>
      <w:r w:rsidRPr="005B718E">
        <w:t>Probabilidad Mayor a 0,10 y menor a 0,20</w:t>
      </w:r>
    </w:p>
    <w:p w:rsidR="005B718E" w:rsidRDefault="005B718E" w:rsidP="005B718E">
      <w:pPr>
        <w:pStyle w:val="Prrafodelista"/>
        <w:numPr>
          <w:ilvl w:val="0"/>
          <w:numId w:val="4"/>
        </w:numPr>
        <w:tabs>
          <w:tab w:val="left" w:pos="3321"/>
        </w:tabs>
      </w:pPr>
      <w:r>
        <w:t xml:space="preserve">Ocasional ( nivel C): </w:t>
      </w:r>
      <w:r w:rsidRPr="005B718E">
        <w:t>Probabilidad Mayor a 0,01 y menor a 0,10</w:t>
      </w:r>
    </w:p>
    <w:p w:rsidR="005B718E" w:rsidRDefault="005B718E" w:rsidP="005B718E">
      <w:pPr>
        <w:pStyle w:val="Prrafodelista"/>
        <w:numPr>
          <w:ilvl w:val="0"/>
          <w:numId w:val="4"/>
        </w:numPr>
        <w:tabs>
          <w:tab w:val="left" w:pos="3321"/>
        </w:tabs>
      </w:pPr>
      <w:r>
        <w:t>Remota ( nivel D) :</w:t>
      </w:r>
      <w:r w:rsidRPr="005B718E">
        <w:t>Probabilidad Mayor a 0,001 y menor a 0,01</w:t>
      </w:r>
    </w:p>
    <w:p w:rsidR="00976A20" w:rsidRDefault="005B718E" w:rsidP="00BE7BEB">
      <w:pPr>
        <w:pStyle w:val="Prrafodelista"/>
        <w:numPr>
          <w:ilvl w:val="0"/>
          <w:numId w:val="4"/>
        </w:numPr>
        <w:tabs>
          <w:tab w:val="left" w:pos="3321"/>
        </w:tabs>
      </w:pPr>
      <w:r>
        <w:t>Improbable ( nivel E):</w:t>
      </w:r>
      <w:r w:rsidRPr="005B718E">
        <w:t>Probabilidad menor a 0,001</w:t>
      </w:r>
    </w:p>
    <w:p w:rsidR="00976A20" w:rsidRDefault="00976A20" w:rsidP="00976A20">
      <w:pPr>
        <w:tabs>
          <w:tab w:val="left" w:pos="3321"/>
        </w:tabs>
      </w:pPr>
    </w:p>
    <w:p w:rsidR="00976A20" w:rsidRDefault="00976A20" w:rsidP="00976A20">
      <w:pPr>
        <w:tabs>
          <w:tab w:val="left" w:pos="3321"/>
        </w:tabs>
      </w:pPr>
    </w:p>
    <w:p w:rsidR="00976A20" w:rsidRDefault="00976A20" w:rsidP="00976A20">
      <w:pPr>
        <w:tabs>
          <w:tab w:val="left" w:pos="3321"/>
        </w:tabs>
      </w:pPr>
    </w:p>
    <w:p w:rsidR="00976A20" w:rsidRDefault="00976A20" w:rsidP="00976A20">
      <w:pPr>
        <w:tabs>
          <w:tab w:val="left" w:pos="3321"/>
        </w:tabs>
      </w:pPr>
    </w:p>
    <w:p w:rsidR="00976A20" w:rsidRDefault="00976A20" w:rsidP="00976A20">
      <w:pPr>
        <w:tabs>
          <w:tab w:val="left" w:pos="3321"/>
        </w:tabs>
      </w:pPr>
    </w:p>
    <w:p w:rsidR="00976A20" w:rsidRDefault="00976A20" w:rsidP="00976A20">
      <w:pPr>
        <w:tabs>
          <w:tab w:val="left" w:pos="3321"/>
        </w:tabs>
      </w:pPr>
    </w:p>
    <w:tbl>
      <w:tblPr>
        <w:tblW w:w="31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6"/>
        <w:gridCol w:w="1016"/>
      </w:tblGrid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B718E" w:rsidRPr="005B718E" w:rsidRDefault="005B718E" w:rsidP="00684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val="es-ES" w:eastAsia="es-ES"/>
              </w:rPr>
              <w:lastRenderedPageBreak/>
              <w:t>Componente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B718E" w:rsidRPr="005B718E" w:rsidRDefault="005B718E" w:rsidP="00684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/>
                <w:color w:val="000000"/>
                <w:highlight w:val="yellow"/>
                <w:lang w:val="es-ES" w:eastAsia="es-ES"/>
              </w:rPr>
              <w:t>Categoría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Variable 365pF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A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de mica-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plate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100pF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D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de disco 0,05uF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A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Capacitor 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electrolitico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de 12 V ( 5uF)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A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Transistor 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npn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SK3011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D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B</w:t>
            </w: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obina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A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Resistencia 680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C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Resistencia 10k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C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Resistencia 47k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C</w:t>
            </w:r>
          </w:p>
        </w:tc>
      </w:tr>
      <w:tr w:rsidR="005B718E" w:rsidRPr="005B718E" w:rsidTr="00684F5E">
        <w:trPr>
          <w:trHeight w:val="338"/>
          <w:jc w:val="center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</w:pP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Switch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18E" w:rsidRPr="005B718E" w:rsidRDefault="005B718E" w:rsidP="00684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A</w:t>
            </w:r>
          </w:p>
        </w:tc>
      </w:tr>
    </w:tbl>
    <w:p w:rsidR="005B718E" w:rsidRDefault="005B718E" w:rsidP="005B718E">
      <w:pPr>
        <w:tabs>
          <w:tab w:val="left" w:pos="3321"/>
        </w:tabs>
      </w:pPr>
      <w:r>
        <w:t xml:space="preserve"> </w:t>
      </w:r>
    </w:p>
    <w:p w:rsidR="005B718E" w:rsidRDefault="008351EE" w:rsidP="005B718E">
      <w:pPr>
        <w:tabs>
          <w:tab w:val="left" w:pos="3321"/>
        </w:tabs>
      </w:pPr>
      <w:r w:rsidRPr="008351EE">
        <w:rPr>
          <w:u w:val="single"/>
        </w:rPr>
        <w:t>Matriz de criticidad</w:t>
      </w:r>
      <w:r>
        <w:t>:</w:t>
      </w:r>
    </w:p>
    <w:p w:rsidR="008351EE" w:rsidRDefault="008351EE" w:rsidP="005B718E">
      <w:pPr>
        <w:tabs>
          <w:tab w:val="left" w:pos="3321"/>
        </w:tabs>
      </w:pPr>
      <w:r>
        <w:t>Es una matriz que relaciona la probabilidad de ocurrencia con la severidad de la falla. Mientras más arriba y a la derecha se encuentren ubicados los componentes, peor será la criticidad del circuito.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4557"/>
        <w:gridCol w:w="1276"/>
        <w:gridCol w:w="1134"/>
        <w:gridCol w:w="1166"/>
      </w:tblGrid>
      <w:tr w:rsidR="005B718E" w:rsidTr="005B718E">
        <w:tc>
          <w:tcPr>
            <w:tcW w:w="1675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Nivel A</w:t>
            </w:r>
          </w:p>
        </w:tc>
        <w:tc>
          <w:tcPr>
            <w:tcW w:w="4557" w:type="dxa"/>
          </w:tcPr>
          <w:p w:rsidR="005B718E" w:rsidRDefault="005B718E" w:rsidP="005B718E">
            <w:pPr>
              <w:tabs>
                <w:tab w:val="left" w:pos="3321"/>
              </w:tabs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Variable 365pF</w:t>
            </w:r>
            <w:r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; </w:t>
            </w: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de disco 0,05uF</w:t>
            </w:r>
            <w:r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; </w:t>
            </w: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Capacitor 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electrolitico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de 12 V ( 5uF)</w:t>
            </w:r>
            <w:r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;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Switch</w:t>
            </w:r>
            <w:proofErr w:type="spellEnd"/>
          </w:p>
        </w:tc>
        <w:tc>
          <w:tcPr>
            <w:tcW w:w="127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34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6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</w:tr>
      <w:tr w:rsidR="005B718E" w:rsidTr="005B718E">
        <w:tc>
          <w:tcPr>
            <w:tcW w:w="1675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Nivel B</w:t>
            </w:r>
          </w:p>
        </w:tc>
        <w:tc>
          <w:tcPr>
            <w:tcW w:w="4557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27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34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6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</w:tr>
      <w:tr w:rsidR="005B718E" w:rsidTr="005B718E">
        <w:tc>
          <w:tcPr>
            <w:tcW w:w="1675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Nivel C</w:t>
            </w:r>
          </w:p>
        </w:tc>
        <w:tc>
          <w:tcPr>
            <w:tcW w:w="4557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Resistencias</w:t>
            </w:r>
          </w:p>
        </w:tc>
        <w:tc>
          <w:tcPr>
            <w:tcW w:w="127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34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6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</w:tr>
      <w:tr w:rsidR="005B718E" w:rsidTr="005B718E">
        <w:tc>
          <w:tcPr>
            <w:tcW w:w="1675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Nivel D</w:t>
            </w:r>
          </w:p>
        </w:tc>
        <w:tc>
          <w:tcPr>
            <w:tcW w:w="4557" w:type="dxa"/>
          </w:tcPr>
          <w:p w:rsidR="005B718E" w:rsidRDefault="005B718E" w:rsidP="005B718E">
            <w:pPr>
              <w:tabs>
                <w:tab w:val="left" w:pos="3321"/>
              </w:tabs>
            </w:pP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Capacitor de mica-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plate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100pF</w:t>
            </w:r>
            <w:r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;</w:t>
            </w:r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Transistor </w:t>
            </w:r>
            <w:proofErr w:type="spellStart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>npn</w:t>
            </w:r>
            <w:proofErr w:type="spellEnd"/>
            <w:r w:rsidRPr="005B718E">
              <w:rPr>
                <w:rFonts w:ascii="Calibri" w:eastAsia="Times New Roman" w:hAnsi="Calibri" w:cs="Calibri"/>
                <w:bCs/>
                <w:color w:val="000000"/>
                <w:lang w:val="es-ES" w:eastAsia="es-ES"/>
              </w:rPr>
              <w:t xml:space="preserve"> SK3011</w:t>
            </w:r>
          </w:p>
        </w:tc>
        <w:tc>
          <w:tcPr>
            <w:tcW w:w="127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34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6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</w:tr>
      <w:tr w:rsidR="005B718E" w:rsidTr="005B718E">
        <w:tc>
          <w:tcPr>
            <w:tcW w:w="1675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Nivel E</w:t>
            </w:r>
          </w:p>
        </w:tc>
        <w:tc>
          <w:tcPr>
            <w:tcW w:w="4557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27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34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1166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</w:tr>
      <w:tr w:rsidR="005B718E" w:rsidTr="005B718E">
        <w:tc>
          <w:tcPr>
            <w:tcW w:w="1675" w:type="dxa"/>
          </w:tcPr>
          <w:p w:rsidR="005B718E" w:rsidRDefault="005B718E" w:rsidP="005B718E">
            <w:pPr>
              <w:tabs>
                <w:tab w:val="left" w:pos="3321"/>
              </w:tabs>
            </w:pPr>
          </w:p>
        </w:tc>
        <w:tc>
          <w:tcPr>
            <w:tcW w:w="4557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Categoría IV</w:t>
            </w:r>
          </w:p>
        </w:tc>
        <w:tc>
          <w:tcPr>
            <w:tcW w:w="1276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Categoría III</w:t>
            </w:r>
          </w:p>
        </w:tc>
        <w:tc>
          <w:tcPr>
            <w:tcW w:w="1134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Categoría II</w:t>
            </w:r>
          </w:p>
        </w:tc>
        <w:tc>
          <w:tcPr>
            <w:tcW w:w="1166" w:type="dxa"/>
          </w:tcPr>
          <w:p w:rsidR="005B718E" w:rsidRDefault="005B718E" w:rsidP="005B718E">
            <w:pPr>
              <w:tabs>
                <w:tab w:val="left" w:pos="3321"/>
              </w:tabs>
            </w:pPr>
            <w:r>
              <w:t>Categoría I</w:t>
            </w:r>
          </w:p>
        </w:tc>
      </w:tr>
    </w:tbl>
    <w:p w:rsidR="005B718E" w:rsidRDefault="005B718E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976A20" w:rsidRDefault="00976A20" w:rsidP="005B718E">
      <w:pPr>
        <w:tabs>
          <w:tab w:val="left" w:pos="3321"/>
        </w:tabs>
      </w:pPr>
    </w:p>
    <w:p w:rsidR="006033CB" w:rsidRPr="00976A20" w:rsidRDefault="005B718E" w:rsidP="000407ED">
      <w:pPr>
        <w:tabs>
          <w:tab w:val="left" w:pos="3321"/>
        </w:tabs>
        <w:rPr>
          <w:u w:val="single"/>
        </w:rPr>
      </w:pPr>
      <w:r w:rsidRPr="00976A20">
        <w:rPr>
          <w:u w:val="single"/>
        </w:rPr>
        <w:lastRenderedPageBreak/>
        <w:t xml:space="preserve">Numero </w:t>
      </w:r>
      <w:r w:rsidR="006E30C9" w:rsidRPr="00976A20">
        <w:rPr>
          <w:u w:val="single"/>
        </w:rPr>
        <w:t>Crítico</w:t>
      </w:r>
      <w:r w:rsidRPr="00976A20">
        <w:rPr>
          <w:u w:val="single"/>
        </w:rPr>
        <w:t>:</w:t>
      </w:r>
    </w:p>
    <w:p w:rsidR="00976A20" w:rsidRDefault="00976A20" w:rsidP="00976A20">
      <w:pPr>
        <w:tabs>
          <w:tab w:val="left" w:pos="3321"/>
        </w:tabs>
      </w:pPr>
      <w:r>
        <w:t>El numero críti</w:t>
      </w:r>
      <w:r>
        <w:t xml:space="preserve">co de falla determina por </w:t>
      </w:r>
      <w:proofErr w:type="spellStart"/>
      <w:r>
        <w:t>si</w:t>
      </w:r>
      <w:proofErr w:type="spellEnd"/>
      <w:r>
        <w:t xml:space="preserve"> </w:t>
      </w:r>
      <w:r>
        <w:t>mismo la p</w:t>
      </w:r>
      <w:r>
        <w:t xml:space="preserve">eligrosidad de un modo de falla </w:t>
      </w:r>
      <w:r>
        <w:t>determinado</w:t>
      </w:r>
      <w:r>
        <w:t>.</w:t>
      </w:r>
    </w:p>
    <w:p w:rsidR="005B718E" w:rsidRDefault="005B718E" w:rsidP="000407ED">
      <w:pPr>
        <w:tabs>
          <w:tab w:val="left" w:pos="3321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Cm=β*α*λpt </m:t>
        </m:r>
      </m:oMath>
    </w:p>
    <w:p w:rsidR="008351EE" w:rsidRDefault="008351EE" w:rsidP="008351EE">
      <w:pPr>
        <w:tabs>
          <w:tab w:val="left" w:pos="3321"/>
        </w:tabs>
      </w:pPr>
      <w:r>
        <w:t>Donde</w:t>
      </w:r>
    </w:p>
    <w:p w:rsidR="008351EE" w:rsidRDefault="008351EE" w:rsidP="008351EE">
      <w:pPr>
        <w:pStyle w:val="Prrafodelista"/>
        <w:numPr>
          <w:ilvl w:val="0"/>
          <w:numId w:val="2"/>
        </w:numPr>
        <w:tabs>
          <w:tab w:val="left" w:pos="3321"/>
        </w:tabs>
      </w:pPr>
      <w:r>
        <w:t xml:space="preserve"> α </w:t>
      </w:r>
      <w:r>
        <w:t xml:space="preserve">=probabilidad de modo de </w:t>
      </w:r>
      <w:proofErr w:type="gramStart"/>
      <w:r>
        <w:t>falla(</w:t>
      </w:r>
      <w:proofErr w:type="gramEnd"/>
      <w:r>
        <w:t>Open-Short)</w:t>
      </w:r>
    </w:p>
    <w:p w:rsidR="008351EE" w:rsidRDefault="008351EE" w:rsidP="008351EE">
      <w:pPr>
        <w:pStyle w:val="Prrafodelista"/>
        <w:numPr>
          <w:ilvl w:val="0"/>
          <w:numId w:val="2"/>
        </w:numPr>
        <w:tabs>
          <w:tab w:val="left" w:pos="3321"/>
        </w:tabs>
      </w:pPr>
      <w:r>
        <w:t>β = pro</w:t>
      </w:r>
      <w:r>
        <w:t>babilidad de pérdida de función</w:t>
      </w:r>
    </w:p>
    <w:p w:rsidR="008351EE" w:rsidRDefault="008351EE" w:rsidP="008351EE">
      <w:pPr>
        <w:pStyle w:val="Prrafodelista"/>
        <w:numPr>
          <w:ilvl w:val="0"/>
          <w:numId w:val="2"/>
        </w:numPr>
        <w:tabs>
          <w:tab w:val="left" w:pos="3321"/>
        </w:tabs>
      </w:pPr>
      <w:r>
        <w:t>λ=probabilidad de falla total – MBTF</w:t>
      </w:r>
    </w:p>
    <w:p w:rsidR="008351EE" w:rsidRDefault="008351EE" w:rsidP="008351EE">
      <w:pPr>
        <w:pStyle w:val="Prrafodelista"/>
        <w:numPr>
          <w:ilvl w:val="0"/>
          <w:numId w:val="2"/>
        </w:numPr>
        <w:tabs>
          <w:tab w:val="left" w:pos="3321"/>
        </w:tabs>
      </w:pPr>
      <w:r>
        <w:t>t = tiempo de funcionamiento requerido</w:t>
      </w:r>
    </w:p>
    <w:p w:rsidR="008351EE" w:rsidRDefault="008351EE" w:rsidP="008351EE">
      <w:pPr>
        <w:tabs>
          <w:tab w:val="left" w:pos="3321"/>
        </w:tabs>
        <w:ind w:left="360"/>
      </w:pPr>
    </w:p>
    <w:p w:rsidR="006033CB" w:rsidRDefault="006E30C9" w:rsidP="000407ED">
      <w:pPr>
        <w:tabs>
          <w:tab w:val="left" w:pos="3321"/>
        </w:tabs>
      </w:pPr>
      <w:r>
        <w:object w:dxaOrig="11426" w:dyaOrig="6644">
          <v:shape id="_x0000_i1030" type="#_x0000_t75" style="width:428.85pt;height:249.8pt" o:ole="">
            <v:imagedata r:id="rId18" o:title=""/>
          </v:shape>
          <o:OLEObject Type="Embed" ProgID="Excel.Sheet.12" ShapeID="_x0000_i1030" DrawAspect="Content" ObjectID="_1553291025" r:id="rId19"/>
        </w:object>
      </w:r>
    </w:p>
    <w:p w:rsidR="006E30C9" w:rsidRDefault="006E30C9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8351EE" w:rsidP="000407ED">
      <w:pPr>
        <w:tabs>
          <w:tab w:val="left" w:pos="3321"/>
        </w:tabs>
      </w:pPr>
    </w:p>
    <w:p w:rsidR="008351EE" w:rsidRDefault="00C6759E" w:rsidP="008351EE">
      <w:pPr>
        <w:tabs>
          <w:tab w:val="left" w:pos="3321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Conclusión</w:t>
      </w:r>
    </w:p>
    <w:p w:rsidR="00C6759E" w:rsidRDefault="00C6759E" w:rsidP="00C6759E">
      <w:pPr>
        <w:pStyle w:val="Sinespaciado"/>
      </w:pPr>
      <w:r>
        <w:t>Al finalizar el trabajo práctico pudimos obtener distintas conclusiones</w:t>
      </w:r>
      <w:r>
        <w:t xml:space="preserve"> </w:t>
      </w:r>
      <w:r>
        <w:t>acerca de los</w:t>
      </w:r>
      <w:r>
        <w:t xml:space="preserve"> factores que </w:t>
      </w:r>
      <w:r>
        <w:t>influyen directamente sobre</w:t>
      </w:r>
      <w:r>
        <w:t xml:space="preserve"> la confiabilidad de un circuito. </w:t>
      </w:r>
      <w:r>
        <w:t>Se pudo observar que agentes externos como la región</w:t>
      </w:r>
      <w:r>
        <w:t xml:space="preserve"> de trabajo,</w:t>
      </w:r>
      <w:r>
        <w:t xml:space="preserve"> la </w:t>
      </w:r>
      <w:r>
        <w:t>temperatura y</w:t>
      </w:r>
      <w:r>
        <w:t xml:space="preserve"> hasta la propia</w:t>
      </w:r>
      <w:r>
        <w:t xml:space="preserve"> calidad de componentes, son los factores que </w:t>
      </w:r>
      <w:r>
        <w:t>más repercusión tienen sobre el tiempo medio de falla</w:t>
      </w:r>
      <w:r>
        <w:t>,</w:t>
      </w:r>
      <w:r>
        <w:t xml:space="preserve"> motivo por el cual </w:t>
      </w:r>
      <w:r>
        <w:t xml:space="preserve"> </w:t>
      </w:r>
      <w:r>
        <w:t>deben ser corregidos siempre que sea posible</w:t>
      </w:r>
      <w:r>
        <w:t xml:space="preserve">. </w:t>
      </w:r>
    </w:p>
    <w:p w:rsidR="00C6759E" w:rsidRDefault="00E01D45" w:rsidP="00C6759E">
      <w:pPr>
        <w:pStyle w:val="Sinespaciado"/>
      </w:pPr>
      <w:r>
        <w:t>Es de suma importancia también, tener en consideración los distintos</w:t>
      </w:r>
      <w:r w:rsidR="00C6759E">
        <w:t xml:space="preserve"> modos de falla y sus consecuencias, </w:t>
      </w:r>
      <w:r>
        <w:t xml:space="preserve">ya que las mismas </w:t>
      </w:r>
      <w:r w:rsidR="00C6759E">
        <w:t>nos permite</w:t>
      </w:r>
      <w:r>
        <w:t>n</w:t>
      </w:r>
      <w:r w:rsidR="00C6759E">
        <w:t xml:space="preserve"> predecir las consecuencias de un posible fallo, </w:t>
      </w:r>
      <w:r>
        <w:t>y tomar acciones para revertir esta situación.</w:t>
      </w:r>
      <w:r w:rsidR="00C6759E">
        <w:t xml:space="preserve"> </w:t>
      </w:r>
      <w:bookmarkStart w:id="5" w:name="_GoBack"/>
      <w:bookmarkEnd w:id="5"/>
    </w:p>
    <w:p w:rsidR="00C6759E" w:rsidRDefault="00E01D45" w:rsidP="00C6759E">
      <w:pPr>
        <w:pStyle w:val="Sinespaciado"/>
      </w:pPr>
      <w:r>
        <w:t>La matriz crí</w:t>
      </w:r>
      <w:r w:rsidR="00C6759E">
        <w:t>tica</w:t>
      </w:r>
      <w:r>
        <w:t>, por su parte, es</w:t>
      </w:r>
      <w:r w:rsidR="00C6759E">
        <w:t xml:space="preserve"> una herramienta muy útil pa</w:t>
      </w:r>
      <w:r>
        <w:t>ra analizar si es inminente el rediseño</w:t>
      </w:r>
      <w:r w:rsidR="00C6759E">
        <w:t>, o simplemente</w:t>
      </w:r>
      <w:r>
        <w:t xml:space="preserve"> se debe</w:t>
      </w:r>
      <w:r w:rsidR="00C6759E">
        <w:t xml:space="preserve"> conseguir</w:t>
      </w:r>
      <w:r>
        <w:t xml:space="preserve"> un componente de mayor calidad.</w:t>
      </w:r>
    </w:p>
    <w:p w:rsidR="008351EE" w:rsidRPr="00C27260" w:rsidRDefault="008351EE" w:rsidP="000407ED">
      <w:pPr>
        <w:tabs>
          <w:tab w:val="left" w:pos="3321"/>
        </w:tabs>
      </w:pPr>
    </w:p>
    <w:sectPr w:rsidR="008351EE" w:rsidRPr="00C27260" w:rsidSect="00647AB3">
      <w:headerReference w:type="default" r:id="rId20"/>
      <w:footerReference w:type="default" r:id="rId21"/>
      <w:pgSz w:w="11906" w:h="16838"/>
      <w:pgMar w:top="1417" w:right="991" w:bottom="141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AD" w:rsidRDefault="001040AD" w:rsidP="00647AB3">
      <w:pPr>
        <w:spacing w:after="0" w:line="240" w:lineRule="auto"/>
      </w:pPr>
      <w:r>
        <w:separator/>
      </w:r>
    </w:p>
  </w:endnote>
  <w:endnote w:type="continuationSeparator" w:id="0">
    <w:p w:rsidR="001040AD" w:rsidRDefault="001040AD" w:rsidP="0064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9306326"/>
      <w:docPartObj>
        <w:docPartGallery w:val="Page Numbers (Bottom of Page)"/>
        <w:docPartUnique/>
      </w:docPartObj>
    </w:sdtPr>
    <w:sdtEndPr/>
    <w:sdtContent>
      <w:p w:rsidR="00647AB3" w:rsidRDefault="00647A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B94" w:rsidRPr="00744B94">
          <w:rPr>
            <w:noProof/>
            <w:lang w:val="es-ES"/>
          </w:rPr>
          <w:t>8</w:t>
        </w:r>
        <w:r>
          <w:fldChar w:fldCharType="end"/>
        </w:r>
      </w:p>
    </w:sdtContent>
  </w:sdt>
  <w:p w:rsidR="00647AB3" w:rsidRDefault="00647A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AD" w:rsidRDefault="001040AD" w:rsidP="00647AB3">
      <w:pPr>
        <w:spacing w:after="0" w:line="240" w:lineRule="auto"/>
      </w:pPr>
      <w:r>
        <w:separator/>
      </w:r>
    </w:p>
  </w:footnote>
  <w:footnote w:type="continuationSeparator" w:id="0">
    <w:p w:rsidR="001040AD" w:rsidRDefault="001040AD" w:rsidP="0064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ED" w:rsidRDefault="00647AB3" w:rsidP="000407ED">
    <w:pPr>
      <w:pStyle w:val="Encabezado"/>
      <w:tabs>
        <w:tab w:val="left" w:pos="529"/>
        <w:tab w:val="right" w:pos="10064"/>
      </w:tabs>
      <w:jc w:val="center"/>
      <w:rPr>
        <w:b/>
        <w:u w:val="single"/>
      </w:rPr>
    </w:pPr>
    <w:r w:rsidRPr="000407ED">
      <w:rPr>
        <w:b/>
        <w:noProof/>
        <w:u w:val="single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94005" cy="438150"/>
          <wp:effectExtent l="0" t="0" r="0" b="0"/>
          <wp:wrapThrough wrapText="bothSides">
            <wp:wrapPolygon edited="0">
              <wp:start x="0" y="0"/>
              <wp:lineTo x="0" y="20661"/>
              <wp:lineTo x="19594" y="20661"/>
              <wp:lineTo x="19594" y="0"/>
              <wp:lineTo x="0" y="0"/>
            </wp:wrapPolygon>
          </wp:wrapThrough>
          <wp:docPr id="13" name="Imagen 13" descr="C:\Users\PC\Desktop\logo_u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esktop\logo_ut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00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7ED">
      <w:rPr>
        <w:b/>
        <w:u w:val="single"/>
      </w:rPr>
      <w:t>Trabajo Practico N°1: Cálculo de Confiabilidad de Sistemas Electrónicos.</w:t>
    </w:r>
  </w:p>
  <w:p w:rsidR="00647AB3" w:rsidRPr="000407ED" w:rsidRDefault="00647AB3" w:rsidP="000407ED">
    <w:pPr>
      <w:pStyle w:val="Encabezado"/>
      <w:tabs>
        <w:tab w:val="left" w:pos="529"/>
        <w:tab w:val="right" w:pos="10064"/>
      </w:tabs>
      <w:jc w:val="center"/>
      <w:rPr>
        <w:b/>
        <w:u w:val="single"/>
      </w:rPr>
    </w:pPr>
    <w:r>
      <w:t>Inte</w:t>
    </w:r>
    <w:r w:rsidR="000407ED">
      <w:t>grantes: Sosa, Sueldo.</w:t>
    </w:r>
    <w:r w:rsidR="000407ED">
      <w:tab/>
      <w:t>Curso: 5R2</w:t>
    </w:r>
    <w:r w:rsidR="000407ED">
      <w:tab/>
      <w:t>Año: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C10AC"/>
    <w:multiLevelType w:val="hybridMultilevel"/>
    <w:tmpl w:val="88629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70FD4"/>
    <w:multiLevelType w:val="hybridMultilevel"/>
    <w:tmpl w:val="BE50971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A5272D"/>
    <w:multiLevelType w:val="hybridMultilevel"/>
    <w:tmpl w:val="4048711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4C5F2F"/>
    <w:multiLevelType w:val="hybridMultilevel"/>
    <w:tmpl w:val="6ABC3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B3"/>
    <w:rsid w:val="000407ED"/>
    <w:rsid w:val="001040AD"/>
    <w:rsid w:val="001319AC"/>
    <w:rsid w:val="00154FC1"/>
    <w:rsid w:val="002831C5"/>
    <w:rsid w:val="00306DD4"/>
    <w:rsid w:val="003E2B5D"/>
    <w:rsid w:val="00476100"/>
    <w:rsid w:val="004C0344"/>
    <w:rsid w:val="005B718E"/>
    <w:rsid w:val="006033CB"/>
    <w:rsid w:val="00647AB3"/>
    <w:rsid w:val="006E30C9"/>
    <w:rsid w:val="00744B94"/>
    <w:rsid w:val="007B2CE6"/>
    <w:rsid w:val="00814B66"/>
    <w:rsid w:val="008351EE"/>
    <w:rsid w:val="008F228C"/>
    <w:rsid w:val="00901FBF"/>
    <w:rsid w:val="00915F79"/>
    <w:rsid w:val="00976A20"/>
    <w:rsid w:val="009E0B48"/>
    <w:rsid w:val="00B223B3"/>
    <w:rsid w:val="00B247AB"/>
    <w:rsid w:val="00C045F6"/>
    <w:rsid w:val="00C27260"/>
    <w:rsid w:val="00C53ACF"/>
    <w:rsid w:val="00C6759E"/>
    <w:rsid w:val="00DD1B6F"/>
    <w:rsid w:val="00E01D45"/>
    <w:rsid w:val="00F051CB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D8B138-953F-4B94-A624-DBB5C82F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7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AB3"/>
  </w:style>
  <w:style w:type="paragraph" w:styleId="Piedepgina">
    <w:name w:val="footer"/>
    <w:basedOn w:val="Normal"/>
    <w:link w:val="PiedepginaCar"/>
    <w:uiPriority w:val="99"/>
    <w:unhideWhenUsed/>
    <w:rsid w:val="00647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AB3"/>
  </w:style>
  <w:style w:type="paragraph" w:styleId="Prrafodelista">
    <w:name w:val="List Paragraph"/>
    <w:basedOn w:val="Normal"/>
    <w:uiPriority w:val="34"/>
    <w:qFormat/>
    <w:rsid w:val="00814B6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6100"/>
    <w:rPr>
      <w:color w:val="808080"/>
    </w:rPr>
  </w:style>
  <w:style w:type="table" w:styleId="Tablaconcuadrcula">
    <w:name w:val="Table Grid"/>
    <w:basedOn w:val="Tablanormal"/>
    <w:uiPriority w:val="39"/>
    <w:rsid w:val="005B7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675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Hoja_de_c_lculo_de_Microsoft_Excel3.xls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package" Target="embeddings/Hoja_de_c_lculo_de_Microsoft_Excel5.xls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Hoja_de_c_lculo_de_Microsoft_Excel2.xlsx"/><Relationship Id="rId5" Type="http://schemas.openxmlformats.org/officeDocument/2006/relationships/footnotes" Target="footnotes.xml"/><Relationship Id="rId15" Type="http://schemas.openxmlformats.org/officeDocument/2006/relationships/package" Target="embeddings/Hoja_de_c_lculo_de_Microsoft_Excel4.xls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Hoja_de_c_lculo_de_Microsoft_Excel6.xlsx"/><Relationship Id="rId4" Type="http://schemas.openxmlformats.org/officeDocument/2006/relationships/webSettings" Target="webSettings.xml"/><Relationship Id="rId9" Type="http://schemas.openxmlformats.org/officeDocument/2006/relationships/package" Target="embeddings/Hoja_de_c_lculo_de_Microsoft_Excel1.xls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sueldo</cp:lastModifiedBy>
  <cp:revision>12</cp:revision>
  <dcterms:created xsi:type="dcterms:W3CDTF">2017-04-07T11:14:00Z</dcterms:created>
  <dcterms:modified xsi:type="dcterms:W3CDTF">2017-04-10T03:57:00Z</dcterms:modified>
</cp:coreProperties>
</file>