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6A0" w:rsidP="000176A0" w:rsidRDefault="000176A0" w14:paraId="301F8961" w14:textId="34E35506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</w:p>
    <w:p w:rsidRPr="006F3033" w:rsidR="000176A0" w:rsidP="000176A0" w:rsidRDefault="000176A0" w14:paraId="44E61DF6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:rsidRPr="00141638" w:rsidR="000176A0" w:rsidP="000176A0" w:rsidRDefault="000176A0" w14:paraId="4B184A65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:rsidTr="19F77AEE" w14:paraId="3939589E" w14:textId="77777777">
        <w:tc>
          <w:tcPr>
            <w:tcW w:w="8613" w:type="dxa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</w:tcPr>
          <w:p w:rsidRPr="0037757A" w:rsidR="000176A0" w:rsidP="008A6C65" w:rsidRDefault="00F151D1" w14:paraId="7DEAF155" w14:textId="2B18BB1F">
            <w:pPr>
              <w:pStyle w:val="TableContents"/>
              <w:ind w:left="720"/>
              <w:jc w:val="center"/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REGISTRO DE PREÇOS</w:t>
            </w:r>
            <w:r w:rsidR="00A50B2D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 ORIUND</w:t>
            </w:r>
            <w:r w:rsidR="00491BD9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O</w:t>
            </w:r>
            <w:r w:rsidR="0082694C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 DE </w:t>
            </w:r>
            <w:r w:rsidR="002920E5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INEXIGIBILIDADE DE </w:t>
            </w:r>
            <w:r w:rsidR="00A50B2D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LICITAÇÃO</w:t>
            </w:r>
            <w:r w:rsidRPr="0037757A" w:rsidR="000176A0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LEI </w:t>
            </w:r>
            <w:r w:rsidRPr="0037757A" w:rsidR="4BC0749E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>14.133/2021</w:t>
            </w:r>
          </w:p>
        </w:tc>
      </w:tr>
    </w:tbl>
    <w:p w:rsidR="000176A0" w:rsidP="000176A0" w:rsidRDefault="000176A0" w14:paraId="68098049" w14:textId="77777777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:rsidR="000176A0" w:rsidP="000176A0" w:rsidRDefault="000176A0" w14:paraId="4F8B5705" w14:textId="7777777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0176A0" w:rsidP="000176A0" w:rsidRDefault="000176A0" w14:paraId="2F96473D" w14:textId="77777777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3337C2A2" w14:textId="77777777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7D3281A9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:rsidR="00466CDC" w:rsidP="000176A0" w:rsidRDefault="00466CDC" w14:paraId="44E6FC84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Pr="00141638" w:rsidR="00466CDC" w:rsidTr="62F60F65" w14:paraId="7A2D4C03" w14:textId="77777777">
        <w:tc>
          <w:tcPr>
            <w:tcW w:w="8613" w:type="dxa"/>
            <w:gridSpan w:val="2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  <w:tcMar/>
          </w:tcPr>
          <w:p w:rsidRPr="00141638" w:rsidR="00466CDC" w:rsidRDefault="00466CDC" w14:paraId="32802C39" w14:textId="77777777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Pr="00141638" w:rsidR="00466CDC" w:rsidTr="62F60F65" w14:paraId="4833A6C7" w14:textId="77777777">
        <w:tc>
          <w:tcPr>
            <w:tcW w:w="2376" w:type="dxa"/>
            <w:tcMar/>
          </w:tcPr>
          <w:p w:rsidRPr="00141638" w:rsidR="00466CDC" w:rsidRDefault="00466CDC" w14:paraId="36CA0FF8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  <w:tcMar/>
          </w:tcPr>
          <w:p w:rsidRPr="002B6B54" w:rsidR="00466CDC" w:rsidRDefault="00F151D1" w14:paraId="00D360C2" w14:textId="7BFE1DC8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ATA DE REGISTRO DE PREÇOS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N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° 0xx/20xx  </w:t>
            </w:r>
          </w:p>
        </w:tc>
      </w:tr>
      <w:tr w:rsidRPr="00141638" w:rsidR="00466CDC" w:rsidTr="62F60F65" w14:paraId="76F157CF" w14:textId="77777777">
        <w:tc>
          <w:tcPr>
            <w:tcW w:w="2376" w:type="dxa"/>
            <w:tcMar/>
            <w:vAlign w:val="center"/>
          </w:tcPr>
          <w:p w:rsidR="00466CDC" w:rsidRDefault="00466CDC" w14:paraId="0091F1E5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RDefault="00466CDC" w14:paraId="79F995B6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6041D0" w:rsidTr="62F60F65" w14:paraId="565F0893" w14:textId="77777777">
        <w:tc>
          <w:tcPr>
            <w:tcW w:w="2376" w:type="dxa"/>
            <w:tcMar/>
            <w:vAlign w:val="center"/>
          </w:tcPr>
          <w:p w:rsidR="006041D0" w:rsidRDefault="006041D0" w14:paraId="414720D8" w14:textId="314A6EEB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tcMar/>
            <w:vAlign w:val="center"/>
          </w:tcPr>
          <w:p w:rsidRPr="00141638" w:rsidR="006041D0" w:rsidRDefault="006041D0" w14:paraId="60C3E618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466CDC" w:rsidTr="62F60F65" w14:paraId="6DDC0942" w14:textId="77777777">
        <w:tc>
          <w:tcPr>
            <w:tcW w:w="2376" w:type="dxa"/>
            <w:tcMar/>
            <w:vAlign w:val="center"/>
            <w:hideMark/>
          </w:tcPr>
          <w:p w:rsidRPr="00141638" w:rsidR="00466CDC" w:rsidRDefault="00466CDC" w14:paraId="23C28CC6" w14:textId="0B365395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P="62F60F65" w:rsidRDefault="005676DD" w14:paraId="799F430C" w14:textId="7EC3B283">
            <w:pPr>
              <w:pStyle w:val="Standard"/>
              <w:widowControl w:val="0"/>
              <w:jc w:val="both"/>
              <w:rPr>
                <w:noProof w:val="0"/>
                <w:lang w:val="pt-BR"/>
              </w:rPr>
            </w:pPr>
            <w:r w:rsidRPr="62F60F65" w:rsidR="156AB19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mallCap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Coordenadoria de Planejamento e Gestão de Contratações e Convênios – Divisão de Formalização de Instrumentos.</w:t>
            </w:r>
          </w:p>
        </w:tc>
      </w:tr>
    </w:tbl>
    <w:p w:rsidR="00EF3AD6" w:rsidRDefault="00EF3AD6" w14:paraId="304ED714" w14:textId="77777777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985"/>
        <w:gridCol w:w="1134"/>
        <w:gridCol w:w="567"/>
        <w:gridCol w:w="2410"/>
      </w:tblGrid>
      <w:tr w:rsidR="006C73C7" w:rsidTr="62F60F65" w14:paraId="2BD98FC0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6C73C7" w:rsidP="00886B7D" w:rsidRDefault="00C0372D" w14:paraId="36D887AC" w14:textId="4F1DF4F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:rsidTr="62F60F65" w14:paraId="2CA14484" w14:textId="77777777">
        <w:tc>
          <w:tcPr>
            <w:tcW w:w="65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546C906A" w14:textId="2A73E3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63ED2047" w14:textId="3AD90AB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985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1AFC219B" w14:textId="337DB8E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134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792BFB6A" w14:textId="77777777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:rsidRPr="00D850DF" w:rsidR="00886B7D" w:rsidP="00886B7D" w:rsidRDefault="00886B7D" w14:paraId="55A1FAAB" w14:textId="7777777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tcMar/>
          </w:tcPr>
          <w:p w:rsidRPr="00D850DF" w:rsidR="00886B7D" w:rsidP="00886B7D" w:rsidRDefault="00886B7D" w14:paraId="421A5746" w14:textId="27590ED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0792FA84" w14:textId="1E9C09C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62F60F65" w:rsidTr="62F60F65" w14:paraId="32A51987">
        <w:trPr>
          <w:trHeight w:val="300"/>
        </w:trPr>
        <w:tc>
          <w:tcPr>
            <w:tcW w:w="650" w:type="dxa"/>
            <w:tcMar/>
            <w:vAlign w:val="center"/>
          </w:tcPr>
          <w:p w:rsidR="6AAF6258" w:rsidP="62F60F65" w:rsidRDefault="6AAF6258" w14:paraId="2A4F4EEF" w14:textId="5E0CF130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6AAF6258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  <w:vAlign w:val="center"/>
          </w:tcPr>
          <w:p w:rsidR="62F60F65" w:rsidP="62F60F65" w:rsidRDefault="62F60F65" w14:paraId="4E144001" w14:textId="5BDF066E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62F60F65" w:rsidR="62F60F6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Há aprovação dos instrumentos de planejamento da contratação? </w:t>
            </w:r>
          </w:p>
        </w:tc>
        <w:tc>
          <w:tcPr>
            <w:tcW w:w="1985" w:type="dxa"/>
            <w:tcMar/>
          </w:tcPr>
          <w:p w:rsidR="62F60F65" w:rsidP="62F60F65" w:rsidRDefault="62F60F65" w14:paraId="0D7A5B25" w14:textId="78117B98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2F60F65" w:rsidP="62F60F65" w:rsidRDefault="62F60F65" w14:paraId="1DB0DF53" w14:textId="43D4BBBA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2F60F65" w:rsidP="62F60F65" w:rsidRDefault="62F60F65" w14:paraId="75460B7F" w14:textId="6F0AF8C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2F60F65" w:rsidP="62F60F65" w:rsidRDefault="62F60F65" w14:paraId="5B1D3D61" w14:textId="1BE3D07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2F60F65" w:rsidTr="62F60F65" w14:paraId="7F4328E5">
        <w:trPr>
          <w:trHeight w:val="300"/>
        </w:trPr>
        <w:tc>
          <w:tcPr>
            <w:tcW w:w="650" w:type="dxa"/>
            <w:tcMar/>
            <w:vAlign w:val="center"/>
          </w:tcPr>
          <w:p w:rsidR="19DE18FB" w:rsidP="62F60F65" w:rsidRDefault="19DE18FB" w14:paraId="36326BB3" w14:textId="4C16F2D2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19DE18FB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="62F60F65" w:rsidP="62F60F65" w:rsidRDefault="62F60F65" w14:paraId="646D2A05" w14:textId="791C103E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62F60F65" w:rsidR="62F60F6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Foi elaborada a minuta da Ata de Registro de Preços?  </w:t>
            </w:r>
          </w:p>
        </w:tc>
        <w:tc>
          <w:tcPr>
            <w:tcW w:w="1985" w:type="dxa"/>
            <w:tcMar/>
          </w:tcPr>
          <w:p w:rsidR="62F60F65" w:rsidP="62F60F65" w:rsidRDefault="62F60F65" w14:paraId="6B57120F" w14:textId="73B361F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2F60F65" w:rsidP="62F60F65" w:rsidRDefault="62F60F65" w14:paraId="07745004" w14:textId="7CA0683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2F60F65" w:rsidP="62F60F65" w:rsidRDefault="62F60F65" w14:paraId="533C5EDD" w14:textId="7140799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2F60F65" w:rsidP="62F60F65" w:rsidRDefault="62F60F65" w14:paraId="5076EE12" w14:textId="618B62F4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2F60F65" w:rsidTr="62F60F65" w14:paraId="0BBF71FF">
        <w:trPr>
          <w:trHeight w:val="300"/>
        </w:trPr>
        <w:tc>
          <w:tcPr>
            <w:tcW w:w="650" w:type="dxa"/>
            <w:tcMar/>
            <w:vAlign w:val="center"/>
          </w:tcPr>
          <w:p w:rsidR="75BA390A" w:rsidP="62F60F65" w:rsidRDefault="75BA390A" w14:paraId="66DDFEAA" w14:textId="5435D211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75BA390A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="62F60F65" w:rsidP="62F60F65" w:rsidRDefault="62F60F65" w14:paraId="3E2A5159" w14:textId="044E83C8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62F60F65" w:rsidR="62F60F6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Consta parecer jurídico favorável à contratação?</w:t>
            </w:r>
          </w:p>
        </w:tc>
        <w:tc>
          <w:tcPr>
            <w:tcW w:w="1985" w:type="dxa"/>
            <w:tcMar/>
          </w:tcPr>
          <w:p w:rsidR="62F60F65" w:rsidP="62F60F65" w:rsidRDefault="62F60F65" w14:paraId="19CB7C35" w14:textId="0605D168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2F60F65" w:rsidP="62F60F65" w:rsidRDefault="62F60F65" w14:paraId="63E98B3A" w14:textId="11FBD102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2F60F65" w:rsidP="62F60F65" w:rsidRDefault="62F60F65" w14:paraId="4137A831" w14:textId="2BFE87EE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2F60F65" w:rsidP="62F60F65" w:rsidRDefault="62F60F65" w14:paraId="791666C5" w14:textId="1E37B2E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2F60F65" w:rsidTr="62F60F65" w14:paraId="28BF94E1">
        <w:trPr>
          <w:trHeight w:val="300"/>
        </w:trPr>
        <w:tc>
          <w:tcPr>
            <w:tcW w:w="650" w:type="dxa"/>
            <w:tcMar/>
            <w:vAlign w:val="center"/>
          </w:tcPr>
          <w:p w:rsidR="635664A4" w:rsidP="62F60F65" w:rsidRDefault="635664A4" w14:paraId="48366AB9" w14:textId="7E3FCE67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635664A4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  <w:vAlign w:val="center"/>
          </w:tcPr>
          <w:p w:rsidR="62F60F65" w:rsidP="62F60F65" w:rsidRDefault="62F60F65" w14:paraId="3352495A" w14:textId="36641F5D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62F60F65" w:rsidR="62F60F6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solicitação de despesa está devidamente validada no sistema competente (Thema)?</w:t>
            </w:r>
          </w:p>
        </w:tc>
        <w:tc>
          <w:tcPr>
            <w:tcW w:w="1985" w:type="dxa"/>
            <w:tcMar/>
          </w:tcPr>
          <w:p w:rsidR="62F60F65" w:rsidP="62F60F65" w:rsidRDefault="62F60F65" w14:paraId="56327BB7" w14:textId="53A6D826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2F60F65" w:rsidP="62F60F65" w:rsidRDefault="62F60F65" w14:paraId="6483DF3B" w14:textId="62900B6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2F60F65" w:rsidP="62F60F65" w:rsidRDefault="62F60F65" w14:paraId="2A75CD38" w14:textId="186FFC22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2F60F65" w:rsidP="62F60F65" w:rsidRDefault="62F60F65" w14:paraId="29441D0F" w14:textId="1ABDDB94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2F60F65" w:rsidTr="62F60F65" w14:paraId="37EC7910">
        <w:trPr>
          <w:trHeight w:val="300"/>
        </w:trPr>
        <w:tc>
          <w:tcPr>
            <w:tcW w:w="650" w:type="dxa"/>
            <w:tcMar/>
            <w:vAlign w:val="center"/>
          </w:tcPr>
          <w:p w:rsidR="56429F48" w:rsidP="62F60F65" w:rsidRDefault="56429F48" w14:paraId="7581352A" w14:textId="3888DA35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56429F48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="62F60F65" w:rsidP="62F60F65" w:rsidRDefault="62F60F65" w14:paraId="0F638F39" w14:textId="7C9542F0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62F60F65" w:rsidR="62F60F6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proposta apresentada pelo contratado possui os dados bancários e está válida na data da formalização da ata?</w:t>
            </w:r>
          </w:p>
          <w:p w:rsidR="62F60F65" w:rsidP="62F60F65" w:rsidRDefault="62F60F65" w14:paraId="6162FDDE" w14:textId="4F35E2D1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="62F60F65" w:rsidP="62F60F65" w:rsidRDefault="62F60F65" w14:paraId="34AD5E58" w14:textId="5E4E765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2F60F65" w:rsidP="62F60F65" w:rsidRDefault="62F60F65" w14:paraId="7BE1E1D9" w14:textId="607A48D8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2F60F65" w:rsidP="62F60F65" w:rsidRDefault="62F60F65" w14:paraId="70905C8D" w14:textId="07714EFE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2F60F65" w:rsidP="62F60F65" w:rsidRDefault="62F60F65" w14:paraId="1A72E3ED" w14:textId="0C28784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D53135" w:rsidR="002D20AC" w:rsidTr="62F60F65" w14:paraId="43328096" w14:textId="77777777">
        <w:tc>
          <w:tcPr>
            <w:tcW w:w="650" w:type="dxa"/>
            <w:tcMar/>
            <w:vAlign w:val="center"/>
          </w:tcPr>
          <w:p w:rsidRPr="00DA0504" w:rsidR="002D20AC" w:rsidP="004C78A2" w:rsidRDefault="007F1F60" w14:paraId="3DD06FA1" w14:textId="27B4FD3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7C8D9755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  <w:vAlign w:val="center"/>
          </w:tcPr>
          <w:p w:rsidRPr="00DA0504" w:rsidR="002D20AC" w:rsidP="00F83BB7" w:rsidRDefault="00B37469" w14:paraId="005757E5" w14:textId="645A304E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a autorização da Inexigibilidade de Licitação?</w:t>
            </w:r>
          </w:p>
        </w:tc>
        <w:tc>
          <w:tcPr>
            <w:tcW w:w="1985" w:type="dxa"/>
            <w:tcMar/>
          </w:tcPr>
          <w:p w:rsidRPr="00D53135" w:rsidR="002D20AC" w:rsidP="00826772" w:rsidRDefault="0078572F" w14:paraId="31D3AEF4" w14:textId="212F7EBF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Art. 72, VIII da Lei n.º 14.133/2021 e</w:t>
            </w:r>
            <w:r w:rsidRPr="00D53135">
              <w:rPr>
                <w:rFonts w:ascii="Segoe UI" w:hAnsi="Segoe UI" w:cs="Segoe UI"/>
                <w:sz w:val="22"/>
                <w:szCs w:val="22"/>
              </w:rPr>
              <w:t xml:space="preserve"> Art. 4º,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I</w:t>
            </w:r>
            <w:r w:rsidRPr="00D53135">
              <w:rPr>
                <w:rFonts w:ascii="Segoe UI" w:hAnsi="Segoe UI" w:cs="Segoe UI"/>
                <w:sz w:val="22"/>
                <w:szCs w:val="22"/>
              </w:rPr>
              <w:t xml:space="preserve"> da P</w:t>
            </w:r>
            <w:r>
              <w:rPr>
                <w:rFonts w:ascii="Segoe UI" w:hAnsi="Segoe UI" w:cs="Segoe UI"/>
                <w:sz w:val="22"/>
                <w:szCs w:val="22"/>
              </w:rPr>
              <w:t>ortaria</w:t>
            </w:r>
            <w:r w:rsidRPr="00D53135">
              <w:rPr>
                <w:rFonts w:ascii="Segoe UI" w:hAnsi="Segoe UI" w:cs="Segoe UI"/>
                <w:sz w:val="22"/>
                <w:szCs w:val="22"/>
              </w:rPr>
              <w:t xml:space="preserve"> Nº 823/2023-GP</w:t>
            </w:r>
            <w:r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134" w:type="dxa"/>
            <w:tcMar/>
          </w:tcPr>
          <w:p w:rsidRPr="00D53135" w:rsidR="002D20AC" w:rsidP="00826772" w:rsidRDefault="002D20AC" w14:paraId="20EB9A6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53135" w:rsidR="002D20AC" w:rsidP="00826772" w:rsidRDefault="002D20AC" w14:paraId="098F993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53135" w:rsidR="002D20AC" w:rsidP="00826772" w:rsidRDefault="002D20AC" w14:paraId="64F5C27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B82D08" w:rsidTr="62F60F65" w14:paraId="1ADD04D2" w14:textId="77777777">
        <w:tc>
          <w:tcPr>
            <w:tcW w:w="650" w:type="dxa"/>
            <w:tcMar/>
            <w:vAlign w:val="center"/>
          </w:tcPr>
          <w:p w:rsidR="00B82D08" w:rsidP="00B82D08" w:rsidRDefault="00B82D08" w14:paraId="101E41E2" w14:textId="5930A61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184E2F60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  <w:vAlign w:val="center"/>
          </w:tcPr>
          <w:p w:rsidR="00B82D08" w:rsidP="00B82D08" w:rsidRDefault="00B82D08" w14:paraId="73D246ED" w14:textId="0B8C85D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depender do valor, 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extrato foi publicado no IOEPA, dentro do prazo constitucional de 10 dias?</w:t>
            </w:r>
          </w:p>
        </w:tc>
        <w:tc>
          <w:tcPr>
            <w:tcW w:w="1985" w:type="dxa"/>
            <w:tcMar/>
          </w:tcPr>
          <w:p w:rsidRPr="00A50B2D" w:rsidR="00B82D08" w:rsidP="00B82D08" w:rsidRDefault="0051722B" w14:paraId="64F7EB68" w14:textId="06A6BA69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F735F6">
              <w:rPr>
                <w:rFonts w:ascii="Segoe UI" w:hAnsi="Segoe UI" w:cs="Segoe UI"/>
                <w:sz w:val="22"/>
                <w:szCs w:val="22"/>
              </w:rPr>
              <w:t>Art</w:t>
            </w:r>
            <w:r w:rsidR="00F735F6">
              <w:rPr>
                <w:rFonts w:ascii="Segoe UI" w:hAnsi="Segoe UI" w:cs="Segoe UI"/>
                <w:sz w:val="22"/>
                <w:szCs w:val="22"/>
              </w:rPr>
              <w:t>s</w:t>
            </w:r>
            <w:r w:rsidRPr="00F735F6">
              <w:rPr>
                <w:rFonts w:ascii="Segoe UI" w:hAnsi="Segoe UI" w:cs="Segoe UI"/>
                <w:sz w:val="22"/>
                <w:szCs w:val="22"/>
              </w:rPr>
              <w:t>. 74</w:t>
            </w:r>
            <w:r w:rsidR="00F735F6">
              <w:rPr>
                <w:rFonts w:ascii="Segoe UI" w:hAnsi="Segoe UI" w:cs="Segoe UI"/>
                <w:sz w:val="22"/>
                <w:szCs w:val="22"/>
              </w:rPr>
              <w:t xml:space="preserve"> e 135</w:t>
            </w:r>
            <w:r w:rsidRPr="00F735F6">
              <w:rPr>
                <w:rFonts w:ascii="Segoe UI" w:hAnsi="Segoe UI" w:cs="Segoe UI"/>
                <w:sz w:val="22"/>
                <w:szCs w:val="22"/>
              </w:rPr>
              <w:t xml:space="preserve"> da IN n.º 002/2024 </w:t>
            </w:r>
            <w:r w:rsidR="00F735F6">
              <w:rPr>
                <w:rFonts w:ascii="Segoe UI" w:hAnsi="Segoe UI" w:cs="Segoe UI"/>
                <w:sz w:val="22"/>
                <w:szCs w:val="22"/>
              </w:rPr>
              <w:t xml:space="preserve">e </w:t>
            </w:r>
            <w:r>
              <w:rPr>
                <w:rFonts w:ascii="Segoe UI" w:hAnsi="Segoe UI" w:cs="Segoe UI"/>
                <w:sz w:val="22"/>
                <w:szCs w:val="22"/>
              </w:rPr>
              <w:t>art. 28, § 5º da Constituição do Estado do Pará.</w:t>
            </w:r>
          </w:p>
        </w:tc>
        <w:tc>
          <w:tcPr>
            <w:tcW w:w="1134" w:type="dxa"/>
            <w:tcMar/>
          </w:tcPr>
          <w:p w:rsidRPr="00A50B2D" w:rsidR="00B82D08" w:rsidP="00B82D08" w:rsidRDefault="00B82D08" w14:paraId="160ED19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B82D08" w:rsidP="00B82D08" w:rsidRDefault="00B82D08" w14:paraId="518C764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B82D08" w:rsidP="00B82D08" w:rsidRDefault="00B82D08" w14:paraId="14A1B65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B82D08" w:rsidTr="62F60F65" w14:paraId="367723AE" w14:textId="77777777">
        <w:tc>
          <w:tcPr>
            <w:tcW w:w="650" w:type="dxa"/>
            <w:tcMar/>
            <w:vAlign w:val="center"/>
          </w:tcPr>
          <w:p w:rsidR="00B82D08" w:rsidP="00B82D08" w:rsidRDefault="00B82D08" w14:paraId="37D55A06" w14:textId="253926B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62AFE070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  <w:vAlign w:val="center"/>
          </w:tcPr>
          <w:p w:rsidR="00B82D08" w:rsidP="00B82D08" w:rsidRDefault="00B153C6" w14:paraId="0EEB6A9B" w14:textId="3BAEA7BC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inexigibilidade foi publicada no PNCP?</w:t>
            </w:r>
          </w:p>
        </w:tc>
        <w:tc>
          <w:tcPr>
            <w:tcW w:w="1985" w:type="dxa"/>
            <w:tcMar/>
          </w:tcPr>
          <w:p w:rsidRPr="00A50B2D" w:rsidR="00B82D08" w:rsidP="00B82D08" w:rsidRDefault="00063C1A" w14:paraId="7865684A" w14:textId="03BF01C2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Art. 94 da Lei n.º 14.133/21 e </w:t>
            </w: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>rt. 74 da IN n.º 002/2024.</w:t>
            </w:r>
          </w:p>
        </w:tc>
        <w:tc>
          <w:tcPr>
            <w:tcW w:w="1134" w:type="dxa"/>
            <w:tcMar/>
          </w:tcPr>
          <w:p w:rsidRPr="00A50B2D" w:rsidR="00B82D08" w:rsidP="00B82D08" w:rsidRDefault="00B82D08" w14:paraId="655ED09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B82D08" w:rsidP="00B82D08" w:rsidRDefault="00B82D08" w14:paraId="017659C7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B82D08" w:rsidP="00B82D08" w:rsidRDefault="00B82D08" w14:paraId="345EDDF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6E7738" w:rsidTr="62F60F65" w14:paraId="34831AF8" w14:textId="77777777">
        <w:tc>
          <w:tcPr>
            <w:tcW w:w="650" w:type="dxa"/>
            <w:tcMar/>
            <w:vAlign w:val="center"/>
          </w:tcPr>
          <w:p w:rsidR="006E7738" w:rsidP="006E7738" w:rsidRDefault="0035098A" w14:paraId="20A61822" w14:textId="6529BB5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32DB47AB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  <w:vAlign w:val="center"/>
          </w:tcPr>
          <w:p w:rsidR="006E7738" w:rsidP="62F60F65" w:rsidRDefault="006E7738" w14:paraId="740DE955" w14:textId="7F4A9B80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2F60F65" w:rsidR="2A9E078B">
              <w:rPr>
                <w:rFonts w:ascii="Segoe UI" w:hAnsi="Segoe UI" w:cs="Segoe UI"/>
                <w:sz w:val="22"/>
                <w:szCs w:val="22"/>
              </w:rPr>
              <w:t>Foi criado um processo no SEI especificamente para a instrução da Ata de Registro de Preços?</w:t>
            </w:r>
          </w:p>
          <w:p w:rsidR="006E7738" w:rsidP="006E7738" w:rsidRDefault="006E7738" w14:paraId="1EF8A2A0" w14:textId="3434FC7C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A50B2D" w:rsidR="006E7738" w:rsidP="006E7738" w:rsidRDefault="006E7738" w14:paraId="43839889" w14:textId="77777777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6E7738" w:rsidP="006E7738" w:rsidRDefault="006E7738" w14:paraId="2A7F9364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6E7738" w:rsidP="006E7738" w:rsidRDefault="006E7738" w14:paraId="7B46321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6E7738" w:rsidP="006E7738" w:rsidRDefault="006E7738" w14:paraId="4EFBFF6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2F60F65" w:rsidTr="62F60F65" w14:paraId="27AF1DE8">
        <w:trPr>
          <w:trHeight w:val="300"/>
        </w:trPr>
        <w:tc>
          <w:tcPr>
            <w:tcW w:w="650" w:type="dxa"/>
            <w:tcMar/>
            <w:vAlign w:val="center"/>
          </w:tcPr>
          <w:p w:rsidR="264AA7E9" w:rsidP="62F60F65" w:rsidRDefault="264AA7E9" w14:paraId="6C3175E1" w14:textId="105E2DFE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264AA7E9"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tcMar/>
            <w:vAlign w:val="center"/>
          </w:tcPr>
          <w:p w:rsidR="6EFA9FE9" w:rsidP="62F60F65" w:rsidRDefault="6EFA9FE9" w14:paraId="443203BF" w14:textId="31C50EE0">
            <w:pPr>
              <w:spacing w:after="0" w:line="240" w:lineRule="auto"/>
              <w:jc w:val="both"/>
            </w:pPr>
            <w:r w:rsidRPr="62F60F65" w:rsidR="6EFA9FE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pt-BR"/>
              </w:rPr>
              <w:t>Nos autos do processo da ARP foram anexados a proposta da empresa?</w:t>
            </w:r>
          </w:p>
          <w:p w:rsidR="62F60F65" w:rsidP="62F60F65" w:rsidRDefault="62F60F65" w14:paraId="3F4D67C9" w14:textId="228E0419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62F60F65" w:rsidP="62F60F65" w:rsidRDefault="62F60F65" w14:paraId="4417640E" w14:textId="3F0CCF97">
            <w:pPr>
              <w:pStyle w:val="Normal"/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="62F60F65" w:rsidP="62F60F65" w:rsidRDefault="62F60F65" w14:paraId="2C035BC5" w14:textId="7DF9563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2F60F65" w:rsidP="62F60F65" w:rsidRDefault="62F60F65" w14:paraId="2F2DE5F7" w14:textId="3402228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2F60F65" w:rsidP="62F60F65" w:rsidRDefault="62F60F65" w14:paraId="2CE695D7" w14:textId="5668160A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457F29" w:rsidTr="62F60F65" w14:paraId="7F5584AD" w14:textId="77777777">
        <w:tc>
          <w:tcPr>
            <w:tcW w:w="650" w:type="dxa"/>
            <w:tcMar/>
            <w:vAlign w:val="center"/>
          </w:tcPr>
          <w:p w:rsidR="00457F29" w:rsidP="006E7738" w:rsidRDefault="00457F29" w14:paraId="79988B8D" w14:textId="4D555E4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42FF538E">
              <w:rPr>
                <w:rFonts w:ascii="Segoe UI" w:hAnsi="Segoe UI" w:cs="Segoe UI"/>
                <w:sz w:val="22"/>
                <w:szCs w:val="22"/>
              </w:rPr>
              <w:t>11</w:t>
            </w:r>
          </w:p>
        </w:tc>
        <w:tc>
          <w:tcPr>
            <w:tcW w:w="3603" w:type="dxa"/>
            <w:tcMar/>
            <w:vAlign w:val="center"/>
          </w:tcPr>
          <w:p w:rsidR="62F60F65" w:rsidP="62F60F65" w:rsidRDefault="62F60F65" w14:paraId="516AC3E4" w14:textId="70838BBD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  <w:p w:rsidR="00457F29" w:rsidP="62F60F65" w:rsidRDefault="00457F29" w14:paraId="4A7A905F" w14:textId="4B5C2FEC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2F60F65" w:rsidR="5F210337">
              <w:rPr>
                <w:rFonts w:ascii="Segoe UI" w:hAnsi="Segoe UI" w:cs="Segoe UI"/>
                <w:sz w:val="22"/>
                <w:szCs w:val="22"/>
              </w:rPr>
              <w:t>Este processo foi vinculado ao principal do processo de Inexigibilidade?</w:t>
            </w:r>
          </w:p>
          <w:p w:rsidR="00457F29" w:rsidP="006E7738" w:rsidRDefault="00457F29" w14:paraId="6C2EA2AC" w14:textId="74F63E3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A50B2D" w:rsidR="00457F29" w:rsidP="006E7738" w:rsidRDefault="00457F29" w14:paraId="54238377" w14:textId="77777777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457F29" w:rsidP="006E7738" w:rsidRDefault="00457F29" w14:paraId="7177441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457F29" w:rsidP="006E7738" w:rsidRDefault="00457F29" w14:paraId="077D3594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457F29" w:rsidP="006E7738" w:rsidRDefault="00457F29" w14:paraId="697D19D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6E7738" w:rsidTr="62F60F65" w14:paraId="593BA517" w14:textId="77777777">
        <w:tc>
          <w:tcPr>
            <w:tcW w:w="650" w:type="dxa"/>
            <w:tcMar/>
            <w:vAlign w:val="center"/>
          </w:tcPr>
          <w:p w:rsidR="006E7738" w:rsidP="006E7738" w:rsidRDefault="00B82536" w14:paraId="240DC54D" w14:textId="6AEE23DB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533B8D51">
              <w:rPr>
                <w:rFonts w:ascii="Segoe UI" w:hAnsi="Segoe UI" w:cs="Segoe UI"/>
                <w:sz w:val="22"/>
                <w:szCs w:val="22"/>
              </w:rPr>
              <w:t>12</w:t>
            </w:r>
          </w:p>
        </w:tc>
        <w:tc>
          <w:tcPr>
            <w:tcW w:w="3603" w:type="dxa"/>
            <w:tcMar/>
            <w:vAlign w:val="center"/>
          </w:tcPr>
          <w:p w:rsidR="62F60F65" w:rsidP="62F60F65" w:rsidRDefault="62F60F65" w14:paraId="30B32604" w14:textId="041D596B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  <w:p w:rsidR="006E7738" w:rsidP="62F60F65" w:rsidRDefault="006E7738" w14:paraId="621E2C33" w14:textId="3EA10BA4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2F60F65" w:rsidR="2A9E078B">
              <w:rPr>
                <w:rFonts w:ascii="Segoe UI" w:hAnsi="Segoe UI" w:cs="Segoe UI"/>
                <w:sz w:val="22"/>
                <w:szCs w:val="22"/>
              </w:rPr>
              <w:t xml:space="preserve">O processo </w:t>
            </w:r>
            <w:r w:rsidRPr="62F60F65" w:rsidR="20A36226">
              <w:rPr>
                <w:rFonts w:ascii="Segoe UI" w:hAnsi="Segoe UI" w:cs="Segoe UI"/>
                <w:sz w:val="22"/>
                <w:szCs w:val="22"/>
              </w:rPr>
              <w:t>de inexigibilidade</w:t>
            </w:r>
            <w:r w:rsidRPr="62F60F65" w:rsidR="2A9E078B">
              <w:rPr>
                <w:rFonts w:ascii="Segoe UI" w:hAnsi="Segoe UI" w:cs="Segoe UI"/>
                <w:sz w:val="22"/>
                <w:szCs w:val="22"/>
              </w:rPr>
              <w:t xml:space="preserve"> foi encaminhado à SEFIN?</w:t>
            </w:r>
          </w:p>
          <w:p w:rsidR="006E7738" w:rsidP="006E7738" w:rsidRDefault="006E7738" w14:paraId="3F56F32A" w14:textId="407077A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A50B2D" w:rsidR="006E7738" w:rsidP="006E7738" w:rsidRDefault="006E7738" w14:paraId="05BB6415" w14:textId="77777777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6E7738" w:rsidP="006E7738" w:rsidRDefault="006E7738" w14:paraId="00FB3A9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6E7738" w:rsidP="006E7738" w:rsidRDefault="006E7738" w14:paraId="41039F34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6E7738" w:rsidP="006E7738" w:rsidRDefault="006E7738" w14:paraId="42FF5A6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2F60F65" w:rsidTr="62F60F65" w14:paraId="1FCB5F2F">
        <w:trPr>
          <w:trHeight w:val="300"/>
        </w:trPr>
        <w:tc>
          <w:tcPr>
            <w:tcW w:w="650" w:type="dxa"/>
            <w:tcMar/>
            <w:vAlign w:val="center"/>
          </w:tcPr>
          <w:p w:rsidR="1E1AC904" w:rsidP="62F60F65" w:rsidRDefault="1E1AC904" w14:paraId="72AB36A7" w14:textId="01896B8C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1E1AC904">
              <w:rPr>
                <w:rFonts w:ascii="Segoe UI" w:hAnsi="Segoe UI" w:cs="Segoe UI"/>
                <w:sz w:val="22"/>
                <w:szCs w:val="22"/>
              </w:rPr>
              <w:t>13</w:t>
            </w:r>
          </w:p>
        </w:tc>
        <w:tc>
          <w:tcPr>
            <w:tcW w:w="3603" w:type="dxa"/>
            <w:tcMar/>
            <w:vAlign w:val="center"/>
          </w:tcPr>
          <w:p w:rsidR="62F60F65" w:rsidP="62F60F65" w:rsidRDefault="62F60F65" w14:paraId="13900CEC" w14:textId="25EB78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Segoe UI" w:hAnsi="Segoe UI" w:eastAsia="Times New Roman" w:cs="Segoe UI" w:eastAsiaTheme="minorAscii" w:cstheme="minorBidi"/>
                <w:noProof w:val="0"/>
                <w:color w:val="auto"/>
                <w:sz w:val="22"/>
                <w:szCs w:val="22"/>
                <w:lang w:val="pt-BR" w:eastAsia="pt-BR" w:bidi="ar-SA"/>
              </w:rPr>
            </w:pPr>
          </w:p>
          <w:p w:rsidR="3AF171EC" w:rsidP="62F60F65" w:rsidRDefault="3AF171EC" w14:paraId="7E868D7B" w14:textId="0AA505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Segoe UI" w:hAnsi="Segoe UI" w:eastAsia="Times New Roman" w:cs="Segoe UI" w:eastAsiaTheme="minorAscii" w:cstheme="minorBidi"/>
                <w:noProof w:val="0"/>
                <w:color w:val="auto"/>
                <w:sz w:val="22"/>
                <w:szCs w:val="22"/>
                <w:lang w:val="pt-BR" w:eastAsia="pt-BR" w:bidi="ar-SA"/>
              </w:rPr>
            </w:pPr>
            <w:r w:rsidRPr="62F60F65" w:rsidR="3AF171EC">
              <w:rPr>
                <w:rFonts w:ascii="Segoe UI" w:hAnsi="Segoe UI" w:eastAsia="Times New Roman" w:cs="Segoe UI" w:eastAsiaTheme="minorAscii" w:cstheme="minorBidi"/>
                <w:noProof w:val="0"/>
                <w:color w:val="auto"/>
                <w:sz w:val="22"/>
                <w:szCs w:val="22"/>
                <w:lang w:val="pt-BR" w:eastAsia="pt-BR" w:bidi="ar-SA"/>
              </w:rPr>
              <w:t>Há conformidade entre o valor constantes na proposta e o valor autorizado</w:t>
            </w:r>
            <w:r w:rsidRPr="62F60F65" w:rsidR="3AF171EC">
              <w:rPr>
                <w:rFonts w:ascii="Segoe UI" w:hAnsi="Segoe UI" w:eastAsia="Times New Roman" w:cs="Segoe UI" w:eastAsiaTheme="minorAscii" w:cstheme="minorBidi"/>
                <w:noProof w:val="0"/>
                <w:color w:val="auto"/>
                <w:sz w:val="22"/>
                <w:szCs w:val="22"/>
                <w:lang w:val="pt-BR" w:eastAsia="pt-BR" w:bidi="ar-SA"/>
              </w:rPr>
              <w:t>?</w:t>
            </w:r>
          </w:p>
          <w:p w:rsidR="62F60F65" w:rsidP="62F60F65" w:rsidRDefault="62F60F65" w14:paraId="750348AB" w14:textId="61546F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Segoe UI" w:hAnsi="Segoe UI" w:eastAsia="Times New Roman" w:cs="Segoe UI" w:eastAsiaTheme="minorAscii" w:cstheme="minorBidi"/>
                <w:noProof w:val="0"/>
                <w:color w:val="auto"/>
                <w:sz w:val="22"/>
                <w:szCs w:val="22"/>
                <w:lang w:val="pt-BR" w:eastAsia="pt-BR" w:bidi="ar-SA"/>
              </w:rPr>
            </w:pPr>
          </w:p>
        </w:tc>
        <w:tc>
          <w:tcPr>
            <w:tcW w:w="1985" w:type="dxa"/>
            <w:tcMar/>
          </w:tcPr>
          <w:p w:rsidR="62F60F65" w:rsidP="62F60F65" w:rsidRDefault="62F60F65" w14:paraId="3ADD8E79" w14:textId="34EC2278">
            <w:pPr>
              <w:pStyle w:val="Normal"/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="62F60F65" w:rsidP="62F60F65" w:rsidRDefault="62F60F65" w14:paraId="4347BFBE" w14:textId="677BBC7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2F60F65" w:rsidP="62F60F65" w:rsidRDefault="62F60F65" w14:paraId="6E6E40F3" w14:textId="74008408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2F60F65" w:rsidP="62F60F65" w:rsidRDefault="62F60F65" w14:paraId="52BF76C3" w14:textId="1B045562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2F60F65" w:rsidTr="62F60F65" w14:paraId="439121D1">
        <w:trPr>
          <w:trHeight w:val="300"/>
        </w:trPr>
        <w:tc>
          <w:tcPr>
            <w:tcW w:w="650" w:type="dxa"/>
            <w:tcMar/>
            <w:vAlign w:val="center"/>
          </w:tcPr>
          <w:p w:rsidR="33D0CF2D" w:rsidP="62F60F65" w:rsidRDefault="33D0CF2D" w14:paraId="6FACA8F2" w14:textId="093EC327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33D0CF2D">
              <w:rPr>
                <w:rFonts w:ascii="Segoe UI" w:hAnsi="Segoe UI" w:cs="Segoe UI"/>
                <w:sz w:val="22"/>
                <w:szCs w:val="22"/>
              </w:rPr>
              <w:t>14</w:t>
            </w:r>
          </w:p>
        </w:tc>
        <w:tc>
          <w:tcPr>
            <w:tcW w:w="3603" w:type="dxa"/>
            <w:tcMar/>
            <w:vAlign w:val="center"/>
          </w:tcPr>
          <w:p w:rsidR="616C6013" w:rsidP="62F60F65" w:rsidRDefault="616C6013" w14:paraId="7FE69617" w14:textId="130ED1BF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62F60F65" w:rsidR="616C601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 termo de referência foi devidamente anexado a Ata?</w:t>
            </w:r>
          </w:p>
          <w:p w:rsidR="62F60F65" w:rsidP="62F60F65" w:rsidRDefault="62F60F65" w14:paraId="4BDF7388" w14:textId="45C108AE">
            <w:pPr>
              <w:pStyle w:val="Normal"/>
              <w:spacing w:line="240" w:lineRule="auto"/>
              <w:jc w:val="both"/>
              <w:rPr>
                <w:rFonts w:ascii="Segoe UI" w:hAnsi="Segoe UI" w:eastAsia="Times New Roman" w:cs="Segoe UI" w:eastAsiaTheme="minorAscii" w:cstheme="minorBidi"/>
                <w:noProof w:val="0"/>
                <w:color w:val="auto"/>
                <w:sz w:val="22"/>
                <w:szCs w:val="22"/>
                <w:lang w:val="pt-BR" w:eastAsia="pt-BR" w:bidi="ar-SA"/>
              </w:rPr>
            </w:pPr>
          </w:p>
        </w:tc>
        <w:tc>
          <w:tcPr>
            <w:tcW w:w="1985" w:type="dxa"/>
            <w:tcMar/>
          </w:tcPr>
          <w:p w:rsidR="62F60F65" w:rsidP="62F60F65" w:rsidRDefault="62F60F65" w14:paraId="11353418" w14:textId="4E54F64F">
            <w:pPr>
              <w:pStyle w:val="Normal"/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="62F60F65" w:rsidP="62F60F65" w:rsidRDefault="62F60F65" w14:paraId="181CA999" w14:textId="114FD009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2F60F65" w:rsidP="62F60F65" w:rsidRDefault="62F60F65" w14:paraId="31D7F81B" w14:textId="2FB449D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2F60F65" w:rsidP="62F60F65" w:rsidRDefault="62F60F65" w14:paraId="32F2FCFA" w14:textId="6CC55631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6E7738" w:rsidTr="62F60F65" w14:paraId="4E4E4E6B" w14:textId="77777777">
        <w:tc>
          <w:tcPr>
            <w:tcW w:w="650" w:type="dxa"/>
            <w:tcMar/>
            <w:vAlign w:val="center"/>
          </w:tcPr>
          <w:p w:rsidRPr="00DA0504" w:rsidR="006E7738" w:rsidP="006E7738" w:rsidRDefault="00B82536" w14:paraId="4ABA805D" w14:textId="2691900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405F8A8B">
              <w:rPr>
                <w:rFonts w:ascii="Segoe UI" w:hAnsi="Segoe UI" w:cs="Segoe UI"/>
                <w:sz w:val="22"/>
                <w:szCs w:val="22"/>
              </w:rPr>
              <w:t>1</w:t>
            </w:r>
            <w:r w:rsidRPr="62F60F65" w:rsidR="3B1E5F52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="62F60F65" w:rsidP="62F60F65" w:rsidRDefault="62F60F65" w14:paraId="4094A1CE" w14:textId="058FEF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Segoe UI" w:hAnsi="Segoe UI" w:eastAsia="Times New Roman" w:cs="Segoe UI" w:eastAsiaTheme="minorAscii" w:cstheme="minorBidi"/>
                <w:color w:val="auto"/>
                <w:sz w:val="22"/>
                <w:szCs w:val="22"/>
                <w:lang w:eastAsia="pt-BR" w:bidi="ar-SA"/>
              </w:rPr>
            </w:pPr>
          </w:p>
          <w:p w:rsidRPr="00DA0504" w:rsidR="006E7738" w:rsidP="62F60F65" w:rsidRDefault="006E7738" w14:paraId="6FDB4726" w14:textId="4E8C20B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Segoe UI" w:hAnsi="Segoe UI" w:eastAsia="Times New Roman" w:cs="Segoe UI" w:eastAsiaTheme="minorAscii" w:cstheme="minorBidi"/>
                <w:color w:val="auto"/>
                <w:sz w:val="22"/>
                <w:szCs w:val="22"/>
                <w:lang w:eastAsia="pt-BR" w:bidi="ar-SA"/>
              </w:rPr>
            </w:pPr>
            <w:r w:rsidRPr="62F60F65" w:rsidR="2A9E078B">
              <w:rPr>
                <w:rFonts w:ascii="Segoe UI" w:hAnsi="Segoe UI" w:eastAsia="Times New Roman" w:cs="Segoe UI" w:eastAsiaTheme="minorAscii" w:cstheme="minorBidi"/>
                <w:color w:val="auto"/>
                <w:sz w:val="22"/>
                <w:szCs w:val="22"/>
                <w:lang w:eastAsia="pt-BR" w:bidi="ar-SA"/>
              </w:rPr>
              <w:t xml:space="preserve">A ARP foi assinada pelos representantes das partes </w:t>
            </w:r>
            <w:r w:rsidRPr="62F60F65" w:rsidR="2A9E078B">
              <w:rPr>
                <w:rFonts w:ascii="Segoe UI" w:hAnsi="Segoe UI" w:eastAsia="Times New Roman" w:cs="Segoe UI" w:eastAsiaTheme="minorAscii" w:cstheme="minorBidi"/>
                <w:color w:val="auto"/>
                <w:sz w:val="22"/>
                <w:szCs w:val="22"/>
                <w:lang w:eastAsia="pt-BR" w:bidi="ar-SA"/>
              </w:rPr>
              <w:t>(via SEI</w:t>
            </w:r>
            <w:r w:rsidRPr="62F60F65" w:rsidR="2A9E078B">
              <w:rPr>
                <w:rFonts w:ascii="Segoe UI" w:hAnsi="Segoe UI" w:eastAsia="Times New Roman" w:cs="Segoe UI" w:eastAsiaTheme="minorAscii" w:cstheme="minorBidi"/>
                <w:color w:val="auto"/>
                <w:sz w:val="22"/>
                <w:szCs w:val="22"/>
                <w:lang w:eastAsia="pt-BR" w:bidi="ar-SA"/>
              </w:rPr>
              <w:t xml:space="preserve"> - regra</w:t>
            </w:r>
            <w:r w:rsidRPr="62F60F65" w:rsidR="2A9E078B">
              <w:rPr>
                <w:rFonts w:ascii="Segoe UI" w:hAnsi="Segoe UI" w:eastAsia="Times New Roman" w:cs="Segoe UI" w:eastAsiaTheme="minorAscii" w:cstheme="minorBidi"/>
                <w:color w:val="auto"/>
                <w:sz w:val="22"/>
                <w:szCs w:val="22"/>
                <w:lang w:eastAsia="pt-BR" w:bidi="ar-SA"/>
              </w:rPr>
              <w:t xml:space="preserve"> ou certificado digital</w:t>
            </w:r>
            <w:r w:rsidRPr="62F60F65" w:rsidR="2A9E078B">
              <w:rPr>
                <w:rFonts w:ascii="Segoe UI" w:hAnsi="Segoe UI" w:eastAsia="Times New Roman" w:cs="Segoe UI" w:eastAsiaTheme="minorAscii" w:cstheme="minorBidi"/>
                <w:color w:val="auto"/>
                <w:sz w:val="22"/>
                <w:szCs w:val="22"/>
                <w:lang w:eastAsia="pt-BR" w:bidi="ar-SA"/>
              </w:rPr>
              <w:t xml:space="preserve"> – exceção</w:t>
            </w:r>
            <w:r w:rsidRPr="62F60F65" w:rsidR="2A9E078B">
              <w:rPr>
                <w:rFonts w:ascii="Segoe UI" w:hAnsi="Segoe UI" w:eastAsia="Times New Roman" w:cs="Segoe UI" w:eastAsiaTheme="minorAscii" w:cstheme="minorBidi"/>
                <w:color w:val="auto"/>
                <w:sz w:val="22"/>
                <w:szCs w:val="22"/>
                <w:lang w:eastAsia="pt-BR" w:bidi="ar-SA"/>
              </w:rPr>
              <w:t>)?</w:t>
            </w:r>
          </w:p>
        </w:tc>
        <w:tc>
          <w:tcPr>
            <w:tcW w:w="1985" w:type="dxa"/>
            <w:tcMar/>
          </w:tcPr>
          <w:p w:rsidRPr="00A50B2D" w:rsidR="006E7738" w:rsidP="006E7738" w:rsidRDefault="006E7738" w14:paraId="4A457510" w14:textId="069B6631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6E7738" w:rsidP="006E7738" w:rsidRDefault="006E7738" w14:paraId="65A8D52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6E7738" w:rsidP="006E7738" w:rsidRDefault="006E7738" w14:paraId="190734E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6E7738" w:rsidP="006E7738" w:rsidRDefault="006E7738" w14:paraId="4485710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055A0" w:rsidR="006E7738" w:rsidTr="62F60F65" w14:paraId="218C8BE2" w14:textId="77777777">
        <w:tc>
          <w:tcPr>
            <w:tcW w:w="650" w:type="dxa"/>
            <w:tcMar/>
            <w:vAlign w:val="center"/>
          </w:tcPr>
          <w:p w:rsidRPr="00DA0504" w:rsidR="006E7738" w:rsidP="006E7738" w:rsidRDefault="00B82536" w14:paraId="4216D4AB" w14:textId="7A25A79B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488C171C">
              <w:rPr>
                <w:rFonts w:ascii="Segoe UI" w:hAnsi="Segoe UI" w:cs="Segoe UI"/>
                <w:sz w:val="22"/>
                <w:szCs w:val="22"/>
              </w:rPr>
              <w:t>1</w:t>
            </w:r>
            <w:r w:rsidRPr="62F60F65" w:rsidR="0BBDB494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</w:tcPr>
          <w:p w:rsidR="62F60F65" w:rsidP="62F60F65" w:rsidRDefault="62F60F65" w14:paraId="5D51A9CF" w14:textId="56417760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  <w:p w:rsidRPr="00DA0504" w:rsidR="006E7738" w:rsidP="006E7738" w:rsidRDefault="006E7738" w14:paraId="00E98BAD" w14:textId="0A19F32A">
            <w:pPr>
              <w:jc w:val="both"/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extrato foi publicado no IOEPA, dentro do prazo constitucional de 10 dias?</w:t>
            </w:r>
          </w:p>
        </w:tc>
        <w:tc>
          <w:tcPr>
            <w:tcW w:w="1985" w:type="dxa"/>
            <w:tcMar/>
          </w:tcPr>
          <w:p w:rsidRPr="008055A0" w:rsidR="006E7738" w:rsidP="006E7738" w:rsidRDefault="006E7738" w14:paraId="1AA02060" w14:textId="7C8EC0E8">
            <w:pPr>
              <w:rPr>
                <w:rFonts w:ascii="Segoe UI" w:hAnsi="Segoe UI" w:cs="Segoe UI"/>
                <w:sz w:val="22"/>
                <w:szCs w:val="22"/>
              </w:rPr>
            </w:pP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>rt. 74 da IN n.º 002/2024 e art. 28, § 5º da Constituição do Estado do Pará.</w:t>
            </w:r>
          </w:p>
        </w:tc>
        <w:tc>
          <w:tcPr>
            <w:tcW w:w="1134" w:type="dxa"/>
            <w:tcMar/>
          </w:tcPr>
          <w:p w:rsidRPr="008055A0" w:rsidR="006E7738" w:rsidP="006E7738" w:rsidRDefault="006E7738" w14:paraId="0C06C30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8055A0" w:rsidR="006E7738" w:rsidP="006E7738" w:rsidRDefault="006E7738" w14:paraId="7A74420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8055A0" w:rsidR="006E7738" w:rsidP="006E7738" w:rsidRDefault="006E7738" w14:paraId="59154F3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6E7738" w:rsidTr="62F60F65" w14:paraId="6E60226C" w14:textId="77777777">
        <w:tc>
          <w:tcPr>
            <w:tcW w:w="650" w:type="dxa"/>
            <w:tcMar/>
            <w:vAlign w:val="center"/>
          </w:tcPr>
          <w:p w:rsidRPr="00DA0504" w:rsidR="006E7738" w:rsidP="006E7738" w:rsidRDefault="00B82536" w14:paraId="4B2F0349" w14:textId="77AEE01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0B96E793">
              <w:rPr>
                <w:rFonts w:ascii="Segoe UI" w:hAnsi="Segoe UI" w:cs="Segoe UI"/>
                <w:sz w:val="22"/>
                <w:szCs w:val="22"/>
              </w:rPr>
              <w:t>1</w:t>
            </w:r>
            <w:r w:rsidRPr="62F60F65" w:rsidR="47F5D26F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</w:tcPr>
          <w:p w:rsidR="62F60F65" w:rsidP="62F60F65" w:rsidRDefault="62F60F65" w14:paraId="7BD0D593" w14:textId="3466610C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  <w:p w:rsidRPr="004C5EB6" w:rsidR="006E7738" w:rsidP="006E7738" w:rsidRDefault="006E7738" w14:paraId="659DE866" w14:textId="7B2E4D0F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O Registro de Preços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foi cadastrad</w:t>
            </w:r>
            <w:r>
              <w:rPr>
                <w:rFonts w:ascii="Segoe UI" w:hAnsi="Segoe UI" w:cs="Segoe UI"/>
                <w:sz w:val="22"/>
                <w:szCs w:val="22"/>
              </w:rPr>
              <w:t>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sistema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GRP-Thema</w:t>
            </w:r>
            <w:r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7331C8" w:rsidR="006E7738" w:rsidP="006E7738" w:rsidRDefault="006E7738" w14:paraId="75E98BEF" w14:textId="2142D054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7331C8" w:rsidR="006E7738" w:rsidP="006E7738" w:rsidRDefault="006E7738" w14:paraId="1BAA4BD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6E7738" w:rsidP="006E7738" w:rsidRDefault="006E7738" w14:paraId="6F2BF58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6E7738" w:rsidP="006E7738" w:rsidRDefault="006E7738" w14:paraId="0477435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6E7738" w:rsidTr="62F60F65" w14:paraId="627EC385" w14:textId="77777777">
        <w:tc>
          <w:tcPr>
            <w:tcW w:w="650" w:type="dxa"/>
            <w:tcMar/>
            <w:vAlign w:val="center"/>
          </w:tcPr>
          <w:p w:rsidR="006E7738" w:rsidP="006E7738" w:rsidRDefault="00B15F37" w14:paraId="1431E794" w14:textId="5EF544C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28AA45C4">
              <w:rPr>
                <w:rFonts w:ascii="Segoe UI" w:hAnsi="Segoe UI" w:cs="Segoe UI"/>
                <w:sz w:val="22"/>
                <w:szCs w:val="22"/>
              </w:rPr>
              <w:t>1</w:t>
            </w:r>
            <w:r w:rsidRPr="62F60F65" w:rsidR="0E85706A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</w:tcPr>
          <w:p w:rsidR="62F60F65" w:rsidP="62F60F65" w:rsidRDefault="62F60F65" w14:paraId="11830B26" w14:textId="300F514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  <w:p w:rsidR="006E7738" w:rsidP="006E7738" w:rsidRDefault="006E7738" w14:paraId="598DD5C2" w14:textId="06C8718D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Registro de Preços foi publicado no PNCP?</w:t>
            </w:r>
          </w:p>
        </w:tc>
        <w:tc>
          <w:tcPr>
            <w:tcW w:w="1985" w:type="dxa"/>
            <w:tcMar/>
          </w:tcPr>
          <w:p w:rsidRPr="007331C8" w:rsidR="006E7738" w:rsidP="006E7738" w:rsidRDefault="006E7738" w14:paraId="314E47C6" w14:textId="4BD29B4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Art. 94, 174, § 2º, “IV” da Lei n.º 14.133/21 e </w:t>
            </w: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>rt. 74 da IN n.º 002/2024.</w:t>
            </w:r>
          </w:p>
        </w:tc>
        <w:tc>
          <w:tcPr>
            <w:tcW w:w="1134" w:type="dxa"/>
            <w:tcMar/>
          </w:tcPr>
          <w:p w:rsidRPr="007331C8" w:rsidR="006E7738" w:rsidP="006E7738" w:rsidRDefault="006E7738" w14:paraId="232437A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6E7738" w:rsidP="006E7738" w:rsidRDefault="006E7738" w14:paraId="3F78729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6E7738" w:rsidP="006E7738" w:rsidRDefault="006E7738" w14:paraId="0ACFD72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E7738" w:rsidTr="62F60F65" w14:paraId="68E041C9" w14:textId="77777777">
        <w:tc>
          <w:tcPr>
            <w:tcW w:w="650" w:type="dxa"/>
            <w:tcMar/>
            <w:vAlign w:val="center"/>
          </w:tcPr>
          <w:p w:rsidR="006E7738" w:rsidP="006E7738" w:rsidRDefault="006E7738" w14:paraId="7522CFCB" w14:textId="5CB0FE2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2A9E078B">
              <w:rPr>
                <w:rFonts w:ascii="Segoe UI" w:hAnsi="Segoe UI" w:cs="Segoe UI"/>
                <w:sz w:val="22"/>
                <w:szCs w:val="22"/>
              </w:rPr>
              <w:t>1</w:t>
            </w:r>
            <w:r w:rsidRPr="62F60F65" w:rsidR="62657366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  <w:vAlign w:val="center"/>
          </w:tcPr>
          <w:p w:rsidRPr="00DA0504" w:rsidR="006E7738" w:rsidP="006E7738" w:rsidRDefault="006E7738" w14:paraId="538A9A14" w14:textId="6C27EE1D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Registro de Preços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foi publicad</w:t>
            </w:r>
            <w:r>
              <w:rPr>
                <w:rFonts w:ascii="Segoe UI" w:hAnsi="Segoe UI" w:cs="Segoe UI"/>
                <w:sz w:val="22"/>
                <w:szCs w:val="22"/>
              </w:rPr>
              <w:t>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Portal da Transparência, conforme exigências do CNJ e ATRICOM?</w:t>
            </w:r>
          </w:p>
        </w:tc>
        <w:tc>
          <w:tcPr>
            <w:tcW w:w="1985" w:type="dxa"/>
            <w:tcMar/>
            <w:vAlign w:val="center"/>
          </w:tcPr>
          <w:p w:rsidR="006E7738" w:rsidP="006E7738" w:rsidRDefault="006E7738" w14:paraId="0745CA82" w14:textId="45473BC1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Art. 91 da Lei n.º 14.133/21, art. 135 da IN n.º 002/2024 e art. 8º, § 2º da Lei n.º 12.527/11. </w:t>
            </w:r>
          </w:p>
        </w:tc>
        <w:tc>
          <w:tcPr>
            <w:tcW w:w="1134" w:type="dxa"/>
            <w:tcMar/>
          </w:tcPr>
          <w:p w:rsidRPr="00DA0504" w:rsidR="006E7738" w:rsidP="006E7738" w:rsidRDefault="006E7738" w14:paraId="1B769D8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6E7738" w:rsidP="006E7738" w:rsidRDefault="006E7738" w14:paraId="3085A4F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6E7738" w:rsidP="006E7738" w:rsidRDefault="006E7738" w14:paraId="1215C98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E7738" w:rsidTr="62F60F65" w14:paraId="7091DF4F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  <w:vAlign w:val="center"/>
          </w:tcPr>
          <w:p w:rsidRPr="00DA0504" w:rsidR="006E7738" w:rsidP="006E7738" w:rsidRDefault="006E7738" w14:paraId="0E6FC2D3" w14:textId="403BB0C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6E7738" w:rsidTr="62F60F65" w14:paraId="1BB9F304" w14:textId="77777777">
        <w:tc>
          <w:tcPr>
            <w:tcW w:w="650" w:type="dxa"/>
            <w:tcMar/>
          </w:tcPr>
          <w:p w:rsidRPr="00DA0504" w:rsidR="006E7738" w:rsidP="006E7738" w:rsidRDefault="006E7738" w14:paraId="0AE7B62F" w14:textId="58C0912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18B6FC2B">
              <w:rPr>
                <w:rFonts w:ascii="Segoe UI" w:hAnsi="Segoe UI" w:cs="Segoe UI"/>
                <w:sz w:val="22"/>
                <w:szCs w:val="22"/>
              </w:rPr>
              <w:t>20</w:t>
            </w:r>
          </w:p>
        </w:tc>
        <w:tc>
          <w:tcPr>
            <w:tcW w:w="3603" w:type="dxa"/>
            <w:tcMar/>
          </w:tcPr>
          <w:p w:rsidR="006E7738" w:rsidP="62F60F65" w:rsidRDefault="006E7738" w14:paraId="05F24BC5" w14:textId="6C64B5B7">
            <w:pPr>
              <w:rPr>
                <w:rFonts w:ascii="Segoe UI" w:hAnsi="Segoe UI" w:cs="Segoe UI"/>
                <w:sz w:val="22"/>
                <w:szCs w:val="22"/>
              </w:rPr>
            </w:pPr>
          </w:p>
          <w:p w:rsidR="006E7738" w:rsidP="62F60F65" w:rsidRDefault="006E7738" w14:paraId="23071352" w14:textId="35AB4B55">
            <w:pPr>
              <w:spacing w:after="0" w:line="240" w:lineRule="auto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62F60F65" w:rsidR="60A98D28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As partes e os fiscais foram formalmente (e-mail) comunicados da finalização da instrução?</w:t>
            </w:r>
          </w:p>
          <w:p w:rsidR="006E7738" w:rsidP="62F60F65" w:rsidRDefault="006E7738" w14:paraId="258851EA" w14:textId="0EAD5DB1">
            <w:pPr>
              <w:rPr>
                <w:rFonts w:ascii="Segoe UI" w:hAnsi="Segoe UI" w:cs="Segoe UI"/>
                <w:sz w:val="22"/>
                <w:szCs w:val="22"/>
              </w:rPr>
            </w:pPr>
          </w:p>
          <w:p w:rsidR="006E7738" w:rsidP="006E7738" w:rsidRDefault="006E7738" w14:paraId="7644DA26" w14:textId="1BBE182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DA0504" w:rsidR="006E7738" w:rsidP="006E7738" w:rsidRDefault="006E7738" w14:paraId="4A71E30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6E7738" w:rsidP="006E7738" w:rsidRDefault="006E7738" w14:paraId="0E1F943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6E7738" w:rsidP="006E7738" w:rsidRDefault="006E7738" w14:paraId="6C866B9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6E7738" w:rsidP="006E7738" w:rsidRDefault="006E7738" w14:paraId="7BDB00C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E7738" w:rsidTr="62F60F65" w14:paraId="0DDD8D3E" w14:textId="77777777">
        <w:tc>
          <w:tcPr>
            <w:tcW w:w="650" w:type="dxa"/>
            <w:tcMar/>
          </w:tcPr>
          <w:p w:rsidRPr="00DA0504" w:rsidR="006E7738" w:rsidP="006E7738" w:rsidRDefault="006E7738" w14:paraId="2730BE8E" w14:textId="2D147BAE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31091467">
              <w:rPr>
                <w:rFonts w:ascii="Segoe UI" w:hAnsi="Segoe UI" w:cs="Segoe UI"/>
                <w:sz w:val="22"/>
                <w:szCs w:val="22"/>
              </w:rPr>
              <w:t>21</w:t>
            </w:r>
          </w:p>
        </w:tc>
        <w:tc>
          <w:tcPr>
            <w:tcW w:w="3603" w:type="dxa"/>
            <w:tcMar/>
          </w:tcPr>
          <w:p w:rsidR="62F60F65" w:rsidP="62F60F65" w:rsidRDefault="62F60F65" w14:paraId="2C0EE781" w14:textId="4EE6BFFB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  <w:p w:rsidRPr="00DA0504" w:rsidR="006E7738" w:rsidP="006E7738" w:rsidRDefault="006E7738" w14:paraId="2369346D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Constam nos autos:</w:t>
            </w:r>
          </w:p>
          <w:p w:rsidRPr="00DA0504" w:rsidR="006E7738" w:rsidP="006E7738" w:rsidRDefault="006E7738" w14:paraId="160CF94B" w14:textId="3ECFD5FB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</w:t>
            </w:r>
            <w:r>
              <w:rPr>
                <w:rFonts w:ascii="Segoe UI" w:hAnsi="Segoe UI" w:cs="Segoe UI"/>
                <w:sz w:val="22"/>
                <w:szCs w:val="22"/>
              </w:rPr>
              <w:t>A ARP 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ssinad</w:t>
            </w:r>
            <w:r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pelas partes;</w:t>
            </w:r>
          </w:p>
          <w:p w:rsidR="006E7738" w:rsidP="006E7738" w:rsidRDefault="006E7738" w14:paraId="0AC46580" w14:textId="6ACD5F5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2. A publicação do extrato d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a Ata de Registro de Preços no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IOEPA;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br/>
            </w:r>
            <w:r w:rsidRPr="00DA0504">
              <w:rPr>
                <w:rFonts w:ascii="Segoe UI" w:hAnsi="Segoe UI" w:cs="Segoe UI"/>
                <w:sz w:val="22"/>
                <w:szCs w:val="22"/>
              </w:rPr>
              <w:t>3. 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cadastro no sistema GPR-THEMA;</w:t>
            </w:r>
          </w:p>
          <w:p w:rsidR="006E7738" w:rsidP="006E7738" w:rsidRDefault="006E7738" w14:paraId="0161C2B8" w14:textId="7804CD1D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4.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>PNCP;</w:t>
            </w:r>
          </w:p>
          <w:p w:rsidR="00B15F37" w:rsidP="006E7738" w:rsidRDefault="006E7738" w14:paraId="68CAF360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. A </w:t>
            </w:r>
            <w:r>
              <w:rPr>
                <w:rFonts w:ascii="Segoe UI" w:hAnsi="Segoe UI" w:cs="Segoe UI"/>
                <w:sz w:val="22"/>
                <w:szCs w:val="22"/>
              </w:rPr>
              <w:t>informação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de divulgação no Portal da Transparência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A0504" w:rsidR="006E7738" w:rsidP="62F60F65" w:rsidRDefault="006E7738" w14:paraId="6C70B23A" w14:textId="60BB4D62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62F60F65" w:rsidR="2A9E078B">
              <w:rPr>
                <w:rFonts w:ascii="Segoe UI" w:hAnsi="Segoe UI" w:cs="Segoe UI"/>
                <w:sz w:val="22"/>
                <w:szCs w:val="22"/>
              </w:rPr>
              <w:t>6.  O comprovante do envio de e-mail de comunicação às partes.</w:t>
            </w:r>
          </w:p>
          <w:p w:rsidRPr="00DA0504" w:rsidR="006E7738" w:rsidP="006E7738" w:rsidRDefault="006E7738" w14:paraId="140B13F2" w14:textId="7CD022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DA0504" w:rsidR="006E7738" w:rsidP="006E7738" w:rsidRDefault="006E7738" w14:paraId="0808F3E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6E7738" w:rsidP="006E7738" w:rsidRDefault="006E7738" w14:paraId="5A816EE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6E7738" w:rsidP="006E7738" w:rsidRDefault="006E7738" w14:paraId="3287B40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6E7738" w:rsidP="006E7738" w:rsidRDefault="006E7738" w14:paraId="1B119DC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E7738" w:rsidTr="62F60F65" w14:paraId="23B4629F" w14:textId="77777777">
        <w:tc>
          <w:tcPr>
            <w:tcW w:w="650" w:type="dxa"/>
            <w:tcMar/>
          </w:tcPr>
          <w:p w:rsidRPr="00DA0504" w:rsidR="006E7738" w:rsidP="006E7738" w:rsidRDefault="006E7738" w14:paraId="267A1095" w14:textId="093F5C9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5B8785FF">
              <w:rPr>
                <w:rFonts w:ascii="Segoe UI" w:hAnsi="Segoe UI" w:cs="Segoe UI"/>
                <w:sz w:val="22"/>
                <w:szCs w:val="22"/>
              </w:rPr>
              <w:t>22</w:t>
            </w:r>
          </w:p>
        </w:tc>
        <w:tc>
          <w:tcPr>
            <w:tcW w:w="3603" w:type="dxa"/>
            <w:tcMar/>
          </w:tcPr>
          <w:p w:rsidR="62F60F65" w:rsidP="62F60F65" w:rsidRDefault="62F60F65" w14:paraId="67AFBA84" w14:textId="05A02DD1">
            <w:pPr>
              <w:rPr>
                <w:rFonts w:ascii="Segoe UI" w:hAnsi="Segoe UI" w:cs="Segoe UI"/>
                <w:sz w:val="22"/>
                <w:szCs w:val="22"/>
              </w:rPr>
            </w:pPr>
          </w:p>
          <w:p w:rsidRPr="00DA0504" w:rsidR="006E7738" w:rsidP="006E7738" w:rsidRDefault="006E7738" w14:paraId="5F3302F3" w14:textId="77777777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na pasta </w:t>
            </w:r>
            <w:r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 point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correspondente:</w:t>
            </w:r>
          </w:p>
          <w:p w:rsidR="006E7738" w:rsidP="006E7738" w:rsidRDefault="006E7738" w14:paraId="43050F6D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Os artefatos da contratação;</w:t>
            </w:r>
          </w:p>
          <w:p w:rsidRPr="00DA0504" w:rsidR="006E7738" w:rsidP="006E7738" w:rsidRDefault="006E7738" w14:paraId="342D98B2" w14:textId="4596F2A8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minuta d</w:t>
            </w:r>
            <w:r>
              <w:rPr>
                <w:rFonts w:ascii="Segoe UI" w:hAnsi="Segoe UI" w:cs="Segoe UI"/>
                <w:sz w:val="22"/>
                <w:szCs w:val="22"/>
              </w:rPr>
              <w:t>a ARP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874F44" w:rsidR="006E7738" w:rsidP="006E7738" w:rsidRDefault="006E7738" w14:paraId="60640106" w14:textId="2D826306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>ARP assinada;</w:t>
            </w:r>
          </w:p>
          <w:p w:rsidR="006E7738" w:rsidP="006E7738" w:rsidRDefault="006E7738" w14:paraId="77882D6D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respectiva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publicação no IOEPA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6E7738" w:rsidP="006E7738" w:rsidRDefault="006E7738" w14:paraId="3E439E2B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Relatório de cadastro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no sistema GPR-THEMA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EC171A" w:rsidR="006E7738" w:rsidP="006E7738" w:rsidRDefault="006E7738" w14:paraId="33DAE445" w14:textId="4FC45AD9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>PNCP.</w:t>
            </w:r>
          </w:p>
        </w:tc>
        <w:tc>
          <w:tcPr>
            <w:tcW w:w="1985" w:type="dxa"/>
            <w:tcMar/>
          </w:tcPr>
          <w:p w:rsidRPr="00DA0504" w:rsidR="006E7738" w:rsidP="006E7738" w:rsidRDefault="006E7738" w14:paraId="6F73F11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6E7738" w:rsidP="006E7738" w:rsidRDefault="006E7738" w14:paraId="4DF62C1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6E7738" w:rsidP="006E7738" w:rsidRDefault="006E7738" w14:paraId="78067C0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6E7738" w:rsidP="006E7738" w:rsidRDefault="006E7738" w14:paraId="2BD19E5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DA0504" w:rsidR="006E7738" w:rsidTr="62F60F65" w14:paraId="4DAB7A31" w14:textId="77777777">
        <w:tc>
          <w:tcPr>
            <w:tcW w:w="650" w:type="dxa"/>
            <w:tcMar/>
          </w:tcPr>
          <w:p w:rsidRPr="00DA0504" w:rsidR="006E7738" w:rsidP="006E7738" w:rsidRDefault="006E7738" w14:paraId="60A0BC69" w14:textId="2D9ECF6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2F60F65" w:rsidR="6DFFAB71">
              <w:rPr>
                <w:rFonts w:ascii="Segoe UI" w:hAnsi="Segoe UI" w:cs="Segoe UI"/>
                <w:sz w:val="22"/>
                <w:szCs w:val="22"/>
              </w:rPr>
              <w:t>23</w:t>
            </w:r>
          </w:p>
        </w:tc>
        <w:tc>
          <w:tcPr>
            <w:tcW w:w="3603" w:type="dxa"/>
            <w:tcMar/>
          </w:tcPr>
          <w:p w:rsidR="62F60F65" w:rsidP="62F60F65" w:rsidRDefault="62F60F65" w14:paraId="59808C1B" w14:textId="57013ECD">
            <w:pPr>
              <w:rPr>
                <w:rFonts w:ascii="Segoe UI" w:hAnsi="Segoe UI" w:cs="Segoe UI"/>
                <w:sz w:val="22"/>
                <w:szCs w:val="22"/>
              </w:rPr>
            </w:pPr>
          </w:p>
          <w:p w:rsidRPr="00DA0504" w:rsidR="006E7738" w:rsidP="62F60F65" w:rsidRDefault="006E7738" w14:paraId="6557266A" w14:textId="54A11FC3">
            <w:pPr>
              <w:rPr>
                <w:rFonts w:ascii="Segoe UI" w:hAnsi="Segoe UI" w:cs="Segoe UI"/>
                <w:sz w:val="22"/>
                <w:szCs w:val="22"/>
              </w:rPr>
            </w:pPr>
            <w:r w:rsidRPr="62F60F65" w:rsidR="2A9E078B">
              <w:rPr>
                <w:rFonts w:ascii="Segoe UI" w:hAnsi="Segoe UI" w:cs="Segoe UI"/>
                <w:sz w:val="22"/>
                <w:szCs w:val="22"/>
              </w:rPr>
              <w:t>Fo</w:t>
            </w:r>
            <w:r w:rsidRPr="62F60F65" w:rsidR="2A9E078B">
              <w:rPr>
                <w:rFonts w:ascii="Segoe UI" w:hAnsi="Segoe UI" w:cs="Segoe UI"/>
                <w:sz w:val="22"/>
                <w:szCs w:val="22"/>
              </w:rPr>
              <w:t xml:space="preserve">ram </w:t>
            </w:r>
            <w:r w:rsidRPr="62F60F65" w:rsidR="2A9E078B">
              <w:rPr>
                <w:rFonts w:ascii="Segoe UI" w:hAnsi="Segoe UI" w:cs="Segoe UI"/>
                <w:sz w:val="22"/>
                <w:szCs w:val="22"/>
              </w:rPr>
              <w:t>encaminhado</w:t>
            </w:r>
            <w:r w:rsidRPr="62F60F65" w:rsidR="2A9E078B">
              <w:rPr>
                <w:rFonts w:ascii="Segoe UI" w:hAnsi="Segoe UI" w:cs="Segoe UI"/>
                <w:sz w:val="22"/>
                <w:szCs w:val="22"/>
              </w:rPr>
              <w:t>s</w:t>
            </w:r>
            <w:r w:rsidRPr="62F60F65" w:rsidR="2A9E078B">
              <w:rPr>
                <w:rFonts w:ascii="Segoe UI" w:hAnsi="Segoe UI" w:cs="Segoe UI"/>
                <w:sz w:val="22"/>
                <w:szCs w:val="22"/>
              </w:rPr>
              <w:t xml:space="preserve"> o</w:t>
            </w:r>
            <w:r w:rsidRPr="62F60F65" w:rsidR="2A9E078B">
              <w:rPr>
                <w:rFonts w:ascii="Segoe UI" w:hAnsi="Segoe UI" w:cs="Segoe UI"/>
                <w:sz w:val="22"/>
                <w:szCs w:val="22"/>
              </w:rPr>
              <w:t>s autos do</w:t>
            </w:r>
            <w:r w:rsidRPr="62F60F65" w:rsidR="2A9E078B">
              <w:rPr>
                <w:rFonts w:ascii="Segoe UI" w:hAnsi="Segoe UI" w:cs="Segoe UI"/>
                <w:sz w:val="22"/>
                <w:szCs w:val="22"/>
              </w:rPr>
              <w:t xml:space="preserve"> processo </w:t>
            </w:r>
            <w:r w:rsidRPr="62F60F65" w:rsidR="2A9E078B">
              <w:rPr>
                <w:rFonts w:ascii="Segoe UI" w:hAnsi="Segoe UI" w:cs="Segoe UI"/>
                <w:sz w:val="22"/>
                <w:szCs w:val="22"/>
              </w:rPr>
              <w:t>ao setor demandante para conhecimento e posterior envio à SE</w:t>
            </w:r>
            <w:r w:rsidRPr="62F60F65" w:rsidR="4FE63C4B">
              <w:rPr>
                <w:rFonts w:ascii="Segoe UI" w:hAnsi="Segoe UI" w:cs="Segoe UI"/>
                <w:sz w:val="22"/>
                <w:szCs w:val="22"/>
              </w:rPr>
              <w:t>FIN</w:t>
            </w:r>
            <w:r w:rsidRPr="62F60F65" w:rsidR="2A9E078B">
              <w:rPr>
                <w:rFonts w:ascii="Segoe UI" w:hAnsi="Segoe UI" w:cs="Segoe UI"/>
                <w:sz w:val="22"/>
                <w:szCs w:val="22"/>
              </w:rPr>
              <w:t>?</w:t>
            </w:r>
          </w:p>
          <w:p w:rsidRPr="00DA0504" w:rsidR="006E7738" w:rsidP="006E7738" w:rsidRDefault="006E7738" w14:paraId="1169014F" w14:textId="6A8AC53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DA0504" w:rsidR="006E7738" w:rsidP="006E7738" w:rsidRDefault="006E7738" w14:paraId="0463DC2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6E7738" w:rsidP="006E7738" w:rsidRDefault="006E7738" w14:paraId="0601EE0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6E7738" w:rsidP="006E7738" w:rsidRDefault="006E7738" w14:paraId="13157A4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6E7738" w:rsidP="006E7738" w:rsidRDefault="006E7738" w14:paraId="3A00D9A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466CDC" w:rsidP="00375ADD" w:rsidRDefault="00466CDC" w14:paraId="74592AA5" w14:textId="77777777"/>
    <w:sectPr w:rsidR="00466CDC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39D9" w:rsidP="00B5520E" w:rsidRDefault="002139D9" w14:paraId="55D6B4CE" w14:textId="77777777">
      <w:r>
        <w:separator/>
      </w:r>
    </w:p>
  </w:endnote>
  <w:endnote w:type="continuationSeparator" w:id="0">
    <w:p w:rsidR="002139D9" w:rsidP="00B5520E" w:rsidRDefault="002139D9" w14:paraId="2CB8C00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39D9" w:rsidP="00B5520E" w:rsidRDefault="002139D9" w14:paraId="0B1BCF5A" w14:textId="77777777">
      <w:r>
        <w:separator/>
      </w:r>
    </w:p>
  </w:footnote>
  <w:footnote w:type="continuationSeparator" w:id="0">
    <w:p w:rsidR="002139D9" w:rsidP="00B5520E" w:rsidRDefault="002139D9" w14:paraId="09C6B07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176A0" w:rsidP="000176A0" w:rsidRDefault="000176A0" w14:paraId="69B63658" w14:textId="26D81A4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:rsidR="000176A0" w:rsidP="000176A0" w:rsidRDefault="000176A0" w14:paraId="2401BE0D" w14:textId="3AEEECA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:rsidR="000176A0" w:rsidP="000176A0" w:rsidRDefault="000176A0" w14:paraId="152907F1" w14:textId="2286FE8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:rsidR="000176A0" w:rsidP="000176A0" w:rsidRDefault="000176A0" w14:paraId="62226B89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:rsidR="000176A0" w:rsidP="000176A0" w:rsidRDefault="000176A0" w14:paraId="5D844F71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:rsidR="00B5520E" w:rsidRDefault="00B5520E" w14:paraId="2B2301C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hAnsi="Segoe UI" w:eastAsia="Times New Roman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02696"/>
    <w:rsid w:val="00013960"/>
    <w:rsid w:val="00014DA7"/>
    <w:rsid w:val="000176A0"/>
    <w:rsid w:val="00045662"/>
    <w:rsid w:val="0004671A"/>
    <w:rsid w:val="0005308F"/>
    <w:rsid w:val="00063C1A"/>
    <w:rsid w:val="0006755C"/>
    <w:rsid w:val="00070584"/>
    <w:rsid w:val="00075614"/>
    <w:rsid w:val="000826C7"/>
    <w:rsid w:val="0008557B"/>
    <w:rsid w:val="0008587E"/>
    <w:rsid w:val="000A04FC"/>
    <w:rsid w:val="000A70E2"/>
    <w:rsid w:val="000E0DBF"/>
    <w:rsid w:val="000E16BF"/>
    <w:rsid w:val="00105F67"/>
    <w:rsid w:val="001211EF"/>
    <w:rsid w:val="001342BB"/>
    <w:rsid w:val="001348A4"/>
    <w:rsid w:val="00151BEC"/>
    <w:rsid w:val="00154EDA"/>
    <w:rsid w:val="001607B5"/>
    <w:rsid w:val="00164FAE"/>
    <w:rsid w:val="00166A59"/>
    <w:rsid w:val="00167060"/>
    <w:rsid w:val="001918B2"/>
    <w:rsid w:val="001D6FE2"/>
    <w:rsid w:val="001E35FE"/>
    <w:rsid w:val="001F05A1"/>
    <w:rsid w:val="001F08AE"/>
    <w:rsid w:val="001F48BC"/>
    <w:rsid w:val="001F5B86"/>
    <w:rsid w:val="00210F42"/>
    <w:rsid w:val="002139D9"/>
    <w:rsid w:val="002145F5"/>
    <w:rsid w:val="00220763"/>
    <w:rsid w:val="002218E7"/>
    <w:rsid w:val="00236E98"/>
    <w:rsid w:val="002433EC"/>
    <w:rsid w:val="002438DF"/>
    <w:rsid w:val="00245582"/>
    <w:rsid w:val="002503C2"/>
    <w:rsid w:val="00254443"/>
    <w:rsid w:val="002920E5"/>
    <w:rsid w:val="002A461D"/>
    <w:rsid w:val="002B7162"/>
    <w:rsid w:val="002B777D"/>
    <w:rsid w:val="002D20AC"/>
    <w:rsid w:val="002D25D8"/>
    <w:rsid w:val="002D3460"/>
    <w:rsid w:val="002D5BCE"/>
    <w:rsid w:val="002D5E2B"/>
    <w:rsid w:val="002E05A2"/>
    <w:rsid w:val="002E2DEC"/>
    <w:rsid w:val="002E68E6"/>
    <w:rsid w:val="002F10CC"/>
    <w:rsid w:val="002F2BF4"/>
    <w:rsid w:val="003124C0"/>
    <w:rsid w:val="0031419A"/>
    <w:rsid w:val="0033048D"/>
    <w:rsid w:val="0035098A"/>
    <w:rsid w:val="00351F9E"/>
    <w:rsid w:val="003577FC"/>
    <w:rsid w:val="003659F5"/>
    <w:rsid w:val="00370385"/>
    <w:rsid w:val="0037334B"/>
    <w:rsid w:val="0037364A"/>
    <w:rsid w:val="00375ADD"/>
    <w:rsid w:val="0037757A"/>
    <w:rsid w:val="0038407D"/>
    <w:rsid w:val="00396C85"/>
    <w:rsid w:val="003A7380"/>
    <w:rsid w:val="003C77DF"/>
    <w:rsid w:val="004022CE"/>
    <w:rsid w:val="0044709C"/>
    <w:rsid w:val="00457F29"/>
    <w:rsid w:val="00462368"/>
    <w:rsid w:val="004650E9"/>
    <w:rsid w:val="00466CDC"/>
    <w:rsid w:val="0047172D"/>
    <w:rsid w:val="00490E24"/>
    <w:rsid w:val="00491BD9"/>
    <w:rsid w:val="00493096"/>
    <w:rsid w:val="004973B0"/>
    <w:rsid w:val="004A64A6"/>
    <w:rsid w:val="004B74B7"/>
    <w:rsid w:val="004C0A75"/>
    <w:rsid w:val="004C422E"/>
    <w:rsid w:val="004C78A2"/>
    <w:rsid w:val="004D2EDC"/>
    <w:rsid w:val="004D663C"/>
    <w:rsid w:val="004E0D97"/>
    <w:rsid w:val="004F06C5"/>
    <w:rsid w:val="004F3DAF"/>
    <w:rsid w:val="00512F82"/>
    <w:rsid w:val="0051722B"/>
    <w:rsid w:val="00522793"/>
    <w:rsid w:val="00524259"/>
    <w:rsid w:val="00552605"/>
    <w:rsid w:val="00561E69"/>
    <w:rsid w:val="00564868"/>
    <w:rsid w:val="0056509E"/>
    <w:rsid w:val="005676DD"/>
    <w:rsid w:val="005924EE"/>
    <w:rsid w:val="00592EFE"/>
    <w:rsid w:val="005A1F46"/>
    <w:rsid w:val="005A341D"/>
    <w:rsid w:val="005B26C4"/>
    <w:rsid w:val="005C0355"/>
    <w:rsid w:val="005C67FA"/>
    <w:rsid w:val="005C74D1"/>
    <w:rsid w:val="005D070A"/>
    <w:rsid w:val="005E119A"/>
    <w:rsid w:val="006041D0"/>
    <w:rsid w:val="00605CA3"/>
    <w:rsid w:val="00623D47"/>
    <w:rsid w:val="00626667"/>
    <w:rsid w:val="00637531"/>
    <w:rsid w:val="00637ACC"/>
    <w:rsid w:val="00642148"/>
    <w:rsid w:val="00643F6E"/>
    <w:rsid w:val="00647F89"/>
    <w:rsid w:val="0065373D"/>
    <w:rsid w:val="006551CE"/>
    <w:rsid w:val="00661F41"/>
    <w:rsid w:val="00662C60"/>
    <w:rsid w:val="00662F2D"/>
    <w:rsid w:val="00665612"/>
    <w:rsid w:val="00685386"/>
    <w:rsid w:val="006906EB"/>
    <w:rsid w:val="006C0EFB"/>
    <w:rsid w:val="006C2F6F"/>
    <w:rsid w:val="006C73C7"/>
    <w:rsid w:val="006D3922"/>
    <w:rsid w:val="006E14AF"/>
    <w:rsid w:val="006E7738"/>
    <w:rsid w:val="006F7969"/>
    <w:rsid w:val="007043DF"/>
    <w:rsid w:val="00712329"/>
    <w:rsid w:val="00720645"/>
    <w:rsid w:val="007331C8"/>
    <w:rsid w:val="00745179"/>
    <w:rsid w:val="00765D6D"/>
    <w:rsid w:val="007753FD"/>
    <w:rsid w:val="00784A4A"/>
    <w:rsid w:val="0078572F"/>
    <w:rsid w:val="00794F0F"/>
    <w:rsid w:val="00795A31"/>
    <w:rsid w:val="007A5C54"/>
    <w:rsid w:val="007A5CB6"/>
    <w:rsid w:val="007B3679"/>
    <w:rsid w:val="007C042E"/>
    <w:rsid w:val="007C22FD"/>
    <w:rsid w:val="007D467E"/>
    <w:rsid w:val="007F1F60"/>
    <w:rsid w:val="007F37BB"/>
    <w:rsid w:val="008055A0"/>
    <w:rsid w:val="00810217"/>
    <w:rsid w:val="00813D0A"/>
    <w:rsid w:val="00821A99"/>
    <w:rsid w:val="00821C2A"/>
    <w:rsid w:val="00826772"/>
    <w:rsid w:val="0082694C"/>
    <w:rsid w:val="00827C07"/>
    <w:rsid w:val="00832019"/>
    <w:rsid w:val="008422F0"/>
    <w:rsid w:val="00846B6A"/>
    <w:rsid w:val="00874F44"/>
    <w:rsid w:val="00880623"/>
    <w:rsid w:val="00883BCC"/>
    <w:rsid w:val="00886B7D"/>
    <w:rsid w:val="008871B8"/>
    <w:rsid w:val="00893EBD"/>
    <w:rsid w:val="008A5C8F"/>
    <w:rsid w:val="008A6C65"/>
    <w:rsid w:val="008B1777"/>
    <w:rsid w:val="008B24FC"/>
    <w:rsid w:val="008B57D0"/>
    <w:rsid w:val="008B7AC6"/>
    <w:rsid w:val="008E531E"/>
    <w:rsid w:val="009068C0"/>
    <w:rsid w:val="0091743C"/>
    <w:rsid w:val="0092705F"/>
    <w:rsid w:val="00927BB6"/>
    <w:rsid w:val="00927F0B"/>
    <w:rsid w:val="00931A3D"/>
    <w:rsid w:val="00936DD4"/>
    <w:rsid w:val="0093720D"/>
    <w:rsid w:val="00941700"/>
    <w:rsid w:val="00946937"/>
    <w:rsid w:val="009471D8"/>
    <w:rsid w:val="009550B8"/>
    <w:rsid w:val="009553CC"/>
    <w:rsid w:val="00971E40"/>
    <w:rsid w:val="00977640"/>
    <w:rsid w:val="00980C54"/>
    <w:rsid w:val="0098278D"/>
    <w:rsid w:val="00993902"/>
    <w:rsid w:val="009B059F"/>
    <w:rsid w:val="009B3963"/>
    <w:rsid w:val="009C61F3"/>
    <w:rsid w:val="009E6B8D"/>
    <w:rsid w:val="009F157F"/>
    <w:rsid w:val="009F1F72"/>
    <w:rsid w:val="009F344B"/>
    <w:rsid w:val="00A2274D"/>
    <w:rsid w:val="00A22B27"/>
    <w:rsid w:val="00A439E4"/>
    <w:rsid w:val="00A50B2D"/>
    <w:rsid w:val="00A7497C"/>
    <w:rsid w:val="00A94913"/>
    <w:rsid w:val="00AA2BFD"/>
    <w:rsid w:val="00AD3A35"/>
    <w:rsid w:val="00AE3CB4"/>
    <w:rsid w:val="00AE7DD4"/>
    <w:rsid w:val="00B01C92"/>
    <w:rsid w:val="00B153C6"/>
    <w:rsid w:val="00B15F37"/>
    <w:rsid w:val="00B23F4E"/>
    <w:rsid w:val="00B25EEA"/>
    <w:rsid w:val="00B37469"/>
    <w:rsid w:val="00B41728"/>
    <w:rsid w:val="00B42691"/>
    <w:rsid w:val="00B516FE"/>
    <w:rsid w:val="00B51861"/>
    <w:rsid w:val="00B5520E"/>
    <w:rsid w:val="00B65D05"/>
    <w:rsid w:val="00B807E1"/>
    <w:rsid w:val="00B82536"/>
    <w:rsid w:val="00B8285B"/>
    <w:rsid w:val="00B82D08"/>
    <w:rsid w:val="00B8456A"/>
    <w:rsid w:val="00B90841"/>
    <w:rsid w:val="00BA106E"/>
    <w:rsid w:val="00BA2A43"/>
    <w:rsid w:val="00BB517F"/>
    <w:rsid w:val="00BB5707"/>
    <w:rsid w:val="00BC3377"/>
    <w:rsid w:val="00BD26EB"/>
    <w:rsid w:val="00BD5425"/>
    <w:rsid w:val="00BE1E8E"/>
    <w:rsid w:val="00BE3B8F"/>
    <w:rsid w:val="00BE57A0"/>
    <w:rsid w:val="00BF1B39"/>
    <w:rsid w:val="00BF6DC4"/>
    <w:rsid w:val="00BF7597"/>
    <w:rsid w:val="00C01C95"/>
    <w:rsid w:val="00C0372D"/>
    <w:rsid w:val="00C12EDE"/>
    <w:rsid w:val="00C12F6B"/>
    <w:rsid w:val="00C17899"/>
    <w:rsid w:val="00C17B2D"/>
    <w:rsid w:val="00C312E9"/>
    <w:rsid w:val="00C36D57"/>
    <w:rsid w:val="00C371AE"/>
    <w:rsid w:val="00C4150E"/>
    <w:rsid w:val="00C469B4"/>
    <w:rsid w:val="00C5327B"/>
    <w:rsid w:val="00C748E0"/>
    <w:rsid w:val="00CA3363"/>
    <w:rsid w:val="00CB6180"/>
    <w:rsid w:val="00CC2FA9"/>
    <w:rsid w:val="00CD0D4C"/>
    <w:rsid w:val="00CD0FCC"/>
    <w:rsid w:val="00CD462C"/>
    <w:rsid w:val="00CD6680"/>
    <w:rsid w:val="00D00308"/>
    <w:rsid w:val="00D314FB"/>
    <w:rsid w:val="00D34DB7"/>
    <w:rsid w:val="00D472A3"/>
    <w:rsid w:val="00D53135"/>
    <w:rsid w:val="00D721C5"/>
    <w:rsid w:val="00D76F21"/>
    <w:rsid w:val="00D81A6A"/>
    <w:rsid w:val="00D850DF"/>
    <w:rsid w:val="00D851E0"/>
    <w:rsid w:val="00D94AF5"/>
    <w:rsid w:val="00D977A1"/>
    <w:rsid w:val="00DA0504"/>
    <w:rsid w:val="00DB1EBF"/>
    <w:rsid w:val="00DB6CC7"/>
    <w:rsid w:val="00DC793E"/>
    <w:rsid w:val="00DD1CF2"/>
    <w:rsid w:val="00DD5990"/>
    <w:rsid w:val="00DD635D"/>
    <w:rsid w:val="00DE5C8D"/>
    <w:rsid w:val="00DE5CED"/>
    <w:rsid w:val="00E04B87"/>
    <w:rsid w:val="00E1392A"/>
    <w:rsid w:val="00E261BE"/>
    <w:rsid w:val="00E30E06"/>
    <w:rsid w:val="00E32044"/>
    <w:rsid w:val="00E338D6"/>
    <w:rsid w:val="00E33911"/>
    <w:rsid w:val="00E4196F"/>
    <w:rsid w:val="00E46618"/>
    <w:rsid w:val="00E46E97"/>
    <w:rsid w:val="00E50DB0"/>
    <w:rsid w:val="00E55CCC"/>
    <w:rsid w:val="00E76F1E"/>
    <w:rsid w:val="00E81545"/>
    <w:rsid w:val="00E85188"/>
    <w:rsid w:val="00E869D5"/>
    <w:rsid w:val="00E9213A"/>
    <w:rsid w:val="00E97BB5"/>
    <w:rsid w:val="00EA2128"/>
    <w:rsid w:val="00EA7476"/>
    <w:rsid w:val="00EB0FEB"/>
    <w:rsid w:val="00EC171A"/>
    <w:rsid w:val="00EC2585"/>
    <w:rsid w:val="00EC3357"/>
    <w:rsid w:val="00EC3B30"/>
    <w:rsid w:val="00EC57D8"/>
    <w:rsid w:val="00EC676E"/>
    <w:rsid w:val="00ED0376"/>
    <w:rsid w:val="00ED09B0"/>
    <w:rsid w:val="00EF3AD6"/>
    <w:rsid w:val="00EF6419"/>
    <w:rsid w:val="00EF6668"/>
    <w:rsid w:val="00F00C57"/>
    <w:rsid w:val="00F127FB"/>
    <w:rsid w:val="00F151D1"/>
    <w:rsid w:val="00F20D01"/>
    <w:rsid w:val="00F274CF"/>
    <w:rsid w:val="00F41555"/>
    <w:rsid w:val="00F4657E"/>
    <w:rsid w:val="00F6074B"/>
    <w:rsid w:val="00F6094F"/>
    <w:rsid w:val="00F619FB"/>
    <w:rsid w:val="00F6706E"/>
    <w:rsid w:val="00F735F6"/>
    <w:rsid w:val="00F831AB"/>
    <w:rsid w:val="00F83BB7"/>
    <w:rsid w:val="00F85241"/>
    <w:rsid w:val="00FA1C6F"/>
    <w:rsid w:val="00FA3ED4"/>
    <w:rsid w:val="00FB526E"/>
    <w:rsid w:val="00FC00AC"/>
    <w:rsid w:val="00FE5E78"/>
    <w:rsid w:val="00FF554B"/>
    <w:rsid w:val="00FF628E"/>
    <w:rsid w:val="00FF71F1"/>
    <w:rsid w:val="0313F015"/>
    <w:rsid w:val="0359109C"/>
    <w:rsid w:val="0B96E793"/>
    <w:rsid w:val="0BBDB494"/>
    <w:rsid w:val="0C6DDCF7"/>
    <w:rsid w:val="0E85706A"/>
    <w:rsid w:val="12F86CF9"/>
    <w:rsid w:val="156AB193"/>
    <w:rsid w:val="184D0AB7"/>
    <w:rsid w:val="184E2F60"/>
    <w:rsid w:val="18B6FC2B"/>
    <w:rsid w:val="198363EF"/>
    <w:rsid w:val="19DE18FB"/>
    <w:rsid w:val="19F77AEE"/>
    <w:rsid w:val="1AD86D0F"/>
    <w:rsid w:val="1E1AC904"/>
    <w:rsid w:val="1F301D4D"/>
    <w:rsid w:val="1F301D4D"/>
    <w:rsid w:val="1FDFC648"/>
    <w:rsid w:val="20A36226"/>
    <w:rsid w:val="22EEE33B"/>
    <w:rsid w:val="237D0615"/>
    <w:rsid w:val="264AA7E9"/>
    <w:rsid w:val="28AA45C4"/>
    <w:rsid w:val="2A9E078B"/>
    <w:rsid w:val="2AFC3440"/>
    <w:rsid w:val="31091467"/>
    <w:rsid w:val="32DB47AB"/>
    <w:rsid w:val="331693DD"/>
    <w:rsid w:val="3341CDCB"/>
    <w:rsid w:val="33D0CF2D"/>
    <w:rsid w:val="35747BD7"/>
    <w:rsid w:val="36DAFD13"/>
    <w:rsid w:val="3AF171EC"/>
    <w:rsid w:val="3B1E5F52"/>
    <w:rsid w:val="405F8A8B"/>
    <w:rsid w:val="40619B44"/>
    <w:rsid w:val="40619B44"/>
    <w:rsid w:val="4206F8E1"/>
    <w:rsid w:val="42FF538E"/>
    <w:rsid w:val="47F5D26F"/>
    <w:rsid w:val="488C171C"/>
    <w:rsid w:val="4BC0749E"/>
    <w:rsid w:val="4EFE17A3"/>
    <w:rsid w:val="4FE63C4B"/>
    <w:rsid w:val="533B8D51"/>
    <w:rsid w:val="542C840C"/>
    <w:rsid w:val="56429F48"/>
    <w:rsid w:val="56D5F91C"/>
    <w:rsid w:val="5B8785FF"/>
    <w:rsid w:val="5C0C98C2"/>
    <w:rsid w:val="5D789AA0"/>
    <w:rsid w:val="5F210337"/>
    <w:rsid w:val="60A98D28"/>
    <w:rsid w:val="616C6013"/>
    <w:rsid w:val="62657366"/>
    <w:rsid w:val="62AFE070"/>
    <w:rsid w:val="62F60F65"/>
    <w:rsid w:val="635664A4"/>
    <w:rsid w:val="6AAF6258"/>
    <w:rsid w:val="6DFFAB71"/>
    <w:rsid w:val="6EFA9FE9"/>
    <w:rsid w:val="703C0E4D"/>
    <w:rsid w:val="75BA390A"/>
    <w:rsid w:val="767968EF"/>
    <w:rsid w:val="780D7D02"/>
    <w:rsid w:val="7C8D9755"/>
    <w:rsid w:val="7CE01276"/>
    <w:rsid w:val="7F25B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Ecofont Vera Sans" w:hAnsi="Ecofont Vera Sans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1CF2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5520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5520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520E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5520E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5520E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5520E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5520E"/>
    <w:rPr>
      <w:rFonts w:asciiTheme="minorHAnsi" w:hAnsiTheme="minorHAnsi"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552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5520E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5520E"/>
  </w:style>
  <w:style w:type="paragraph" w:styleId="TableContents" w:customStyle="1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hAnsi="Liberation Serif" w:eastAsia="NSimSun" w:cs="Lucida Sans"/>
      <w:kern w:val="3"/>
      <w:lang w:eastAsia="zh-CN" w:bidi="hi-IN"/>
    </w:rPr>
  </w:style>
  <w:style w:type="paragraph" w:styleId="Standard" w:customStyle="1">
    <w:name w:val="Standard"/>
    <w:rsid w:val="00466CDC"/>
    <w:pPr>
      <w:suppressAutoHyphens/>
      <w:autoSpaceDN w:val="0"/>
      <w:spacing w:after="0" w:line="240" w:lineRule="auto"/>
    </w:pPr>
    <w:rPr>
      <w:rFonts w:ascii="Liberation Serif" w:hAnsi="Liberation Serif" w:eastAsia="NSimSun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D462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D462C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CD462C"/>
    <w:rPr>
      <w:rFonts w:ascii="Times New Roman" w:hAnsi="Times New Roman" w:eastAsia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D462C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CD462C"/>
    <w:rPr>
      <w:rFonts w:ascii="Times New Roman" w:hAnsi="Times New Roman" w:eastAsia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customXml/itemProps2.xml><?xml version="1.0" encoding="utf-8"?>
<ds:datastoreItem xmlns:ds="http://schemas.openxmlformats.org/officeDocument/2006/customXml" ds:itemID="{6064DDC3-5AD5-48D9-9F9D-6E0CF518F105}"/>
</file>

<file path=customXml/itemProps3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Lorena Penin Bastos</dc:creator>
  <keywords/>
  <dc:description/>
  <lastModifiedBy>HELEN ROSE DA SILVA SARAIVA ALMEIDA</lastModifiedBy>
  <revision>51</revision>
  <dcterms:created xsi:type="dcterms:W3CDTF">2026-03-03T17:43:00.0000000Z</dcterms:created>
  <dcterms:modified xsi:type="dcterms:W3CDTF">2026-06-18T18:48:03.5724180Z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