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6D8408" w14:textId="77777777" w:rsidR="00AA1CC8" w:rsidRDefault="00AA1CC8" w:rsidP="00AA1CC8">
      <w:pPr>
        <w:pStyle w:val="Ttulo"/>
        <w:spacing w:line="288" w:lineRule="auto"/>
        <w:rPr>
          <w:sz w:val="24"/>
          <w:szCs w:val="24"/>
        </w:rPr>
      </w:pPr>
    </w:p>
    <w:p w14:paraId="289DFF95" w14:textId="7D2FD337" w:rsidR="00C3443F" w:rsidRPr="00406104" w:rsidRDefault="00C3443F" w:rsidP="00C3443F">
      <w:pPr>
        <w:pStyle w:val="Ttulo"/>
        <w:spacing w:line="288" w:lineRule="auto"/>
        <w:rPr>
          <w:sz w:val="24"/>
          <w:szCs w:val="24"/>
        </w:rPr>
      </w:pPr>
      <w:r w:rsidRPr="00406104">
        <w:rPr>
          <w:sz w:val="24"/>
          <w:szCs w:val="24"/>
        </w:rPr>
        <w:t xml:space="preserve">INSTRUMENTO PARTICULAR </w:t>
      </w:r>
      <w:r>
        <w:rPr>
          <w:sz w:val="24"/>
          <w:szCs w:val="24"/>
        </w:rPr>
        <w:t>COM FORÇ</w:t>
      </w:r>
      <w:r w:rsidRPr="003E1DCE">
        <w:rPr>
          <w:sz w:val="24"/>
          <w:szCs w:val="24"/>
        </w:rPr>
        <w:t xml:space="preserve">A </w:t>
      </w:r>
      <w:r w:rsidRPr="00406104">
        <w:rPr>
          <w:sz w:val="24"/>
          <w:szCs w:val="24"/>
        </w:rPr>
        <w:t xml:space="preserve">DE </w:t>
      </w:r>
      <w:r w:rsidRPr="003E1DCE">
        <w:rPr>
          <w:sz w:val="24"/>
          <w:szCs w:val="24"/>
        </w:rPr>
        <w:t xml:space="preserve">ESCRITURA PÚBLICA DE COMPRA E VENDA </w:t>
      </w:r>
      <w:r w:rsidRPr="00406104">
        <w:rPr>
          <w:sz w:val="24"/>
          <w:szCs w:val="24"/>
        </w:rPr>
        <w:t>COM CONSTITUIÇÃO DE ALIENAÇÃO</w:t>
      </w:r>
      <w:r>
        <w:rPr>
          <w:sz w:val="24"/>
          <w:szCs w:val="24"/>
        </w:rPr>
        <w:t xml:space="preserve"> FIDUCIÁRIA </w:t>
      </w:r>
      <w:r w:rsidRPr="00406104">
        <w:rPr>
          <w:sz w:val="24"/>
          <w:szCs w:val="24"/>
        </w:rPr>
        <w:t>EM GARANTIA,</w:t>
      </w:r>
      <w:r w:rsidRPr="003E1DCE">
        <w:rPr>
          <w:sz w:val="24"/>
          <w:szCs w:val="24"/>
        </w:rPr>
        <w:t xml:space="preserve"> </w:t>
      </w:r>
    </w:p>
    <w:p w14:paraId="5062C893" w14:textId="77777777" w:rsidR="00C3443F" w:rsidRPr="00406104" w:rsidRDefault="00C3443F" w:rsidP="00C3443F">
      <w:pPr>
        <w:pStyle w:val="Ttulo"/>
        <w:spacing w:line="288" w:lineRule="auto"/>
        <w:rPr>
          <w:sz w:val="24"/>
          <w:szCs w:val="24"/>
        </w:rPr>
      </w:pPr>
      <w:r w:rsidRPr="00406104">
        <w:rPr>
          <w:sz w:val="24"/>
          <w:szCs w:val="24"/>
        </w:rPr>
        <w:t xml:space="preserve">EMISSÃO DE CÉDULA DE CRÉDITO IMOBILIÁRIO </w:t>
      </w:r>
    </w:p>
    <w:p w14:paraId="78B59A3F" w14:textId="77777777" w:rsidR="00C3443F" w:rsidRDefault="00C3443F" w:rsidP="00C3443F">
      <w:pPr>
        <w:pStyle w:val="Ttulo"/>
        <w:spacing w:line="288" w:lineRule="auto"/>
        <w:rPr>
          <w:sz w:val="24"/>
          <w:szCs w:val="24"/>
        </w:rPr>
      </w:pPr>
      <w:r w:rsidRPr="00406104">
        <w:rPr>
          <w:sz w:val="24"/>
          <w:szCs w:val="24"/>
        </w:rPr>
        <w:t>E OUTRAS AVENÇAS</w:t>
      </w:r>
    </w:p>
    <w:p w14:paraId="69EB63D6" w14:textId="77777777" w:rsidR="00C3443F" w:rsidRPr="003E1DCE" w:rsidRDefault="00C3443F" w:rsidP="00C3443F">
      <w:pPr>
        <w:spacing w:line="288" w:lineRule="auto"/>
        <w:jc w:val="both"/>
      </w:pPr>
    </w:p>
    <w:p w14:paraId="0661F9D0" w14:textId="77777777" w:rsidR="00C3443F" w:rsidRPr="006C1556" w:rsidRDefault="00C3443F" w:rsidP="00C3443F">
      <w:pPr>
        <w:pStyle w:val="Ttulo"/>
        <w:spacing w:line="288" w:lineRule="auto"/>
      </w:pPr>
      <w:bookmarkStart w:id="0" w:name="_Hlk78399748"/>
    </w:p>
    <w:tbl>
      <w:tblPr>
        <w:tblW w:w="10206" w:type="dxa"/>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820"/>
        <w:gridCol w:w="850"/>
        <w:gridCol w:w="4536"/>
      </w:tblGrid>
      <w:tr w:rsidR="00C3443F" w:rsidRPr="00406104" w14:paraId="1C66AEF8" w14:textId="77777777" w:rsidTr="007D1BAA">
        <w:trPr>
          <w:trHeight w:val="546"/>
        </w:trPr>
        <w:tc>
          <w:tcPr>
            <w:tcW w:w="10206" w:type="dxa"/>
            <w:gridSpan w:val="3"/>
            <w:tcBorders>
              <w:top w:val="triple" w:sz="4" w:space="0" w:color="808080"/>
              <w:left w:val="triple" w:sz="4" w:space="0" w:color="808080"/>
              <w:bottom w:val="single" w:sz="4" w:space="0" w:color="808080"/>
              <w:right w:val="triple" w:sz="4" w:space="0" w:color="808080"/>
            </w:tcBorders>
            <w:vAlign w:val="center"/>
          </w:tcPr>
          <w:p w14:paraId="77B957B5" w14:textId="77777777" w:rsidR="00C3443F" w:rsidRPr="00406104" w:rsidRDefault="00C3443F" w:rsidP="00326CE4">
            <w:pPr>
              <w:spacing w:line="288" w:lineRule="auto"/>
              <w:jc w:val="center"/>
              <w:rPr>
                <w:b/>
              </w:rPr>
            </w:pPr>
            <w:r w:rsidRPr="00406104">
              <w:rPr>
                <w:b/>
              </w:rPr>
              <w:t>A - QUADRO RESUMO</w:t>
            </w:r>
          </w:p>
        </w:tc>
      </w:tr>
      <w:tr w:rsidR="00C3443F" w:rsidRPr="00406104" w14:paraId="544FE99A" w14:textId="77777777" w:rsidTr="007D1BAA">
        <w:trPr>
          <w:trHeight w:val="226"/>
        </w:trPr>
        <w:tc>
          <w:tcPr>
            <w:tcW w:w="10206" w:type="dxa"/>
            <w:gridSpan w:val="3"/>
            <w:tcBorders>
              <w:top w:val="single" w:sz="4" w:space="0" w:color="808080"/>
              <w:left w:val="triple" w:sz="4" w:space="0" w:color="808080"/>
              <w:bottom w:val="single" w:sz="4" w:space="0" w:color="808080"/>
              <w:right w:val="triple" w:sz="4" w:space="0" w:color="808080"/>
            </w:tcBorders>
            <w:shd w:val="clear" w:color="auto" w:fill="CEDCD4"/>
          </w:tcPr>
          <w:p w14:paraId="2A532F72" w14:textId="24820831" w:rsidR="00C3443F" w:rsidRPr="006C1556" w:rsidRDefault="00C3443F" w:rsidP="007A4356">
            <w:pPr>
              <w:spacing w:line="288" w:lineRule="auto"/>
              <w:jc w:val="both"/>
              <w:rPr>
                <w:b/>
                <w14:shadow w14:blurRad="50800" w14:dist="38100" w14:dir="2700000" w14:sx="100000" w14:sy="100000" w14:kx="0" w14:ky="0" w14:algn="tl">
                  <w14:srgbClr w14:val="000000">
                    <w14:alpha w14:val="60000"/>
                  </w14:srgbClr>
                </w14:shadow>
              </w:rPr>
            </w:pPr>
            <w:r w:rsidRPr="006C1556">
              <w:rPr>
                <w:b/>
                <w14:shadow w14:blurRad="50800" w14:dist="38100" w14:dir="2700000" w14:sx="100000" w14:sy="100000" w14:kx="0" w14:ky="0" w14:algn="tl">
                  <w14:srgbClr w14:val="000000">
                    <w14:alpha w14:val="60000"/>
                  </w14:srgbClr>
                </w14:shadow>
              </w:rPr>
              <w:t>1 –</w:t>
            </w:r>
            <w:r w:rsidR="007A4356">
              <w:rPr>
                <w:b/>
                <w14:shadow w14:blurRad="50800" w14:dist="38100" w14:dir="2700000" w14:sx="100000" w14:sy="100000" w14:kx="0" w14:ky="0" w14:algn="tl">
                  <w14:srgbClr w14:val="000000">
                    <w14:alpha w14:val="60000"/>
                  </w14:srgbClr>
                </w14:shadow>
              </w:rPr>
              <w:t xml:space="preserve"> </w:t>
            </w:r>
            <w:r w:rsidR="00132FB6" w:rsidRPr="00694065">
              <w:rPr>
                <w:b/>
                <w14:shadow w14:blurRad="50800" w14:dist="38100" w14:dir="2700000" w14:sx="100000" w14:sy="100000" w14:kx="0" w14:ky="0" w14:algn="tl">
                  <w14:srgbClr w14:val="000000">
                    <w14:alpha w14:val="60000"/>
                  </w14:srgbClr>
                </w14:shadow>
              </w:rPr>
              <w:t>OUTORGANTE (</w:t>
            </w:r>
            <w:r w:rsidRPr="00694065">
              <w:rPr>
                <w:b/>
                <w14:shadow w14:blurRad="50800" w14:dist="38100" w14:dir="2700000" w14:sx="100000" w14:sy="100000" w14:kx="0" w14:ky="0" w14:algn="tl">
                  <w14:srgbClr w14:val="000000">
                    <w14:alpha w14:val="60000"/>
                  </w14:srgbClr>
                </w14:shadow>
              </w:rPr>
              <w:t xml:space="preserve">S) </w:t>
            </w:r>
            <w:r w:rsidR="00132FB6" w:rsidRPr="00694065">
              <w:rPr>
                <w:b/>
                <w14:shadow w14:blurRad="50800" w14:dist="38100" w14:dir="2700000" w14:sx="100000" w14:sy="100000" w14:kx="0" w14:ky="0" w14:algn="tl">
                  <w14:srgbClr w14:val="000000">
                    <w14:alpha w14:val="60000"/>
                  </w14:srgbClr>
                </w14:shadow>
              </w:rPr>
              <w:t>VENDEDOR (</w:t>
            </w:r>
            <w:r w:rsidRPr="00694065">
              <w:rPr>
                <w:b/>
                <w14:shadow w14:blurRad="50800" w14:dist="38100" w14:dir="2700000" w14:sx="100000" w14:sy="100000" w14:kx="0" w14:ky="0" w14:algn="tl">
                  <w14:srgbClr w14:val="000000">
                    <w14:alpha w14:val="60000"/>
                  </w14:srgbClr>
                </w14:shadow>
              </w:rPr>
              <w:t>ES):</w:t>
            </w:r>
          </w:p>
        </w:tc>
      </w:tr>
      <w:tr w:rsidR="00C3443F" w:rsidRPr="00406104" w14:paraId="07973E02" w14:textId="77777777" w:rsidTr="007D1BAA">
        <w:tc>
          <w:tcPr>
            <w:tcW w:w="10206" w:type="dxa"/>
            <w:gridSpan w:val="3"/>
            <w:tcBorders>
              <w:top w:val="single" w:sz="4" w:space="0" w:color="808080"/>
              <w:left w:val="triple" w:sz="4" w:space="0" w:color="808080"/>
              <w:bottom w:val="single" w:sz="4" w:space="0" w:color="808080"/>
              <w:right w:val="triple" w:sz="4" w:space="0" w:color="808080"/>
            </w:tcBorders>
          </w:tcPr>
          <w:p w14:paraId="18C193D6" w14:textId="77777777" w:rsidR="00C3443F" w:rsidRPr="00F76A15" w:rsidRDefault="00C3443F" w:rsidP="00326CE4">
            <w:pPr>
              <w:spacing w:line="288" w:lineRule="auto"/>
              <w:jc w:val="both"/>
            </w:pPr>
          </w:p>
          <w:tbl>
            <w:tblPr>
              <w:tblStyle w:val="Tabelacomgrade"/>
              <w:tblW w:w="0" w:type="auto"/>
              <w:tblLayout w:type="fixed"/>
              <w:tblLook w:val="04A0" w:firstRow="1" w:lastRow="0" w:firstColumn="1" w:lastColumn="0" w:noHBand="0" w:noVBand="1"/>
            </w:tblPr>
            <w:tblGrid>
              <w:gridCol w:w="9564"/>
            </w:tblGrid>
            <w:tr w:rsidR="00C3443F" w14:paraId="27FFFC29" w14:textId="77777777" w:rsidTr="007A4356">
              <w:tc>
                <w:tcPr>
                  <w:tcW w:w="9564" w:type="dxa"/>
                </w:tcPr>
                <w:p w14:paraId="555138E1" w14:textId="67447753" w:rsidR="00C3443F" w:rsidRPr="00457BD2" w:rsidRDefault="00C3443F">
                  <w:pPr>
                    <w:spacing w:line="288" w:lineRule="auto"/>
                    <w:jc w:val="both"/>
                    <w:rPr>
                      <w:bCs/>
                    </w:rPr>
                  </w:pPr>
                </w:p>
              </w:tc>
            </w:tr>
          </w:tbl>
          <w:p w14:paraId="115D530D" w14:textId="77777777" w:rsidR="004908EA" w:rsidRDefault="004908EA" w:rsidP="00326CE4">
            <w:pPr>
              <w:spacing w:line="288" w:lineRule="auto"/>
              <w:jc w:val="both"/>
            </w:pPr>
          </w:p>
          <w:p w14:paraId="4E78B3D1" w14:textId="40F1DCB5" w:rsidR="00C3443F" w:rsidRPr="00406104" w:rsidRDefault="00C322E9" w:rsidP="00326CE4">
            <w:pPr>
              <w:spacing w:line="288" w:lineRule="auto"/>
              <w:jc w:val="both"/>
            </w:pPr>
            <w:r w:rsidRPr="003E1DCE">
              <w:t>denominado (</w:t>
            </w:r>
            <w:r w:rsidR="00C3443F" w:rsidRPr="003E1DCE">
              <w:t xml:space="preserve">s) simplesmente </w:t>
            </w:r>
            <w:r w:rsidRPr="003E1DCE">
              <w:t>VENDEDOR (</w:t>
            </w:r>
            <w:r w:rsidR="00C3443F" w:rsidRPr="003E1DCE">
              <w:t>ES)</w:t>
            </w:r>
          </w:p>
        </w:tc>
      </w:tr>
      <w:tr w:rsidR="00C3443F" w:rsidRPr="00406104" w14:paraId="3D84285D" w14:textId="77777777" w:rsidTr="007D1BAA">
        <w:trPr>
          <w:trHeight w:val="141"/>
        </w:trPr>
        <w:tc>
          <w:tcPr>
            <w:tcW w:w="10206" w:type="dxa"/>
            <w:gridSpan w:val="3"/>
            <w:tcBorders>
              <w:top w:val="single" w:sz="4" w:space="0" w:color="808080"/>
              <w:left w:val="triple" w:sz="4" w:space="0" w:color="808080"/>
              <w:bottom w:val="single" w:sz="4" w:space="0" w:color="808080"/>
              <w:right w:val="triple" w:sz="4" w:space="0" w:color="808080"/>
            </w:tcBorders>
            <w:shd w:val="clear" w:color="auto" w:fill="CEDCD4"/>
          </w:tcPr>
          <w:p w14:paraId="5032877A" w14:textId="7C3DCAF2" w:rsidR="00C3443F" w:rsidRPr="006C1556" w:rsidRDefault="00C3443F" w:rsidP="00326CE4">
            <w:pPr>
              <w:spacing w:line="288" w:lineRule="auto"/>
              <w:jc w:val="both"/>
              <w:rPr>
                <w14:shadow w14:blurRad="50800" w14:dist="38100" w14:dir="2700000" w14:sx="100000" w14:sy="100000" w14:kx="0" w14:ky="0" w14:algn="tl">
                  <w14:srgbClr w14:val="000000">
                    <w14:alpha w14:val="60000"/>
                  </w14:srgbClr>
                </w14:shadow>
              </w:rPr>
            </w:pPr>
            <w:r w:rsidRPr="006C1556">
              <w:rPr>
                <w:b/>
                <w14:shadow w14:blurRad="50800" w14:dist="38100" w14:dir="2700000" w14:sx="100000" w14:sy="100000" w14:kx="0" w14:ky="0" w14:algn="tl">
                  <w14:srgbClr w14:val="000000">
                    <w14:alpha w14:val="60000"/>
                  </w14:srgbClr>
                </w14:shadow>
              </w:rPr>
              <w:t xml:space="preserve">2 – </w:t>
            </w:r>
            <w:r w:rsidR="00EA6395" w:rsidRPr="00694065">
              <w:rPr>
                <w:b/>
                <w14:shadow w14:blurRad="50800" w14:dist="38100" w14:dir="2700000" w14:sx="100000" w14:sy="100000" w14:kx="0" w14:ky="0" w14:algn="tl">
                  <w14:srgbClr w14:val="000000">
                    <w14:alpha w14:val="60000"/>
                  </w14:srgbClr>
                </w14:shadow>
              </w:rPr>
              <w:t>OUTORGANTE (</w:t>
            </w:r>
            <w:r w:rsidRPr="00694065">
              <w:rPr>
                <w:b/>
                <w14:shadow w14:blurRad="50800" w14:dist="38100" w14:dir="2700000" w14:sx="100000" w14:sy="100000" w14:kx="0" w14:ky="0" w14:algn="tl">
                  <w14:srgbClr w14:val="000000">
                    <w14:alpha w14:val="60000"/>
                  </w14:srgbClr>
                </w14:shadow>
              </w:rPr>
              <w:t xml:space="preserve">S) </w:t>
            </w:r>
            <w:r w:rsidR="00EA6395" w:rsidRPr="00694065">
              <w:rPr>
                <w:b/>
                <w14:shadow w14:blurRad="50800" w14:dist="38100" w14:dir="2700000" w14:sx="100000" w14:sy="100000" w14:kx="0" w14:ky="0" w14:algn="tl">
                  <w14:srgbClr w14:val="000000">
                    <w14:alpha w14:val="60000"/>
                  </w14:srgbClr>
                </w14:shadow>
              </w:rPr>
              <w:t>COMPRADOR (ES) /</w:t>
            </w:r>
            <w:r w:rsidR="00EA6395" w:rsidRPr="006C1556">
              <w:rPr>
                <w:b/>
                <w14:shadow w14:blurRad="50800" w14:dist="38100" w14:dir="2700000" w14:sx="100000" w14:sy="100000" w14:kx="0" w14:ky="0" w14:algn="tl">
                  <w14:srgbClr w14:val="000000">
                    <w14:alpha w14:val="60000"/>
                  </w14:srgbClr>
                </w14:shadow>
              </w:rPr>
              <w:t>DEVEDOR</w:t>
            </w:r>
            <w:r w:rsidR="00EA6395" w:rsidRPr="00694065">
              <w:rPr>
                <w:b/>
                <w14:shadow w14:blurRad="50800" w14:dist="38100" w14:dir="2700000" w14:sx="100000" w14:sy="100000" w14:kx="0" w14:ky="0" w14:algn="tl">
                  <w14:srgbClr w14:val="000000">
                    <w14:alpha w14:val="60000"/>
                  </w14:srgbClr>
                </w14:shadow>
              </w:rPr>
              <w:t xml:space="preserve"> (</w:t>
            </w:r>
            <w:r w:rsidRPr="00694065">
              <w:rPr>
                <w:b/>
                <w14:shadow w14:blurRad="50800" w14:dist="38100" w14:dir="2700000" w14:sx="100000" w14:sy="100000" w14:kx="0" w14:ky="0" w14:algn="tl">
                  <w14:srgbClr w14:val="000000">
                    <w14:alpha w14:val="60000"/>
                  </w14:srgbClr>
                </w14:shadow>
              </w:rPr>
              <w:t xml:space="preserve">ES) </w:t>
            </w:r>
            <w:r w:rsidR="00EA6395" w:rsidRPr="00694065">
              <w:rPr>
                <w:b/>
                <w14:shadow w14:blurRad="50800" w14:dist="38100" w14:dir="2700000" w14:sx="100000" w14:sy="100000" w14:kx="0" w14:ky="0" w14:algn="tl">
                  <w14:srgbClr w14:val="000000">
                    <w14:alpha w14:val="60000"/>
                  </w14:srgbClr>
                </w14:shadow>
              </w:rPr>
              <w:t>FIDUCIANTE (</w:t>
            </w:r>
            <w:r w:rsidRPr="00694065">
              <w:rPr>
                <w:b/>
                <w14:shadow w14:blurRad="50800" w14:dist="38100" w14:dir="2700000" w14:sx="100000" w14:sy="100000" w14:kx="0" w14:ky="0" w14:algn="tl">
                  <w14:srgbClr w14:val="000000">
                    <w14:alpha w14:val="60000"/>
                  </w14:srgbClr>
                </w14:shadow>
              </w:rPr>
              <w:t>S):</w:t>
            </w:r>
          </w:p>
        </w:tc>
      </w:tr>
      <w:tr w:rsidR="00C3443F" w:rsidRPr="00406104" w14:paraId="0C9FA731" w14:textId="77777777" w:rsidTr="007D1BAA">
        <w:trPr>
          <w:trHeight w:val="378"/>
        </w:trPr>
        <w:tc>
          <w:tcPr>
            <w:tcW w:w="10206" w:type="dxa"/>
            <w:gridSpan w:val="3"/>
            <w:tcBorders>
              <w:top w:val="single" w:sz="4" w:space="0" w:color="808080"/>
              <w:left w:val="triple" w:sz="4" w:space="0" w:color="808080"/>
              <w:bottom w:val="single" w:sz="4" w:space="0" w:color="808080"/>
              <w:right w:val="triple" w:sz="4" w:space="0" w:color="808080"/>
            </w:tcBorders>
            <w:shd w:val="clear" w:color="auto" w:fill="auto"/>
          </w:tcPr>
          <w:p w14:paraId="120D57D9" w14:textId="77777777" w:rsidR="00C3443F" w:rsidRPr="009A20D2" w:rsidRDefault="00C3443F" w:rsidP="00326CE4">
            <w:pPr>
              <w:spacing w:line="288" w:lineRule="auto"/>
              <w:jc w:val="both"/>
            </w:pPr>
          </w:p>
          <w:tbl>
            <w:tblPr>
              <w:tblW w:w="95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599"/>
            </w:tblGrid>
            <w:tr w:rsidR="00C3443F" w:rsidRPr="009A20D2" w14:paraId="1EC1186D" w14:textId="77777777" w:rsidTr="00326CE4">
              <w:tc>
                <w:tcPr>
                  <w:tcW w:w="9599" w:type="dxa"/>
                  <w:shd w:val="clear" w:color="auto" w:fill="auto"/>
                </w:tcPr>
                <w:p w14:paraId="24EFCE11" w14:textId="22D62F3A" w:rsidR="00C3443F" w:rsidRPr="000D4AC9" w:rsidRDefault="00C3443F">
                  <w:pPr>
                    <w:spacing w:line="288" w:lineRule="auto"/>
                    <w:jc w:val="both"/>
                  </w:pPr>
                </w:p>
              </w:tc>
            </w:tr>
          </w:tbl>
          <w:p w14:paraId="70D2D48D" w14:textId="77777777" w:rsidR="00C3443F" w:rsidRPr="009A20D2" w:rsidRDefault="00C3443F" w:rsidP="00326CE4">
            <w:pPr>
              <w:spacing w:line="288" w:lineRule="auto"/>
              <w:jc w:val="both"/>
            </w:pPr>
          </w:p>
          <w:p w14:paraId="4B07FDC7" w14:textId="337A613F" w:rsidR="00C3443F" w:rsidRPr="00A204E6" w:rsidRDefault="00483FCE" w:rsidP="00326CE4">
            <w:pPr>
              <w:spacing w:line="288" w:lineRule="auto"/>
              <w:jc w:val="both"/>
              <w:rPr>
                <w:b/>
              </w:rPr>
            </w:pPr>
            <w:r w:rsidRPr="009A20D2">
              <w:t>Denominado</w:t>
            </w:r>
            <w:r w:rsidR="00FA4D51" w:rsidRPr="009A20D2">
              <w:t xml:space="preserve"> (</w:t>
            </w:r>
            <w:r w:rsidR="00C3443F" w:rsidRPr="009A20D2">
              <w:t xml:space="preserve">s) simplesmente </w:t>
            </w:r>
            <w:r>
              <w:t>COMPRADOR (</w:t>
            </w:r>
            <w:r w:rsidR="00C3443F">
              <w:t xml:space="preserve">ES) </w:t>
            </w:r>
            <w:r w:rsidR="00C3443F" w:rsidRPr="00AA1CC8">
              <w:rPr>
                <w:b/>
              </w:rPr>
              <w:t>ou</w:t>
            </w:r>
            <w:r w:rsidR="00C3443F">
              <w:t xml:space="preserve"> </w:t>
            </w:r>
            <w:r w:rsidRPr="009A20D2">
              <w:t>DEVEDOR (</w:t>
            </w:r>
            <w:r w:rsidR="00C3443F" w:rsidRPr="009A20D2">
              <w:t>ES)</w:t>
            </w:r>
          </w:p>
        </w:tc>
      </w:tr>
      <w:tr w:rsidR="00C3443F" w:rsidRPr="00406104" w14:paraId="5FAB3621" w14:textId="77777777" w:rsidTr="007D1BAA">
        <w:tc>
          <w:tcPr>
            <w:tcW w:w="10206" w:type="dxa"/>
            <w:gridSpan w:val="3"/>
            <w:tcBorders>
              <w:top w:val="nil"/>
              <w:left w:val="triple" w:sz="4" w:space="0" w:color="808080"/>
              <w:bottom w:val="single" w:sz="4" w:space="0" w:color="808080"/>
              <w:right w:val="triple" w:sz="4" w:space="0" w:color="808080"/>
            </w:tcBorders>
          </w:tcPr>
          <w:p w14:paraId="4EE26E38" w14:textId="1C6327D1" w:rsidR="00C3443F" w:rsidRPr="00406104" w:rsidRDefault="00C3443F" w:rsidP="00326CE4">
            <w:pPr>
              <w:spacing w:line="288" w:lineRule="auto"/>
              <w:jc w:val="both"/>
            </w:pPr>
            <w:r w:rsidRPr="00406104">
              <w:rPr>
                <w:b/>
              </w:rPr>
              <w:t>ENDEREÇO PARA CORRESPONDÊNCIA</w:t>
            </w:r>
            <w:r w:rsidRPr="00406104">
              <w:t xml:space="preserve">: Para o envio de correspondência </w:t>
            </w:r>
            <w:r w:rsidR="00FF6CC7" w:rsidRPr="00406104">
              <w:t>o (</w:t>
            </w:r>
            <w:r w:rsidRPr="00406104">
              <w:t xml:space="preserve">s) </w:t>
            </w:r>
            <w:r w:rsidR="00FF6CC7" w:rsidRPr="00406104">
              <w:t>DEVEDOR (</w:t>
            </w:r>
            <w:r w:rsidRPr="00406104">
              <w:t xml:space="preserve">ES) </w:t>
            </w:r>
            <w:r w:rsidRPr="00885C46">
              <w:t>indicam o seguinte endereço</w:t>
            </w:r>
            <w:r>
              <w:t xml:space="preserve">, </w:t>
            </w:r>
            <w:r w:rsidRPr="00406104">
              <w:t xml:space="preserve">obrigando-se a informar </w:t>
            </w:r>
            <w:r>
              <w:t>a</w:t>
            </w:r>
            <w:r w:rsidRPr="00885C46">
              <w:t xml:space="preserve"> CREDOR</w:t>
            </w:r>
            <w:r>
              <w:t>A</w:t>
            </w:r>
            <w:r w:rsidRPr="00406104">
              <w:t xml:space="preserve"> caso haja qualquer alteração:</w:t>
            </w:r>
            <w:r w:rsidR="00CB5D9A">
              <w:t xml:space="preserve"> </w:t>
            </w:r>
            <w:r w:rsidR="00574394">
              <w:rPr>
                <w:bCs/>
              </w:rPr>
              <w:t>Rua Samuel</w:t>
            </w:r>
            <w:r w:rsidR="00647116" w:rsidRPr="006961E9">
              <w:rPr>
                <w:bCs/>
              </w:rPr>
              <w:t xml:space="preserve"> Fragoso Coimb</w:t>
            </w:r>
            <w:r w:rsidR="00647116">
              <w:rPr>
                <w:bCs/>
              </w:rPr>
              <w:t xml:space="preserve">ra, nº 421, </w:t>
            </w:r>
            <w:r w:rsidR="00647116" w:rsidRPr="006961E9">
              <w:rPr>
                <w:bCs/>
              </w:rPr>
              <w:t>Vila Nova Valinhos</w:t>
            </w:r>
            <w:r w:rsidR="00647116">
              <w:rPr>
                <w:bCs/>
              </w:rPr>
              <w:t xml:space="preserve">, CEP </w:t>
            </w:r>
            <w:r w:rsidR="00647116" w:rsidRPr="006961E9">
              <w:rPr>
                <w:bCs/>
              </w:rPr>
              <w:t>13.271-280</w:t>
            </w:r>
          </w:p>
        </w:tc>
      </w:tr>
      <w:tr w:rsidR="00C3443F" w:rsidRPr="003E1DCE" w14:paraId="65FEF9EE" w14:textId="77777777" w:rsidTr="007D1BAA">
        <w:trPr>
          <w:trHeight w:val="378"/>
        </w:trPr>
        <w:tc>
          <w:tcPr>
            <w:tcW w:w="10206" w:type="dxa"/>
            <w:gridSpan w:val="3"/>
            <w:tcBorders>
              <w:top w:val="single" w:sz="4" w:space="0" w:color="808080"/>
              <w:left w:val="triple" w:sz="4" w:space="0" w:color="808080"/>
              <w:bottom w:val="single" w:sz="4" w:space="0" w:color="808080"/>
              <w:right w:val="triple" w:sz="4" w:space="0" w:color="808080"/>
            </w:tcBorders>
            <w:shd w:val="clear" w:color="auto" w:fill="CEDCD4"/>
          </w:tcPr>
          <w:p w14:paraId="46487D62" w14:textId="77777777" w:rsidR="00C3443F" w:rsidRPr="00F76A15" w:rsidRDefault="00C3443F" w:rsidP="00326CE4">
            <w:pPr>
              <w:spacing w:line="288" w:lineRule="auto"/>
              <w:jc w:val="both"/>
              <w:rPr>
                <w:b/>
                <w14:shadow w14:blurRad="50800" w14:dist="38100" w14:dir="2700000" w14:sx="100000" w14:sy="100000" w14:kx="0" w14:ky="0" w14:algn="tl">
                  <w14:srgbClr w14:val="000000">
                    <w14:alpha w14:val="60000"/>
                  </w14:srgbClr>
                </w14:shadow>
              </w:rPr>
            </w:pPr>
            <w:r w:rsidRPr="00694065">
              <w:rPr>
                <w:b/>
                <w14:shadow w14:blurRad="50800" w14:dist="38100" w14:dir="2700000" w14:sx="100000" w14:sy="100000" w14:kx="0" w14:ky="0" w14:algn="tl">
                  <w14:srgbClr w14:val="000000">
                    <w14:alpha w14:val="60000"/>
                  </w14:srgbClr>
                </w14:shadow>
              </w:rPr>
              <w:t>3 – CREDORA FIDUCIÁRIA:</w:t>
            </w:r>
          </w:p>
        </w:tc>
      </w:tr>
      <w:tr w:rsidR="00C3443F" w:rsidRPr="003E1DCE" w14:paraId="4ECEB1AA" w14:textId="77777777" w:rsidTr="007D1BAA">
        <w:trPr>
          <w:trHeight w:val="70"/>
        </w:trPr>
        <w:tc>
          <w:tcPr>
            <w:tcW w:w="10206" w:type="dxa"/>
            <w:gridSpan w:val="3"/>
            <w:tcBorders>
              <w:top w:val="single" w:sz="4" w:space="0" w:color="808080"/>
              <w:left w:val="triple" w:sz="4" w:space="0" w:color="808080"/>
              <w:bottom w:val="nil"/>
              <w:right w:val="triple" w:sz="4" w:space="0" w:color="808080"/>
            </w:tcBorders>
          </w:tcPr>
          <w:p w14:paraId="01C71DCB" w14:textId="77777777" w:rsidR="00C3443F" w:rsidRPr="003E1DCE" w:rsidRDefault="00C3443F" w:rsidP="00326CE4">
            <w:pPr>
              <w:spacing w:line="288" w:lineRule="auto"/>
              <w:jc w:val="both"/>
            </w:pPr>
          </w:p>
        </w:tc>
      </w:tr>
      <w:tr w:rsidR="00C3443F" w:rsidRPr="003E1DCE" w14:paraId="499FFE8F" w14:textId="77777777" w:rsidTr="007D1BAA">
        <w:tc>
          <w:tcPr>
            <w:tcW w:w="10206" w:type="dxa"/>
            <w:gridSpan w:val="3"/>
            <w:tcBorders>
              <w:top w:val="nil"/>
              <w:left w:val="triple" w:sz="4" w:space="0" w:color="808080"/>
              <w:bottom w:val="single" w:sz="4" w:space="0" w:color="808080"/>
              <w:right w:val="triple" w:sz="4" w:space="0" w:color="808080"/>
            </w:tcBorders>
          </w:tcPr>
          <w:p w14:paraId="2E77EBDB" w14:textId="6EC83F09" w:rsidR="00C3443F" w:rsidRPr="003E1DCE" w:rsidRDefault="00817217" w:rsidP="00326CE4">
            <w:pPr>
              <w:spacing w:line="288" w:lineRule="auto"/>
              <w:jc w:val="both"/>
            </w:pPr>
            <w:r>
              <w:rPr>
                <w:b/>
              </w:rPr>
              <w:t xml:space="preserve">BMP MONEY PLUS SOCIEDADE DE CRÉDITO DIRETO S.A., </w:t>
            </w:r>
            <w:r>
              <w:t>instituição financeira, inscrita no CNPJ/MF sob nº 34.337.707/0001-00, com sede na Av. Paulista, 1765, 1º Andar, CEP 01311-200, São Paulo, SP, neste ato, representada na forma do seu Estatuto Social</w:t>
            </w:r>
            <w:r w:rsidR="005A52A3" w:rsidRPr="00817217">
              <w:t>, doravante identificada simplesmente como CREDORA.</w:t>
            </w:r>
          </w:p>
        </w:tc>
      </w:tr>
      <w:tr w:rsidR="00C3443F" w:rsidRPr="003E1DCE" w14:paraId="7CCEAA3B" w14:textId="77777777" w:rsidTr="007D1BAA">
        <w:trPr>
          <w:trHeight w:val="216"/>
        </w:trPr>
        <w:tc>
          <w:tcPr>
            <w:tcW w:w="10206" w:type="dxa"/>
            <w:gridSpan w:val="3"/>
            <w:tcBorders>
              <w:top w:val="single" w:sz="4" w:space="0" w:color="808080"/>
              <w:left w:val="triple" w:sz="4" w:space="0" w:color="808080"/>
              <w:bottom w:val="single" w:sz="4" w:space="0" w:color="808080"/>
              <w:right w:val="triple" w:sz="4" w:space="0" w:color="808080"/>
            </w:tcBorders>
            <w:shd w:val="clear" w:color="auto" w:fill="CEDCD4"/>
          </w:tcPr>
          <w:p w14:paraId="19F5912A" w14:textId="1D1CC760" w:rsidR="00C3443F" w:rsidRPr="00694065" w:rsidRDefault="00C3443F" w:rsidP="000B1537">
            <w:pPr>
              <w:spacing w:line="288" w:lineRule="auto"/>
              <w:jc w:val="both"/>
              <w:rPr>
                <w:b/>
                <w14:shadow w14:blurRad="50800" w14:dist="38100" w14:dir="2700000" w14:sx="100000" w14:sy="100000" w14:kx="0" w14:ky="0" w14:algn="tl">
                  <w14:srgbClr w14:val="000000">
                    <w14:alpha w14:val="60000"/>
                  </w14:srgbClr>
                </w14:shadow>
              </w:rPr>
            </w:pPr>
            <w:r w:rsidRPr="00694065">
              <w:rPr>
                <w:b/>
                <w14:shadow w14:blurRad="50800" w14:dist="38100" w14:dir="2700000" w14:sx="100000" w14:sy="100000" w14:kx="0" w14:ky="0" w14:algn="tl">
                  <w14:srgbClr w14:val="000000">
                    <w14:alpha w14:val="60000"/>
                  </w14:srgbClr>
                </w14:shadow>
              </w:rPr>
              <w:t>4 – PREÇO DA VENDA E COMPRA:</w:t>
            </w:r>
          </w:p>
        </w:tc>
      </w:tr>
      <w:tr w:rsidR="00C3443F" w:rsidRPr="00AA1CC8" w14:paraId="5664F1F5" w14:textId="77777777" w:rsidTr="007D1BAA">
        <w:tc>
          <w:tcPr>
            <w:tcW w:w="4820" w:type="dxa"/>
            <w:tcBorders>
              <w:top w:val="single" w:sz="4" w:space="0" w:color="808080"/>
              <w:left w:val="triple" w:sz="4" w:space="0" w:color="808080"/>
              <w:bottom w:val="single" w:sz="4" w:space="0" w:color="808080"/>
              <w:right w:val="single" w:sz="4" w:space="0" w:color="808080"/>
            </w:tcBorders>
            <w:shd w:val="clear" w:color="auto" w:fill="F3F3F3"/>
            <w:vAlign w:val="bottom"/>
          </w:tcPr>
          <w:p w14:paraId="1F659F8F" w14:textId="77777777" w:rsidR="00C3443F" w:rsidRPr="00AA1CC8" w:rsidRDefault="00C3443F" w:rsidP="00326CE4">
            <w:pPr>
              <w:spacing w:line="288" w:lineRule="auto"/>
              <w:rPr>
                <w:b/>
              </w:rPr>
            </w:pPr>
            <w:r w:rsidRPr="00AA1CC8">
              <w:rPr>
                <w:b/>
              </w:rPr>
              <w:t xml:space="preserve">A) PREÇO DA VENDA DO IMÓVEL: </w:t>
            </w:r>
          </w:p>
        </w:tc>
        <w:tc>
          <w:tcPr>
            <w:tcW w:w="5386" w:type="dxa"/>
            <w:gridSpan w:val="2"/>
            <w:tcBorders>
              <w:top w:val="single" w:sz="4" w:space="0" w:color="808080"/>
              <w:left w:val="single" w:sz="4" w:space="0" w:color="808080"/>
              <w:bottom w:val="single" w:sz="4" w:space="0" w:color="808080"/>
              <w:right w:val="triple" w:sz="4" w:space="0" w:color="808080"/>
            </w:tcBorders>
            <w:shd w:val="clear" w:color="auto" w:fill="F3F3F3"/>
            <w:vAlign w:val="center"/>
          </w:tcPr>
          <w:p w14:paraId="18A6E9D3" w14:textId="26886245" w:rsidR="00C3443F" w:rsidRPr="00AA1CC8" w:rsidRDefault="00C3443F">
            <w:pPr>
              <w:spacing w:line="288" w:lineRule="auto"/>
              <w:rPr>
                <w:b/>
              </w:rPr>
            </w:pPr>
            <w:r w:rsidRPr="00AA1CC8">
              <w:rPr>
                <w:b/>
              </w:rPr>
              <w:t>R</w:t>
            </w:r>
            <w:r w:rsidR="00574E11">
              <w:rPr>
                <w:b/>
              </w:rPr>
              <w:t xml:space="preserve">$ </w:t>
            </w:r>
            <w:r w:rsidR="00647116">
              <w:rPr>
                <w:b/>
              </w:rPr>
              <w:t>4.000.000,00</w:t>
            </w:r>
            <w:r w:rsidR="00130002">
              <w:rPr>
                <w:b/>
              </w:rPr>
              <w:t xml:space="preserve"> (</w:t>
            </w:r>
            <w:r w:rsidR="00647116">
              <w:rPr>
                <w:b/>
              </w:rPr>
              <w:t>Quatro Milhões de Reais</w:t>
            </w:r>
            <w:r w:rsidR="00BE2FC3">
              <w:rPr>
                <w:b/>
              </w:rPr>
              <w:t>)</w:t>
            </w:r>
          </w:p>
        </w:tc>
      </w:tr>
      <w:tr w:rsidR="00C3443F" w:rsidRPr="003E1DCE" w14:paraId="03326855" w14:textId="77777777" w:rsidTr="007D1BAA">
        <w:trPr>
          <w:trHeight w:val="77"/>
        </w:trPr>
        <w:tc>
          <w:tcPr>
            <w:tcW w:w="10206" w:type="dxa"/>
            <w:gridSpan w:val="3"/>
            <w:tcBorders>
              <w:top w:val="single" w:sz="4" w:space="0" w:color="808080"/>
              <w:left w:val="triple" w:sz="4" w:space="0" w:color="808080"/>
              <w:bottom w:val="single" w:sz="4" w:space="0" w:color="808080"/>
              <w:right w:val="triple" w:sz="4" w:space="0" w:color="808080"/>
            </w:tcBorders>
            <w:vAlign w:val="bottom"/>
          </w:tcPr>
          <w:p w14:paraId="79A32795" w14:textId="77777777" w:rsidR="00C3443F" w:rsidRPr="003E1DCE" w:rsidRDefault="00C3443F" w:rsidP="00326CE4">
            <w:pPr>
              <w:spacing w:line="288" w:lineRule="auto"/>
            </w:pPr>
          </w:p>
        </w:tc>
      </w:tr>
      <w:tr w:rsidR="00C3443F" w:rsidRPr="00406104" w14:paraId="0DDE4691" w14:textId="77777777" w:rsidTr="007D1BAA">
        <w:trPr>
          <w:trHeight w:val="216"/>
        </w:trPr>
        <w:tc>
          <w:tcPr>
            <w:tcW w:w="10206" w:type="dxa"/>
            <w:gridSpan w:val="3"/>
            <w:tcBorders>
              <w:top w:val="single" w:sz="4" w:space="0" w:color="808080"/>
              <w:left w:val="triple" w:sz="4" w:space="0" w:color="808080"/>
              <w:bottom w:val="single" w:sz="4" w:space="0" w:color="808080"/>
              <w:right w:val="triple" w:sz="4" w:space="0" w:color="808080"/>
            </w:tcBorders>
            <w:shd w:val="clear" w:color="auto" w:fill="CEDCD4"/>
          </w:tcPr>
          <w:p w14:paraId="215D2843" w14:textId="6FD4A74D" w:rsidR="00C3443F" w:rsidRPr="00A204E6" w:rsidRDefault="004B4D9D" w:rsidP="000B1537">
            <w:pPr>
              <w:spacing w:line="288" w:lineRule="auto"/>
              <w:jc w:val="both"/>
              <w:rPr>
                <w:b/>
              </w:rPr>
            </w:pPr>
            <w:r>
              <w:rPr>
                <w:b/>
                <w:noProof/>
                <w14:shadow w14:blurRad="50800" w14:dist="38100" w14:dir="2700000" w14:sx="100000" w14:sy="100000" w14:kx="0" w14:ky="0" w14:algn="tl">
                  <w14:srgbClr w14:val="000000">
                    <w14:alpha w14:val="60000"/>
                  </w14:srgbClr>
                </w14:shadow>
              </w:rPr>
              <w:t>5</w:t>
            </w:r>
            <w:r w:rsidR="00C3443F" w:rsidRPr="00694065">
              <w:rPr>
                <w:b/>
                <w:noProof/>
                <w14:shadow w14:blurRad="50800" w14:dist="38100" w14:dir="2700000" w14:sx="100000" w14:sy="100000" w14:kx="0" w14:ky="0" w14:algn="tl">
                  <w14:srgbClr w14:val="000000">
                    <w14:alpha w14:val="60000"/>
                  </w14:srgbClr>
                </w14:shadow>
              </w:rPr>
              <w:t xml:space="preserve"> –</w:t>
            </w:r>
            <w:r w:rsidR="00C3443F" w:rsidRPr="00A204E6">
              <w:rPr>
                <w:b/>
              </w:rPr>
              <w:t xml:space="preserve"> VALOR DO </w:t>
            </w:r>
            <w:r w:rsidR="00C040FD">
              <w:rPr>
                <w:b/>
              </w:rPr>
              <w:t>EMPRÉSTIMO</w:t>
            </w:r>
            <w:r w:rsidR="00C3443F" w:rsidRPr="00694065">
              <w:rPr>
                <w:b/>
                <w:noProof/>
                <w14:shadow w14:blurRad="50800" w14:dist="38100" w14:dir="2700000" w14:sx="100000" w14:sy="100000" w14:kx="0" w14:ky="0" w14:algn="tl">
                  <w14:srgbClr w14:val="000000">
                    <w14:alpha w14:val="60000"/>
                  </w14:srgbClr>
                </w14:shadow>
              </w:rPr>
              <w:t>:</w:t>
            </w:r>
            <w:r w:rsidR="004908EA">
              <w:rPr>
                <w:b/>
                <w:noProof/>
                <w14:shadow w14:blurRad="50800" w14:dist="38100" w14:dir="2700000" w14:sx="100000" w14:sy="100000" w14:kx="0" w14:ky="0" w14:algn="tl">
                  <w14:srgbClr w14:val="000000">
                    <w14:alpha w14:val="60000"/>
                  </w14:srgbClr>
                </w14:shadow>
              </w:rPr>
              <w:t xml:space="preserve"> </w:t>
            </w:r>
          </w:p>
        </w:tc>
      </w:tr>
      <w:tr w:rsidR="00C3443F" w:rsidRPr="00406104" w14:paraId="3A4E02B6" w14:textId="77777777" w:rsidTr="007D1BAA">
        <w:tc>
          <w:tcPr>
            <w:tcW w:w="5670" w:type="dxa"/>
            <w:gridSpan w:val="2"/>
            <w:tcBorders>
              <w:top w:val="single" w:sz="4" w:space="0" w:color="808080"/>
              <w:left w:val="triple" w:sz="4" w:space="0" w:color="808080"/>
              <w:bottom w:val="single" w:sz="4" w:space="0" w:color="808080"/>
              <w:right w:val="single" w:sz="4" w:space="0" w:color="808080"/>
            </w:tcBorders>
            <w:shd w:val="clear" w:color="auto" w:fill="F3F3F3"/>
            <w:vAlign w:val="bottom"/>
          </w:tcPr>
          <w:p w14:paraId="2345F34E" w14:textId="2B5A0A47" w:rsidR="00C3443F" w:rsidRPr="006C1556" w:rsidRDefault="00C3443F" w:rsidP="004112E3">
            <w:pPr>
              <w:spacing w:line="288" w:lineRule="auto"/>
              <w:rPr>
                <w:b/>
              </w:rPr>
            </w:pPr>
            <w:r w:rsidRPr="00406104">
              <w:rPr>
                <w:b/>
              </w:rPr>
              <w:t xml:space="preserve">A) VALOR TOTAL DO </w:t>
            </w:r>
            <w:r w:rsidR="00C040FD">
              <w:rPr>
                <w:b/>
                <w:noProof/>
              </w:rPr>
              <w:t>EMPRÉSTIMO</w:t>
            </w:r>
          </w:p>
        </w:tc>
        <w:tc>
          <w:tcPr>
            <w:tcW w:w="4536" w:type="dxa"/>
            <w:tcBorders>
              <w:top w:val="single" w:sz="4" w:space="0" w:color="808080"/>
              <w:left w:val="single" w:sz="4" w:space="0" w:color="808080"/>
              <w:bottom w:val="single" w:sz="4" w:space="0" w:color="808080"/>
              <w:right w:val="triple" w:sz="4" w:space="0" w:color="808080"/>
            </w:tcBorders>
            <w:shd w:val="clear" w:color="auto" w:fill="F3F3F3"/>
            <w:vAlign w:val="center"/>
          </w:tcPr>
          <w:p w14:paraId="4D93CDE1" w14:textId="31FC65FF" w:rsidR="00C3443F" w:rsidRPr="006C1556" w:rsidRDefault="003F2DC8">
            <w:pPr>
              <w:spacing w:line="288" w:lineRule="auto"/>
              <w:rPr>
                <w:b/>
              </w:rPr>
            </w:pPr>
            <w:r w:rsidRPr="003F2DC8">
              <w:rPr>
                <w:b/>
              </w:rPr>
              <w:t>valorCredito (ExtensoValorCredito)</w:t>
            </w:r>
          </w:p>
        </w:tc>
      </w:tr>
      <w:tr w:rsidR="00C3443F" w:rsidRPr="00406104" w14:paraId="396B807B" w14:textId="77777777" w:rsidTr="007D1BAA">
        <w:trPr>
          <w:trHeight w:val="373"/>
        </w:trPr>
        <w:tc>
          <w:tcPr>
            <w:tcW w:w="5670" w:type="dxa"/>
            <w:gridSpan w:val="2"/>
            <w:tcBorders>
              <w:top w:val="single" w:sz="4" w:space="0" w:color="808080"/>
              <w:left w:val="triple" w:sz="4" w:space="0" w:color="808080"/>
              <w:bottom w:val="single" w:sz="4" w:space="0" w:color="808080"/>
              <w:right w:val="single" w:sz="4" w:space="0" w:color="808080"/>
            </w:tcBorders>
            <w:shd w:val="clear" w:color="auto" w:fill="FFFFFF"/>
            <w:vAlign w:val="center"/>
          </w:tcPr>
          <w:p w14:paraId="64D427C8" w14:textId="60898DAE" w:rsidR="00C3443F" w:rsidRPr="00406104" w:rsidRDefault="00C3443F" w:rsidP="006D318A">
            <w:pPr>
              <w:spacing w:line="288" w:lineRule="auto"/>
            </w:pPr>
            <w:r w:rsidRPr="00406104">
              <w:t>A.</w:t>
            </w:r>
            <w:r w:rsidR="00EC2FF3">
              <w:t>1</w:t>
            </w:r>
            <w:r w:rsidRPr="00DC60A9">
              <w:rPr>
                <w:noProof/>
              </w:rPr>
              <w:t>)</w:t>
            </w:r>
            <w:r w:rsidRPr="00406104">
              <w:t xml:space="preserve"> </w:t>
            </w:r>
            <w:r w:rsidR="003D136E" w:rsidRPr="00406104">
              <w:t xml:space="preserve">Valor do </w:t>
            </w:r>
            <w:r w:rsidR="003D136E">
              <w:t>Empréstimo</w:t>
            </w:r>
            <w:r w:rsidR="003D136E" w:rsidRPr="009A20D2">
              <w:t xml:space="preserve"> </w:t>
            </w:r>
            <w:r w:rsidR="003D136E" w:rsidRPr="00406104">
              <w:t xml:space="preserve">destinado ao Pagamento do </w:t>
            </w:r>
            <w:r w:rsidR="003D136E" w:rsidRPr="00406104">
              <w:rPr>
                <w:bCs/>
              </w:rPr>
              <w:t xml:space="preserve">Imposto </w:t>
            </w:r>
            <w:r w:rsidR="003D136E" w:rsidRPr="009A20D2">
              <w:t>sobre</w:t>
            </w:r>
            <w:r w:rsidR="003D136E" w:rsidRPr="00406104">
              <w:rPr>
                <w:bCs/>
              </w:rPr>
              <w:t xml:space="preserve"> Operações de Crédito</w:t>
            </w:r>
            <w:r w:rsidR="003D136E" w:rsidRPr="00406104">
              <w:t xml:space="preserve"> (IOF):</w:t>
            </w:r>
          </w:p>
        </w:tc>
        <w:tc>
          <w:tcPr>
            <w:tcW w:w="4536" w:type="dxa"/>
            <w:tcBorders>
              <w:top w:val="single" w:sz="4" w:space="0" w:color="808080"/>
              <w:left w:val="single" w:sz="4" w:space="0" w:color="808080"/>
              <w:bottom w:val="single" w:sz="4" w:space="0" w:color="808080"/>
              <w:right w:val="triple" w:sz="4" w:space="0" w:color="808080"/>
            </w:tcBorders>
            <w:shd w:val="clear" w:color="auto" w:fill="FFFFFF"/>
            <w:vAlign w:val="center"/>
          </w:tcPr>
          <w:p w14:paraId="3A06FED8" w14:textId="5DFD5E51" w:rsidR="00C3443F" w:rsidRPr="00406104" w:rsidRDefault="003F2DC8">
            <w:pPr>
              <w:spacing w:line="288" w:lineRule="auto"/>
            </w:pPr>
            <w:r w:rsidRPr="003F2DC8">
              <w:t>valorIOF (ExtensoValorIOF)</w:t>
            </w:r>
          </w:p>
        </w:tc>
      </w:tr>
      <w:tr w:rsidR="00915EF9" w:rsidRPr="00406104" w14:paraId="1EB6812D" w14:textId="77777777" w:rsidTr="007D1BAA">
        <w:tc>
          <w:tcPr>
            <w:tcW w:w="5670" w:type="dxa"/>
            <w:gridSpan w:val="2"/>
            <w:tcBorders>
              <w:top w:val="single" w:sz="4" w:space="0" w:color="808080"/>
              <w:left w:val="triple" w:sz="4" w:space="0" w:color="808080"/>
              <w:bottom w:val="single" w:sz="4" w:space="0" w:color="808080"/>
              <w:right w:val="single" w:sz="4" w:space="0" w:color="808080"/>
            </w:tcBorders>
            <w:vAlign w:val="bottom"/>
          </w:tcPr>
          <w:p w14:paraId="6C2CCA9E" w14:textId="4FA03BD1" w:rsidR="00915EF9" w:rsidRPr="00406104" w:rsidRDefault="00915EF9">
            <w:pPr>
              <w:spacing w:line="288" w:lineRule="auto"/>
            </w:pPr>
            <w:r w:rsidRPr="00406104">
              <w:t>A.</w:t>
            </w:r>
            <w:r>
              <w:t>1</w:t>
            </w:r>
            <w:r w:rsidRPr="00406104">
              <w:t xml:space="preserve">.1. </w:t>
            </w:r>
            <w:r w:rsidR="00842441">
              <w:rPr>
                <w:noProof/>
              </w:rPr>
              <w:t xml:space="preserve">Custo de Emissão </w:t>
            </w:r>
          </w:p>
        </w:tc>
        <w:tc>
          <w:tcPr>
            <w:tcW w:w="4536" w:type="dxa"/>
            <w:tcBorders>
              <w:top w:val="single" w:sz="4" w:space="0" w:color="808080"/>
              <w:left w:val="single" w:sz="4" w:space="0" w:color="808080"/>
              <w:bottom w:val="single" w:sz="4" w:space="0" w:color="808080"/>
              <w:right w:val="triple" w:sz="4" w:space="0" w:color="808080"/>
            </w:tcBorders>
            <w:vAlign w:val="bottom"/>
          </w:tcPr>
          <w:p w14:paraId="0D660ABC" w14:textId="3B41513D" w:rsidR="00915EF9" w:rsidRPr="003F2DC8" w:rsidRDefault="003F2DC8">
            <w:pPr>
              <w:spacing w:line="288" w:lineRule="auto"/>
            </w:pPr>
            <w:r w:rsidRPr="003F2DC8">
              <w:t>custoEmissao (ExtensoCustoEmissao)</w:t>
            </w:r>
          </w:p>
        </w:tc>
      </w:tr>
      <w:tr w:rsidR="00915EF9" w:rsidRPr="00406104" w14:paraId="696CDEA0" w14:textId="77777777" w:rsidTr="007D1BAA">
        <w:trPr>
          <w:trHeight w:val="331"/>
        </w:trPr>
        <w:tc>
          <w:tcPr>
            <w:tcW w:w="5670" w:type="dxa"/>
            <w:gridSpan w:val="2"/>
            <w:tcBorders>
              <w:top w:val="single" w:sz="4" w:space="0" w:color="808080"/>
              <w:left w:val="triple" w:sz="4" w:space="0" w:color="808080"/>
              <w:bottom w:val="single" w:sz="4" w:space="0" w:color="808080"/>
              <w:right w:val="single" w:sz="4" w:space="0" w:color="808080"/>
            </w:tcBorders>
            <w:vAlign w:val="bottom"/>
          </w:tcPr>
          <w:p w14:paraId="71778543" w14:textId="3AC8CDFF" w:rsidR="00915EF9" w:rsidRPr="00406104" w:rsidRDefault="00915EF9" w:rsidP="00101845">
            <w:pPr>
              <w:spacing w:line="288" w:lineRule="auto"/>
            </w:pPr>
            <w:r w:rsidRPr="00406104">
              <w:t>A.</w:t>
            </w:r>
            <w:r>
              <w:t>1</w:t>
            </w:r>
            <w:r w:rsidRPr="00406104">
              <w:t xml:space="preserve">.2. </w:t>
            </w:r>
            <w:r w:rsidR="003D136E">
              <w:t xml:space="preserve">Valor </w:t>
            </w:r>
            <w:r w:rsidR="00101845">
              <w:t>ITBI:</w:t>
            </w:r>
          </w:p>
        </w:tc>
        <w:tc>
          <w:tcPr>
            <w:tcW w:w="4536" w:type="dxa"/>
            <w:tcBorders>
              <w:top w:val="single" w:sz="4" w:space="0" w:color="808080"/>
              <w:left w:val="single" w:sz="4" w:space="0" w:color="808080"/>
              <w:bottom w:val="single" w:sz="4" w:space="0" w:color="808080"/>
              <w:right w:val="triple" w:sz="4" w:space="0" w:color="808080"/>
            </w:tcBorders>
            <w:vAlign w:val="bottom"/>
          </w:tcPr>
          <w:p w14:paraId="11404391" w14:textId="064A6E35" w:rsidR="00915EF9" w:rsidRPr="00406104" w:rsidRDefault="00D71AAC" w:rsidP="00D71AAC">
            <w:pPr>
              <w:spacing w:line="288" w:lineRule="auto"/>
            </w:pPr>
            <w:r>
              <w:t xml:space="preserve">XXXX </w:t>
            </w:r>
            <w:r w:rsidR="001F4D5E">
              <w:t xml:space="preserve"> (</w:t>
            </w:r>
            <w:r>
              <w:t>xx</w:t>
            </w:r>
            <w:r w:rsidR="00F50EA7">
              <w:t xml:space="preserve"> e </w:t>
            </w:r>
            <w:r>
              <w:t xml:space="preserve">xx </w:t>
            </w:r>
            <w:r w:rsidR="00F50EA7">
              <w:t>reais</w:t>
            </w:r>
            <w:r w:rsidR="001F4D5E">
              <w:t>)</w:t>
            </w:r>
          </w:p>
        </w:tc>
      </w:tr>
      <w:tr w:rsidR="00101845" w:rsidRPr="00406104" w14:paraId="0F9D3232" w14:textId="77777777" w:rsidTr="007D1BAA">
        <w:tc>
          <w:tcPr>
            <w:tcW w:w="5670" w:type="dxa"/>
            <w:gridSpan w:val="2"/>
            <w:tcBorders>
              <w:top w:val="single" w:sz="4" w:space="0" w:color="808080"/>
              <w:left w:val="triple" w:sz="4" w:space="0" w:color="808080"/>
              <w:bottom w:val="single" w:sz="4" w:space="0" w:color="808080"/>
              <w:right w:val="single" w:sz="4" w:space="0" w:color="808080"/>
            </w:tcBorders>
            <w:shd w:val="clear" w:color="auto" w:fill="FFFFFF"/>
            <w:vAlign w:val="bottom"/>
          </w:tcPr>
          <w:p w14:paraId="37AE5E33" w14:textId="69FCB265" w:rsidR="00101845" w:rsidRPr="00960EEE" w:rsidRDefault="00101845">
            <w:pPr>
              <w:spacing w:line="288" w:lineRule="auto"/>
              <w:jc w:val="both"/>
            </w:pPr>
            <w:r>
              <w:t xml:space="preserve">A.1.3. Custas </w:t>
            </w:r>
            <w:r w:rsidR="00540329">
              <w:t>cartorial</w:t>
            </w:r>
          </w:p>
        </w:tc>
        <w:tc>
          <w:tcPr>
            <w:tcW w:w="4536" w:type="dxa"/>
            <w:tcBorders>
              <w:top w:val="single" w:sz="4" w:space="0" w:color="808080"/>
              <w:left w:val="single" w:sz="4" w:space="0" w:color="808080"/>
              <w:bottom w:val="single" w:sz="4" w:space="0" w:color="808080"/>
              <w:right w:val="triple" w:sz="4" w:space="0" w:color="808080"/>
            </w:tcBorders>
            <w:shd w:val="clear" w:color="auto" w:fill="FFFFFF"/>
            <w:vAlign w:val="bottom"/>
          </w:tcPr>
          <w:p w14:paraId="37609768" w14:textId="6B167940" w:rsidR="00101845" w:rsidRDefault="00D71AAC">
            <w:pPr>
              <w:pStyle w:val="Default"/>
              <w:rPr>
                <w:sz w:val="23"/>
                <w:szCs w:val="23"/>
              </w:rPr>
            </w:pPr>
            <w:r>
              <w:t>XXXX  (xx e xx reais)</w:t>
            </w:r>
          </w:p>
        </w:tc>
      </w:tr>
      <w:tr w:rsidR="00915EF9" w:rsidRPr="00406104" w14:paraId="50742D92" w14:textId="77777777" w:rsidTr="007D1BAA">
        <w:tc>
          <w:tcPr>
            <w:tcW w:w="5670" w:type="dxa"/>
            <w:gridSpan w:val="2"/>
            <w:tcBorders>
              <w:top w:val="single" w:sz="4" w:space="0" w:color="808080"/>
              <w:left w:val="triple" w:sz="4" w:space="0" w:color="808080"/>
              <w:bottom w:val="single" w:sz="4" w:space="0" w:color="808080"/>
              <w:right w:val="single" w:sz="4" w:space="0" w:color="808080"/>
            </w:tcBorders>
            <w:shd w:val="clear" w:color="auto" w:fill="FFFFFF"/>
            <w:vAlign w:val="bottom"/>
          </w:tcPr>
          <w:p w14:paraId="2371FE00" w14:textId="6641FD75" w:rsidR="00915EF9" w:rsidRPr="00960EEE" w:rsidRDefault="00915EF9" w:rsidP="00930CCA">
            <w:pPr>
              <w:spacing w:line="288" w:lineRule="auto"/>
              <w:jc w:val="both"/>
            </w:pPr>
            <w:r w:rsidRPr="00960EEE">
              <w:t>A.</w:t>
            </w:r>
            <w:r>
              <w:t>1</w:t>
            </w:r>
            <w:r w:rsidRPr="00960EEE">
              <w:t>.</w:t>
            </w:r>
            <w:r w:rsidR="00101845">
              <w:t>4</w:t>
            </w:r>
            <w:r w:rsidRPr="00960EEE">
              <w:t xml:space="preserve">. </w:t>
            </w:r>
            <w:r w:rsidR="00930CCA">
              <w:t>Pagamentos realizados a terceiros a pedido do Comprador na forma do</w:t>
            </w:r>
            <w:r w:rsidR="003D136E">
              <w:t xml:space="preserve"> ANEXO II</w:t>
            </w:r>
            <w:r w:rsidR="003D136E" w:rsidDel="003D136E">
              <w:rPr>
                <w:noProof/>
              </w:rPr>
              <w:t xml:space="preserve"> </w:t>
            </w:r>
          </w:p>
        </w:tc>
        <w:tc>
          <w:tcPr>
            <w:tcW w:w="4536" w:type="dxa"/>
            <w:tcBorders>
              <w:top w:val="single" w:sz="4" w:space="0" w:color="808080"/>
              <w:left w:val="single" w:sz="4" w:space="0" w:color="808080"/>
              <w:bottom w:val="single" w:sz="4" w:space="0" w:color="808080"/>
              <w:right w:val="triple" w:sz="4" w:space="0" w:color="808080"/>
            </w:tcBorders>
            <w:shd w:val="clear" w:color="auto" w:fill="FFFFFF"/>
            <w:vAlign w:val="center"/>
          </w:tcPr>
          <w:p w14:paraId="6729FA4C" w14:textId="08879B5B" w:rsidR="00915EF9" w:rsidRPr="00406104" w:rsidRDefault="003F2DC8" w:rsidP="007A4356">
            <w:pPr>
              <w:pStyle w:val="Default"/>
            </w:pPr>
            <w:r w:rsidRPr="003F2DC8">
              <w:rPr>
                <w:color w:val="000000" w:themeColor="text1"/>
                <w:sz w:val="23"/>
                <w:szCs w:val="23"/>
              </w:rPr>
              <w:t>valorDespesas (ExtensoValorDespesas)</w:t>
            </w:r>
          </w:p>
        </w:tc>
      </w:tr>
      <w:tr w:rsidR="002C20BC" w:rsidRPr="00406104" w14:paraId="6222525B" w14:textId="77777777" w:rsidTr="007D1BAA">
        <w:tc>
          <w:tcPr>
            <w:tcW w:w="5670" w:type="dxa"/>
            <w:gridSpan w:val="2"/>
            <w:tcBorders>
              <w:top w:val="single" w:sz="4" w:space="0" w:color="808080"/>
              <w:left w:val="triple" w:sz="4" w:space="0" w:color="808080"/>
              <w:bottom w:val="single" w:sz="4" w:space="0" w:color="808080"/>
              <w:right w:val="single" w:sz="4" w:space="0" w:color="808080"/>
            </w:tcBorders>
            <w:shd w:val="clear" w:color="auto" w:fill="FFFFFF"/>
            <w:vAlign w:val="bottom"/>
          </w:tcPr>
          <w:p w14:paraId="14050C77" w14:textId="35A43586" w:rsidR="002C20BC" w:rsidRPr="00406104" w:rsidRDefault="002C20BC">
            <w:pPr>
              <w:spacing w:line="288" w:lineRule="auto"/>
            </w:pPr>
            <w:r w:rsidRPr="00406104">
              <w:lastRenderedPageBreak/>
              <w:t>A.</w:t>
            </w:r>
            <w:r>
              <w:rPr>
                <w:noProof/>
              </w:rPr>
              <w:t>1.</w:t>
            </w:r>
            <w:r w:rsidR="00101845">
              <w:rPr>
                <w:noProof/>
              </w:rPr>
              <w:t>5</w:t>
            </w:r>
            <w:r w:rsidRPr="00406104">
              <w:t xml:space="preserve">. </w:t>
            </w:r>
            <w:r>
              <w:t xml:space="preserve">Valor liberado ao comprador </w:t>
            </w:r>
            <w:r w:rsidRPr="000168F1">
              <w:t>(5.A – 5.A.1, 5.A.1.1, 5.A.1.2, 5.A.1.3, 5.A.1.4 e 5.A.1.5)</w:t>
            </w:r>
          </w:p>
        </w:tc>
        <w:tc>
          <w:tcPr>
            <w:tcW w:w="4536" w:type="dxa"/>
            <w:tcBorders>
              <w:top w:val="single" w:sz="4" w:space="0" w:color="808080"/>
              <w:left w:val="single" w:sz="4" w:space="0" w:color="808080"/>
              <w:bottom w:val="single" w:sz="4" w:space="0" w:color="808080"/>
              <w:right w:val="triple" w:sz="4" w:space="0" w:color="808080"/>
            </w:tcBorders>
            <w:shd w:val="clear" w:color="auto" w:fill="FFFFFF"/>
            <w:vAlign w:val="bottom"/>
          </w:tcPr>
          <w:p w14:paraId="20BBDD37" w14:textId="2C195DDD" w:rsidR="002C20BC" w:rsidRPr="007A4356" w:rsidRDefault="003F2DC8">
            <w:pPr>
              <w:spacing w:line="288" w:lineRule="auto"/>
              <w:rPr>
                <w:color w:val="000000" w:themeColor="text1"/>
              </w:rPr>
            </w:pPr>
            <w:r w:rsidRPr="003F2DC8">
              <w:rPr>
                <w:color w:val="000000" w:themeColor="text1"/>
                <w:sz w:val="23"/>
                <w:szCs w:val="23"/>
              </w:rPr>
              <w:t>valorLiquidoCredito (ExtensoValorLiquidoCredito)</w:t>
            </w:r>
          </w:p>
        </w:tc>
      </w:tr>
      <w:tr w:rsidR="002C20BC" w:rsidRPr="003E1DCE" w14:paraId="637561A3" w14:textId="77777777" w:rsidTr="007D1BAA">
        <w:trPr>
          <w:trHeight w:val="89"/>
        </w:trPr>
        <w:tc>
          <w:tcPr>
            <w:tcW w:w="10206" w:type="dxa"/>
            <w:gridSpan w:val="3"/>
            <w:tcBorders>
              <w:top w:val="single" w:sz="4" w:space="0" w:color="808080"/>
              <w:left w:val="triple" w:sz="4" w:space="0" w:color="808080"/>
              <w:bottom w:val="single" w:sz="4" w:space="0" w:color="808080"/>
              <w:right w:val="triple" w:sz="4" w:space="0" w:color="808080"/>
            </w:tcBorders>
          </w:tcPr>
          <w:p w14:paraId="049501DE" w14:textId="438258B5" w:rsidR="002C20BC" w:rsidRPr="005B7379" w:rsidRDefault="002C20BC" w:rsidP="002C20BC">
            <w:pPr>
              <w:spacing w:line="288" w:lineRule="auto"/>
            </w:pPr>
            <w:r>
              <w:t xml:space="preserve">B) </w:t>
            </w:r>
            <w:r w:rsidR="00BE5456" w:rsidRPr="00CD4BAF">
              <w:t>O (</w:t>
            </w:r>
            <w:r w:rsidRPr="00CD4BAF">
              <w:t xml:space="preserve">s) </w:t>
            </w:r>
            <w:r w:rsidR="00BE5456">
              <w:t>COMPRADOR</w:t>
            </w:r>
            <w:r w:rsidR="00BE5456" w:rsidRPr="00CD4BAF">
              <w:t xml:space="preserve"> (</w:t>
            </w:r>
            <w:r w:rsidRPr="00CD4BAF">
              <w:t xml:space="preserve">ES) </w:t>
            </w:r>
            <w:r w:rsidR="00BE5456" w:rsidRPr="00CD4BAF">
              <w:t>indica (</w:t>
            </w:r>
            <w:r w:rsidRPr="00CD4BAF">
              <w:t xml:space="preserve">m) a seguinte conta, para </w:t>
            </w:r>
            <w:r>
              <w:t>depósito</w:t>
            </w:r>
            <w:r w:rsidRPr="00CD4BAF">
              <w:t xml:space="preserve"> do valor descrito no ite</w:t>
            </w:r>
            <w:r>
              <w:t>m</w:t>
            </w:r>
            <w:r w:rsidRPr="00CD4BAF">
              <w:t xml:space="preserve"> </w:t>
            </w:r>
            <w:r>
              <w:t xml:space="preserve">5-A </w:t>
            </w:r>
          </w:p>
        </w:tc>
      </w:tr>
      <w:tr w:rsidR="002C20BC" w:rsidRPr="003E1DCE" w14:paraId="1F9C16BE" w14:textId="77777777" w:rsidTr="007D1BAA">
        <w:trPr>
          <w:trHeight w:val="89"/>
        </w:trPr>
        <w:tc>
          <w:tcPr>
            <w:tcW w:w="10206" w:type="dxa"/>
            <w:gridSpan w:val="3"/>
            <w:tcBorders>
              <w:top w:val="single" w:sz="4" w:space="0" w:color="808080"/>
              <w:left w:val="triple" w:sz="4" w:space="0" w:color="808080"/>
              <w:bottom w:val="single" w:sz="4" w:space="0" w:color="808080"/>
              <w:right w:val="triple" w:sz="4" w:space="0" w:color="808080"/>
            </w:tcBorders>
          </w:tcPr>
          <w:p w14:paraId="292F88B3" w14:textId="2A1BB14D" w:rsidR="002C20BC" w:rsidRPr="005B7379" w:rsidRDefault="002C20BC">
            <w:pPr>
              <w:spacing w:line="288" w:lineRule="auto"/>
            </w:pPr>
            <w:r w:rsidRPr="00696EA7">
              <w:t>Titular da conta</w:t>
            </w:r>
            <w:r w:rsidR="0026058E">
              <w:t xml:space="preserve">: </w:t>
            </w:r>
            <w:r w:rsidR="00D71AAC" w:rsidRPr="00D71AAC">
              <w:rPr>
                <w:b/>
              </w:rPr>
              <w:t>titularConta</w:t>
            </w:r>
          </w:p>
        </w:tc>
      </w:tr>
      <w:tr w:rsidR="002C20BC" w:rsidRPr="003E1DCE" w14:paraId="0F4B2C73" w14:textId="77777777" w:rsidTr="007D1BAA">
        <w:trPr>
          <w:trHeight w:val="352"/>
        </w:trPr>
        <w:tc>
          <w:tcPr>
            <w:tcW w:w="10206" w:type="dxa"/>
            <w:gridSpan w:val="3"/>
            <w:tcBorders>
              <w:top w:val="single" w:sz="4" w:space="0" w:color="808080"/>
              <w:left w:val="triple" w:sz="4" w:space="0" w:color="808080"/>
              <w:bottom w:val="single" w:sz="4" w:space="0" w:color="808080"/>
              <w:right w:val="triple" w:sz="4" w:space="0" w:color="808080"/>
            </w:tcBorders>
          </w:tcPr>
          <w:p w14:paraId="42213716" w14:textId="06D096F5" w:rsidR="002C20BC" w:rsidRPr="005B7379" w:rsidRDefault="002C20BC">
            <w:pPr>
              <w:spacing w:line="288" w:lineRule="auto"/>
            </w:pPr>
            <w:r w:rsidRPr="00696EA7">
              <w:t>Banco:</w:t>
            </w:r>
            <w:r w:rsidR="009453F3">
              <w:t xml:space="preserve"> </w:t>
            </w:r>
            <w:r w:rsidR="00D71AAC" w:rsidRPr="00D71AAC">
              <w:t>nomeBanco</w:t>
            </w:r>
          </w:p>
        </w:tc>
      </w:tr>
      <w:tr w:rsidR="002C20BC" w:rsidRPr="003E1DCE" w14:paraId="3B9BB22A" w14:textId="77777777" w:rsidTr="007D1BAA">
        <w:trPr>
          <w:trHeight w:val="89"/>
        </w:trPr>
        <w:tc>
          <w:tcPr>
            <w:tcW w:w="10206" w:type="dxa"/>
            <w:gridSpan w:val="3"/>
            <w:tcBorders>
              <w:top w:val="single" w:sz="4" w:space="0" w:color="808080"/>
              <w:left w:val="triple" w:sz="4" w:space="0" w:color="808080"/>
              <w:bottom w:val="single" w:sz="4" w:space="0" w:color="808080"/>
              <w:right w:val="triple" w:sz="4" w:space="0" w:color="808080"/>
            </w:tcBorders>
          </w:tcPr>
          <w:p w14:paraId="51F4E901" w14:textId="0947601D" w:rsidR="002C20BC" w:rsidRPr="005B7379" w:rsidRDefault="002C20BC" w:rsidP="009453F3">
            <w:pPr>
              <w:spacing w:line="288" w:lineRule="auto"/>
            </w:pPr>
            <w:r w:rsidRPr="00696EA7">
              <w:t>Agência:</w:t>
            </w:r>
            <w:r w:rsidR="00D71AAC">
              <w:t xml:space="preserve"> </w:t>
            </w:r>
            <w:r w:rsidR="00D71AAC" w:rsidRPr="00D71AAC">
              <w:t>agencia</w:t>
            </w:r>
          </w:p>
        </w:tc>
      </w:tr>
      <w:tr w:rsidR="002C20BC" w:rsidRPr="003E1DCE" w14:paraId="576235C9" w14:textId="77777777" w:rsidTr="007D1BAA">
        <w:trPr>
          <w:trHeight w:val="89"/>
        </w:trPr>
        <w:tc>
          <w:tcPr>
            <w:tcW w:w="10206" w:type="dxa"/>
            <w:gridSpan w:val="3"/>
            <w:tcBorders>
              <w:top w:val="single" w:sz="4" w:space="0" w:color="808080"/>
              <w:left w:val="triple" w:sz="4" w:space="0" w:color="808080"/>
              <w:bottom w:val="single" w:sz="4" w:space="0" w:color="808080"/>
              <w:right w:val="triple" w:sz="4" w:space="0" w:color="808080"/>
            </w:tcBorders>
          </w:tcPr>
          <w:p w14:paraId="5F0ED730" w14:textId="3EE3BE03" w:rsidR="002C20BC" w:rsidRPr="005B7379" w:rsidRDefault="002C20BC">
            <w:pPr>
              <w:spacing w:line="288" w:lineRule="auto"/>
            </w:pPr>
            <w:r>
              <w:t>Conta:</w:t>
            </w:r>
            <w:r w:rsidR="00C10017">
              <w:t xml:space="preserve"> </w:t>
            </w:r>
            <w:r w:rsidR="00D71AAC" w:rsidRPr="00D71AAC">
              <w:t>contaCorrente</w:t>
            </w:r>
            <w:r w:rsidR="001A019A">
              <w:t xml:space="preserve"> </w:t>
            </w:r>
            <w:r w:rsidRPr="00696EA7">
              <w:t>Tipo de conta:</w:t>
            </w:r>
            <w:r>
              <w:t xml:space="preserve"> </w:t>
            </w:r>
            <w:r w:rsidRPr="00696EA7">
              <w:t>Conta corrente (</w:t>
            </w:r>
            <w:r w:rsidR="00574394">
              <w:t>x</w:t>
            </w:r>
            <w:r w:rsidR="00574394" w:rsidRPr="00696EA7">
              <w:t xml:space="preserve">)  </w:t>
            </w:r>
            <w:r w:rsidR="00D71AAC">
              <w:t xml:space="preserve"> ou   </w:t>
            </w:r>
            <w:r w:rsidRPr="00696EA7">
              <w:t>Conta Poupança ()</w:t>
            </w:r>
          </w:p>
        </w:tc>
      </w:tr>
      <w:tr w:rsidR="002C20BC" w:rsidRPr="00406104" w14:paraId="01F03E5A" w14:textId="77777777" w:rsidTr="007D1BAA">
        <w:tc>
          <w:tcPr>
            <w:tcW w:w="10206" w:type="dxa"/>
            <w:gridSpan w:val="3"/>
            <w:tcBorders>
              <w:top w:val="single" w:sz="4" w:space="0" w:color="808080"/>
              <w:left w:val="triple" w:sz="4" w:space="0" w:color="808080"/>
              <w:bottom w:val="single" w:sz="4" w:space="0" w:color="808080"/>
              <w:right w:val="triple" w:sz="4" w:space="0" w:color="808080"/>
            </w:tcBorders>
            <w:vAlign w:val="bottom"/>
          </w:tcPr>
          <w:p w14:paraId="47577A00" w14:textId="6111934F" w:rsidR="002C20BC" w:rsidRPr="00406104" w:rsidRDefault="002C20BC" w:rsidP="002C20BC">
            <w:pPr>
              <w:spacing w:line="288" w:lineRule="auto"/>
            </w:pPr>
            <w:r>
              <w:rPr>
                <w:bCs/>
              </w:rPr>
              <w:t>C</w:t>
            </w:r>
            <w:r w:rsidRPr="00406104">
              <w:rPr>
                <w:bCs/>
              </w:rPr>
              <w:t xml:space="preserve">) </w:t>
            </w:r>
            <w:r>
              <w:rPr>
                <w:bCs/>
              </w:rPr>
              <w:t>Caso haja algum reembolso a ser realizado, decorrente dos pagamentos realizados pela CREDORA na forma do item 5.D., será realizado na conta indicada no item 5.B.</w:t>
            </w:r>
          </w:p>
        </w:tc>
      </w:tr>
      <w:tr w:rsidR="002C20BC" w:rsidRPr="00406104" w14:paraId="6330816F" w14:textId="77777777" w:rsidTr="007D1BAA">
        <w:tc>
          <w:tcPr>
            <w:tcW w:w="10206" w:type="dxa"/>
            <w:gridSpan w:val="3"/>
            <w:tcBorders>
              <w:top w:val="single" w:sz="4" w:space="0" w:color="808080"/>
              <w:left w:val="triple" w:sz="4" w:space="0" w:color="808080"/>
              <w:bottom w:val="single" w:sz="4" w:space="0" w:color="808080"/>
              <w:right w:val="triple" w:sz="4" w:space="0" w:color="808080"/>
            </w:tcBorders>
            <w:vAlign w:val="bottom"/>
          </w:tcPr>
          <w:p w14:paraId="416BE4AC" w14:textId="292D0040" w:rsidR="002C20BC" w:rsidRPr="00822F66" w:rsidRDefault="002C20BC" w:rsidP="002C20BC">
            <w:pPr>
              <w:spacing w:line="288" w:lineRule="auto"/>
              <w:jc w:val="both"/>
              <w:rPr>
                <w:bCs/>
              </w:rPr>
            </w:pPr>
            <w:r>
              <w:rPr>
                <w:bCs/>
              </w:rPr>
              <w:t>D</w:t>
            </w:r>
            <w:r w:rsidRPr="009503B4">
              <w:rPr>
                <w:bCs/>
              </w:rPr>
              <w:t>) A</w:t>
            </w:r>
            <w:r>
              <w:rPr>
                <w:bCs/>
              </w:rPr>
              <w:t>s</w:t>
            </w:r>
            <w:r w:rsidRPr="009503B4">
              <w:rPr>
                <w:bCs/>
              </w:rPr>
              <w:t xml:space="preserve"> Tarifa</w:t>
            </w:r>
            <w:r>
              <w:rPr>
                <w:bCs/>
              </w:rPr>
              <w:t>s</w:t>
            </w:r>
            <w:r w:rsidRPr="009503B4">
              <w:rPr>
                <w:bCs/>
              </w:rPr>
              <w:t xml:space="preserve"> mencionada</w:t>
            </w:r>
            <w:r>
              <w:rPr>
                <w:bCs/>
              </w:rPr>
              <w:t>s</w:t>
            </w:r>
            <w:r w:rsidRPr="009503B4">
              <w:rPr>
                <w:bCs/>
              </w:rPr>
              <w:t xml:space="preserve"> no</w:t>
            </w:r>
            <w:r>
              <w:rPr>
                <w:bCs/>
              </w:rPr>
              <w:t>s</w:t>
            </w:r>
            <w:r w:rsidRPr="009503B4">
              <w:rPr>
                <w:bCs/>
              </w:rPr>
              <w:t xml:space="preserve"> ite</w:t>
            </w:r>
            <w:r>
              <w:rPr>
                <w:bCs/>
              </w:rPr>
              <w:t>ns</w:t>
            </w:r>
            <w:r w:rsidRPr="009503B4">
              <w:rPr>
                <w:bCs/>
              </w:rPr>
              <w:t xml:space="preserve"> </w:t>
            </w:r>
            <w:r>
              <w:rPr>
                <w:b/>
                <w:bCs/>
              </w:rPr>
              <w:t>5</w:t>
            </w:r>
            <w:r w:rsidRPr="009503B4">
              <w:rPr>
                <w:b/>
                <w:bCs/>
              </w:rPr>
              <w:t>.A.</w:t>
            </w:r>
            <w:r>
              <w:rPr>
                <w:b/>
                <w:bCs/>
              </w:rPr>
              <w:t>1</w:t>
            </w:r>
            <w:r w:rsidRPr="00304846">
              <w:rPr>
                <w:b/>
                <w:bCs/>
              </w:rPr>
              <w:t>.1 e 5.A.1.3 e 5.A.1.5</w:t>
            </w:r>
            <w:r>
              <w:t xml:space="preserve"> </w:t>
            </w:r>
            <w:r w:rsidRPr="009503B4">
              <w:rPr>
                <w:bCs/>
              </w:rPr>
              <w:t>do QUADRO RESUMO poder</w:t>
            </w:r>
            <w:r>
              <w:rPr>
                <w:bCs/>
              </w:rPr>
              <w:t>ão</w:t>
            </w:r>
            <w:r w:rsidRPr="009503B4">
              <w:rPr>
                <w:bCs/>
              </w:rPr>
              <w:t xml:space="preserve">, a critério </w:t>
            </w:r>
            <w:r w:rsidR="00C10017" w:rsidRPr="009503B4">
              <w:rPr>
                <w:bCs/>
              </w:rPr>
              <w:t>do (</w:t>
            </w:r>
            <w:r w:rsidRPr="009503B4">
              <w:rPr>
                <w:bCs/>
              </w:rPr>
              <w:t xml:space="preserve">s) </w:t>
            </w:r>
            <w:r w:rsidR="00C10017" w:rsidRPr="009503B4">
              <w:rPr>
                <w:bCs/>
              </w:rPr>
              <w:t>DEVEDOR (</w:t>
            </w:r>
            <w:r w:rsidRPr="009503B4">
              <w:rPr>
                <w:bCs/>
              </w:rPr>
              <w:t xml:space="preserve">ES), </w:t>
            </w:r>
            <w:r w:rsidRPr="00A00604">
              <w:rPr>
                <w:b/>
                <w:bCs/>
              </w:rPr>
              <w:t>ser</w:t>
            </w:r>
            <w:r>
              <w:rPr>
                <w:b/>
                <w:bCs/>
              </w:rPr>
              <w:t xml:space="preserve"> quitadas pela CREDORA FIDUCIÁRIA </w:t>
            </w:r>
            <w:r w:rsidRPr="00A00604">
              <w:rPr>
                <w:bCs/>
              </w:rPr>
              <w:t>e</w:t>
            </w:r>
            <w:r w:rsidRPr="00A00604">
              <w:rPr>
                <w:b/>
                <w:bCs/>
              </w:rPr>
              <w:t xml:space="preserve"> incluídas no valor do Empréstimo</w:t>
            </w:r>
            <w:r>
              <w:rPr>
                <w:bCs/>
              </w:rPr>
              <w:t xml:space="preserve">. As </w:t>
            </w:r>
            <w:r w:rsidRPr="00A52675">
              <w:rPr>
                <w:bCs/>
              </w:rPr>
              <w:t>despesa</w:t>
            </w:r>
            <w:r>
              <w:rPr>
                <w:bCs/>
              </w:rPr>
              <w:t>s</w:t>
            </w:r>
            <w:r w:rsidRPr="00A52675">
              <w:rPr>
                <w:bCs/>
              </w:rPr>
              <w:t xml:space="preserve"> previstas no</w:t>
            </w:r>
            <w:r>
              <w:rPr>
                <w:bCs/>
              </w:rPr>
              <w:t>s itens</w:t>
            </w:r>
            <w:r w:rsidRPr="00A52675">
              <w:rPr>
                <w:bCs/>
              </w:rPr>
              <w:t xml:space="preserve"> </w:t>
            </w:r>
            <w:r>
              <w:rPr>
                <w:b/>
                <w:bCs/>
              </w:rPr>
              <w:t>5</w:t>
            </w:r>
            <w:r w:rsidRPr="0007670D">
              <w:rPr>
                <w:b/>
                <w:bCs/>
              </w:rPr>
              <w:t>.A.</w:t>
            </w:r>
            <w:r>
              <w:rPr>
                <w:b/>
                <w:bCs/>
              </w:rPr>
              <w:t>1</w:t>
            </w:r>
            <w:r w:rsidRPr="0007670D">
              <w:rPr>
                <w:b/>
                <w:bCs/>
              </w:rPr>
              <w:t xml:space="preserve">.1. </w:t>
            </w:r>
            <w:r>
              <w:rPr>
                <w:b/>
                <w:bCs/>
              </w:rPr>
              <w:t>5</w:t>
            </w:r>
            <w:r w:rsidRPr="00AE623C">
              <w:rPr>
                <w:b/>
                <w:bCs/>
              </w:rPr>
              <w:t>.</w:t>
            </w:r>
            <w:r>
              <w:rPr>
                <w:b/>
                <w:bCs/>
              </w:rPr>
              <w:t>A.1.2</w:t>
            </w:r>
            <w:r w:rsidRPr="00A52675">
              <w:rPr>
                <w:b/>
                <w:bCs/>
              </w:rPr>
              <w:t>.</w:t>
            </w:r>
            <w:r>
              <w:rPr>
                <w:b/>
                <w:bCs/>
              </w:rPr>
              <w:t xml:space="preserve"> </w:t>
            </w:r>
            <w:r w:rsidRPr="0007670D">
              <w:rPr>
                <w:bCs/>
              </w:rPr>
              <w:t>do QUADRO RESUMO representa</w:t>
            </w:r>
            <w:r>
              <w:rPr>
                <w:bCs/>
              </w:rPr>
              <w:t>m</w:t>
            </w:r>
            <w:r w:rsidRPr="0007670D">
              <w:rPr>
                <w:bCs/>
              </w:rPr>
              <w:t xml:space="preserve"> uma estimativa das custas e emolumentos a serem despendidos com o registro deste CONTRATO </w:t>
            </w:r>
            <w:r w:rsidR="00C84657" w:rsidRPr="0007670D">
              <w:rPr>
                <w:bCs/>
              </w:rPr>
              <w:t xml:space="preserve">e </w:t>
            </w:r>
            <w:r w:rsidR="00C84657" w:rsidRPr="00822F66">
              <w:rPr>
                <w:bCs/>
              </w:rPr>
              <w:t>poderá</w:t>
            </w:r>
            <w:r w:rsidRPr="00822F66">
              <w:rPr>
                <w:bCs/>
              </w:rPr>
              <w:t>,</w:t>
            </w:r>
            <w:r w:rsidRPr="004D5733">
              <w:t xml:space="preserve"> </w:t>
            </w:r>
            <w:r w:rsidRPr="00822F66">
              <w:rPr>
                <w:bCs/>
              </w:rPr>
              <w:t xml:space="preserve">a critério </w:t>
            </w:r>
            <w:r w:rsidR="00C84657" w:rsidRPr="00822F66">
              <w:rPr>
                <w:bCs/>
              </w:rPr>
              <w:t>do (</w:t>
            </w:r>
            <w:r w:rsidRPr="00822F66">
              <w:rPr>
                <w:bCs/>
              </w:rPr>
              <w:t xml:space="preserve">s) </w:t>
            </w:r>
            <w:r w:rsidR="006000E3" w:rsidRPr="00822F66">
              <w:rPr>
                <w:bCs/>
              </w:rPr>
              <w:t>DEVEDOR (</w:t>
            </w:r>
            <w:r w:rsidRPr="00822F66">
              <w:rPr>
                <w:bCs/>
              </w:rPr>
              <w:t xml:space="preserve">ES), ser incluída no valor do </w:t>
            </w:r>
            <w:r>
              <w:rPr>
                <w:bCs/>
              </w:rPr>
              <w:t xml:space="preserve">Empréstimo, </w:t>
            </w:r>
            <w:r w:rsidRPr="00822F66">
              <w:rPr>
                <w:bCs/>
              </w:rPr>
              <w:t xml:space="preserve">hipótese em que </w:t>
            </w:r>
            <w:r>
              <w:rPr>
                <w:bCs/>
              </w:rPr>
              <w:t xml:space="preserve">poderá </w:t>
            </w:r>
            <w:r w:rsidRPr="00822F66">
              <w:rPr>
                <w:bCs/>
              </w:rPr>
              <w:t xml:space="preserve">ser paga diretamente </w:t>
            </w:r>
            <w:r>
              <w:rPr>
                <w:bCs/>
              </w:rPr>
              <w:t>pela CREDORA</w:t>
            </w:r>
            <w:r w:rsidRPr="00822F66">
              <w:rPr>
                <w:bCs/>
              </w:rPr>
              <w:t xml:space="preserve"> ao Cartório de Registro de Imóveis, por conta e ordem </w:t>
            </w:r>
            <w:r w:rsidR="002F57AE" w:rsidRPr="00822F66">
              <w:rPr>
                <w:bCs/>
              </w:rPr>
              <w:t>do (</w:t>
            </w:r>
            <w:r w:rsidRPr="00822F66">
              <w:rPr>
                <w:bCs/>
              </w:rPr>
              <w:t xml:space="preserve">s) </w:t>
            </w:r>
            <w:r w:rsidR="00E22B5F" w:rsidRPr="00822F66">
              <w:rPr>
                <w:bCs/>
              </w:rPr>
              <w:t>DEVEDOR (</w:t>
            </w:r>
            <w:r w:rsidRPr="00822F66">
              <w:rPr>
                <w:bCs/>
              </w:rPr>
              <w:t>ES), e descontado do valor de liberação deste recurso nos termos deste CONTRATO</w:t>
            </w:r>
            <w:r>
              <w:rPr>
                <w:bCs/>
              </w:rPr>
              <w:t>.</w:t>
            </w:r>
          </w:p>
        </w:tc>
      </w:tr>
      <w:tr w:rsidR="002C20BC" w:rsidRPr="00406104" w14:paraId="4D7F2824" w14:textId="77777777" w:rsidTr="007D1BAA">
        <w:tc>
          <w:tcPr>
            <w:tcW w:w="10206" w:type="dxa"/>
            <w:gridSpan w:val="3"/>
            <w:tcBorders>
              <w:top w:val="single" w:sz="4" w:space="0" w:color="808080"/>
              <w:left w:val="triple" w:sz="4" w:space="0" w:color="808080"/>
              <w:bottom w:val="single" w:sz="4" w:space="0" w:color="808080"/>
              <w:right w:val="triple" w:sz="4" w:space="0" w:color="808080"/>
            </w:tcBorders>
            <w:vAlign w:val="bottom"/>
          </w:tcPr>
          <w:p w14:paraId="1D652D14" w14:textId="21796821" w:rsidR="002C20BC" w:rsidRPr="00304846" w:rsidRDefault="002C20BC" w:rsidP="002C20BC">
            <w:pPr>
              <w:spacing w:line="288" w:lineRule="auto"/>
              <w:jc w:val="both"/>
              <w:rPr>
                <w:bCs/>
              </w:rPr>
            </w:pPr>
            <w:r w:rsidRPr="00304846">
              <w:rPr>
                <w:szCs w:val="23"/>
              </w:rPr>
              <w:t xml:space="preserve">E) Os valores constantes no item </w:t>
            </w:r>
            <w:r w:rsidRPr="00304846">
              <w:rPr>
                <w:b/>
                <w:bCs/>
                <w:szCs w:val="23"/>
              </w:rPr>
              <w:t xml:space="preserve">5.A.1. </w:t>
            </w:r>
            <w:r w:rsidRPr="00304846">
              <w:rPr>
                <w:szCs w:val="23"/>
              </w:rPr>
              <w:t xml:space="preserve">serão pagos na forma do </w:t>
            </w:r>
            <w:r w:rsidRPr="00304846">
              <w:rPr>
                <w:b/>
                <w:bCs/>
                <w:szCs w:val="23"/>
              </w:rPr>
              <w:t xml:space="preserve">ANEXO II </w:t>
            </w:r>
            <w:r w:rsidRPr="00304846">
              <w:rPr>
                <w:szCs w:val="23"/>
              </w:rPr>
              <w:t xml:space="preserve">da presente CCI. </w:t>
            </w:r>
          </w:p>
        </w:tc>
      </w:tr>
      <w:tr w:rsidR="002C20BC" w:rsidRPr="00406104" w14:paraId="57060B51" w14:textId="77777777" w:rsidTr="007D1BAA">
        <w:trPr>
          <w:trHeight w:val="266"/>
        </w:trPr>
        <w:tc>
          <w:tcPr>
            <w:tcW w:w="10206" w:type="dxa"/>
            <w:gridSpan w:val="3"/>
            <w:tcBorders>
              <w:top w:val="single" w:sz="4" w:space="0" w:color="808080"/>
              <w:left w:val="triple" w:sz="4" w:space="0" w:color="808080"/>
              <w:bottom w:val="single" w:sz="4" w:space="0" w:color="808080"/>
              <w:right w:val="triple" w:sz="4" w:space="0" w:color="808080"/>
            </w:tcBorders>
            <w:shd w:val="clear" w:color="auto" w:fill="CEDCD4"/>
          </w:tcPr>
          <w:p w14:paraId="35068AC2" w14:textId="7E0149C1" w:rsidR="002C20BC" w:rsidRPr="00A204E6" w:rsidRDefault="002C20BC" w:rsidP="002C20BC">
            <w:pPr>
              <w:spacing w:line="288" w:lineRule="auto"/>
              <w:jc w:val="both"/>
            </w:pPr>
            <w:r>
              <w:rPr>
                <w:b/>
                <w14:shadow w14:blurRad="50800" w14:dist="38100" w14:dir="2700000" w14:sx="100000" w14:sy="100000" w14:kx="0" w14:ky="0" w14:algn="tl">
                  <w14:srgbClr w14:val="000000">
                    <w14:alpha w14:val="60000"/>
                  </w14:srgbClr>
                </w14:shadow>
              </w:rPr>
              <w:t>6</w:t>
            </w:r>
            <w:r w:rsidRPr="00A204E6">
              <w:rPr>
                <w:b/>
              </w:rPr>
              <w:t xml:space="preserve">– FORMA DE PAGAMENTO DO </w:t>
            </w:r>
            <w:r w:rsidRPr="004B4D9D">
              <w:rPr>
                <w:b/>
              </w:rPr>
              <w:t>EMPRÉSTIMO</w:t>
            </w:r>
            <w:r w:rsidRPr="00A204E6">
              <w:rPr>
                <w:b/>
              </w:rPr>
              <w:t>:</w:t>
            </w:r>
          </w:p>
        </w:tc>
      </w:tr>
      <w:tr w:rsidR="002C20BC" w:rsidRPr="00406104" w14:paraId="59514312" w14:textId="77777777" w:rsidTr="007D1BAA">
        <w:tc>
          <w:tcPr>
            <w:tcW w:w="5670" w:type="dxa"/>
            <w:gridSpan w:val="2"/>
            <w:tcBorders>
              <w:top w:val="single" w:sz="4" w:space="0" w:color="808080"/>
              <w:left w:val="triple" w:sz="4" w:space="0" w:color="808080"/>
              <w:bottom w:val="single" w:sz="4" w:space="0" w:color="808080"/>
              <w:right w:val="single" w:sz="4" w:space="0" w:color="808080"/>
            </w:tcBorders>
          </w:tcPr>
          <w:p w14:paraId="1DED1046" w14:textId="77777777" w:rsidR="002C20BC" w:rsidRPr="00406104" w:rsidRDefault="002C20BC" w:rsidP="002C20BC">
            <w:pPr>
              <w:spacing w:line="288" w:lineRule="auto"/>
              <w:jc w:val="both"/>
              <w:rPr>
                <w:b/>
              </w:rPr>
            </w:pPr>
            <w:r w:rsidRPr="00406104">
              <w:rPr>
                <w:b/>
              </w:rPr>
              <w:t xml:space="preserve">A) Prazo de pagamento </w:t>
            </w:r>
          </w:p>
        </w:tc>
        <w:tc>
          <w:tcPr>
            <w:tcW w:w="4536" w:type="dxa"/>
            <w:tcBorders>
              <w:top w:val="single" w:sz="4" w:space="0" w:color="808080"/>
              <w:left w:val="single" w:sz="4" w:space="0" w:color="808080"/>
              <w:bottom w:val="single" w:sz="4" w:space="0" w:color="808080"/>
              <w:right w:val="triple" w:sz="4" w:space="0" w:color="808080"/>
            </w:tcBorders>
          </w:tcPr>
          <w:p w14:paraId="2A960BD9" w14:textId="2BF82C4D" w:rsidR="002C20BC" w:rsidRPr="00406104" w:rsidRDefault="00EA7EC6" w:rsidP="002C20BC">
            <w:pPr>
              <w:spacing w:line="288" w:lineRule="auto"/>
              <w:jc w:val="both"/>
              <w:rPr>
                <w:b/>
              </w:rPr>
            </w:pPr>
            <w:r w:rsidRPr="00EA7EC6">
              <w:t>prazoContrato</w:t>
            </w:r>
            <w:r w:rsidR="002C20BC">
              <w:t xml:space="preserve"> </w:t>
            </w:r>
            <w:r w:rsidR="002C20BC" w:rsidRPr="00406104">
              <w:rPr>
                <w:b/>
              </w:rPr>
              <w:t>meses</w:t>
            </w:r>
          </w:p>
        </w:tc>
      </w:tr>
      <w:tr w:rsidR="002C20BC" w:rsidRPr="00406104" w14:paraId="57E337FA" w14:textId="77777777" w:rsidTr="007D1BAA">
        <w:tc>
          <w:tcPr>
            <w:tcW w:w="5670" w:type="dxa"/>
            <w:gridSpan w:val="2"/>
            <w:tcBorders>
              <w:top w:val="single" w:sz="4" w:space="0" w:color="808080"/>
              <w:left w:val="triple" w:sz="4" w:space="0" w:color="808080"/>
              <w:bottom w:val="single" w:sz="4" w:space="0" w:color="808080"/>
              <w:right w:val="single" w:sz="4" w:space="0" w:color="808080"/>
            </w:tcBorders>
          </w:tcPr>
          <w:p w14:paraId="1D86EF12" w14:textId="77777777" w:rsidR="002C20BC" w:rsidRPr="00406104" w:rsidRDefault="002C20BC" w:rsidP="002C20BC">
            <w:pPr>
              <w:spacing w:line="288" w:lineRule="auto"/>
              <w:jc w:val="both"/>
              <w:rPr>
                <w:b/>
              </w:rPr>
            </w:pPr>
            <w:r w:rsidRPr="00406104">
              <w:rPr>
                <w:b/>
              </w:rPr>
              <w:t xml:space="preserve">B) Número de </w:t>
            </w:r>
            <w:r w:rsidRPr="00994715">
              <w:rPr>
                <w:b/>
              </w:rPr>
              <w:t>prestações do Pagamento:</w:t>
            </w:r>
            <w:r w:rsidRPr="00406104">
              <w:rPr>
                <w:b/>
              </w:rPr>
              <w:t xml:space="preserve"> </w:t>
            </w:r>
          </w:p>
        </w:tc>
        <w:tc>
          <w:tcPr>
            <w:tcW w:w="4536" w:type="dxa"/>
            <w:tcBorders>
              <w:top w:val="single" w:sz="4" w:space="0" w:color="808080"/>
              <w:left w:val="single" w:sz="4" w:space="0" w:color="808080"/>
              <w:bottom w:val="single" w:sz="4" w:space="0" w:color="808080"/>
              <w:right w:val="triple" w:sz="4" w:space="0" w:color="808080"/>
            </w:tcBorders>
          </w:tcPr>
          <w:p w14:paraId="5C8E3DBC" w14:textId="2DDDA39E" w:rsidR="002C20BC" w:rsidRPr="00A204E6" w:rsidRDefault="00EA7EC6" w:rsidP="002C20BC">
            <w:pPr>
              <w:spacing w:line="288" w:lineRule="auto"/>
              <w:jc w:val="both"/>
            </w:pPr>
            <w:r w:rsidRPr="00EA7EC6">
              <w:t>numeroParcelasPagamento</w:t>
            </w:r>
            <w:r w:rsidR="002C20BC" w:rsidRPr="007A4356">
              <w:t xml:space="preserve"> </w:t>
            </w:r>
            <w:r w:rsidR="002C20BC" w:rsidRPr="00994715">
              <w:rPr>
                <w:b/>
              </w:rPr>
              <w:t>Prestações</w:t>
            </w:r>
          </w:p>
        </w:tc>
      </w:tr>
      <w:tr w:rsidR="002C20BC" w:rsidRPr="00406104" w14:paraId="0D767737" w14:textId="77777777" w:rsidTr="007D1BAA">
        <w:tc>
          <w:tcPr>
            <w:tcW w:w="5670" w:type="dxa"/>
            <w:gridSpan w:val="2"/>
            <w:tcBorders>
              <w:top w:val="single" w:sz="4" w:space="0" w:color="808080"/>
              <w:left w:val="triple" w:sz="4" w:space="0" w:color="808080"/>
              <w:bottom w:val="single" w:sz="4" w:space="0" w:color="808080"/>
              <w:right w:val="single" w:sz="4" w:space="0" w:color="808080"/>
            </w:tcBorders>
          </w:tcPr>
          <w:p w14:paraId="42E75420" w14:textId="77777777" w:rsidR="002C20BC" w:rsidRPr="00406104" w:rsidRDefault="002C20BC" w:rsidP="002C20BC">
            <w:pPr>
              <w:spacing w:line="288" w:lineRule="auto"/>
              <w:jc w:val="both"/>
              <w:rPr>
                <w:b/>
              </w:rPr>
            </w:pPr>
            <w:r w:rsidRPr="00406104">
              <w:rPr>
                <w:b/>
              </w:rPr>
              <w:t xml:space="preserve">C) Data de vencimento da primeira </w:t>
            </w:r>
            <w:r w:rsidRPr="00994715">
              <w:rPr>
                <w:b/>
              </w:rPr>
              <w:t>prestaç</w:t>
            </w:r>
            <w:r>
              <w:rPr>
                <w:b/>
              </w:rPr>
              <w:t>ão</w:t>
            </w:r>
            <w:r w:rsidRPr="00406104">
              <w:rPr>
                <w:b/>
              </w:rPr>
              <w:t xml:space="preserve"> mensal: </w:t>
            </w:r>
          </w:p>
        </w:tc>
        <w:tc>
          <w:tcPr>
            <w:tcW w:w="4536" w:type="dxa"/>
            <w:tcBorders>
              <w:top w:val="single" w:sz="4" w:space="0" w:color="808080"/>
              <w:left w:val="single" w:sz="4" w:space="0" w:color="808080"/>
              <w:bottom w:val="single" w:sz="4" w:space="0" w:color="808080"/>
              <w:right w:val="triple" w:sz="4" w:space="0" w:color="808080"/>
            </w:tcBorders>
          </w:tcPr>
          <w:p w14:paraId="3F933574" w14:textId="57D9DD74" w:rsidR="002C20BC" w:rsidRPr="004D5733" w:rsidRDefault="00EA7EC6" w:rsidP="002C20BC">
            <w:pPr>
              <w:spacing w:line="288" w:lineRule="auto"/>
              <w:jc w:val="both"/>
            </w:pPr>
            <w:r w:rsidRPr="00EA7EC6">
              <w:t>vencimentoPrimeiraParcelaPagamento</w:t>
            </w:r>
            <w:r w:rsidRPr="00EA7EC6" w:rsidDel="00EA7EC6">
              <w:t xml:space="preserve"> </w:t>
            </w:r>
            <w:r w:rsidR="00101845" w:rsidRPr="00406104">
              <w:t xml:space="preserve">   </w:t>
            </w:r>
          </w:p>
        </w:tc>
      </w:tr>
      <w:tr w:rsidR="002C20BC" w:rsidRPr="00406104" w14:paraId="3EADDDBB" w14:textId="77777777" w:rsidTr="007D1BAA">
        <w:tc>
          <w:tcPr>
            <w:tcW w:w="5670" w:type="dxa"/>
            <w:gridSpan w:val="2"/>
            <w:tcBorders>
              <w:top w:val="single" w:sz="4" w:space="0" w:color="808080"/>
              <w:left w:val="triple" w:sz="4" w:space="0" w:color="808080"/>
              <w:bottom w:val="single" w:sz="4" w:space="0" w:color="808080"/>
              <w:right w:val="single" w:sz="4" w:space="0" w:color="808080"/>
            </w:tcBorders>
            <w:vAlign w:val="center"/>
          </w:tcPr>
          <w:p w14:paraId="14C824D1" w14:textId="526DADCA" w:rsidR="002C20BC" w:rsidRPr="00406104" w:rsidRDefault="002C20BC" w:rsidP="002C20BC">
            <w:pPr>
              <w:spacing w:line="288" w:lineRule="auto"/>
              <w:rPr>
                <w:b/>
              </w:rPr>
            </w:pPr>
            <w:r w:rsidRPr="00406104">
              <w:rPr>
                <w:b/>
              </w:rPr>
              <w:t>D) Taxa de Juros:</w:t>
            </w:r>
          </w:p>
          <w:p w14:paraId="5D39235E" w14:textId="77777777" w:rsidR="002C20BC" w:rsidRPr="00406104" w:rsidRDefault="002C20BC" w:rsidP="002C20BC">
            <w:pPr>
              <w:spacing w:line="288" w:lineRule="auto"/>
              <w:rPr>
                <w:b/>
              </w:rPr>
            </w:pPr>
          </w:p>
        </w:tc>
        <w:tc>
          <w:tcPr>
            <w:tcW w:w="4536" w:type="dxa"/>
            <w:tcBorders>
              <w:top w:val="single" w:sz="4" w:space="0" w:color="808080"/>
              <w:left w:val="single" w:sz="4" w:space="0" w:color="808080"/>
              <w:bottom w:val="single" w:sz="4" w:space="0" w:color="808080"/>
              <w:right w:val="triple" w:sz="4" w:space="0" w:color="808080"/>
            </w:tcBorders>
          </w:tcPr>
          <w:p w14:paraId="65104F68" w14:textId="77777777" w:rsidR="002C20BC" w:rsidRDefault="002C20BC" w:rsidP="002C20BC">
            <w:pPr>
              <w:spacing w:line="288" w:lineRule="auto"/>
              <w:jc w:val="both"/>
              <w:rPr>
                <w:b/>
              </w:rPr>
            </w:pPr>
            <w:r w:rsidRPr="00406104">
              <w:rPr>
                <w:b/>
              </w:rPr>
              <w:t xml:space="preserve">Nominal: </w:t>
            </w:r>
          </w:p>
          <w:p w14:paraId="75B28A0C" w14:textId="1822AC31" w:rsidR="00101845" w:rsidRDefault="00EA7EC6" w:rsidP="00101845">
            <w:pPr>
              <w:spacing w:line="288" w:lineRule="auto"/>
              <w:jc w:val="both"/>
              <w:rPr>
                <w:b/>
              </w:rPr>
            </w:pPr>
            <w:r w:rsidRPr="00EA7EC6">
              <w:rPr>
                <w:b/>
              </w:rPr>
              <w:t>taxaDeJurosMes</w:t>
            </w:r>
            <w:r w:rsidR="00101845">
              <w:rPr>
                <w:b/>
              </w:rPr>
              <w:t>% ao mês</w:t>
            </w:r>
          </w:p>
          <w:p w14:paraId="5D66F29B" w14:textId="05348DB9" w:rsidR="00101845" w:rsidRPr="00406104" w:rsidRDefault="00EA7EC6" w:rsidP="00101845">
            <w:pPr>
              <w:spacing w:line="288" w:lineRule="auto"/>
              <w:jc w:val="both"/>
              <w:rPr>
                <w:b/>
              </w:rPr>
            </w:pPr>
            <w:r w:rsidRPr="00EA7EC6">
              <w:rPr>
                <w:b/>
              </w:rPr>
              <w:t>taxaDeJurosAno</w:t>
            </w:r>
            <w:r w:rsidR="00101845" w:rsidRPr="00406104">
              <w:rPr>
                <w:b/>
              </w:rPr>
              <w:t>% ao ano</w:t>
            </w:r>
          </w:p>
          <w:p w14:paraId="088C0B6D" w14:textId="6FB18E89" w:rsidR="002C20BC" w:rsidRDefault="002C20BC" w:rsidP="002C20BC">
            <w:pPr>
              <w:spacing w:line="288" w:lineRule="auto"/>
              <w:jc w:val="both"/>
            </w:pPr>
            <w:r>
              <w:t xml:space="preserve">Custo </w:t>
            </w:r>
            <w:r w:rsidRPr="00406104">
              <w:t>Efetiv</w:t>
            </w:r>
            <w:r>
              <w:t>o</w:t>
            </w:r>
            <w:r w:rsidRPr="00406104">
              <w:t>:</w:t>
            </w:r>
          </w:p>
          <w:p w14:paraId="0290D859" w14:textId="2C37E7A9" w:rsidR="00101845" w:rsidRDefault="00EA7EC6" w:rsidP="00101845">
            <w:pPr>
              <w:spacing w:line="288" w:lineRule="auto"/>
              <w:jc w:val="both"/>
            </w:pPr>
            <w:r w:rsidRPr="00EA7EC6">
              <w:t>cetMes</w:t>
            </w:r>
            <w:r w:rsidR="00101845" w:rsidRPr="00406104">
              <w:t>%</w:t>
            </w:r>
            <w:r w:rsidR="00101845" w:rsidRPr="00A204E6">
              <w:t xml:space="preserve"> ao </w:t>
            </w:r>
            <w:r w:rsidR="00101845">
              <w:t>mês</w:t>
            </w:r>
            <w:r w:rsidR="00101845" w:rsidRPr="00406104">
              <w:t xml:space="preserve">  </w:t>
            </w:r>
          </w:p>
          <w:p w14:paraId="70D88D33" w14:textId="068CD925" w:rsidR="002C20BC" w:rsidRPr="00A204E6" w:rsidRDefault="00EA7EC6" w:rsidP="002C20BC">
            <w:pPr>
              <w:spacing w:line="288" w:lineRule="auto"/>
              <w:jc w:val="both"/>
            </w:pPr>
            <w:r w:rsidRPr="00C65AAF">
              <w:rPr>
                <w:rFonts w:ascii="Calibri" w:hAnsi="Calibri"/>
                <w:color w:val="000000"/>
                <w:sz w:val="22"/>
                <w:szCs w:val="22"/>
              </w:rPr>
              <w:t>cetAno</w:t>
            </w:r>
            <w:r w:rsidR="00101845" w:rsidRPr="00406104">
              <w:t>%</w:t>
            </w:r>
            <w:r w:rsidR="00101845" w:rsidRPr="00A204E6">
              <w:t xml:space="preserve"> ao ano</w:t>
            </w:r>
          </w:p>
        </w:tc>
      </w:tr>
      <w:tr w:rsidR="002C20BC" w:rsidRPr="00406104" w14:paraId="7BC94C4D" w14:textId="77777777" w:rsidTr="007D1BAA">
        <w:tc>
          <w:tcPr>
            <w:tcW w:w="4820" w:type="dxa"/>
            <w:tcBorders>
              <w:top w:val="single" w:sz="4" w:space="0" w:color="808080"/>
              <w:left w:val="triple" w:sz="4" w:space="0" w:color="808080"/>
              <w:bottom w:val="single" w:sz="4" w:space="0" w:color="808080"/>
              <w:right w:val="single" w:sz="4" w:space="0" w:color="808080"/>
            </w:tcBorders>
          </w:tcPr>
          <w:p w14:paraId="2F2020AF" w14:textId="77777777" w:rsidR="002C20BC" w:rsidRPr="00406104" w:rsidRDefault="002C20BC" w:rsidP="002C20BC">
            <w:pPr>
              <w:spacing w:line="288" w:lineRule="auto"/>
              <w:jc w:val="both"/>
              <w:rPr>
                <w:b/>
              </w:rPr>
            </w:pPr>
            <w:r w:rsidRPr="00994715">
              <w:rPr>
                <w:b/>
              </w:rPr>
              <w:t>E</w:t>
            </w:r>
            <w:r w:rsidRPr="00406104">
              <w:rPr>
                <w:b/>
              </w:rPr>
              <w:t>) Sistema de Amortização</w:t>
            </w:r>
          </w:p>
        </w:tc>
        <w:tc>
          <w:tcPr>
            <w:tcW w:w="5386" w:type="dxa"/>
            <w:gridSpan w:val="2"/>
            <w:tcBorders>
              <w:top w:val="single" w:sz="4" w:space="0" w:color="808080"/>
              <w:left w:val="single" w:sz="4" w:space="0" w:color="808080"/>
              <w:bottom w:val="single" w:sz="4" w:space="0" w:color="808080"/>
              <w:right w:val="triple" w:sz="4" w:space="0" w:color="808080"/>
            </w:tcBorders>
          </w:tcPr>
          <w:p w14:paraId="49E5465D" w14:textId="70D25CEA" w:rsidR="002C20BC" w:rsidRPr="000B70C9" w:rsidDel="00634B9B" w:rsidRDefault="00EA7EC6" w:rsidP="002C20BC">
            <w:pPr>
              <w:pBdr>
                <w:left w:val="single" w:sz="6" w:space="1" w:color="auto"/>
                <w:right w:val="single" w:sz="6" w:space="1" w:color="auto"/>
              </w:pBdr>
              <w:tabs>
                <w:tab w:val="left" w:pos="567"/>
                <w:tab w:val="left" w:pos="1134"/>
              </w:tabs>
              <w:spacing w:line="288" w:lineRule="auto"/>
              <w:jc w:val="both"/>
            </w:pPr>
            <w:r w:rsidRPr="000B70C9">
              <w:rPr>
                <w:color w:val="000000"/>
              </w:rPr>
              <w:t>sistemaAmortizacao</w:t>
            </w:r>
            <w:r w:rsidRPr="000B70C9" w:rsidDel="00EA7EC6">
              <w:rPr>
                <w:b/>
              </w:rPr>
              <w:t xml:space="preserve"> </w:t>
            </w:r>
            <w:r w:rsidR="002C20BC" w:rsidRPr="000B70C9">
              <w:rPr>
                <w:b/>
              </w:rPr>
              <w:t xml:space="preserve"> </w:t>
            </w:r>
          </w:p>
        </w:tc>
      </w:tr>
      <w:tr w:rsidR="002C20BC" w:rsidRPr="00994715" w14:paraId="5BBC8981" w14:textId="77777777" w:rsidTr="007D1BAA">
        <w:tc>
          <w:tcPr>
            <w:tcW w:w="4820" w:type="dxa"/>
            <w:tcBorders>
              <w:top w:val="single" w:sz="4" w:space="0" w:color="808080"/>
              <w:left w:val="triple" w:sz="4" w:space="0" w:color="808080"/>
              <w:bottom w:val="single" w:sz="4" w:space="0" w:color="808080"/>
              <w:right w:val="single" w:sz="4" w:space="0" w:color="808080"/>
            </w:tcBorders>
          </w:tcPr>
          <w:p w14:paraId="7481231A" w14:textId="77777777" w:rsidR="002C20BC" w:rsidRPr="00994715" w:rsidRDefault="002C20BC" w:rsidP="002C20BC">
            <w:pPr>
              <w:spacing w:line="288" w:lineRule="auto"/>
              <w:jc w:val="both"/>
              <w:rPr>
                <w:b/>
              </w:rPr>
            </w:pPr>
            <w:r w:rsidRPr="00994715">
              <w:rPr>
                <w:b/>
              </w:rPr>
              <w:t xml:space="preserve">F) Índice de Reajuste Mensal </w:t>
            </w:r>
          </w:p>
        </w:tc>
        <w:tc>
          <w:tcPr>
            <w:tcW w:w="5386" w:type="dxa"/>
            <w:gridSpan w:val="2"/>
            <w:tcBorders>
              <w:top w:val="single" w:sz="4" w:space="0" w:color="808080"/>
              <w:left w:val="single" w:sz="4" w:space="0" w:color="808080"/>
              <w:bottom w:val="single" w:sz="4" w:space="0" w:color="808080"/>
              <w:right w:val="triple" w:sz="4" w:space="0" w:color="808080"/>
            </w:tcBorders>
          </w:tcPr>
          <w:p w14:paraId="192C8379" w14:textId="77777777" w:rsidR="002C20BC" w:rsidRPr="00994715" w:rsidRDefault="002C20BC" w:rsidP="002C20BC">
            <w:pPr>
              <w:spacing w:line="288" w:lineRule="auto"/>
              <w:jc w:val="both"/>
              <w:rPr>
                <w:b/>
              </w:rPr>
            </w:pPr>
            <w:r w:rsidRPr="002A646C">
              <w:rPr>
                <w:b/>
              </w:rPr>
              <w:t>IPCA</w:t>
            </w:r>
            <w:r>
              <w:t xml:space="preserve"> </w:t>
            </w:r>
            <w:r w:rsidRPr="00F34283">
              <w:rPr>
                <w:b/>
              </w:rPr>
              <w:t>(</w:t>
            </w:r>
            <w:r>
              <w:rPr>
                <w:b/>
              </w:rPr>
              <w:t>IBGE</w:t>
            </w:r>
            <w:r w:rsidRPr="00F34283">
              <w:rPr>
                <w:b/>
              </w:rPr>
              <w:t>)</w:t>
            </w:r>
          </w:p>
        </w:tc>
      </w:tr>
      <w:tr w:rsidR="002C20BC" w:rsidRPr="00406104" w14:paraId="68B8A084" w14:textId="77777777" w:rsidTr="007D1BAA">
        <w:trPr>
          <w:trHeight w:val="1283"/>
        </w:trPr>
        <w:tc>
          <w:tcPr>
            <w:tcW w:w="5670" w:type="dxa"/>
            <w:gridSpan w:val="2"/>
            <w:tcBorders>
              <w:top w:val="single" w:sz="4" w:space="0" w:color="808080"/>
              <w:left w:val="triple" w:sz="4" w:space="0" w:color="808080"/>
              <w:bottom w:val="single" w:sz="4" w:space="0" w:color="808080"/>
              <w:right w:val="single" w:sz="4" w:space="0" w:color="808080"/>
            </w:tcBorders>
            <w:shd w:val="clear" w:color="auto" w:fill="F3F3F3"/>
          </w:tcPr>
          <w:p w14:paraId="6AF3FDD1" w14:textId="1A542EBE" w:rsidR="002C20BC" w:rsidRPr="00406104" w:rsidRDefault="002C20BC" w:rsidP="002C20BC">
            <w:pPr>
              <w:spacing w:line="288" w:lineRule="auto"/>
              <w:jc w:val="both"/>
              <w:rPr>
                <w:b/>
              </w:rPr>
            </w:pPr>
            <w:bookmarkStart w:id="1" w:name="_Hlk19186987"/>
            <w:r w:rsidRPr="00406104">
              <w:rPr>
                <w:b/>
              </w:rPr>
              <w:t xml:space="preserve">G) Valor </w:t>
            </w:r>
            <w:r w:rsidRPr="00F34283">
              <w:rPr>
                <w:b/>
              </w:rPr>
              <w:t>d</w:t>
            </w:r>
            <w:r>
              <w:rPr>
                <w:b/>
              </w:rPr>
              <w:t>a primeira</w:t>
            </w:r>
            <w:r w:rsidRPr="00F34283">
              <w:rPr>
                <w:b/>
              </w:rPr>
              <w:t xml:space="preserve"> </w:t>
            </w:r>
            <w:r>
              <w:rPr>
                <w:b/>
              </w:rPr>
              <w:t xml:space="preserve">parcela </w:t>
            </w:r>
            <w:r w:rsidRPr="00F34283">
              <w:rPr>
                <w:b/>
              </w:rPr>
              <w:t>mensa</w:t>
            </w:r>
            <w:r>
              <w:rPr>
                <w:b/>
              </w:rPr>
              <w:t>l</w:t>
            </w:r>
            <w:r w:rsidRPr="00406104">
              <w:rPr>
                <w:b/>
              </w:rPr>
              <w:t xml:space="preserve"> (G.1 + G.2 + G.3</w:t>
            </w:r>
            <w:r w:rsidR="005D7639">
              <w:rPr>
                <w:b/>
              </w:rPr>
              <w:t xml:space="preserve"> + G.4</w:t>
            </w:r>
            <w:r w:rsidRPr="00BD73E6">
              <w:rPr>
                <w:b/>
              </w:rPr>
              <w:t>):</w:t>
            </w:r>
          </w:p>
        </w:tc>
        <w:tc>
          <w:tcPr>
            <w:tcW w:w="4536" w:type="dxa"/>
            <w:tcBorders>
              <w:top w:val="single" w:sz="4" w:space="0" w:color="808080"/>
              <w:left w:val="single" w:sz="4" w:space="0" w:color="808080"/>
              <w:bottom w:val="single" w:sz="4" w:space="0" w:color="808080"/>
              <w:right w:val="triple" w:sz="4" w:space="0" w:color="808080"/>
            </w:tcBorders>
            <w:shd w:val="clear" w:color="auto" w:fill="F3F3F3"/>
          </w:tcPr>
          <w:p w14:paraId="2D5D209B" w14:textId="23E9FF2B" w:rsidR="002C20BC" w:rsidRPr="00406104" w:rsidRDefault="00EA7EC6" w:rsidP="00EA7EC6">
            <w:pPr>
              <w:spacing w:line="288" w:lineRule="auto"/>
              <w:jc w:val="both"/>
              <w:rPr>
                <w:b/>
              </w:rPr>
            </w:pPr>
            <w:r w:rsidRPr="00EA7EC6">
              <w:rPr>
                <w:b/>
              </w:rPr>
              <w:t>totalPrimeiraParcela (ExtensoTotalPrimeiraParcela)</w:t>
            </w:r>
            <w:r>
              <w:rPr>
                <w:b/>
              </w:rPr>
              <w:t xml:space="preserve"> </w:t>
            </w:r>
            <w:r w:rsidR="00004D14">
              <w:rPr>
                <w:b/>
              </w:rPr>
              <w:t>+</w:t>
            </w:r>
            <w:r w:rsidR="002C20BC">
              <w:rPr>
                <w:b/>
              </w:rPr>
              <w:t xml:space="preserve"> Reajuste IPCA (IBGE)</w:t>
            </w:r>
          </w:p>
        </w:tc>
      </w:tr>
      <w:tr w:rsidR="002C20BC" w:rsidRPr="00406104" w14:paraId="11BE5B38" w14:textId="77777777" w:rsidTr="007D1BAA">
        <w:tc>
          <w:tcPr>
            <w:tcW w:w="5670" w:type="dxa"/>
            <w:gridSpan w:val="2"/>
            <w:tcBorders>
              <w:top w:val="single" w:sz="4" w:space="0" w:color="808080"/>
              <w:left w:val="triple" w:sz="4" w:space="0" w:color="808080"/>
              <w:bottom w:val="single" w:sz="4" w:space="0" w:color="808080"/>
              <w:right w:val="single" w:sz="4" w:space="0" w:color="808080"/>
            </w:tcBorders>
          </w:tcPr>
          <w:p w14:paraId="0DF2C95D" w14:textId="77777777" w:rsidR="002C20BC" w:rsidRPr="00406104" w:rsidRDefault="002C20BC" w:rsidP="002C20BC">
            <w:pPr>
              <w:spacing w:line="288" w:lineRule="auto"/>
              <w:jc w:val="both"/>
            </w:pPr>
            <w:r w:rsidRPr="00406104">
              <w:t xml:space="preserve">G.1. Seguro de Morte e Invalidez Permanente do mês: </w:t>
            </w:r>
          </w:p>
        </w:tc>
        <w:tc>
          <w:tcPr>
            <w:tcW w:w="4536" w:type="dxa"/>
            <w:tcBorders>
              <w:top w:val="single" w:sz="4" w:space="0" w:color="808080"/>
              <w:left w:val="single" w:sz="4" w:space="0" w:color="808080"/>
              <w:bottom w:val="single" w:sz="4" w:space="0" w:color="808080"/>
              <w:right w:val="triple" w:sz="4" w:space="0" w:color="808080"/>
            </w:tcBorders>
          </w:tcPr>
          <w:p w14:paraId="3623AD5B" w14:textId="6EEC0F0E" w:rsidR="002C20BC" w:rsidRPr="00406104" w:rsidRDefault="00EA7EC6">
            <w:pPr>
              <w:spacing w:line="288" w:lineRule="auto"/>
              <w:jc w:val="both"/>
            </w:pPr>
            <w:r w:rsidRPr="00EA7EC6">
              <w:t>valorMipParcela (ExtensoValorMipParcela)</w:t>
            </w:r>
          </w:p>
        </w:tc>
      </w:tr>
      <w:tr w:rsidR="002C20BC" w:rsidRPr="00406104" w14:paraId="60BCD77D" w14:textId="77777777" w:rsidTr="007D1BAA">
        <w:tc>
          <w:tcPr>
            <w:tcW w:w="5670" w:type="dxa"/>
            <w:gridSpan w:val="2"/>
            <w:tcBorders>
              <w:top w:val="single" w:sz="4" w:space="0" w:color="808080"/>
              <w:left w:val="triple" w:sz="4" w:space="0" w:color="808080"/>
              <w:bottom w:val="single" w:sz="4" w:space="0" w:color="808080"/>
              <w:right w:val="single" w:sz="4" w:space="0" w:color="808080"/>
            </w:tcBorders>
          </w:tcPr>
          <w:p w14:paraId="4EBE410B" w14:textId="38D57666" w:rsidR="002C20BC" w:rsidRPr="00406104" w:rsidRDefault="002C20BC" w:rsidP="002C20BC">
            <w:pPr>
              <w:spacing w:line="288" w:lineRule="auto"/>
              <w:jc w:val="both"/>
            </w:pPr>
            <w:r w:rsidRPr="00406104">
              <w:t xml:space="preserve">G.2. Seguro de Danos Físicos ao Imóvel do mês: </w:t>
            </w:r>
          </w:p>
        </w:tc>
        <w:tc>
          <w:tcPr>
            <w:tcW w:w="4536" w:type="dxa"/>
            <w:tcBorders>
              <w:top w:val="single" w:sz="4" w:space="0" w:color="808080"/>
              <w:left w:val="single" w:sz="4" w:space="0" w:color="808080"/>
              <w:bottom w:val="single" w:sz="4" w:space="0" w:color="808080"/>
              <w:right w:val="triple" w:sz="4" w:space="0" w:color="808080"/>
            </w:tcBorders>
          </w:tcPr>
          <w:p w14:paraId="73D22AB2" w14:textId="202644E3" w:rsidR="002C20BC" w:rsidRPr="00406104" w:rsidRDefault="00537499">
            <w:pPr>
              <w:spacing w:line="288" w:lineRule="auto"/>
              <w:jc w:val="both"/>
            </w:pPr>
            <w:r w:rsidRPr="00537499">
              <w:t>valorDfiParcela (ExtensoValorDfiParcela)</w:t>
            </w:r>
          </w:p>
        </w:tc>
      </w:tr>
      <w:tr w:rsidR="005D7639" w:rsidRPr="00406104" w14:paraId="328FC481" w14:textId="77777777" w:rsidTr="007D1BAA">
        <w:tc>
          <w:tcPr>
            <w:tcW w:w="5670" w:type="dxa"/>
            <w:gridSpan w:val="2"/>
            <w:tcBorders>
              <w:top w:val="single" w:sz="4" w:space="0" w:color="808080"/>
              <w:left w:val="triple" w:sz="4" w:space="0" w:color="808080"/>
              <w:bottom w:val="single" w:sz="4" w:space="0" w:color="808080"/>
              <w:right w:val="single" w:sz="4" w:space="0" w:color="808080"/>
            </w:tcBorders>
          </w:tcPr>
          <w:p w14:paraId="7DE62DC7" w14:textId="09009416" w:rsidR="005D7639" w:rsidRPr="00406104" w:rsidRDefault="005D7639" w:rsidP="002C20BC">
            <w:pPr>
              <w:spacing w:line="288" w:lineRule="auto"/>
              <w:jc w:val="both"/>
            </w:pPr>
            <w:r>
              <w:t>G.3. Taxa Administrativa:</w:t>
            </w:r>
          </w:p>
        </w:tc>
        <w:tc>
          <w:tcPr>
            <w:tcW w:w="4536" w:type="dxa"/>
            <w:tcBorders>
              <w:top w:val="single" w:sz="4" w:space="0" w:color="808080"/>
              <w:left w:val="single" w:sz="4" w:space="0" w:color="808080"/>
              <w:bottom w:val="single" w:sz="4" w:space="0" w:color="808080"/>
              <w:right w:val="triple" w:sz="4" w:space="0" w:color="808080"/>
            </w:tcBorders>
          </w:tcPr>
          <w:p w14:paraId="02773743" w14:textId="015084BA" w:rsidR="005D7639" w:rsidRDefault="005D7639" w:rsidP="005D7639">
            <w:pPr>
              <w:spacing w:line="288" w:lineRule="auto"/>
              <w:jc w:val="both"/>
              <w:rPr>
                <w:b/>
              </w:rPr>
            </w:pPr>
            <w:r>
              <w:rPr>
                <w:b/>
              </w:rPr>
              <w:t>R$ 50,00 (Cinquenta Reais)</w:t>
            </w:r>
          </w:p>
        </w:tc>
      </w:tr>
      <w:bookmarkEnd w:id="1"/>
      <w:tr w:rsidR="002C20BC" w:rsidRPr="00406104" w14:paraId="7F0A788D" w14:textId="77777777" w:rsidTr="007D1BAA">
        <w:tc>
          <w:tcPr>
            <w:tcW w:w="5670" w:type="dxa"/>
            <w:gridSpan w:val="2"/>
            <w:tcBorders>
              <w:top w:val="single" w:sz="4" w:space="0" w:color="808080"/>
              <w:left w:val="triple" w:sz="4" w:space="0" w:color="808080"/>
              <w:bottom w:val="single" w:sz="4" w:space="0" w:color="808080"/>
              <w:right w:val="single" w:sz="4" w:space="0" w:color="808080"/>
            </w:tcBorders>
          </w:tcPr>
          <w:p w14:paraId="174284AA" w14:textId="0E5A69EF" w:rsidR="002C20BC" w:rsidRPr="00406104" w:rsidRDefault="002C20BC" w:rsidP="002C20BC">
            <w:pPr>
              <w:spacing w:line="288" w:lineRule="auto"/>
              <w:jc w:val="both"/>
            </w:pPr>
            <w:r w:rsidRPr="00406104">
              <w:t>G.</w:t>
            </w:r>
            <w:r w:rsidR="005D7639">
              <w:t>4</w:t>
            </w:r>
            <w:commentRangeStart w:id="2"/>
            <w:r w:rsidRPr="00406104">
              <w:t xml:space="preserve">. </w:t>
            </w:r>
            <w:commentRangeEnd w:id="2"/>
            <w:r w:rsidR="005D7639">
              <w:rPr>
                <w:rStyle w:val="Refdecomentrio"/>
              </w:rPr>
              <w:commentReference w:id="2"/>
            </w:r>
            <w:r w:rsidRPr="00406104">
              <w:t xml:space="preserve">Parcela mensal de amortização e juros </w:t>
            </w:r>
          </w:p>
        </w:tc>
        <w:tc>
          <w:tcPr>
            <w:tcW w:w="4536" w:type="dxa"/>
            <w:tcBorders>
              <w:top w:val="single" w:sz="4" w:space="0" w:color="808080"/>
              <w:left w:val="single" w:sz="4" w:space="0" w:color="808080"/>
              <w:bottom w:val="single" w:sz="4" w:space="0" w:color="808080"/>
              <w:right w:val="triple" w:sz="4" w:space="0" w:color="808080"/>
            </w:tcBorders>
          </w:tcPr>
          <w:p w14:paraId="6DE82CC5" w14:textId="0C3D0176" w:rsidR="002C20BC" w:rsidRPr="00406104" w:rsidRDefault="00537499">
            <w:pPr>
              <w:spacing w:line="288" w:lineRule="auto"/>
              <w:jc w:val="both"/>
            </w:pPr>
            <w:r w:rsidRPr="00537499">
              <w:rPr>
                <w:b/>
              </w:rPr>
              <w:t>valorParcela (ExtensoValorParcela)</w:t>
            </w:r>
          </w:p>
        </w:tc>
      </w:tr>
      <w:tr w:rsidR="002C20BC" w:rsidRPr="00406104" w14:paraId="002BDE62" w14:textId="77777777" w:rsidTr="007D1BAA">
        <w:trPr>
          <w:trHeight w:val="110"/>
        </w:trPr>
        <w:tc>
          <w:tcPr>
            <w:tcW w:w="10206" w:type="dxa"/>
            <w:gridSpan w:val="3"/>
            <w:tcBorders>
              <w:top w:val="single" w:sz="4" w:space="0" w:color="808080"/>
              <w:left w:val="triple" w:sz="4" w:space="0" w:color="808080"/>
              <w:bottom w:val="single" w:sz="4" w:space="0" w:color="808080"/>
              <w:right w:val="triple" w:sz="4" w:space="0" w:color="808080"/>
            </w:tcBorders>
          </w:tcPr>
          <w:p w14:paraId="3F0A109B" w14:textId="0611E15D" w:rsidR="002C20BC" w:rsidRPr="00406104" w:rsidRDefault="002C20BC" w:rsidP="002C20BC">
            <w:pPr>
              <w:spacing w:line="288" w:lineRule="auto"/>
              <w:jc w:val="both"/>
            </w:pPr>
            <w:r w:rsidRPr="00406104">
              <w:t xml:space="preserve">H. </w:t>
            </w:r>
            <w:r w:rsidR="00312BEA" w:rsidRPr="00406104">
              <w:t>O (</w:t>
            </w:r>
            <w:r w:rsidRPr="00406104">
              <w:t xml:space="preserve">s) </w:t>
            </w:r>
            <w:r w:rsidR="00312BEA" w:rsidRPr="00406104">
              <w:t>DEVEDOR (</w:t>
            </w:r>
            <w:r w:rsidRPr="00406104">
              <w:t xml:space="preserve">ES) </w:t>
            </w:r>
            <w:r w:rsidR="00312BEA" w:rsidRPr="00406104">
              <w:t>deverá (</w:t>
            </w:r>
            <w:r w:rsidRPr="00406104">
              <w:t>ão) efetuar o pagamento das prestações mensais via cobrança bancária, que será enviada ao endereço</w:t>
            </w:r>
            <w:r>
              <w:rPr>
                <w:b/>
                <w:bCs/>
                <w:spacing w:val="-3"/>
              </w:rPr>
              <w:t xml:space="preserve">, </w:t>
            </w:r>
            <w:r w:rsidRPr="00E202DD">
              <w:rPr>
                <w:bCs/>
                <w:spacing w:val="-3"/>
              </w:rPr>
              <w:t>bem como ao endereço eletrônico</w:t>
            </w:r>
            <w:r w:rsidRPr="00406104">
              <w:rPr>
                <w:b/>
                <w:bCs/>
                <w:spacing w:val="-3"/>
              </w:rPr>
              <w:t xml:space="preserve"> </w:t>
            </w:r>
            <w:r w:rsidRPr="00406104">
              <w:rPr>
                <w:bCs/>
                <w:spacing w:val="-3"/>
              </w:rPr>
              <w:t>do</w:t>
            </w:r>
            <w:r>
              <w:rPr>
                <w:bCs/>
                <w:spacing w:val="-3"/>
              </w:rPr>
              <w:t xml:space="preserve"> item </w:t>
            </w:r>
            <w:r w:rsidRPr="00E202DD">
              <w:rPr>
                <w:b/>
                <w:bCs/>
                <w:spacing w:val="-3"/>
              </w:rPr>
              <w:t>2</w:t>
            </w:r>
            <w:r>
              <w:rPr>
                <w:bCs/>
                <w:spacing w:val="-3"/>
              </w:rPr>
              <w:t xml:space="preserve"> do</w:t>
            </w:r>
            <w:r w:rsidRPr="00406104">
              <w:rPr>
                <w:bCs/>
                <w:spacing w:val="-3"/>
              </w:rPr>
              <w:t xml:space="preserve"> QUADRO RESUMO</w:t>
            </w:r>
            <w:r w:rsidRPr="00406104">
              <w:t xml:space="preserve"> acima</w:t>
            </w:r>
            <w:r>
              <w:t xml:space="preserve"> ou mediante débito em conta corrente</w:t>
            </w:r>
            <w:r w:rsidRPr="00406104">
              <w:t xml:space="preserve">. </w:t>
            </w:r>
          </w:p>
        </w:tc>
      </w:tr>
      <w:tr w:rsidR="002C20BC" w:rsidRPr="00406104" w14:paraId="1D3D4ABD" w14:textId="77777777" w:rsidTr="007D1BAA">
        <w:trPr>
          <w:trHeight w:val="457"/>
        </w:trPr>
        <w:tc>
          <w:tcPr>
            <w:tcW w:w="10206" w:type="dxa"/>
            <w:gridSpan w:val="3"/>
            <w:tcBorders>
              <w:top w:val="single" w:sz="4" w:space="0" w:color="808080"/>
              <w:left w:val="triple" w:sz="4" w:space="0" w:color="808080"/>
              <w:bottom w:val="single" w:sz="4" w:space="0" w:color="808080"/>
              <w:right w:val="triple" w:sz="4" w:space="0" w:color="808080"/>
            </w:tcBorders>
            <w:shd w:val="clear" w:color="auto" w:fill="CEDCD4"/>
          </w:tcPr>
          <w:p w14:paraId="676B5F8B" w14:textId="0B799FCB" w:rsidR="002C20BC" w:rsidRPr="004D5733" w:rsidRDefault="002C20BC" w:rsidP="002C20BC">
            <w:pPr>
              <w:spacing w:line="288" w:lineRule="auto"/>
              <w:jc w:val="both"/>
              <w:rPr>
                <w14:shadow w14:blurRad="50800" w14:dist="38100" w14:dir="2700000" w14:sx="100000" w14:sy="100000" w14:kx="0" w14:ky="0" w14:algn="tl">
                  <w14:srgbClr w14:val="000000">
                    <w14:alpha w14:val="60000"/>
                  </w14:srgbClr>
                </w14:shadow>
              </w:rPr>
            </w:pPr>
            <w:bookmarkStart w:id="3" w:name="_Hlk34128990"/>
            <w:r>
              <w:rPr>
                <w:b/>
                <w14:shadow w14:blurRad="50800" w14:dist="38100" w14:dir="2700000" w14:sx="100000" w14:sy="100000" w14:kx="0" w14:ky="0" w14:algn="tl">
                  <w14:srgbClr w14:val="000000">
                    <w14:alpha w14:val="60000"/>
                  </w14:srgbClr>
                </w14:shadow>
              </w:rPr>
              <w:t>7</w:t>
            </w:r>
            <w:r w:rsidRPr="004D5733">
              <w:rPr>
                <w:b/>
                <w14:shadow w14:blurRad="50800" w14:dist="38100" w14:dir="2700000" w14:sx="100000" w14:sy="100000" w14:kx="0" w14:ky="0" w14:algn="tl">
                  <w14:srgbClr w14:val="000000">
                    <w14:alpha w14:val="60000"/>
                  </w14:srgbClr>
                </w14:shadow>
              </w:rPr>
              <w:t xml:space="preserve"> – </w:t>
            </w:r>
            <w:r w:rsidRPr="00304846">
              <w:rPr>
                <w:b/>
              </w:rPr>
              <w:t>IMÓVEL OBJETO DA GARANTIA DE ALIENAÇÃO FIDUCIÁRIA:</w:t>
            </w:r>
          </w:p>
        </w:tc>
      </w:tr>
      <w:tr w:rsidR="002C20BC" w:rsidRPr="00406104" w14:paraId="7CB50054" w14:textId="77777777" w:rsidTr="007D1BAA">
        <w:trPr>
          <w:trHeight w:val="258"/>
        </w:trPr>
        <w:tc>
          <w:tcPr>
            <w:tcW w:w="10206" w:type="dxa"/>
            <w:gridSpan w:val="3"/>
            <w:tcBorders>
              <w:top w:val="single" w:sz="4" w:space="0" w:color="808080"/>
              <w:left w:val="triple" w:sz="4" w:space="0" w:color="808080"/>
              <w:bottom w:val="single" w:sz="4" w:space="0" w:color="808080"/>
              <w:right w:val="triple" w:sz="4" w:space="0" w:color="808080"/>
            </w:tcBorders>
            <w:shd w:val="clear" w:color="auto" w:fill="F3F3F3"/>
            <w:vAlign w:val="center"/>
          </w:tcPr>
          <w:p w14:paraId="5368F612" w14:textId="3BBABC9E" w:rsidR="002C20BC" w:rsidRPr="00406104" w:rsidRDefault="002C20BC" w:rsidP="002C20BC">
            <w:pPr>
              <w:spacing w:line="288" w:lineRule="auto"/>
              <w:rPr>
                <w:b/>
              </w:rPr>
            </w:pPr>
            <w:r w:rsidRPr="00406104">
              <w:rPr>
                <w:b/>
              </w:rPr>
              <w:lastRenderedPageBreak/>
              <w:t xml:space="preserve">A) </w:t>
            </w:r>
            <w:r>
              <w:rPr>
                <w:b/>
              </w:rPr>
              <w:t xml:space="preserve">Dados do </w:t>
            </w:r>
            <w:r w:rsidRPr="00406104">
              <w:rPr>
                <w:b/>
              </w:rPr>
              <w:t>Imóvel:</w:t>
            </w:r>
          </w:p>
        </w:tc>
      </w:tr>
      <w:tr w:rsidR="002C20BC" w:rsidRPr="003E1DCE" w14:paraId="2EF6528A" w14:textId="77777777" w:rsidTr="007D1BAA">
        <w:trPr>
          <w:trHeight w:val="824"/>
        </w:trPr>
        <w:tc>
          <w:tcPr>
            <w:tcW w:w="10206" w:type="dxa"/>
            <w:gridSpan w:val="3"/>
            <w:tcBorders>
              <w:top w:val="single" w:sz="4" w:space="0" w:color="808080"/>
              <w:left w:val="triple" w:sz="4" w:space="0" w:color="808080"/>
              <w:bottom w:val="single" w:sz="4" w:space="0" w:color="808080"/>
              <w:right w:val="triple" w:sz="4" w:space="0" w:color="808080"/>
            </w:tcBorders>
          </w:tcPr>
          <w:tbl>
            <w:tblPr>
              <w:tblW w:w="9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122"/>
              <w:gridCol w:w="236"/>
              <w:gridCol w:w="5317"/>
            </w:tblGrid>
            <w:tr w:rsidR="002C20BC" w:rsidRPr="009A20D2" w14:paraId="535197E5" w14:textId="77777777" w:rsidTr="00326CE4">
              <w:tc>
                <w:tcPr>
                  <w:tcW w:w="4122" w:type="dxa"/>
                  <w:tcBorders>
                    <w:right w:val="single" w:sz="4" w:space="0" w:color="000000"/>
                  </w:tcBorders>
                  <w:shd w:val="clear" w:color="auto" w:fill="auto"/>
                </w:tcPr>
                <w:p w14:paraId="46DA9704" w14:textId="77777777" w:rsidR="002C20BC" w:rsidRPr="009A20D2" w:rsidRDefault="002C20BC" w:rsidP="002C20BC">
                  <w:r w:rsidRPr="009A20D2">
                    <w:t>Cartório de Registro de Imóve</w:t>
                  </w:r>
                  <w:r>
                    <w:t>is</w:t>
                  </w:r>
                </w:p>
              </w:tc>
              <w:tc>
                <w:tcPr>
                  <w:tcW w:w="236" w:type="dxa"/>
                  <w:tcBorders>
                    <w:top w:val="nil"/>
                    <w:left w:val="single" w:sz="4" w:space="0" w:color="000000"/>
                    <w:bottom w:val="nil"/>
                    <w:right w:val="single" w:sz="4" w:space="0" w:color="000000"/>
                  </w:tcBorders>
                  <w:shd w:val="clear" w:color="auto" w:fill="auto"/>
                </w:tcPr>
                <w:p w14:paraId="4AE06213" w14:textId="77777777" w:rsidR="002C20BC" w:rsidRPr="009A20D2" w:rsidRDefault="002C20BC" w:rsidP="002C20BC"/>
              </w:tc>
              <w:tc>
                <w:tcPr>
                  <w:tcW w:w="5317" w:type="dxa"/>
                  <w:tcBorders>
                    <w:left w:val="single" w:sz="4" w:space="0" w:color="000000"/>
                  </w:tcBorders>
                  <w:shd w:val="clear" w:color="auto" w:fill="auto"/>
                </w:tcPr>
                <w:p w14:paraId="1D1F42C7" w14:textId="7B0A1CC1" w:rsidR="002C20BC" w:rsidRPr="009A20D2" w:rsidRDefault="00537499">
                  <w:r w:rsidRPr="00537499">
                    <w:t>cartorioImovel Cartório de Registro de Imóveis de cidadeImovel/ufImovel</w:t>
                  </w:r>
                  <w:r w:rsidRPr="00537499" w:rsidDel="00537499">
                    <w:t xml:space="preserve"> </w:t>
                  </w:r>
                </w:p>
              </w:tc>
            </w:tr>
            <w:tr w:rsidR="002C20BC" w:rsidRPr="009A20D2" w14:paraId="19B7A638" w14:textId="77777777" w:rsidTr="00326CE4">
              <w:tc>
                <w:tcPr>
                  <w:tcW w:w="4122" w:type="dxa"/>
                  <w:tcBorders>
                    <w:right w:val="single" w:sz="4" w:space="0" w:color="000000"/>
                  </w:tcBorders>
                  <w:shd w:val="clear" w:color="auto" w:fill="auto"/>
                </w:tcPr>
                <w:p w14:paraId="7C3D1098" w14:textId="77777777" w:rsidR="002C20BC" w:rsidRPr="009A20D2" w:rsidRDefault="002C20BC" w:rsidP="002C20BC">
                  <w:r w:rsidRPr="009A20D2">
                    <w:t>Número da matrícula</w:t>
                  </w:r>
                </w:p>
              </w:tc>
              <w:tc>
                <w:tcPr>
                  <w:tcW w:w="236" w:type="dxa"/>
                  <w:tcBorders>
                    <w:top w:val="nil"/>
                    <w:left w:val="single" w:sz="4" w:space="0" w:color="000000"/>
                    <w:bottom w:val="nil"/>
                    <w:right w:val="single" w:sz="4" w:space="0" w:color="000000"/>
                  </w:tcBorders>
                  <w:shd w:val="clear" w:color="auto" w:fill="auto"/>
                </w:tcPr>
                <w:p w14:paraId="4DB28058" w14:textId="77777777" w:rsidR="002C20BC" w:rsidRPr="009A20D2" w:rsidRDefault="002C20BC" w:rsidP="002C20BC"/>
              </w:tc>
              <w:tc>
                <w:tcPr>
                  <w:tcW w:w="5317" w:type="dxa"/>
                  <w:tcBorders>
                    <w:left w:val="single" w:sz="4" w:space="0" w:color="000000"/>
                  </w:tcBorders>
                  <w:shd w:val="clear" w:color="auto" w:fill="auto"/>
                </w:tcPr>
                <w:p w14:paraId="53F283D0" w14:textId="4DA45B68" w:rsidR="002C20BC" w:rsidRPr="009A20D2" w:rsidRDefault="00537499" w:rsidP="002C20BC">
                  <w:r w:rsidRPr="00537499">
                    <w:t>numeroImovel</w:t>
                  </w:r>
                  <w:r w:rsidRPr="00537499" w:rsidDel="00537499">
                    <w:t xml:space="preserve"> </w:t>
                  </w:r>
                </w:p>
              </w:tc>
            </w:tr>
            <w:tr w:rsidR="002C20BC" w:rsidRPr="009A20D2" w14:paraId="4BD6A520" w14:textId="77777777" w:rsidTr="00326CE4">
              <w:tc>
                <w:tcPr>
                  <w:tcW w:w="4122" w:type="dxa"/>
                  <w:tcBorders>
                    <w:right w:val="single" w:sz="4" w:space="0" w:color="000000"/>
                  </w:tcBorders>
                  <w:shd w:val="clear" w:color="auto" w:fill="auto"/>
                </w:tcPr>
                <w:p w14:paraId="35707C26" w14:textId="77777777" w:rsidR="002C20BC" w:rsidRPr="009A20D2" w:rsidRDefault="002C20BC" w:rsidP="002C20BC">
                  <w:r w:rsidRPr="009A20D2">
                    <w:t>Inscrição Municipal</w:t>
                  </w:r>
                </w:p>
              </w:tc>
              <w:tc>
                <w:tcPr>
                  <w:tcW w:w="236" w:type="dxa"/>
                  <w:tcBorders>
                    <w:top w:val="nil"/>
                    <w:left w:val="single" w:sz="4" w:space="0" w:color="000000"/>
                    <w:bottom w:val="nil"/>
                    <w:right w:val="single" w:sz="4" w:space="0" w:color="000000"/>
                  </w:tcBorders>
                  <w:shd w:val="clear" w:color="auto" w:fill="auto"/>
                </w:tcPr>
                <w:p w14:paraId="3757946C" w14:textId="77777777" w:rsidR="002C20BC" w:rsidRPr="009A20D2" w:rsidRDefault="002C20BC" w:rsidP="002C20BC"/>
              </w:tc>
              <w:tc>
                <w:tcPr>
                  <w:tcW w:w="5317" w:type="dxa"/>
                  <w:tcBorders>
                    <w:left w:val="single" w:sz="4" w:space="0" w:color="000000"/>
                  </w:tcBorders>
                  <w:shd w:val="clear" w:color="auto" w:fill="auto"/>
                </w:tcPr>
                <w:p w14:paraId="35E5CC2D" w14:textId="78A53DCC" w:rsidR="002C20BC" w:rsidRPr="000B70C9" w:rsidRDefault="00537499" w:rsidP="002C20BC">
                  <w:r w:rsidRPr="000B70C9">
                    <w:rPr>
                      <w:color w:val="000000"/>
                    </w:rPr>
                    <w:t>inscricaoMunicipal</w:t>
                  </w:r>
                  <w:r w:rsidRPr="000B70C9" w:rsidDel="00537499">
                    <w:t xml:space="preserve"> </w:t>
                  </w:r>
                </w:p>
              </w:tc>
            </w:tr>
          </w:tbl>
          <w:p w14:paraId="0489A11C" w14:textId="77777777" w:rsidR="002C20BC" w:rsidRPr="003E1DCE" w:rsidRDefault="002C20BC" w:rsidP="002C20BC">
            <w:pPr>
              <w:spacing w:line="288" w:lineRule="auto"/>
              <w:jc w:val="both"/>
            </w:pPr>
          </w:p>
        </w:tc>
      </w:tr>
      <w:tr w:rsidR="002C20BC" w:rsidRPr="00406104" w14:paraId="0FC97D40" w14:textId="77777777" w:rsidTr="007D1BAA">
        <w:trPr>
          <w:trHeight w:val="232"/>
        </w:trPr>
        <w:tc>
          <w:tcPr>
            <w:tcW w:w="10206" w:type="dxa"/>
            <w:gridSpan w:val="3"/>
            <w:tcBorders>
              <w:top w:val="single" w:sz="4" w:space="0" w:color="808080"/>
              <w:left w:val="triple" w:sz="4" w:space="0" w:color="808080"/>
              <w:bottom w:val="single" w:sz="4" w:space="0" w:color="808080"/>
              <w:right w:val="triple" w:sz="4" w:space="0" w:color="808080"/>
            </w:tcBorders>
            <w:shd w:val="clear" w:color="auto" w:fill="F3F3F3"/>
          </w:tcPr>
          <w:p w14:paraId="1B01984E" w14:textId="7612FC68" w:rsidR="005D7639" w:rsidRDefault="005D7639" w:rsidP="002C20BC">
            <w:pPr>
              <w:spacing w:line="288" w:lineRule="auto"/>
              <w:rPr>
                <w:b/>
              </w:rPr>
            </w:pPr>
          </w:p>
          <w:p w14:paraId="7F4CC2D2" w14:textId="61CD6E43" w:rsidR="00C86821" w:rsidRDefault="00582526" w:rsidP="002C20BC">
            <w:pPr>
              <w:spacing w:line="288" w:lineRule="auto"/>
              <w:rPr>
                <w:b/>
              </w:rPr>
            </w:pPr>
            <w:r w:rsidRPr="00406104" w:rsidDel="000B0004">
              <w:rPr>
                <w:b/>
              </w:rPr>
              <w:t xml:space="preserve"> </w:t>
            </w:r>
            <w:r w:rsidR="003F2DC8" w:rsidRPr="003F2DC8">
              <w:rPr>
                <w:b/>
              </w:rPr>
              <w:t>ImagemImovel</w:t>
            </w:r>
          </w:p>
          <w:p w14:paraId="56D3A0B7" w14:textId="34451A15" w:rsidR="009453F3" w:rsidRPr="00406104" w:rsidRDefault="00C86821" w:rsidP="002C20BC">
            <w:pPr>
              <w:spacing w:line="288" w:lineRule="auto"/>
              <w:rPr>
                <w:b/>
              </w:rPr>
            </w:pPr>
            <w:r w:rsidRPr="00406104" w:rsidDel="000B0004">
              <w:rPr>
                <w:b/>
              </w:rPr>
              <w:t xml:space="preserve"> </w:t>
            </w:r>
          </w:p>
        </w:tc>
      </w:tr>
      <w:tr w:rsidR="002C20BC" w:rsidRPr="00406104" w14:paraId="39FC23EF" w14:textId="77777777" w:rsidTr="007D1BAA">
        <w:tc>
          <w:tcPr>
            <w:tcW w:w="10206" w:type="dxa"/>
            <w:gridSpan w:val="3"/>
            <w:tcBorders>
              <w:top w:val="single" w:sz="4" w:space="0" w:color="808080"/>
              <w:left w:val="triple" w:sz="4" w:space="0" w:color="808080"/>
              <w:bottom w:val="single" w:sz="4" w:space="0" w:color="808080"/>
              <w:right w:val="single" w:sz="4" w:space="0" w:color="808080"/>
            </w:tcBorders>
            <w:shd w:val="clear" w:color="auto" w:fill="F3F3F3"/>
          </w:tcPr>
          <w:tbl>
            <w:tblPr>
              <w:tblW w:w="10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87"/>
              <w:gridCol w:w="4760"/>
            </w:tblGrid>
            <w:tr w:rsidR="002C20BC" w:rsidRPr="00D16EC5" w14:paraId="4FC5929A" w14:textId="77777777" w:rsidTr="007A4356">
              <w:tc>
                <w:tcPr>
                  <w:tcW w:w="5387" w:type="dxa"/>
                  <w:tcBorders>
                    <w:top w:val="single" w:sz="4" w:space="0" w:color="808080"/>
                    <w:left w:val="triple" w:sz="4" w:space="0" w:color="808080"/>
                    <w:bottom w:val="single" w:sz="4" w:space="0" w:color="808080"/>
                    <w:right w:val="single" w:sz="4" w:space="0" w:color="808080"/>
                  </w:tcBorders>
                  <w:shd w:val="clear" w:color="auto" w:fill="F3F3F3"/>
                </w:tcPr>
                <w:p w14:paraId="49EBE04A" w14:textId="77777777" w:rsidR="002C20BC" w:rsidRPr="00D16EC5" w:rsidRDefault="002C20BC" w:rsidP="002C20BC">
                  <w:pPr>
                    <w:spacing w:line="288" w:lineRule="auto"/>
                    <w:jc w:val="both"/>
                    <w:rPr>
                      <w:b/>
                    </w:rPr>
                  </w:pPr>
                  <w:r w:rsidRPr="00D16EC5">
                    <w:rPr>
                      <w:b/>
                    </w:rPr>
                    <w:t xml:space="preserve">C) Valor de avaliação do imóvel objeto da garantia para fins de leilão previsto na Lei 9.514/97: </w:t>
                  </w:r>
                </w:p>
              </w:tc>
              <w:tc>
                <w:tcPr>
                  <w:tcW w:w="4760" w:type="dxa"/>
                  <w:tcBorders>
                    <w:top w:val="single" w:sz="4" w:space="0" w:color="808080"/>
                    <w:left w:val="single" w:sz="4" w:space="0" w:color="808080"/>
                    <w:bottom w:val="single" w:sz="4" w:space="0" w:color="808080"/>
                    <w:right w:val="triple" w:sz="4" w:space="0" w:color="808080"/>
                  </w:tcBorders>
                  <w:shd w:val="clear" w:color="auto" w:fill="F3F3F3"/>
                </w:tcPr>
                <w:p w14:paraId="79085584" w14:textId="673CC5BA" w:rsidR="002C20BC" w:rsidRPr="00D16EC5" w:rsidRDefault="003F2DC8">
                  <w:pPr>
                    <w:spacing w:line="288" w:lineRule="auto"/>
                    <w:jc w:val="both"/>
                    <w:rPr>
                      <w:b/>
                    </w:rPr>
                  </w:pPr>
                  <w:r w:rsidRPr="003F2DC8">
                    <w:rPr>
                      <w:b/>
                      <w:bCs/>
                    </w:rPr>
                    <w:t>vendaLeilao (ExtensoVendaLeilao)</w:t>
                  </w:r>
                </w:p>
              </w:tc>
            </w:tr>
          </w:tbl>
          <w:p w14:paraId="6995FC47" w14:textId="77777777" w:rsidR="002C20BC" w:rsidRPr="00F064CB" w:rsidRDefault="002C20BC" w:rsidP="002C20BC">
            <w:pPr>
              <w:spacing w:line="288" w:lineRule="auto"/>
              <w:jc w:val="both"/>
            </w:pPr>
          </w:p>
        </w:tc>
      </w:tr>
      <w:bookmarkEnd w:id="3"/>
      <w:tr w:rsidR="002C20BC" w:rsidRPr="00406104" w14:paraId="6DC7F2EF" w14:textId="77777777" w:rsidTr="007D1BAA">
        <w:trPr>
          <w:trHeight w:val="182"/>
        </w:trPr>
        <w:tc>
          <w:tcPr>
            <w:tcW w:w="10206" w:type="dxa"/>
            <w:gridSpan w:val="3"/>
            <w:tcBorders>
              <w:top w:val="single" w:sz="4" w:space="0" w:color="808080"/>
              <w:left w:val="triple" w:sz="4" w:space="0" w:color="808080"/>
              <w:bottom w:val="single" w:sz="4" w:space="0" w:color="808080"/>
              <w:right w:val="triple" w:sz="4" w:space="0" w:color="808080"/>
            </w:tcBorders>
            <w:shd w:val="clear" w:color="auto" w:fill="CEDCD4"/>
          </w:tcPr>
          <w:p w14:paraId="7C3DE6B0" w14:textId="3198053F" w:rsidR="002C20BC" w:rsidRPr="00F064CB" w:rsidRDefault="002C20BC" w:rsidP="002C20BC">
            <w:pPr>
              <w:spacing w:line="288" w:lineRule="auto"/>
              <w:jc w:val="both"/>
              <w:rPr>
                <w:b/>
                <w14:shadow w14:blurRad="50800" w14:dist="38100" w14:dir="2700000" w14:sx="100000" w14:sy="100000" w14:kx="0" w14:ky="0" w14:algn="tl">
                  <w14:srgbClr w14:val="000000">
                    <w14:alpha w14:val="60000"/>
                  </w14:srgbClr>
                </w14:shadow>
              </w:rPr>
            </w:pPr>
            <w:r>
              <w:rPr>
                <w:b/>
                <w14:shadow w14:blurRad="50800" w14:dist="38100" w14:dir="2700000" w14:sx="100000" w14:sy="100000" w14:kx="0" w14:ky="0" w14:algn="tl">
                  <w14:srgbClr w14:val="000000">
                    <w14:alpha w14:val="60000"/>
                  </w14:srgbClr>
                </w14:shadow>
              </w:rPr>
              <w:t>8</w:t>
            </w:r>
            <w:r w:rsidRPr="00694065">
              <w:rPr>
                <w:b/>
                <w14:shadow w14:blurRad="50800" w14:dist="38100" w14:dir="2700000" w14:sx="100000" w14:sy="100000" w14:kx="0" w14:ky="0" w14:algn="tl">
                  <w14:srgbClr w14:val="000000">
                    <w14:alpha w14:val="60000"/>
                  </w14:srgbClr>
                </w14:shadow>
              </w:rPr>
              <w:t xml:space="preserve"> – </w:t>
            </w:r>
            <w:r w:rsidRPr="00304846">
              <w:rPr>
                <w:b/>
              </w:rPr>
              <w:t>COMPOSIÇÃO PARA FINS DE COBERTURA SECURITÁRIA</w:t>
            </w:r>
          </w:p>
        </w:tc>
      </w:tr>
      <w:tr w:rsidR="002C20BC" w:rsidRPr="00406104" w14:paraId="46649E40" w14:textId="77777777" w:rsidTr="007D1BAA">
        <w:trPr>
          <w:trHeight w:val="182"/>
        </w:trPr>
        <w:tc>
          <w:tcPr>
            <w:tcW w:w="10206" w:type="dxa"/>
            <w:gridSpan w:val="3"/>
            <w:tcBorders>
              <w:top w:val="single" w:sz="4" w:space="0" w:color="808080"/>
              <w:left w:val="triple" w:sz="4" w:space="0" w:color="808080"/>
              <w:bottom w:val="single" w:sz="4" w:space="0" w:color="808080"/>
              <w:right w:val="triple" w:sz="4" w:space="0" w:color="808080"/>
            </w:tcBorders>
            <w:shd w:val="clear" w:color="auto" w:fill="CEDCD4"/>
          </w:tcPr>
          <w:p w14:paraId="39A9E936" w14:textId="33A35540" w:rsidR="002C20BC" w:rsidRPr="00304846" w:rsidRDefault="002C20BC" w:rsidP="002C20BC">
            <w:pPr>
              <w:spacing w:line="288" w:lineRule="auto"/>
              <w:jc w:val="both"/>
              <w:rPr>
                <w:b/>
                <w14:shadow w14:blurRad="50800" w14:dist="38100" w14:dir="2700000" w14:sx="100000" w14:sy="100000" w14:kx="0" w14:ky="0" w14:algn="tl">
                  <w14:srgbClr w14:val="000000">
                    <w14:alpha w14:val="60000"/>
                  </w14:srgbClr>
                </w14:shadow>
              </w:rPr>
            </w:pPr>
            <w:r w:rsidRPr="00304846">
              <w:rPr>
                <w:b/>
                <w14:shadow w14:blurRad="50800" w14:dist="38100" w14:dir="2700000" w14:sx="100000" w14:sy="100000" w14:kx="0" w14:ky="0" w14:algn="tl">
                  <w14:srgbClr w14:val="000000">
                    <w14:alpha w14:val="60000"/>
                  </w14:srgbClr>
                </w14:shadow>
              </w:rPr>
              <w:t xml:space="preserve">9 - </w:t>
            </w:r>
            <w:r w:rsidRPr="00304846">
              <w:rPr>
                <w:b/>
              </w:rPr>
              <w:t>CÉDULA DE CRÉDITO IMOBILIÁRIO- CCI</w:t>
            </w:r>
          </w:p>
        </w:tc>
      </w:tr>
      <w:tr w:rsidR="002C20BC" w:rsidRPr="00406104" w14:paraId="32B20F50" w14:textId="77777777" w:rsidTr="007D1BAA">
        <w:tc>
          <w:tcPr>
            <w:tcW w:w="10206" w:type="dxa"/>
            <w:gridSpan w:val="3"/>
            <w:tcBorders>
              <w:top w:val="single" w:sz="4" w:space="0" w:color="808080"/>
              <w:left w:val="triple" w:sz="4" w:space="0" w:color="808080"/>
              <w:bottom w:val="single" w:sz="4" w:space="0" w:color="808080"/>
              <w:right w:val="triple" w:sz="4" w:space="0" w:color="808080"/>
            </w:tcBorders>
          </w:tcPr>
          <w:p w14:paraId="7042653C" w14:textId="77777777" w:rsidR="002C20BC" w:rsidRPr="003E1DCE" w:rsidRDefault="002C20BC" w:rsidP="002C20BC">
            <w:pPr>
              <w:suppressAutoHyphens/>
              <w:spacing w:line="288" w:lineRule="auto"/>
              <w:jc w:val="both"/>
              <w:rPr>
                <w:b/>
                <w:spacing w:val="-3"/>
              </w:rPr>
            </w:pPr>
          </w:p>
          <w:p w14:paraId="3E329719" w14:textId="77777777" w:rsidR="002C20BC" w:rsidRPr="00406104" w:rsidRDefault="002C20BC" w:rsidP="002C20BC">
            <w:pPr>
              <w:suppressAutoHyphens/>
              <w:spacing w:line="288" w:lineRule="auto"/>
              <w:jc w:val="both"/>
              <w:rPr>
                <w:b/>
                <w:spacing w:val="-3"/>
              </w:rPr>
            </w:pPr>
            <w:r w:rsidRPr="00406104">
              <w:rPr>
                <w:b/>
                <w:spacing w:val="-3"/>
              </w:rPr>
              <w:t>CARACTERÍSTICAS</w:t>
            </w:r>
          </w:p>
          <w:p w14:paraId="35DB6DEE" w14:textId="77777777" w:rsidR="002C20BC" w:rsidRPr="003E1DCE" w:rsidRDefault="002C20BC" w:rsidP="002C20BC">
            <w:pPr>
              <w:suppressAutoHyphens/>
              <w:spacing w:line="288" w:lineRule="auto"/>
              <w:jc w:val="both"/>
              <w:rPr>
                <w:b/>
                <w:spacing w:val="-3"/>
              </w:rPr>
            </w:pPr>
          </w:p>
          <w:p w14:paraId="6037C0A0" w14:textId="7DF177B8" w:rsidR="00425D14" w:rsidRPr="007A4356" w:rsidRDefault="002C20BC" w:rsidP="00425D14">
            <w:pPr>
              <w:rPr>
                <w:b/>
              </w:rPr>
            </w:pPr>
            <w:r w:rsidRPr="00406104">
              <w:rPr>
                <w:b/>
                <w:spacing w:val="-3"/>
                <w:sz w:val="28"/>
                <w:szCs w:val="28"/>
              </w:rPr>
              <w:t>Série:                                                                   Número:</w:t>
            </w:r>
            <w:r w:rsidRPr="00BD73E6">
              <w:rPr>
                <w:b/>
                <w:spacing w:val="-3"/>
                <w:sz w:val="28"/>
                <w:szCs w:val="28"/>
              </w:rPr>
              <w:t xml:space="preserve">  </w:t>
            </w:r>
            <w:r w:rsidR="003F2DC8" w:rsidRPr="003F2DC8">
              <w:rPr>
                <w:b/>
                <w:spacing w:val="-3"/>
                <w:sz w:val="28"/>
                <w:szCs w:val="28"/>
              </w:rPr>
              <w:t>numeroCCB</w:t>
            </w:r>
            <w:r w:rsidR="003F2DC8" w:rsidRPr="003F2DC8" w:rsidDel="003F2DC8">
              <w:rPr>
                <w:b/>
                <w:spacing w:val="-3"/>
                <w:sz w:val="28"/>
                <w:szCs w:val="28"/>
              </w:rPr>
              <w:t xml:space="preserve"> </w:t>
            </w:r>
          </w:p>
          <w:p w14:paraId="3E1500C1" w14:textId="4DFCE9BC" w:rsidR="002C20BC" w:rsidRPr="00406104" w:rsidRDefault="002C20BC" w:rsidP="002C20BC">
            <w:pPr>
              <w:suppressAutoHyphens/>
              <w:spacing w:line="288" w:lineRule="auto"/>
              <w:jc w:val="both"/>
              <w:rPr>
                <w:b/>
                <w:spacing w:val="-3"/>
                <w:sz w:val="28"/>
                <w:szCs w:val="28"/>
              </w:rPr>
            </w:pPr>
          </w:p>
          <w:p w14:paraId="46CAB5EB" w14:textId="77777777" w:rsidR="002C20BC" w:rsidRPr="00406104" w:rsidRDefault="002C20BC" w:rsidP="002C20BC">
            <w:pPr>
              <w:suppressAutoHyphens/>
              <w:spacing w:line="288" w:lineRule="auto"/>
              <w:jc w:val="both"/>
              <w:rPr>
                <w:b/>
                <w:spacing w:val="-3"/>
              </w:rPr>
            </w:pPr>
          </w:p>
          <w:p w14:paraId="69B1CEFC" w14:textId="3C23663E" w:rsidR="002C20BC" w:rsidRPr="00406104" w:rsidRDefault="002C20BC" w:rsidP="002C20BC">
            <w:pPr>
              <w:suppressAutoHyphens/>
              <w:spacing w:line="288" w:lineRule="auto"/>
              <w:jc w:val="both"/>
              <w:rPr>
                <w:b/>
                <w:spacing w:val="-3"/>
              </w:rPr>
            </w:pPr>
            <w:r w:rsidRPr="00406104">
              <w:rPr>
                <w:b/>
                <w:spacing w:val="-3"/>
              </w:rPr>
              <w:t xml:space="preserve">CRÉDITO E VALOR DA EMISSÃO: </w:t>
            </w:r>
            <w:r w:rsidRPr="00406104">
              <w:rPr>
                <w:spacing w:val="-3"/>
              </w:rPr>
              <w:t xml:space="preserve">o que decorre, do presente instrumento para </w:t>
            </w:r>
            <w:r>
              <w:rPr>
                <w:spacing w:val="-3"/>
              </w:rPr>
              <w:t>a</w:t>
            </w:r>
            <w:r w:rsidRPr="00406104">
              <w:rPr>
                <w:b/>
                <w:spacing w:val="-3"/>
              </w:rPr>
              <w:t xml:space="preserve"> CREDOR</w:t>
            </w:r>
            <w:r>
              <w:rPr>
                <w:b/>
                <w:spacing w:val="-3"/>
              </w:rPr>
              <w:t>A</w:t>
            </w:r>
            <w:r w:rsidRPr="00406104">
              <w:rPr>
                <w:spacing w:val="-3"/>
              </w:rPr>
              <w:t>,</w:t>
            </w:r>
            <w:r w:rsidRPr="00A204E6">
              <w:rPr>
                <w:spacing w:val="-3"/>
              </w:rPr>
              <w:t xml:space="preserve"> </w:t>
            </w:r>
            <w:r w:rsidRPr="00406104">
              <w:rPr>
                <w:spacing w:val="-3"/>
              </w:rPr>
              <w:t xml:space="preserve">equivalente ao valor descrito no item </w:t>
            </w:r>
            <w:r w:rsidRPr="00BD73E6">
              <w:rPr>
                <w:spacing w:val="-3"/>
              </w:rPr>
              <w:t>6</w:t>
            </w:r>
            <w:r w:rsidRPr="00406104">
              <w:rPr>
                <w:spacing w:val="-3"/>
              </w:rPr>
              <w:t>, letra A do QUADRO RESUMO, totalizando</w:t>
            </w:r>
            <w:r w:rsidRPr="00406104">
              <w:rPr>
                <w:b/>
                <w:spacing w:val="-3"/>
              </w:rPr>
              <w:t xml:space="preserve"> 100,00% </w:t>
            </w:r>
            <w:r w:rsidRPr="00406104">
              <w:rPr>
                <w:spacing w:val="-3"/>
              </w:rPr>
              <w:t>do crédito</w:t>
            </w:r>
            <w:r w:rsidRPr="00406104">
              <w:rPr>
                <w:b/>
                <w:spacing w:val="-3"/>
              </w:rPr>
              <w:t xml:space="preserve"> (INTEGRAL). </w:t>
            </w:r>
          </w:p>
          <w:p w14:paraId="655E98D9" w14:textId="77777777" w:rsidR="002C20BC" w:rsidRPr="00406104" w:rsidRDefault="002C20BC" w:rsidP="002C20BC">
            <w:pPr>
              <w:suppressAutoHyphens/>
              <w:spacing w:line="288" w:lineRule="auto"/>
              <w:jc w:val="both"/>
              <w:rPr>
                <w:b/>
                <w:spacing w:val="-3"/>
              </w:rPr>
            </w:pPr>
          </w:p>
          <w:p w14:paraId="791AADF8" w14:textId="77777777" w:rsidR="002C20BC" w:rsidRPr="00406104" w:rsidRDefault="002C20BC" w:rsidP="002C20BC">
            <w:pPr>
              <w:suppressAutoHyphens/>
              <w:spacing w:line="288" w:lineRule="auto"/>
              <w:jc w:val="both"/>
            </w:pPr>
            <w:r w:rsidRPr="00406104">
              <w:rPr>
                <w:b/>
                <w:spacing w:val="-3"/>
              </w:rPr>
              <w:t xml:space="preserve">EMISSORA DA CCI: </w:t>
            </w:r>
            <w:r w:rsidRPr="00406104">
              <w:rPr>
                <w:spacing w:val="-3"/>
              </w:rPr>
              <w:t xml:space="preserve">Conforme indicada no item </w:t>
            </w:r>
            <w:r w:rsidRPr="003E1DCE">
              <w:rPr>
                <w:spacing w:val="-3"/>
              </w:rPr>
              <w:t>3</w:t>
            </w:r>
            <w:r w:rsidRPr="00406104">
              <w:rPr>
                <w:spacing w:val="-3"/>
              </w:rPr>
              <w:t xml:space="preserve"> deste QUADRO RESUMO. </w:t>
            </w:r>
          </w:p>
          <w:p w14:paraId="0F910DF0" w14:textId="77777777" w:rsidR="002C20BC" w:rsidRPr="00406104" w:rsidRDefault="002C20BC" w:rsidP="002C20BC">
            <w:pPr>
              <w:suppressAutoHyphens/>
              <w:spacing w:line="288" w:lineRule="auto"/>
              <w:jc w:val="both"/>
              <w:rPr>
                <w:spacing w:val="-3"/>
              </w:rPr>
            </w:pPr>
          </w:p>
          <w:p w14:paraId="4AD079FE" w14:textId="5C77B83C" w:rsidR="002C20BC" w:rsidRPr="00406104" w:rsidRDefault="00DB25B8" w:rsidP="002C20BC">
            <w:pPr>
              <w:suppressAutoHyphens/>
              <w:spacing w:line="288" w:lineRule="auto"/>
              <w:jc w:val="both"/>
              <w:rPr>
                <w:spacing w:val="-3"/>
              </w:rPr>
            </w:pPr>
            <w:r w:rsidRPr="00406104">
              <w:rPr>
                <w:b/>
                <w:spacing w:val="-3"/>
              </w:rPr>
              <w:t>DEVEDOR (</w:t>
            </w:r>
            <w:r w:rsidR="002C20BC" w:rsidRPr="00406104">
              <w:rPr>
                <w:b/>
                <w:spacing w:val="-3"/>
              </w:rPr>
              <w:t>ES) DA CCI</w:t>
            </w:r>
            <w:r w:rsidR="002C20BC" w:rsidRPr="00406104">
              <w:rPr>
                <w:spacing w:val="-3"/>
              </w:rPr>
              <w:t xml:space="preserve">: Conforme </w:t>
            </w:r>
            <w:r w:rsidRPr="00406104">
              <w:rPr>
                <w:spacing w:val="-3"/>
              </w:rPr>
              <w:t>indicado (</w:t>
            </w:r>
            <w:r w:rsidR="002C20BC" w:rsidRPr="00406104">
              <w:rPr>
                <w:spacing w:val="-3"/>
              </w:rPr>
              <w:t xml:space="preserve">s) no item 2 deste QUADRO RESUMO. </w:t>
            </w:r>
          </w:p>
          <w:p w14:paraId="3AE4DBE4" w14:textId="77777777" w:rsidR="002C20BC" w:rsidRPr="00406104" w:rsidRDefault="002C20BC" w:rsidP="002C20BC">
            <w:pPr>
              <w:suppressAutoHyphens/>
              <w:spacing w:line="288" w:lineRule="auto"/>
              <w:jc w:val="both"/>
              <w:rPr>
                <w:b/>
                <w:spacing w:val="-3"/>
              </w:rPr>
            </w:pPr>
          </w:p>
          <w:p w14:paraId="78D492C4" w14:textId="08616B5A" w:rsidR="002C20BC" w:rsidRPr="00406104" w:rsidRDefault="002C20BC" w:rsidP="002C20BC">
            <w:pPr>
              <w:suppressAutoHyphens/>
              <w:spacing w:line="288" w:lineRule="auto"/>
              <w:jc w:val="both"/>
              <w:rPr>
                <w:spacing w:val="-3"/>
              </w:rPr>
            </w:pPr>
            <w:r w:rsidRPr="00406104">
              <w:rPr>
                <w:b/>
                <w:spacing w:val="-3"/>
              </w:rPr>
              <w:t>INSTITUIÇÃO CUSTODIANTE</w:t>
            </w:r>
            <w:r w:rsidRPr="00BD73E6">
              <w:rPr>
                <w:b/>
                <w:spacing w:val="-3"/>
              </w:rPr>
              <w:t xml:space="preserve">: </w:t>
            </w:r>
            <w:r>
              <w:t>Vórtx Distr</w:t>
            </w:r>
            <w:r w:rsidR="00F325E3">
              <w:t>ibuidora de Títulos e Valores M</w:t>
            </w:r>
            <w:r>
              <w:t>obiliários LTDA</w:t>
            </w:r>
            <w:r w:rsidRPr="00BD73E6">
              <w:rPr>
                <w:b/>
                <w:spacing w:val="-3"/>
              </w:rPr>
              <w:t>,</w:t>
            </w:r>
            <w:r w:rsidRPr="00406104">
              <w:rPr>
                <w:b/>
                <w:spacing w:val="-3"/>
              </w:rPr>
              <w:t xml:space="preserve"> CNPJ n° </w:t>
            </w:r>
            <w:r w:rsidRPr="00C0442B">
              <w:rPr>
                <w:b/>
                <w:spacing w:val="-3"/>
              </w:rPr>
              <w:t>22.610.500/0001-88</w:t>
            </w:r>
            <w:r w:rsidRPr="00F064CB">
              <w:rPr>
                <w:b/>
                <w:spacing w:val="-3"/>
              </w:rPr>
              <w:t>,</w:t>
            </w:r>
            <w:r w:rsidRPr="00406104">
              <w:rPr>
                <w:spacing w:val="-3"/>
              </w:rPr>
              <w:t xml:space="preserve"> com sede na </w:t>
            </w:r>
            <w:r w:rsidRPr="00C0442B">
              <w:rPr>
                <w:spacing w:val="-3"/>
              </w:rPr>
              <w:t>Cidade de São Paulo, Estado de São Paulo, na Rua Gilberto Sabino, n° 215, 4° andar, CEP 05425-020, Pinheiros</w:t>
            </w:r>
            <w:r>
              <w:rPr>
                <w:spacing w:val="-3"/>
              </w:rPr>
              <w:t>.</w:t>
            </w:r>
          </w:p>
          <w:p w14:paraId="0E0F5A59" w14:textId="77777777" w:rsidR="002C20BC" w:rsidRPr="00406104" w:rsidRDefault="002C20BC" w:rsidP="002C20BC">
            <w:pPr>
              <w:suppressAutoHyphens/>
              <w:spacing w:line="288" w:lineRule="auto"/>
              <w:jc w:val="both"/>
              <w:rPr>
                <w:spacing w:val="-3"/>
              </w:rPr>
            </w:pPr>
          </w:p>
          <w:p w14:paraId="7E09C698" w14:textId="1C5FFDF1" w:rsidR="002C20BC" w:rsidRPr="00753BFA" w:rsidRDefault="002C20BC" w:rsidP="002C20BC">
            <w:pPr>
              <w:tabs>
                <w:tab w:val="num" w:pos="0"/>
              </w:tabs>
              <w:spacing w:line="288" w:lineRule="auto"/>
              <w:jc w:val="both"/>
            </w:pPr>
            <w:r w:rsidRPr="00406104">
              <w:rPr>
                <w:b/>
              </w:rPr>
              <w:t xml:space="preserve">IDENTIFICAÇÃO DO </w:t>
            </w:r>
            <w:r w:rsidRPr="00753BFA">
              <w:rPr>
                <w:b/>
              </w:rPr>
              <w:t>IMÓVEL</w:t>
            </w:r>
            <w:r w:rsidRPr="003E1DCE">
              <w:rPr>
                <w:b/>
              </w:rPr>
              <w:t xml:space="preserve"> OBJETO </w:t>
            </w:r>
            <w:r>
              <w:rPr>
                <w:b/>
              </w:rPr>
              <w:t>DA COMPRA E VENDA COM ALIENAÇÃO FIDUCIÁRIA</w:t>
            </w:r>
            <w:r w:rsidRPr="00753BFA">
              <w:rPr>
                <w:b/>
              </w:rPr>
              <w:t>:</w:t>
            </w:r>
            <w:r w:rsidRPr="00753BFA">
              <w:t xml:space="preserve"> Descrito e caracterizado no item </w:t>
            </w:r>
            <w:r>
              <w:rPr>
                <w:b/>
              </w:rPr>
              <w:t>7</w:t>
            </w:r>
            <w:r w:rsidRPr="00753BFA">
              <w:t xml:space="preserve"> do Quadro Resumo. </w:t>
            </w:r>
          </w:p>
          <w:p w14:paraId="5814B33F" w14:textId="77777777" w:rsidR="002C20BC" w:rsidRPr="00A4420A" w:rsidRDefault="002C20BC" w:rsidP="002C20BC">
            <w:pPr>
              <w:suppressAutoHyphens/>
              <w:spacing w:line="288" w:lineRule="auto"/>
              <w:jc w:val="both"/>
              <w:rPr>
                <w:b/>
                <w:spacing w:val="-3"/>
              </w:rPr>
            </w:pPr>
          </w:p>
          <w:p w14:paraId="2D2D65CF" w14:textId="0A9BD8D4" w:rsidR="002C20BC" w:rsidRPr="00677D56" w:rsidRDefault="002C20BC" w:rsidP="002C20BC">
            <w:pPr>
              <w:suppressAutoHyphens/>
              <w:spacing w:line="288" w:lineRule="auto"/>
              <w:jc w:val="both"/>
              <w:rPr>
                <w:b/>
                <w:spacing w:val="-3"/>
              </w:rPr>
            </w:pPr>
            <w:r w:rsidRPr="00753BFA">
              <w:rPr>
                <w:b/>
                <w:spacing w:val="-3"/>
              </w:rPr>
              <w:t xml:space="preserve">GARANTIA REAL: </w:t>
            </w:r>
            <w:r w:rsidRPr="00753BFA">
              <w:rPr>
                <w:spacing w:val="-3"/>
              </w:rPr>
              <w:t>Alienação Fiduciária</w:t>
            </w:r>
            <w:r w:rsidRPr="003E1DCE">
              <w:rPr>
                <w:spacing w:val="-3"/>
              </w:rPr>
              <w:t>,</w:t>
            </w:r>
            <w:r w:rsidRPr="00753BFA">
              <w:rPr>
                <w:spacing w:val="-3"/>
              </w:rPr>
              <w:t xml:space="preserve"> em garantia, instituída sobre </w:t>
            </w:r>
            <w:r w:rsidR="00E46C0E" w:rsidRPr="00753BFA">
              <w:rPr>
                <w:spacing w:val="-3"/>
              </w:rPr>
              <w:t>o (</w:t>
            </w:r>
            <w:r w:rsidRPr="00753BFA">
              <w:rPr>
                <w:spacing w:val="-3"/>
              </w:rPr>
              <w:t xml:space="preserve">s) </w:t>
            </w:r>
            <w:r w:rsidR="00E46C0E" w:rsidRPr="00753BFA">
              <w:rPr>
                <w:spacing w:val="-3"/>
              </w:rPr>
              <w:t>imóvel (</w:t>
            </w:r>
            <w:r w:rsidRPr="00753BFA">
              <w:rPr>
                <w:spacing w:val="-3"/>
              </w:rPr>
              <w:t xml:space="preserve">is) </w:t>
            </w:r>
            <w:r w:rsidR="00E46C0E" w:rsidRPr="00753BFA">
              <w:rPr>
                <w:spacing w:val="-3"/>
              </w:rPr>
              <w:t>indicado (</w:t>
            </w:r>
            <w:r w:rsidRPr="00753BFA">
              <w:rPr>
                <w:spacing w:val="-3"/>
              </w:rPr>
              <w:t xml:space="preserve">s) no item </w:t>
            </w:r>
            <w:r w:rsidRPr="003E1DCE">
              <w:rPr>
                <w:spacing w:val="-3"/>
              </w:rPr>
              <w:t>8</w:t>
            </w:r>
            <w:r w:rsidRPr="00753BFA">
              <w:rPr>
                <w:spacing w:val="-3"/>
              </w:rPr>
              <w:t xml:space="preserve"> deste QUADRO RESUMO</w:t>
            </w:r>
            <w:r>
              <w:rPr>
                <w:spacing w:val="-3"/>
              </w:rPr>
              <w:t>.</w:t>
            </w:r>
          </w:p>
          <w:p w14:paraId="41A77B95" w14:textId="77777777" w:rsidR="002C20BC" w:rsidRPr="00677D56" w:rsidRDefault="002C20BC" w:rsidP="002C20BC">
            <w:pPr>
              <w:suppressAutoHyphens/>
              <w:spacing w:line="288" w:lineRule="auto"/>
              <w:jc w:val="both"/>
              <w:rPr>
                <w:spacing w:val="-3"/>
              </w:rPr>
            </w:pPr>
            <w:r w:rsidRPr="00677D56">
              <w:rPr>
                <w:spacing w:val="-3"/>
              </w:rPr>
              <w:t xml:space="preserve"> </w:t>
            </w:r>
          </w:p>
          <w:p w14:paraId="513CE49C" w14:textId="77777777" w:rsidR="002C20BC" w:rsidRPr="00677D56" w:rsidRDefault="002C20BC" w:rsidP="002C20BC">
            <w:pPr>
              <w:tabs>
                <w:tab w:val="num" w:pos="0"/>
              </w:tabs>
              <w:spacing w:line="288" w:lineRule="auto"/>
              <w:jc w:val="both"/>
            </w:pPr>
            <w:r w:rsidRPr="00677D56">
              <w:rPr>
                <w:b/>
              </w:rPr>
              <w:t xml:space="preserve">FORMA E CONDIÇÃO: </w:t>
            </w:r>
            <w:r w:rsidRPr="00677D56">
              <w:t>A CCI representa a integralidade do Crédito Imobiliário, emitida sob a forma integral e escritural nos termos § 4º do artigo 18 e do inciso VII do artigo 19 da Lei 10.931/04.</w:t>
            </w:r>
          </w:p>
          <w:p w14:paraId="281B1A93" w14:textId="77777777" w:rsidR="002C20BC" w:rsidRPr="00677D56" w:rsidRDefault="002C20BC" w:rsidP="002C20BC">
            <w:pPr>
              <w:tabs>
                <w:tab w:val="num" w:pos="0"/>
              </w:tabs>
              <w:spacing w:line="288" w:lineRule="auto"/>
              <w:jc w:val="both"/>
            </w:pPr>
          </w:p>
          <w:p w14:paraId="32D75471" w14:textId="71B7AF8E" w:rsidR="002C20BC" w:rsidRDefault="002C20BC" w:rsidP="002C20BC">
            <w:pPr>
              <w:tabs>
                <w:tab w:val="num" w:pos="0"/>
              </w:tabs>
              <w:spacing w:line="288" w:lineRule="auto"/>
              <w:jc w:val="both"/>
            </w:pPr>
            <w:r w:rsidRPr="00677D56">
              <w:rPr>
                <w:b/>
              </w:rPr>
              <w:t>LOCAL E DATA DE EMISSÃO</w:t>
            </w:r>
            <w:r w:rsidRPr="00677D56">
              <w:t>: A CCI</w:t>
            </w:r>
            <w:r w:rsidRPr="00406104">
              <w:t xml:space="preserve"> é emitida neste ato nos termos do presente CONTRATO, conforme disposições contidas na </w:t>
            </w:r>
            <w:r w:rsidRPr="007A4356">
              <w:t>Cláusula 10 abaixo.</w:t>
            </w:r>
            <w:r w:rsidRPr="00406104">
              <w:t xml:space="preserve"> </w:t>
            </w:r>
          </w:p>
          <w:p w14:paraId="09CF4121" w14:textId="77777777" w:rsidR="002C20BC" w:rsidRPr="00406104" w:rsidRDefault="002C20BC" w:rsidP="002C20BC">
            <w:pPr>
              <w:tabs>
                <w:tab w:val="num" w:pos="0"/>
              </w:tabs>
              <w:spacing w:line="288" w:lineRule="auto"/>
              <w:jc w:val="both"/>
            </w:pPr>
          </w:p>
          <w:p w14:paraId="6F024CCD" w14:textId="17D9E6C1" w:rsidR="002C20BC" w:rsidRPr="00406104" w:rsidRDefault="002C20BC" w:rsidP="002C20BC">
            <w:pPr>
              <w:tabs>
                <w:tab w:val="num" w:pos="0"/>
              </w:tabs>
              <w:spacing w:line="288" w:lineRule="auto"/>
              <w:jc w:val="both"/>
            </w:pPr>
            <w:r>
              <w:rPr>
                <w:b/>
              </w:rPr>
              <w:lastRenderedPageBreak/>
              <w:t>DATA DE VENCIMENTO</w:t>
            </w:r>
            <w:r w:rsidRPr="00406104">
              <w:t xml:space="preserve">: </w:t>
            </w:r>
            <w:r w:rsidR="00E46C0E">
              <w:t>05</w:t>
            </w:r>
            <w:r w:rsidR="006C479C">
              <w:t>/0</w:t>
            </w:r>
            <w:r w:rsidR="00E46C0E">
              <w:t>9</w:t>
            </w:r>
            <w:r w:rsidR="00F278ED">
              <w:t>/2037</w:t>
            </w:r>
          </w:p>
          <w:p w14:paraId="46494F0E" w14:textId="77777777" w:rsidR="002C20BC" w:rsidRPr="00406104" w:rsidRDefault="002C20BC" w:rsidP="002C20BC">
            <w:pPr>
              <w:tabs>
                <w:tab w:val="num" w:pos="0"/>
              </w:tabs>
              <w:spacing w:line="288" w:lineRule="auto"/>
              <w:jc w:val="both"/>
            </w:pPr>
          </w:p>
          <w:p w14:paraId="056AAC39" w14:textId="77777777" w:rsidR="002C20BC" w:rsidRPr="00406104" w:rsidRDefault="002C20BC" w:rsidP="002C20BC">
            <w:pPr>
              <w:tabs>
                <w:tab w:val="num" w:pos="0"/>
              </w:tabs>
              <w:spacing w:line="288" w:lineRule="auto"/>
              <w:jc w:val="both"/>
            </w:pPr>
            <w:r w:rsidRPr="00406104">
              <w:rPr>
                <w:b/>
              </w:rPr>
              <w:t>NEGOCIAÇÃO:</w:t>
            </w:r>
            <w:r w:rsidRPr="00406104">
              <w:t xml:space="preserve"> A CCI será registrada para negociação na </w:t>
            </w:r>
            <w:r w:rsidRPr="00A204E6">
              <w:t>B3 S.A. – Brasil, Bolsa, Balcão</w:t>
            </w:r>
            <w:r w:rsidRPr="00406104">
              <w:t>, ou qualquer outra câmara detentora de sistemas de registro e liquidação financeira de títulos privados autorizada a funcionar pelo Banco Central do Brasil, que venha a ser contratada pelo CREDOR para negociação de CCIs.</w:t>
            </w:r>
          </w:p>
          <w:p w14:paraId="685DBBE7" w14:textId="77777777" w:rsidR="002C20BC" w:rsidRPr="00406104" w:rsidRDefault="002C20BC" w:rsidP="002C20BC">
            <w:pPr>
              <w:tabs>
                <w:tab w:val="num" w:pos="0"/>
              </w:tabs>
              <w:spacing w:line="288" w:lineRule="auto"/>
              <w:jc w:val="both"/>
            </w:pPr>
          </w:p>
          <w:p w14:paraId="6EFE8BC5" w14:textId="30A71266" w:rsidR="002C20BC" w:rsidRPr="00406104" w:rsidRDefault="002C20BC" w:rsidP="002C20BC">
            <w:pPr>
              <w:suppressAutoHyphens/>
              <w:spacing w:line="288" w:lineRule="auto"/>
              <w:jc w:val="both"/>
              <w:rPr>
                <w:spacing w:val="-3"/>
              </w:rPr>
            </w:pPr>
            <w:r w:rsidRPr="00406104">
              <w:rPr>
                <w:b/>
                <w:spacing w:val="-3"/>
              </w:rPr>
              <w:t xml:space="preserve">FORMA DE PAGAMENTO, PRAZO, ATUALIZAÇÃO MONETÁRIA, SISTEMA DE AMORTIZAÇÃO, LOCAL DE PAGAMENTO: </w:t>
            </w:r>
            <w:r w:rsidRPr="00406104">
              <w:rPr>
                <w:spacing w:val="-3"/>
              </w:rPr>
              <w:t xml:space="preserve">São as condições indicadas no item </w:t>
            </w:r>
            <w:r>
              <w:rPr>
                <w:spacing w:val="-3"/>
              </w:rPr>
              <w:t>6</w:t>
            </w:r>
            <w:r w:rsidRPr="00406104">
              <w:rPr>
                <w:spacing w:val="-3"/>
              </w:rPr>
              <w:t xml:space="preserve"> deste QUADRO RESUMO</w:t>
            </w:r>
          </w:p>
          <w:p w14:paraId="3644F243" w14:textId="77777777" w:rsidR="002C20BC" w:rsidRPr="00A204E6" w:rsidRDefault="002C20BC" w:rsidP="002C20BC">
            <w:pPr>
              <w:tabs>
                <w:tab w:val="num" w:pos="0"/>
              </w:tabs>
              <w:spacing w:line="288" w:lineRule="auto"/>
              <w:jc w:val="both"/>
              <w:rPr>
                <w:b/>
                <w:spacing w:val="-3"/>
              </w:rPr>
            </w:pPr>
          </w:p>
          <w:p w14:paraId="0E0ECB2F" w14:textId="77777777" w:rsidR="002C20BC" w:rsidRPr="00406104" w:rsidRDefault="002C20BC" w:rsidP="002C20BC">
            <w:pPr>
              <w:tabs>
                <w:tab w:val="num" w:pos="0"/>
              </w:tabs>
              <w:spacing w:line="288" w:lineRule="auto"/>
              <w:jc w:val="both"/>
            </w:pPr>
            <w:r w:rsidRPr="00406104">
              <w:rPr>
                <w:b/>
                <w:spacing w:val="-3"/>
              </w:rPr>
              <w:t>FORMA DE REAJUSTE:</w:t>
            </w:r>
            <w:r w:rsidRPr="00406104">
              <w:rPr>
                <w:spacing w:val="-3"/>
              </w:rPr>
              <w:t xml:space="preserve"> mensal e acumulativa.</w:t>
            </w:r>
          </w:p>
          <w:p w14:paraId="6895918E" w14:textId="77777777" w:rsidR="002C20BC" w:rsidRPr="00406104" w:rsidRDefault="002C20BC" w:rsidP="002C20BC">
            <w:pPr>
              <w:tabs>
                <w:tab w:val="num" w:pos="0"/>
              </w:tabs>
              <w:spacing w:line="288" w:lineRule="auto"/>
              <w:jc w:val="both"/>
            </w:pPr>
          </w:p>
          <w:p w14:paraId="4CFDD95D" w14:textId="24549256" w:rsidR="002C20BC" w:rsidRPr="00406104" w:rsidRDefault="002C20BC" w:rsidP="002C20BC">
            <w:pPr>
              <w:tabs>
                <w:tab w:val="num" w:pos="0"/>
              </w:tabs>
              <w:spacing w:line="288" w:lineRule="auto"/>
              <w:jc w:val="both"/>
            </w:pPr>
            <w:r w:rsidRPr="00406104">
              <w:rPr>
                <w:b/>
              </w:rPr>
              <w:t>ENCARGOS MORATÓRIOS:</w:t>
            </w:r>
            <w:r w:rsidRPr="00406104">
              <w:t xml:space="preserve"> Previstos </w:t>
            </w:r>
            <w:r w:rsidRPr="007B07F8">
              <w:t xml:space="preserve">na </w:t>
            </w:r>
            <w:r w:rsidRPr="007A4356">
              <w:t>Cláusula 5.</w:t>
            </w:r>
            <w:r w:rsidRPr="00406104">
              <w:t xml:space="preserve"> deste instrumento.</w:t>
            </w:r>
          </w:p>
          <w:p w14:paraId="4188AA63" w14:textId="77777777" w:rsidR="002C20BC" w:rsidRPr="00406104" w:rsidRDefault="002C20BC" w:rsidP="002C20BC">
            <w:pPr>
              <w:tabs>
                <w:tab w:val="num" w:pos="0"/>
              </w:tabs>
              <w:spacing w:line="288" w:lineRule="auto"/>
              <w:jc w:val="both"/>
            </w:pPr>
          </w:p>
          <w:p w14:paraId="32FD7D7E" w14:textId="77777777" w:rsidR="002C20BC" w:rsidRPr="00406104" w:rsidRDefault="002C20BC" w:rsidP="002C20BC">
            <w:pPr>
              <w:tabs>
                <w:tab w:val="num" w:pos="0"/>
              </w:tabs>
              <w:spacing w:line="288" w:lineRule="auto"/>
              <w:jc w:val="both"/>
            </w:pPr>
            <w:r w:rsidRPr="00406104">
              <w:rPr>
                <w:b/>
              </w:rPr>
              <w:t>MULTAS:</w:t>
            </w:r>
            <w:r w:rsidRPr="00F064CB">
              <w:rPr>
                <w:b/>
              </w:rPr>
              <w:t xml:space="preserve"> </w:t>
            </w:r>
            <w:r w:rsidRPr="00406104">
              <w:rPr>
                <w:spacing w:val="-3"/>
              </w:rPr>
              <w:t>Juros de mora de 1% (um por cento) ao mês</w:t>
            </w:r>
            <w:r w:rsidRPr="00406104">
              <w:t xml:space="preserve"> e </w:t>
            </w:r>
            <w:r w:rsidRPr="00406104">
              <w:rPr>
                <w:spacing w:val="-3"/>
              </w:rPr>
              <w:t>multa moratória</w:t>
            </w:r>
            <w:r>
              <w:rPr>
                <w:spacing w:val="-3"/>
              </w:rPr>
              <w:t>, de natureza não compensatória,</w:t>
            </w:r>
            <w:r w:rsidRPr="00406104">
              <w:rPr>
                <w:spacing w:val="-3"/>
              </w:rPr>
              <w:t xml:space="preserve"> de 2% (dois por cento), conforme previsto </w:t>
            </w:r>
            <w:r w:rsidRPr="007B07F8">
              <w:rPr>
                <w:spacing w:val="-3"/>
              </w:rPr>
              <w:t xml:space="preserve">na </w:t>
            </w:r>
            <w:r w:rsidRPr="007A4356">
              <w:t>Cláusula 5.1. e 8.2.</w:t>
            </w:r>
            <w:r w:rsidRPr="00406104">
              <w:t xml:space="preserve"> do presente CONTRATO. </w:t>
            </w:r>
          </w:p>
          <w:p w14:paraId="34CB5771" w14:textId="77777777" w:rsidR="002C20BC" w:rsidRDefault="002C20BC" w:rsidP="002C20BC">
            <w:pPr>
              <w:suppressAutoHyphens/>
              <w:spacing w:line="288" w:lineRule="auto"/>
              <w:jc w:val="both"/>
              <w:rPr>
                <w:b/>
                <w:spacing w:val="-3"/>
              </w:rPr>
            </w:pPr>
          </w:p>
          <w:p w14:paraId="77E65E1E" w14:textId="77777777" w:rsidR="002C20BC" w:rsidRDefault="002C20BC" w:rsidP="002C20BC">
            <w:pPr>
              <w:suppressAutoHyphens/>
              <w:spacing w:line="288" w:lineRule="auto"/>
              <w:jc w:val="both"/>
              <w:rPr>
                <w:b/>
                <w:spacing w:val="-3"/>
              </w:rPr>
            </w:pPr>
          </w:p>
          <w:p w14:paraId="5BB59D75" w14:textId="6552FBDB" w:rsidR="002C20BC" w:rsidRPr="00406104" w:rsidRDefault="002C20BC" w:rsidP="002C20BC">
            <w:pPr>
              <w:tabs>
                <w:tab w:val="num" w:pos="0"/>
              </w:tabs>
              <w:spacing w:line="288" w:lineRule="auto"/>
              <w:jc w:val="both"/>
            </w:pPr>
            <w:r w:rsidRPr="00406104">
              <w:rPr>
                <w:b/>
              </w:rPr>
              <w:t xml:space="preserve">LOCAL DE PAGAMENTO: </w:t>
            </w:r>
            <w:r>
              <w:t>São Paulo/SP</w:t>
            </w:r>
            <w:r w:rsidRPr="00406104">
              <w:t>.</w:t>
            </w:r>
          </w:p>
          <w:p w14:paraId="61667562" w14:textId="77777777" w:rsidR="002C20BC" w:rsidRPr="00406104" w:rsidRDefault="002C20BC" w:rsidP="002C20BC">
            <w:pPr>
              <w:suppressAutoHyphens/>
              <w:spacing w:line="288" w:lineRule="auto"/>
              <w:jc w:val="both"/>
              <w:rPr>
                <w:b/>
                <w:spacing w:val="-3"/>
              </w:rPr>
            </w:pPr>
          </w:p>
        </w:tc>
      </w:tr>
    </w:tbl>
    <w:p w14:paraId="3D93BFC8" w14:textId="77777777" w:rsidR="00AA1CC8" w:rsidRDefault="00AA1CC8" w:rsidP="00AA1CC8">
      <w:pPr>
        <w:rPr>
          <w:b/>
          <w:spacing w:val="-3"/>
        </w:rPr>
      </w:pPr>
      <w:r>
        <w:rPr>
          <w:b/>
          <w:spacing w:val="-3"/>
        </w:rPr>
        <w:lastRenderedPageBreak/>
        <w:br w:type="page"/>
      </w:r>
    </w:p>
    <w:bookmarkEnd w:id="0"/>
    <w:p w14:paraId="6831333F" w14:textId="570A60A4" w:rsidR="00AA1CC8" w:rsidRPr="003E1DCE" w:rsidRDefault="00AA1CC8" w:rsidP="00AA1CC8">
      <w:pPr>
        <w:suppressAutoHyphens/>
        <w:spacing w:line="288" w:lineRule="auto"/>
        <w:jc w:val="center"/>
        <w:rPr>
          <w:b/>
          <w:spacing w:val="-3"/>
        </w:rPr>
      </w:pPr>
      <w:r w:rsidRPr="003E1DCE">
        <w:rPr>
          <w:b/>
          <w:spacing w:val="-3"/>
        </w:rPr>
        <w:lastRenderedPageBreak/>
        <w:t xml:space="preserve">B - CLÁUSULAS E CONDIÇÕES DO </w:t>
      </w:r>
      <w:r w:rsidRPr="00302B7F">
        <w:rPr>
          <w:b/>
        </w:rPr>
        <w:t xml:space="preserve">INSTRUMENTO PARTICULAR </w:t>
      </w:r>
      <w:r w:rsidRPr="003E1DCE">
        <w:rPr>
          <w:b/>
        </w:rPr>
        <w:t xml:space="preserve">COM FORÇA DE ESCRITURA PÚBLICA DE COMPRA E VENDA E </w:t>
      </w:r>
      <w:r w:rsidR="009F02E2">
        <w:rPr>
          <w:b/>
        </w:rPr>
        <w:t>EMPRÉSTIMO</w:t>
      </w:r>
      <w:r w:rsidR="009F02E2" w:rsidRPr="00302B7F">
        <w:rPr>
          <w:b/>
        </w:rPr>
        <w:t xml:space="preserve"> </w:t>
      </w:r>
      <w:r w:rsidRPr="00302B7F">
        <w:rPr>
          <w:b/>
        </w:rPr>
        <w:t>COM CONSTITUIÇÃO DE ALIENAÇÃO FIDUCIÁRIA EM GARANTIA, EMISSÃO DE CÉDULA DE CRÉDITO IMOBILIÁRIO E OUTRAS AVENÇAS</w:t>
      </w:r>
    </w:p>
    <w:p w14:paraId="4287DEB0" w14:textId="77777777" w:rsidR="00AA1CC8" w:rsidRPr="00302B7F" w:rsidRDefault="00AA1CC8" w:rsidP="00302B7F">
      <w:pPr>
        <w:spacing w:line="288" w:lineRule="auto"/>
        <w:jc w:val="both"/>
      </w:pPr>
    </w:p>
    <w:p w14:paraId="7176E7DE" w14:textId="0CCBED6E" w:rsidR="00AA1CC8" w:rsidRPr="003E1DCE" w:rsidRDefault="00AA1CC8" w:rsidP="00AA1CC8">
      <w:pPr>
        <w:spacing w:line="288" w:lineRule="auto"/>
        <w:jc w:val="both"/>
      </w:pPr>
      <w:r w:rsidRPr="003E1DCE">
        <w:t xml:space="preserve">Pelo presente instrumento particular com força de escritura pública, na forma do artigo 38 da Lei 9.514/97, o(s) VENDEDOR(ES), o(s) COMPRADOR(ES) e a </w:t>
      </w:r>
      <w:r w:rsidR="00141455">
        <w:t>CREDORA FIDUCIÁRIA</w:t>
      </w:r>
      <w:r w:rsidRPr="003E1DCE">
        <w:t>, todos qualificados no QUADRO RESUMO supra, têm entre si, certa, ajustada a COMPRA E VENDA DE IMÓVEL, com simultânea contratação pelo</w:t>
      </w:r>
      <w:r>
        <w:t>(s)</w:t>
      </w:r>
      <w:r w:rsidRPr="003E1DCE">
        <w:t xml:space="preserve"> COMPRADOR(ES) de </w:t>
      </w:r>
      <w:r w:rsidR="00724B36">
        <w:t>empréstimo</w:t>
      </w:r>
      <w:r w:rsidR="00724B36" w:rsidRPr="003E1DCE">
        <w:t xml:space="preserve"> </w:t>
      </w:r>
      <w:r w:rsidRPr="003E1DCE">
        <w:t xml:space="preserve">junto à </w:t>
      </w:r>
      <w:r w:rsidR="00141455">
        <w:t>CREDORA FIDUCIÁRIA</w:t>
      </w:r>
      <w:r w:rsidRPr="003E1DCE">
        <w:t xml:space="preserve">, nos termos da supra mencionada Lei, com a constituição de Alienação Fiduciária em Garantia do mesmo imóvel, tudo subordinado às </w:t>
      </w:r>
      <w:r w:rsidRPr="003E1DCE">
        <w:rPr>
          <w:caps/>
        </w:rPr>
        <w:t>cláusulas e condições</w:t>
      </w:r>
      <w:r w:rsidRPr="003E1DCE">
        <w:t xml:space="preserve"> adiante consignadas, e às remissões feitas aos itens do QUADRO RESUMO.</w:t>
      </w:r>
    </w:p>
    <w:p w14:paraId="79AA18FF" w14:textId="77777777" w:rsidR="00AA1CC8" w:rsidRPr="003E1DCE" w:rsidRDefault="00AA1CC8" w:rsidP="00AA1CC8">
      <w:pPr>
        <w:suppressAutoHyphens/>
        <w:spacing w:line="288" w:lineRule="auto"/>
        <w:jc w:val="both"/>
        <w:rPr>
          <w:spacing w:val="-3"/>
        </w:rPr>
      </w:pPr>
    </w:p>
    <w:p w14:paraId="0D8DD777" w14:textId="56251573" w:rsidR="00AA1CC8" w:rsidRPr="003E1DCE" w:rsidRDefault="00AA1CC8" w:rsidP="006D318A">
      <w:pPr>
        <w:suppressAutoHyphens/>
        <w:spacing w:line="288" w:lineRule="auto"/>
        <w:jc w:val="both"/>
        <w:rPr>
          <w:spacing w:val="-3"/>
        </w:rPr>
      </w:pPr>
      <w:r w:rsidRPr="003E1DCE">
        <w:rPr>
          <w:b/>
          <w:spacing w:val="-3"/>
        </w:rPr>
        <w:t xml:space="preserve">RESOLVEM </w:t>
      </w:r>
      <w:r w:rsidRPr="003E1DCE">
        <w:rPr>
          <w:spacing w:val="-3"/>
        </w:rPr>
        <w:t>as partes, firmar o Presente “</w:t>
      </w:r>
      <w:r w:rsidR="006D318A" w:rsidRPr="006D318A">
        <w:rPr>
          <w:i/>
          <w:spacing w:val="-3"/>
        </w:rPr>
        <w:t xml:space="preserve">Instrumento Particular Com Força De Escritura Pública De Compra E Venda E </w:t>
      </w:r>
      <w:r w:rsidR="00724B36">
        <w:rPr>
          <w:i/>
          <w:spacing w:val="-3"/>
        </w:rPr>
        <w:t>Empréstimo</w:t>
      </w:r>
      <w:r w:rsidR="00724B36" w:rsidRPr="006D318A">
        <w:rPr>
          <w:i/>
          <w:spacing w:val="-3"/>
        </w:rPr>
        <w:t xml:space="preserve"> </w:t>
      </w:r>
      <w:r w:rsidR="006D318A" w:rsidRPr="006D318A">
        <w:rPr>
          <w:i/>
          <w:spacing w:val="-3"/>
        </w:rPr>
        <w:t>Com Constituição De Alienação Fiduciária Em Garantia, Emissão De Cédula De Crédito Imobiliário E Outras Avenças</w:t>
      </w:r>
      <w:r w:rsidR="006D318A">
        <w:rPr>
          <w:i/>
          <w:spacing w:val="-3"/>
        </w:rPr>
        <w:t xml:space="preserve">, </w:t>
      </w:r>
      <w:r w:rsidRPr="003E1DCE">
        <w:rPr>
          <w:spacing w:val="-3"/>
        </w:rPr>
        <w:t>que se regerá mediante as seguintes cláusulas e condições:</w:t>
      </w:r>
    </w:p>
    <w:p w14:paraId="158FA834" w14:textId="77777777" w:rsidR="00AA1CC8" w:rsidRPr="00302B7F" w:rsidRDefault="00AA1CC8" w:rsidP="00302B7F">
      <w:pPr>
        <w:pStyle w:val="Ttulo1"/>
        <w:spacing w:line="288" w:lineRule="auto"/>
        <w:rPr>
          <w:b w:val="0"/>
          <w:lang w:val="pt-BR"/>
        </w:rPr>
      </w:pPr>
      <w:r w:rsidRPr="00302B7F">
        <w:rPr>
          <w:rFonts w:ascii="Times New Roman" w:hAnsi="Times New Roman"/>
          <w:sz w:val="24"/>
          <w:lang w:val="pt-BR"/>
        </w:rPr>
        <w:t xml:space="preserve">CLÁUSULA 1. </w:t>
      </w:r>
      <w:r w:rsidRPr="003E1DCE">
        <w:rPr>
          <w:rFonts w:ascii="Times New Roman" w:hAnsi="Times New Roman"/>
          <w:sz w:val="24"/>
          <w:szCs w:val="24"/>
          <w:lang w:val="pt-BR"/>
        </w:rPr>
        <w:t>DA VENDA E COMPRA</w:t>
      </w:r>
    </w:p>
    <w:p w14:paraId="4334A0AB" w14:textId="77777777" w:rsidR="00AA1CC8" w:rsidRPr="003E1DCE" w:rsidRDefault="00AA1CC8" w:rsidP="00AA1CC8">
      <w:pPr>
        <w:spacing w:line="288" w:lineRule="auto"/>
        <w:jc w:val="both"/>
      </w:pPr>
    </w:p>
    <w:p w14:paraId="5504886D" w14:textId="0A16F999" w:rsidR="00AA1CC8" w:rsidRPr="003E1DCE" w:rsidRDefault="00AA1CC8" w:rsidP="00AA1CC8">
      <w:pPr>
        <w:spacing w:line="288" w:lineRule="auto"/>
        <w:ind w:right="51"/>
        <w:jc w:val="both"/>
      </w:pPr>
      <w:r w:rsidRPr="003E1DCE">
        <w:rPr>
          <w:b/>
        </w:rPr>
        <w:t>1.1.</w:t>
      </w:r>
      <w:r w:rsidRPr="003E1DCE">
        <w:t xml:space="preserve"> </w:t>
      </w:r>
      <w:r w:rsidR="0091108C" w:rsidRPr="003E1DCE">
        <w:t>O (</w:t>
      </w:r>
      <w:r w:rsidRPr="003E1DCE">
        <w:t xml:space="preserve">s) VENDEDOR(ES) é(são) legitimo(s) proprietário(s) e possuidor(es) do imóvel descrito e caracterizado no item </w:t>
      </w:r>
      <w:r w:rsidR="002937DF">
        <w:rPr>
          <w:b/>
        </w:rPr>
        <w:t>7</w:t>
      </w:r>
      <w:r w:rsidRPr="003E1DCE">
        <w:rPr>
          <w:b/>
        </w:rPr>
        <w:t>-A</w:t>
      </w:r>
      <w:r w:rsidRPr="003E1DCE">
        <w:t xml:space="preserve"> do QUADRO RESUMO (“Imóvel”), livre de ônus de qualquer natureza, hipotecas legais ou convencionais, e de ações pessoais, fiscais, dívidas, dúvidas, arrestos ou sequestros, penhoras, impostos ou taxas, medidas cautelares, locação, comodato ou restrições de qualquer natureza.</w:t>
      </w:r>
    </w:p>
    <w:p w14:paraId="29F2A24E" w14:textId="77777777" w:rsidR="00AA1CC8" w:rsidRPr="00302B7F" w:rsidRDefault="00AA1CC8" w:rsidP="00302B7F">
      <w:pPr>
        <w:spacing w:line="288" w:lineRule="auto"/>
        <w:jc w:val="both"/>
      </w:pPr>
    </w:p>
    <w:p w14:paraId="0568D84A" w14:textId="2E7227D1" w:rsidR="002937DF" w:rsidRDefault="00AA1CC8" w:rsidP="00AA1CC8">
      <w:pPr>
        <w:spacing w:line="288" w:lineRule="auto"/>
        <w:jc w:val="both"/>
      </w:pPr>
      <w:r w:rsidRPr="00302B7F">
        <w:rPr>
          <w:b/>
        </w:rPr>
        <w:t>1.2</w:t>
      </w:r>
      <w:r w:rsidRPr="00302B7F">
        <w:t xml:space="preserve">. </w:t>
      </w:r>
      <w:r w:rsidR="0091108C" w:rsidRPr="003E1DCE">
        <w:t>O (</w:t>
      </w:r>
      <w:r w:rsidRPr="003E1DCE">
        <w:t xml:space="preserve">s) VENDEDOR(ES), </w:t>
      </w:r>
      <w:r w:rsidRPr="00B31C21">
        <w:rPr>
          <w:b/>
        </w:rPr>
        <w:t>neste ato e por este instrumento</w:t>
      </w:r>
      <w:r w:rsidRPr="003E1DCE">
        <w:t xml:space="preserve">, </w:t>
      </w:r>
      <w:r w:rsidR="002937DF">
        <w:t>tendo recebido o valor descrito no item 4-A</w:t>
      </w:r>
      <w:r w:rsidR="000073C1">
        <w:t xml:space="preserve"> </w:t>
      </w:r>
      <w:r w:rsidR="000073C1" w:rsidRPr="003E1DCE">
        <w:t>do QUADRO RESUMO</w:t>
      </w:r>
      <w:r w:rsidR="00CF2808">
        <w:t>,</w:t>
      </w:r>
      <w:r w:rsidR="002937DF">
        <w:t xml:space="preserve"> </w:t>
      </w:r>
      <w:r w:rsidRPr="003E1DCE">
        <w:t>vende(m) ao(s) COMPRADOR(ES), pelo preço referido n</w:t>
      </w:r>
      <w:r w:rsidR="000073C1">
        <w:t>este</w:t>
      </w:r>
      <w:r w:rsidRPr="003E1DCE">
        <w:t xml:space="preserve">, o Imóvel descrito e caracterizado no item </w:t>
      </w:r>
      <w:r w:rsidR="002937DF">
        <w:rPr>
          <w:b/>
        </w:rPr>
        <w:t>7</w:t>
      </w:r>
      <w:r w:rsidRPr="003E1DCE">
        <w:rPr>
          <w:b/>
        </w:rPr>
        <w:t>-A</w:t>
      </w:r>
      <w:r w:rsidRPr="003E1DCE">
        <w:t xml:space="preserve"> do QUADRO RESUMO, cedendo e </w:t>
      </w:r>
      <w:r w:rsidRPr="009B4643">
        <w:rPr>
          <w:b/>
        </w:rPr>
        <w:t>transferindo ao(s) COMPRADOR(ES) o domínio e a posse que exercia sobre o Imóvel</w:t>
      </w:r>
      <w:r w:rsidRPr="003E1DCE">
        <w:t>, para que o(s) COMPRADOR(ES) possa(m) usar, gozar e dispor do bem</w:t>
      </w:r>
      <w:r w:rsidR="00CB1A73">
        <w:t>.</w:t>
      </w:r>
    </w:p>
    <w:p w14:paraId="4A1FCE1C" w14:textId="77777777" w:rsidR="002937DF" w:rsidRDefault="002937DF" w:rsidP="00AA1CC8">
      <w:pPr>
        <w:spacing w:line="288" w:lineRule="auto"/>
        <w:jc w:val="both"/>
      </w:pPr>
    </w:p>
    <w:p w14:paraId="5C49429B" w14:textId="6C6E5078" w:rsidR="00AA1CC8" w:rsidRDefault="00CF2808" w:rsidP="00AA1CC8">
      <w:pPr>
        <w:spacing w:line="288" w:lineRule="auto"/>
        <w:jc w:val="both"/>
      </w:pPr>
      <w:r w:rsidRPr="00CF2808">
        <w:rPr>
          <w:b/>
        </w:rPr>
        <w:t>1.3.</w:t>
      </w:r>
      <w:r>
        <w:t xml:space="preserve"> </w:t>
      </w:r>
      <w:r w:rsidR="0091108C" w:rsidRPr="003E1DCE">
        <w:t>O (</w:t>
      </w:r>
      <w:r w:rsidR="00AA1CC8" w:rsidRPr="003E1DCE">
        <w:t xml:space="preserve">s) COMPRADOR(ES), por sua vez obtém da </w:t>
      </w:r>
      <w:r w:rsidR="00141455">
        <w:t xml:space="preserve">CREDORA FIDUCIÁRIA </w:t>
      </w:r>
      <w:r w:rsidR="00AA1CC8" w:rsidRPr="003E1DCE">
        <w:t xml:space="preserve">um </w:t>
      </w:r>
      <w:r w:rsidR="00BD01E4">
        <w:t>empréstimo</w:t>
      </w:r>
      <w:r w:rsidR="00AA1CC8" w:rsidRPr="003E1DCE">
        <w:t xml:space="preserve">, constituindo em favor da </w:t>
      </w:r>
      <w:r w:rsidR="00141455">
        <w:t xml:space="preserve">CREDORA FIDUCIÁRIA </w:t>
      </w:r>
      <w:r w:rsidR="00AA1CC8" w:rsidRPr="003E1DCE">
        <w:t xml:space="preserve">a alienação fiduciária do Imóvel, de acordo com as </w:t>
      </w:r>
      <w:r w:rsidR="00AA1CC8" w:rsidRPr="00D83556">
        <w:t xml:space="preserve">determinações da cláusula </w:t>
      </w:r>
      <w:r>
        <w:t>6</w:t>
      </w:r>
      <w:r w:rsidR="00AA1CC8" w:rsidRPr="003E1DCE">
        <w:t xml:space="preserve"> a seguir, em garantia d</w:t>
      </w:r>
      <w:r w:rsidR="005576FB">
        <w:t>a dívida</w:t>
      </w:r>
      <w:r w:rsidR="00AA1CC8" w:rsidRPr="003E1DCE">
        <w:t>.</w:t>
      </w:r>
    </w:p>
    <w:p w14:paraId="5F39BB70" w14:textId="77777777" w:rsidR="0094364A" w:rsidRDefault="0094364A" w:rsidP="00AA1CC8">
      <w:pPr>
        <w:spacing w:line="288" w:lineRule="auto"/>
        <w:jc w:val="both"/>
      </w:pPr>
    </w:p>
    <w:p w14:paraId="44D8A8AE" w14:textId="1676CEFC" w:rsidR="0094364A" w:rsidRPr="003E1DCE" w:rsidRDefault="0094364A" w:rsidP="00AA1CC8">
      <w:pPr>
        <w:spacing w:line="288" w:lineRule="auto"/>
        <w:jc w:val="both"/>
      </w:pPr>
      <w:r w:rsidRPr="009B4643">
        <w:rPr>
          <w:b/>
        </w:rPr>
        <w:t>1.</w:t>
      </w:r>
      <w:r w:rsidR="00CF2808">
        <w:rPr>
          <w:b/>
        </w:rPr>
        <w:t>4</w:t>
      </w:r>
      <w:r w:rsidRPr="009B4643">
        <w:rPr>
          <w:b/>
        </w:rPr>
        <w:t>.</w:t>
      </w:r>
      <w:r>
        <w:t xml:space="preserve"> Satisfeita a venda, </w:t>
      </w:r>
      <w:r w:rsidR="0091108C">
        <w:t>o (</w:t>
      </w:r>
      <w:r>
        <w:t xml:space="preserve">s) </w:t>
      </w:r>
      <w:r w:rsidR="0091108C">
        <w:t>VENDEDOR (</w:t>
      </w:r>
      <w:r>
        <w:t xml:space="preserve">ES) </w:t>
      </w:r>
      <w:r w:rsidR="0091108C">
        <w:t>dá (</w:t>
      </w:r>
      <w:r>
        <w:t xml:space="preserve">ão) </w:t>
      </w:r>
      <w:r w:rsidR="00F0449C">
        <w:t>ao (</w:t>
      </w:r>
      <w:r>
        <w:t xml:space="preserve">s) </w:t>
      </w:r>
      <w:r w:rsidR="00F0449C">
        <w:t>DEVEDOR (</w:t>
      </w:r>
      <w:r>
        <w:t xml:space="preserve">ES) plena e irrevogável quitação e, </w:t>
      </w:r>
      <w:r w:rsidR="00F0449C">
        <w:t>transmite (</w:t>
      </w:r>
      <w:r>
        <w:t xml:space="preserve">m) </w:t>
      </w:r>
      <w:r w:rsidR="00F0449C">
        <w:t>ao (</w:t>
      </w:r>
      <w:r>
        <w:t xml:space="preserve">s) </w:t>
      </w:r>
      <w:r w:rsidR="00F0449C">
        <w:t>mesmo (</w:t>
      </w:r>
      <w:r>
        <w:t>s) toda posse, domínio e ação sobre o imóvel, pelo registro deste instrumento particular com força de escritura pública na matrícula do imóvel.</w:t>
      </w:r>
    </w:p>
    <w:p w14:paraId="018D1DF6" w14:textId="77777777" w:rsidR="00AA1CC8" w:rsidRPr="003E1DCE" w:rsidRDefault="00AA1CC8" w:rsidP="00AA1CC8">
      <w:pPr>
        <w:pStyle w:val="BodyText24"/>
        <w:pBdr>
          <w:left w:val="none" w:sz="0" w:space="0" w:color="auto"/>
          <w:right w:val="none" w:sz="0" w:space="0" w:color="auto"/>
        </w:pBdr>
        <w:tabs>
          <w:tab w:val="clear" w:pos="567"/>
          <w:tab w:val="clear" w:pos="1134"/>
        </w:tabs>
        <w:suppressAutoHyphens/>
        <w:spacing w:line="288" w:lineRule="auto"/>
        <w:rPr>
          <w:rFonts w:ascii="Times New Roman" w:hAnsi="Times New Roman"/>
          <w:spacing w:val="-3"/>
          <w:szCs w:val="24"/>
        </w:rPr>
      </w:pPr>
    </w:p>
    <w:p w14:paraId="1DC31E31" w14:textId="77777777" w:rsidR="00AA1CC8" w:rsidRPr="003E1DCE" w:rsidRDefault="00AA1CC8" w:rsidP="00AA1CC8">
      <w:pPr>
        <w:suppressAutoHyphens/>
        <w:spacing w:line="288" w:lineRule="auto"/>
        <w:jc w:val="both"/>
        <w:rPr>
          <w:b/>
          <w:bCs/>
          <w:spacing w:val="-3"/>
        </w:rPr>
      </w:pPr>
      <w:r w:rsidRPr="003E1DCE">
        <w:rPr>
          <w:b/>
          <w:spacing w:val="-3"/>
        </w:rPr>
        <w:t>CLÁUSULA 2.</w:t>
      </w:r>
      <w:r w:rsidRPr="00302B7F">
        <w:rPr>
          <w:spacing w:val="-3"/>
        </w:rPr>
        <w:t xml:space="preserve"> </w:t>
      </w:r>
      <w:r w:rsidRPr="003E1DCE">
        <w:rPr>
          <w:b/>
        </w:rPr>
        <w:t xml:space="preserve">DO PREÇO DA COMPRA E VENDA E DA </w:t>
      </w:r>
      <w:r w:rsidRPr="00302B7F">
        <w:rPr>
          <w:b/>
        </w:rPr>
        <w:t>LIBERAÇÃO DOS RECURSOS</w:t>
      </w:r>
    </w:p>
    <w:p w14:paraId="6169FDA4" w14:textId="77777777" w:rsidR="00AA1CC8" w:rsidRPr="003E1DCE" w:rsidRDefault="00AA1CC8" w:rsidP="00AA1CC8">
      <w:pPr>
        <w:spacing w:line="288" w:lineRule="auto"/>
        <w:jc w:val="both"/>
      </w:pPr>
    </w:p>
    <w:p w14:paraId="3A3458A1" w14:textId="66EF544A" w:rsidR="00AA1CC8" w:rsidRPr="003E1DCE" w:rsidRDefault="00AA1CC8" w:rsidP="00AA1CC8">
      <w:pPr>
        <w:spacing w:line="288" w:lineRule="auto"/>
        <w:jc w:val="both"/>
      </w:pPr>
      <w:r w:rsidRPr="003E1DCE">
        <w:rPr>
          <w:b/>
        </w:rPr>
        <w:lastRenderedPageBreak/>
        <w:t>2.1.</w:t>
      </w:r>
      <w:r w:rsidRPr="003E1DCE">
        <w:t xml:space="preserve"> O preço ajustado para a venda e compra do Imóvel é o estipulado no item </w:t>
      </w:r>
      <w:r w:rsidRPr="003E1DCE">
        <w:rPr>
          <w:b/>
        </w:rPr>
        <w:t xml:space="preserve">4-A </w:t>
      </w:r>
      <w:r w:rsidRPr="003E1DCE">
        <w:t xml:space="preserve">do QUADRO RESUMO. </w:t>
      </w:r>
      <w:r w:rsidR="009A4428" w:rsidRPr="003E1DCE">
        <w:t>O (</w:t>
      </w:r>
      <w:r w:rsidRPr="003E1DCE">
        <w:t xml:space="preserve">s) COMPRADOR(ES) pagou(aram) ao(s) VENDEDOR(ES), na presente data, o valor mencionado no item </w:t>
      </w:r>
      <w:r w:rsidR="00BD01E4">
        <w:rPr>
          <w:b/>
        </w:rPr>
        <w:t>4</w:t>
      </w:r>
      <w:r w:rsidRPr="003E1DCE">
        <w:rPr>
          <w:b/>
        </w:rPr>
        <w:t>-A</w:t>
      </w:r>
      <w:r w:rsidRPr="003E1DCE">
        <w:t xml:space="preserve"> do QUADRO RESUMO, por cujo recebimento o(s) mesmo(s) lhe(s) dá(ão) rasa, plena, geral e irretratável quitação, para nada mais reclamar, judicial ou extrajudicialmente.</w:t>
      </w:r>
    </w:p>
    <w:p w14:paraId="0538E4C5" w14:textId="77777777" w:rsidR="00AA1CC8" w:rsidRPr="003E1DCE" w:rsidRDefault="00AA1CC8" w:rsidP="00AA1CC8">
      <w:pPr>
        <w:spacing w:line="288" w:lineRule="auto"/>
        <w:jc w:val="both"/>
      </w:pPr>
    </w:p>
    <w:p w14:paraId="72AD0998" w14:textId="06818FD0" w:rsidR="00AA1CC8" w:rsidRDefault="00AA1CC8" w:rsidP="00AA1CC8">
      <w:pPr>
        <w:spacing w:line="288" w:lineRule="auto"/>
        <w:jc w:val="both"/>
      </w:pPr>
      <w:r w:rsidRPr="003E1DCE">
        <w:rPr>
          <w:b/>
        </w:rPr>
        <w:t xml:space="preserve">2.2. </w:t>
      </w:r>
      <w:r w:rsidR="009A4428">
        <w:rPr>
          <w:b/>
        </w:rPr>
        <w:t>O (</w:t>
      </w:r>
      <w:r w:rsidR="00560AB4">
        <w:rPr>
          <w:b/>
        </w:rPr>
        <w:t xml:space="preserve">s) COMPRADOR(ES), em razão da emissão da Cédula de Crédito Imobiliário </w:t>
      </w:r>
      <w:r w:rsidR="00560AB4" w:rsidRPr="00871ABA">
        <w:t>descrita no item 9 do QUADRO RESUMO,</w:t>
      </w:r>
      <w:r w:rsidR="00560AB4">
        <w:rPr>
          <w:b/>
        </w:rPr>
        <w:t xml:space="preserve"> obtém da </w:t>
      </w:r>
      <w:r w:rsidR="00CF2808">
        <w:t>CREDOR</w:t>
      </w:r>
      <w:r w:rsidR="00560AB4">
        <w:t>A</w:t>
      </w:r>
      <w:r w:rsidR="00CF2808">
        <w:t xml:space="preserve"> FIDUCIÁRI</w:t>
      </w:r>
      <w:r w:rsidR="00560AB4">
        <w:t xml:space="preserve">A o empréstimo descrito no item </w:t>
      </w:r>
      <w:r w:rsidR="00560AB4" w:rsidRPr="00871ABA">
        <w:rPr>
          <w:b/>
        </w:rPr>
        <w:t>5-A</w:t>
      </w:r>
      <w:r w:rsidR="00560AB4">
        <w:rPr>
          <w:b/>
        </w:rPr>
        <w:t xml:space="preserve"> do QUADRO RESUMO</w:t>
      </w:r>
      <w:r w:rsidR="00871ABA">
        <w:rPr>
          <w:b/>
        </w:rPr>
        <w:t xml:space="preserve">, </w:t>
      </w:r>
      <w:r w:rsidR="00560AB4">
        <w:rPr>
          <w:b/>
        </w:rPr>
        <w:t>transfer</w:t>
      </w:r>
      <w:r w:rsidR="00871ABA">
        <w:rPr>
          <w:b/>
        </w:rPr>
        <w:t>indo o imóvel</w:t>
      </w:r>
      <w:r w:rsidR="00E566D2">
        <w:rPr>
          <w:b/>
        </w:rPr>
        <w:t xml:space="preserve"> </w:t>
      </w:r>
      <w:r w:rsidR="00C234A3" w:rsidRPr="00871ABA">
        <w:t>descrito no item 7 do QUADRO RESUMO</w:t>
      </w:r>
      <w:r w:rsidR="00C234A3">
        <w:rPr>
          <w:b/>
        </w:rPr>
        <w:t xml:space="preserve"> </w:t>
      </w:r>
      <w:r w:rsidR="00E566D2">
        <w:rPr>
          <w:b/>
        </w:rPr>
        <w:t>como garantia da dívida</w:t>
      </w:r>
      <w:r w:rsidR="00560AB4" w:rsidRPr="003E1DCE">
        <w:t>,</w:t>
      </w:r>
      <w:r w:rsidRPr="003E1DCE">
        <w:t xml:space="preserve"> nos termos e nas condições da Lei 9.514/97</w:t>
      </w:r>
      <w:bookmarkStart w:id="4" w:name="_Hlk14281613"/>
      <w:r w:rsidR="00CD4BAF">
        <w:t>, observado o disposto nas cláusulas 2.2.</w:t>
      </w:r>
      <w:r w:rsidR="00996596">
        <w:t>2</w:t>
      </w:r>
      <w:r w:rsidR="00CD4BAF">
        <w:t xml:space="preserve"> e 2.4</w:t>
      </w:r>
      <w:bookmarkEnd w:id="4"/>
      <w:r w:rsidRPr="003E1DCE">
        <w:t>.</w:t>
      </w:r>
    </w:p>
    <w:p w14:paraId="4D063255" w14:textId="77777777" w:rsidR="00035247" w:rsidRDefault="00035247" w:rsidP="00AA1CC8">
      <w:pPr>
        <w:spacing w:line="288" w:lineRule="auto"/>
        <w:jc w:val="both"/>
      </w:pPr>
    </w:p>
    <w:p w14:paraId="01C5D733" w14:textId="3376D02B" w:rsidR="00035247" w:rsidRPr="003E1DCE" w:rsidRDefault="00035247" w:rsidP="00AA1CC8">
      <w:pPr>
        <w:spacing w:line="288" w:lineRule="auto"/>
        <w:jc w:val="both"/>
      </w:pPr>
      <w:r w:rsidRPr="00996596">
        <w:rPr>
          <w:b/>
        </w:rPr>
        <w:t>2.2.1.</w:t>
      </w:r>
      <w:r>
        <w:tab/>
      </w:r>
      <w:r w:rsidR="001D2CCA">
        <w:t>O (</w:t>
      </w:r>
      <w:r>
        <w:t xml:space="preserve">s) COMPRADOR(ES) </w:t>
      </w:r>
      <w:r w:rsidRPr="00035247">
        <w:t>está</w:t>
      </w:r>
      <w:r>
        <w:t>(ão)</w:t>
      </w:r>
      <w:r w:rsidRPr="00035247">
        <w:t xml:space="preserve"> ciente</w:t>
      </w:r>
      <w:r>
        <w:t>(s)</w:t>
      </w:r>
      <w:r w:rsidRPr="00035247">
        <w:t xml:space="preserve"> e concorda</w:t>
      </w:r>
      <w:r>
        <w:t>(m)</w:t>
      </w:r>
      <w:r w:rsidRPr="00035247">
        <w:t xml:space="preserve"> que é de sua</w:t>
      </w:r>
      <w:r>
        <w:t>(s)</w:t>
      </w:r>
      <w:r w:rsidRPr="00035247">
        <w:t xml:space="preserve"> responsabilidade</w:t>
      </w:r>
      <w:r>
        <w:t>(s)</w:t>
      </w:r>
      <w:r w:rsidRPr="00035247">
        <w:t xml:space="preserve"> o pagamento dos valores indicados nos itens </w:t>
      </w:r>
      <w:r>
        <w:t>5.A.1. a 5.A.</w:t>
      </w:r>
      <w:r w:rsidR="000073C1">
        <w:t>1.5</w:t>
      </w:r>
      <w:r>
        <w:t>. do QUADRO RESUMO</w:t>
      </w:r>
      <w:r w:rsidRPr="00035247">
        <w:t>, bem como os relativos aos tributos e demais despesas que incidam ou venham a incidir sobre a operação, inclusive as que façam necessária para o registro da garantia real perante a circunscrição imobiliária competente.</w:t>
      </w:r>
    </w:p>
    <w:p w14:paraId="06F9D817" w14:textId="237BAAE6" w:rsidR="00502161" w:rsidRDefault="00502161" w:rsidP="00317961">
      <w:pPr>
        <w:spacing w:line="276" w:lineRule="auto"/>
        <w:jc w:val="both"/>
      </w:pPr>
    </w:p>
    <w:p w14:paraId="70163578" w14:textId="77777777" w:rsidR="0006348D" w:rsidRDefault="0006348D" w:rsidP="0006348D">
      <w:pPr>
        <w:spacing w:line="276" w:lineRule="auto"/>
        <w:jc w:val="both"/>
      </w:pPr>
      <w:r w:rsidRPr="000B1537">
        <w:rPr>
          <w:b/>
        </w:rPr>
        <w:t>2.2.</w:t>
      </w:r>
      <w:r>
        <w:rPr>
          <w:b/>
        </w:rPr>
        <w:t>2</w:t>
      </w:r>
      <w:r w:rsidRPr="009B4643">
        <w:rPr>
          <w:b/>
        </w:rPr>
        <w:t>.</w:t>
      </w:r>
      <w:r>
        <w:t xml:space="preserve"> Os recursos serão liberados pela CREDORA FIDUCIÁRIA na conta indicada no item </w:t>
      </w:r>
      <w:r>
        <w:rPr>
          <w:b/>
        </w:rPr>
        <w:t>5</w:t>
      </w:r>
      <w:r w:rsidRPr="009B4643">
        <w:rPr>
          <w:b/>
        </w:rPr>
        <w:t>-</w:t>
      </w:r>
      <w:r>
        <w:rPr>
          <w:b/>
        </w:rPr>
        <w:t>B,</w:t>
      </w:r>
      <w:r w:rsidRPr="003E1DCE">
        <w:rPr>
          <w:b/>
        </w:rPr>
        <w:t xml:space="preserve"> em </w:t>
      </w:r>
      <w:r w:rsidRPr="007B07F8">
        <w:rPr>
          <w:b/>
        </w:rPr>
        <w:t xml:space="preserve">até </w:t>
      </w:r>
      <w:r w:rsidRPr="00DB2494">
        <w:rPr>
          <w:b/>
        </w:rPr>
        <w:t>5</w:t>
      </w:r>
      <w:r w:rsidRPr="007B07F8">
        <w:rPr>
          <w:b/>
        </w:rPr>
        <w:t xml:space="preserve"> (</w:t>
      </w:r>
      <w:r w:rsidRPr="00DB2494">
        <w:rPr>
          <w:b/>
        </w:rPr>
        <w:t>cinco)</w:t>
      </w:r>
      <w:r w:rsidRPr="003E1DCE">
        <w:rPr>
          <w:b/>
        </w:rPr>
        <w:t xml:space="preserve"> dias</w:t>
      </w:r>
      <w:r w:rsidRPr="00302B7F">
        <w:rPr>
          <w:b/>
          <w:spacing w:val="-3"/>
        </w:rPr>
        <w:t xml:space="preserve"> úteis </w:t>
      </w:r>
      <w:r w:rsidRPr="003E1DCE">
        <w:rPr>
          <w:b/>
          <w:bCs/>
          <w:spacing w:val="-3"/>
        </w:rPr>
        <w:t xml:space="preserve">contados </w:t>
      </w:r>
      <w:r w:rsidRPr="003E1DCE">
        <w:rPr>
          <w:b/>
          <w:bCs/>
        </w:rPr>
        <w:t>da comprovação, por certidão, do registro do presente instrumento e da Cédula de Crédito Imobiliário no Cartório de Registro de Imóveis competente, para comprovação da formalização da garantia de alienação fiduciária</w:t>
      </w:r>
      <w:r>
        <w:rPr>
          <w:b/>
          <w:bCs/>
        </w:rPr>
        <w:t xml:space="preserve"> nos termos da </w:t>
      </w:r>
      <w:r w:rsidRPr="009B4643">
        <w:rPr>
          <w:b/>
        </w:rPr>
        <w:t>Lei 9.514/97</w:t>
      </w:r>
      <w:r>
        <w:rPr>
          <w:b/>
        </w:rPr>
        <w:t>,</w:t>
      </w:r>
      <w:r>
        <w:t xml:space="preserve"> </w:t>
      </w:r>
      <w:r w:rsidRPr="003E1DCE">
        <w:rPr>
          <w:b/>
          <w:bCs/>
        </w:rPr>
        <w:t xml:space="preserve"> constituída nos </w:t>
      </w:r>
      <w:r w:rsidRPr="00DB2494">
        <w:rPr>
          <w:b/>
          <w:bCs/>
        </w:rPr>
        <w:t xml:space="preserve">termos da </w:t>
      </w:r>
      <w:r w:rsidRPr="00DB2494">
        <w:rPr>
          <w:b/>
          <w:spacing w:val="-3"/>
        </w:rPr>
        <w:t>Cláusula 6 abaixo</w:t>
      </w:r>
      <w:r w:rsidRPr="003E1DCE">
        <w:t xml:space="preserve">, desde que tenham sido entregues os documentos solicitados pela </w:t>
      </w:r>
      <w:r>
        <w:t>CREDORA FIDUCIÁRIA</w:t>
      </w:r>
      <w:r w:rsidRPr="003E1DCE">
        <w:t>, referentes ao(s) COMPRADOR(ES), VENDEDOR(ES)</w:t>
      </w:r>
      <w:r>
        <w:t>, ao</w:t>
      </w:r>
      <w:r w:rsidRPr="003E1DCE">
        <w:t xml:space="preserve"> Imóvel</w:t>
      </w:r>
      <w:r>
        <w:t xml:space="preserve"> e, </w:t>
      </w:r>
      <w:r w:rsidRPr="00DB2494">
        <w:rPr>
          <w:b/>
        </w:rPr>
        <w:t>cumulativamente</w:t>
      </w:r>
      <w:r>
        <w:t>, com o preenchimento dos seguintes requisitos:</w:t>
      </w:r>
    </w:p>
    <w:p w14:paraId="7D449B6E" w14:textId="1D7988C1" w:rsidR="0006348D" w:rsidRDefault="0006348D" w:rsidP="00317961">
      <w:pPr>
        <w:spacing w:line="276" w:lineRule="auto"/>
        <w:jc w:val="both"/>
      </w:pPr>
    </w:p>
    <w:p w14:paraId="78F9F8F8" w14:textId="07D59F5D" w:rsidR="0006348D" w:rsidRPr="00DB2494" w:rsidRDefault="0006348D" w:rsidP="0006348D">
      <w:pPr>
        <w:spacing w:line="276" w:lineRule="auto"/>
        <w:jc w:val="both"/>
        <w:rPr>
          <w:sz w:val="22"/>
          <w:szCs w:val="22"/>
        </w:rPr>
      </w:pPr>
      <w:r w:rsidRPr="00DB2494">
        <w:rPr>
          <w:b/>
          <w:szCs w:val="22"/>
        </w:rPr>
        <w:t xml:space="preserve">2.2.3. </w:t>
      </w:r>
      <w:r w:rsidR="001D2CCA" w:rsidRPr="00DB2494">
        <w:rPr>
          <w:szCs w:val="22"/>
        </w:rPr>
        <w:t>O (</w:t>
      </w:r>
      <w:r w:rsidRPr="00DB2494">
        <w:rPr>
          <w:szCs w:val="22"/>
        </w:rPr>
        <w:t xml:space="preserve">s) </w:t>
      </w:r>
      <w:r w:rsidR="001D2CCA" w:rsidRPr="00DB2494">
        <w:rPr>
          <w:szCs w:val="22"/>
        </w:rPr>
        <w:t>VENDEDOR (</w:t>
      </w:r>
      <w:r w:rsidRPr="00DB2494">
        <w:rPr>
          <w:szCs w:val="22"/>
        </w:rPr>
        <w:t xml:space="preserve">ES) </w:t>
      </w:r>
      <w:r>
        <w:rPr>
          <w:szCs w:val="22"/>
        </w:rPr>
        <w:t xml:space="preserve">e </w:t>
      </w:r>
      <w:r w:rsidR="001D2CCA">
        <w:rPr>
          <w:szCs w:val="22"/>
        </w:rPr>
        <w:t>COMPRADOR (</w:t>
      </w:r>
      <w:r>
        <w:rPr>
          <w:szCs w:val="22"/>
        </w:rPr>
        <w:t xml:space="preserve">ES) </w:t>
      </w:r>
      <w:r w:rsidR="001D2CCA" w:rsidRPr="00DB2494">
        <w:rPr>
          <w:szCs w:val="22"/>
        </w:rPr>
        <w:t>concorda (</w:t>
      </w:r>
      <w:r w:rsidRPr="00DB2494">
        <w:rPr>
          <w:szCs w:val="22"/>
        </w:rPr>
        <w:t>m) que a Liberação do Crédito prevista na cláusula 2.</w:t>
      </w:r>
      <w:r>
        <w:rPr>
          <w:szCs w:val="22"/>
        </w:rPr>
        <w:t>2</w:t>
      </w:r>
      <w:r w:rsidRPr="00DB2494">
        <w:rPr>
          <w:szCs w:val="22"/>
        </w:rPr>
        <w:t>.</w:t>
      </w:r>
      <w:r>
        <w:rPr>
          <w:szCs w:val="22"/>
        </w:rPr>
        <w:t>2.</w:t>
      </w:r>
      <w:r w:rsidRPr="00DB2494">
        <w:rPr>
          <w:szCs w:val="22"/>
        </w:rPr>
        <w:t xml:space="preserve"> está condicionada ao cumprimento das seguintes condições precedentes, de forma cumulativa e satisfatória para o CREDOR:</w:t>
      </w:r>
      <w:r w:rsidRPr="00DB2494">
        <w:rPr>
          <w:szCs w:val="22"/>
        </w:rPr>
        <w:cr/>
      </w:r>
    </w:p>
    <w:p w14:paraId="28D14B37" w14:textId="77777777" w:rsidR="0006348D" w:rsidRPr="00DB2494" w:rsidRDefault="0006348D" w:rsidP="0006348D">
      <w:pPr>
        <w:numPr>
          <w:ilvl w:val="0"/>
          <w:numId w:val="33"/>
        </w:numPr>
        <w:spacing w:line="276" w:lineRule="auto"/>
        <w:jc w:val="both"/>
        <w:rPr>
          <w:sz w:val="22"/>
          <w:szCs w:val="22"/>
        </w:rPr>
      </w:pPr>
      <w:r w:rsidRPr="00DB2494">
        <w:rPr>
          <w:szCs w:val="22"/>
        </w:rPr>
        <w:t>Entrega de todas as vias da CCI devidamente assinadas pelas Partes com todas as firmas reconhecidas ou mediante assinatura eletrônica compatível com os padrões do ICP-BRASIL;</w:t>
      </w:r>
      <w:r w:rsidRPr="00DB2494">
        <w:rPr>
          <w:szCs w:val="22"/>
        </w:rPr>
        <w:cr/>
      </w:r>
    </w:p>
    <w:p w14:paraId="003F400C" w14:textId="77777777" w:rsidR="0006348D" w:rsidRPr="00DB2494" w:rsidRDefault="0006348D" w:rsidP="0006348D">
      <w:pPr>
        <w:numPr>
          <w:ilvl w:val="0"/>
          <w:numId w:val="33"/>
        </w:numPr>
        <w:spacing w:line="276" w:lineRule="auto"/>
        <w:jc w:val="both"/>
        <w:rPr>
          <w:sz w:val="22"/>
          <w:szCs w:val="22"/>
        </w:rPr>
      </w:pPr>
      <w:r w:rsidRPr="00DB2494">
        <w:rPr>
          <w:szCs w:val="22"/>
        </w:rPr>
        <w:t>Entrega da matrícula atualizada com o registro da alienação fiduciária do imóvel descrito no item 7 do QUADRO RESUMO dessa CCI em favor do CREDOR.</w:t>
      </w:r>
      <w:r w:rsidRPr="00DB2494">
        <w:rPr>
          <w:szCs w:val="22"/>
        </w:rPr>
        <w:cr/>
      </w:r>
    </w:p>
    <w:p w14:paraId="1588AF47" w14:textId="2BE2E805" w:rsidR="0006348D" w:rsidRPr="00DB2494" w:rsidRDefault="0006348D" w:rsidP="0006348D">
      <w:pPr>
        <w:numPr>
          <w:ilvl w:val="0"/>
          <w:numId w:val="33"/>
        </w:numPr>
        <w:spacing w:line="276" w:lineRule="auto"/>
        <w:jc w:val="both"/>
        <w:rPr>
          <w:sz w:val="22"/>
          <w:szCs w:val="22"/>
        </w:rPr>
      </w:pPr>
      <w:r w:rsidRPr="00DB2494">
        <w:rPr>
          <w:szCs w:val="22"/>
        </w:rPr>
        <w:t xml:space="preserve">No caso de haver processo judicial em andamento, a ser quitado na forma do ANEXO II da presente CCI, </w:t>
      </w:r>
      <w:r w:rsidR="001D2CCA" w:rsidRPr="00DB2494">
        <w:rPr>
          <w:szCs w:val="22"/>
        </w:rPr>
        <w:t>concorda (</w:t>
      </w:r>
      <w:r w:rsidRPr="00DB2494">
        <w:rPr>
          <w:szCs w:val="22"/>
        </w:rPr>
        <w:t xml:space="preserve">m) </w:t>
      </w:r>
      <w:r w:rsidR="001D2CCA" w:rsidRPr="00DB2494">
        <w:rPr>
          <w:szCs w:val="22"/>
        </w:rPr>
        <w:t>o (</w:t>
      </w:r>
      <w:r w:rsidRPr="00DB2494">
        <w:rPr>
          <w:szCs w:val="22"/>
        </w:rPr>
        <w:t xml:space="preserve">s) </w:t>
      </w:r>
      <w:r w:rsidR="001D2CCA" w:rsidRPr="00DB2494">
        <w:rPr>
          <w:szCs w:val="22"/>
        </w:rPr>
        <w:t>DEVEDOR (</w:t>
      </w:r>
      <w:r w:rsidRPr="00DB2494">
        <w:rPr>
          <w:szCs w:val="22"/>
        </w:rPr>
        <w:t>ES) que a liberação do crédito estará condicionada à comprovação do protocolo do acordo assinado pelas partes litigantes nos autos, o qual deve conter obrigatoriamente a menção à quitação e o pedido de extinção do processo.</w:t>
      </w:r>
      <w:r w:rsidRPr="00DB2494">
        <w:rPr>
          <w:szCs w:val="22"/>
        </w:rPr>
        <w:cr/>
      </w:r>
    </w:p>
    <w:p w14:paraId="37B902FF" w14:textId="77777777" w:rsidR="0006348D" w:rsidRPr="00DB2494" w:rsidRDefault="0006348D" w:rsidP="0006348D">
      <w:pPr>
        <w:numPr>
          <w:ilvl w:val="0"/>
          <w:numId w:val="33"/>
        </w:numPr>
        <w:spacing w:line="276" w:lineRule="auto"/>
        <w:jc w:val="both"/>
        <w:rPr>
          <w:sz w:val="22"/>
          <w:szCs w:val="22"/>
        </w:rPr>
      </w:pPr>
      <w:r w:rsidRPr="00DB2494">
        <w:rPr>
          <w:szCs w:val="22"/>
        </w:rPr>
        <w:t>Emissão da Certidão Negativa de Débitos – CND Municipal atualizada, em que não constem débitos de Imposto Predial e Territorial Urbano – IPTU.</w:t>
      </w:r>
      <w:r w:rsidRPr="00DB2494">
        <w:rPr>
          <w:szCs w:val="22"/>
        </w:rPr>
        <w:cr/>
      </w:r>
    </w:p>
    <w:p w14:paraId="4FB4CE6D" w14:textId="77777777" w:rsidR="0006348D" w:rsidRPr="00DB2494" w:rsidRDefault="0006348D" w:rsidP="0006348D">
      <w:pPr>
        <w:numPr>
          <w:ilvl w:val="0"/>
          <w:numId w:val="33"/>
        </w:numPr>
        <w:spacing w:line="276" w:lineRule="auto"/>
        <w:jc w:val="both"/>
        <w:rPr>
          <w:sz w:val="22"/>
          <w:szCs w:val="22"/>
        </w:rPr>
      </w:pPr>
      <w:r w:rsidRPr="00DB2494">
        <w:rPr>
          <w:szCs w:val="22"/>
        </w:rPr>
        <w:lastRenderedPageBreak/>
        <w:t>Emissão da Certidão Negativa de Débitos – CND dos débitos condominiais.</w:t>
      </w:r>
      <w:r w:rsidRPr="00DB2494">
        <w:rPr>
          <w:szCs w:val="22"/>
        </w:rPr>
        <w:cr/>
      </w:r>
    </w:p>
    <w:p w14:paraId="66601D30" w14:textId="77777777" w:rsidR="0006348D" w:rsidRPr="00DB2494" w:rsidRDefault="0006348D" w:rsidP="0006348D">
      <w:pPr>
        <w:spacing w:line="276" w:lineRule="auto"/>
        <w:jc w:val="both"/>
        <w:rPr>
          <w:sz w:val="22"/>
          <w:szCs w:val="22"/>
        </w:rPr>
      </w:pPr>
      <w:r w:rsidRPr="00DB2494">
        <w:rPr>
          <w:b/>
          <w:szCs w:val="22"/>
        </w:rPr>
        <w:t xml:space="preserve">2.2.4. </w:t>
      </w:r>
      <w:r w:rsidRPr="00DB2494">
        <w:rPr>
          <w:szCs w:val="22"/>
        </w:rPr>
        <w:t>Caso haja parcelamento judicial ou administrativo vigente para pagamento dos débitos de IPTU ou condomínio que torne possível a emissão da CND, pelo fato da existência da dívida ainda representar risco à garantia, é condição necessária à Liberação do Crédito que toda a dívida seja quitada.</w:t>
      </w:r>
      <w:r w:rsidRPr="00DB2494">
        <w:rPr>
          <w:szCs w:val="22"/>
        </w:rPr>
        <w:cr/>
      </w:r>
    </w:p>
    <w:p w14:paraId="104CA25E" w14:textId="60D55FAF" w:rsidR="0006348D" w:rsidRPr="00DB2494" w:rsidRDefault="0006348D" w:rsidP="0006348D">
      <w:pPr>
        <w:spacing w:line="276" w:lineRule="auto"/>
        <w:jc w:val="both"/>
        <w:rPr>
          <w:sz w:val="22"/>
          <w:szCs w:val="22"/>
        </w:rPr>
      </w:pPr>
      <w:r w:rsidRPr="00DB2494">
        <w:rPr>
          <w:b/>
          <w:szCs w:val="22"/>
        </w:rPr>
        <w:t xml:space="preserve">2.2.5. </w:t>
      </w:r>
      <w:r w:rsidRPr="00DB2494">
        <w:rPr>
          <w:szCs w:val="22"/>
        </w:rPr>
        <w:t xml:space="preserve">Caso existam débitos municipais de IPTU ou condomínio, parcelados ou não, ajuizados ou não, </w:t>
      </w:r>
      <w:r w:rsidR="001D2CCA" w:rsidRPr="00DB2494">
        <w:rPr>
          <w:szCs w:val="22"/>
        </w:rPr>
        <w:t>o (</w:t>
      </w:r>
      <w:r w:rsidRPr="00DB2494">
        <w:rPr>
          <w:szCs w:val="22"/>
        </w:rPr>
        <w:t xml:space="preserve">s) </w:t>
      </w:r>
      <w:r w:rsidR="001D2CCA" w:rsidRPr="00DB2494">
        <w:rPr>
          <w:szCs w:val="22"/>
        </w:rPr>
        <w:t>VENDEDOR (</w:t>
      </w:r>
      <w:r w:rsidRPr="00DB2494">
        <w:rPr>
          <w:szCs w:val="22"/>
        </w:rPr>
        <w:t xml:space="preserve">ES) e </w:t>
      </w:r>
      <w:r w:rsidR="001D2CCA" w:rsidRPr="00DB2494">
        <w:rPr>
          <w:szCs w:val="22"/>
        </w:rPr>
        <w:t>COMPRADOR (</w:t>
      </w:r>
      <w:r w:rsidRPr="00DB2494">
        <w:rPr>
          <w:szCs w:val="22"/>
        </w:rPr>
        <w:t xml:space="preserve">ES) </w:t>
      </w:r>
      <w:r w:rsidR="00F64AD9" w:rsidRPr="00DB2494">
        <w:rPr>
          <w:szCs w:val="22"/>
        </w:rPr>
        <w:t>autoriza (</w:t>
      </w:r>
      <w:r w:rsidRPr="00DB2494">
        <w:rPr>
          <w:szCs w:val="22"/>
        </w:rPr>
        <w:t>m) o desconto destes valores para quitação das dívidas nos termos do ANEXO II, caso em que se comprometem a encaminhar ao CREDOR as respectivas guias para pagamento.</w:t>
      </w:r>
      <w:r w:rsidRPr="00DB2494">
        <w:rPr>
          <w:szCs w:val="22"/>
        </w:rPr>
        <w:cr/>
      </w:r>
    </w:p>
    <w:p w14:paraId="66FDA126" w14:textId="78347FDC" w:rsidR="0006348D" w:rsidRPr="00DB2494" w:rsidRDefault="0006348D" w:rsidP="0006348D">
      <w:pPr>
        <w:spacing w:line="276" w:lineRule="auto"/>
        <w:jc w:val="both"/>
        <w:rPr>
          <w:sz w:val="22"/>
          <w:szCs w:val="22"/>
        </w:rPr>
      </w:pPr>
      <w:r w:rsidRPr="00DB2494">
        <w:rPr>
          <w:b/>
          <w:szCs w:val="22"/>
        </w:rPr>
        <w:t xml:space="preserve">2.2.6. </w:t>
      </w:r>
      <w:r w:rsidRPr="00DB2494">
        <w:rPr>
          <w:szCs w:val="22"/>
        </w:rPr>
        <w:t xml:space="preserve">Caso a Certidão de Débitos seja positiva, a exclusivo critério do CREDOR a operação poderá ser cancelada, devendo </w:t>
      </w:r>
      <w:r w:rsidR="00F64AD9" w:rsidRPr="00DB2494">
        <w:rPr>
          <w:szCs w:val="22"/>
        </w:rPr>
        <w:t>o (</w:t>
      </w:r>
      <w:r w:rsidRPr="00DB2494">
        <w:rPr>
          <w:szCs w:val="22"/>
        </w:rPr>
        <w:t xml:space="preserve">s) </w:t>
      </w:r>
      <w:r w:rsidR="00F64AD9" w:rsidRPr="00DB2494">
        <w:rPr>
          <w:szCs w:val="22"/>
        </w:rPr>
        <w:t>COMPRADOR (</w:t>
      </w:r>
      <w:r w:rsidRPr="00DB2494">
        <w:rPr>
          <w:szCs w:val="22"/>
        </w:rPr>
        <w:t xml:space="preserve">ES) e </w:t>
      </w:r>
      <w:r w:rsidR="00F64AD9" w:rsidRPr="00DB2494">
        <w:rPr>
          <w:szCs w:val="22"/>
        </w:rPr>
        <w:t>DEVEDOR (</w:t>
      </w:r>
      <w:r w:rsidRPr="00DB2494">
        <w:rPr>
          <w:szCs w:val="22"/>
        </w:rPr>
        <w:t>ES), solidariamente, reembolsar os valores gastos até o registro da garantia.</w:t>
      </w:r>
      <w:r w:rsidRPr="00DB2494">
        <w:rPr>
          <w:szCs w:val="22"/>
        </w:rPr>
        <w:cr/>
      </w:r>
    </w:p>
    <w:p w14:paraId="2B1C2711" w14:textId="03FD382D" w:rsidR="0006348D" w:rsidRPr="00DB2494" w:rsidRDefault="0006348D" w:rsidP="0006348D">
      <w:pPr>
        <w:suppressAutoHyphens/>
        <w:spacing w:line="276" w:lineRule="auto"/>
        <w:jc w:val="both"/>
        <w:rPr>
          <w:szCs w:val="22"/>
        </w:rPr>
      </w:pPr>
      <w:r w:rsidRPr="00DB2494">
        <w:rPr>
          <w:b/>
          <w:szCs w:val="22"/>
        </w:rPr>
        <w:t xml:space="preserve">2.2.7. </w:t>
      </w:r>
      <w:r w:rsidR="00601CA8" w:rsidRPr="00DB2494">
        <w:rPr>
          <w:szCs w:val="22"/>
        </w:rPr>
        <w:t>O (</w:t>
      </w:r>
      <w:r w:rsidRPr="00DB2494">
        <w:rPr>
          <w:szCs w:val="22"/>
        </w:rPr>
        <w:t xml:space="preserve">s) </w:t>
      </w:r>
      <w:r w:rsidR="00601CA8" w:rsidRPr="00DB2494">
        <w:rPr>
          <w:szCs w:val="22"/>
        </w:rPr>
        <w:t>DEVEDOR (</w:t>
      </w:r>
      <w:r w:rsidRPr="00DB2494">
        <w:rPr>
          <w:szCs w:val="22"/>
        </w:rPr>
        <w:t xml:space="preserve">ES) e </w:t>
      </w:r>
      <w:r w:rsidR="00601CA8" w:rsidRPr="00DB2494">
        <w:rPr>
          <w:szCs w:val="22"/>
        </w:rPr>
        <w:t>VENDEDOR (</w:t>
      </w:r>
      <w:r w:rsidRPr="00DB2494">
        <w:rPr>
          <w:szCs w:val="22"/>
        </w:rPr>
        <w:t xml:space="preserve">ES) </w:t>
      </w:r>
      <w:r w:rsidR="00601CA8" w:rsidRPr="00DB2494">
        <w:rPr>
          <w:szCs w:val="22"/>
        </w:rPr>
        <w:t>concorda (</w:t>
      </w:r>
      <w:r w:rsidRPr="00DB2494">
        <w:rPr>
          <w:szCs w:val="22"/>
        </w:rPr>
        <w:t xml:space="preserve">m) que, caso as condições precedentes acima não sejam cumpridas no prazo de até 30 (trinta) dias corridos contados da emissão da CCI, o referido título poderá, a critério do CREDOR, ser considerado cancelado, deixando de surtir efeitos, obrigações, direitos e deveres às Partes, devendo </w:t>
      </w:r>
      <w:r w:rsidR="008E3626" w:rsidRPr="00DB2494">
        <w:rPr>
          <w:szCs w:val="22"/>
        </w:rPr>
        <w:t>o (</w:t>
      </w:r>
      <w:r w:rsidRPr="00DB2494">
        <w:rPr>
          <w:szCs w:val="22"/>
        </w:rPr>
        <w:t xml:space="preserve">a) </w:t>
      </w:r>
      <w:r w:rsidR="008E3626" w:rsidRPr="00DB2494">
        <w:rPr>
          <w:szCs w:val="22"/>
        </w:rPr>
        <w:t>o (</w:t>
      </w:r>
      <w:r w:rsidRPr="00DB2494">
        <w:rPr>
          <w:szCs w:val="22"/>
        </w:rPr>
        <w:t xml:space="preserve">s) </w:t>
      </w:r>
      <w:r w:rsidR="008E3626" w:rsidRPr="00DB2494">
        <w:rPr>
          <w:szCs w:val="22"/>
        </w:rPr>
        <w:t>COMPRADOR (</w:t>
      </w:r>
      <w:r w:rsidRPr="00DB2494">
        <w:rPr>
          <w:szCs w:val="22"/>
        </w:rPr>
        <w:t xml:space="preserve">ES) e </w:t>
      </w:r>
      <w:r w:rsidR="008E3626" w:rsidRPr="00DB2494">
        <w:rPr>
          <w:szCs w:val="22"/>
        </w:rPr>
        <w:t>DEVEDOR (</w:t>
      </w:r>
      <w:r w:rsidRPr="00DB2494">
        <w:rPr>
          <w:szCs w:val="22"/>
        </w:rPr>
        <w:t>ES), solidariamente, reembolsar todos os gastos despendidos pelo CREDOR.</w:t>
      </w:r>
    </w:p>
    <w:p w14:paraId="72137F1B" w14:textId="77777777" w:rsidR="0006348D" w:rsidRPr="00066693" w:rsidRDefault="0006348D" w:rsidP="0006348D">
      <w:pPr>
        <w:tabs>
          <w:tab w:val="left" w:pos="1905"/>
        </w:tabs>
        <w:suppressAutoHyphens/>
        <w:spacing w:line="276" w:lineRule="auto"/>
        <w:jc w:val="both"/>
        <w:rPr>
          <w:b/>
          <w:bCs/>
          <w:spacing w:val="-3"/>
        </w:rPr>
      </w:pPr>
      <w:r w:rsidRPr="00066693">
        <w:rPr>
          <w:b/>
          <w:bCs/>
          <w:spacing w:val="-3"/>
        </w:rPr>
        <w:tab/>
      </w:r>
    </w:p>
    <w:p w14:paraId="71001708" w14:textId="6E0BE066" w:rsidR="0006348D" w:rsidRPr="00DB2494" w:rsidRDefault="0006348D" w:rsidP="0006348D">
      <w:pPr>
        <w:suppressAutoHyphens/>
        <w:spacing w:line="276" w:lineRule="auto"/>
        <w:jc w:val="both"/>
        <w:rPr>
          <w:bCs/>
          <w:spacing w:val="-3"/>
        </w:rPr>
      </w:pPr>
      <w:r w:rsidRPr="00DB2494">
        <w:rPr>
          <w:b/>
          <w:bCs/>
          <w:spacing w:val="-3"/>
        </w:rPr>
        <w:t>2.2.8.</w:t>
      </w:r>
      <w:r w:rsidRPr="00DB2494">
        <w:rPr>
          <w:bCs/>
          <w:spacing w:val="-3"/>
        </w:rPr>
        <w:t xml:space="preserve"> Nos termos do item </w:t>
      </w:r>
      <w:r w:rsidRPr="00DB2494">
        <w:rPr>
          <w:b/>
          <w:spacing w:val="-3"/>
        </w:rPr>
        <w:t>5</w:t>
      </w:r>
      <w:r>
        <w:rPr>
          <w:b/>
          <w:spacing w:val="-3"/>
        </w:rPr>
        <w:t>-</w:t>
      </w:r>
      <w:r w:rsidRPr="00DB2494">
        <w:rPr>
          <w:b/>
          <w:spacing w:val="-3"/>
        </w:rPr>
        <w:t>D</w:t>
      </w:r>
      <w:r w:rsidRPr="00DB2494">
        <w:rPr>
          <w:bCs/>
          <w:spacing w:val="-3"/>
        </w:rPr>
        <w:t xml:space="preserve"> do QUADRO RESUMO, os valores descontados por solicitação e autorização </w:t>
      </w:r>
      <w:r w:rsidR="00B25834" w:rsidRPr="00DB2494">
        <w:rPr>
          <w:bCs/>
          <w:spacing w:val="-3"/>
        </w:rPr>
        <w:t>do (</w:t>
      </w:r>
      <w:r w:rsidRPr="00DB2494">
        <w:rPr>
          <w:bCs/>
          <w:spacing w:val="-3"/>
        </w:rPr>
        <w:t xml:space="preserve">s) </w:t>
      </w:r>
      <w:r w:rsidR="00B25834" w:rsidRPr="00DB2494">
        <w:rPr>
          <w:bCs/>
          <w:spacing w:val="-3"/>
        </w:rPr>
        <w:t>DEVEDOR (</w:t>
      </w:r>
      <w:r w:rsidRPr="00DB2494">
        <w:rPr>
          <w:bCs/>
          <w:spacing w:val="-3"/>
        </w:rPr>
        <w:t>ES) serão descontados do valor do crédito e constarão do ANEXO II</w:t>
      </w:r>
      <w:r w:rsidRPr="00DB2494">
        <w:t xml:space="preserve">. Tais valores serão utilizados pelo CREDOR para o pagamento das despesas ali previstas e farão parte do saldo devedor a ser pago </w:t>
      </w:r>
      <w:r w:rsidR="00B25834" w:rsidRPr="00DB2494">
        <w:t>pelo (</w:t>
      </w:r>
      <w:r w:rsidRPr="00DB2494">
        <w:t xml:space="preserve">s) </w:t>
      </w:r>
      <w:r w:rsidR="00B25834" w:rsidRPr="00DB2494">
        <w:t>DEVEDOR (</w:t>
      </w:r>
      <w:r w:rsidRPr="00DB2494">
        <w:t>ES).</w:t>
      </w:r>
    </w:p>
    <w:p w14:paraId="2B808139" w14:textId="77777777" w:rsidR="0006348D" w:rsidRPr="00066693" w:rsidRDefault="0006348D" w:rsidP="0006348D">
      <w:pPr>
        <w:suppressAutoHyphens/>
        <w:spacing w:line="276" w:lineRule="auto"/>
        <w:jc w:val="both"/>
        <w:rPr>
          <w:bCs/>
          <w:spacing w:val="-3"/>
        </w:rPr>
      </w:pPr>
    </w:p>
    <w:p w14:paraId="4C0BBA61" w14:textId="490C499C" w:rsidR="0006348D" w:rsidRPr="00394C05" w:rsidRDefault="0006348D" w:rsidP="007A4356">
      <w:pPr>
        <w:suppressAutoHyphens/>
        <w:spacing w:line="276" w:lineRule="auto"/>
        <w:jc w:val="both"/>
        <w:rPr>
          <w:bCs/>
        </w:rPr>
      </w:pPr>
      <w:r w:rsidRPr="00DB2494">
        <w:rPr>
          <w:b/>
          <w:bCs/>
          <w:spacing w:val="-3"/>
        </w:rPr>
        <w:t xml:space="preserve">2.2.9. </w:t>
      </w:r>
      <w:r w:rsidRPr="00DB2494">
        <w:rPr>
          <w:bCs/>
        </w:rPr>
        <w:t xml:space="preserve">Sobre a presente operação incidirá o Imposto Sobre Operações de Crédito (IOF), no valor estipulado no item </w:t>
      </w:r>
      <w:r>
        <w:rPr>
          <w:b/>
          <w:bCs/>
        </w:rPr>
        <w:t>5-A.1</w:t>
      </w:r>
      <w:r w:rsidRPr="00DB2494">
        <w:rPr>
          <w:b/>
          <w:bCs/>
        </w:rPr>
        <w:t xml:space="preserve"> </w:t>
      </w:r>
      <w:r w:rsidRPr="00DB2494">
        <w:rPr>
          <w:bCs/>
        </w:rPr>
        <w:t xml:space="preserve">do QUADRO RESUMO, o qual deverá ser retido pelo CREDOR no momento da liberação do valor do crédito, em atendimento à legislação vigente. Caso ocorra a majoração da alíquota, o CREDOR procederá o desconto da diferença do valor a liberar </w:t>
      </w:r>
      <w:r w:rsidR="00ED521A" w:rsidRPr="00DB2494">
        <w:rPr>
          <w:bCs/>
        </w:rPr>
        <w:t>ao (</w:t>
      </w:r>
      <w:r w:rsidRPr="00DB2494">
        <w:rPr>
          <w:bCs/>
        </w:rPr>
        <w:t xml:space="preserve">s) </w:t>
      </w:r>
      <w:r w:rsidR="00ED521A" w:rsidRPr="00DB2494">
        <w:rPr>
          <w:bCs/>
        </w:rPr>
        <w:t>DEVEDOR (</w:t>
      </w:r>
      <w:r w:rsidRPr="00DB2494">
        <w:rPr>
          <w:bCs/>
        </w:rPr>
        <w:t xml:space="preserve">ES), com o que estes desde já concordam e autorizam, e caso ocorra a redução, o CREDOR liberará a diferença em favor </w:t>
      </w:r>
      <w:r w:rsidR="00ED521A" w:rsidRPr="00DB2494">
        <w:rPr>
          <w:bCs/>
        </w:rPr>
        <w:t>do (</w:t>
      </w:r>
      <w:r w:rsidRPr="00DB2494">
        <w:rPr>
          <w:bCs/>
        </w:rPr>
        <w:t xml:space="preserve">s) </w:t>
      </w:r>
      <w:r w:rsidR="00ED521A" w:rsidRPr="00DB2494">
        <w:rPr>
          <w:bCs/>
        </w:rPr>
        <w:t>DEVEDOR (</w:t>
      </w:r>
      <w:r w:rsidRPr="00DB2494">
        <w:rPr>
          <w:bCs/>
        </w:rPr>
        <w:t>ES).</w:t>
      </w:r>
    </w:p>
    <w:p w14:paraId="0826499F" w14:textId="1EBC4014" w:rsidR="00F75E67" w:rsidRPr="003E1DCE" w:rsidRDefault="00F75E67" w:rsidP="00317961">
      <w:pPr>
        <w:spacing w:line="276" w:lineRule="auto"/>
        <w:jc w:val="both"/>
      </w:pPr>
    </w:p>
    <w:p w14:paraId="26FE8EB9" w14:textId="5A801513" w:rsidR="003D3580" w:rsidRPr="00302B7F" w:rsidRDefault="00E14EC3" w:rsidP="00317961">
      <w:pPr>
        <w:spacing w:line="276" w:lineRule="auto"/>
        <w:jc w:val="both"/>
      </w:pPr>
      <w:r>
        <w:rPr>
          <w:b/>
        </w:rPr>
        <w:t>2.</w:t>
      </w:r>
      <w:r w:rsidR="00871ABA">
        <w:rPr>
          <w:b/>
        </w:rPr>
        <w:t>3</w:t>
      </w:r>
      <w:r>
        <w:rPr>
          <w:b/>
        </w:rPr>
        <w:t>.</w:t>
      </w:r>
      <w:r w:rsidR="00AA1CC8" w:rsidRPr="003E1DCE">
        <w:rPr>
          <w:b/>
        </w:rPr>
        <w:t xml:space="preserve"> </w:t>
      </w:r>
      <w:r w:rsidR="00B979E1" w:rsidRPr="003E1DCE">
        <w:t>O (</w:t>
      </w:r>
      <w:r w:rsidR="00AA1CC8" w:rsidRPr="003E1DCE">
        <w:t xml:space="preserve">s) VENDEDOR(ES) dá(ão) à </w:t>
      </w:r>
      <w:r w:rsidR="003D3580">
        <w:t>CREDORA FIDUCIÁRIA</w:t>
      </w:r>
      <w:r w:rsidR="00AA1CC8" w:rsidRPr="003E1DCE">
        <w:t xml:space="preserve">, a mais plena, rasa e irrevogável quitação do preço ajustado, nada mais tendo a reclamar a qualquer título, seja da </w:t>
      </w:r>
      <w:r w:rsidR="00DC60A9">
        <w:t>CREDORA FIDUCIÁRIA</w:t>
      </w:r>
      <w:r w:rsidR="00AA1CC8" w:rsidRPr="003E1DCE">
        <w:t xml:space="preserve">, seja do(s) COMPRADOR(ES). </w:t>
      </w:r>
    </w:p>
    <w:p w14:paraId="7D2664F8" w14:textId="3C6ADD6C" w:rsidR="003D3580" w:rsidRPr="003E1DCE" w:rsidRDefault="003D3580" w:rsidP="00317961">
      <w:pPr>
        <w:spacing w:line="276" w:lineRule="auto"/>
        <w:jc w:val="both"/>
        <w:rPr>
          <w:spacing w:val="-3"/>
        </w:rPr>
      </w:pPr>
    </w:p>
    <w:p w14:paraId="44FC6EF0" w14:textId="102071C1" w:rsidR="00AA1CC8" w:rsidRPr="003E1DCE" w:rsidRDefault="00AA1CC8" w:rsidP="00317961">
      <w:pPr>
        <w:spacing w:line="276" w:lineRule="auto"/>
        <w:jc w:val="both"/>
        <w:rPr>
          <w:spacing w:val="-3"/>
        </w:rPr>
      </w:pPr>
      <w:r w:rsidRPr="003E1DCE">
        <w:rPr>
          <w:b/>
        </w:rPr>
        <w:t>2.</w:t>
      </w:r>
      <w:r w:rsidR="00871ABA">
        <w:rPr>
          <w:b/>
        </w:rPr>
        <w:t>4</w:t>
      </w:r>
      <w:r w:rsidR="00FA764D">
        <w:rPr>
          <w:b/>
        </w:rPr>
        <w:t>.</w:t>
      </w:r>
      <w:r w:rsidRPr="003E1DCE">
        <w:rPr>
          <w:spacing w:val="-3"/>
        </w:rPr>
        <w:t xml:space="preserve"> Na hipótese de, em decorrência da celebração ou de disposições contidas neste instrumento, haver valores devidos e não pagos </w:t>
      </w:r>
      <w:r w:rsidR="00B979E1" w:rsidRPr="003E1DCE">
        <w:rPr>
          <w:spacing w:val="-3"/>
        </w:rPr>
        <w:t>pelo (</w:t>
      </w:r>
      <w:r w:rsidRPr="003E1DCE">
        <w:rPr>
          <w:spacing w:val="-3"/>
        </w:rPr>
        <w:t xml:space="preserve">s) </w:t>
      </w:r>
      <w:r w:rsidR="00B979E1" w:rsidRPr="003E1DCE">
        <w:rPr>
          <w:spacing w:val="-3"/>
        </w:rPr>
        <w:t>COMPRADOR (</w:t>
      </w:r>
      <w:r w:rsidRPr="003E1DCE">
        <w:rPr>
          <w:spacing w:val="-3"/>
        </w:rPr>
        <w:t xml:space="preserve">ES) à </w:t>
      </w:r>
      <w:r w:rsidR="00DC60A9">
        <w:t>CREDORA FIDUCIÁRIA</w:t>
      </w:r>
      <w:r w:rsidR="00DC60A9" w:rsidRPr="003E1DCE">
        <w:rPr>
          <w:spacing w:val="-3"/>
        </w:rPr>
        <w:t xml:space="preserve"> </w:t>
      </w:r>
      <w:r w:rsidRPr="003E1DCE">
        <w:rPr>
          <w:spacing w:val="-3"/>
        </w:rPr>
        <w:t xml:space="preserve">quando da liberação do valor de reembolso das </w:t>
      </w:r>
      <w:r w:rsidRPr="003E1DCE">
        <w:t xml:space="preserve">importâncias mencionadas nos itens </w:t>
      </w:r>
      <w:r w:rsidR="007A5D28">
        <w:rPr>
          <w:b/>
        </w:rPr>
        <w:t>5</w:t>
      </w:r>
      <w:r w:rsidRPr="003E1DCE">
        <w:rPr>
          <w:b/>
        </w:rPr>
        <w:t>-A.2.1.</w:t>
      </w:r>
      <w:r w:rsidRPr="003E1DCE">
        <w:t xml:space="preserve"> e </w:t>
      </w:r>
      <w:r w:rsidR="007A5D28">
        <w:rPr>
          <w:b/>
        </w:rPr>
        <w:t>5</w:t>
      </w:r>
      <w:r w:rsidRPr="003E1DCE">
        <w:rPr>
          <w:b/>
        </w:rPr>
        <w:t>-A.2.2</w:t>
      </w:r>
      <w:r w:rsidRPr="003E1DCE">
        <w:t xml:space="preserve"> do QUADRO RESUMO</w:t>
      </w:r>
      <w:r w:rsidRPr="003E1DCE">
        <w:rPr>
          <w:spacing w:val="-3"/>
        </w:rPr>
        <w:t xml:space="preserve">, o(s) COMPRADOR(ES), desde já, autoriza(m) a </w:t>
      </w:r>
      <w:r w:rsidR="00DC60A9">
        <w:t>CREDORA FIDUCIÁRIA</w:t>
      </w:r>
      <w:r w:rsidR="00DC60A9" w:rsidRPr="003E1DCE">
        <w:rPr>
          <w:spacing w:val="-3"/>
        </w:rPr>
        <w:t xml:space="preserve"> </w:t>
      </w:r>
      <w:r w:rsidRPr="003E1DCE">
        <w:rPr>
          <w:spacing w:val="-3"/>
        </w:rPr>
        <w:t>a</w:t>
      </w:r>
      <w:r w:rsidR="003D3580">
        <w:rPr>
          <w:spacing w:val="-3"/>
        </w:rPr>
        <w:t xml:space="preserve"> </w:t>
      </w:r>
      <w:r w:rsidRPr="003E1DCE">
        <w:rPr>
          <w:spacing w:val="-3"/>
        </w:rPr>
        <w:t>compensar tais valores devidos e não pagos com o valor a ser liberado</w:t>
      </w:r>
      <w:r w:rsidR="00017712">
        <w:rPr>
          <w:spacing w:val="-3"/>
        </w:rPr>
        <w:t>,</w:t>
      </w:r>
      <w:r w:rsidRPr="003E1DCE">
        <w:rPr>
          <w:spacing w:val="-3"/>
        </w:rPr>
        <w:t xml:space="preserve"> a título de reembolso. </w:t>
      </w:r>
    </w:p>
    <w:p w14:paraId="5EE2CC48" w14:textId="77777777" w:rsidR="00AA1CC8" w:rsidRPr="003E1DCE" w:rsidRDefault="00AA1CC8" w:rsidP="00BF32F3">
      <w:pPr>
        <w:suppressAutoHyphens/>
        <w:spacing w:line="288" w:lineRule="auto"/>
        <w:jc w:val="both"/>
        <w:rPr>
          <w:spacing w:val="-3"/>
        </w:rPr>
      </w:pPr>
    </w:p>
    <w:p w14:paraId="3DC3C3D1" w14:textId="3736213D" w:rsidR="00AA1CC8" w:rsidRPr="003E1DCE" w:rsidRDefault="00AA1CC8" w:rsidP="00BF32F3">
      <w:pPr>
        <w:suppressAutoHyphens/>
        <w:spacing w:line="288" w:lineRule="auto"/>
        <w:jc w:val="both"/>
        <w:rPr>
          <w:b/>
          <w:spacing w:val="-3"/>
        </w:rPr>
      </w:pPr>
      <w:r w:rsidRPr="003E1DCE">
        <w:rPr>
          <w:b/>
          <w:spacing w:val="-3"/>
        </w:rPr>
        <w:lastRenderedPageBreak/>
        <w:t xml:space="preserve">CLÁUSULA 3. PAGAMENTO DO </w:t>
      </w:r>
      <w:r w:rsidR="00D83556">
        <w:rPr>
          <w:b/>
          <w:spacing w:val="-3"/>
        </w:rPr>
        <w:t>EMPRÉSTIMO</w:t>
      </w:r>
    </w:p>
    <w:p w14:paraId="1A3C04B7" w14:textId="77777777" w:rsidR="00AA1CC8" w:rsidRPr="003E1DCE" w:rsidRDefault="00AA1CC8" w:rsidP="00AA1CC8">
      <w:pPr>
        <w:suppressAutoHyphens/>
        <w:spacing w:line="288" w:lineRule="auto"/>
        <w:jc w:val="both"/>
        <w:rPr>
          <w:b/>
          <w:spacing w:val="-3"/>
        </w:rPr>
      </w:pPr>
    </w:p>
    <w:p w14:paraId="0B8DA784" w14:textId="47B8BE1F" w:rsidR="00AA1CC8" w:rsidRPr="00815500" w:rsidRDefault="00AA1CC8" w:rsidP="00AA1CC8">
      <w:pPr>
        <w:spacing w:line="288" w:lineRule="auto"/>
        <w:jc w:val="both"/>
        <w:rPr>
          <w:spacing w:val="-3"/>
        </w:rPr>
      </w:pPr>
      <w:r w:rsidRPr="003E1DCE">
        <w:rPr>
          <w:b/>
        </w:rPr>
        <w:t>3.1.</w:t>
      </w:r>
      <w:r w:rsidRPr="003E1DCE">
        <w:t xml:space="preserve"> </w:t>
      </w:r>
      <w:r w:rsidR="00A73268" w:rsidRPr="003E1DCE">
        <w:t>O (</w:t>
      </w:r>
      <w:r w:rsidRPr="003E1DCE">
        <w:t xml:space="preserve">s) COMPRADOR(ES) declara(m)-se devedor(es) da </w:t>
      </w:r>
      <w:r w:rsidR="00064BCE">
        <w:rPr>
          <w:bCs/>
        </w:rPr>
        <w:t>CREDORA</w:t>
      </w:r>
      <w:r w:rsidR="00064BCE" w:rsidRPr="009A20D2">
        <w:rPr>
          <w:bCs/>
        </w:rPr>
        <w:t xml:space="preserve"> </w:t>
      </w:r>
      <w:r w:rsidRPr="003E1DCE">
        <w:t xml:space="preserve">do valor do </w:t>
      </w:r>
      <w:r w:rsidR="00D83556">
        <w:t>empréstimo</w:t>
      </w:r>
      <w:r w:rsidR="00D83556" w:rsidRPr="003E1DCE">
        <w:t xml:space="preserve"> </w:t>
      </w:r>
      <w:r w:rsidRPr="003E1DCE">
        <w:rPr>
          <w:spacing w:val="-3"/>
        </w:rPr>
        <w:t xml:space="preserve">constante do item </w:t>
      </w:r>
      <w:r w:rsidR="00E566D2">
        <w:rPr>
          <w:b/>
        </w:rPr>
        <w:t>5</w:t>
      </w:r>
      <w:r w:rsidRPr="003E1DCE">
        <w:rPr>
          <w:b/>
        </w:rPr>
        <w:t>-A</w:t>
      </w:r>
      <w:r w:rsidRPr="003E1DCE">
        <w:t xml:space="preserve"> do QUADRO RESUMO, </w:t>
      </w:r>
      <w:r w:rsidR="0013343C">
        <w:t xml:space="preserve">o qual será pago </w:t>
      </w:r>
      <w:r w:rsidRPr="003E1DCE">
        <w:rPr>
          <w:spacing w:val="-3"/>
        </w:rPr>
        <w:t xml:space="preserve">conforme as condições e nos prazos estabelecidos no item </w:t>
      </w:r>
      <w:r w:rsidR="00E566D2">
        <w:rPr>
          <w:b/>
          <w:bCs/>
          <w:spacing w:val="-3"/>
        </w:rPr>
        <w:t>6</w:t>
      </w:r>
      <w:r w:rsidR="00E566D2" w:rsidRPr="003E1DCE">
        <w:rPr>
          <w:spacing w:val="-3"/>
        </w:rPr>
        <w:t xml:space="preserve"> </w:t>
      </w:r>
      <w:r w:rsidRPr="003E1DCE">
        <w:rPr>
          <w:spacing w:val="-3"/>
        </w:rPr>
        <w:t>do QUADRO RESUMO</w:t>
      </w:r>
      <w:r w:rsidR="007C4B26">
        <w:t>,</w:t>
      </w:r>
      <w:r w:rsidR="00302B7F">
        <w:t xml:space="preserve"> </w:t>
      </w:r>
      <w:r w:rsidRPr="003E1DCE">
        <w:t xml:space="preserve">cujo montante total reconhece(m) como sua dívida líquida e certa, obrigando-se a efetuar seu pagamento integral. </w:t>
      </w:r>
    </w:p>
    <w:p w14:paraId="54602DEC" w14:textId="77777777" w:rsidR="00AA1CC8" w:rsidRPr="003E1DCE" w:rsidRDefault="00AA1CC8" w:rsidP="00AA1CC8">
      <w:pPr>
        <w:spacing w:line="288" w:lineRule="auto"/>
        <w:jc w:val="both"/>
      </w:pPr>
    </w:p>
    <w:p w14:paraId="08CE8EB4" w14:textId="014554DA" w:rsidR="00AA1CC8" w:rsidRPr="003E1DCE" w:rsidRDefault="00AA1CC8" w:rsidP="00AA1CC8">
      <w:pPr>
        <w:spacing w:line="288" w:lineRule="auto"/>
        <w:jc w:val="both"/>
      </w:pPr>
      <w:r w:rsidRPr="003E1DCE">
        <w:rPr>
          <w:b/>
        </w:rPr>
        <w:t>3.1.1.</w:t>
      </w:r>
      <w:r w:rsidRPr="003E1DCE">
        <w:t xml:space="preserve"> É ainda obrigação </w:t>
      </w:r>
      <w:r w:rsidR="00A73268" w:rsidRPr="003E1DCE">
        <w:t>do (</w:t>
      </w:r>
      <w:r w:rsidRPr="003E1DCE">
        <w:t xml:space="preserve">s) </w:t>
      </w:r>
      <w:r w:rsidR="00A73268" w:rsidRPr="003E1DCE">
        <w:t>COMPRADOR (</w:t>
      </w:r>
      <w:r w:rsidRPr="003E1DCE">
        <w:t xml:space="preserve">ES) o pagamento, nos respectivos vencimentos, da contribuição condominial e do Imposto Predial e Territorial Urbano (IPTU) incidente sobre o </w:t>
      </w:r>
      <w:r w:rsidR="0013343C" w:rsidRPr="003E1DCE">
        <w:t>Imóvel</w:t>
      </w:r>
      <w:r w:rsidRPr="003E1DCE">
        <w:t>, bem como outros encargos que incidirem sobre o bem, aos respectivos credores de tais obrigações, assim como as despesas com o registro da presente compra e venda e da alienação fiduciária no competente Serviço de Registro de Imóveis.</w:t>
      </w:r>
    </w:p>
    <w:p w14:paraId="77454C4E" w14:textId="77777777" w:rsidR="00AA1CC8" w:rsidRPr="00302B7F" w:rsidRDefault="00AA1CC8" w:rsidP="00302B7F">
      <w:pPr>
        <w:spacing w:line="288" w:lineRule="auto"/>
        <w:jc w:val="both"/>
      </w:pPr>
    </w:p>
    <w:p w14:paraId="6B4E737B" w14:textId="10EED353" w:rsidR="00AA1CC8" w:rsidRPr="001557D0" w:rsidRDefault="00AA1CC8" w:rsidP="00AA1CC8">
      <w:pPr>
        <w:spacing w:line="288" w:lineRule="auto"/>
        <w:ind w:right="49"/>
        <w:jc w:val="both"/>
      </w:pPr>
      <w:r w:rsidRPr="00302B7F">
        <w:rPr>
          <w:b/>
        </w:rPr>
        <w:t>3.</w:t>
      </w:r>
      <w:r w:rsidRPr="003E1DCE">
        <w:rPr>
          <w:b/>
        </w:rPr>
        <w:t>2.</w:t>
      </w:r>
      <w:r w:rsidRPr="003E1DCE">
        <w:t xml:space="preserve"> </w:t>
      </w:r>
      <w:r w:rsidR="007C4B26">
        <w:t>Durante o prazo</w:t>
      </w:r>
      <w:r w:rsidRPr="003E1DCE">
        <w:t xml:space="preserve"> </w:t>
      </w:r>
      <w:r w:rsidRPr="00302B7F">
        <w:t xml:space="preserve">indicado no item </w:t>
      </w:r>
      <w:r w:rsidR="00E566D2">
        <w:rPr>
          <w:b/>
        </w:rPr>
        <w:t>6</w:t>
      </w:r>
      <w:r w:rsidRPr="003E1DCE">
        <w:rPr>
          <w:b/>
        </w:rPr>
        <w:t>-</w:t>
      </w:r>
      <w:r w:rsidRPr="00302B7F">
        <w:rPr>
          <w:b/>
        </w:rPr>
        <w:t>A</w:t>
      </w:r>
      <w:r w:rsidRPr="00302B7F">
        <w:t xml:space="preserve"> do QUADRO RESUMO, ser</w:t>
      </w:r>
      <w:r w:rsidR="000B2BB6">
        <w:t>ão</w:t>
      </w:r>
      <w:r w:rsidRPr="00302B7F">
        <w:t xml:space="preserve"> pag</w:t>
      </w:r>
      <w:r w:rsidR="000B2BB6">
        <w:t>as</w:t>
      </w:r>
      <w:r w:rsidRPr="00302B7F">
        <w:t xml:space="preserve"> </w:t>
      </w:r>
      <w:r w:rsidR="00FB75E9" w:rsidRPr="00302B7F">
        <w:t>pelo (</w:t>
      </w:r>
      <w:r w:rsidRPr="00302B7F">
        <w:t xml:space="preserve">s) </w:t>
      </w:r>
      <w:r w:rsidR="00FB75E9" w:rsidRPr="003E1DCE">
        <w:t>COMPRADOR (</w:t>
      </w:r>
      <w:r w:rsidRPr="003E1DCE">
        <w:t xml:space="preserve">ES) à </w:t>
      </w:r>
      <w:r w:rsidR="00064BCE">
        <w:rPr>
          <w:bCs/>
        </w:rPr>
        <w:t>CREDORA</w:t>
      </w:r>
      <w:r w:rsidR="00064BCE" w:rsidRPr="009A20D2">
        <w:rPr>
          <w:bCs/>
        </w:rPr>
        <w:t xml:space="preserve"> </w:t>
      </w:r>
      <w:r w:rsidRPr="009B2CBC">
        <w:t>prestações mensais</w:t>
      </w:r>
      <w:r w:rsidR="000B2BB6" w:rsidRPr="009B2CBC">
        <w:t xml:space="preserve"> de </w:t>
      </w:r>
      <w:r w:rsidR="009B2CBC" w:rsidRPr="009B2CBC">
        <w:t>amortização</w:t>
      </w:r>
      <w:r w:rsidR="00F93932">
        <w:t>,</w:t>
      </w:r>
      <w:r w:rsidR="009B2CBC" w:rsidRPr="009B2CBC">
        <w:t xml:space="preserve"> </w:t>
      </w:r>
      <w:r w:rsidR="000B2BB6" w:rsidRPr="009B2CBC">
        <w:t>juros</w:t>
      </w:r>
      <w:r w:rsidR="00012FF4">
        <w:t>,</w:t>
      </w:r>
      <w:r w:rsidR="00F93932">
        <w:t xml:space="preserve"> atualização mensal do IPCA/IBGE </w:t>
      </w:r>
      <w:r w:rsidR="000B2BB6">
        <w:t>e demais encargos d</w:t>
      </w:r>
      <w:r w:rsidR="00BF49BE">
        <w:t>a dívida</w:t>
      </w:r>
      <w:r w:rsidRPr="00302B7F">
        <w:t>, conforme mencionado no</w:t>
      </w:r>
      <w:r w:rsidR="00E566D2">
        <w:t>s</w:t>
      </w:r>
      <w:r w:rsidRPr="00302B7F">
        <w:t xml:space="preserve"> ite</w:t>
      </w:r>
      <w:r w:rsidR="00E566D2">
        <w:t xml:space="preserve">ns </w:t>
      </w:r>
      <w:r w:rsidR="00E566D2" w:rsidRPr="002704DD">
        <w:rPr>
          <w:b/>
        </w:rPr>
        <w:t>6-F</w:t>
      </w:r>
      <w:r w:rsidR="00E566D2">
        <w:t xml:space="preserve"> e </w:t>
      </w:r>
      <w:r w:rsidRPr="00302B7F">
        <w:t xml:space="preserve"> </w:t>
      </w:r>
      <w:r w:rsidR="00E566D2">
        <w:rPr>
          <w:b/>
        </w:rPr>
        <w:t>6</w:t>
      </w:r>
      <w:r w:rsidRPr="003E1DCE">
        <w:rPr>
          <w:b/>
        </w:rPr>
        <w:t>-</w:t>
      </w:r>
      <w:r w:rsidR="000B2BB6">
        <w:rPr>
          <w:b/>
        </w:rPr>
        <w:t>G</w:t>
      </w:r>
      <w:r w:rsidRPr="003E1DCE">
        <w:t xml:space="preserve"> do QUADRO RESUMO</w:t>
      </w:r>
      <w:r w:rsidR="000B2BB6">
        <w:t xml:space="preserve">, </w:t>
      </w:r>
      <w:r w:rsidR="000B2BB6" w:rsidRPr="003E1DCE">
        <w:t xml:space="preserve">vencendo-se a primeira </w:t>
      </w:r>
      <w:r w:rsidR="000B2BB6">
        <w:t xml:space="preserve">prestação </w:t>
      </w:r>
      <w:r w:rsidR="000B2BB6" w:rsidRPr="003E1DCE">
        <w:t xml:space="preserve">na data estipulada no item </w:t>
      </w:r>
      <w:r w:rsidR="00E566D2">
        <w:rPr>
          <w:b/>
        </w:rPr>
        <w:t>6</w:t>
      </w:r>
      <w:r w:rsidR="000B2BB6" w:rsidRPr="003E1DCE">
        <w:rPr>
          <w:b/>
        </w:rPr>
        <w:t>-C</w:t>
      </w:r>
      <w:r w:rsidR="000B2BB6" w:rsidRPr="003E1DCE">
        <w:t xml:space="preserve"> do QUADRO RESUMO, e as demais em mesmo dia dos meses subsequentes</w:t>
      </w:r>
      <w:r w:rsidR="000B2BB6" w:rsidRPr="001557D0">
        <w:t>,</w:t>
      </w:r>
      <w:r w:rsidR="000B2BB6" w:rsidRPr="001557D0">
        <w:rPr>
          <w:b/>
          <w:spacing w:val="-3"/>
        </w:rPr>
        <w:t xml:space="preserve"> </w:t>
      </w:r>
      <w:r w:rsidR="000B2BB6" w:rsidRPr="00085E7F">
        <w:rPr>
          <w:b/>
          <w:spacing w:val="-3"/>
        </w:rPr>
        <w:t xml:space="preserve">calculadas pelo sistema de amortização previsto nos itens </w:t>
      </w:r>
      <w:r w:rsidR="00996596">
        <w:rPr>
          <w:b/>
          <w:spacing w:val="-3"/>
        </w:rPr>
        <w:t>6</w:t>
      </w:r>
      <w:r w:rsidR="000B2BB6" w:rsidRPr="00085E7F">
        <w:rPr>
          <w:b/>
          <w:spacing w:val="-3"/>
        </w:rPr>
        <w:t>-</w:t>
      </w:r>
      <w:r w:rsidR="00012FF4">
        <w:rPr>
          <w:b/>
          <w:spacing w:val="-3"/>
        </w:rPr>
        <w:t>E</w:t>
      </w:r>
      <w:r w:rsidR="000B2BB6" w:rsidRPr="00085E7F">
        <w:rPr>
          <w:b/>
          <w:spacing w:val="-3"/>
        </w:rPr>
        <w:t xml:space="preserve"> do QUADRO RESUMO</w:t>
      </w:r>
      <w:r w:rsidRPr="00085E7F">
        <w:t>.</w:t>
      </w:r>
      <w:r w:rsidRPr="001557D0">
        <w:rPr>
          <w:b/>
        </w:rPr>
        <w:t xml:space="preserve"> </w:t>
      </w:r>
    </w:p>
    <w:p w14:paraId="3BB1386F" w14:textId="77777777" w:rsidR="00AA1CC8" w:rsidRPr="001557D0" w:rsidRDefault="00AA1CC8" w:rsidP="00AA1CC8">
      <w:pPr>
        <w:spacing w:line="288" w:lineRule="auto"/>
        <w:jc w:val="both"/>
        <w:rPr>
          <w:spacing w:val="-3"/>
        </w:rPr>
      </w:pPr>
    </w:p>
    <w:p w14:paraId="18CED2D1" w14:textId="352DD45F" w:rsidR="00AA1CC8" w:rsidRPr="001557D0" w:rsidRDefault="00AA1CC8" w:rsidP="00AA1CC8">
      <w:pPr>
        <w:spacing w:line="288" w:lineRule="auto"/>
        <w:jc w:val="both"/>
        <w:rPr>
          <w:spacing w:val="-3"/>
        </w:rPr>
      </w:pPr>
      <w:r w:rsidRPr="001557D0">
        <w:rPr>
          <w:b/>
          <w:spacing w:val="-3"/>
        </w:rPr>
        <w:t>3.2.</w:t>
      </w:r>
      <w:r w:rsidR="00A8667C">
        <w:rPr>
          <w:b/>
          <w:spacing w:val="-3"/>
        </w:rPr>
        <w:t>1</w:t>
      </w:r>
      <w:r w:rsidRPr="001557D0">
        <w:rPr>
          <w:b/>
          <w:spacing w:val="-3"/>
        </w:rPr>
        <w:t xml:space="preserve">. </w:t>
      </w:r>
      <w:r w:rsidRPr="001557D0">
        <w:rPr>
          <w:spacing w:val="-3"/>
        </w:rPr>
        <w:t xml:space="preserve">O(s) DEVEDOR(ES) declara(m)-se ciente(s) de que a data de pagamento das </w:t>
      </w:r>
      <w:r w:rsidR="0013343C" w:rsidRPr="001557D0">
        <w:rPr>
          <w:spacing w:val="-3"/>
        </w:rPr>
        <w:t xml:space="preserve">prestações </w:t>
      </w:r>
      <w:r w:rsidRPr="001557D0">
        <w:rPr>
          <w:spacing w:val="-3"/>
        </w:rPr>
        <w:t xml:space="preserve">mensais </w:t>
      </w:r>
      <w:r w:rsidR="000B2BB6" w:rsidRPr="001557D0">
        <w:rPr>
          <w:spacing w:val="-3"/>
        </w:rPr>
        <w:t>de amortização</w:t>
      </w:r>
      <w:r w:rsidR="00D83556">
        <w:rPr>
          <w:spacing w:val="-3"/>
        </w:rPr>
        <w:t>,</w:t>
      </w:r>
      <w:r w:rsidRPr="001557D0">
        <w:rPr>
          <w:spacing w:val="-3"/>
        </w:rPr>
        <w:t xml:space="preserve"> juros</w:t>
      </w:r>
      <w:r w:rsidR="00D83556">
        <w:rPr>
          <w:spacing w:val="-3"/>
        </w:rPr>
        <w:t xml:space="preserve">, reajuste mensal previsto no item </w:t>
      </w:r>
      <w:r w:rsidR="00996596">
        <w:rPr>
          <w:spacing w:val="-3"/>
        </w:rPr>
        <w:t>6</w:t>
      </w:r>
      <w:r w:rsidR="00D83556">
        <w:rPr>
          <w:spacing w:val="-3"/>
        </w:rPr>
        <w:t>-F do QUADRO RESUMO</w:t>
      </w:r>
      <w:r w:rsidRPr="001557D0">
        <w:rPr>
          <w:spacing w:val="-3"/>
        </w:rPr>
        <w:t xml:space="preserve"> e demais encargos</w:t>
      </w:r>
      <w:r w:rsidR="000B2BB6" w:rsidRPr="001557D0">
        <w:rPr>
          <w:spacing w:val="-3"/>
        </w:rPr>
        <w:t xml:space="preserve"> do </w:t>
      </w:r>
      <w:r w:rsidR="00FE2EB1">
        <w:rPr>
          <w:spacing w:val="-3"/>
        </w:rPr>
        <w:t>empréstimo</w:t>
      </w:r>
      <w:r w:rsidRPr="001557D0">
        <w:rPr>
          <w:spacing w:val="-3"/>
        </w:rPr>
        <w:t xml:space="preserve">, </w:t>
      </w:r>
      <w:r w:rsidR="000B2BB6" w:rsidRPr="001557D0">
        <w:rPr>
          <w:spacing w:val="-3"/>
        </w:rPr>
        <w:t xml:space="preserve">atualizadas </w:t>
      </w:r>
      <w:r w:rsidRPr="001557D0">
        <w:rPr>
          <w:i/>
          <w:spacing w:val="-3"/>
        </w:rPr>
        <w:t>pro rata die</w:t>
      </w:r>
      <w:r w:rsidRPr="001557D0">
        <w:rPr>
          <w:spacing w:val="-3"/>
        </w:rPr>
        <w:t xml:space="preserve">, conforme as condições e nos prazos estabelecidos no item </w:t>
      </w:r>
      <w:r w:rsidR="00996596">
        <w:rPr>
          <w:b/>
          <w:bCs/>
          <w:spacing w:val="-3"/>
        </w:rPr>
        <w:t>6</w:t>
      </w:r>
      <w:r w:rsidRPr="001557D0">
        <w:rPr>
          <w:spacing w:val="-3"/>
        </w:rPr>
        <w:t xml:space="preserve"> do QUADRO RESUMO, </w:t>
      </w:r>
      <w:r w:rsidRPr="001557D0">
        <w:rPr>
          <w:b/>
          <w:spacing w:val="-3"/>
        </w:rPr>
        <w:t>não estão vinculadas à data de liberação dos recursos</w:t>
      </w:r>
      <w:r w:rsidRPr="001557D0">
        <w:rPr>
          <w:spacing w:val="-3"/>
        </w:rPr>
        <w:t>, devendo ser pagas a partir da data ajustada no ite</w:t>
      </w:r>
      <w:r w:rsidR="00A8667C">
        <w:rPr>
          <w:spacing w:val="-3"/>
        </w:rPr>
        <w:t>m</w:t>
      </w:r>
      <w:r w:rsidRPr="001557D0">
        <w:rPr>
          <w:spacing w:val="-3"/>
        </w:rPr>
        <w:t xml:space="preserve"> </w:t>
      </w:r>
      <w:r w:rsidR="00996596">
        <w:rPr>
          <w:spacing w:val="-3"/>
        </w:rPr>
        <w:t>6</w:t>
      </w:r>
      <w:r w:rsidRPr="001557D0">
        <w:rPr>
          <w:b/>
          <w:spacing w:val="-3"/>
        </w:rPr>
        <w:t>-C</w:t>
      </w:r>
      <w:r w:rsidR="000B2BB6" w:rsidRPr="001557D0">
        <w:rPr>
          <w:b/>
          <w:spacing w:val="-3"/>
        </w:rPr>
        <w:t xml:space="preserve">. </w:t>
      </w:r>
      <w:r w:rsidRPr="001557D0">
        <w:rPr>
          <w:spacing w:val="-3"/>
        </w:rPr>
        <w:t xml:space="preserve">do QUADRO RESUMO, sob pena da incidência de atualização monetária, juros e multa, de acordo com o quanto disposto na </w:t>
      </w:r>
      <w:r w:rsidR="0013343C" w:rsidRPr="001557D0">
        <w:rPr>
          <w:spacing w:val="-3"/>
        </w:rPr>
        <w:t xml:space="preserve">Cláusula </w:t>
      </w:r>
      <w:r w:rsidRPr="001557D0">
        <w:rPr>
          <w:spacing w:val="-3"/>
        </w:rPr>
        <w:t>5 abaixo.</w:t>
      </w:r>
    </w:p>
    <w:p w14:paraId="517A6342" w14:textId="77777777" w:rsidR="00AA1CC8" w:rsidRPr="001557D0" w:rsidRDefault="00AA1CC8" w:rsidP="00AA1CC8">
      <w:pPr>
        <w:spacing w:line="288" w:lineRule="auto"/>
        <w:jc w:val="both"/>
        <w:rPr>
          <w:spacing w:val="-3"/>
        </w:rPr>
      </w:pPr>
    </w:p>
    <w:p w14:paraId="2B7D4659" w14:textId="46A637E8" w:rsidR="00AA1CC8" w:rsidRPr="001557D0" w:rsidRDefault="00AA1CC8" w:rsidP="00AA1CC8">
      <w:pPr>
        <w:spacing w:line="288" w:lineRule="auto"/>
        <w:jc w:val="both"/>
      </w:pPr>
      <w:r w:rsidRPr="00964495">
        <w:rPr>
          <w:b/>
          <w:bCs/>
        </w:rPr>
        <w:t>3.</w:t>
      </w:r>
      <w:r w:rsidRPr="00964495">
        <w:rPr>
          <w:b/>
        </w:rPr>
        <w:t>3.</w:t>
      </w:r>
      <w:r w:rsidRPr="00964495">
        <w:t xml:space="preserve"> As parcelas mensais serão </w:t>
      </w:r>
      <w:r w:rsidR="00D04312" w:rsidRPr="00964495">
        <w:t>atualizadas</w:t>
      </w:r>
      <w:r w:rsidRPr="00964495">
        <w:t xml:space="preserve"> pela variação do índice constante no ite</w:t>
      </w:r>
      <w:r w:rsidR="00413DF2" w:rsidRPr="00964495">
        <w:t>m</w:t>
      </w:r>
      <w:r w:rsidRPr="00964495">
        <w:rPr>
          <w:b/>
        </w:rPr>
        <w:t xml:space="preserve"> </w:t>
      </w:r>
      <w:r w:rsidR="006F63C6">
        <w:rPr>
          <w:b/>
        </w:rPr>
        <w:t>6</w:t>
      </w:r>
      <w:r w:rsidRPr="00964495">
        <w:rPr>
          <w:b/>
        </w:rPr>
        <w:t>-F</w:t>
      </w:r>
      <w:r w:rsidR="006E068F" w:rsidRPr="00964495">
        <w:rPr>
          <w:b/>
        </w:rPr>
        <w:t xml:space="preserve"> </w:t>
      </w:r>
      <w:r w:rsidRPr="00964495">
        <w:t>do QUADRO RESUMO, mensal e cumulativamente. A fórmula para a aplicação deste índice terá como base os índices: do mês imediatamente anterior ao da data de assinatura deste instrumento e o do mês anterior à data do efetivo cumprimento da obrigação.</w:t>
      </w:r>
      <w:r w:rsidRPr="001557D0">
        <w:t xml:space="preserve"> </w:t>
      </w:r>
    </w:p>
    <w:p w14:paraId="00008394" w14:textId="77777777" w:rsidR="00AA1CC8" w:rsidRPr="00F93932" w:rsidRDefault="00AA1CC8" w:rsidP="00F93932">
      <w:pPr>
        <w:spacing w:line="288" w:lineRule="auto"/>
        <w:jc w:val="both"/>
      </w:pPr>
    </w:p>
    <w:p w14:paraId="1F115D3B" w14:textId="70F75194" w:rsidR="00F93932" w:rsidRPr="00012FF4" w:rsidRDefault="00F93932" w:rsidP="002C7EC4">
      <w:pPr>
        <w:tabs>
          <w:tab w:val="left" w:pos="6480"/>
        </w:tabs>
        <w:spacing w:line="276" w:lineRule="auto"/>
        <w:ind w:right="53"/>
        <w:contextualSpacing/>
        <w:jc w:val="both"/>
        <w:rPr>
          <w:bCs/>
        </w:rPr>
      </w:pPr>
      <w:r w:rsidRPr="00012FF4">
        <w:rPr>
          <w:b/>
          <w:bCs/>
        </w:rPr>
        <w:t xml:space="preserve">3.3.1. </w:t>
      </w:r>
      <w:r w:rsidRPr="00012FF4">
        <w:rPr>
          <w:bCs/>
        </w:rPr>
        <w:t>A atualização pela variação mensal do Índice Nacional de Preços ao Consumidor Amplo – IPCA/IBGE será devida desde o momento da emissão desta</w:t>
      </w:r>
      <w:r w:rsidR="00012FF4">
        <w:rPr>
          <w:bCs/>
        </w:rPr>
        <w:t xml:space="preserve"> CCI</w:t>
      </w:r>
      <w:r w:rsidRPr="00012FF4">
        <w:rPr>
          <w:bCs/>
        </w:rPr>
        <w:t>, independentemente da data ajustada para o pagamento da 1ª parcela.</w:t>
      </w:r>
    </w:p>
    <w:p w14:paraId="2FA79989" w14:textId="77777777" w:rsidR="00AA1CC8" w:rsidRPr="00964495" w:rsidRDefault="00AA1CC8" w:rsidP="00AA1CC8">
      <w:pPr>
        <w:spacing w:line="288" w:lineRule="auto"/>
        <w:jc w:val="both"/>
      </w:pPr>
    </w:p>
    <w:p w14:paraId="4BB9E24D" w14:textId="42AB4FBB" w:rsidR="00316280" w:rsidRPr="009A20D2" w:rsidRDefault="00AA1CC8" w:rsidP="00316280">
      <w:pPr>
        <w:tabs>
          <w:tab w:val="left" w:pos="6804"/>
        </w:tabs>
        <w:spacing w:line="288" w:lineRule="auto"/>
        <w:jc w:val="both"/>
        <w:rPr>
          <w:b/>
          <w:bCs/>
        </w:rPr>
      </w:pPr>
      <w:r w:rsidRPr="00964495">
        <w:rPr>
          <w:b/>
          <w:bCs/>
        </w:rPr>
        <w:t>3.</w:t>
      </w:r>
      <w:r w:rsidR="006C68BA">
        <w:rPr>
          <w:b/>
          <w:bCs/>
        </w:rPr>
        <w:t>4</w:t>
      </w:r>
      <w:r w:rsidRPr="00964495">
        <w:rPr>
          <w:b/>
          <w:bCs/>
        </w:rPr>
        <w:t>.</w:t>
      </w:r>
      <w:r w:rsidRPr="00964495">
        <w:t xml:space="preserve"> </w:t>
      </w:r>
      <w:r w:rsidR="00316280" w:rsidRPr="00964495">
        <w:t xml:space="preserve">Na hipótese da inaplicabilidade do índice pactuado no item </w:t>
      </w:r>
      <w:r w:rsidR="006F63C6">
        <w:rPr>
          <w:b/>
        </w:rPr>
        <w:t>6</w:t>
      </w:r>
      <w:r w:rsidR="00316280" w:rsidRPr="00964495">
        <w:rPr>
          <w:b/>
        </w:rPr>
        <w:t>-F</w:t>
      </w:r>
      <w:r w:rsidR="00316280" w:rsidRPr="00964495">
        <w:t xml:space="preserve"> do QUADRO RESUMO,</w:t>
      </w:r>
      <w:r w:rsidR="00316280" w:rsidRPr="005E2513">
        <w:t xml:space="preserve"> passarão a ser utilizados, a partir da data da impossibilidade, pela ordem e sem solução de continuidade, o </w:t>
      </w:r>
      <w:r w:rsidR="00413DF2" w:rsidRPr="007A4356">
        <w:t xml:space="preserve">IGPM da Fundação Getúlio Vargas, </w:t>
      </w:r>
      <w:r w:rsidR="00316280" w:rsidRPr="007A4356">
        <w:t>IGP - DI da Fundação Getúlio Vargas; o IPC da Fundação Getúlio Vargas; e o IPC da FIPE</w:t>
      </w:r>
      <w:r w:rsidR="00316280" w:rsidRPr="007B07F8">
        <w:t>,</w:t>
      </w:r>
      <w:r w:rsidR="00316280" w:rsidRPr="005E2513">
        <w:t xml:space="preserve"> ou outro índice equivalente.</w:t>
      </w:r>
    </w:p>
    <w:p w14:paraId="352B9364" w14:textId="77777777" w:rsidR="00316280" w:rsidRPr="009A20D2" w:rsidRDefault="00316280" w:rsidP="00316280">
      <w:pPr>
        <w:spacing w:line="288" w:lineRule="auto"/>
        <w:jc w:val="both"/>
      </w:pPr>
    </w:p>
    <w:p w14:paraId="63C240FD" w14:textId="5AEE83BB" w:rsidR="00AA1CC8" w:rsidRPr="003E1DCE" w:rsidRDefault="00AA1CC8" w:rsidP="00AA1CC8">
      <w:pPr>
        <w:spacing w:line="288" w:lineRule="auto"/>
        <w:jc w:val="both"/>
      </w:pPr>
      <w:r w:rsidRPr="003E1DCE">
        <w:rPr>
          <w:b/>
          <w:bCs/>
        </w:rPr>
        <w:lastRenderedPageBreak/>
        <w:t>3.</w:t>
      </w:r>
      <w:r w:rsidR="006C68BA">
        <w:rPr>
          <w:b/>
          <w:bCs/>
        </w:rPr>
        <w:t>5</w:t>
      </w:r>
      <w:r w:rsidRPr="003E1DCE">
        <w:rPr>
          <w:b/>
          <w:bCs/>
        </w:rPr>
        <w:t>.</w:t>
      </w:r>
      <w:r w:rsidRPr="003E1DCE">
        <w:t xml:space="preserve"> As partes desde já concordam que se a CREDORA ficar impossibilitada de aplicar os reajustes mensais devidos, em consequência de medidas legais e ou judiciais, as </w:t>
      </w:r>
      <w:r>
        <w:t>parcelas</w:t>
      </w:r>
      <w:r w:rsidRPr="003E1DCE">
        <w:t xml:space="preserve"> e o saldo devedor continuarão a ser atualizados como previsto neste contrato, sendo que os reajustes que porventura deixarem de ser aplicados às </w:t>
      </w:r>
      <w:r>
        <w:t xml:space="preserve">parcelas </w:t>
      </w:r>
      <w:r w:rsidRPr="003E1DCE">
        <w:t>serão incorporados, de uma única vez, na primeira prestação que se vencer após a revogação da medida que impossibilitou a aplicação dos reajustes ora previstos</w:t>
      </w:r>
      <w:r w:rsidR="00012FF4">
        <w:t>.</w:t>
      </w:r>
    </w:p>
    <w:p w14:paraId="2E4405B3" w14:textId="77777777" w:rsidR="00AA1CC8" w:rsidRPr="009572EB" w:rsidRDefault="00AA1CC8" w:rsidP="00AA1CC8">
      <w:pPr>
        <w:spacing w:line="288" w:lineRule="auto"/>
        <w:jc w:val="both"/>
        <w:rPr>
          <w:b/>
        </w:rPr>
      </w:pPr>
    </w:p>
    <w:p w14:paraId="029B6B10" w14:textId="176ECF21" w:rsidR="00316280" w:rsidRPr="0089262E" w:rsidRDefault="00AA1CC8" w:rsidP="00316280">
      <w:pPr>
        <w:spacing w:line="288" w:lineRule="auto"/>
        <w:jc w:val="both"/>
        <w:rPr>
          <w:b/>
        </w:rPr>
      </w:pPr>
      <w:r w:rsidRPr="00316280">
        <w:rPr>
          <w:b/>
          <w:bCs/>
        </w:rPr>
        <w:t>3.</w:t>
      </w:r>
      <w:r w:rsidR="000D632D">
        <w:rPr>
          <w:b/>
          <w:bCs/>
        </w:rPr>
        <w:t>6</w:t>
      </w:r>
      <w:r w:rsidRPr="00316280">
        <w:rPr>
          <w:b/>
          <w:bCs/>
        </w:rPr>
        <w:t>.</w:t>
      </w:r>
      <w:r w:rsidRPr="00316280">
        <w:rPr>
          <w:b/>
        </w:rPr>
        <w:t xml:space="preserve"> </w:t>
      </w:r>
      <w:r w:rsidR="00316280" w:rsidRPr="0089262E">
        <w:rPr>
          <w:b/>
        </w:rPr>
        <w:t xml:space="preserve">Fica condicionado o pagamento de qualquer </w:t>
      </w:r>
      <w:r w:rsidR="00316280">
        <w:rPr>
          <w:b/>
        </w:rPr>
        <w:t xml:space="preserve">parcela </w:t>
      </w:r>
      <w:r w:rsidR="00316280" w:rsidRPr="0089262E">
        <w:rPr>
          <w:b/>
        </w:rPr>
        <w:t xml:space="preserve">à prévia liquidação das obrigações vencidas e não pagas, sendo que </w:t>
      </w:r>
      <w:r w:rsidR="00FB75E9" w:rsidRPr="0089262E">
        <w:rPr>
          <w:b/>
        </w:rPr>
        <w:t>o</w:t>
      </w:r>
      <w:r w:rsidR="00FB75E9">
        <w:rPr>
          <w:b/>
        </w:rPr>
        <w:t xml:space="preserve"> (</w:t>
      </w:r>
      <w:r w:rsidR="00316280" w:rsidRPr="0089262E">
        <w:rPr>
          <w:b/>
        </w:rPr>
        <w:t>s</w:t>
      </w:r>
      <w:r w:rsidR="00316280">
        <w:rPr>
          <w:b/>
        </w:rPr>
        <w:t>)</w:t>
      </w:r>
      <w:r w:rsidR="00316280" w:rsidRPr="0089262E">
        <w:rPr>
          <w:b/>
        </w:rPr>
        <w:t xml:space="preserve"> </w:t>
      </w:r>
      <w:r w:rsidR="00FB75E9">
        <w:rPr>
          <w:b/>
        </w:rPr>
        <w:t>DEVEDOR (</w:t>
      </w:r>
      <w:r w:rsidR="00316280">
        <w:rPr>
          <w:b/>
        </w:rPr>
        <w:t xml:space="preserve">ES), desde já </w:t>
      </w:r>
      <w:r w:rsidR="00FB75E9">
        <w:rPr>
          <w:b/>
        </w:rPr>
        <w:t>autoriza (</w:t>
      </w:r>
      <w:r w:rsidR="00316280">
        <w:rPr>
          <w:b/>
        </w:rPr>
        <w:t xml:space="preserve">m) que quaisquer </w:t>
      </w:r>
      <w:r w:rsidR="00316280" w:rsidRPr="0089262E">
        <w:rPr>
          <w:b/>
        </w:rPr>
        <w:t xml:space="preserve">valores recebidos a título de pagamento de </w:t>
      </w:r>
      <w:r w:rsidR="00316280">
        <w:rPr>
          <w:b/>
        </w:rPr>
        <w:t xml:space="preserve">parcela </w:t>
      </w:r>
      <w:r w:rsidR="00316280" w:rsidRPr="0089262E">
        <w:rPr>
          <w:b/>
        </w:rPr>
        <w:t xml:space="preserve">mensal </w:t>
      </w:r>
      <w:r w:rsidR="00316280">
        <w:rPr>
          <w:b/>
        </w:rPr>
        <w:t xml:space="preserve">sejam </w:t>
      </w:r>
      <w:r w:rsidR="00316280" w:rsidRPr="0089262E">
        <w:rPr>
          <w:b/>
        </w:rPr>
        <w:t xml:space="preserve">utilizados para a liquidação da </w:t>
      </w:r>
      <w:r w:rsidR="00316280">
        <w:rPr>
          <w:b/>
        </w:rPr>
        <w:t xml:space="preserve">parcela </w:t>
      </w:r>
      <w:r w:rsidR="00316280" w:rsidRPr="0089262E">
        <w:rPr>
          <w:b/>
        </w:rPr>
        <w:t>mensal vencida e não paga, que for mais antiga.</w:t>
      </w:r>
    </w:p>
    <w:p w14:paraId="1F66FFC9" w14:textId="77777777" w:rsidR="00316280" w:rsidRPr="00433FFF" w:rsidRDefault="00316280" w:rsidP="009572EB">
      <w:pPr>
        <w:spacing w:line="288" w:lineRule="auto"/>
        <w:jc w:val="both"/>
      </w:pPr>
    </w:p>
    <w:p w14:paraId="4D6F73A0" w14:textId="3DD01604" w:rsidR="00AA1CC8" w:rsidRPr="009572EB" w:rsidRDefault="00AA1CC8" w:rsidP="00AA1CC8">
      <w:pPr>
        <w:spacing w:line="288" w:lineRule="auto"/>
        <w:jc w:val="both"/>
        <w:rPr>
          <w:b/>
        </w:rPr>
      </w:pPr>
      <w:r w:rsidRPr="009572EB">
        <w:rPr>
          <w:b/>
        </w:rPr>
        <w:t>3.</w:t>
      </w:r>
      <w:r w:rsidR="000D632D">
        <w:rPr>
          <w:b/>
          <w:bCs/>
        </w:rPr>
        <w:t>7</w:t>
      </w:r>
      <w:r w:rsidRPr="003E1DCE">
        <w:rPr>
          <w:b/>
          <w:bCs/>
        </w:rPr>
        <w:t>.</w:t>
      </w:r>
      <w:r w:rsidRPr="003E1DCE">
        <w:t xml:space="preserve"> Os pagamentos devidos à CREDORA, previstos no presente contrato, serão efetuados </w:t>
      </w:r>
      <w:r w:rsidRPr="009572EB">
        <w:t xml:space="preserve">via boleto bancário a ser encaminhado ao endereço </w:t>
      </w:r>
      <w:r w:rsidR="00FB75E9" w:rsidRPr="009572EB">
        <w:t>do (</w:t>
      </w:r>
      <w:r w:rsidRPr="009572EB">
        <w:t xml:space="preserve">s) </w:t>
      </w:r>
      <w:r w:rsidR="00FB75E9" w:rsidRPr="003E1DCE">
        <w:t>DEVEDOR (</w:t>
      </w:r>
      <w:r w:rsidRPr="003E1DCE">
        <w:t xml:space="preserve">ES) </w:t>
      </w:r>
      <w:r w:rsidR="00A849D0">
        <w:t>conforme</w:t>
      </w:r>
      <w:r w:rsidRPr="003E1DCE">
        <w:t xml:space="preserve"> item </w:t>
      </w:r>
      <w:r w:rsidR="002704DD">
        <w:rPr>
          <w:b/>
          <w:bCs/>
        </w:rPr>
        <w:t>2</w:t>
      </w:r>
      <w:r w:rsidRPr="003E1DCE">
        <w:t xml:space="preserve"> </w:t>
      </w:r>
      <w:r w:rsidRPr="009572EB">
        <w:t>do QUADRO RESUMO</w:t>
      </w:r>
      <w:r w:rsidR="000D632D">
        <w:t xml:space="preserve">, bem como poderá ser encaminhado ao endereço eletrônico indicado no </w:t>
      </w:r>
      <w:r w:rsidR="002704DD">
        <w:t xml:space="preserve">mesmo </w:t>
      </w:r>
      <w:r w:rsidR="000D632D">
        <w:t>item</w:t>
      </w:r>
      <w:r w:rsidRPr="009572EB">
        <w:t xml:space="preserve">. </w:t>
      </w:r>
      <w:r w:rsidRPr="003E1DCE">
        <w:rPr>
          <w:b/>
        </w:rPr>
        <w:t xml:space="preserve">Fica estabelecido que a falta de recebimento do aviso de cobrança ou boleto bancário não exime </w:t>
      </w:r>
      <w:r w:rsidR="00FB75E9" w:rsidRPr="003E1DCE">
        <w:rPr>
          <w:b/>
        </w:rPr>
        <w:t>o (</w:t>
      </w:r>
      <w:r w:rsidRPr="003E1DCE">
        <w:rPr>
          <w:b/>
        </w:rPr>
        <w:t xml:space="preserve">s) </w:t>
      </w:r>
      <w:r w:rsidR="00FB75E9" w:rsidRPr="003E1DCE">
        <w:rPr>
          <w:b/>
        </w:rPr>
        <w:t>DEVEDOR (</w:t>
      </w:r>
      <w:r w:rsidRPr="003E1DCE">
        <w:rPr>
          <w:b/>
        </w:rPr>
        <w:t xml:space="preserve">ES) de </w:t>
      </w:r>
      <w:r w:rsidR="00FB75E9" w:rsidRPr="003E1DCE">
        <w:rPr>
          <w:b/>
        </w:rPr>
        <w:t>efetuar (</w:t>
      </w:r>
      <w:r w:rsidRPr="003E1DCE">
        <w:rPr>
          <w:b/>
        </w:rPr>
        <w:t xml:space="preserve">em) os pagamentos previstos neste contrato, nem constitui justificativa para atraso em sua liquidação ou isenção de penalidades moratórias, cabendo ao (s) </w:t>
      </w:r>
      <w:r w:rsidR="00FB75E9" w:rsidRPr="003E1DCE">
        <w:rPr>
          <w:b/>
        </w:rPr>
        <w:t>DEVEDOR (</w:t>
      </w:r>
      <w:r w:rsidRPr="003E1DCE">
        <w:rPr>
          <w:b/>
        </w:rPr>
        <w:t>ES) entrar em contato com a CREDORA, em tempo hábil, visando a obtenção de boleto para pagamento.</w:t>
      </w:r>
    </w:p>
    <w:p w14:paraId="47B3950B" w14:textId="77777777" w:rsidR="00AA1CC8" w:rsidRPr="009572EB" w:rsidRDefault="00AA1CC8" w:rsidP="00AA1CC8">
      <w:pPr>
        <w:spacing w:line="288" w:lineRule="auto"/>
        <w:jc w:val="both"/>
        <w:rPr>
          <w:b/>
        </w:rPr>
      </w:pPr>
      <w:r w:rsidRPr="003E1DCE">
        <w:rPr>
          <w:b/>
        </w:rPr>
        <w:t xml:space="preserve"> </w:t>
      </w:r>
    </w:p>
    <w:p w14:paraId="4F69B19E" w14:textId="0BE5661B" w:rsidR="00AA1CC8" w:rsidRPr="003E1DCE" w:rsidRDefault="00AA1CC8" w:rsidP="00AA1CC8">
      <w:pPr>
        <w:spacing w:line="288" w:lineRule="auto"/>
        <w:jc w:val="both"/>
      </w:pPr>
      <w:r w:rsidRPr="003E1DCE">
        <w:rPr>
          <w:b/>
          <w:bCs/>
        </w:rPr>
        <w:t>3.</w:t>
      </w:r>
      <w:r w:rsidR="000D632D">
        <w:rPr>
          <w:b/>
          <w:bCs/>
        </w:rPr>
        <w:t>8</w:t>
      </w:r>
      <w:r w:rsidRPr="003E1DCE">
        <w:rPr>
          <w:b/>
          <w:bCs/>
        </w:rPr>
        <w:t>.</w:t>
      </w:r>
      <w:r w:rsidRPr="003E1DCE">
        <w:t xml:space="preserve"> Em razão do presente acordo quanto ao preço, prestações, </w:t>
      </w:r>
      <w:r>
        <w:t xml:space="preserve">parcelas, </w:t>
      </w:r>
      <w:r w:rsidRPr="003E1DCE">
        <w:t>reajustes e atualizações, o pagamento de qualquer prestação atualizada de maneira diversa da estabelecida neste contrato, inclusive perante terceiros autorizados a recebê-las, não implicará na quitação do respectivo débito.</w:t>
      </w:r>
    </w:p>
    <w:p w14:paraId="24CFE672" w14:textId="77777777" w:rsidR="00AA1CC8" w:rsidRPr="003E1DCE" w:rsidRDefault="00AA1CC8" w:rsidP="00AA1CC8">
      <w:pPr>
        <w:spacing w:line="288" w:lineRule="auto"/>
        <w:jc w:val="both"/>
      </w:pPr>
    </w:p>
    <w:p w14:paraId="56C87A68" w14:textId="4F143AEC" w:rsidR="00AA1CC8" w:rsidRPr="003E1DCE" w:rsidRDefault="00AA1CC8" w:rsidP="00AA1CC8">
      <w:pPr>
        <w:spacing w:line="288" w:lineRule="auto"/>
        <w:jc w:val="both"/>
      </w:pPr>
      <w:r w:rsidRPr="003E1DCE">
        <w:rPr>
          <w:b/>
          <w:bCs/>
        </w:rPr>
        <w:t>3.</w:t>
      </w:r>
      <w:r w:rsidR="000D632D">
        <w:rPr>
          <w:b/>
          <w:bCs/>
        </w:rPr>
        <w:t>9</w:t>
      </w:r>
      <w:r w:rsidRPr="003E1DCE">
        <w:rPr>
          <w:b/>
          <w:bCs/>
        </w:rPr>
        <w:t>.</w:t>
      </w:r>
      <w:r w:rsidRPr="003E1DCE">
        <w:t xml:space="preserve"> Qualquer diferença verificada entre os pagamentos efetuados </w:t>
      </w:r>
      <w:r w:rsidR="00E53444" w:rsidRPr="003E1DCE">
        <w:t>pelo (</w:t>
      </w:r>
      <w:r w:rsidRPr="003E1DCE">
        <w:t xml:space="preserve">s) </w:t>
      </w:r>
      <w:r w:rsidR="00E53444" w:rsidRPr="003E1DCE">
        <w:t>DEVEDOR (</w:t>
      </w:r>
      <w:r w:rsidRPr="003E1DCE">
        <w:t xml:space="preserve">ES) e a sistemática de cálculos dos valores estabelecidos neste contrato, deverá ser imediatamente paga </w:t>
      </w:r>
      <w:r w:rsidR="00E22946" w:rsidRPr="003E1DCE">
        <w:t>pelo (</w:t>
      </w:r>
      <w:r w:rsidRPr="003E1DCE">
        <w:t xml:space="preserve">s) </w:t>
      </w:r>
      <w:r w:rsidR="00E22946" w:rsidRPr="003E1DCE">
        <w:t>DEVEDOR (</w:t>
      </w:r>
      <w:r w:rsidRPr="003E1DCE">
        <w:t xml:space="preserve">ES) no prazo máximo de 48 (quarenta e oito) horas, contado do aviso que a CREDORA </w:t>
      </w:r>
      <w:r w:rsidR="00E22946" w:rsidRPr="003E1DCE">
        <w:t>lhe (</w:t>
      </w:r>
      <w:r w:rsidRPr="003E1DCE">
        <w:t>s) dirigir neste sentido.</w:t>
      </w:r>
    </w:p>
    <w:p w14:paraId="640CBD33" w14:textId="77777777" w:rsidR="00AA1CC8" w:rsidRPr="003E1DCE" w:rsidRDefault="00AA1CC8" w:rsidP="00AA1CC8">
      <w:pPr>
        <w:spacing w:line="288" w:lineRule="auto"/>
        <w:jc w:val="both"/>
      </w:pPr>
    </w:p>
    <w:p w14:paraId="57C32A10" w14:textId="0E16D1F0" w:rsidR="00AA1CC8" w:rsidRPr="003E1DCE" w:rsidRDefault="00AA1CC8" w:rsidP="00AA1CC8">
      <w:pPr>
        <w:spacing w:line="288" w:lineRule="auto"/>
        <w:jc w:val="both"/>
      </w:pPr>
      <w:r w:rsidRPr="003E1DCE">
        <w:rPr>
          <w:b/>
          <w:bCs/>
        </w:rPr>
        <w:t>3.</w:t>
      </w:r>
      <w:r w:rsidR="000D632D">
        <w:rPr>
          <w:b/>
          <w:bCs/>
        </w:rPr>
        <w:t>10</w:t>
      </w:r>
      <w:r w:rsidRPr="003E1DCE">
        <w:rPr>
          <w:b/>
          <w:bCs/>
        </w:rPr>
        <w:t>.</w:t>
      </w:r>
      <w:r w:rsidRPr="003E1DCE">
        <w:t xml:space="preserve"> É condição essencial deste contrato, não só o pagamento integral do saldo devedor reajustado, mas também o cumprimento das demais obrigações relativas a este contrato ou à manutenção do Imóvel, entre elas as de pagar, no vencimento, os encargos fiscais, eventuais </w:t>
      </w:r>
      <w:r w:rsidR="00194D2C">
        <w:t>cotas</w:t>
      </w:r>
      <w:r w:rsidRPr="003E1DCE">
        <w:t xml:space="preserve"> condominiais relativas ao imóvel,</w:t>
      </w:r>
      <w:r w:rsidR="0017470F" w:rsidRPr="009A20D2">
        <w:t xml:space="preserve"> inclusive penalidades</w:t>
      </w:r>
      <w:r w:rsidRPr="003E1DCE">
        <w:t xml:space="preserve"> emolumentos e respectivas multas, juros e quaisquer outros encargos a que estiver(m) sujeito(s) o(s) DEVEDOR(ES), bem como ressarcir à CREDORA esses pagamentos nas hipóteses em que esta os tenha efetivado em lugar do(s) DEVEDOR(ES), convencionando as partes que aos valores desses ressarcimentos aplicar-se-ão reajuste monetário, juros e multa com base nos índices, taxas e critérios estipulados para reajuste do preço e para a hipótese de mora.</w:t>
      </w:r>
    </w:p>
    <w:p w14:paraId="75318E29" w14:textId="77777777" w:rsidR="00AA1CC8" w:rsidRPr="003E1DCE" w:rsidRDefault="00AA1CC8" w:rsidP="00AA1CC8">
      <w:pPr>
        <w:spacing w:line="288" w:lineRule="auto"/>
        <w:jc w:val="both"/>
      </w:pPr>
    </w:p>
    <w:p w14:paraId="0927BFBF" w14:textId="5DD34919" w:rsidR="00AA1CC8" w:rsidRPr="003E1DCE" w:rsidRDefault="00AA1CC8" w:rsidP="00AA1CC8">
      <w:pPr>
        <w:spacing w:line="288" w:lineRule="auto"/>
        <w:jc w:val="both"/>
      </w:pPr>
      <w:r w:rsidRPr="003E1DCE">
        <w:rPr>
          <w:b/>
        </w:rPr>
        <w:t>3.1</w:t>
      </w:r>
      <w:r w:rsidR="000D632D">
        <w:rPr>
          <w:b/>
        </w:rPr>
        <w:t>1.</w:t>
      </w:r>
      <w:r w:rsidRPr="003E1DCE">
        <w:t xml:space="preserve"> As obrigações de pagamento previstas nesta cláusula são desde logo reputadas pelas partes como líquidas, certas e exigíveis, constituindo este contrato título executivo extrajudicial nos termos do artigo </w:t>
      </w:r>
      <w:r w:rsidR="00194D2C">
        <w:t>783</w:t>
      </w:r>
      <w:r w:rsidR="0017470F" w:rsidRPr="009A20D2">
        <w:t xml:space="preserve">, </w:t>
      </w:r>
      <w:r w:rsidR="00194D2C">
        <w:t>I</w:t>
      </w:r>
      <w:r w:rsidR="0017470F" w:rsidRPr="009A20D2">
        <w:t>II</w:t>
      </w:r>
      <w:r w:rsidRPr="003E1DCE">
        <w:t xml:space="preserve"> do Código de Processo Civil.</w:t>
      </w:r>
    </w:p>
    <w:p w14:paraId="54F3B7CF" w14:textId="77777777" w:rsidR="00AA1CC8" w:rsidRPr="003E1DCE" w:rsidRDefault="00AA1CC8" w:rsidP="00AA1CC8">
      <w:pPr>
        <w:spacing w:line="288" w:lineRule="auto"/>
        <w:jc w:val="both"/>
        <w:rPr>
          <w:b/>
        </w:rPr>
      </w:pPr>
    </w:p>
    <w:p w14:paraId="24DF6D99" w14:textId="28A35552" w:rsidR="00AA1CC8" w:rsidRPr="00433FFF" w:rsidRDefault="00AA1CC8" w:rsidP="009572EB">
      <w:pPr>
        <w:spacing w:line="288" w:lineRule="auto"/>
        <w:jc w:val="both"/>
      </w:pPr>
      <w:r w:rsidRPr="00433FFF">
        <w:rPr>
          <w:b/>
        </w:rPr>
        <w:t>3.</w:t>
      </w:r>
      <w:r w:rsidRPr="003E1DCE">
        <w:rPr>
          <w:b/>
        </w:rPr>
        <w:t>1</w:t>
      </w:r>
      <w:r w:rsidR="00012FF4">
        <w:rPr>
          <w:b/>
        </w:rPr>
        <w:t>2</w:t>
      </w:r>
      <w:r w:rsidRPr="00433FFF">
        <w:rPr>
          <w:b/>
        </w:rPr>
        <w:t xml:space="preserve">. </w:t>
      </w:r>
      <w:r w:rsidRPr="00433FFF">
        <w:t xml:space="preserve">Na eventual ocorrência de saldo devedor residual ao término do prazo do contrato, </w:t>
      </w:r>
      <w:r w:rsidR="00B101B5" w:rsidRPr="00433FFF">
        <w:t>o (</w:t>
      </w:r>
      <w:r w:rsidRPr="00433FFF">
        <w:t xml:space="preserve">s) </w:t>
      </w:r>
      <w:r w:rsidR="00B101B5" w:rsidRPr="00433FFF">
        <w:t>DEVEDOR (</w:t>
      </w:r>
      <w:r w:rsidRPr="00433FFF">
        <w:t xml:space="preserve">ES) </w:t>
      </w:r>
      <w:r w:rsidR="00B101B5" w:rsidRPr="00433FFF">
        <w:t>fica (</w:t>
      </w:r>
      <w:r w:rsidRPr="00433FFF">
        <w:t xml:space="preserve">m) </w:t>
      </w:r>
      <w:r w:rsidR="00B101B5" w:rsidRPr="00433FFF">
        <w:t>responsável (</w:t>
      </w:r>
      <w:r w:rsidRPr="00433FFF">
        <w:t xml:space="preserve">is) </w:t>
      </w:r>
      <w:r w:rsidRPr="002379DC">
        <w:t>pelo pagamento</w:t>
      </w:r>
      <w:r w:rsidRPr="00433FFF">
        <w:t xml:space="preserve"> do eventual saldo remanescente, que será pago à vista </w:t>
      </w:r>
      <w:r w:rsidR="00B101B5" w:rsidRPr="00433FFF">
        <w:t>pelo (</w:t>
      </w:r>
      <w:r w:rsidRPr="00433FFF">
        <w:t xml:space="preserve">s) </w:t>
      </w:r>
      <w:r w:rsidR="00B101B5" w:rsidRPr="00433FFF">
        <w:t>DEVEDOR (</w:t>
      </w:r>
      <w:r w:rsidRPr="00433FFF">
        <w:t xml:space="preserve">ES), juntamente com o vencimento da última prestação referente ao período subsequente. </w:t>
      </w:r>
    </w:p>
    <w:p w14:paraId="2A7C418D" w14:textId="77777777" w:rsidR="00316280" w:rsidRDefault="00316280" w:rsidP="00AA1CC8">
      <w:pPr>
        <w:spacing w:line="288" w:lineRule="auto"/>
        <w:jc w:val="both"/>
      </w:pPr>
    </w:p>
    <w:p w14:paraId="7BEB962F" w14:textId="77777777" w:rsidR="00AA1CC8" w:rsidRPr="003E1DCE" w:rsidRDefault="00AA1CC8" w:rsidP="00AA1CC8">
      <w:pPr>
        <w:spacing w:line="288" w:lineRule="auto"/>
        <w:jc w:val="both"/>
        <w:rPr>
          <w:b/>
        </w:rPr>
      </w:pPr>
      <w:r w:rsidRPr="00BF32F3">
        <w:rPr>
          <w:b/>
        </w:rPr>
        <w:t xml:space="preserve">CLÁUSULA 4. SEGUROS E </w:t>
      </w:r>
      <w:r w:rsidR="00316280" w:rsidRPr="00BF32F3">
        <w:rPr>
          <w:b/>
        </w:rPr>
        <w:t xml:space="preserve">TARIFA </w:t>
      </w:r>
      <w:r w:rsidRPr="00BF32F3">
        <w:rPr>
          <w:b/>
        </w:rPr>
        <w:t>DE ADMINISTRAÇÃO</w:t>
      </w:r>
      <w:r w:rsidRPr="00316280">
        <w:rPr>
          <w:b/>
        </w:rPr>
        <w:t xml:space="preserve"> MENSAL </w:t>
      </w:r>
      <w:r w:rsidR="00316280" w:rsidRPr="00316280">
        <w:rPr>
          <w:b/>
        </w:rPr>
        <w:t>DO CONTRATO</w:t>
      </w:r>
    </w:p>
    <w:p w14:paraId="17ED92B8" w14:textId="77777777" w:rsidR="00AA1CC8" w:rsidRPr="003E1DCE" w:rsidRDefault="00AA1CC8" w:rsidP="00AA1CC8">
      <w:pPr>
        <w:spacing w:line="288" w:lineRule="auto"/>
        <w:jc w:val="both"/>
      </w:pPr>
    </w:p>
    <w:p w14:paraId="10226A3F" w14:textId="7D1B9437" w:rsidR="00AA1CC8" w:rsidRPr="003E1DCE" w:rsidRDefault="00AA1CC8" w:rsidP="00AA1CC8">
      <w:pPr>
        <w:spacing w:line="288" w:lineRule="auto"/>
        <w:ind w:right="51"/>
        <w:jc w:val="both"/>
      </w:pPr>
      <w:r w:rsidRPr="003E1DCE">
        <w:rPr>
          <w:b/>
        </w:rPr>
        <w:t xml:space="preserve">4.1. </w:t>
      </w:r>
      <w:r w:rsidR="006E068F">
        <w:t xml:space="preserve">Fica autorizado neste ato </w:t>
      </w:r>
      <w:r w:rsidR="00A849D0">
        <w:t>a CREDORA</w:t>
      </w:r>
      <w:r w:rsidR="006E068F">
        <w:t xml:space="preserve"> a contratar em nome </w:t>
      </w:r>
      <w:r w:rsidR="00D60DE5">
        <w:t>do (</w:t>
      </w:r>
      <w:r w:rsidR="006E068F">
        <w:t>s)</w:t>
      </w:r>
      <w:r w:rsidRPr="003E1DCE">
        <w:t xml:space="preserve"> </w:t>
      </w:r>
      <w:r w:rsidR="00D60DE5" w:rsidRPr="003E1DCE">
        <w:t>DEVEDOR (</w:t>
      </w:r>
      <w:r w:rsidRPr="003E1DCE">
        <w:t xml:space="preserve">ES) os seguros para cobertura dos riscos de morte e invalidez permanente e de danos físicos ao Imóvel, cujos prêmios deverão ser pagos </w:t>
      </w:r>
      <w:r w:rsidR="0017470F">
        <w:t>mensalmente</w:t>
      </w:r>
      <w:r w:rsidR="0017470F" w:rsidRPr="00704D11">
        <w:t>.</w:t>
      </w:r>
      <w:r w:rsidRPr="003E1DCE">
        <w:t xml:space="preserve"> </w:t>
      </w:r>
      <w:r w:rsidR="00A849D0">
        <w:t>A CREDORA</w:t>
      </w:r>
      <w:r w:rsidR="006E068F">
        <w:t xml:space="preserve"> será nomead</w:t>
      </w:r>
      <w:r w:rsidR="00A849D0">
        <w:t>a</w:t>
      </w:r>
      <w:r w:rsidR="006E068F">
        <w:t xml:space="preserve"> beneficiári</w:t>
      </w:r>
      <w:r w:rsidR="00A849D0">
        <w:t>a</w:t>
      </w:r>
      <w:r w:rsidR="006E068F">
        <w:t xml:space="preserve"> das respectivas apólices/certificados de seguro, e receberá o capital segurado ou indenização em caso de sinistro para utilização dos valores daí decorrentes na liquidação total ou parcial das obrigações de pagamento oriundas da presente Instrumento. </w:t>
      </w:r>
      <w:r w:rsidRPr="003E1DCE">
        <w:t xml:space="preserve">O </w:t>
      </w:r>
      <w:r w:rsidR="0017470F">
        <w:t xml:space="preserve">valor do </w:t>
      </w:r>
      <w:r w:rsidRPr="003E1DCE">
        <w:t xml:space="preserve">prêmio dos referidos seguros </w:t>
      </w:r>
      <w:r w:rsidR="0017470F" w:rsidRPr="00704D11">
        <w:t>ser</w:t>
      </w:r>
      <w:r w:rsidR="0017470F">
        <w:t>á</w:t>
      </w:r>
      <w:r w:rsidR="0017470F" w:rsidRPr="00704D11">
        <w:t xml:space="preserve"> reajustado</w:t>
      </w:r>
      <w:r w:rsidRPr="003E1DCE">
        <w:t xml:space="preserve"> conforme definido em apólice e </w:t>
      </w:r>
      <w:r w:rsidR="0017470F" w:rsidRPr="00704D11">
        <w:t>poder</w:t>
      </w:r>
      <w:r w:rsidR="0017470F">
        <w:t>á</w:t>
      </w:r>
      <w:r w:rsidRPr="003E1DCE">
        <w:t xml:space="preserve"> </w:t>
      </w:r>
      <w:r w:rsidR="00BF32F3">
        <w:t>s</w:t>
      </w:r>
      <w:r w:rsidRPr="003E1DCE">
        <w:t xml:space="preserve">er </w:t>
      </w:r>
      <w:r w:rsidR="0017470F" w:rsidRPr="00704D11">
        <w:t>revisto e alterado desde o início</w:t>
      </w:r>
      <w:r w:rsidRPr="003E1DCE">
        <w:t xml:space="preserve"> da </w:t>
      </w:r>
      <w:r w:rsidR="0017470F" w:rsidRPr="00704D11">
        <w:t xml:space="preserve">contratação, ou seja, na elaboração da proposta de </w:t>
      </w:r>
      <w:r w:rsidR="00FE2EB1">
        <w:t>empréstimo</w:t>
      </w:r>
      <w:r w:rsidR="0017470F" w:rsidRPr="00704D11">
        <w:t xml:space="preserve">, até a liquidação integral do contrato de </w:t>
      </w:r>
      <w:r w:rsidR="00FE2EB1">
        <w:t>empréstimo</w:t>
      </w:r>
      <w:r w:rsidRPr="003E1DCE">
        <w:t>, de acordo com as regras estabelecidas na respectiva apólice de seguros</w:t>
      </w:r>
      <w:r w:rsidR="0017470F" w:rsidRPr="00704D11">
        <w:t xml:space="preserve"> que são estipuladas pela companhia seguradora</w:t>
      </w:r>
      <w:r w:rsidRPr="003E1DCE">
        <w:t xml:space="preserve">. </w:t>
      </w:r>
    </w:p>
    <w:p w14:paraId="1352BEB8" w14:textId="77777777" w:rsidR="00AA1CC8" w:rsidRPr="00BF32F3" w:rsidRDefault="00AA1CC8" w:rsidP="00BF32F3">
      <w:pPr>
        <w:spacing w:line="288" w:lineRule="auto"/>
        <w:ind w:right="49"/>
        <w:jc w:val="both"/>
      </w:pPr>
    </w:p>
    <w:p w14:paraId="686B456D" w14:textId="479749A8" w:rsidR="00316280" w:rsidRDefault="00316280" w:rsidP="00316280">
      <w:pPr>
        <w:spacing w:line="288" w:lineRule="auto"/>
        <w:ind w:right="49"/>
        <w:jc w:val="both"/>
      </w:pPr>
      <w:r w:rsidRPr="00704D11">
        <w:rPr>
          <w:b/>
        </w:rPr>
        <w:t>4.1.1.</w:t>
      </w:r>
      <w:r>
        <w:rPr>
          <w:b/>
        </w:rPr>
        <w:t xml:space="preserve"> </w:t>
      </w:r>
      <w:r w:rsidRPr="00D42325">
        <w:t xml:space="preserve">Assim, </w:t>
      </w:r>
      <w:r w:rsidR="00534C05" w:rsidRPr="00D42325">
        <w:t>declara (m) -</w:t>
      </w:r>
      <w:r w:rsidRPr="00D42325">
        <w:t xml:space="preserve">se </w:t>
      </w:r>
      <w:r w:rsidR="00534C05" w:rsidRPr="00D42325">
        <w:t>ciente (</w:t>
      </w:r>
      <w:r w:rsidRPr="00D42325">
        <w:t xml:space="preserve">s) </w:t>
      </w:r>
      <w:r w:rsidR="00534C05" w:rsidRPr="00D42325">
        <w:t>o (</w:t>
      </w:r>
      <w:r w:rsidRPr="00D42325">
        <w:t xml:space="preserve">s) </w:t>
      </w:r>
      <w:r w:rsidR="00534C05" w:rsidRPr="00D42325">
        <w:t>DEVEDOR (</w:t>
      </w:r>
      <w:r w:rsidRPr="00D42325">
        <w:t xml:space="preserve">ES) que qualquer alteração nas condições inicialmente informadas para a contratação, tais como, mas não se limitando, por exemplo, </w:t>
      </w:r>
      <w:r w:rsidR="00674E53" w:rsidRPr="00D42325">
        <w:t>à (</w:t>
      </w:r>
      <w:r w:rsidRPr="00D42325">
        <w:t xml:space="preserve">s) </w:t>
      </w:r>
      <w:r w:rsidR="00674E53" w:rsidRPr="00D42325">
        <w:t>idade (</w:t>
      </w:r>
      <w:r w:rsidRPr="00D42325">
        <w:t xml:space="preserve">s) </w:t>
      </w:r>
      <w:r w:rsidR="00674E53" w:rsidRPr="00D42325">
        <w:t>do (</w:t>
      </w:r>
      <w:r w:rsidRPr="00D42325">
        <w:t xml:space="preserve">s) </w:t>
      </w:r>
      <w:r w:rsidR="00674E53" w:rsidRPr="00D42325">
        <w:t>proponente (</w:t>
      </w:r>
      <w:r w:rsidRPr="00D42325">
        <w:t xml:space="preserve">s), poderá refletir em modificação no prêmio dos seguros a ser contratado para a devida formalização deste </w:t>
      </w:r>
      <w:r w:rsidR="00FE2EB1">
        <w:t xml:space="preserve">empréstimo com garantia </w:t>
      </w:r>
      <w:r w:rsidRPr="00D42325">
        <w:t>imobiliári</w:t>
      </w:r>
      <w:r w:rsidR="00FE2EB1">
        <w:t>a</w:t>
      </w:r>
      <w:r w:rsidRPr="00D42325">
        <w:t>.</w:t>
      </w:r>
    </w:p>
    <w:p w14:paraId="7653435B" w14:textId="3843470B" w:rsidR="00AA1CC8" w:rsidRDefault="00AA1CC8" w:rsidP="00AA1CC8">
      <w:pPr>
        <w:spacing w:line="288" w:lineRule="auto"/>
        <w:ind w:right="49"/>
        <w:jc w:val="both"/>
      </w:pPr>
    </w:p>
    <w:p w14:paraId="63C8B09B" w14:textId="11F18461" w:rsidR="006E068F" w:rsidRDefault="006E068F" w:rsidP="006E068F">
      <w:pPr>
        <w:spacing w:line="288" w:lineRule="auto"/>
        <w:ind w:right="49"/>
        <w:jc w:val="both"/>
      </w:pPr>
      <w:r w:rsidRPr="00964495">
        <w:rPr>
          <w:b/>
        </w:rPr>
        <w:t>4.1.2</w:t>
      </w:r>
      <w:r>
        <w:t xml:space="preserve">. Declaram ainda os </w:t>
      </w:r>
      <w:r w:rsidR="00703296">
        <w:t>DEVEDOR (</w:t>
      </w:r>
      <w:r>
        <w:t>ES) que:</w:t>
      </w:r>
    </w:p>
    <w:p w14:paraId="252C256B" w14:textId="77777777" w:rsidR="006E068F" w:rsidRDefault="006E068F" w:rsidP="006E068F">
      <w:pPr>
        <w:spacing w:line="288" w:lineRule="auto"/>
        <w:ind w:right="49"/>
        <w:jc w:val="both"/>
      </w:pPr>
    </w:p>
    <w:p w14:paraId="08AAC4EF" w14:textId="639EA4E5" w:rsidR="009E5992" w:rsidRDefault="00703296" w:rsidP="009E5992">
      <w:pPr>
        <w:pStyle w:val="PargrafodaLista"/>
        <w:numPr>
          <w:ilvl w:val="0"/>
          <w:numId w:val="20"/>
        </w:numPr>
        <w:spacing w:after="160" w:line="259" w:lineRule="auto"/>
        <w:contextualSpacing/>
        <w:jc w:val="both"/>
      </w:pPr>
      <w:r>
        <w:t>tem (</w:t>
      </w:r>
      <w:r w:rsidR="006E068F">
        <w:t xml:space="preserve">têm) ciência e </w:t>
      </w:r>
      <w:r w:rsidR="00D02E31">
        <w:t>concorda (</w:t>
      </w:r>
      <w:r w:rsidR="006E068F">
        <w:t>m) integralmente com os termos das condições gerais ora apresentadas com relação ao Seguro de pessoa com cobertura de Morte e Invalidez Permanente por Acidente (MIP) e ao Seguro de danos com cobertura de Danos Físicos ao Imóvel (DFI), tendo pleno conhecimento de todas as suas coberturas e riscos excluídos, bem como, de que a cobrança dos seguros está prevista no art. 5º, IV da Lei nº 9.514/97 e art. 36 da Lei nº 10.931/04</w:t>
      </w:r>
      <w:r w:rsidR="009E5992">
        <w:t>;</w:t>
      </w:r>
    </w:p>
    <w:p w14:paraId="5AF6C5B4" w14:textId="5828DAC1" w:rsidR="009E5992" w:rsidRDefault="006E068F" w:rsidP="009E5992">
      <w:pPr>
        <w:pStyle w:val="PargrafodaLista"/>
        <w:numPr>
          <w:ilvl w:val="0"/>
          <w:numId w:val="20"/>
        </w:numPr>
        <w:spacing w:after="160" w:line="259" w:lineRule="auto"/>
        <w:contextualSpacing/>
        <w:jc w:val="both"/>
      </w:pPr>
      <w:r>
        <w:t xml:space="preserve">os próprios </w:t>
      </w:r>
      <w:r w:rsidR="00D02E31">
        <w:t>DEVEDOR (</w:t>
      </w:r>
      <w:r>
        <w:t>ES) ou seus beneficiários, herdeiros ou sucessores, deverão comunicar a CREDOR</w:t>
      </w:r>
      <w:r w:rsidR="007B0D77">
        <w:t>A</w:t>
      </w:r>
      <w:r>
        <w:t xml:space="preserve"> e à Seguradora, imediatamente e por escrito, a ocorrência de qualquer sinistro, bem como, qualquer evento suscetível de agravar consideravelmente o risco coberto, sob pena de perder o direito à indenização se for provado que silenciou de má-fé; e</w:t>
      </w:r>
    </w:p>
    <w:p w14:paraId="55A4838E" w14:textId="325CF7BB" w:rsidR="006E068F" w:rsidRDefault="009F519C" w:rsidP="009E5992">
      <w:pPr>
        <w:pStyle w:val="PargrafodaLista"/>
        <w:numPr>
          <w:ilvl w:val="0"/>
          <w:numId w:val="20"/>
        </w:numPr>
        <w:spacing w:after="160" w:line="259" w:lineRule="auto"/>
        <w:contextualSpacing/>
        <w:jc w:val="both"/>
      </w:pPr>
      <w:r>
        <w:t>autoriza (</w:t>
      </w:r>
      <w:r w:rsidR="006E068F">
        <w:t>m), desde já, de forma expressa, irrevogável e inequívoca, que a Seguradora realize o levantamento de informações médicas em hospitais, clínicas e/ou consultórios, bem como, que solicite a realização de perícia médica quando necessário.</w:t>
      </w:r>
    </w:p>
    <w:p w14:paraId="080931D0" w14:textId="77777777" w:rsidR="006E068F" w:rsidRPr="003E1DCE" w:rsidRDefault="006E068F" w:rsidP="00AA1CC8">
      <w:pPr>
        <w:spacing w:line="288" w:lineRule="auto"/>
        <w:ind w:right="49"/>
        <w:jc w:val="both"/>
      </w:pPr>
    </w:p>
    <w:p w14:paraId="734BF550" w14:textId="68F04C8B" w:rsidR="00AA1CC8" w:rsidRPr="00FF66BF" w:rsidRDefault="00AA1CC8" w:rsidP="00AA1CC8">
      <w:pPr>
        <w:spacing w:line="288" w:lineRule="auto"/>
        <w:jc w:val="both"/>
      </w:pPr>
      <w:r w:rsidRPr="00FF66BF">
        <w:rPr>
          <w:b/>
        </w:rPr>
        <w:t xml:space="preserve">4.2. </w:t>
      </w:r>
      <w:r w:rsidRPr="00FF66BF">
        <w:t xml:space="preserve">Para efeito dos seguros mencionados, a composição </w:t>
      </w:r>
      <w:r>
        <w:t xml:space="preserve">para fins de cobertura securitária </w:t>
      </w:r>
      <w:r w:rsidRPr="00FF66BF">
        <w:t xml:space="preserve">é aquela mencionada no </w:t>
      </w:r>
      <w:r w:rsidRPr="00A8667C">
        <w:t xml:space="preserve">item </w:t>
      </w:r>
      <w:r w:rsidR="006F63C6">
        <w:rPr>
          <w:b/>
          <w:bCs/>
        </w:rPr>
        <w:t>8</w:t>
      </w:r>
      <w:r w:rsidRPr="00A8667C">
        <w:t xml:space="preserve"> do</w:t>
      </w:r>
      <w:r w:rsidRPr="006E068F">
        <w:t xml:space="preserve"> QUADRO</w:t>
      </w:r>
      <w:r w:rsidRPr="00FF66BF">
        <w:t xml:space="preserve"> RESUMO</w:t>
      </w:r>
      <w:r>
        <w:t>.</w:t>
      </w:r>
    </w:p>
    <w:p w14:paraId="440EF69F" w14:textId="77777777" w:rsidR="00AA1CC8" w:rsidRPr="003E1DCE" w:rsidRDefault="00AA1CC8" w:rsidP="00AA1CC8">
      <w:pPr>
        <w:spacing w:line="288" w:lineRule="auto"/>
        <w:jc w:val="both"/>
      </w:pPr>
    </w:p>
    <w:p w14:paraId="431BA6B1" w14:textId="480B244C" w:rsidR="00485F31" w:rsidRPr="003E1DCE" w:rsidRDefault="00AA1CC8" w:rsidP="00CB1A73">
      <w:pPr>
        <w:suppressAutoHyphens/>
        <w:spacing w:line="288" w:lineRule="auto"/>
        <w:jc w:val="both"/>
      </w:pPr>
      <w:r w:rsidRPr="003E1DCE">
        <w:rPr>
          <w:b/>
        </w:rPr>
        <w:lastRenderedPageBreak/>
        <w:t xml:space="preserve">4.3. </w:t>
      </w:r>
      <w:r w:rsidRPr="003E1DCE">
        <w:t>Se, em decorrência de sinistro, a Seguradora por qualquer motivo desembolsar indenização em valor insuficiente à quitação do saldo devedor</w:t>
      </w:r>
      <w:r w:rsidR="0017470F" w:rsidRPr="009A20D2">
        <w:t xml:space="preserve"> do </w:t>
      </w:r>
      <w:r w:rsidR="00FE2EB1">
        <w:t xml:space="preserve">empréstimo </w:t>
      </w:r>
      <w:r w:rsidR="0017470F" w:rsidRPr="009A20D2">
        <w:t>objeto deste instrumento</w:t>
      </w:r>
      <w:r w:rsidRPr="003E1DCE">
        <w:t xml:space="preserve">, </w:t>
      </w:r>
      <w:r w:rsidR="009F519C" w:rsidRPr="003E1DCE">
        <w:t>ficará (</w:t>
      </w:r>
      <w:r w:rsidRPr="003E1DCE">
        <w:t xml:space="preserve">ão) </w:t>
      </w:r>
      <w:r w:rsidR="009F519C" w:rsidRPr="003E1DCE">
        <w:t>o (</w:t>
      </w:r>
      <w:r w:rsidRPr="003E1DCE">
        <w:t xml:space="preserve">s) </w:t>
      </w:r>
      <w:r w:rsidR="009F519C" w:rsidRPr="003E1DCE">
        <w:t>DEVEDOR (</w:t>
      </w:r>
      <w:r w:rsidRPr="003E1DCE">
        <w:t xml:space="preserve">ES) ou </w:t>
      </w:r>
      <w:r w:rsidR="009F519C" w:rsidRPr="003E1DCE">
        <w:t>seu (</w:t>
      </w:r>
      <w:r w:rsidRPr="003E1DCE">
        <w:t xml:space="preserve">s) </w:t>
      </w:r>
      <w:r w:rsidR="009F519C" w:rsidRPr="003E1DCE">
        <w:t>herdeiro (</w:t>
      </w:r>
      <w:r w:rsidRPr="003E1DCE">
        <w:t xml:space="preserve">s) e/ou </w:t>
      </w:r>
      <w:r w:rsidR="009F519C" w:rsidRPr="003E1DCE">
        <w:t>sucessor (</w:t>
      </w:r>
      <w:r w:rsidRPr="003E1DCE">
        <w:t xml:space="preserve">es) </w:t>
      </w:r>
      <w:r w:rsidR="009F519C" w:rsidRPr="003E1DCE">
        <w:t>obrigado (</w:t>
      </w:r>
      <w:r w:rsidRPr="003E1DCE">
        <w:t>s) à efetiva liquidação do saldo remanescente perante a CREDORA.</w:t>
      </w:r>
    </w:p>
    <w:p w14:paraId="759D39ED" w14:textId="77777777" w:rsidR="00AA1CC8" w:rsidRPr="009572EB" w:rsidRDefault="00AA1CC8" w:rsidP="00AA1CC8">
      <w:pPr>
        <w:spacing w:line="288" w:lineRule="auto"/>
        <w:jc w:val="both"/>
        <w:rPr>
          <w:u w:val="single"/>
        </w:rPr>
      </w:pPr>
    </w:p>
    <w:p w14:paraId="2BC42F30" w14:textId="77777777" w:rsidR="00AA1CC8" w:rsidRPr="003E1DCE" w:rsidRDefault="00AA1CC8" w:rsidP="00AA1CC8">
      <w:pPr>
        <w:pStyle w:val="BodyText24"/>
        <w:pBdr>
          <w:left w:val="none" w:sz="0" w:space="0" w:color="auto"/>
          <w:right w:val="none" w:sz="0" w:space="0" w:color="auto"/>
        </w:pBdr>
        <w:tabs>
          <w:tab w:val="clear" w:pos="567"/>
          <w:tab w:val="clear" w:pos="1134"/>
        </w:tabs>
        <w:spacing w:line="288" w:lineRule="auto"/>
        <w:rPr>
          <w:rFonts w:ascii="Times New Roman" w:hAnsi="Times New Roman"/>
          <w:b/>
          <w:bCs/>
          <w:spacing w:val="-3"/>
          <w:szCs w:val="24"/>
        </w:rPr>
      </w:pPr>
      <w:r w:rsidRPr="003E1DCE">
        <w:rPr>
          <w:rFonts w:ascii="Times New Roman" w:hAnsi="Times New Roman"/>
          <w:b/>
          <w:spacing w:val="-3"/>
          <w:szCs w:val="24"/>
        </w:rPr>
        <w:t>CLÁUSULA 5.</w:t>
      </w:r>
      <w:r w:rsidRPr="009572EB">
        <w:rPr>
          <w:rFonts w:ascii="Times New Roman" w:hAnsi="Times New Roman"/>
          <w:spacing w:val="-3"/>
        </w:rPr>
        <w:t xml:space="preserve"> </w:t>
      </w:r>
      <w:r w:rsidRPr="003E1DCE">
        <w:rPr>
          <w:rFonts w:ascii="Times New Roman" w:hAnsi="Times New Roman"/>
          <w:b/>
          <w:bCs/>
          <w:spacing w:val="-3"/>
          <w:szCs w:val="24"/>
        </w:rPr>
        <w:t>IMPONTUALIDADE</w:t>
      </w:r>
    </w:p>
    <w:p w14:paraId="2053021B" w14:textId="77777777" w:rsidR="00AA1CC8" w:rsidRPr="003E1DCE" w:rsidRDefault="00AA1CC8" w:rsidP="00AA1CC8">
      <w:pPr>
        <w:pStyle w:val="BodyText24"/>
        <w:pBdr>
          <w:left w:val="none" w:sz="0" w:space="0" w:color="auto"/>
          <w:right w:val="none" w:sz="0" w:space="0" w:color="auto"/>
        </w:pBdr>
        <w:tabs>
          <w:tab w:val="clear" w:pos="567"/>
          <w:tab w:val="clear" w:pos="1134"/>
        </w:tabs>
        <w:spacing w:line="288" w:lineRule="auto"/>
        <w:rPr>
          <w:rFonts w:ascii="Times New Roman" w:hAnsi="Times New Roman"/>
          <w:b/>
          <w:bCs/>
          <w:spacing w:val="-3"/>
          <w:szCs w:val="24"/>
        </w:rPr>
      </w:pPr>
    </w:p>
    <w:p w14:paraId="2B848C18" w14:textId="31F17E97" w:rsidR="00AA1CC8" w:rsidRPr="003E1DCE" w:rsidRDefault="00AA1CC8" w:rsidP="00AA1CC8">
      <w:pPr>
        <w:pStyle w:val="BodyText24"/>
        <w:pBdr>
          <w:left w:val="none" w:sz="0" w:space="0" w:color="auto"/>
          <w:right w:val="none" w:sz="0" w:space="0" w:color="auto"/>
        </w:pBdr>
        <w:tabs>
          <w:tab w:val="clear" w:pos="567"/>
          <w:tab w:val="clear" w:pos="1134"/>
        </w:tabs>
        <w:spacing w:line="288" w:lineRule="auto"/>
        <w:rPr>
          <w:rFonts w:ascii="Times New Roman" w:hAnsi="Times New Roman"/>
          <w:b/>
          <w:spacing w:val="-3"/>
          <w:szCs w:val="24"/>
        </w:rPr>
      </w:pPr>
      <w:r w:rsidRPr="003E1DCE">
        <w:rPr>
          <w:rFonts w:ascii="Times New Roman" w:hAnsi="Times New Roman"/>
          <w:b/>
          <w:bCs/>
          <w:spacing w:val="-3"/>
          <w:szCs w:val="24"/>
        </w:rPr>
        <w:t>5.1.</w:t>
      </w:r>
      <w:r w:rsidRPr="003E1DCE">
        <w:rPr>
          <w:rFonts w:ascii="Times New Roman" w:hAnsi="Times New Roman"/>
          <w:b/>
          <w:spacing w:val="-3"/>
          <w:szCs w:val="24"/>
        </w:rPr>
        <w:t xml:space="preserve"> </w:t>
      </w:r>
      <w:r w:rsidRPr="003E1DCE">
        <w:rPr>
          <w:rFonts w:ascii="Times New Roman" w:hAnsi="Times New Roman"/>
          <w:b/>
          <w:szCs w:val="24"/>
        </w:rPr>
        <w:t xml:space="preserve">O atraso no pagamento de qualquer das </w:t>
      </w:r>
      <w:r w:rsidR="0017470F">
        <w:rPr>
          <w:rFonts w:ascii="Times New Roman" w:hAnsi="Times New Roman"/>
          <w:b/>
          <w:szCs w:val="24"/>
        </w:rPr>
        <w:t xml:space="preserve">parcelas e/ou </w:t>
      </w:r>
      <w:r w:rsidR="0017470F" w:rsidRPr="009A20D2">
        <w:rPr>
          <w:rFonts w:ascii="Times New Roman" w:hAnsi="Times New Roman"/>
          <w:b/>
          <w:szCs w:val="24"/>
        </w:rPr>
        <w:t>prestaç</w:t>
      </w:r>
      <w:r w:rsidR="0017470F">
        <w:rPr>
          <w:rFonts w:ascii="Times New Roman" w:hAnsi="Times New Roman"/>
          <w:b/>
          <w:szCs w:val="24"/>
        </w:rPr>
        <w:t>ão</w:t>
      </w:r>
      <w:r w:rsidRPr="003E1DCE">
        <w:rPr>
          <w:rFonts w:ascii="Times New Roman" w:hAnsi="Times New Roman"/>
          <w:b/>
          <w:szCs w:val="24"/>
        </w:rPr>
        <w:t xml:space="preserve"> ou no atraso do cumprimento de qualquer obrigação prevista neste instrumento </w:t>
      </w:r>
      <w:r w:rsidR="009F519C" w:rsidRPr="003E1DCE">
        <w:rPr>
          <w:rFonts w:ascii="Times New Roman" w:hAnsi="Times New Roman"/>
          <w:b/>
          <w:szCs w:val="24"/>
        </w:rPr>
        <w:t>pelo (</w:t>
      </w:r>
      <w:r w:rsidRPr="003E1DCE">
        <w:rPr>
          <w:rFonts w:ascii="Times New Roman" w:hAnsi="Times New Roman"/>
          <w:b/>
          <w:szCs w:val="24"/>
        </w:rPr>
        <w:t xml:space="preserve">s) </w:t>
      </w:r>
      <w:r w:rsidR="009F519C" w:rsidRPr="003E1DCE">
        <w:rPr>
          <w:rFonts w:ascii="Times New Roman" w:hAnsi="Times New Roman"/>
          <w:b/>
          <w:szCs w:val="24"/>
        </w:rPr>
        <w:t>DEVEDOR (</w:t>
      </w:r>
      <w:r w:rsidRPr="003E1DCE">
        <w:rPr>
          <w:rFonts w:ascii="Times New Roman" w:hAnsi="Times New Roman"/>
          <w:b/>
          <w:szCs w:val="24"/>
        </w:rPr>
        <w:t>ES), sem prejuízo da constituição em mora e consequente execução da Alienação Fiduciária, importará na cobrança do valor devido acrescido das seguintes penalidades:</w:t>
      </w:r>
    </w:p>
    <w:p w14:paraId="16FF36BC" w14:textId="77777777" w:rsidR="00AA1CC8" w:rsidRPr="003E1DCE" w:rsidRDefault="00AA1CC8" w:rsidP="00AA1CC8">
      <w:pPr>
        <w:suppressAutoHyphens/>
        <w:spacing w:line="288" w:lineRule="auto"/>
        <w:jc w:val="both"/>
        <w:rPr>
          <w:spacing w:val="-3"/>
        </w:rPr>
      </w:pPr>
    </w:p>
    <w:p w14:paraId="57E37EBF" w14:textId="77777777" w:rsidR="00AA1CC8" w:rsidRPr="003E1DCE" w:rsidRDefault="00AA1CC8" w:rsidP="00AA1CC8">
      <w:pPr>
        <w:spacing w:line="288" w:lineRule="auto"/>
        <w:jc w:val="both"/>
        <w:rPr>
          <w:bCs/>
        </w:rPr>
      </w:pPr>
      <w:r w:rsidRPr="003E1DCE">
        <w:rPr>
          <w:b/>
          <w:spacing w:val="-3"/>
        </w:rPr>
        <w:t>a)</w:t>
      </w:r>
      <w:r w:rsidRPr="003E1DCE">
        <w:rPr>
          <w:bCs/>
          <w:spacing w:val="-3"/>
        </w:rPr>
        <w:t xml:space="preserve"> A</w:t>
      </w:r>
      <w:r w:rsidRPr="003E1DCE">
        <w:rPr>
          <w:bCs/>
        </w:rPr>
        <w:t xml:space="preserve">tualização monetária </w:t>
      </w:r>
      <w:r w:rsidRPr="003E1DCE">
        <w:rPr>
          <w:bCs/>
          <w:i/>
        </w:rPr>
        <w:t>pro rata die</w:t>
      </w:r>
      <w:r w:rsidRPr="003E1DCE">
        <w:rPr>
          <w:bCs/>
        </w:rPr>
        <w:t>, com base no índice de atualização monetária eleito neste instrumento, no período decorrido entre a data de vencimento e a data do efetivo pagamento;</w:t>
      </w:r>
    </w:p>
    <w:p w14:paraId="4D8244EB" w14:textId="77777777" w:rsidR="00AA1CC8" w:rsidRPr="003E1DCE" w:rsidRDefault="00AA1CC8" w:rsidP="00AA1CC8">
      <w:pPr>
        <w:spacing w:line="288" w:lineRule="auto"/>
        <w:jc w:val="both"/>
        <w:rPr>
          <w:b/>
        </w:rPr>
      </w:pPr>
    </w:p>
    <w:p w14:paraId="199ADBEB" w14:textId="77777777" w:rsidR="00AA1CC8" w:rsidRPr="003E1DCE" w:rsidRDefault="00AA1CC8" w:rsidP="00AA1CC8">
      <w:pPr>
        <w:suppressAutoHyphens/>
        <w:spacing w:line="288" w:lineRule="auto"/>
        <w:jc w:val="both"/>
        <w:rPr>
          <w:bCs/>
          <w:spacing w:val="-3"/>
        </w:rPr>
      </w:pPr>
      <w:r w:rsidRPr="003E1DCE">
        <w:rPr>
          <w:b/>
          <w:spacing w:val="-3"/>
        </w:rPr>
        <w:t>b)</w:t>
      </w:r>
      <w:r w:rsidRPr="003E1DCE">
        <w:rPr>
          <w:spacing w:val="-3"/>
        </w:rPr>
        <w:t xml:space="preserve"> Juros de Mora de 1% (um por cento) ao mês, </w:t>
      </w:r>
      <w:r w:rsidRPr="003E1DCE">
        <w:rPr>
          <w:bCs/>
        </w:rPr>
        <w:t>calculados sobre o valor da obrigação em atraso, já atualizada conforme o previsto na alínea "a" supra</w:t>
      </w:r>
      <w:r w:rsidRPr="003E1DCE">
        <w:rPr>
          <w:bCs/>
          <w:spacing w:val="-3"/>
        </w:rPr>
        <w:t>;</w:t>
      </w:r>
    </w:p>
    <w:p w14:paraId="64F3731A" w14:textId="77777777" w:rsidR="00AA1CC8" w:rsidRPr="003E1DCE" w:rsidRDefault="00AA1CC8" w:rsidP="00AA1CC8">
      <w:pPr>
        <w:suppressAutoHyphens/>
        <w:spacing w:line="288" w:lineRule="auto"/>
        <w:jc w:val="both"/>
        <w:rPr>
          <w:bCs/>
          <w:spacing w:val="-3"/>
        </w:rPr>
      </w:pPr>
      <w:r w:rsidRPr="003E1DCE">
        <w:rPr>
          <w:bCs/>
          <w:spacing w:val="-3"/>
        </w:rPr>
        <w:t xml:space="preserve"> </w:t>
      </w:r>
    </w:p>
    <w:p w14:paraId="6A939724" w14:textId="51AFF481" w:rsidR="00AA1CC8" w:rsidRDefault="00AA1CC8" w:rsidP="00AA1CC8">
      <w:pPr>
        <w:suppressAutoHyphens/>
        <w:spacing w:line="288" w:lineRule="auto"/>
        <w:jc w:val="both"/>
        <w:rPr>
          <w:spacing w:val="-3"/>
        </w:rPr>
      </w:pPr>
      <w:r w:rsidRPr="003E1DCE">
        <w:rPr>
          <w:b/>
          <w:spacing w:val="-3"/>
        </w:rPr>
        <w:t>c)</w:t>
      </w:r>
      <w:r w:rsidRPr="003E1DCE">
        <w:rPr>
          <w:spacing w:val="-3"/>
        </w:rPr>
        <w:t xml:space="preserve"> Multa moratória, de natureza não compensatória, de 2% (dois por cento), que incidirá sobre os valores em atraso, incluindo-se principal e encargos, inclusive as penalidades das alíneas "a" e "b" supra.</w:t>
      </w:r>
    </w:p>
    <w:p w14:paraId="395EC47B" w14:textId="77777777" w:rsidR="00C3520C" w:rsidRDefault="00C3520C" w:rsidP="00042F42">
      <w:pPr>
        <w:suppressAutoHyphens/>
        <w:spacing w:line="288" w:lineRule="auto"/>
        <w:jc w:val="center"/>
        <w:rPr>
          <w:spacing w:val="-3"/>
        </w:rPr>
      </w:pPr>
    </w:p>
    <w:p w14:paraId="330D8A38" w14:textId="18922AD1" w:rsidR="00C3520C" w:rsidRPr="00042F42" w:rsidRDefault="00C3520C" w:rsidP="00E84D7F">
      <w:pPr>
        <w:suppressAutoHyphens/>
        <w:spacing w:line="288" w:lineRule="auto"/>
        <w:jc w:val="both"/>
        <w:rPr>
          <w:spacing w:val="-3"/>
        </w:rPr>
      </w:pPr>
      <w:r w:rsidRPr="00E84D7F">
        <w:rPr>
          <w:b/>
          <w:spacing w:val="-3"/>
        </w:rPr>
        <w:t>d)</w:t>
      </w:r>
      <w:r w:rsidR="007B07F8">
        <w:rPr>
          <w:spacing w:val="-3"/>
        </w:rPr>
        <w:t xml:space="preserve"> </w:t>
      </w:r>
      <w:r w:rsidRPr="00042F42">
        <w:rPr>
          <w:spacing w:val="-3"/>
        </w:rPr>
        <w:t>Na hipótese do CREDOR vir a ser compelido a recorrer a meios administrativos ou judiciais para receber o seu crédito, as despesas de cobrança, estas limitadas a 20% (vinte por cento) sobre o valor do saldo devedor e, havendo procedimento judicial, custas processuais e honorários advocatícios, estes fixados judicialmente.</w:t>
      </w:r>
    </w:p>
    <w:p w14:paraId="2C3560A6" w14:textId="68C8AF47" w:rsidR="00AA1CC8" w:rsidRPr="003E1DCE" w:rsidRDefault="00AA1CC8" w:rsidP="00AA1CC8">
      <w:pPr>
        <w:suppressAutoHyphens/>
        <w:spacing w:line="288" w:lineRule="auto"/>
        <w:jc w:val="both"/>
        <w:rPr>
          <w:spacing w:val="-3"/>
        </w:rPr>
      </w:pPr>
    </w:p>
    <w:p w14:paraId="16C99966" w14:textId="062345C6" w:rsidR="00AA1CC8" w:rsidRPr="003E1DCE" w:rsidRDefault="00AA1CC8" w:rsidP="00AA1CC8">
      <w:pPr>
        <w:spacing w:line="288" w:lineRule="auto"/>
        <w:jc w:val="both"/>
      </w:pPr>
      <w:r w:rsidRPr="003E1DCE">
        <w:rPr>
          <w:b/>
          <w:bCs/>
        </w:rPr>
        <w:t>5.</w:t>
      </w:r>
      <w:r w:rsidR="00C3520C">
        <w:rPr>
          <w:b/>
          <w:bCs/>
        </w:rPr>
        <w:t>2</w:t>
      </w:r>
      <w:r w:rsidRPr="003E1DCE">
        <w:rPr>
          <w:b/>
          <w:bCs/>
        </w:rPr>
        <w:t>.</w:t>
      </w:r>
      <w:r w:rsidRPr="003E1DCE">
        <w:t xml:space="preserve"> Em caso de atraso ou falta de pagamento das prestações e seus acessórios ou inadimplemento de qualquer obrigação oriunda deste contrato, a CREDORA poderá optar, a seu critério e sem exclusão do direito de utilização dos demais, por promover execução mediante o rito estabelecido pela Lei 9.514/97, tratado adiante neste instrumento ou conforme o rito comum estabelecido no Código de Processo Civil.</w:t>
      </w:r>
    </w:p>
    <w:p w14:paraId="4F0E9068" w14:textId="77777777" w:rsidR="00AA1CC8" w:rsidRPr="003E1DCE" w:rsidRDefault="00AA1CC8" w:rsidP="00AA1CC8">
      <w:pPr>
        <w:spacing w:line="288" w:lineRule="auto"/>
        <w:jc w:val="both"/>
      </w:pPr>
    </w:p>
    <w:p w14:paraId="700E044B" w14:textId="10E9FA90" w:rsidR="00AA1CC8" w:rsidRPr="003E1DCE" w:rsidRDefault="00AA1CC8" w:rsidP="007A4356">
      <w:pPr>
        <w:spacing w:line="288" w:lineRule="auto"/>
        <w:jc w:val="both"/>
        <w:rPr>
          <w:spacing w:val="-3"/>
        </w:rPr>
      </w:pPr>
      <w:r w:rsidRPr="003E1DCE">
        <w:rPr>
          <w:b/>
        </w:rPr>
        <w:t>5.</w:t>
      </w:r>
      <w:r w:rsidR="00161B4E">
        <w:rPr>
          <w:b/>
        </w:rPr>
        <w:t>3</w:t>
      </w:r>
      <w:r w:rsidRPr="003E1DCE">
        <w:t xml:space="preserve">. </w:t>
      </w:r>
      <w:r w:rsidR="009F519C" w:rsidRPr="003E1DCE">
        <w:t>O (</w:t>
      </w:r>
      <w:r w:rsidRPr="003E1DCE">
        <w:t xml:space="preserve">s) DEVEDOR(ES) declara(m)-se ciente(s) que em caso de inadimplência das obrigações previstas neste instrumento, poderá a CREDORA comunicar os órgãos de proteção ao crédito.  </w:t>
      </w:r>
    </w:p>
    <w:p w14:paraId="2B42F12C" w14:textId="77777777" w:rsidR="00F0627B" w:rsidRDefault="00F0627B" w:rsidP="0017470F">
      <w:pPr>
        <w:spacing w:line="288" w:lineRule="auto"/>
        <w:ind w:right="49"/>
        <w:jc w:val="both"/>
        <w:rPr>
          <w:b/>
        </w:rPr>
      </w:pPr>
    </w:p>
    <w:p w14:paraId="422AEC2B" w14:textId="471899BC" w:rsidR="0017470F" w:rsidRPr="00662FA8" w:rsidRDefault="0017470F" w:rsidP="0017470F">
      <w:pPr>
        <w:spacing w:line="288" w:lineRule="auto"/>
        <w:ind w:right="49"/>
        <w:jc w:val="both"/>
        <w:rPr>
          <w:b/>
          <w:bCs/>
          <w:spacing w:val="-3"/>
        </w:rPr>
      </w:pPr>
      <w:r w:rsidRPr="00662FA8">
        <w:rPr>
          <w:b/>
        </w:rPr>
        <w:t xml:space="preserve">CLÁUSULA </w:t>
      </w:r>
      <w:r w:rsidR="004B4D9D">
        <w:rPr>
          <w:b/>
        </w:rPr>
        <w:t>6</w:t>
      </w:r>
      <w:r w:rsidRPr="00662FA8">
        <w:rPr>
          <w:b/>
        </w:rPr>
        <w:t>.</w:t>
      </w:r>
      <w:r w:rsidRPr="00662FA8">
        <w:rPr>
          <w:b/>
          <w:spacing w:val="-3"/>
        </w:rPr>
        <w:t xml:space="preserve"> </w:t>
      </w:r>
      <w:r w:rsidR="00494EE4">
        <w:rPr>
          <w:b/>
          <w:spacing w:val="-3"/>
        </w:rPr>
        <w:t>DAS GARANTIAS</w:t>
      </w:r>
    </w:p>
    <w:p w14:paraId="03B2F688" w14:textId="77777777" w:rsidR="0017470F" w:rsidRPr="007529C4" w:rsidRDefault="0017470F" w:rsidP="0017470F">
      <w:pPr>
        <w:suppressAutoHyphens/>
        <w:spacing w:line="288" w:lineRule="auto"/>
        <w:jc w:val="both"/>
        <w:rPr>
          <w:b/>
          <w:bCs/>
          <w:spacing w:val="-3"/>
          <w:highlight w:val="yellow"/>
        </w:rPr>
      </w:pPr>
    </w:p>
    <w:p w14:paraId="03A868C5" w14:textId="178D1646" w:rsidR="0017470F" w:rsidRPr="00F62E25" w:rsidRDefault="0017470F" w:rsidP="0017470F">
      <w:pPr>
        <w:spacing w:line="288" w:lineRule="auto"/>
        <w:jc w:val="both"/>
        <w:rPr>
          <w:b/>
        </w:rPr>
      </w:pPr>
      <w:r w:rsidRPr="00F62E25">
        <w:rPr>
          <w:b/>
        </w:rPr>
        <w:t>Como garantia do integral pagamento do principal, juros, atualização monetária,</w:t>
      </w:r>
      <w:r>
        <w:rPr>
          <w:b/>
        </w:rPr>
        <w:t xml:space="preserve"> </w:t>
      </w:r>
      <w:r w:rsidRPr="00F62E25">
        <w:rPr>
          <w:b/>
        </w:rPr>
        <w:t xml:space="preserve">juros moratórios, multas, custas, honorários advocatícios, taxa de ocupação e quaisquer outras obrigações que venham a acrescer à dívida nos termos deste contrato, </w:t>
      </w:r>
      <w:r w:rsidR="005935A2" w:rsidRPr="00F62E25">
        <w:rPr>
          <w:b/>
        </w:rPr>
        <w:t>o (</w:t>
      </w:r>
      <w:r w:rsidRPr="00F62E25">
        <w:rPr>
          <w:b/>
        </w:rPr>
        <w:t xml:space="preserve">s) </w:t>
      </w:r>
      <w:r w:rsidR="005935A2" w:rsidRPr="00F62E25">
        <w:rPr>
          <w:b/>
          <w:bCs/>
          <w:spacing w:val="-3"/>
        </w:rPr>
        <w:t>DEVEDOR (</w:t>
      </w:r>
      <w:r w:rsidRPr="00F62E25">
        <w:rPr>
          <w:b/>
          <w:bCs/>
          <w:spacing w:val="-3"/>
        </w:rPr>
        <w:t xml:space="preserve">ES) </w:t>
      </w:r>
      <w:r w:rsidRPr="00F62E25">
        <w:rPr>
          <w:b/>
        </w:rPr>
        <w:t xml:space="preserve">neste ato aliena(m) fiduciariamente </w:t>
      </w:r>
      <w:r w:rsidR="00DC60A9">
        <w:rPr>
          <w:b/>
        </w:rPr>
        <w:t>à</w:t>
      </w:r>
      <w:r w:rsidRPr="00F62E25">
        <w:rPr>
          <w:b/>
        </w:rPr>
        <w:t xml:space="preserve"> CREDOR</w:t>
      </w:r>
      <w:r w:rsidR="00DC60A9">
        <w:rPr>
          <w:b/>
        </w:rPr>
        <w:t>A</w:t>
      </w:r>
      <w:r w:rsidRPr="00F62E25">
        <w:rPr>
          <w:b/>
        </w:rPr>
        <w:t xml:space="preserve"> o </w:t>
      </w:r>
      <w:r w:rsidR="00100E58" w:rsidRPr="00F62E25">
        <w:rPr>
          <w:b/>
        </w:rPr>
        <w:t xml:space="preserve">Imóvel </w:t>
      </w:r>
      <w:r w:rsidRPr="00F62E25">
        <w:rPr>
          <w:b/>
        </w:rPr>
        <w:t xml:space="preserve">descrito no item </w:t>
      </w:r>
      <w:r w:rsidR="006F63C6">
        <w:rPr>
          <w:b/>
          <w:bCs/>
        </w:rPr>
        <w:t>7</w:t>
      </w:r>
      <w:r w:rsidRPr="00DC60A9">
        <w:rPr>
          <w:b/>
          <w:bCs/>
        </w:rPr>
        <w:t>.A</w:t>
      </w:r>
      <w:r w:rsidRPr="00F62E25">
        <w:rPr>
          <w:b/>
        </w:rPr>
        <w:t xml:space="preserve"> do QUADRO </w:t>
      </w:r>
      <w:r w:rsidRPr="00F62E25">
        <w:rPr>
          <w:b/>
        </w:rPr>
        <w:lastRenderedPageBreak/>
        <w:t>RESUMO</w:t>
      </w:r>
      <w:r>
        <w:rPr>
          <w:b/>
        </w:rPr>
        <w:t xml:space="preserve">, </w:t>
      </w:r>
      <w:r w:rsidRPr="00F62E25">
        <w:rPr>
          <w:b/>
        </w:rPr>
        <w:t>nos termos e para os efeitos dos artigos 22 e seguintes da Lei nº 9.514/97, conforme as disposições a seguir</w:t>
      </w:r>
      <w:r>
        <w:rPr>
          <w:b/>
        </w:rPr>
        <w:t xml:space="preserve"> (“</w:t>
      </w:r>
      <w:r w:rsidRPr="00662FA8">
        <w:rPr>
          <w:b/>
          <w:u w:val="single"/>
        </w:rPr>
        <w:t>Alienação Fiduciária</w:t>
      </w:r>
      <w:r>
        <w:rPr>
          <w:b/>
        </w:rPr>
        <w:t>”)</w:t>
      </w:r>
      <w:r w:rsidRPr="00F62E25">
        <w:rPr>
          <w:b/>
        </w:rPr>
        <w:t>.</w:t>
      </w:r>
    </w:p>
    <w:p w14:paraId="6EC80B3B" w14:textId="77777777" w:rsidR="0017470F" w:rsidRPr="00F62E25" w:rsidRDefault="0017470F" w:rsidP="0017470F">
      <w:pPr>
        <w:pStyle w:val="BodyText24"/>
        <w:pBdr>
          <w:left w:val="none" w:sz="0" w:space="0" w:color="auto"/>
          <w:right w:val="none" w:sz="0" w:space="0" w:color="auto"/>
        </w:pBdr>
        <w:tabs>
          <w:tab w:val="clear" w:pos="567"/>
          <w:tab w:val="clear" w:pos="1134"/>
        </w:tabs>
        <w:spacing w:line="288" w:lineRule="auto"/>
        <w:rPr>
          <w:rFonts w:ascii="Times New Roman" w:hAnsi="Times New Roman"/>
          <w:szCs w:val="24"/>
        </w:rPr>
      </w:pPr>
    </w:p>
    <w:p w14:paraId="0B63C315" w14:textId="13061803" w:rsidR="0017470F" w:rsidRPr="00F62E25" w:rsidRDefault="004B4D9D" w:rsidP="0017470F">
      <w:pPr>
        <w:spacing w:line="288" w:lineRule="auto"/>
        <w:jc w:val="both"/>
      </w:pPr>
      <w:r>
        <w:rPr>
          <w:b/>
        </w:rPr>
        <w:t>6</w:t>
      </w:r>
      <w:r w:rsidR="0017470F" w:rsidRPr="00F62E25">
        <w:rPr>
          <w:b/>
        </w:rPr>
        <w:t>.1.</w:t>
      </w:r>
      <w:r w:rsidR="0017470F" w:rsidRPr="00F62E25">
        <w:t xml:space="preserve"> Por força do estabelecido nesta cláusula </w:t>
      </w:r>
      <w:r w:rsidR="009740B0" w:rsidRPr="00F62E25">
        <w:t>o (</w:t>
      </w:r>
      <w:r w:rsidR="0017470F" w:rsidRPr="00F62E25">
        <w:t xml:space="preserve">s) </w:t>
      </w:r>
      <w:r w:rsidR="009740B0" w:rsidRPr="00F62E25">
        <w:rPr>
          <w:bCs/>
          <w:spacing w:val="-3"/>
        </w:rPr>
        <w:t>DEVEDOR (</w:t>
      </w:r>
      <w:r w:rsidR="0017470F" w:rsidRPr="00F62E25">
        <w:rPr>
          <w:bCs/>
          <w:spacing w:val="-3"/>
        </w:rPr>
        <w:t xml:space="preserve">ES) </w:t>
      </w:r>
      <w:r w:rsidR="009740B0" w:rsidRPr="00F62E25">
        <w:rPr>
          <w:bCs/>
        </w:rPr>
        <w:t>cede (</w:t>
      </w:r>
      <w:r w:rsidR="0017470F" w:rsidRPr="00F62E25">
        <w:rPr>
          <w:bCs/>
        </w:rPr>
        <w:t xml:space="preserve">m) e </w:t>
      </w:r>
      <w:r w:rsidR="009740B0" w:rsidRPr="00F62E25">
        <w:rPr>
          <w:bCs/>
        </w:rPr>
        <w:t>transfere (</w:t>
      </w:r>
      <w:r w:rsidR="0017470F" w:rsidRPr="00F62E25">
        <w:rPr>
          <w:bCs/>
        </w:rPr>
        <w:t xml:space="preserve">m) </w:t>
      </w:r>
      <w:r w:rsidR="00DC60A9">
        <w:rPr>
          <w:bCs/>
        </w:rPr>
        <w:t>à C</w:t>
      </w:r>
      <w:r w:rsidR="0017470F" w:rsidRPr="00F62E25">
        <w:rPr>
          <w:bCs/>
        </w:rPr>
        <w:t>REDOR</w:t>
      </w:r>
      <w:r w:rsidR="00DC60A9">
        <w:rPr>
          <w:bCs/>
        </w:rPr>
        <w:t>A</w:t>
      </w:r>
      <w:r w:rsidR="0017470F" w:rsidRPr="00F62E25">
        <w:t xml:space="preserve">, sem reserva alguma, a propriedade fiduciária e a posse indireta do imóvel, reservando-se para si a posse direta na forma da lei, e </w:t>
      </w:r>
      <w:r w:rsidR="009740B0" w:rsidRPr="00F62E25">
        <w:t>obriga (</w:t>
      </w:r>
      <w:r w:rsidR="0017470F" w:rsidRPr="00F62E25">
        <w:t>m)-se, por si e por seus sucessores, a fazer esta Alienação Fiduciária sempre boa, firme e valiosa, e a responder pela evicção, tudo na forma da lei.</w:t>
      </w:r>
    </w:p>
    <w:p w14:paraId="0D3FBECB" w14:textId="77777777" w:rsidR="0017470F" w:rsidRPr="00F62E25" w:rsidRDefault="0017470F" w:rsidP="0017470F">
      <w:pPr>
        <w:spacing w:line="288" w:lineRule="auto"/>
        <w:jc w:val="both"/>
      </w:pPr>
    </w:p>
    <w:p w14:paraId="61873421" w14:textId="70A35BE7" w:rsidR="0017470F" w:rsidRPr="006728D1" w:rsidRDefault="004B4D9D" w:rsidP="0017470F">
      <w:pPr>
        <w:spacing w:line="288" w:lineRule="auto"/>
        <w:jc w:val="both"/>
      </w:pPr>
      <w:r>
        <w:rPr>
          <w:b/>
        </w:rPr>
        <w:t>6</w:t>
      </w:r>
      <w:r w:rsidR="0017470F" w:rsidRPr="00F62E25">
        <w:rPr>
          <w:b/>
        </w:rPr>
        <w:t>.2.</w:t>
      </w:r>
      <w:r w:rsidR="0017470F" w:rsidRPr="00F62E25">
        <w:t xml:space="preserve"> A garantia fiduciária ora contratada abrange o </w:t>
      </w:r>
      <w:r w:rsidR="0017470F">
        <w:t>I</w:t>
      </w:r>
      <w:r w:rsidR="0017470F" w:rsidRPr="00F62E25">
        <w:t xml:space="preserve">móvel identificado no item </w:t>
      </w:r>
      <w:r w:rsidR="00FB4565">
        <w:rPr>
          <w:b/>
        </w:rPr>
        <w:t>7</w:t>
      </w:r>
      <w:r w:rsidR="0017470F" w:rsidRPr="00F62E25">
        <w:rPr>
          <w:b/>
        </w:rPr>
        <w:t>.A</w:t>
      </w:r>
      <w:r w:rsidR="0017470F" w:rsidRPr="00F62E25">
        <w:t xml:space="preserve"> do QUADRO RESUMO </w:t>
      </w:r>
      <w:r w:rsidR="0017470F" w:rsidRPr="00DE3592">
        <w:t>(“</w:t>
      </w:r>
      <w:r w:rsidR="0017470F" w:rsidRPr="00662FA8">
        <w:rPr>
          <w:u w:val="single"/>
        </w:rPr>
        <w:t>Imóvel</w:t>
      </w:r>
      <w:r w:rsidR="0017470F" w:rsidRPr="00DE3592">
        <w:t>”)</w:t>
      </w:r>
      <w:r w:rsidR="0017470F">
        <w:t xml:space="preserve"> </w:t>
      </w:r>
      <w:r w:rsidR="0017470F" w:rsidRPr="00F62E25">
        <w:t xml:space="preserve">e todas as acessões, melhoramentos, construções e instalações que lhe forem acrescidas, e permanecerá vigente pelo tempo necessário ao integral pagamento do saldo devedor reajustado e dos demais encargos, e até que o(s) </w:t>
      </w:r>
      <w:r w:rsidR="0017470F" w:rsidRPr="00F62E25">
        <w:rPr>
          <w:bCs/>
          <w:spacing w:val="-3"/>
        </w:rPr>
        <w:t>DEVEDOR(ES)</w:t>
      </w:r>
      <w:r w:rsidR="0017470F">
        <w:rPr>
          <w:bCs/>
          <w:spacing w:val="-3"/>
        </w:rPr>
        <w:t xml:space="preserve"> </w:t>
      </w:r>
      <w:r w:rsidR="0017470F" w:rsidRPr="00F62E25">
        <w:t>cumpra(m) integralmente todas as demais obrigações relativas ao contrato</w:t>
      </w:r>
      <w:r w:rsidR="0017470F">
        <w:t xml:space="preserve"> (“</w:t>
      </w:r>
      <w:r w:rsidR="0017470F" w:rsidRPr="00662FA8">
        <w:rPr>
          <w:u w:val="single"/>
        </w:rPr>
        <w:t>Obrigações Garantidas</w:t>
      </w:r>
      <w:r w:rsidR="0017470F">
        <w:t>”)</w:t>
      </w:r>
      <w:r w:rsidR="0017470F" w:rsidRPr="00F62E25">
        <w:t>, valendo como prova de extinção da garantia ora estipulada somente o termo de quitação fornecido pel</w:t>
      </w:r>
      <w:r w:rsidR="00DC60A9">
        <w:t>a</w:t>
      </w:r>
      <w:r w:rsidR="0017470F" w:rsidRPr="00F62E25">
        <w:t xml:space="preserve"> CREDOR</w:t>
      </w:r>
      <w:r w:rsidR="00DC60A9">
        <w:t>A</w:t>
      </w:r>
      <w:r w:rsidR="0017470F" w:rsidRPr="00F62E25">
        <w:t xml:space="preserve"> ao(s) </w:t>
      </w:r>
      <w:r w:rsidR="0017470F" w:rsidRPr="00F62E25">
        <w:rPr>
          <w:bCs/>
          <w:spacing w:val="-3"/>
        </w:rPr>
        <w:t>DEVEDOR(ES)</w:t>
      </w:r>
      <w:r w:rsidR="0017470F" w:rsidRPr="00F62E25">
        <w:rPr>
          <w:bCs/>
        </w:rPr>
        <w:t>,</w:t>
      </w:r>
      <w:r w:rsidR="0017470F" w:rsidRPr="00F62E25">
        <w:t xml:space="preserve"> resolvendo-se a propriedade fiduciária do imóvel, nos termos do artigo 25 e parágrafos </w:t>
      </w:r>
      <w:r w:rsidR="0017470F" w:rsidRPr="006728D1">
        <w:t>da Lei 9.514/97.</w:t>
      </w:r>
    </w:p>
    <w:p w14:paraId="1AE7D3A5" w14:textId="77777777" w:rsidR="0017470F" w:rsidRDefault="0017470F" w:rsidP="0017470F">
      <w:pPr>
        <w:spacing w:line="288" w:lineRule="auto"/>
        <w:jc w:val="both"/>
      </w:pPr>
    </w:p>
    <w:p w14:paraId="30560F40" w14:textId="6791E2D1" w:rsidR="007570FA" w:rsidRDefault="007570FA" w:rsidP="007570FA">
      <w:pPr>
        <w:spacing w:line="288" w:lineRule="auto"/>
        <w:jc w:val="both"/>
      </w:pPr>
      <w:r>
        <w:t xml:space="preserve">6.2.1. </w:t>
      </w:r>
      <w:r w:rsidRPr="004B3EEB">
        <w:t>As Partes convencionam que o valor de venda total do(s) Im</w:t>
      </w:r>
      <w:r>
        <w:t>óvel(eis) para fins de leilão</w:t>
      </w:r>
      <w:r w:rsidR="003204CF">
        <w:t xml:space="preserve"> é o constante do item 7</w:t>
      </w:r>
      <w:r>
        <w:t>-C</w:t>
      </w:r>
      <w:r w:rsidRPr="004B3EEB">
        <w:t>, conforme Laudo de Avaliação elaborado por</w:t>
      </w:r>
      <w:r w:rsidR="007527E7" w:rsidRPr="007527E7">
        <w:t xml:space="preserve"> </w:t>
      </w:r>
      <w:r w:rsidR="007527E7" w:rsidRPr="15735DFA">
        <w:t xml:space="preserve">conforme Laudo de Avaliação (anexo) elaborado por </w:t>
      </w:r>
      <w:r w:rsidR="00EB56E2">
        <w:rPr>
          <w:b/>
          <w:bCs/>
        </w:rPr>
        <w:t xml:space="preserve">Compass Avaliações Imobiliárias </w:t>
      </w:r>
      <w:r w:rsidR="00F278ED" w:rsidRPr="00F278ED">
        <w:rPr>
          <w:b/>
          <w:bCs/>
        </w:rPr>
        <w:t xml:space="preserve">– </w:t>
      </w:r>
      <w:r w:rsidR="000E04B8">
        <w:rPr>
          <w:b/>
          <w:bCs/>
        </w:rPr>
        <w:t>CAU/SP A40301-6</w:t>
      </w:r>
      <w:r w:rsidR="00F278ED" w:rsidRPr="00F278ED">
        <w:rPr>
          <w:b/>
          <w:bCs/>
        </w:rPr>
        <w:t xml:space="preserve"> e responsável </w:t>
      </w:r>
      <w:r w:rsidR="007B286B">
        <w:rPr>
          <w:b/>
          <w:bCs/>
        </w:rPr>
        <w:t>Ana Maria F.</w:t>
      </w:r>
      <w:r w:rsidR="00755737">
        <w:rPr>
          <w:b/>
          <w:bCs/>
        </w:rPr>
        <w:t xml:space="preserve"> </w:t>
      </w:r>
      <w:r w:rsidR="007B286B">
        <w:rPr>
          <w:b/>
          <w:bCs/>
        </w:rPr>
        <w:t>Cooke</w:t>
      </w:r>
      <w:r w:rsidR="005D7639">
        <w:rPr>
          <w:b/>
          <w:bCs/>
        </w:rPr>
        <w:t xml:space="preserve"> – </w:t>
      </w:r>
      <w:r w:rsidR="007B286B">
        <w:rPr>
          <w:b/>
          <w:bCs/>
        </w:rPr>
        <w:t>CAU/SP A40301-6</w:t>
      </w:r>
      <w:r w:rsidR="00F278ED" w:rsidRPr="00F278ED">
        <w:rPr>
          <w:b/>
          <w:bCs/>
        </w:rPr>
        <w:t xml:space="preserve">; </w:t>
      </w:r>
      <w:r w:rsidRPr="004B3EEB">
        <w:t>o qual deverá ser devidamente atualizado pelo IGP-M/FGV, desde a data base do Laudo até a data de realização de cada leilão (“Valor de Venda do Imóvel(eis) em Leilão” ou “Valor do Imóvel(eis)”).</w:t>
      </w:r>
    </w:p>
    <w:p w14:paraId="3FA176C4" w14:textId="77777777" w:rsidR="007570FA" w:rsidRPr="006728D1" w:rsidRDefault="007570FA" w:rsidP="0017470F">
      <w:pPr>
        <w:spacing w:line="288" w:lineRule="auto"/>
        <w:jc w:val="both"/>
      </w:pPr>
    </w:p>
    <w:p w14:paraId="3D32D610" w14:textId="2A515753" w:rsidR="0017470F" w:rsidRPr="006728D1" w:rsidRDefault="004B4D9D" w:rsidP="007A4356">
      <w:pPr>
        <w:pStyle w:val="Corpodetexto2"/>
        <w:tabs>
          <w:tab w:val="left" w:pos="0"/>
        </w:tabs>
        <w:spacing w:line="288" w:lineRule="auto"/>
      </w:pPr>
      <w:r>
        <w:rPr>
          <w:b/>
        </w:rPr>
        <w:t>6</w:t>
      </w:r>
      <w:r w:rsidR="0017470F" w:rsidRPr="006728D1">
        <w:rPr>
          <w:b/>
        </w:rPr>
        <w:t>.3.</w:t>
      </w:r>
      <w:r w:rsidR="0017470F" w:rsidRPr="006728D1">
        <w:t xml:space="preserve"> Como </w:t>
      </w:r>
      <w:r w:rsidR="009F519C" w:rsidRPr="006728D1">
        <w:t>alienante (</w:t>
      </w:r>
      <w:r w:rsidR="0017470F" w:rsidRPr="006728D1">
        <w:t xml:space="preserve">s), em caráter fiduciário, </w:t>
      </w:r>
      <w:r w:rsidR="00E2706F" w:rsidRPr="006728D1">
        <w:t>o (</w:t>
      </w:r>
      <w:r w:rsidR="0017470F" w:rsidRPr="006728D1">
        <w:t xml:space="preserve">s) </w:t>
      </w:r>
      <w:r w:rsidR="00E2706F" w:rsidRPr="006728D1">
        <w:rPr>
          <w:spacing w:val="-3"/>
        </w:rPr>
        <w:t>DEVEDOR (</w:t>
      </w:r>
      <w:r w:rsidR="0017470F" w:rsidRPr="006728D1">
        <w:rPr>
          <w:spacing w:val="-3"/>
        </w:rPr>
        <w:t>ES)</w:t>
      </w:r>
      <w:r w:rsidR="0017470F" w:rsidRPr="006728D1">
        <w:t xml:space="preserve">: </w:t>
      </w:r>
    </w:p>
    <w:p w14:paraId="624B0BA9" w14:textId="51C002C3" w:rsidR="0017470F" w:rsidRPr="006728D1" w:rsidRDefault="00E2706F" w:rsidP="0017470F">
      <w:pPr>
        <w:pStyle w:val="Recuodecorpodetexto2"/>
        <w:numPr>
          <w:ilvl w:val="0"/>
          <w:numId w:val="3"/>
        </w:numPr>
        <w:pBdr>
          <w:left w:val="none" w:sz="0" w:space="0" w:color="auto"/>
          <w:right w:val="none" w:sz="0" w:space="0" w:color="auto"/>
        </w:pBdr>
        <w:spacing w:line="288" w:lineRule="auto"/>
        <w:rPr>
          <w:rFonts w:ascii="Times New Roman" w:hAnsi="Times New Roman"/>
          <w:sz w:val="24"/>
          <w:szCs w:val="24"/>
        </w:rPr>
      </w:pPr>
      <w:r w:rsidRPr="006728D1">
        <w:rPr>
          <w:rFonts w:ascii="Times New Roman" w:hAnsi="Times New Roman"/>
          <w:sz w:val="24"/>
          <w:szCs w:val="24"/>
        </w:rPr>
        <w:t>declara (</w:t>
      </w:r>
      <w:r w:rsidR="0017470F" w:rsidRPr="006728D1">
        <w:rPr>
          <w:rFonts w:ascii="Times New Roman" w:hAnsi="Times New Roman"/>
          <w:sz w:val="24"/>
          <w:szCs w:val="24"/>
        </w:rPr>
        <w:t xml:space="preserve">m) não estar </w:t>
      </w:r>
      <w:r w:rsidRPr="006728D1">
        <w:rPr>
          <w:rFonts w:ascii="Times New Roman" w:hAnsi="Times New Roman"/>
          <w:sz w:val="24"/>
          <w:szCs w:val="24"/>
        </w:rPr>
        <w:t>sujeito (</w:t>
      </w:r>
      <w:r w:rsidR="0017470F" w:rsidRPr="006728D1">
        <w:rPr>
          <w:rFonts w:ascii="Times New Roman" w:hAnsi="Times New Roman"/>
          <w:sz w:val="24"/>
          <w:szCs w:val="24"/>
        </w:rPr>
        <w:t xml:space="preserve">s) à apresentação da CND-INSS, por não </w:t>
      </w:r>
      <w:r w:rsidR="00B43804" w:rsidRPr="006728D1">
        <w:rPr>
          <w:rFonts w:ascii="Times New Roman" w:hAnsi="Times New Roman"/>
          <w:sz w:val="24"/>
          <w:szCs w:val="24"/>
        </w:rPr>
        <w:t>ser (</w:t>
      </w:r>
      <w:r w:rsidR="0017470F" w:rsidRPr="006728D1">
        <w:rPr>
          <w:rFonts w:ascii="Times New Roman" w:hAnsi="Times New Roman"/>
          <w:sz w:val="24"/>
          <w:szCs w:val="24"/>
        </w:rPr>
        <w:t xml:space="preserve">em) </w:t>
      </w:r>
      <w:r w:rsidR="00C02CB6" w:rsidRPr="006728D1">
        <w:rPr>
          <w:rFonts w:ascii="Times New Roman" w:hAnsi="Times New Roman"/>
          <w:sz w:val="24"/>
          <w:szCs w:val="24"/>
        </w:rPr>
        <w:t>contribuinte (</w:t>
      </w:r>
      <w:r w:rsidR="0017470F" w:rsidRPr="006728D1">
        <w:rPr>
          <w:rFonts w:ascii="Times New Roman" w:hAnsi="Times New Roman"/>
          <w:sz w:val="24"/>
          <w:szCs w:val="24"/>
        </w:rPr>
        <w:t xml:space="preserve">s) desse órgão. Todavia, na hipótese de </w:t>
      </w:r>
      <w:r w:rsidRPr="006728D1">
        <w:rPr>
          <w:rFonts w:ascii="Times New Roman" w:hAnsi="Times New Roman"/>
          <w:sz w:val="24"/>
          <w:szCs w:val="24"/>
        </w:rPr>
        <w:t>ser (</w:t>
      </w:r>
      <w:r w:rsidR="0017470F" w:rsidRPr="006728D1">
        <w:rPr>
          <w:rFonts w:ascii="Times New Roman" w:hAnsi="Times New Roman"/>
          <w:sz w:val="24"/>
          <w:szCs w:val="24"/>
        </w:rPr>
        <w:t xml:space="preserve">em) </w:t>
      </w:r>
      <w:r w:rsidRPr="006728D1">
        <w:rPr>
          <w:rFonts w:ascii="Times New Roman" w:hAnsi="Times New Roman"/>
          <w:sz w:val="24"/>
          <w:szCs w:val="24"/>
        </w:rPr>
        <w:t>contribuinte (</w:t>
      </w:r>
      <w:r w:rsidR="0017470F" w:rsidRPr="006728D1">
        <w:rPr>
          <w:rFonts w:ascii="Times New Roman" w:hAnsi="Times New Roman"/>
          <w:sz w:val="24"/>
          <w:szCs w:val="24"/>
        </w:rPr>
        <w:t xml:space="preserve">s) desse órgão, </w:t>
      </w:r>
      <w:r w:rsidRPr="006728D1">
        <w:rPr>
          <w:rFonts w:ascii="Times New Roman" w:hAnsi="Times New Roman"/>
          <w:sz w:val="24"/>
          <w:szCs w:val="24"/>
        </w:rPr>
        <w:t>declara (</w:t>
      </w:r>
      <w:r w:rsidR="0017470F" w:rsidRPr="006728D1">
        <w:rPr>
          <w:rFonts w:ascii="Times New Roman" w:hAnsi="Times New Roman"/>
          <w:sz w:val="24"/>
          <w:szCs w:val="24"/>
        </w:rPr>
        <w:t xml:space="preserve">m) </w:t>
      </w:r>
      <w:r w:rsidRPr="006728D1">
        <w:rPr>
          <w:rFonts w:ascii="Times New Roman" w:hAnsi="Times New Roman"/>
          <w:sz w:val="24"/>
          <w:szCs w:val="24"/>
        </w:rPr>
        <w:t>ciente (</w:t>
      </w:r>
      <w:r w:rsidR="0017470F" w:rsidRPr="006728D1">
        <w:rPr>
          <w:rFonts w:ascii="Times New Roman" w:hAnsi="Times New Roman"/>
          <w:sz w:val="24"/>
          <w:szCs w:val="24"/>
        </w:rPr>
        <w:t xml:space="preserve">s) e </w:t>
      </w:r>
      <w:r w:rsidRPr="006728D1">
        <w:rPr>
          <w:rFonts w:ascii="Times New Roman" w:hAnsi="Times New Roman"/>
          <w:sz w:val="24"/>
          <w:szCs w:val="24"/>
        </w:rPr>
        <w:t>responsável (eis) pela</w:t>
      </w:r>
      <w:r w:rsidR="0017470F" w:rsidRPr="006728D1">
        <w:rPr>
          <w:rFonts w:ascii="Times New Roman" w:hAnsi="Times New Roman"/>
          <w:sz w:val="24"/>
          <w:szCs w:val="24"/>
        </w:rPr>
        <w:t xml:space="preserve"> apresentação da CND-INSS;</w:t>
      </w:r>
    </w:p>
    <w:p w14:paraId="740B4927" w14:textId="77777777" w:rsidR="0017470F" w:rsidRPr="006728D1" w:rsidRDefault="0017470F" w:rsidP="0017470F">
      <w:pPr>
        <w:pStyle w:val="Recuodecorpodetexto2"/>
        <w:pBdr>
          <w:left w:val="none" w:sz="0" w:space="0" w:color="auto"/>
          <w:right w:val="none" w:sz="0" w:space="0" w:color="auto"/>
        </w:pBdr>
        <w:spacing w:line="288" w:lineRule="auto"/>
        <w:ind w:left="0" w:firstLine="0"/>
        <w:rPr>
          <w:rFonts w:ascii="Times New Roman" w:hAnsi="Times New Roman"/>
          <w:sz w:val="24"/>
          <w:szCs w:val="24"/>
        </w:rPr>
      </w:pPr>
    </w:p>
    <w:p w14:paraId="7002598C" w14:textId="77777777" w:rsidR="0017470F" w:rsidRPr="006728D1" w:rsidRDefault="0017470F" w:rsidP="0017470F">
      <w:pPr>
        <w:pStyle w:val="Recuodecorpodetexto2"/>
        <w:numPr>
          <w:ilvl w:val="0"/>
          <w:numId w:val="3"/>
        </w:numPr>
        <w:pBdr>
          <w:left w:val="none" w:sz="0" w:space="0" w:color="auto"/>
          <w:right w:val="none" w:sz="0" w:space="0" w:color="auto"/>
        </w:pBdr>
        <w:spacing w:line="288" w:lineRule="auto"/>
        <w:rPr>
          <w:rFonts w:ascii="Times New Roman" w:hAnsi="Times New Roman"/>
          <w:sz w:val="24"/>
          <w:szCs w:val="24"/>
        </w:rPr>
      </w:pPr>
      <w:r w:rsidRPr="006728D1">
        <w:rPr>
          <w:rFonts w:ascii="Times New Roman" w:hAnsi="Times New Roman"/>
          <w:sz w:val="24"/>
          <w:szCs w:val="24"/>
        </w:rPr>
        <w:t>se solteiro(a), viúvo(a), divorciado(a) ou separado(a) judicialmente, declara, sob responsabilidade civil e criminal, que o imóvel aqui objetivado não foi adquirido na constância de união estável prevista na Lei nº 9.278, de 10/05/96 e no Código Civil, razão pela qual é seu único e exclusivo proprietário;</w:t>
      </w:r>
    </w:p>
    <w:p w14:paraId="25323DC8" w14:textId="77777777" w:rsidR="0017470F" w:rsidRPr="006728D1" w:rsidRDefault="0017470F" w:rsidP="0017470F">
      <w:pPr>
        <w:pStyle w:val="PargrafodaLista"/>
      </w:pPr>
    </w:p>
    <w:p w14:paraId="1378E71E" w14:textId="6E953B60" w:rsidR="0017470F" w:rsidRPr="006728D1" w:rsidRDefault="004B4D9D" w:rsidP="0017470F">
      <w:pPr>
        <w:pStyle w:val="Recuodecorpodetexto2"/>
        <w:pBdr>
          <w:left w:val="none" w:sz="0" w:space="0" w:color="auto"/>
          <w:right w:val="none" w:sz="0" w:space="0" w:color="auto"/>
        </w:pBdr>
        <w:tabs>
          <w:tab w:val="clear" w:pos="567"/>
          <w:tab w:val="left" w:pos="0"/>
        </w:tabs>
        <w:spacing w:line="288" w:lineRule="auto"/>
        <w:ind w:left="0" w:firstLine="0"/>
        <w:rPr>
          <w:rFonts w:ascii="Times New Roman" w:hAnsi="Times New Roman"/>
          <w:sz w:val="24"/>
          <w:szCs w:val="24"/>
        </w:rPr>
      </w:pPr>
      <w:r>
        <w:rPr>
          <w:rFonts w:ascii="Times New Roman" w:hAnsi="Times New Roman"/>
          <w:b/>
          <w:sz w:val="24"/>
          <w:szCs w:val="24"/>
        </w:rPr>
        <w:t>6</w:t>
      </w:r>
      <w:r w:rsidR="0017470F" w:rsidRPr="006728D1">
        <w:rPr>
          <w:rFonts w:ascii="Times New Roman" w:hAnsi="Times New Roman"/>
          <w:b/>
          <w:sz w:val="24"/>
          <w:szCs w:val="24"/>
        </w:rPr>
        <w:t>.4.</w:t>
      </w:r>
      <w:r w:rsidR="0017470F" w:rsidRPr="006728D1">
        <w:rPr>
          <w:rFonts w:ascii="Times New Roman" w:hAnsi="Times New Roman"/>
          <w:sz w:val="24"/>
          <w:szCs w:val="24"/>
        </w:rPr>
        <w:t xml:space="preserve"> Não se verificando a hipótese da alínea “b” da cláusula </w:t>
      </w:r>
      <w:r w:rsidR="00100E58">
        <w:rPr>
          <w:rFonts w:ascii="Times New Roman" w:hAnsi="Times New Roman"/>
          <w:sz w:val="24"/>
          <w:szCs w:val="24"/>
        </w:rPr>
        <w:t>7</w:t>
      </w:r>
      <w:r w:rsidR="0017470F" w:rsidRPr="006728D1">
        <w:rPr>
          <w:rFonts w:ascii="Times New Roman" w:hAnsi="Times New Roman"/>
          <w:sz w:val="24"/>
          <w:szCs w:val="24"/>
        </w:rPr>
        <w:t xml:space="preserve">.3, supra, comparece, neste ato, </w:t>
      </w:r>
      <w:r w:rsidR="00D24B3D" w:rsidRPr="006728D1">
        <w:rPr>
          <w:rFonts w:ascii="Times New Roman" w:hAnsi="Times New Roman"/>
          <w:sz w:val="24"/>
          <w:szCs w:val="24"/>
        </w:rPr>
        <w:t>a (</w:t>
      </w:r>
      <w:r w:rsidR="0017470F" w:rsidRPr="006728D1">
        <w:rPr>
          <w:rFonts w:ascii="Times New Roman" w:hAnsi="Times New Roman"/>
          <w:sz w:val="24"/>
          <w:szCs w:val="24"/>
        </w:rPr>
        <w:t xml:space="preserve">o) </w:t>
      </w:r>
      <w:r w:rsidR="00D24B3D" w:rsidRPr="006728D1">
        <w:rPr>
          <w:rFonts w:ascii="Times New Roman" w:hAnsi="Times New Roman"/>
          <w:sz w:val="24"/>
          <w:szCs w:val="24"/>
        </w:rPr>
        <w:t>companheira (</w:t>
      </w:r>
      <w:r w:rsidR="0017470F" w:rsidRPr="006728D1">
        <w:rPr>
          <w:rFonts w:ascii="Times New Roman" w:hAnsi="Times New Roman"/>
          <w:sz w:val="24"/>
          <w:szCs w:val="24"/>
        </w:rPr>
        <w:t xml:space="preserve">o) </w:t>
      </w:r>
      <w:r w:rsidR="00D24B3D" w:rsidRPr="006728D1">
        <w:rPr>
          <w:rFonts w:ascii="Times New Roman" w:hAnsi="Times New Roman"/>
          <w:sz w:val="24"/>
          <w:szCs w:val="24"/>
        </w:rPr>
        <w:t>do (</w:t>
      </w:r>
      <w:r w:rsidR="0017470F" w:rsidRPr="006728D1">
        <w:rPr>
          <w:rFonts w:ascii="Times New Roman" w:hAnsi="Times New Roman"/>
          <w:sz w:val="24"/>
          <w:szCs w:val="24"/>
        </w:rPr>
        <w:t xml:space="preserve">a) </w:t>
      </w:r>
      <w:r w:rsidR="00D24B3D" w:rsidRPr="006728D1">
        <w:rPr>
          <w:rFonts w:ascii="Times New Roman" w:hAnsi="Times New Roman"/>
          <w:bCs/>
          <w:spacing w:val="-3"/>
          <w:sz w:val="24"/>
          <w:szCs w:val="24"/>
        </w:rPr>
        <w:t>DEVEDOR (</w:t>
      </w:r>
      <w:r w:rsidR="0017470F" w:rsidRPr="006728D1">
        <w:rPr>
          <w:rFonts w:ascii="Times New Roman" w:hAnsi="Times New Roman"/>
          <w:bCs/>
          <w:spacing w:val="-3"/>
          <w:sz w:val="24"/>
          <w:szCs w:val="24"/>
        </w:rPr>
        <w:t>A)</w:t>
      </w:r>
      <w:r w:rsidR="0017470F" w:rsidRPr="006728D1">
        <w:rPr>
          <w:rFonts w:ascii="Times New Roman" w:hAnsi="Times New Roman"/>
          <w:sz w:val="24"/>
          <w:szCs w:val="24"/>
        </w:rPr>
        <w:t xml:space="preserve">, </w:t>
      </w:r>
      <w:r w:rsidR="00D24B3D" w:rsidRPr="006728D1">
        <w:rPr>
          <w:rFonts w:ascii="Times New Roman" w:hAnsi="Times New Roman"/>
          <w:sz w:val="24"/>
          <w:szCs w:val="24"/>
        </w:rPr>
        <w:t>qualificada (</w:t>
      </w:r>
      <w:r w:rsidR="0017470F" w:rsidRPr="006728D1">
        <w:rPr>
          <w:rFonts w:ascii="Times New Roman" w:hAnsi="Times New Roman"/>
          <w:sz w:val="24"/>
          <w:szCs w:val="24"/>
        </w:rPr>
        <w:t>o) no introito, com quem vive em regime de união estável, dando sua integral anuência à alienação fiduciária em garantia, sem que tal concordância tenha qualquer reflexo de caráter registrário, pois não infringidos os princípios da especialidade subjetiva e da continuidade.</w:t>
      </w:r>
    </w:p>
    <w:p w14:paraId="20472BFD" w14:textId="77777777" w:rsidR="0017470F" w:rsidRPr="006728D1" w:rsidRDefault="0017470F" w:rsidP="0017470F">
      <w:pPr>
        <w:tabs>
          <w:tab w:val="num" w:pos="0"/>
        </w:tabs>
        <w:spacing w:line="288" w:lineRule="auto"/>
        <w:jc w:val="both"/>
      </w:pPr>
    </w:p>
    <w:p w14:paraId="656F4454" w14:textId="462AF228" w:rsidR="0017470F" w:rsidRPr="00F62E25" w:rsidRDefault="004B4D9D" w:rsidP="0017470F">
      <w:pPr>
        <w:tabs>
          <w:tab w:val="num" w:pos="0"/>
        </w:tabs>
        <w:spacing w:line="288" w:lineRule="auto"/>
        <w:jc w:val="both"/>
      </w:pPr>
      <w:r>
        <w:rPr>
          <w:b/>
        </w:rPr>
        <w:t>6</w:t>
      </w:r>
      <w:r w:rsidR="0017470F" w:rsidRPr="00662FA8">
        <w:rPr>
          <w:b/>
        </w:rPr>
        <w:t>.5.</w:t>
      </w:r>
      <w:r w:rsidR="0017470F">
        <w:t xml:space="preserve"> </w:t>
      </w:r>
      <w:r w:rsidR="0017470F" w:rsidRPr="00F62E25">
        <w:t xml:space="preserve">Mediante o registro do contrato de alienação fiduciária ora celebrado estará constituída a propriedade fiduciária em nome </w:t>
      </w:r>
      <w:r w:rsidR="00DC60A9">
        <w:t xml:space="preserve">da </w:t>
      </w:r>
      <w:r w:rsidR="0017470F" w:rsidRPr="00F62E25">
        <w:t>CREDOR</w:t>
      </w:r>
      <w:r w:rsidR="00DC60A9">
        <w:t>A</w:t>
      </w:r>
      <w:r w:rsidR="0017470F" w:rsidRPr="00F62E25">
        <w:t>, efetivando-se o desdobramento da posse, tornando-</w:t>
      </w:r>
      <w:r w:rsidR="0017470F" w:rsidRPr="00F62E25">
        <w:lastRenderedPageBreak/>
        <w:t xml:space="preserve">se </w:t>
      </w:r>
      <w:r w:rsidR="00B43804" w:rsidRPr="00F62E25">
        <w:t>o (</w:t>
      </w:r>
      <w:r w:rsidR="0017470F" w:rsidRPr="00F62E25">
        <w:t xml:space="preserve">s) </w:t>
      </w:r>
      <w:r w:rsidR="00B43804" w:rsidRPr="00F62E25">
        <w:rPr>
          <w:bCs/>
          <w:spacing w:val="-3"/>
        </w:rPr>
        <w:t>DEVEDOR (</w:t>
      </w:r>
      <w:r w:rsidR="0017470F" w:rsidRPr="00F62E25">
        <w:rPr>
          <w:bCs/>
          <w:spacing w:val="-3"/>
        </w:rPr>
        <w:t>ES)</w:t>
      </w:r>
      <w:r w:rsidR="0017470F">
        <w:rPr>
          <w:bCs/>
          <w:spacing w:val="-3"/>
        </w:rPr>
        <w:t xml:space="preserve"> </w:t>
      </w:r>
      <w:r w:rsidR="00B43804" w:rsidRPr="00F62E25">
        <w:t>possuidor (</w:t>
      </w:r>
      <w:r w:rsidR="0017470F" w:rsidRPr="00F62E25">
        <w:t xml:space="preserve">es) </w:t>
      </w:r>
      <w:r w:rsidR="00B43804" w:rsidRPr="00F62E25">
        <w:t>direto (</w:t>
      </w:r>
      <w:r w:rsidR="0017470F" w:rsidRPr="00F62E25">
        <w:t xml:space="preserve">s) e </w:t>
      </w:r>
      <w:r w:rsidR="00DC60A9">
        <w:t>a</w:t>
      </w:r>
      <w:r w:rsidR="0017470F" w:rsidRPr="00F62E25">
        <w:t xml:space="preserve"> CREDOR</w:t>
      </w:r>
      <w:r w:rsidR="00DC60A9">
        <w:t>A</w:t>
      </w:r>
      <w:r w:rsidR="0017470F" w:rsidRPr="00F62E25">
        <w:t xml:space="preserve"> possuidor indireto do imóvel objeto da garantia fiduciária.</w:t>
      </w:r>
    </w:p>
    <w:p w14:paraId="789D25ED" w14:textId="77777777" w:rsidR="0017470F" w:rsidRPr="00F62E25" w:rsidRDefault="0017470F" w:rsidP="0017470F">
      <w:pPr>
        <w:pStyle w:val="BodyText24"/>
        <w:pBdr>
          <w:left w:val="none" w:sz="0" w:space="0" w:color="auto"/>
          <w:right w:val="none" w:sz="0" w:space="0" w:color="auto"/>
        </w:pBdr>
        <w:tabs>
          <w:tab w:val="clear" w:pos="567"/>
          <w:tab w:val="clear" w:pos="1134"/>
          <w:tab w:val="num" w:pos="0"/>
        </w:tabs>
        <w:spacing w:line="288" w:lineRule="auto"/>
        <w:rPr>
          <w:rFonts w:ascii="Times New Roman" w:hAnsi="Times New Roman"/>
          <w:szCs w:val="24"/>
        </w:rPr>
      </w:pPr>
    </w:p>
    <w:p w14:paraId="3FC4E604" w14:textId="412D9890" w:rsidR="0017470F" w:rsidRPr="00F62E25" w:rsidRDefault="004B4D9D" w:rsidP="0017470F">
      <w:pPr>
        <w:tabs>
          <w:tab w:val="num" w:pos="0"/>
        </w:tabs>
        <w:spacing w:line="288" w:lineRule="auto"/>
        <w:jc w:val="both"/>
      </w:pPr>
      <w:r>
        <w:rPr>
          <w:b/>
        </w:rPr>
        <w:t>6</w:t>
      </w:r>
      <w:r w:rsidR="0017470F" w:rsidRPr="00F62E25">
        <w:rPr>
          <w:b/>
        </w:rPr>
        <w:t xml:space="preserve">.6. </w:t>
      </w:r>
      <w:r w:rsidR="0017470F" w:rsidRPr="00F62E25">
        <w:t xml:space="preserve">A posse direta de que </w:t>
      </w:r>
      <w:r w:rsidR="00064BBA" w:rsidRPr="00F62E25">
        <w:t>fica (</w:t>
      </w:r>
      <w:r w:rsidR="0017470F" w:rsidRPr="00F62E25">
        <w:t xml:space="preserve">m) </w:t>
      </w:r>
      <w:r w:rsidR="00064BBA" w:rsidRPr="00F62E25">
        <w:t>investido (</w:t>
      </w:r>
      <w:r w:rsidR="0017470F" w:rsidRPr="00F62E25">
        <w:t xml:space="preserve">s) </w:t>
      </w:r>
      <w:r w:rsidR="00064BBA" w:rsidRPr="00F62E25">
        <w:t>o (</w:t>
      </w:r>
      <w:r w:rsidR="0017470F" w:rsidRPr="00F62E25">
        <w:t xml:space="preserve">s) </w:t>
      </w:r>
      <w:r w:rsidR="00064BBA" w:rsidRPr="00F62E25">
        <w:rPr>
          <w:bCs/>
          <w:spacing w:val="-3"/>
        </w:rPr>
        <w:t>DEVEDOR (</w:t>
      </w:r>
      <w:r w:rsidR="0017470F" w:rsidRPr="00F62E25">
        <w:rPr>
          <w:bCs/>
          <w:spacing w:val="-3"/>
        </w:rPr>
        <w:t xml:space="preserve">ES) </w:t>
      </w:r>
      <w:r w:rsidR="0017470F" w:rsidRPr="00F62E25">
        <w:t>manter-se-á enquanto este(s) estiver(em) adimplente(s), obrigando-se este(s) a manter</w:t>
      </w:r>
      <w:r w:rsidR="0017470F">
        <w:t xml:space="preserve"> </w:t>
      </w:r>
      <w:r w:rsidR="0017470F" w:rsidRPr="00FA1BF9">
        <w:t>em perfeito estado de segurança e utilização</w:t>
      </w:r>
      <w:r w:rsidR="0017470F" w:rsidRPr="00F62E25">
        <w:t>, conservar e guardar o Imóvel, pagar pontualmente todos os impostos, taxas e quaisquer outras contribuições ou encargos que incidam ou venham a incidir sobre o imóvel.</w:t>
      </w:r>
    </w:p>
    <w:p w14:paraId="7FB8F719" w14:textId="77777777" w:rsidR="0017470F" w:rsidRDefault="0017470F" w:rsidP="0017470F">
      <w:pPr>
        <w:spacing w:line="288" w:lineRule="auto"/>
        <w:jc w:val="both"/>
      </w:pPr>
    </w:p>
    <w:p w14:paraId="75EC7D81" w14:textId="5987A122" w:rsidR="0017470F" w:rsidRPr="006728D1" w:rsidRDefault="004B4D9D" w:rsidP="0017470F">
      <w:pPr>
        <w:tabs>
          <w:tab w:val="num" w:pos="0"/>
        </w:tabs>
        <w:spacing w:line="288" w:lineRule="auto"/>
        <w:jc w:val="both"/>
      </w:pPr>
      <w:r>
        <w:rPr>
          <w:b/>
        </w:rPr>
        <w:t>6</w:t>
      </w:r>
      <w:r w:rsidR="0017470F" w:rsidRPr="00F62E25">
        <w:rPr>
          <w:b/>
        </w:rPr>
        <w:t>.</w:t>
      </w:r>
      <w:r w:rsidR="0017470F">
        <w:rPr>
          <w:b/>
        </w:rPr>
        <w:t>7</w:t>
      </w:r>
      <w:r w:rsidR="0017470F" w:rsidRPr="00F62E25">
        <w:rPr>
          <w:b/>
        </w:rPr>
        <w:t xml:space="preserve">. </w:t>
      </w:r>
      <w:r w:rsidR="0017470F" w:rsidRPr="006728D1">
        <w:t xml:space="preserve">Se </w:t>
      </w:r>
      <w:r w:rsidR="00DC60A9">
        <w:t>a</w:t>
      </w:r>
      <w:r w:rsidR="0017470F" w:rsidRPr="006728D1">
        <w:t xml:space="preserve"> CREDOR</w:t>
      </w:r>
      <w:r w:rsidR="00DC60A9">
        <w:t>A</w:t>
      </w:r>
      <w:r w:rsidR="0017470F" w:rsidRPr="006728D1">
        <w:t xml:space="preserve"> vier a pagar algum dos encargos inerentes ao Imóvel ou à garantia, o(s) </w:t>
      </w:r>
      <w:r w:rsidR="0017470F" w:rsidRPr="006728D1">
        <w:rPr>
          <w:spacing w:val="-3"/>
        </w:rPr>
        <w:t>DEVEDOR(ES)</w:t>
      </w:r>
      <w:r w:rsidR="0017470F" w:rsidRPr="006728D1">
        <w:t xml:space="preserve"> deverá(ão) reembolsá-lo dentro de trinta (30) dias contados do recebimento de comunicação para tanto, sendo que sobre o valor correspondente serão aplicáveis as mesmas penalidades a que está(ão) sujeito(s) o(s) DEVEDOR(ES) em caso de inadimplemento, inclusive a de vencimento antecipado da dívida, disposta </w:t>
      </w:r>
      <w:r w:rsidR="0017470F" w:rsidRPr="00DC60A9">
        <w:t>na cláusula 8 abaixo</w:t>
      </w:r>
      <w:r w:rsidR="0017470F" w:rsidRPr="006728D1">
        <w:t>.</w:t>
      </w:r>
    </w:p>
    <w:p w14:paraId="0C97AEC9" w14:textId="77777777" w:rsidR="0017470F" w:rsidRDefault="0017470F" w:rsidP="0017470F">
      <w:pPr>
        <w:tabs>
          <w:tab w:val="num" w:pos="0"/>
        </w:tabs>
        <w:spacing w:line="288" w:lineRule="auto"/>
        <w:jc w:val="both"/>
      </w:pPr>
    </w:p>
    <w:p w14:paraId="3218FE4E" w14:textId="6744AE45" w:rsidR="0017470F" w:rsidRDefault="004B4D9D" w:rsidP="0017470F">
      <w:pPr>
        <w:tabs>
          <w:tab w:val="num" w:pos="0"/>
        </w:tabs>
        <w:spacing w:line="288" w:lineRule="auto"/>
        <w:jc w:val="both"/>
      </w:pPr>
      <w:r>
        <w:rPr>
          <w:b/>
        </w:rPr>
        <w:t>6</w:t>
      </w:r>
      <w:r w:rsidR="0017470F" w:rsidRPr="001074A7">
        <w:rPr>
          <w:b/>
        </w:rPr>
        <w:t>.8.</w:t>
      </w:r>
      <w:r w:rsidR="0017470F">
        <w:t xml:space="preserve"> </w:t>
      </w:r>
      <w:r w:rsidR="00064BBA" w:rsidRPr="00F62E25">
        <w:t>O (</w:t>
      </w:r>
      <w:r w:rsidR="0017470F" w:rsidRPr="00F62E25">
        <w:t xml:space="preserve">s) </w:t>
      </w:r>
      <w:r w:rsidR="0017470F" w:rsidRPr="00F62E25">
        <w:rPr>
          <w:spacing w:val="-3"/>
        </w:rPr>
        <w:t>DEVEDOR(ES)</w:t>
      </w:r>
      <w:r w:rsidR="0017470F" w:rsidRPr="00F62E25">
        <w:t xml:space="preserve"> compromete(m)-se a manter o </w:t>
      </w:r>
      <w:r w:rsidR="0017470F">
        <w:t>I</w:t>
      </w:r>
      <w:r w:rsidR="0017470F" w:rsidRPr="00F62E25">
        <w:t>móvel em perfeito estado de segurança e habitabilidade, bem como a fazer, às suas custas, dentro do prazo da notificação que lhe(s) for feita, as obras e os reparos julgados necessários, ficando vedada a realização de qualquer obra de modificação ou acréscimo, sem o prévio e expresso consentimento d</w:t>
      </w:r>
      <w:r w:rsidR="00DC60A9">
        <w:t>a</w:t>
      </w:r>
      <w:r w:rsidR="0017470F" w:rsidRPr="00F62E25">
        <w:t xml:space="preserve"> CREDOR</w:t>
      </w:r>
      <w:r w:rsidR="00DC60A9">
        <w:t>A</w:t>
      </w:r>
      <w:r w:rsidR="0017470F" w:rsidRPr="00F62E25">
        <w:t>. O cumprimento desta obrigação poderá ser fiscalizado pel</w:t>
      </w:r>
      <w:r w:rsidR="00DC60A9">
        <w:t>a</w:t>
      </w:r>
      <w:r w:rsidR="0017470F" w:rsidRPr="00F62E25">
        <w:t xml:space="preserve"> CREDOR</w:t>
      </w:r>
      <w:r w:rsidR="00DC60A9">
        <w:t>A</w:t>
      </w:r>
      <w:r w:rsidR="0017470F" w:rsidRPr="00F62E25">
        <w:t xml:space="preserve">, obrigando-se </w:t>
      </w:r>
      <w:r w:rsidR="00BC0CC3" w:rsidRPr="00F62E25">
        <w:t>o (</w:t>
      </w:r>
      <w:r w:rsidR="0017470F" w:rsidRPr="00F62E25">
        <w:t xml:space="preserve">s) </w:t>
      </w:r>
      <w:r w:rsidR="00BC0CC3" w:rsidRPr="00F62E25">
        <w:rPr>
          <w:spacing w:val="-3"/>
        </w:rPr>
        <w:t>DEVEDOR (</w:t>
      </w:r>
      <w:r w:rsidR="0017470F" w:rsidRPr="00F62E25">
        <w:rPr>
          <w:spacing w:val="-3"/>
        </w:rPr>
        <w:t>ES)</w:t>
      </w:r>
      <w:r w:rsidR="0017470F" w:rsidRPr="00F62E25">
        <w:t xml:space="preserve"> a permitir o ingresso de pessoa credenciada a executar as vistorias periódicas, mediante aviso com antecedência mínima de 3 (três) dias úteis.</w:t>
      </w:r>
    </w:p>
    <w:p w14:paraId="03E0D367" w14:textId="77777777" w:rsidR="0017470F" w:rsidRDefault="0017470F" w:rsidP="0017470F">
      <w:pPr>
        <w:tabs>
          <w:tab w:val="num" w:pos="0"/>
        </w:tabs>
        <w:spacing w:line="288" w:lineRule="auto"/>
        <w:jc w:val="both"/>
      </w:pPr>
    </w:p>
    <w:p w14:paraId="631ABA75" w14:textId="29D93A34" w:rsidR="0017470F" w:rsidRDefault="004B4D9D" w:rsidP="0017470F">
      <w:pPr>
        <w:spacing w:line="288" w:lineRule="auto"/>
        <w:jc w:val="both"/>
      </w:pPr>
      <w:r>
        <w:rPr>
          <w:b/>
        </w:rPr>
        <w:t>6</w:t>
      </w:r>
      <w:r w:rsidR="0017470F" w:rsidRPr="001074A7">
        <w:rPr>
          <w:b/>
        </w:rPr>
        <w:t>.</w:t>
      </w:r>
      <w:r w:rsidR="0017470F">
        <w:rPr>
          <w:b/>
        </w:rPr>
        <w:t>9</w:t>
      </w:r>
      <w:r w:rsidR="0017470F" w:rsidRPr="001074A7">
        <w:rPr>
          <w:b/>
        </w:rPr>
        <w:t>.</w:t>
      </w:r>
      <w:r w:rsidR="0017470F">
        <w:t xml:space="preserve"> </w:t>
      </w:r>
      <w:r w:rsidR="00DC60A9">
        <w:t>A</w:t>
      </w:r>
      <w:r w:rsidR="0017470F">
        <w:t xml:space="preserve"> CREDOR</w:t>
      </w:r>
      <w:r w:rsidR="00DC60A9">
        <w:t>A</w:t>
      </w:r>
      <w:r w:rsidR="0017470F" w:rsidRPr="00FA1BF9">
        <w:t xml:space="preserve"> reserva-se o direito de, a qualquer tempo, mediante aviso com </w:t>
      </w:r>
      <w:r w:rsidR="0017470F" w:rsidRPr="00FA1BF9">
        <w:rPr>
          <w:color w:val="000000"/>
        </w:rPr>
        <w:t>5</w:t>
      </w:r>
      <w:r w:rsidR="0017470F" w:rsidRPr="00FA1BF9">
        <w:t xml:space="preserve"> (</w:t>
      </w:r>
      <w:r w:rsidR="0017470F" w:rsidRPr="00FA1BF9">
        <w:rPr>
          <w:color w:val="000000"/>
        </w:rPr>
        <w:t>cinco</w:t>
      </w:r>
      <w:r w:rsidR="0017470F" w:rsidRPr="00FA1BF9">
        <w:t>) dias úteis de antecedência, exigir comprovantes de pagamento dos referidos encargos fiscais e/ou tributários, ou de quaisquer outras contribuições, ou ainda, conforme o caso, a comprovação de questionamentos administrativo e/ou judicial referentes a valores eventualmente não pagos, relacionados com o Imposto Predial e Territorial Urbano (“</w:t>
      </w:r>
      <w:r w:rsidR="0017470F" w:rsidRPr="00FA1BF9">
        <w:rPr>
          <w:u w:val="single"/>
        </w:rPr>
        <w:t>IPTU</w:t>
      </w:r>
      <w:r w:rsidR="0017470F" w:rsidRPr="00FA1BF9">
        <w:t>”), laudêmio e/ou foro anual</w:t>
      </w:r>
      <w:r w:rsidR="0017470F">
        <w:t>, se aplicável</w:t>
      </w:r>
      <w:r w:rsidR="0017470F" w:rsidRPr="00FA1BF9">
        <w:t>.</w:t>
      </w:r>
    </w:p>
    <w:p w14:paraId="13700282" w14:textId="77777777" w:rsidR="0017470F" w:rsidRPr="00FA1BF9" w:rsidRDefault="0017470F" w:rsidP="0017470F">
      <w:pPr>
        <w:spacing w:line="288" w:lineRule="auto"/>
        <w:jc w:val="both"/>
      </w:pPr>
    </w:p>
    <w:p w14:paraId="4B1CED33" w14:textId="01CDA50C" w:rsidR="0017470F" w:rsidRPr="00F62E25" w:rsidRDefault="004B4D9D" w:rsidP="0017470F">
      <w:pPr>
        <w:tabs>
          <w:tab w:val="num" w:pos="0"/>
        </w:tabs>
        <w:spacing w:line="288" w:lineRule="auto"/>
        <w:jc w:val="both"/>
      </w:pPr>
      <w:r>
        <w:rPr>
          <w:b/>
        </w:rPr>
        <w:t>6</w:t>
      </w:r>
      <w:r w:rsidR="0017470F" w:rsidRPr="00F62E25">
        <w:rPr>
          <w:b/>
        </w:rPr>
        <w:t>.</w:t>
      </w:r>
      <w:r w:rsidR="0017470F">
        <w:rPr>
          <w:b/>
        </w:rPr>
        <w:t>10</w:t>
      </w:r>
      <w:r w:rsidR="0017470F" w:rsidRPr="00F62E25">
        <w:rPr>
          <w:b/>
        </w:rPr>
        <w:t>.</w:t>
      </w:r>
      <w:r w:rsidR="00D86BCC" w:rsidRPr="00D86BCC">
        <w:rPr>
          <w:b/>
        </w:rPr>
        <w:t xml:space="preserve"> </w:t>
      </w:r>
      <w:r w:rsidR="00D86BCC">
        <w:rPr>
          <w:b/>
        </w:rPr>
        <w:t xml:space="preserve">Para fins do artigo 26 da </w:t>
      </w:r>
      <w:r w:rsidR="00D86BCC" w:rsidRPr="00D86BCC">
        <w:rPr>
          <w:b/>
        </w:rPr>
        <w:t xml:space="preserve">Lei nº 9.514/1997, as Partes convencionam que, decorrido o prazo de 15(quinze) dias corridos da data de vencimento parcial ou total de qualquer dos títulos representativos das Obrigações Garantidas (“Prazo de Carência”), a FIDUCIÁRIA, ou os eventuais sucessores, conforme o caso, poderá, a seu critério, iniciar o procedimento de excussão da presente Garantia Fiduciária através da intimação </w:t>
      </w:r>
      <w:r w:rsidR="00064BBA" w:rsidRPr="00D86BCC">
        <w:rPr>
          <w:b/>
        </w:rPr>
        <w:t>do (</w:t>
      </w:r>
      <w:r w:rsidR="00D86BCC" w:rsidRPr="00D86BCC">
        <w:rPr>
          <w:b/>
        </w:rPr>
        <w:t xml:space="preserve">s) </w:t>
      </w:r>
      <w:r w:rsidR="00064BBA" w:rsidRPr="00D86BCC">
        <w:rPr>
          <w:b/>
        </w:rPr>
        <w:t>FIDUCIANTE (</w:t>
      </w:r>
      <w:r w:rsidR="00D86BCC" w:rsidRPr="00D86BCC">
        <w:rPr>
          <w:b/>
        </w:rPr>
        <w:t xml:space="preserve">S) nos termos do artigo 26, § 1º da Lei nº 9.514/1997. </w:t>
      </w:r>
    </w:p>
    <w:p w14:paraId="2FC48B4E" w14:textId="77777777" w:rsidR="0017470F" w:rsidRPr="00F62E25" w:rsidRDefault="0017470F" w:rsidP="0017470F">
      <w:pPr>
        <w:tabs>
          <w:tab w:val="num" w:pos="0"/>
        </w:tabs>
        <w:spacing w:line="288" w:lineRule="auto"/>
        <w:jc w:val="both"/>
      </w:pPr>
    </w:p>
    <w:p w14:paraId="2220F7A5" w14:textId="00A0B54B" w:rsidR="0017470F" w:rsidRPr="00662FA8" w:rsidRDefault="004B4D9D" w:rsidP="0017470F">
      <w:pPr>
        <w:tabs>
          <w:tab w:val="num" w:pos="0"/>
        </w:tabs>
        <w:spacing w:line="288" w:lineRule="auto"/>
        <w:jc w:val="both"/>
      </w:pPr>
      <w:r>
        <w:rPr>
          <w:b/>
        </w:rPr>
        <w:t>6</w:t>
      </w:r>
      <w:r w:rsidR="0017470F" w:rsidRPr="00F62E25">
        <w:rPr>
          <w:b/>
        </w:rPr>
        <w:t>.1</w:t>
      </w:r>
      <w:r w:rsidR="0017470F">
        <w:rPr>
          <w:b/>
        </w:rPr>
        <w:t>1</w:t>
      </w:r>
      <w:r w:rsidR="0017470F" w:rsidRPr="00F62E25">
        <w:rPr>
          <w:b/>
        </w:rPr>
        <w:t>.</w:t>
      </w:r>
      <w:r w:rsidR="0017470F" w:rsidRPr="00F62E25">
        <w:t xml:space="preserve"> A i</w:t>
      </w:r>
      <w:r w:rsidR="0017470F" w:rsidRPr="00662FA8">
        <w:t>ntimação obedecerá ao seguinte procedimento:</w:t>
      </w:r>
    </w:p>
    <w:p w14:paraId="65C93348" w14:textId="77777777" w:rsidR="0017470F" w:rsidRPr="00662FA8" w:rsidRDefault="0017470F" w:rsidP="0017470F">
      <w:pPr>
        <w:tabs>
          <w:tab w:val="left" w:pos="993"/>
        </w:tabs>
        <w:spacing w:line="288" w:lineRule="auto"/>
        <w:ind w:left="993" w:hanging="426"/>
        <w:jc w:val="both"/>
      </w:pPr>
    </w:p>
    <w:p w14:paraId="41D368FD" w14:textId="036E88CD" w:rsidR="00FF518F" w:rsidRDefault="00FF518F" w:rsidP="00FF518F">
      <w:pPr>
        <w:numPr>
          <w:ilvl w:val="0"/>
          <w:numId w:val="27"/>
        </w:numPr>
        <w:spacing w:after="366" w:line="267" w:lineRule="auto"/>
        <w:ind w:right="49" w:hanging="360"/>
        <w:jc w:val="both"/>
      </w:pPr>
      <w:r>
        <w:t xml:space="preserve">A intimação será requerida pela FIDUCIÁRIA, ou por seu sucessor conforme o caso, ao Oficial do Serviço de Registro de Imóveis competente, indicando o valor total das obrigações garantidas decorrentes </w:t>
      </w:r>
      <w:r w:rsidR="00BC0CC3">
        <w:t>da (</w:t>
      </w:r>
      <w:r>
        <w:t xml:space="preserve">s) </w:t>
      </w:r>
      <w:r w:rsidR="006242EA">
        <w:t>CCI (</w:t>
      </w:r>
      <w:r>
        <w:t>s) vencidas e não pagas;</w:t>
      </w:r>
    </w:p>
    <w:p w14:paraId="666F7F3C" w14:textId="044E5C80" w:rsidR="00FF518F" w:rsidRDefault="00FF518F" w:rsidP="00FF518F">
      <w:pPr>
        <w:numPr>
          <w:ilvl w:val="0"/>
          <w:numId w:val="27"/>
        </w:numPr>
        <w:spacing w:after="366" w:line="267" w:lineRule="auto"/>
        <w:ind w:right="49" w:hanging="360"/>
        <w:jc w:val="both"/>
      </w:pPr>
      <w:r>
        <w:lastRenderedPageBreak/>
        <w:t xml:space="preserve">A intimação far-se-á pessoalmente </w:t>
      </w:r>
      <w:r w:rsidR="00BC0CC3">
        <w:t>ao (</w:t>
      </w:r>
      <w:r>
        <w:t xml:space="preserve">s) </w:t>
      </w:r>
      <w:r w:rsidR="006242EA">
        <w:t>FIDUCIANTE (</w:t>
      </w:r>
      <w:r>
        <w:t xml:space="preserve">S) e será realizada pelo Oficial do Serviço de Registro de Imóveis da circunscrição imobiliária onde se localizar o </w:t>
      </w:r>
      <w:r w:rsidR="006242EA">
        <w:t>Imóvel (</w:t>
      </w:r>
      <w:r>
        <w:t>eis), podendo, a critério do Oficial, vir a ser realizada por seu preposto ou por meio do Serviço de Registro de Títulos e Documentos da respectiva comarca da situação do Imóvel(eis), ou, ainda, pelo correio, com aviso de recebimento a ser firmado pelo(s) FIDUCIANTE(S), ou por quem deva receber a intimação;</w:t>
      </w:r>
    </w:p>
    <w:p w14:paraId="5E710C05" w14:textId="79E03541" w:rsidR="00FF518F" w:rsidRDefault="00FF518F" w:rsidP="00FF518F">
      <w:pPr>
        <w:numPr>
          <w:ilvl w:val="0"/>
          <w:numId w:val="27"/>
        </w:numPr>
        <w:spacing w:after="366" w:line="267" w:lineRule="auto"/>
        <w:ind w:right="49" w:hanging="360"/>
        <w:jc w:val="both"/>
      </w:pPr>
      <w:r>
        <w:t xml:space="preserve">Quando se tratar de pessoa jurídica, a intimação será feita </w:t>
      </w:r>
      <w:r w:rsidR="006242EA">
        <w:t>ao (</w:t>
      </w:r>
      <w:r>
        <w:t xml:space="preserve">s) representantes ou a procuradores regularmente constituídos </w:t>
      </w:r>
      <w:r w:rsidR="006242EA">
        <w:t>pelo (</w:t>
      </w:r>
      <w:r>
        <w:t xml:space="preserve">s) </w:t>
      </w:r>
      <w:r w:rsidR="006242EA">
        <w:t>FIDUCIANTE (</w:t>
      </w:r>
      <w:r>
        <w:t>S);</w:t>
      </w:r>
    </w:p>
    <w:p w14:paraId="31E6F2E2" w14:textId="77777777" w:rsidR="00FF518F" w:rsidRDefault="00FF518F" w:rsidP="00FF518F">
      <w:pPr>
        <w:numPr>
          <w:ilvl w:val="0"/>
          <w:numId w:val="27"/>
        </w:numPr>
        <w:spacing w:after="321" w:line="267" w:lineRule="auto"/>
        <w:ind w:right="49" w:hanging="360"/>
        <w:jc w:val="both"/>
      </w:pPr>
      <w:r>
        <w:t>Nos termos da Lei nº 13.465/2017, quando, por duas vezes, o Oficial de Registro de Imóveis ou de Registro de Títulos e Documentos ou o serventuário por eles credenciado ou o Oficial Registro de Títulos e Documentos  do domicilio do(s) FIDUCIANTE(S)   houver procurado o(s) FIDUCIANTE(S) titular(es) do(s) Imóvel(eis) em seu domicílio ou residência sem o encontrar, deverá, havendo suspeita motivada de ocultação, intimar qualquer pessoa da família ou, em sua falta, qualquer vizinho de que, no dia útil imediato, retornará ao imóvel, a fim de efetuar a intimação, na hora que designar, aplicando-se subsidiariamente o disposto nos arts. 252, 253 e 254 da Lei no 13.105, de 16 de março de 2015 (Código de Processo Civil);</w:t>
      </w:r>
    </w:p>
    <w:p w14:paraId="0400A47E" w14:textId="77777777" w:rsidR="00FF518F" w:rsidRDefault="00FF518F" w:rsidP="00FF518F">
      <w:pPr>
        <w:numPr>
          <w:ilvl w:val="0"/>
          <w:numId w:val="27"/>
        </w:numPr>
        <w:spacing w:after="165" w:line="267" w:lineRule="auto"/>
        <w:ind w:right="49" w:hanging="360"/>
        <w:jc w:val="both"/>
      </w:pPr>
      <w:r>
        <w:t>Nos condomínios edilícios ou outras espécies de conjuntos imobiliários com controle de acesso, a intimação poderá ser feita ao funcionário da portaria responsável pelo recebimento de correspondência; e</w:t>
      </w:r>
    </w:p>
    <w:p w14:paraId="27B327D4" w14:textId="77777777" w:rsidR="00FF518F" w:rsidRDefault="00FF518F" w:rsidP="00FF518F">
      <w:pPr>
        <w:numPr>
          <w:ilvl w:val="0"/>
          <w:numId w:val="27"/>
        </w:numPr>
        <w:spacing w:after="277" w:line="267" w:lineRule="auto"/>
        <w:ind w:right="49" w:hanging="360"/>
        <w:jc w:val="both"/>
      </w:pPr>
      <w:r>
        <w:t>Quando o(s) FIDUCIANTE(ES), ou seu representante legal ou procurador encontrar-se em local ignorado, incerto ou inacessível, o fato será certificado pelo serventuário encarregado da diligência e informado ao oficial de Registro de Imóveis, que, à vista da certidão, promoverá a intimação por edital publicado durante 3 (três) dias, pelo menos, em um dos jornais de maior circulação local ou noutro de comarca de fácil acesso, se no local não houver imprensa diária, contado o prazo para purgação da mora da data da última publicação do edital;</w:t>
      </w:r>
    </w:p>
    <w:p w14:paraId="1F0BB062" w14:textId="77777777" w:rsidR="00FF518F" w:rsidRDefault="00FF518F" w:rsidP="00FF518F">
      <w:pPr>
        <w:numPr>
          <w:ilvl w:val="0"/>
          <w:numId w:val="27"/>
        </w:numPr>
        <w:spacing w:after="396" w:line="267" w:lineRule="auto"/>
        <w:ind w:right="49" w:hanging="360"/>
        <w:jc w:val="both"/>
      </w:pPr>
      <w:r w:rsidRPr="005A28F4">
        <w:rPr>
          <w:b/>
          <w:u w:val="single"/>
        </w:rPr>
        <w:t>Os FIDUCIANTES constituem-se bastantes procuradores, uns dos outros, outorgando-se mutuamente poderes gerais, podendo qualquer um deles receber citações, intimações, comunicações, notificações, acordar, negociar, quitar, dar e receber, em nome um do outro, encarregando-se de dar ciência à outra parte de quaisquer obrigações decorrentes da CCB e da presente garantia</w:t>
      </w:r>
      <w:r>
        <w:t>,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14:paraId="7B9B0504" w14:textId="135A2443" w:rsidR="0017470F" w:rsidRDefault="004B4D9D" w:rsidP="0017470F">
      <w:pPr>
        <w:spacing w:line="288" w:lineRule="auto"/>
        <w:jc w:val="both"/>
      </w:pPr>
      <w:r>
        <w:rPr>
          <w:b/>
        </w:rPr>
        <w:t>6</w:t>
      </w:r>
      <w:r w:rsidR="0017470F" w:rsidRPr="00F62E25">
        <w:rPr>
          <w:b/>
        </w:rPr>
        <w:t>.1</w:t>
      </w:r>
      <w:r w:rsidR="0017470F">
        <w:rPr>
          <w:b/>
        </w:rPr>
        <w:t>2</w:t>
      </w:r>
      <w:r w:rsidR="0017470F" w:rsidRPr="00F62E25">
        <w:rPr>
          <w:b/>
        </w:rPr>
        <w:t>.</w:t>
      </w:r>
      <w:r w:rsidR="0017470F" w:rsidRPr="00F62E25">
        <w:t xml:space="preserve"> </w:t>
      </w:r>
      <w:r w:rsidR="0017470F" w:rsidRPr="00FA1BF9">
        <w:t>Purgada a mora perante o Oficial de Registro de Imóveis competente</w:t>
      </w:r>
      <w:r w:rsidR="0017470F">
        <w:t>,</w:t>
      </w:r>
      <w:r w:rsidR="0017470F" w:rsidRPr="00FA1BF9">
        <w:t xml:space="preserve"> a presente Alienação Fiduciária se restabelecerá</w:t>
      </w:r>
      <w:r w:rsidR="0017470F">
        <w:t xml:space="preserve">. Nesta hipótese, </w:t>
      </w:r>
      <w:r w:rsidR="0017470F" w:rsidRPr="00FA1BF9">
        <w:t xml:space="preserve">nos 3 (três) dias seguintes, o Oficial entregará </w:t>
      </w:r>
      <w:r w:rsidR="00DC60A9">
        <w:t xml:space="preserve">à </w:t>
      </w:r>
      <w:r w:rsidR="0017470F">
        <w:t>CREDOR</w:t>
      </w:r>
      <w:r w:rsidR="00DC60A9">
        <w:t>A</w:t>
      </w:r>
      <w:r w:rsidR="0017470F">
        <w:t xml:space="preserve"> </w:t>
      </w:r>
      <w:r w:rsidR="0017470F" w:rsidRPr="00FA1BF9">
        <w:t xml:space="preserve">as importâncias recebidas, cabendo também </w:t>
      </w:r>
      <w:r w:rsidR="008C5EA8">
        <w:t>ao (</w:t>
      </w:r>
      <w:r w:rsidR="0017470F">
        <w:t xml:space="preserve">s) </w:t>
      </w:r>
      <w:r w:rsidR="008C5EA8">
        <w:t>DEVEDOR (</w:t>
      </w:r>
      <w:r w:rsidR="0017470F">
        <w:t>ES)</w:t>
      </w:r>
      <w:r w:rsidR="0017470F" w:rsidRPr="00FA1BF9">
        <w:t xml:space="preserve"> o pagamento das despesas de cobrança e intimação. </w:t>
      </w:r>
    </w:p>
    <w:p w14:paraId="3E3CDACE" w14:textId="77777777" w:rsidR="003361B2" w:rsidRDefault="003361B2" w:rsidP="0017470F">
      <w:pPr>
        <w:spacing w:line="288" w:lineRule="auto"/>
        <w:jc w:val="both"/>
      </w:pPr>
    </w:p>
    <w:p w14:paraId="3FA2E488" w14:textId="582D9816" w:rsidR="003361B2" w:rsidRPr="00F62E25" w:rsidRDefault="004B4D9D" w:rsidP="004B4D9D">
      <w:pPr>
        <w:pStyle w:val="PargrafodaLista"/>
        <w:spacing w:after="342" w:line="267" w:lineRule="auto"/>
        <w:ind w:left="0" w:right="49"/>
        <w:jc w:val="both"/>
      </w:pPr>
      <w:r w:rsidRPr="006F63C6">
        <w:rPr>
          <w:b/>
        </w:rPr>
        <w:t>6.13.</w:t>
      </w:r>
      <w:r>
        <w:t xml:space="preserve"> </w:t>
      </w:r>
      <w:r w:rsidR="005A3156" w:rsidRPr="005A3156">
        <w:t xml:space="preserve">O simples pagamento do principal ou de parte dos valores atrasados, sem encargos pactuados, não exonerará </w:t>
      </w:r>
      <w:r w:rsidR="006242EA" w:rsidRPr="005A3156">
        <w:t>o (</w:t>
      </w:r>
      <w:r w:rsidR="005A3156" w:rsidRPr="005A3156">
        <w:t xml:space="preserve">s) </w:t>
      </w:r>
      <w:r w:rsidR="006242EA" w:rsidRPr="005A3156">
        <w:t>FIDUCIANTE (</w:t>
      </w:r>
      <w:r w:rsidR="005A3156" w:rsidRPr="005A3156">
        <w:t xml:space="preserve">S) OU DEVEDOR, da responsabilidade de </w:t>
      </w:r>
      <w:r w:rsidR="00476FF9" w:rsidRPr="005A3156">
        <w:t>liquidar (</w:t>
      </w:r>
      <w:r w:rsidR="005A3156" w:rsidRPr="005A3156">
        <w:t>em) tais obrigações, continuando em mora para todos os efeitos legais, contratuais e da excussão iniciada</w:t>
      </w:r>
      <w:r w:rsidR="000802F1">
        <w:t>.</w:t>
      </w:r>
      <w:r w:rsidR="003361B2">
        <w:t xml:space="preserve">. </w:t>
      </w:r>
    </w:p>
    <w:p w14:paraId="2F53F3D9" w14:textId="13369AA0" w:rsidR="0017470F" w:rsidRPr="00662FA8" w:rsidRDefault="004B4D9D" w:rsidP="0017470F">
      <w:pPr>
        <w:spacing w:line="288" w:lineRule="auto"/>
        <w:jc w:val="both"/>
      </w:pPr>
      <w:r>
        <w:rPr>
          <w:b/>
        </w:rPr>
        <w:t>6</w:t>
      </w:r>
      <w:r w:rsidR="0017470F" w:rsidRPr="00F62E25">
        <w:rPr>
          <w:b/>
        </w:rPr>
        <w:t>.1</w:t>
      </w:r>
      <w:r w:rsidR="003361B2">
        <w:rPr>
          <w:b/>
        </w:rPr>
        <w:t>4</w:t>
      </w:r>
      <w:r w:rsidR="0017470F" w:rsidRPr="00F62E25">
        <w:rPr>
          <w:b/>
        </w:rPr>
        <w:t xml:space="preserve">. </w:t>
      </w:r>
      <w:r w:rsidR="0017470F" w:rsidRPr="00662FA8">
        <w:t xml:space="preserve">Na hipótese de </w:t>
      </w:r>
      <w:r w:rsidR="00476FF9" w:rsidRPr="00662FA8">
        <w:t>o (</w:t>
      </w:r>
      <w:r w:rsidR="0017470F" w:rsidRPr="00662FA8">
        <w:t xml:space="preserve">s) </w:t>
      </w:r>
      <w:r w:rsidR="00476FF9" w:rsidRPr="00662FA8">
        <w:rPr>
          <w:bCs/>
          <w:spacing w:val="-3"/>
        </w:rPr>
        <w:t>DEVEDOR (</w:t>
      </w:r>
      <w:r w:rsidR="0017470F" w:rsidRPr="00662FA8">
        <w:rPr>
          <w:bCs/>
          <w:spacing w:val="-3"/>
        </w:rPr>
        <w:t>ES)</w:t>
      </w:r>
      <w:r w:rsidR="0017470F" w:rsidRPr="00662FA8">
        <w:rPr>
          <w:bCs/>
        </w:rPr>
        <w:t xml:space="preserve"> não </w:t>
      </w:r>
      <w:r w:rsidR="00476FF9" w:rsidRPr="00662FA8">
        <w:rPr>
          <w:bCs/>
        </w:rPr>
        <w:t>purgar (</w:t>
      </w:r>
      <w:r w:rsidR="0017470F" w:rsidRPr="00662FA8">
        <w:rPr>
          <w:bCs/>
        </w:rPr>
        <w:t xml:space="preserve">em) a mora no prazo assinalado, o Oficial do Registro de Imóveis certificará esse fato e, diante da comprovação do recolhimento do imposto de transmissão </w:t>
      </w:r>
      <w:r w:rsidR="0017470F" w:rsidRPr="00662FA8">
        <w:rPr>
          <w:bCs/>
          <w:i/>
        </w:rPr>
        <w:t>inter vivo</w:t>
      </w:r>
      <w:r w:rsidR="0017470F" w:rsidRPr="00662FA8">
        <w:rPr>
          <w:bCs/>
        </w:rPr>
        <w:t>s (“</w:t>
      </w:r>
      <w:r w:rsidR="0017470F" w:rsidRPr="00662FA8">
        <w:rPr>
          <w:bCs/>
          <w:u w:val="single"/>
        </w:rPr>
        <w:t>ITBI</w:t>
      </w:r>
      <w:r w:rsidR="0017470F" w:rsidRPr="00662FA8">
        <w:rPr>
          <w:bCs/>
        </w:rPr>
        <w:t>”), registrará a consolidação da propriedade em nome d</w:t>
      </w:r>
      <w:r w:rsidR="00DC60A9">
        <w:rPr>
          <w:bCs/>
        </w:rPr>
        <w:t>a</w:t>
      </w:r>
      <w:r w:rsidR="0017470F" w:rsidRPr="00662FA8">
        <w:rPr>
          <w:bCs/>
        </w:rPr>
        <w:t xml:space="preserve"> CREDOR</w:t>
      </w:r>
      <w:r w:rsidR="00DC60A9">
        <w:rPr>
          <w:bCs/>
        </w:rPr>
        <w:t>A</w:t>
      </w:r>
      <w:r w:rsidR="0017470F" w:rsidRPr="00662FA8">
        <w:t>, nos termos do artigo 26, § 7° da Lei nº 9.514/97.</w:t>
      </w:r>
    </w:p>
    <w:p w14:paraId="42BE8FB8" w14:textId="77777777" w:rsidR="0017470F" w:rsidRDefault="0017470F" w:rsidP="0017470F">
      <w:pPr>
        <w:spacing w:line="288" w:lineRule="auto"/>
        <w:jc w:val="both"/>
      </w:pPr>
    </w:p>
    <w:p w14:paraId="45AE66FC" w14:textId="30D6B329" w:rsidR="003361B2" w:rsidRDefault="00C7123A" w:rsidP="00C7123A">
      <w:pPr>
        <w:pStyle w:val="PargrafodaLista"/>
        <w:spacing w:after="344" w:line="267" w:lineRule="auto"/>
        <w:ind w:left="0" w:right="49"/>
        <w:jc w:val="both"/>
      </w:pPr>
      <w:r w:rsidRPr="006F63C6">
        <w:rPr>
          <w:b/>
        </w:rPr>
        <w:t>6.15.</w:t>
      </w:r>
      <w:r w:rsidR="003361B2">
        <w:t xml:space="preserve"> </w:t>
      </w:r>
      <w:r w:rsidR="00476FF9">
        <w:t>O (</w:t>
      </w:r>
      <w:r w:rsidR="003361B2">
        <w:t xml:space="preserve">s) FIDUCIANTE(s) pode(rão), com a anuência da FIDUCIÁRIA, dar seu direito eventual ao imóvel em pagamento da dívida, dispensados os procedimentos previstos no art. 27º da Lei 9.514/1997. </w:t>
      </w:r>
    </w:p>
    <w:p w14:paraId="3AE05A67" w14:textId="62AD0A3E" w:rsidR="003361B2" w:rsidRDefault="00C7123A" w:rsidP="00C7123A">
      <w:pPr>
        <w:pStyle w:val="PargrafodaLista"/>
        <w:ind w:left="0"/>
        <w:jc w:val="both"/>
      </w:pPr>
      <w:r w:rsidRPr="00C7123A">
        <w:rPr>
          <w:b/>
        </w:rPr>
        <w:t>6.16.</w:t>
      </w:r>
      <w:r w:rsidR="003361B2">
        <w:t xml:space="preserve"> </w:t>
      </w:r>
      <w:r w:rsidR="003361B2" w:rsidRPr="003361B2">
        <w:t xml:space="preserve">Até a data da averbação da consolidação da propriedade fiduciária, é assegurado ao(s) FIDUCIANTE(S) ou DEVEDOR, quando aplicável, pagar as parcelas da dívida vencidas e as despesas de que trata o inciso II do § 3o do art. 27, hipótese em que convalescerá o contrato de Alienação Fiduciária. </w:t>
      </w:r>
    </w:p>
    <w:p w14:paraId="041C21D1" w14:textId="77777777" w:rsidR="003361B2" w:rsidRPr="00662FA8" w:rsidRDefault="003361B2" w:rsidP="003047E7">
      <w:pPr>
        <w:pStyle w:val="PargrafodaLista"/>
        <w:ind w:left="480"/>
      </w:pPr>
    </w:p>
    <w:p w14:paraId="239C4F0D" w14:textId="12533025" w:rsidR="0017470F" w:rsidRPr="00662FA8" w:rsidRDefault="00C7123A" w:rsidP="0017470F">
      <w:pPr>
        <w:spacing w:line="288" w:lineRule="auto"/>
        <w:jc w:val="both"/>
      </w:pPr>
      <w:r>
        <w:rPr>
          <w:b/>
        </w:rPr>
        <w:t>6</w:t>
      </w:r>
      <w:r w:rsidR="0017470F" w:rsidRPr="00662FA8">
        <w:rPr>
          <w:b/>
        </w:rPr>
        <w:t>.1</w:t>
      </w:r>
      <w:r w:rsidR="003361B2">
        <w:rPr>
          <w:b/>
        </w:rPr>
        <w:t>7</w:t>
      </w:r>
      <w:r w:rsidR="0017470F" w:rsidRPr="00662FA8">
        <w:rPr>
          <w:b/>
        </w:rPr>
        <w:t>.</w:t>
      </w:r>
      <w:r w:rsidR="0017470F">
        <w:t xml:space="preserve"> </w:t>
      </w:r>
      <w:r w:rsidR="0017470F" w:rsidRPr="00662FA8">
        <w:t xml:space="preserve">Uma vez consolidada a propriedade em seu nome, </w:t>
      </w:r>
      <w:r w:rsidR="00DC60A9">
        <w:t>a</w:t>
      </w:r>
      <w:r w:rsidR="0017470F" w:rsidRPr="00662FA8">
        <w:t xml:space="preserve"> CREDOR</w:t>
      </w:r>
      <w:r w:rsidR="00DC60A9">
        <w:t>A</w:t>
      </w:r>
      <w:r w:rsidR="0017470F" w:rsidRPr="00662FA8">
        <w:t>, no prazo de 30 (trinta) dias contados da data do registro de que trata o § 7º do artigo 26 da Lei nº 9.514/97, promoverá público leilão para a alienação do imóvel, nos termos do artigo 27 da mesma Lei, respeitadas as disposições a seguir:</w:t>
      </w:r>
    </w:p>
    <w:p w14:paraId="3E916AF5" w14:textId="77777777" w:rsidR="0017470F" w:rsidRPr="00662FA8" w:rsidRDefault="0017470F" w:rsidP="0017470F">
      <w:pPr>
        <w:spacing w:line="288" w:lineRule="auto"/>
        <w:ind w:left="1134"/>
        <w:jc w:val="both"/>
      </w:pPr>
    </w:p>
    <w:p w14:paraId="6BC10C8C" w14:textId="21DF7108" w:rsidR="0017470F" w:rsidRDefault="0017470F" w:rsidP="0017470F">
      <w:pPr>
        <w:numPr>
          <w:ilvl w:val="0"/>
          <w:numId w:val="1"/>
        </w:numPr>
        <w:spacing w:line="288" w:lineRule="auto"/>
        <w:ind w:left="1134" w:hanging="357"/>
        <w:jc w:val="both"/>
      </w:pPr>
      <w:r w:rsidRPr="00662FA8">
        <w:t xml:space="preserve">o primeiro público leilão será realizado dentro de 30 (trinta) dias contados da data do registro da </w:t>
      </w:r>
      <w:r w:rsidRPr="00390057">
        <w:t>consolidação da propriedade em nome d</w:t>
      </w:r>
      <w:r w:rsidR="00DC60A9">
        <w:t>a</w:t>
      </w:r>
      <w:r w:rsidR="00DC60A9" w:rsidRPr="00662FA8">
        <w:t xml:space="preserve"> CREDOR</w:t>
      </w:r>
      <w:r w:rsidR="00DC60A9">
        <w:t>A</w:t>
      </w:r>
      <w:r w:rsidRPr="00390057">
        <w:t xml:space="preserve">, e nele o Imóvel será ofertado pelo i) pelo valor de avaliação do imóvel constante do item </w:t>
      </w:r>
      <w:r w:rsidR="00EB472C">
        <w:rPr>
          <w:bCs/>
        </w:rPr>
        <w:t>8</w:t>
      </w:r>
      <w:r w:rsidRPr="00390057">
        <w:rPr>
          <w:bCs/>
        </w:rPr>
        <w:t>-</w:t>
      </w:r>
      <w:r w:rsidR="00EB472C">
        <w:rPr>
          <w:bCs/>
        </w:rPr>
        <w:t>C</w:t>
      </w:r>
      <w:r w:rsidRPr="00390057">
        <w:t xml:space="preserve"> do QUADRO RESUMO devidamente reajustado a partir da data de assinatura deste instrumento pelo índice </w:t>
      </w:r>
      <w:r w:rsidR="00586B1F">
        <w:t>IGP-M/FGV</w:t>
      </w:r>
      <w:r w:rsidRPr="00662FA8">
        <w:t>;</w:t>
      </w:r>
    </w:p>
    <w:p w14:paraId="680B4500" w14:textId="71BB90BA" w:rsidR="0017470F" w:rsidRDefault="0017470F" w:rsidP="0017470F">
      <w:pPr>
        <w:numPr>
          <w:ilvl w:val="0"/>
          <w:numId w:val="1"/>
        </w:numPr>
        <w:spacing w:line="288" w:lineRule="auto"/>
        <w:ind w:left="1134" w:hanging="357"/>
        <w:jc w:val="both"/>
      </w:pPr>
      <w:r w:rsidRPr="00662FA8">
        <w:t xml:space="preserve">se no primeiro leilão o maior lance oferecido for inferior ao valor de avaliação do Imóvel, apurado de conformidade com as disposições previstas na alínea “a” acima, será realizado o segundo leilão, nos 15 (quinze) dias subsequentes; se o lance for superior, </w:t>
      </w:r>
      <w:r w:rsidR="00DC60A9">
        <w:t>a</w:t>
      </w:r>
      <w:r w:rsidR="00DC60A9" w:rsidRPr="00662FA8">
        <w:t xml:space="preserve"> CREDOR</w:t>
      </w:r>
      <w:r w:rsidR="00DC60A9">
        <w:t>A</w:t>
      </w:r>
      <w:r w:rsidR="00DC60A9" w:rsidRPr="00662FA8">
        <w:t xml:space="preserve"> </w:t>
      </w:r>
      <w:r w:rsidRPr="00662FA8">
        <w:t xml:space="preserve">entregará ao(s) DEVEDOR(ES) a importância que </w:t>
      </w:r>
      <w:r w:rsidR="00304846">
        <w:t>sobejar</w:t>
      </w:r>
      <w:r w:rsidRPr="00662FA8">
        <w:t>;</w:t>
      </w:r>
    </w:p>
    <w:p w14:paraId="136311CE" w14:textId="1073E542" w:rsidR="0017470F" w:rsidRDefault="0017470F" w:rsidP="0017470F">
      <w:pPr>
        <w:numPr>
          <w:ilvl w:val="0"/>
          <w:numId w:val="1"/>
        </w:numPr>
        <w:spacing w:line="288" w:lineRule="auto"/>
        <w:ind w:left="1134" w:hanging="357"/>
        <w:jc w:val="both"/>
      </w:pPr>
      <w:r w:rsidRPr="00662FA8">
        <w:t>no segundo leilão será aceito o maior lance oferecido, desde que igual ou superior ao valor da dívida, das despesas, dos prêmios de seguro, dos encargos legais, inclusive tributos, e das contribuições condominiais, permanecendo neste caso a obrigação d</w:t>
      </w:r>
      <w:r w:rsidR="00DC60A9">
        <w:t>a</w:t>
      </w:r>
      <w:r w:rsidR="00DC60A9" w:rsidRPr="00662FA8">
        <w:t xml:space="preserve"> CREDOR</w:t>
      </w:r>
      <w:r w:rsidR="00DC60A9">
        <w:t>A</w:t>
      </w:r>
      <w:r w:rsidR="00DC60A9" w:rsidRPr="00662FA8">
        <w:t xml:space="preserve"> </w:t>
      </w:r>
      <w:r w:rsidRPr="00662FA8">
        <w:t xml:space="preserve">de entregar ao(s) DEVEDOR(ES) eventual importância que </w:t>
      </w:r>
      <w:r w:rsidR="001A6B78">
        <w:t>sobejar</w:t>
      </w:r>
      <w:r w:rsidRPr="00662FA8">
        <w:t xml:space="preserve">, bem como deverá </w:t>
      </w:r>
      <w:r w:rsidR="00DC60A9">
        <w:t>a</w:t>
      </w:r>
      <w:r w:rsidR="00DC60A9" w:rsidRPr="00662FA8">
        <w:t xml:space="preserve"> CREDOR</w:t>
      </w:r>
      <w:r w:rsidR="00DC60A9">
        <w:t>A</w:t>
      </w:r>
      <w:r w:rsidR="00DC60A9" w:rsidRPr="00662FA8">
        <w:t xml:space="preserve"> </w:t>
      </w:r>
      <w:r w:rsidRPr="00662FA8">
        <w:t xml:space="preserve">no prazo de 5 (cinco) dias a contar da data do segundo leilão, colocar à disposição do(s) DEVEDOR(ES) o termo de quitação da dívida; </w:t>
      </w:r>
    </w:p>
    <w:p w14:paraId="5AAEC887" w14:textId="4BCAFA62" w:rsidR="0017470F" w:rsidRPr="00BF32F3" w:rsidRDefault="0017470F" w:rsidP="0017470F">
      <w:pPr>
        <w:numPr>
          <w:ilvl w:val="0"/>
          <w:numId w:val="1"/>
        </w:numPr>
        <w:spacing w:line="288" w:lineRule="auto"/>
        <w:ind w:left="1134" w:hanging="357"/>
        <w:jc w:val="both"/>
      </w:pPr>
      <w:r>
        <w:t xml:space="preserve">os </w:t>
      </w:r>
      <w:r w:rsidRPr="00FA1BF9">
        <w:t xml:space="preserve">leilões públicos serão anunciados mediante edital único, publicado por 3 (três) dias, ao menos, em um dos </w:t>
      </w:r>
      <w:r w:rsidRPr="00BF32F3">
        <w:t xml:space="preserve">jornais de maior circulação no local dos Imóveis. O(s) DEVEROR(ES) será(ão) comunicado(s) das datas, horários e locais dos leilões por correspondência dirigida ao endereço indicado </w:t>
      </w:r>
      <w:r w:rsidR="001A6B78">
        <w:t>no item 2 do QUADRO RESUMO</w:t>
      </w:r>
      <w:r w:rsidRPr="00BF32F3">
        <w:t xml:space="preserve">, ou outro que </w:t>
      </w:r>
      <w:r w:rsidRPr="00BF32F3">
        <w:lastRenderedPageBreak/>
        <w:t xml:space="preserve">eventualmente venha a indicar por escrito, sendo de responsabilidade da Fiduciante manter atualizados seus endereços físico e eletrônico; e </w:t>
      </w:r>
    </w:p>
    <w:p w14:paraId="7E4FC1D3" w14:textId="77777777" w:rsidR="0017470F" w:rsidRPr="00BF32F3" w:rsidRDefault="0041555C" w:rsidP="0017470F">
      <w:pPr>
        <w:numPr>
          <w:ilvl w:val="0"/>
          <w:numId w:val="1"/>
        </w:numPr>
        <w:spacing w:line="288" w:lineRule="auto"/>
        <w:ind w:left="1134" w:hanging="357"/>
        <w:jc w:val="both"/>
      </w:pPr>
      <w:r w:rsidRPr="00BF32F3">
        <w:t>a CREDORA</w:t>
      </w:r>
      <w:r w:rsidR="0017470F" w:rsidRPr="00BF32F3">
        <w:t>, já como titular do domínio pleno do imóvel, em razão da consolidação da propriedade em seu nome, transmitirá seu domínio e posse, direta e/ou indireta, ao licitante vencedor;</w:t>
      </w:r>
    </w:p>
    <w:p w14:paraId="54CBB33D" w14:textId="77777777" w:rsidR="0017470F" w:rsidRDefault="0017470F" w:rsidP="0017470F">
      <w:pPr>
        <w:spacing w:line="288" w:lineRule="auto"/>
        <w:jc w:val="both"/>
      </w:pPr>
    </w:p>
    <w:p w14:paraId="25A8011B" w14:textId="25DC8441" w:rsidR="0017470F" w:rsidRDefault="00C7123A" w:rsidP="0017470F">
      <w:pPr>
        <w:spacing w:line="288" w:lineRule="auto"/>
        <w:jc w:val="both"/>
      </w:pPr>
      <w:r>
        <w:rPr>
          <w:b/>
        </w:rPr>
        <w:t>6</w:t>
      </w:r>
      <w:r w:rsidR="0017470F" w:rsidRPr="00390057">
        <w:rPr>
          <w:b/>
        </w:rPr>
        <w:t>.1</w:t>
      </w:r>
      <w:r w:rsidR="001D6F05">
        <w:rPr>
          <w:b/>
        </w:rPr>
        <w:t>7</w:t>
      </w:r>
      <w:r w:rsidR="0017470F" w:rsidRPr="00390057">
        <w:rPr>
          <w:b/>
        </w:rPr>
        <w:t>.1</w:t>
      </w:r>
      <w:r w:rsidR="0017470F">
        <w:t xml:space="preserve">. </w:t>
      </w:r>
      <w:r w:rsidR="0017470F" w:rsidRPr="00390057">
        <w:t xml:space="preserve">Para os fins do disposto </w:t>
      </w:r>
      <w:r w:rsidR="0017470F">
        <w:t xml:space="preserve">na Cláusula </w:t>
      </w:r>
      <w:r w:rsidR="006F63C6">
        <w:t>6</w:t>
      </w:r>
      <w:r w:rsidR="0017470F">
        <w:t>.1</w:t>
      </w:r>
      <w:r w:rsidR="001D6F05">
        <w:t>7</w:t>
      </w:r>
      <w:r w:rsidR="0017470F">
        <w:t>. acima</w:t>
      </w:r>
      <w:r w:rsidR="0017470F" w:rsidRPr="00390057">
        <w:t xml:space="preserve">, as datas, horários e locais dos leilões serão comunicados </w:t>
      </w:r>
      <w:r w:rsidR="007058E7" w:rsidRPr="00390057">
        <w:t>ao</w:t>
      </w:r>
      <w:r w:rsidR="007058E7">
        <w:t xml:space="preserve"> (</w:t>
      </w:r>
      <w:r w:rsidR="0017470F">
        <w:t>s)</w:t>
      </w:r>
      <w:r w:rsidR="0017470F" w:rsidRPr="00390057">
        <w:t xml:space="preserve"> DEVEDOR</w:t>
      </w:r>
      <w:r w:rsidR="007058E7">
        <w:t xml:space="preserve"> </w:t>
      </w:r>
      <w:r w:rsidR="0017470F">
        <w:t>(ES)</w:t>
      </w:r>
      <w:r w:rsidR="0017470F" w:rsidRPr="00390057">
        <w:t xml:space="preserve"> mediante correspondência dirigida aos endereços constantes do </w:t>
      </w:r>
      <w:r w:rsidR="0017470F">
        <w:t xml:space="preserve">item </w:t>
      </w:r>
      <w:r w:rsidR="00586B1F">
        <w:rPr>
          <w:b/>
        </w:rPr>
        <w:t>2</w:t>
      </w:r>
      <w:r w:rsidR="0017470F">
        <w:t xml:space="preserve"> do QUADRO RESUMO</w:t>
      </w:r>
      <w:r w:rsidR="0017470F" w:rsidRPr="00390057">
        <w:t>, inclusive ao endereço eletrônico.</w:t>
      </w:r>
    </w:p>
    <w:p w14:paraId="393F2966" w14:textId="77777777" w:rsidR="0017470F" w:rsidRDefault="0017470F" w:rsidP="0017470F">
      <w:pPr>
        <w:spacing w:line="288" w:lineRule="auto"/>
        <w:jc w:val="both"/>
      </w:pPr>
    </w:p>
    <w:p w14:paraId="4723F78F" w14:textId="4454F894" w:rsidR="0017470F" w:rsidRDefault="00C7123A" w:rsidP="001D6F05">
      <w:pPr>
        <w:spacing w:line="288" w:lineRule="auto"/>
        <w:jc w:val="both"/>
      </w:pPr>
      <w:r>
        <w:rPr>
          <w:b/>
        </w:rPr>
        <w:t>6</w:t>
      </w:r>
      <w:r w:rsidR="0017470F" w:rsidRPr="00662FA8">
        <w:rPr>
          <w:b/>
        </w:rPr>
        <w:t>.1</w:t>
      </w:r>
      <w:r w:rsidR="001D6F05">
        <w:rPr>
          <w:b/>
        </w:rPr>
        <w:t>8</w:t>
      </w:r>
      <w:r w:rsidR="0017470F" w:rsidRPr="00662FA8">
        <w:rPr>
          <w:b/>
        </w:rPr>
        <w:t>.</w:t>
      </w:r>
      <w:r w:rsidR="0017470F">
        <w:t xml:space="preserve"> </w:t>
      </w:r>
      <w:r w:rsidR="001D6F05">
        <w:t xml:space="preserve">Após a averbação da consolidação da propriedade fiduciária no patrimônio da FIDUCIÁRIA e até a data da realização do segundo leilão, é assegurado aos FIDUCIANTE(S) o direito de preferência para adquirir o(s) Imóvel(eis) por preço correspondente ao Valor da Dívida, somado aos encargos, dos prêmios de seguro, dos encargos legais, inclusive tributos, e das contribuições condominiais, aos valores correspondentes ao imposto sobre transmissão inter vivos e ao laudêmio, se for o caso, pagos para efeito de consolidação da propriedade fiduciária no patrimônio da FIDUCIÁRIA, e às Despesas inerentes ao procedimento de cobrança e leilão, incumbindo, também, ao(s) FIDUCIANTE(S) o pagamento dos encargos tributários e despesas exigíveis para a nova aquisição do(s) Imóvel(eis), de que trata este parágrafo, inclusive custas, impostos e emolumentos.      </w:t>
      </w:r>
    </w:p>
    <w:p w14:paraId="49DD0A0E" w14:textId="77777777" w:rsidR="0017470F" w:rsidRDefault="0017470F" w:rsidP="0017470F">
      <w:pPr>
        <w:spacing w:line="288" w:lineRule="auto"/>
        <w:jc w:val="both"/>
      </w:pPr>
    </w:p>
    <w:p w14:paraId="3FD7A483" w14:textId="0AD110EC" w:rsidR="0017470F" w:rsidRPr="00662FA8" w:rsidRDefault="00C7123A" w:rsidP="00981EA5">
      <w:r>
        <w:rPr>
          <w:b/>
        </w:rPr>
        <w:t>6</w:t>
      </w:r>
      <w:r w:rsidR="0017470F" w:rsidRPr="00662FA8">
        <w:rPr>
          <w:b/>
        </w:rPr>
        <w:t>.1</w:t>
      </w:r>
      <w:r w:rsidR="00EB472C">
        <w:rPr>
          <w:b/>
        </w:rPr>
        <w:t>9</w:t>
      </w:r>
      <w:r w:rsidR="0017470F" w:rsidRPr="00662FA8">
        <w:rPr>
          <w:b/>
        </w:rPr>
        <w:t xml:space="preserve">. </w:t>
      </w:r>
      <w:r w:rsidR="0017470F">
        <w:t>Par</w:t>
      </w:r>
      <w:r w:rsidR="0017470F" w:rsidRPr="00662FA8">
        <w:t>a os fins do disposto nesta cláusula, o valor da dívida é o equivalente à soma das seguintes quantias:</w:t>
      </w:r>
    </w:p>
    <w:p w14:paraId="4ECEFEDE" w14:textId="77777777" w:rsidR="0017470F" w:rsidRPr="00662FA8" w:rsidRDefault="0017470F" w:rsidP="0017470F">
      <w:pPr>
        <w:tabs>
          <w:tab w:val="left" w:pos="1134"/>
        </w:tabs>
        <w:spacing w:line="288" w:lineRule="auto"/>
        <w:ind w:left="1134"/>
        <w:jc w:val="both"/>
      </w:pPr>
    </w:p>
    <w:p w14:paraId="76147D36"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a</w:t>
      </w:r>
      <w:r w:rsidRPr="00F62E25">
        <w:rPr>
          <w:rFonts w:ascii="Times New Roman" w:hAnsi="Times New Roman"/>
          <w:b/>
          <w:sz w:val="24"/>
          <w:szCs w:val="24"/>
        </w:rPr>
        <w:t>)</w:t>
      </w:r>
      <w:r w:rsidRPr="00F62E25">
        <w:rPr>
          <w:rFonts w:ascii="Times New Roman" w:hAnsi="Times New Roman"/>
          <w:sz w:val="24"/>
          <w:szCs w:val="24"/>
        </w:rPr>
        <w:tab/>
        <w:t>valor do saldo devedor, nele incluídas as parcelas e os prêmios de seguro vencidos e não pagos, atualizados monetariamente até o dia da consolidação de plena propriedade na pessoa d</w:t>
      </w:r>
      <w:r w:rsidR="0041555C">
        <w:rPr>
          <w:rFonts w:ascii="Times New Roman" w:hAnsi="Times New Roman"/>
          <w:sz w:val="24"/>
          <w:szCs w:val="24"/>
        </w:rPr>
        <w:t>a</w:t>
      </w:r>
      <w:r w:rsidRPr="00F62E25">
        <w:rPr>
          <w:rFonts w:ascii="Times New Roman" w:hAnsi="Times New Roman"/>
          <w:sz w:val="24"/>
          <w:szCs w:val="24"/>
        </w:rPr>
        <w:t xml:space="preserve"> CREDOR</w:t>
      </w:r>
      <w:r w:rsidR="0041555C">
        <w:rPr>
          <w:rFonts w:ascii="Times New Roman" w:hAnsi="Times New Roman"/>
          <w:sz w:val="24"/>
          <w:szCs w:val="24"/>
        </w:rPr>
        <w:t>A</w:t>
      </w:r>
      <w:r w:rsidRPr="00F62E25">
        <w:rPr>
          <w:rFonts w:ascii="Times New Roman" w:hAnsi="Times New Roman"/>
          <w:sz w:val="24"/>
          <w:szCs w:val="24"/>
        </w:rPr>
        <w:t>, acrescidos das penalidades moratórias;</w:t>
      </w:r>
    </w:p>
    <w:p w14:paraId="0B147668"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1769" w:hanging="917"/>
        <w:rPr>
          <w:rFonts w:ascii="Times New Roman" w:hAnsi="Times New Roman"/>
          <w:sz w:val="24"/>
          <w:szCs w:val="24"/>
        </w:rPr>
      </w:pPr>
    </w:p>
    <w:p w14:paraId="2B0F3BF0"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b</w:t>
      </w:r>
      <w:r w:rsidRPr="00F62E25">
        <w:rPr>
          <w:rFonts w:ascii="Times New Roman" w:hAnsi="Times New Roman"/>
          <w:b/>
          <w:sz w:val="24"/>
          <w:szCs w:val="24"/>
        </w:rPr>
        <w:t>)</w:t>
      </w:r>
      <w:r w:rsidRPr="00F62E25">
        <w:rPr>
          <w:rFonts w:ascii="Times New Roman" w:hAnsi="Times New Roman"/>
          <w:sz w:val="24"/>
          <w:szCs w:val="24"/>
        </w:rPr>
        <w:tab/>
        <w:t>contribuições devidas ao condomínio de utilização (valores vencidos e não pagos à data do leilão), na hipótese de o imóvel ser unidade autônoma integrante de condomínio especial;</w:t>
      </w:r>
    </w:p>
    <w:p w14:paraId="027B3CF5"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1769" w:hanging="917"/>
        <w:rPr>
          <w:rFonts w:ascii="Times New Roman" w:hAnsi="Times New Roman"/>
          <w:b/>
          <w:sz w:val="24"/>
          <w:szCs w:val="24"/>
        </w:rPr>
      </w:pPr>
    </w:p>
    <w:p w14:paraId="4CDE4384"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c</w:t>
      </w:r>
      <w:r w:rsidRPr="00F62E25">
        <w:rPr>
          <w:rFonts w:ascii="Times New Roman" w:hAnsi="Times New Roman"/>
          <w:b/>
          <w:sz w:val="24"/>
          <w:szCs w:val="24"/>
        </w:rPr>
        <w:t>)</w:t>
      </w:r>
      <w:r w:rsidRPr="00F62E25">
        <w:rPr>
          <w:rFonts w:ascii="Times New Roman" w:hAnsi="Times New Roman"/>
          <w:sz w:val="24"/>
          <w:szCs w:val="24"/>
        </w:rPr>
        <w:tab/>
        <w:t>mensalidades (valores vencidos e não pagos à data do leilão) devidas à associação de moradores ou entidade assemelhada, se o imóvel integrar empreendimento com tal característica;</w:t>
      </w:r>
    </w:p>
    <w:p w14:paraId="05D107DC"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1769" w:hanging="917"/>
        <w:rPr>
          <w:rFonts w:ascii="Times New Roman" w:hAnsi="Times New Roman"/>
          <w:sz w:val="24"/>
          <w:szCs w:val="24"/>
        </w:rPr>
      </w:pPr>
    </w:p>
    <w:p w14:paraId="3F27326D"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d</w:t>
      </w:r>
      <w:r w:rsidRPr="00F62E25">
        <w:rPr>
          <w:rFonts w:ascii="Times New Roman" w:hAnsi="Times New Roman"/>
          <w:b/>
          <w:sz w:val="24"/>
          <w:szCs w:val="24"/>
        </w:rPr>
        <w:t>)</w:t>
      </w:r>
      <w:r w:rsidRPr="00F62E25">
        <w:rPr>
          <w:rFonts w:ascii="Times New Roman" w:hAnsi="Times New Roman"/>
          <w:sz w:val="24"/>
          <w:szCs w:val="24"/>
        </w:rPr>
        <w:tab/>
        <w:t>despesas de água, luz e gás (valores vencidos e não pagos à data do leilão), se for o caso;</w:t>
      </w:r>
    </w:p>
    <w:p w14:paraId="5DC65F94"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2051" w:hanging="917"/>
        <w:rPr>
          <w:rFonts w:ascii="Times New Roman" w:hAnsi="Times New Roman"/>
          <w:sz w:val="24"/>
          <w:szCs w:val="24"/>
        </w:rPr>
      </w:pPr>
    </w:p>
    <w:p w14:paraId="1E4DA4C2"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e</w:t>
      </w:r>
      <w:r w:rsidRPr="00F62E25">
        <w:rPr>
          <w:rFonts w:ascii="Times New Roman" w:hAnsi="Times New Roman"/>
          <w:b/>
          <w:sz w:val="24"/>
          <w:szCs w:val="24"/>
        </w:rPr>
        <w:t>)</w:t>
      </w:r>
      <w:r w:rsidRPr="00F62E25">
        <w:rPr>
          <w:rFonts w:ascii="Times New Roman" w:hAnsi="Times New Roman"/>
          <w:sz w:val="24"/>
          <w:szCs w:val="24"/>
        </w:rPr>
        <w:tab/>
        <w:t>IPTU, foro e outros tributos ou contribuições eventualmente incidentes sobre o imóvel (valores vencidos e não pagos à data do leilão), se for o caso;</w:t>
      </w:r>
    </w:p>
    <w:p w14:paraId="23B660D9"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2477" w:hanging="917"/>
        <w:rPr>
          <w:rFonts w:ascii="Times New Roman" w:hAnsi="Times New Roman"/>
          <w:sz w:val="24"/>
          <w:szCs w:val="24"/>
        </w:rPr>
      </w:pPr>
    </w:p>
    <w:p w14:paraId="26AE2B6B" w14:textId="71D3C755"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f</w:t>
      </w:r>
      <w:r w:rsidRPr="00F62E25">
        <w:rPr>
          <w:rFonts w:ascii="Times New Roman" w:hAnsi="Times New Roman"/>
          <w:b/>
          <w:sz w:val="24"/>
          <w:szCs w:val="24"/>
        </w:rPr>
        <w:t>)</w:t>
      </w:r>
      <w:r w:rsidRPr="00F62E25">
        <w:rPr>
          <w:rFonts w:ascii="Times New Roman" w:hAnsi="Times New Roman"/>
          <w:sz w:val="24"/>
          <w:szCs w:val="24"/>
        </w:rPr>
        <w:tab/>
        <w:t>taxa de ocupação;</w:t>
      </w:r>
    </w:p>
    <w:p w14:paraId="02C45F66"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2477" w:hanging="917"/>
        <w:rPr>
          <w:rFonts w:ascii="Times New Roman" w:hAnsi="Times New Roman"/>
          <w:sz w:val="24"/>
          <w:szCs w:val="24"/>
        </w:rPr>
      </w:pPr>
    </w:p>
    <w:p w14:paraId="428C7005" w14:textId="4BFF24BB"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lastRenderedPageBreak/>
        <w:t>g</w:t>
      </w:r>
      <w:r w:rsidRPr="00F62E25">
        <w:rPr>
          <w:rFonts w:ascii="Times New Roman" w:hAnsi="Times New Roman"/>
          <w:b/>
          <w:sz w:val="24"/>
          <w:szCs w:val="24"/>
        </w:rPr>
        <w:t>)</w:t>
      </w:r>
      <w:r w:rsidRPr="00F62E25">
        <w:rPr>
          <w:rFonts w:ascii="Times New Roman" w:hAnsi="Times New Roman"/>
          <w:sz w:val="24"/>
          <w:szCs w:val="24"/>
        </w:rPr>
        <w:tab/>
        <w:t>qualquer outra contribuição social ou tributo incidente sobre qualquer pagamento efetuado pel</w:t>
      </w:r>
      <w:r w:rsidR="0041555C">
        <w:rPr>
          <w:rFonts w:ascii="Times New Roman" w:hAnsi="Times New Roman"/>
          <w:sz w:val="24"/>
          <w:szCs w:val="24"/>
        </w:rPr>
        <w:t>a</w:t>
      </w:r>
      <w:r w:rsidRPr="00F62E25">
        <w:rPr>
          <w:rFonts w:ascii="Times New Roman" w:hAnsi="Times New Roman"/>
          <w:sz w:val="24"/>
          <w:szCs w:val="24"/>
        </w:rPr>
        <w:t xml:space="preserve"> CREDOR</w:t>
      </w:r>
      <w:r w:rsidR="0041555C">
        <w:rPr>
          <w:rFonts w:ascii="Times New Roman" w:hAnsi="Times New Roman"/>
          <w:sz w:val="24"/>
          <w:szCs w:val="24"/>
        </w:rPr>
        <w:t>A</w:t>
      </w:r>
      <w:r w:rsidRPr="00F62E25">
        <w:rPr>
          <w:rFonts w:ascii="Times New Roman" w:hAnsi="Times New Roman"/>
          <w:sz w:val="24"/>
          <w:szCs w:val="24"/>
        </w:rPr>
        <w:t xml:space="preserve"> em decorrência da intimação e da alienação em leilão extrajudicial e da entrega de qualquer quantia </w:t>
      </w:r>
      <w:r w:rsidR="00476FF9" w:rsidRPr="00F62E25">
        <w:rPr>
          <w:rFonts w:ascii="Times New Roman" w:hAnsi="Times New Roman"/>
          <w:sz w:val="24"/>
          <w:szCs w:val="24"/>
        </w:rPr>
        <w:t>ao (</w:t>
      </w:r>
      <w:r w:rsidRPr="00F62E25">
        <w:rPr>
          <w:rFonts w:ascii="Times New Roman" w:hAnsi="Times New Roman"/>
          <w:sz w:val="24"/>
          <w:szCs w:val="24"/>
        </w:rPr>
        <w:t xml:space="preserve">s) </w:t>
      </w:r>
      <w:r w:rsidR="00476FF9" w:rsidRPr="00F62E25">
        <w:rPr>
          <w:rFonts w:ascii="Times New Roman" w:hAnsi="Times New Roman"/>
          <w:sz w:val="24"/>
          <w:szCs w:val="24"/>
        </w:rPr>
        <w:t>DEVEDOR (</w:t>
      </w:r>
      <w:r w:rsidRPr="00F62E25">
        <w:rPr>
          <w:rFonts w:ascii="Times New Roman" w:hAnsi="Times New Roman"/>
          <w:sz w:val="24"/>
          <w:szCs w:val="24"/>
        </w:rPr>
        <w:t>ES);</w:t>
      </w:r>
    </w:p>
    <w:p w14:paraId="20B250DA"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2477" w:hanging="917"/>
        <w:rPr>
          <w:rFonts w:ascii="Times New Roman" w:hAnsi="Times New Roman"/>
          <w:sz w:val="24"/>
          <w:szCs w:val="24"/>
        </w:rPr>
      </w:pPr>
    </w:p>
    <w:p w14:paraId="73D48E4A" w14:textId="16310529"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h</w:t>
      </w:r>
      <w:r w:rsidRPr="00F62E25">
        <w:rPr>
          <w:rFonts w:ascii="Times New Roman" w:hAnsi="Times New Roman"/>
          <w:b/>
          <w:sz w:val="24"/>
          <w:szCs w:val="24"/>
        </w:rPr>
        <w:t>)</w:t>
      </w:r>
      <w:r w:rsidRPr="00F62E25">
        <w:rPr>
          <w:rFonts w:ascii="Times New Roman" w:hAnsi="Times New Roman"/>
          <w:sz w:val="24"/>
          <w:szCs w:val="24"/>
        </w:rPr>
        <w:tab/>
        <w:t xml:space="preserve">custeio dos reparos necessários à reposição do imóvel em idêntico estado de quando foi avaliado para fins da concessão do </w:t>
      </w:r>
      <w:r w:rsidR="00FE2EB1" w:rsidRPr="00FE2EB1">
        <w:rPr>
          <w:rFonts w:ascii="Times New Roman" w:hAnsi="Times New Roman"/>
          <w:sz w:val="24"/>
          <w:szCs w:val="24"/>
        </w:rPr>
        <w:t>empréstimo</w:t>
      </w:r>
      <w:r w:rsidRPr="00F62E25">
        <w:rPr>
          <w:rFonts w:ascii="Times New Roman" w:hAnsi="Times New Roman"/>
          <w:sz w:val="24"/>
          <w:szCs w:val="24"/>
        </w:rPr>
        <w:t>;</w:t>
      </w:r>
    </w:p>
    <w:p w14:paraId="3C639795"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2477" w:hanging="917"/>
        <w:rPr>
          <w:rFonts w:ascii="Times New Roman" w:hAnsi="Times New Roman"/>
          <w:sz w:val="24"/>
          <w:szCs w:val="24"/>
        </w:rPr>
      </w:pPr>
    </w:p>
    <w:p w14:paraId="53BAFBC8" w14:textId="77777777" w:rsidR="0017470F"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i</w:t>
      </w:r>
      <w:r w:rsidRPr="00F62E25">
        <w:rPr>
          <w:rFonts w:ascii="Times New Roman" w:hAnsi="Times New Roman"/>
          <w:b/>
          <w:sz w:val="24"/>
          <w:szCs w:val="24"/>
        </w:rPr>
        <w:t>)</w:t>
      </w:r>
      <w:r w:rsidRPr="00F62E25">
        <w:rPr>
          <w:rFonts w:ascii="Times New Roman" w:hAnsi="Times New Roman"/>
          <w:sz w:val="24"/>
          <w:szCs w:val="24"/>
        </w:rPr>
        <w:tab/>
        <w:t>imposto de transmissão e laudêmio que eventualmente tenham sido pagos pel</w:t>
      </w:r>
      <w:r w:rsidR="0041555C">
        <w:rPr>
          <w:rFonts w:ascii="Times New Roman" w:hAnsi="Times New Roman"/>
          <w:sz w:val="24"/>
          <w:szCs w:val="24"/>
        </w:rPr>
        <w:t>a</w:t>
      </w:r>
      <w:r w:rsidRPr="00F62E25">
        <w:rPr>
          <w:rFonts w:ascii="Times New Roman" w:hAnsi="Times New Roman"/>
          <w:sz w:val="24"/>
          <w:szCs w:val="24"/>
        </w:rPr>
        <w:t xml:space="preserve"> CREDOR</w:t>
      </w:r>
      <w:r w:rsidR="0041555C">
        <w:rPr>
          <w:rFonts w:ascii="Times New Roman" w:hAnsi="Times New Roman"/>
          <w:sz w:val="24"/>
          <w:szCs w:val="24"/>
        </w:rPr>
        <w:t>A</w:t>
      </w:r>
      <w:r w:rsidRPr="00F62E25">
        <w:rPr>
          <w:rFonts w:ascii="Times New Roman" w:hAnsi="Times New Roman"/>
          <w:sz w:val="24"/>
          <w:szCs w:val="24"/>
        </w:rPr>
        <w:t xml:space="preserve">, em decorrência da consolidação da plena propriedade pelo inadimplemento do(s) </w:t>
      </w:r>
      <w:r w:rsidRPr="00F62E25">
        <w:rPr>
          <w:rFonts w:ascii="Times New Roman" w:hAnsi="Times New Roman"/>
          <w:spacing w:val="-3"/>
          <w:sz w:val="24"/>
          <w:szCs w:val="24"/>
        </w:rPr>
        <w:t>DEVEDOR(ES)</w:t>
      </w:r>
      <w:r w:rsidRPr="00F62E25">
        <w:rPr>
          <w:rFonts w:ascii="Times New Roman" w:hAnsi="Times New Roman"/>
          <w:sz w:val="24"/>
          <w:szCs w:val="24"/>
        </w:rPr>
        <w:t xml:space="preserve">; </w:t>
      </w:r>
    </w:p>
    <w:p w14:paraId="4759FA87" w14:textId="77777777" w:rsidR="0017470F" w:rsidRDefault="0017470F" w:rsidP="0017470F">
      <w:pPr>
        <w:pStyle w:val="Recuodecorpodetexto2"/>
        <w:pBdr>
          <w:left w:val="none" w:sz="0" w:space="0" w:color="auto"/>
          <w:right w:val="none" w:sz="0" w:space="0" w:color="auto"/>
        </w:pBdr>
        <w:tabs>
          <w:tab w:val="clear" w:pos="567"/>
        </w:tabs>
        <w:spacing w:line="288" w:lineRule="auto"/>
        <w:ind w:left="2477" w:hanging="917"/>
        <w:rPr>
          <w:rFonts w:ascii="Times New Roman" w:hAnsi="Times New Roman"/>
          <w:sz w:val="24"/>
          <w:szCs w:val="24"/>
        </w:rPr>
      </w:pPr>
    </w:p>
    <w:p w14:paraId="61ECE2D6" w14:textId="646B94AC" w:rsidR="0017470F"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sidRPr="00662FA8">
        <w:rPr>
          <w:rFonts w:ascii="Times New Roman" w:hAnsi="Times New Roman"/>
          <w:b/>
          <w:sz w:val="24"/>
          <w:szCs w:val="24"/>
        </w:rPr>
        <w:t>j)</w:t>
      </w:r>
      <w:r w:rsidRPr="00662FA8">
        <w:rPr>
          <w:rFonts w:ascii="Times New Roman" w:hAnsi="Times New Roman"/>
          <w:b/>
          <w:sz w:val="24"/>
          <w:szCs w:val="24"/>
        </w:rPr>
        <w:tab/>
      </w:r>
      <w:r w:rsidRPr="00662FA8">
        <w:rPr>
          <w:rFonts w:ascii="Times New Roman" w:hAnsi="Times New Roman"/>
          <w:sz w:val="24"/>
          <w:szCs w:val="24"/>
        </w:rPr>
        <w:t>despesas com a consolidação da propriedade em nome da Fiduciária</w:t>
      </w:r>
      <w:r w:rsidR="002F435C">
        <w:rPr>
          <w:rFonts w:ascii="Times New Roman" w:hAnsi="Times New Roman"/>
          <w:sz w:val="24"/>
          <w:szCs w:val="24"/>
        </w:rPr>
        <w:t>, bem como honorários advocatícios extrajudiciais no importe de 20% (vinte por cento) sob o Valor da Dívida, relacionados ao procedimento de cobrança</w:t>
      </w:r>
      <w:r w:rsidR="006D7EBF">
        <w:rPr>
          <w:rFonts w:ascii="Times New Roman" w:hAnsi="Times New Roman"/>
          <w:sz w:val="24"/>
          <w:szCs w:val="24"/>
        </w:rPr>
        <w:t>;</w:t>
      </w:r>
    </w:p>
    <w:p w14:paraId="57C704C2"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2477" w:hanging="917"/>
        <w:rPr>
          <w:rFonts w:ascii="Times New Roman" w:hAnsi="Times New Roman"/>
          <w:sz w:val="24"/>
          <w:szCs w:val="24"/>
        </w:rPr>
      </w:pPr>
    </w:p>
    <w:p w14:paraId="103C5E9C" w14:textId="3DB0F94E" w:rsidR="00A069BC" w:rsidRPr="00F62E25" w:rsidRDefault="0017470F" w:rsidP="00A069BC">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k</w:t>
      </w:r>
      <w:r w:rsidRPr="00F62E25">
        <w:rPr>
          <w:rFonts w:ascii="Times New Roman" w:hAnsi="Times New Roman"/>
          <w:b/>
          <w:sz w:val="24"/>
          <w:szCs w:val="24"/>
        </w:rPr>
        <w:t>)</w:t>
      </w:r>
      <w:r w:rsidRPr="00F62E25">
        <w:rPr>
          <w:rFonts w:ascii="Times New Roman" w:hAnsi="Times New Roman"/>
          <w:sz w:val="24"/>
          <w:szCs w:val="24"/>
        </w:rPr>
        <w:tab/>
        <w:t>custas e demais encargos de intimação e outras despesas necessárias à realização do leilão, nestas compreendidas as relativas aos anúncios e à comissão do leiloeiro.</w:t>
      </w:r>
    </w:p>
    <w:p w14:paraId="065B6312"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1418" w:firstLine="0"/>
        <w:rPr>
          <w:rFonts w:ascii="Times New Roman" w:hAnsi="Times New Roman"/>
          <w:sz w:val="24"/>
          <w:szCs w:val="24"/>
        </w:rPr>
      </w:pPr>
    </w:p>
    <w:p w14:paraId="7AF44D47" w14:textId="1182E855" w:rsidR="0017470F" w:rsidRPr="00F62E25" w:rsidRDefault="00C7123A" w:rsidP="0017470F">
      <w:pPr>
        <w:pStyle w:val="Recuodecorpodetexto2"/>
        <w:pBdr>
          <w:left w:val="none" w:sz="0" w:space="0" w:color="auto"/>
          <w:right w:val="none" w:sz="0" w:space="0" w:color="auto"/>
        </w:pBdr>
        <w:tabs>
          <w:tab w:val="clear" w:pos="567"/>
        </w:tabs>
        <w:spacing w:line="288" w:lineRule="auto"/>
        <w:ind w:left="0" w:firstLine="0"/>
        <w:rPr>
          <w:rFonts w:ascii="Times New Roman" w:hAnsi="Times New Roman"/>
          <w:sz w:val="24"/>
          <w:szCs w:val="24"/>
        </w:rPr>
      </w:pPr>
      <w:r>
        <w:rPr>
          <w:rFonts w:ascii="Times New Roman" w:hAnsi="Times New Roman"/>
          <w:b/>
          <w:sz w:val="24"/>
          <w:szCs w:val="24"/>
        </w:rPr>
        <w:t>6</w:t>
      </w:r>
      <w:r w:rsidR="0017470F" w:rsidRPr="00662FA8">
        <w:rPr>
          <w:rFonts w:ascii="Times New Roman" w:hAnsi="Times New Roman"/>
          <w:b/>
          <w:sz w:val="24"/>
          <w:szCs w:val="24"/>
        </w:rPr>
        <w:t>.</w:t>
      </w:r>
      <w:r w:rsidR="006D16CA">
        <w:rPr>
          <w:rFonts w:ascii="Times New Roman" w:hAnsi="Times New Roman"/>
          <w:b/>
          <w:sz w:val="24"/>
          <w:szCs w:val="24"/>
        </w:rPr>
        <w:t>20</w:t>
      </w:r>
      <w:r w:rsidR="0017470F" w:rsidRPr="00662FA8">
        <w:rPr>
          <w:rFonts w:ascii="Times New Roman" w:hAnsi="Times New Roman"/>
          <w:b/>
          <w:sz w:val="24"/>
          <w:szCs w:val="24"/>
        </w:rPr>
        <w:t>.</w:t>
      </w:r>
      <w:r w:rsidR="0017470F">
        <w:rPr>
          <w:rFonts w:ascii="Times New Roman" w:hAnsi="Times New Roman"/>
          <w:sz w:val="24"/>
          <w:szCs w:val="24"/>
        </w:rPr>
        <w:t xml:space="preserve"> N</w:t>
      </w:r>
      <w:r w:rsidR="0017470F" w:rsidRPr="00F62E25">
        <w:rPr>
          <w:rFonts w:ascii="Times New Roman" w:hAnsi="Times New Roman"/>
          <w:sz w:val="24"/>
          <w:szCs w:val="24"/>
        </w:rPr>
        <w:t xml:space="preserve">os 5 (cinco) dias que se seguirem à venda do imóvel no leilão, </w:t>
      </w:r>
      <w:r w:rsidR="0041555C">
        <w:rPr>
          <w:rFonts w:ascii="Times New Roman" w:hAnsi="Times New Roman"/>
          <w:sz w:val="24"/>
          <w:szCs w:val="24"/>
        </w:rPr>
        <w:t>a</w:t>
      </w:r>
      <w:r w:rsidR="0017470F" w:rsidRPr="00F62E25">
        <w:rPr>
          <w:rFonts w:ascii="Times New Roman" w:hAnsi="Times New Roman"/>
          <w:sz w:val="24"/>
          <w:szCs w:val="24"/>
        </w:rPr>
        <w:t xml:space="preserve"> CREDOR</w:t>
      </w:r>
      <w:r w:rsidR="0041555C">
        <w:rPr>
          <w:rFonts w:ascii="Times New Roman" w:hAnsi="Times New Roman"/>
          <w:sz w:val="24"/>
          <w:szCs w:val="24"/>
        </w:rPr>
        <w:t>A</w:t>
      </w:r>
      <w:r w:rsidR="0017470F" w:rsidRPr="00F62E25">
        <w:rPr>
          <w:rFonts w:ascii="Times New Roman" w:hAnsi="Times New Roman"/>
          <w:sz w:val="24"/>
          <w:szCs w:val="24"/>
        </w:rPr>
        <w:t xml:space="preserve"> entregará ao(s) </w:t>
      </w:r>
      <w:r w:rsidR="0017470F" w:rsidRPr="00F62E25">
        <w:rPr>
          <w:rFonts w:ascii="Times New Roman" w:hAnsi="Times New Roman"/>
          <w:spacing w:val="-3"/>
          <w:sz w:val="24"/>
          <w:szCs w:val="24"/>
        </w:rPr>
        <w:t>DEVEDOR(ES)</w:t>
      </w:r>
      <w:r w:rsidR="0017470F" w:rsidRPr="00F62E25">
        <w:rPr>
          <w:rFonts w:ascii="Times New Roman" w:hAnsi="Times New Roman"/>
          <w:sz w:val="24"/>
          <w:szCs w:val="24"/>
        </w:rPr>
        <w:t xml:space="preserve"> a importância que </w:t>
      </w:r>
      <w:r w:rsidR="003F7DEE">
        <w:rPr>
          <w:rFonts w:ascii="Times New Roman" w:hAnsi="Times New Roman"/>
          <w:sz w:val="24"/>
          <w:szCs w:val="24"/>
        </w:rPr>
        <w:t>sobejar</w:t>
      </w:r>
      <w:r w:rsidR="0017470F" w:rsidRPr="00F62E25">
        <w:rPr>
          <w:rFonts w:ascii="Times New Roman" w:hAnsi="Times New Roman"/>
          <w:sz w:val="24"/>
          <w:szCs w:val="24"/>
        </w:rPr>
        <w:t xml:space="preserve">, considerando-se nela compreendido                                                                                                                                                                                                                                                                                                                                                                                                                                                                                                                                                                                                                                                                                                                                                                                                          o valor das benfeitorias, depois de deduzidos os valores da dívida e dos encargos enumerados acima, fato que importará em recíproca quitação, não se aplicando o disposto na parte final do art. 1.219 do Código Civil quanto à retenção de benfeitorias; </w:t>
      </w:r>
    </w:p>
    <w:p w14:paraId="09458F49" w14:textId="77777777" w:rsidR="0017470F" w:rsidRPr="00F62E25" w:rsidRDefault="0017470F" w:rsidP="0017470F">
      <w:pPr>
        <w:spacing w:line="288" w:lineRule="auto"/>
        <w:jc w:val="both"/>
      </w:pPr>
    </w:p>
    <w:p w14:paraId="4C96ABFA" w14:textId="5DE60AD3" w:rsidR="0017470F" w:rsidRPr="00F62E25" w:rsidRDefault="00C7123A" w:rsidP="0017470F">
      <w:pPr>
        <w:tabs>
          <w:tab w:val="left" w:pos="709"/>
        </w:tabs>
        <w:spacing w:line="288" w:lineRule="auto"/>
        <w:jc w:val="both"/>
      </w:pPr>
      <w:r>
        <w:rPr>
          <w:b/>
        </w:rPr>
        <w:t>6</w:t>
      </w:r>
      <w:r w:rsidR="0017470F" w:rsidRPr="001074A7">
        <w:rPr>
          <w:b/>
        </w:rPr>
        <w:t>.</w:t>
      </w:r>
      <w:r w:rsidR="006D16CA">
        <w:rPr>
          <w:b/>
        </w:rPr>
        <w:t>21</w:t>
      </w:r>
      <w:r w:rsidR="0017470F" w:rsidRPr="001074A7">
        <w:rPr>
          <w:b/>
        </w:rPr>
        <w:t>.</w:t>
      </w:r>
      <w:r w:rsidR="0017470F" w:rsidRPr="00F62E25">
        <w:t xml:space="preserve"> CREDOR manterá, em seus escritórios, à disposição </w:t>
      </w:r>
      <w:r w:rsidR="00476FF9" w:rsidRPr="00F62E25">
        <w:t>do (</w:t>
      </w:r>
      <w:r w:rsidR="0017470F" w:rsidRPr="00F62E25">
        <w:t xml:space="preserve">s) </w:t>
      </w:r>
      <w:r w:rsidR="00476FF9" w:rsidRPr="00F62E25">
        <w:rPr>
          <w:spacing w:val="-3"/>
        </w:rPr>
        <w:t>DEVEDOR (</w:t>
      </w:r>
      <w:r w:rsidR="0017470F" w:rsidRPr="00F62E25">
        <w:rPr>
          <w:spacing w:val="-3"/>
        </w:rPr>
        <w:t>ES)</w:t>
      </w:r>
      <w:r w:rsidR="0017470F" w:rsidRPr="00F62E25">
        <w:t xml:space="preserve">, a correspondente prestação de contas pelo período de 12 (doze) meses contados da realização </w:t>
      </w:r>
      <w:r w:rsidR="00476FF9" w:rsidRPr="00F62E25">
        <w:t>do (</w:t>
      </w:r>
      <w:r w:rsidR="0017470F" w:rsidRPr="00F62E25">
        <w:t xml:space="preserve">s) </w:t>
      </w:r>
      <w:r w:rsidR="00476FF9" w:rsidRPr="00F62E25">
        <w:t>leilão (</w:t>
      </w:r>
      <w:r w:rsidR="0017470F" w:rsidRPr="00F62E25">
        <w:t>ões);</w:t>
      </w:r>
    </w:p>
    <w:p w14:paraId="4B506219" w14:textId="77777777" w:rsidR="0017470F" w:rsidRPr="00F62E25" w:rsidRDefault="0017470F" w:rsidP="0017470F">
      <w:pPr>
        <w:tabs>
          <w:tab w:val="left" w:pos="709"/>
        </w:tabs>
        <w:spacing w:line="288" w:lineRule="auto"/>
        <w:ind w:left="993" w:hanging="284"/>
        <w:jc w:val="both"/>
      </w:pPr>
    </w:p>
    <w:p w14:paraId="65D02F79" w14:textId="5D3A177E" w:rsidR="0017470F" w:rsidRPr="00662FA8" w:rsidRDefault="00C7123A" w:rsidP="0017470F">
      <w:pPr>
        <w:tabs>
          <w:tab w:val="left" w:pos="709"/>
        </w:tabs>
        <w:spacing w:line="288" w:lineRule="auto"/>
        <w:jc w:val="both"/>
      </w:pPr>
      <w:r>
        <w:rPr>
          <w:b/>
        </w:rPr>
        <w:t>6</w:t>
      </w:r>
      <w:r w:rsidR="0017470F" w:rsidRPr="00662FA8">
        <w:rPr>
          <w:b/>
        </w:rPr>
        <w:t>.</w:t>
      </w:r>
      <w:r w:rsidR="006D16CA">
        <w:rPr>
          <w:b/>
        </w:rPr>
        <w:t>22</w:t>
      </w:r>
      <w:r w:rsidR="0017470F" w:rsidRPr="00662FA8">
        <w:rPr>
          <w:b/>
        </w:rPr>
        <w:t>.</w:t>
      </w:r>
      <w:r w:rsidR="0017470F" w:rsidRPr="00662FA8">
        <w:t xml:space="preserve"> </w:t>
      </w:r>
      <w:r w:rsidR="00A8667C">
        <w:t>O</w:t>
      </w:r>
      <w:r w:rsidR="0017470F" w:rsidRPr="00662FA8">
        <w:t xml:space="preserve">(s) </w:t>
      </w:r>
      <w:r w:rsidR="0017470F" w:rsidRPr="00662FA8">
        <w:rPr>
          <w:bCs/>
          <w:spacing w:val="-3"/>
        </w:rPr>
        <w:t>DEVEDOR(ES)</w:t>
      </w:r>
      <w:r w:rsidR="0017470F" w:rsidRPr="00662FA8">
        <w:rPr>
          <w:bCs/>
        </w:rPr>
        <w:t xml:space="preserve"> deverá(ão) desocupar o imóvel até a data da realização do primeiro público leilão, deixando-o livre e desimpedido de pessoas e coisas. </w:t>
      </w:r>
      <w:r w:rsidR="00476FF9" w:rsidRPr="00662FA8">
        <w:rPr>
          <w:bCs/>
        </w:rPr>
        <w:t>O (</w:t>
      </w:r>
      <w:r w:rsidR="0017470F" w:rsidRPr="00662FA8">
        <w:rPr>
          <w:bCs/>
        </w:rPr>
        <w:t xml:space="preserve">s) </w:t>
      </w:r>
      <w:r w:rsidR="0017470F" w:rsidRPr="00662FA8">
        <w:rPr>
          <w:bCs/>
          <w:spacing w:val="-3"/>
        </w:rPr>
        <w:t>DEVEDOR(ES)</w:t>
      </w:r>
      <w:r w:rsidR="0017470F" w:rsidRPr="00662FA8">
        <w:rPr>
          <w:bCs/>
        </w:rPr>
        <w:t xml:space="preserve"> pagará(ão) </w:t>
      </w:r>
      <w:r w:rsidR="0041555C">
        <w:rPr>
          <w:bCs/>
        </w:rPr>
        <w:t xml:space="preserve">à </w:t>
      </w:r>
      <w:r w:rsidR="0017470F" w:rsidRPr="00662FA8">
        <w:rPr>
          <w:bCs/>
        </w:rPr>
        <w:t>CREDOR</w:t>
      </w:r>
      <w:r w:rsidR="0041555C">
        <w:rPr>
          <w:bCs/>
        </w:rPr>
        <w:t>A</w:t>
      </w:r>
      <w:r w:rsidR="0017470F" w:rsidRPr="00662FA8">
        <w:rPr>
          <w:bCs/>
        </w:rPr>
        <w:t xml:space="preserve"> ou a quem vier a sucedê-la, uma taxa de ocupação do imóvel, por mês ou fração, no valor correspondente a 1% (um por cento) do valor do imóvel </w:t>
      </w:r>
      <w:r w:rsidR="0017470F" w:rsidRPr="00662FA8">
        <w:t>apurado de conformidade com as disposições previstas na alínea a) acima</w:t>
      </w:r>
      <w:r w:rsidR="0017470F" w:rsidRPr="00662FA8">
        <w:rPr>
          <w:bCs/>
        </w:rPr>
        <w:t xml:space="preserve">, computado e exigível desde a data da alienação em leilão até a data em que </w:t>
      </w:r>
      <w:r w:rsidR="0041555C">
        <w:rPr>
          <w:bCs/>
        </w:rPr>
        <w:t>a</w:t>
      </w:r>
      <w:r w:rsidR="0017470F" w:rsidRPr="00662FA8">
        <w:rPr>
          <w:bCs/>
        </w:rPr>
        <w:t xml:space="preserve"> CREDOR</w:t>
      </w:r>
      <w:r w:rsidR="0041555C">
        <w:rPr>
          <w:bCs/>
        </w:rPr>
        <w:t>A</w:t>
      </w:r>
      <w:r w:rsidR="0017470F" w:rsidRPr="00662FA8">
        <w:rPr>
          <w:bCs/>
        </w:rPr>
        <w:t xml:space="preserve"> ou seus sucessores, vier(em) a ser imitida(os) na posse do imóvel</w:t>
      </w:r>
      <w:r w:rsidR="0017470F" w:rsidRPr="00662FA8">
        <w:t>;</w:t>
      </w:r>
    </w:p>
    <w:p w14:paraId="7EBA1F5A" w14:textId="77777777" w:rsidR="0017470F" w:rsidRPr="00F62E25" w:rsidRDefault="0017470F" w:rsidP="0017470F">
      <w:pPr>
        <w:tabs>
          <w:tab w:val="left" w:pos="709"/>
        </w:tabs>
        <w:spacing w:line="288" w:lineRule="auto"/>
        <w:ind w:left="993" w:hanging="284"/>
        <w:jc w:val="both"/>
      </w:pPr>
    </w:p>
    <w:p w14:paraId="4551BD33" w14:textId="4E8194EB" w:rsidR="0017470F" w:rsidRPr="00662FA8" w:rsidRDefault="00C7123A" w:rsidP="0017470F">
      <w:pPr>
        <w:tabs>
          <w:tab w:val="left" w:pos="709"/>
        </w:tabs>
        <w:spacing w:line="288" w:lineRule="auto"/>
        <w:jc w:val="both"/>
      </w:pPr>
      <w:r>
        <w:rPr>
          <w:b/>
        </w:rPr>
        <w:t>6</w:t>
      </w:r>
      <w:r w:rsidR="0017470F" w:rsidRPr="00662FA8">
        <w:rPr>
          <w:b/>
        </w:rPr>
        <w:t>.2</w:t>
      </w:r>
      <w:r w:rsidR="006D16CA">
        <w:rPr>
          <w:b/>
        </w:rPr>
        <w:t>3</w:t>
      </w:r>
      <w:r w:rsidR="0017470F" w:rsidRPr="00662FA8">
        <w:rPr>
          <w:b/>
        </w:rPr>
        <w:t>.</w:t>
      </w:r>
      <w:r w:rsidR="0017470F" w:rsidRPr="00662FA8">
        <w:t xml:space="preserve"> Não ocorrendo a desocupação do imóvel no prazo e forma ajustados, </w:t>
      </w:r>
      <w:r w:rsidR="0041555C">
        <w:t>a</w:t>
      </w:r>
      <w:r w:rsidR="0017470F" w:rsidRPr="00662FA8">
        <w:t xml:space="preserve"> CREDOR</w:t>
      </w:r>
      <w:r w:rsidR="0041555C">
        <w:t>A</w:t>
      </w:r>
      <w:r w:rsidR="0017470F" w:rsidRPr="00662FA8">
        <w:t>, seus cessionários ou sucessores, inclusive o adquirente do imóvel, quer tenha adquirido no leilão ou posteriormente, poderão requerer a reintegração de sua posse, declarando-se o(s) DEVEDOR(ES) ciente(s) de que, nos termos do art. 30 da lei 9.514/97, a reintegração será concedida liminarmente, com ordem judicial para desocupação no prazo máximo de 60 (sessenta) dias, desde que comprovada, mediante certidão da matrícula do imóvel, a consolidação da plena propriedade em nome d</w:t>
      </w:r>
      <w:r w:rsidR="0041555C">
        <w:t>a</w:t>
      </w:r>
      <w:r w:rsidR="0017470F" w:rsidRPr="00662FA8">
        <w:t xml:space="preserve"> CREDOR</w:t>
      </w:r>
      <w:r w:rsidR="0041555C">
        <w:t>A</w:t>
      </w:r>
      <w:r w:rsidR="0017470F" w:rsidRPr="00662FA8">
        <w:t xml:space="preserve">, ou o registro do contrato celebrado em decorrência da venda do imóvel no leilão ou </w:t>
      </w:r>
      <w:r w:rsidR="0017470F" w:rsidRPr="00662FA8">
        <w:lastRenderedPageBreak/>
        <w:t>posteriormente ao leilão, conforme quem seja o autor da ação de reintegração de posse, cumulada com cobrança do valor da taxa diária de ocupação e demais despesas previstas neste contrato;</w:t>
      </w:r>
    </w:p>
    <w:p w14:paraId="6BD430F4" w14:textId="77777777" w:rsidR="0017470F" w:rsidRPr="00F62E25" w:rsidRDefault="0017470F" w:rsidP="0017470F">
      <w:pPr>
        <w:tabs>
          <w:tab w:val="left" w:pos="709"/>
        </w:tabs>
        <w:spacing w:line="288" w:lineRule="auto"/>
        <w:ind w:left="709"/>
        <w:jc w:val="both"/>
      </w:pPr>
    </w:p>
    <w:p w14:paraId="46670244" w14:textId="483CE579" w:rsidR="0017470F" w:rsidRPr="00F62E25" w:rsidRDefault="00C7123A" w:rsidP="0017470F">
      <w:pPr>
        <w:tabs>
          <w:tab w:val="left" w:pos="709"/>
        </w:tabs>
        <w:spacing w:line="288" w:lineRule="auto"/>
        <w:jc w:val="both"/>
      </w:pPr>
      <w:r>
        <w:rPr>
          <w:b/>
        </w:rPr>
        <w:t>6</w:t>
      </w:r>
      <w:r w:rsidR="0017470F" w:rsidRPr="001074A7">
        <w:rPr>
          <w:b/>
        </w:rPr>
        <w:t>.</w:t>
      </w:r>
      <w:r w:rsidR="00B31C21">
        <w:rPr>
          <w:b/>
        </w:rPr>
        <w:t>24</w:t>
      </w:r>
      <w:r w:rsidR="0017470F" w:rsidRPr="001074A7">
        <w:rPr>
          <w:b/>
        </w:rPr>
        <w:t>.</w:t>
      </w:r>
      <w:r w:rsidR="0017470F">
        <w:rPr>
          <w:b/>
        </w:rPr>
        <w:t xml:space="preserve"> </w:t>
      </w:r>
      <w:r w:rsidR="0017470F">
        <w:rPr>
          <w:b/>
          <w:u w:val="single"/>
        </w:rPr>
        <w:t>S</w:t>
      </w:r>
      <w:r w:rsidR="0017470F" w:rsidRPr="00F62E25">
        <w:rPr>
          <w:b/>
          <w:u w:val="single"/>
        </w:rPr>
        <w:t xml:space="preserve">e o imóvel estiver locado, a locação </w:t>
      </w:r>
      <w:r w:rsidR="006D7EBF">
        <w:rPr>
          <w:b/>
          <w:u w:val="single"/>
        </w:rPr>
        <w:t>poderá</w:t>
      </w:r>
      <w:r w:rsidR="006D7EBF" w:rsidRPr="00F62E25">
        <w:rPr>
          <w:b/>
          <w:u w:val="single"/>
        </w:rPr>
        <w:t xml:space="preserve"> </w:t>
      </w:r>
      <w:r w:rsidR="0017470F" w:rsidRPr="00F62E25">
        <w:rPr>
          <w:b/>
          <w:u w:val="single"/>
        </w:rPr>
        <w:t>ser denunciada com prazo de 30 (trinta) dias para desocupação, devendo a denúncia ser realizada no prazo de 90 (noventa) dias a contar da consolidação da propriedade;</w:t>
      </w:r>
    </w:p>
    <w:p w14:paraId="78CECDD5" w14:textId="77777777" w:rsidR="0017470F" w:rsidRDefault="0017470F" w:rsidP="0017470F">
      <w:pPr>
        <w:tabs>
          <w:tab w:val="left" w:pos="709"/>
        </w:tabs>
        <w:spacing w:line="288" w:lineRule="auto"/>
        <w:jc w:val="both"/>
      </w:pPr>
    </w:p>
    <w:p w14:paraId="1315D8DF" w14:textId="09F0FCAB" w:rsidR="00BF03D8" w:rsidRPr="00D85AE5" w:rsidRDefault="00C7123A" w:rsidP="006D7EBF">
      <w:pPr>
        <w:spacing w:after="165" w:line="267" w:lineRule="auto"/>
        <w:ind w:right="49"/>
        <w:jc w:val="both"/>
      </w:pPr>
      <w:r>
        <w:rPr>
          <w:b/>
        </w:rPr>
        <w:t>6</w:t>
      </w:r>
      <w:r w:rsidR="00BF03D8" w:rsidRPr="006D7EBF">
        <w:rPr>
          <w:b/>
        </w:rPr>
        <w:t>.</w:t>
      </w:r>
      <w:r w:rsidR="00B31C21">
        <w:rPr>
          <w:b/>
        </w:rPr>
        <w:t>24.1</w:t>
      </w:r>
      <w:r w:rsidR="00BF03D8" w:rsidRPr="006D7EBF">
        <w:rPr>
          <w:b/>
        </w:rPr>
        <w:t>.</w:t>
      </w:r>
      <w:r w:rsidR="00BF03D8">
        <w:t xml:space="preserve"> A</w:t>
      </w:r>
      <w:r w:rsidR="00BF03D8" w:rsidRPr="00D85AE5">
        <w:t xml:space="preserve"> critério do CREDOR, poderá ser realizada a alteração de propriedade do imóvel no contrato de aluguel, mediante aditivo próprio que independerá de notificação ou anuência do DEVEDOR, caso em que os alugueis serão devidos ao CREDOR desde a consolidação.</w:t>
      </w:r>
    </w:p>
    <w:p w14:paraId="51C5247E" w14:textId="77777777" w:rsidR="00BF03D8" w:rsidRPr="00F62E25" w:rsidRDefault="00BF03D8" w:rsidP="0017470F">
      <w:pPr>
        <w:tabs>
          <w:tab w:val="left" w:pos="709"/>
        </w:tabs>
        <w:spacing w:line="288" w:lineRule="auto"/>
        <w:jc w:val="both"/>
      </w:pPr>
    </w:p>
    <w:p w14:paraId="30BB4A22" w14:textId="6D03D42D" w:rsidR="0017470F" w:rsidRPr="00F62E25" w:rsidRDefault="00C7123A" w:rsidP="0017470F">
      <w:pPr>
        <w:tabs>
          <w:tab w:val="left" w:pos="709"/>
        </w:tabs>
        <w:spacing w:line="288" w:lineRule="auto"/>
        <w:jc w:val="both"/>
        <w:rPr>
          <w:b/>
        </w:rPr>
      </w:pPr>
      <w:r>
        <w:rPr>
          <w:b/>
        </w:rPr>
        <w:t>6</w:t>
      </w:r>
      <w:r w:rsidR="0017470F" w:rsidRPr="001074A7">
        <w:rPr>
          <w:b/>
        </w:rPr>
        <w:t>.</w:t>
      </w:r>
      <w:r w:rsidR="00B31C21">
        <w:rPr>
          <w:b/>
        </w:rPr>
        <w:t>24.2</w:t>
      </w:r>
      <w:r w:rsidR="00BF03D8">
        <w:rPr>
          <w:b/>
        </w:rPr>
        <w:t>.</w:t>
      </w:r>
      <w:r w:rsidR="0017470F">
        <w:rPr>
          <w:b/>
        </w:rPr>
        <w:t xml:space="preserve"> </w:t>
      </w:r>
      <w:r w:rsidR="00476FF9">
        <w:rPr>
          <w:b/>
        </w:rPr>
        <w:t>D</w:t>
      </w:r>
      <w:r w:rsidR="00476FF9" w:rsidRPr="00F62E25">
        <w:rPr>
          <w:b/>
        </w:rPr>
        <w:t>eclara (</w:t>
      </w:r>
      <w:r w:rsidR="0017470F" w:rsidRPr="00F62E25">
        <w:rPr>
          <w:b/>
        </w:rPr>
        <w:t xml:space="preserve">m)-se ciente(s) o(s) </w:t>
      </w:r>
      <w:r w:rsidR="0017470F" w:rsidRPr="00F62E25">
        <w:rPr>
          <w:b/>
          <w:spacing w:val="-3"/>
        </w:rPr>
        <w:t>DEVEDOR(ES)</w:t>
      </w:r>
      <w:r w:rsidR="0017470F" w:rsidRPr="00F62E25">
        <w:rPr>
          <w:b/>
        </w:rPr>
        <w:t xml:space="preserve"> de que, por força do artigo 37-B da Lei 9.514/97, será considerada ineficaz, e sem qualquer efeito perante </w:t>
      </w:r>
      <w:r w:rsidR="0041555C">
        <w:rPr>
          <w:b/>
        </w:rPr>
        <w:t>a</w:t>
      </w:r>
      <w:r w:rsidR="0017470F" w:rsidRPr="00F62E25">
        <w:rPr>
          <w:b/>
        </w:rPr>
        <w:t xml:space="preserve"> CREDOR</w:t>
      </w:r>
      <w:r w:rsidR="0041555C">
        <w:rPr>
          <w:b/>
        </w:rPr>
        <w:t>A</w:t>
      </w:r>
      <w:r w:rsidR="0017470F" w:rsidRPr="00F62E25">
        <w:rPr>
          <w:b/>
        </w:rPr>
        <w:t xml:space="preserve"> ou seus sucessores, a contratação ou a prorrogação de locação do imóvel alienado fiduciariamente por prazo superior a 1 (um) ano, sem a concordância expressa por escrito d</w:t>
      </w:r>
      <w:r w:rsidR="0041555C">
        <w:rPr>
          <w:b/>
        </w:rPr>
        <w:t>a</w:t>
      </w:r>
      <w:r w:rsidR="0017470F" w:rsidRPr="00F62E25">
        <w:rPr>
          <w:b/>
        </w:rPr>
        <w:t xml:space="preserve"> CREDOR</w:t>
      </w:r>
      <w:r w:rsidR="0041555C">
        <w:rPr>
          <w:b/>
        </w:rPr>
        <w:t>A</w:t>
      </w:r>
      <w:r w:rsidR="0017470F" w:rsidRPr="00F62E25">
        <w:rPr>
          <w:b/>
        </w:rPr>
        <w:t xml:space="preserve"> ou de seus sucessores.</w:t>
      </w:r>
    </w:p>
    <w:p w14:paraId="1C17C79B" w14:textId="77777777" w:rsidR="0017470F" w:rsidRDefault="0017470F" w:rsidP="0017470F">
      <w:pPr>
        <w:tabs>
          <w:tab w:val="left" w:pos="709"/>
        </w:tabs>
        <w:spacing w:line="288" w:lineRule="auto"/>
        <w:jc w:val="both"/>
      </w:pPr>
    </w:p>
    <w:p w14:paraId="57514333" w14:textId="3D95E6AD" w:rsidR="0017470F" w:rsidRDefault="00C7123A" w:rsidP="0017470F">
      <w:pPr>
        <w:spacing w:line="288" w:lineRule="auto"/>
        <w:jc w:val="both"/>
      </w:pPr>
      <w:r>
        <w:rPr>
          <w:b/>
        </w:rPr>
        <w:t>6</w:t>
      </w:r>
      <w:r w:rsidR="00100E58">
        <w:rPr>
          <w:b/>
        </w:rPr>
        <w:t>.</w:t>
      </w:r>
      <w:r w:rsidR="00B31C21">
        <w:rPr>
          <w:b/>
        </w:rPr>
        <w:t>25</w:t>
      </w:r>
      <w:r w:rsidR="0017470F">
        <w:rPr>
          <w:b/>
        </w:rPr>
        <w:t>.</w:t>
      </w:r>
      <w:r w:rsidR="0017470F">
        <w:t xml:space="preserve"> </w:t>
      </w:r>
      <w:r w:rsidR="0017470F" w:rsidRPr="00FA1BF9">
        <w:t>Caso no segundo público leilão não haja ofertantes ou não seja oferecido lance que equivalha,</w:t>
      </w:r>
      <w:r w:rsidR="0017470F">
        <w:t xml:space="preserve"> </w:t>
      </w:r>
      <w:r w:rsidR="0017470F" w:rsidRPr="00FA1BF9">
        <w:t xml:space="preserve">pelo menos, ao valor da dívida, apurada conforme </w:t>
      </w:r>
      <w:r w:rsidR="0017470F" w:rsidRPr="00662FA8">
        <w:t xml:space="preserve">cláusula </w:t>
      </w:r>
      <w:r w:rsidR="00AC65D9">
        <w:t>6</w:t>
      </w:r>
      <w:r w:rsidR="00BF03D8">
        <w:t>.19</w:t>
      </w:r>
      <w:r w:rsidR="0017470F" w:rsidRPr="00FA1BF9">
        <w:t xml:space="preserve"> acima, fica </w:t>
      </w:r>
      <w:r w:rsidR="0041555C">
        <w:t>a</w:t>
      </w:r>
      <w:r w:rsidR="0041555C" w:rsidRPr="00662FA8">
        <w:t xml:space="preserve"> CREDOR</w:t>
      </w:r>
      <w:r w:rsidR="0041555C">
        <w:t>A</w:t>
      </w:r>
      <w:r w:rsidR="0041555C" w:rsidRPr="00FA1BF9">
        <w:t xml:space="preserve"> </w:t>
      </w:r>
      <w:r w:rsidR="0017470F" w:rsidRPr="00FA1BF9">
        <w:t>investid</w:t>
      </w:r>
      <w:r w:rsidR="0041555C">
        <w:t>a</w:t>
      </w:r>
      <w:r w:rsidR="0017470F">
        <w:t xml:space="preserve"> </w:t>
      </w:r>
      <w:r w:rsidR="0017470F" w:rsidRPr="00FA1BF9">
        <w:t>no mais pleno e total direito de propriedade sobre o Imóve</w:t>
      </w:r>
      <w:r w:rsidR="0017470F">
        <w:t>l</w:t>
      </w:r>
      <w:r w:rsidR="0017470F" w:rsidRPr="00FA1BF9">
        <w:t>, podendo, inclusive, vendê-lo livremente a terceiros</w:t>
      </w:r>
      <w:r w:rsidR="00BF03D8">
        <w:t xml:space="preserve">, considerando-se </w:t>
      </w:r>
      <w:r w:rsidR="00BF03D8" w:rsidRPr="00BF03D8">
        <w:t>extinta a dívida e exonerado o credor da obrigação de que trata o § 4º</w:t>
      </w:r>
      <w:r w:rsidR="00BF03D8">
        <w:t xml:space="preserve"> do art. 27 da Lei 9.514/97</w:t>
      </w:r>
      <w:r w:rsidR="0017470F" w:rsidRPr="00FA1BF9">
        <w:t>.</w:t>
      </w:r>
    </w:p>
    <w:p w14:paraId="638BD6B7" w14:textId="77777777" w:rsidR="0017470F" w:rsidRDefault="0017470F" w:rsidP="0017470F">
      <w:pPr>
        <w:spacing w:line="288" w:lineRule="auto"/>
        <w:jc w:val="both"/>
      </w:pPr>
    </w:p>
    <w:p w14:paraId="06B9067F" w14:textId="3ABF50A4" w:rsidR="0017470F" w:rsidRDefault="00C7123A" w:rsidP="0017470F">
      <w:pPr>
        <w:spacing w:line="288" w:lineRule="auto"/>
        <w:jc w:val="both"/>
      </w:pPr>
      <w:r>
        <w:rPr>
          <w:b/>
        </w:rPr>
        <w:t>6</w:t>
      </w:r>
      <w:r w:rsidR="0017470F" w:rsidRPr="00662FA8">
        <w:rPr>
          <w:b/>
        </w:rPr>
        <w:t>.</w:t>
      </w:r>
      <w:r w:rsidR="00B31C21">
        <w:rPr>
          <w:b/>
        </w:rPr>
        <w:t>26</w:t>
      </w:r>
      <w:r w:rsidR="0017470F" w:rsidRPr="00662FA8">
        <w:rPr>
          <w:b/>
        </w:rPr>
        <w:t>.</w:t>
      </w:r>
      <w:r w:rsidR="0017470F">
        <w:t xml:space="preserve"> </w:t>
      </w:r>
      <w:r w:rsidR="0017470F" w:rsidRPr="00FA1BF9">
        <w:t>Na hipótese de a propriedade dos Imóveis dados em garantia se consolidar em nome da Fiduciária não haverá, em nenhuma hipótese, direito de indenização por benfeitorias</w:t>
      </w:r>
      <w:r w:rsidR="0017470F">
        <w:t>.</w:t>
      </w:r>
    </w:p>
    <w:p w14:paraId="2CD4C175" w14:textId="77777777" w:rsidR="00BB7574" w:rsidRDefault="00BB7574" w:rsidP="00043E17">
      <w:pPr>
        <w:suppressAutoHyphens/>
        <w:rPr>
          <w:b/>
          <w:spacing w:val="-3"/>
        </w:rPr>
      </w:pPr>
    </w:p>
    <w:p w14:paraId="622DBC9D" w14:textId="730AFACD" w:rsidR="00B20CAF" w:rsidRPr="00406104" w:rsidRDefault="00C7123A" w:rsidP="00C7123A">
      <w:pPr>
        <w:spacing w:line="267" w:lineRule="auto"/>
        <w:ind w:right="49"/>
        <w:jc w:val="both"/>
      </w:pPr>
      <w:r>
        <w:rPr>
          <w:b/>
          <w:spacing w:val="-3"/>
        </w:rPr>
        <w:t>6</w:t>
      </w:r>
      <w:r w:rsidR="00BB7574">
        <w:rPr>
          <w:b/>
          <w:spacing w:val="-3"/>
        </w:rPr>
        <w:t>.</w:t>
      </w:r>
      <w:r w:rsidR="00B31C21">
        <w:rPr>
          <w:b/>
          <w:spacing w:val="-3"/>
        </w:rPr>
        <w:t>27</w:t>
      </w:r>
      <w:r w:rsidR="00BB7574">
        <w:rPr>
          <w:b/>
          <w:spacing w:val="-3"/>
        </w:rPr>
        <w:t xml:space="preserve">. </w:t>
      </w:r>
      <w:r w:rsidR="00BB7574">
        <w:t xml:space="preserve">Na hipótese de desapropriação, total ou parcial, </w:t>
      </w:r>
      <w:r w:rsidR="00476FF9">
        <w:t>do (</w:t>
      </w:r>
      <w:r w:rsidR="00BB7574">
        <w:t xml:space="preserve">s) </w:t>
      </w:r>
      <w:r w:rsidR="00476FF9">
        <w:t>Imóvel (</w:t>
      </w:r>
      <w:r w:rsidR="00BB7574">
        <w:t xml:space="preserve">eis), a FIDUCIÁRIA, como proprietária, ainda que em caráter resolúvel, será o único e exclusivo beneficiário da justa e prévia indenização paga pelo poder expropriante. </w:t>
      </w:r>
    </w:p>
    <w:p w14:paraId="215DB3B6" w14:textId="77777777" w:rsidR="00B20CAF" w:rsidRPr="00BF32F3" w:rsidRDefault="00B20CAF" w:rsidP="00BF32F3">
      <w:pPr>
        <w:suppressAutoHyphens/>
        <w:spacing w:line="288" w:lineRule="auto"/>
        <w:jc w:val="both"/>
        <w:rPr>
          <w:b/>
          <w:spacing w:val="-3"/>
        </w:rPr>
      </w:pPr>
    </w:p>
    <w:p w14:paraId="06717A17" w14:textId="565BF59E" w:rsidR="00100E58" w:rsidRPr="009A20D2" w:rsidRDefault="00100E58" w:rsidP="00100E58">
      <w:pPr>
        <w:spacing w:line="288" w:lineRule="auto"/>
        <w:jc w:val="both"/>
        <w:rPr>
          <w:b/>
          <w:bCs/>
        </w:rPr>
      </w:pPr>
      <w:r>
        <w:rPr>
          <w:b/>
          <w:bCs/>
        </w:rPr>
        <w:t xml:space="preserve">CLÁUSULA </w:t>
      </w:r>
      <w:r w:rsidR="00C7123A">
        <w:rPr>
          <w:b/>
          <w:bCs/>
        </w:rPr>
        <w:t>7</w:t>
      </w:r>
      <w:r w:rsidRPr="009A20D2">
        <w:rPr>
          <w:b/>
          <w:bCs/>
        </w:rPr>
        <w:t>. AMORTIZAÇÕES EXTRAORDINÁRIAS E LIQUIDAÇÃO ANTECIPADA</w:t>
      </w:r>
    </w:p>
    <w:p w14:paraId="4A657715" w14:textId="77777777" w:rsidR="00100E58" w:rsidRPr="009A20D2" w:rsidRDefault="00100E58" w:rsidP="00100E58">
      <w:pPr>
        <w:spacing w:line="288" w:lineRule="auto"/>
        <w:ind w:right="49"/>
        <w:jc w:val="both"/>
      </w:pPr>
    </w:p>
    <w:p w14:paraId="31965057" w14:textId="07448F66" w:rsidR="00100E58" w:rsidRPr="009A20D2" w:rsidRDefault="00C7123A" w:rsidP="00100E58">
      <w:pPr>
        <w:spacing w:line="288" w:lineRule="auto"/>
        <w:ind w:right="49"/>
        <w:jc w:val="both"/>
      </w:pPr>
      <w:r>
        <w:rPr>
          <w:b/>
          <w:bCs/>
        </w:rPr>
        <w:t>7</w:t>
      </w:r>
      <w:r w:rsidR="00100E58" w:rsidRPr="009A20D2">
        <w:rPr>
          <w:b/>
          <w:bCs/>
        </w:rPr>
        <w:t>.1.</w:t>
      </w:r>
      <w:r w:rsidR="00100E58" w:rsidRPr="009A20D2">
        <w:t xml:space="preserve"> </w:t>
      </w:r>
      <w:r w:rsidR="00476FF9" w:rsidRPr="009A20D2">
        <w:t>O (</w:t>
      </w:r>
      <w:r w:rsidR="00100E58" w:rsidRPr="009A20D2">
        <w:t>s) DEVEDOR(ES) poderá(ão) liquidar antecipadamente a dívida, bem como realizar amortizações extraordinárias do saldo devedor desde que observadas as seguintes condições:</w:t>
      </w:r>
    </w:p>
    <w:p w14:paraId="6E94DD7D" w14:textId="77777777" w:rsidR="00100E58" w:rsidRPr="009A20D2" w:rsidRDefault="00100E58" w:rsidP="00100E58">
      <w:pPr>
        <w:spacing w:line="288" w:lineRule="auto"/>
        <w:ind w:right="49"/>
        <w:jc w:val="both"/>
      </w:pPr>
    </w:p>
    <w:p w14:paraId="6001F3FA" w14:textId="4BF9C232" w:rsidR="00100E58" w:rsidRPr="009A20D2" w:rsidRDefault="00100E58" w:rsidP="00100E58">
      <w:pPr>
        <w:spacing w:line="288" w:lineRule="auto"/>
        <w:ind w:right="49"/>
        <w:jc w:val="both"/>
      </w:pPr>
      <w:r w:rsidRPr="009A20D2">
        <w:rPr>
          <w:b/>
          <w:bCs/>
        </w:rPr>
        <w:t>a)</w:t>
      </w:r>
      <w:r>
        <w:rPr>
          <w:b/>
          <w:bCs/>
        </w:rPr>
        <w:t xml:space="preserve"> </w:t>
      </w:r>
      <w:r w:rsidRPr="009A20D2">
        <w:rPr>
          <w:bCs/>
        </w:rPr>
        <w:t>em ambos os casos o saldo devedor será atualizado</w:t>
      </w:r>
      <w:r>
        <w:rPr>
          <w:bCs/>
        </w:rPr>
        <w:t xml:space="preserve"> conforme disposto na cláusula </w:t>
      </w:r>
      <w:r w:rsidR="00FB4565">
        <w:rPr>
          <w:bCs/>
        </w:rPr>
        <w:t>7</w:t>
      </w:r>
      <w:r w:rsidRPr="009A20D2">
        <w:rPr>
          <w:bCs/>
        </w:rPr>
        <w:t>.2. abaixo</w:t>
      </w:r>
      <w:r w:rsidR="00AC65D9">
        <w:rPr>
          <w:bCs/>
        </w:rPr>
        <w:t>;</w:t>
      </w:r>
    </w:p>
    <w:p w14:paraId="45F9A97E" w14:textId="77777777" w:rsidR="00100E58" w:rsidRPr="009A20D2" w:rsidRDefault="00100E58" w:rsidP="00100E58">
      <w:pPr>
        <w:spacing w:line="288" w:lineRule="auto"/>
        <w:ind w:right="49"/>
        <w:jc w:val="both"/>
      </w:pPr>
    </w:p>
    <w:p w14:paraId="15E8214A" w14:textId="2073F690" w:rsidR="00100E58" w:rsidRDefault="00100E58" w:rsidP="00100E58">
      <w:pPr>
        <w:spacing w:line="288" w:lineRule="auto"/>
        <w:ind w:right="49"/>
        <w:jc w:val="both"/>
      </w:pPr>
      <w:r w:rsidRPr="009A20D2">
        <w:rPr>
          <w:b/>
          <w:bCs/>
        </w:rPr>
        <w:t>b)</w:t>
      </w:r>
      <w:r w:rsidRPr="009A20D2">
        <w:t xml:space="preserve"> tratando-se de liquidação antecipada </w:t>
      </w:r>
      <w:r w:rsidR="00476FF9" w:rsidRPr="009A20D2">
        <w:t>pelo (</w:t>
      </w:r>
      <w:r w:rsidRPr="009A20D2">
        <w:t xml:space="preserve">s) </w:t>
      </w:r>
      <w:r w:rsidR="00476FF9" w:rsidRPr="009A20D2">
        <w:t>DEVEDOR (</w:t>
      </w:r>
      <w:r w:rsidRPr="009A20D2">
        <w:t xml:space="preserve">ES), ao saldo devedor a ser pago acrescentar-se-ão, quando for o caso, as prestações em atraso, e as penalidades previstas neste instrumento, bem como os juros contratuais calculados </w:t>
      </w:r>
      <w:r w:rsidRPr="009A20D2">
        <w:rPr>
          <w:i/>
        </w:rPr>
        <w:t>pro rata die</w:t>
      </w:r>
      <w:r w:rsidR="00BE155A" w:rsidRPr="00BE155A">
        <w:t>;</w:t>
      </w:r>
      <w:r w:rsidR="00BE155A">
        <w:t xml:space="preserve"> e </w:t>
      </w:r>
    </w:p>
    <w:p w14:paraId="0551D78C" w14:textId="77777777" w:rsidR="00100E58" w:rsidRDefault="00100E58" w:rsidP="00100E58">
      <w:pPr>
        <w:spacing w:line="288" w:lineRule="auto"/>
        <w:ind w:right="49"/>
        <w:jc w:val="both"/>
        <w:rPr>
          <w:b/>
        </w:rPr>
      </w:pPr>
    </w:p>
    <w:p w14:paraId="2FC6CA29" w14:textId="1BC6A9B0" w:rsidR="00100E58" w:rsidRPr="009A20D2" w:rsidRDefault="00100E58" w:rsidP="00100E58">
      <w:pPr>
        <w:spacing w:line="288" w:lineRule="auto"/>
        <w:ind w:right="49"/>
        <w:jc w:val="both"/>
      </w:pPr>
      <w:r w:rsidRPr="009A20D2">
        <w:rPr>
          <w:b/>
        </w:rPr>
        <w:lastRenderedPageBreak/>
        <w:t>c)</w:t>
      </w:r>
      <w:r w:rsidRPr="009A20D2">
        <w:t xml:space="preserve"> no caso de amortização extraordinária,</w:t>
      </w:r>
      <w:r w:rsidR="009572EB">
        <w:t xml:space="preserve"> </w:t>
      </w:r>
      <w:r w:rsidRPr="009A20D2">
        <w:t>o valor oferecido será deduzido do saldo devedor após at</w:t>
      </w:r>
      <w:r>
        <w:t xml:space="preserve">ualização prevista na </w:t>
      </w:r>
      <w:r w:rsidRPr="009572EB">
        <w:t xml:space="preserve">cláusula </w:t>
      </w:r>
      <w:r w:rsidR="006F63C6">
        <w:t>7</w:t>
      </w:r>
      <w:r w:rsidRPr="009572EB">
        <w:t xml:space="preserve">.2. adiante, com a finalidade de reduzir o valor da prestação ou o prazo do </w:t>
      </w:r>
      <w:r w:rsidR="00FE2EB1">
        <w:t>empréstimo</w:t>
      </w:r>
      <w:r w:rsidRPr="009572EB">
        <w:t>;</w:t>
      </w:r>
    </w:p>
    <w:p w14:paraId="7846587D" w14:textId="77777777" w:rsidR="00100E58" w:rsidRPr="009A20D2" w:rsidRDefault="00100E58" w:rsidP="00100E58">
      <w:pPr>
        <w:pStyle w:val="Recuodecorpodetexto"/>
        <w:tabs>
          <w:tab w:val="clear" w:pos="426"/>
          <w:tab w:val="left" w:pos="0"/>
        </w:tabs>
        <w:ind w:left="0" w:firstLine="0"/>
        <w:rPr>
          <w:rFonts w:ascii="Times New Roman" w:hAnsi="Times New Roman"/>
          <w:bCs/>
          <w:sz w:val="24"/>
          <w:szCs w:val="24"/>
        </w:rPr>
      </w:pPr>
    </w:p>
    <w:p w14:paraId="3DBDAC32" w14:textId="77777777" w:rsidR="00100E58" w:rsidRPr="009A20D2" w:rsidRDefault="00100E58" w:rsidP="00100E58">
      <w:pPr>
        <w:spacing w:line="288" w:lineRule="auto"/>
        <w:ind w:right="49"/>
        <w:jc w:val="both"/>
      </w:pPr>
      <w:r w:rsidRPr="009A20D2">
        <w:rPr>
          <w:b/>
          <w:bCs/>
        </w:rPr>
        <w:t xml:space="preserve">d) </w:t>
      </w:r>
      <w:r w:rsidRPr="009A20D2">
        <w:t>se, na oportunidade, não tiver sido divulgado o índice de reajuste para a determinação da importância atualizada devida, será utilizado o último índice conhecido, sendo que a quitação ficará condicionada à divulgação daquele índice, fazendo-se, então, os necessários acertos.</w:t>
      </w:r>
    </w:p>
    <w:p w14:paraId="3083CC83" w14:textId="77777777" w:rsidR="00100E58" w:rsidRPr="009A20D2" w:rsidRDefault="00100E58" w:rsidP="00100E58">
      <w:pPr>
        <w:spacing w:line="288" w:lineRule="auto"/>
        <w:ind w:right="49"/>
        <w:jc w:val="both"/>
      </w:pPr>
    </w:p>
    <w:p w14:paraId="4B4988F8" w14:textId="5B929317" w:rsidR="00100E58" w:rsidRPr="009A20D2" w:rsidRDefault="00C7123A" w:rsidP="00100E58">
      <w:pPr>
        <w:spacing w:line="288" w:lineRule="auto"/>
        <w:ind w:right="49"/>
        <w:jc w:val="both"/>
      </w:pPr>
      <w:r>
        <w:rPr>
          <w:b/>
          <w:bCs/>
        </w:rPr>
        <w:t>7</w:t>
      </w:r>
      <w:r w:rsidR="00100E58" w:rsidRPr="009A20D2">
        <w:rPr>
          <w:b/>
          <w:bCs/>
        </w:rPr>
        <w:t>.2.</w:t>
      </w:r>
      <w:r w:rsidR="00100E58" w:rsidRPr="009A20D2">
        <w:t xml:space="preserve"> O reajuste do saldo devedor precederá sempre à amortização decorrente do pagamento de cada uma das prestações ainda que ocorram na mesma data. Para fins de apuração, qualquer que seja o motivo, o saldo devedor será atualizado monetariamente pelo índice previsto neste contrato, calculado </w:t>
      </w:r>
      <w:r w:rsidR="00100E58" w:rsidRPr="009A20D2">
        <w:rPr>
          <w:i/>
        </w:rPr>
        <w:t>pro rata die</w:t>
      </w:r>
      <w:r w:rsidR="00100E58" w:rsidRPr="009A20D2">
        <w:t xml:space="preserve">, pelo período compreendido entre a data de assinatura deste contrato ou da última atualização, se já ocorrida, inclusive, e a data de apuração, </w:t>
      </w:r>
      <w:r w:rsidR="00100E58" w:rsidRPr="00BF32F3">
        <w:t xml:space="preserve">exclusive, incidindo sobre o valor assim obtido os juros contratados e proporcionalmente devidos pelo período. Na hipótese de liquidação antecipada, não será devido </w:t>
      </w:r>
      <w:r w:rsidR="00476FF9" w:rsidRPr="00BF32F3">
        <w:t>pelo (</w:t>
      </w:r>
      <w:r w:rsidR="00100E58" w:rsidRPr="00BF32F3">
        <w:t xml:space="preserve">s) </w:t>
      </w:r>
      <w:r w:rsidR="00476FF9" w:rsidRPr="00BF32F3">
        <w:t>DEVEDOR (</w:t>
      </w:r>
      <w:r w:rsidR="00100E58" w:rsidRPr="00BF32F3">
        <w:t xml:space="preserve">ES) as parcelas de seguros e tarifa de administração do contrato pelo prazo remanescente do </w:t>
      </w:r>
      <w:r w:rsidR="00FE2EB1">
        <w:t>empréstimo</w:t>
      </w:r>
      <w:r w:rsidR="00100E58" w:rsidRPr="00BF32F3">
        <w:t>.</w:t>
      </w:r>
    </w:p>
    <w:p w14:paraId="5F186197" w14:textId="77777777" w:rsidR="00100E58" w:rsidRPr="009A20D2" w:rsidRDefault="00100E58" w:rsidP="00100E58">
      <w:pPr>
        <w:spacing w:line="288" w:lineRule="auto"/>
        <w:ind w:right="49"/>
        <w:jc w:val="both"/>
      </w:pPr>
    </w:p>
    <w:p w14:paraId="4564D358" w14:textId="6C943CFA" w:rsidR="00100E58" w:rsidRPr="009A20D2" w:rsidRDefault="00C7123A" w:rsidP="00100E58">
      <w:pPr>
        <w:spacing w:line="288" w:lineRule="auto"/>
        <w:jc w:val="both"/>
        <w:rPr>
          <w:b/>
        </w:rPr>
      </w:pPr>
      <w:r>
        <w:rPr>
          <w:b/>
        </w:rPr>
        <w:t>7</w:t>
      </w:r>
      <w:r w:rsidR="00100E58" w:rsidRPr="009A20D2">
        <w:rPr>
          <w:b/>
        </w:rPr>
        <w:t>.3.</w:t>
      </w:r>
      <w:r w:rsidR="00100E58" w:rsidRPr="009A20D2">
        <w:t xml:space="preserve"> Nos casos em que a liquidação antecipada do saldo devedor ocorrer por motivo de sinistro coberto pela Apólice de Seguro em companhia seguradora indicada pel</w:t>
      </w:r>
      <w:r w:rsidR="0041555C">
        <w:t>a</w:t>
      </w:r>
      <w:r w:rsidR="00100E58">
        <w:t xml:space="preserve"> CREDOR</w:t>
      </w:r>
      <w:r w:rsidR="0041555C">
        <w:t>A</w:t>
      </w:r>
      <w:r w:rsidR="00100E58" w:rsidRPr="009A20D2">
        <w:t xml:space="preserve">, </w:t>
      </w:r>
      <w:r w:rsidR="00476FF9" w:rsidRPr="009A20D2">
        <w:t>o (</w:t>
      </w:r>
      <w:r w:rsidR="00100E58" w:rsidRPr="009A20D2">
        <w:t xml:space="preserve">s) </w:t>
      </w:r>
      <w:r w:rsidR="00476FF9" w:rsidRPr="009A20D2">
        <w:t>DEVEDOR (</w:t>
      </w:r>
      <w:r w:rsidR="00100E58" w:rsidRPr="009A20D2">
        <w:t>ES) ou a Seguradora, conforme o caso, obrigar-se-</w:t>
      </w:r>
      <w:r w:rsidR="00476FF9" w:rsidRPr="009A20D2">
        <w:t>á (</w:t>
      </w:r>
      <w:r w:rsidR="00100E58" w:rsidRPr="009A20D2">
        <w:t xml:space="preserve">ão) junto </w:t>
      </w:r>
      <w:r w:rsidR="0041555C">
        <w:t xml:space="preserve">à </w:t>
      </w:r>
      <w:r w:rsidR="00100E58">
        <w:t>CREDOR</w:t>
      </w:r>
      <w:r w:rsidR="0041555C">
        <w:t>A</w:t>
      </w:r>
      <w:r w:rsidR="00100E58" w:rsidRPr="009A20D2">
        <w:t xml:space="preserve">, pelo saldo devedor que será apurado na forma determinada neste contrato. </w:t>
      </w:r>
      <w:r w:rsidR="00476FF9" w:rsidRPr="009A20D2">
        <w:rPr>
          <w:b/>
        </w:rPr>
        <w:t>O (</w:t>
      </w:r>
      <w:r w:rsidR="00100E58" w:rsidRPr="009A20D2">
        <w:rPr>
          <w:b/>
        </w:rPr>
        <w:t>s) DEVEDOR(ES) fica(m) responsável(is) pela diferença en</w:t>
      </w:r>
      <w:r w:rsidR="00100E58">
        <w:rPr>
          <w:b/>
        </w:rPr>
        <w:t>tre o saldo devedor apurado pel</w:t>
      </w:r>
      <w:r w:rsidR="0041555C">
        <w:rPr>
          <w:b/>
        </w:rPr>
        <w:t>a</w:t>
      </w:r>
      <w:r w:rsidR="00100E58">
        <w:rPr>
          <w:b/>
        </w:rPr>
        <w:t xml:space="preserve"> CREDOR</w:t>
      </w:r>
      <w:r w:rsidR="0041555C">
        <w:rPr>
          <w:b/>
        </w:rPr>
        <w:t>A</w:t>
      </w:r>
      <w:r w:rsidR="00100E58" w:rsidRPr="009A20D2">
        <w:rPr>
          <w:b/>
        </w:rPr>
        <w:t xml:space="preserve"> e o valor efetivamente recebido da Seguradora.</w:t>
      </w:r>
    </w:p>
    <w:p w14:paraId="480CA99D" w14:textId="77777777" w:rsidR="00100E58" w:rsidRPr="00BE155A" w:rsidRDefault="00100E58" w:rsidP="00BE155A">
      <w:pPr>
        <w:suppressAutoHyphens/>
        <w:spacing w:line="288" w:lineRule="auto"/>
        <w:jc w:val="both"/>
        <w:rPr>
          <w:b/>
          <w:spacing w:val="-3"/>
        </w:rPr>
      </w:pPr>
    </w:p>
    <w:p w14:paraId="28D3D34A" w14:textId="198248BD" w:rsidR="00100E58" w:rsidRPr="003E1DCE" w:rsidRDefault="00100E58" w:rsidP="00100E58">
      <w:pPr>
        <w:spacing w:line="288" w:lineRule="auto"/>
        <w:jc w:val="both"/>
        <w:rPr>
          <w:b/>
        </w:rPr>
      </w:pPr>
      <w:r w:rsidRPr="003E1DCE">
        <w:rPr>
          <w:b/>
          <w:spacing w:val="-3"/>
        </w:rPr>
        <w:t xml:space="preserve">CLÁUSULA </w:t>
      </w:r>
      <w:r w:rsidR="00C7123A">
        <w:rPr>
          <w:b/>
          <w:spacing w:val="-3"/>
        </w:rPr>
        <w:t>8</w:t>
      </w:r>
      <w:r w:rsidRPr="003E1DCE">
        <w:rPr>
          <w:b/>
          <w:spacing w:val="-3"/>
        </w:rPr>
        <w:t>. VENCIMENTO ANTECIPADO DA DÍVIDA</w:t>
      </w:r>
    </w:p>
    <w:p w14:paraId="615D7CE5" w14:textId="77777777" w:rsidR="00100E58" w:rsidRPr="003E1DCE" w:rsidRDefault="00100E58" w:rsidP="00100E58">
      <w:pPr>
        <w:spacing w:line="288" w:lineRule="auto"/>
        <w:jc w:val="both"/>
        <w:rPr>
          <w:b/>
        </w:rPr>
      </w:pPr>
    </w:p>
    <w:p w14:paraId="5A8D542D" w14:textId="362D401F" w:rsidR="00100E58" w:rsidRPr="003E1DCE" w:rsidRDefault="00C7123A" w:rsidP="00100E58">
      <w:pPr>
        <w:spacing w:line="288" w:lineRule="auto"/>
        <w:jc w:val="both"/>
        <w:rPr>
          <w:b/>
        </w:rPr>
      </w:pPr>
      <w:r>
        <w:rPr>
          <w:b/>
        </w:rPr>
        <w:t>8</w:t>
      </w:r>
      <w:r w:rsidR="00100E58" w:rsidRPr="003E1DCE">
        <w:rPr>
          <w:b/>
        </w:rPr>
        <w:t xml:space="preserve">.1. </w:t>
      </w:r>
      <w:r w:rsidR="00100E58" w:rsidRPr="00F62137">
        <w:rPr>
          <w:bCs/>
        </w:rPr>
        <w:t xml:space="preserve">A CREDORA poderá declarar antecipadamente vencido o presente contrato e, independentemente de prévia interpelação ou notificação judicial, </w:t>
      </w:r>
      <w:r w:rsidR="00100E58" w:rsidRPr="00C7123A">
        <w:rPr>
          <w:b/>
        </w:rPr>
        <w:t>exigir o pagamento de todas as obrigações, mesmo ainda não vencidas, nos casos previstos em lei e nos seguintes casos</w:t>
      </w:r>
      <w:r w:rsidR="00100E58" w:rsidRPr="00F62137">
        <w:rPr>
          <w:bCs/>
        </w:rPr>
        <w:t>:</w:t>
      </w:r>
    </w:p>
    <w:p w14:paraId="14710265" w14:textId="77777777" w:rsidR="005771CA" w:rsidRDefault="005771CA" w:rsidP="00E42A4D">
      <w:pPr>
        <w:spacing w:line="288" w:lineRule="auto"/>
        <w:ind w:right="49"/>
        <w:jc w:val="both"/>
        <w:rPr>
          <w:b/>
        </w:rPr>
      </w:pPr>
    </w:p>
    <w:p w14:paraId="4E759304" w14:textId="6A60C11A" w:rsidR="005771CA" w:rsidRPr="00F62137" w:rsidRDefault="005771CA" w:rsidP="00E42A4D">
      <w:pPr>
        <w:numPr>
          <w:ilvl w:val="0"/>
          <w:numId w:val="24"/>
        </w:numPr>
        <w:tabs>
          <w:tab w:val="clear" w:pos="705"/>
          <w:tab w:val="num" w:pos="426"/>
        </w:tabs>
        <w:spacing w:line="288" w:lineRule="auto"/>
        <w:ind w:left="0" w:right="49" w:firstLine="0"/>
        <w:jc w:val="both"/>
        <w:rPr>
          <w:bCs/>
        </w:rPr>
      </w:pPr>
      <w:r w:rsidRPr="00F62137">
        <w:rPr>
          <w:bCs/>
        </w:rPr>
        <w:t xml:space="preserve">Se </w:t>
      </w:r>
      <w:r w:rsidR="00476FF9" w:rsidRPr="00F62137">
        <w:rPr>
          <w:bCs/>
        </w:rPr>
        <w:t>o (</w:t>
      </w:r>
      <w:r w:rsidRPr="00F62137">
        <w:rPr>
          <w:bCs/>
        </w:rPr>
        <w:t xml:space="preserve">s) </w:t>
      </w:r>
      <w:r w:rsidR="00476FF9" w:rsidRPr="00F62137">
        <w:rPr>
          <w:bCs/>
        </w:rPr>
        <w:t>DEVEDOR (</w:t>
      </w:r>
      <w:r w:rsidRPr="00F62137">
        <w:rPr>
          <w:bCs/>
        </w:rPr>
        <w:t xml:space="preserve">ES) não realizarem o registro da Alienação Fiduciária e averbação da Cédula de Crédito Imobiliário na matrícula do Imóvel objeto da garantia, no prazo de até 30 (trinta) dias contados da assinatura deste CONTRATO, observada eventual prorrogação desse prazo nos termos da Cláusula </w:t>
      </w:r>
      <w:r w:rsidR="002704DD">
        <w:rPr>
          <w:bCs/>
        </w:rPr>
        <w:t>11.1</w:t>
      </w:r>
      <w:r w:rsidRPr="00F62137">
        <w:rPr>
          <w:bCs/>
        </w:rPr>
        <w:t>, se aplicável;</w:t>
      </w:r>
    </w:p>
    <w:p w14:paraId="0F95CE62" w14:textId="77777777" w:rsidR="005771CA" w:rsidRDefault="005771CA" w:rsidP="005771CA">
      <w:pPr>
        <w:spacing w:line="288" w:lineRule="auto"/>
        <w:ind w:left="8" w:right="49"/>
        <w:jc w:val="both"/>
        <w:rPr>
          <w:b/>
        </w:rPr>
      </w:pPr>
    </w:p>
    <w:p w14:paraId="784C919F" w14:textId="0FFB30E4" w:rsidR="00100E58" w:rsidRPr="00F62137" w:rsidRDefault="00100E58" w:rsidP="005771CA">
      <w:pPr>
        <w:numPr>
          <w:ilvl w:val="0"/>
          <w:numId w:val="24"/>
        </w:numPr>
        <w:spacing w:line="288" w:lineRule="auto"/>
        <w:ind w:left="0" w:right="49" w:firstLine="8"/>
        <w:jc w:val="both"/>
        <w:rPr>
          <w:bCs/>
        </w:rPr>
      </w:pPr>
      <w:r w:rsidRPr="00F62137">
        <w:rPr>
          <w:bCs/>
        </w:rPr>
        <w:t xml:space="preserve">Se </w:t>
      </w:r>
      <w:r w:rsidR="003704FA" w:rsidRPr="00F62137">
        <w:rPr>
          <w:bCs/>
        </w:rPr>
        <w:t>o (</w:t>
      </w:r>
      <w:r w:rsidRPr="00F62137">
        <w:rPr>
          <w:bCs/>
        </w:rPr>
        <w:t xml:space="preserve">s) </w:t>
      </w:r>
      <w:r w:rsidR="003704FA" w:rsidRPr="00F62137">
        <w:rPr>
          <w:bCs/>
        </w:rPr>
        <w:t>DEVEDOR (</w:t>
      </w:r>
      <w:r w:rsidRPr="00F62137">
        <w:rPr>
          <w:bCs/>
        </w:rPr>
        <w:t xml:space="preserve">ES) </w:t>
      </w:r>
      <w:r w:rsidR="003704FA" w:rsidRPr="00F62137">
        <w:rPr>
          <w:bCs/>
        </w:rPr>
        <w:t>ceder (</w:t>
      </w:r>
      <w:r w:rsidRPr="00F62137">
        <w:rPr>
          <w:bCs/>
        </w:rPr>
        <w:t xml:space="preserve">em), </w:t>
      </w:r>
      <w:r w:rsidR="003704FA" w:rsidRPr="00F62137">
        <w:rPr>
          <w:bCs/>
        </w:rPr>
        <w:t>transferir (</w:t>
      </w:r>
      <w:r w:rsidRPr="00F62137">
        <w:rPr>
          <w:bCs/>
        </w:rPr>
        <w:t xml:space="preserve">em) a terceiros os seus direitos e obrigações, ou </w:t>
      </w:r>
      <w:r w:rsidR="003A5B41" w:rsidRPr="00F62137">
        <w:rPr>
          <w:bCs/>
        </w:rPr>
        <w:t>prometer (</w:t>
      </w:r>
      <w:r w:rsidRPr="00F62137">
        <w:rPr>
          <w:bCs/>
        </w:rPr>
        <w:t xml:space="preserve">em) à venda ou de qualquer outra forma </w:t>
      </w:r>
      <w:r w:rsidR="003A5B41" w:rsidRPr="00F62137">
        <w:rPr>
          <w:bCs/>
        </w:rPr>
        <w:t>alienar (</w:t>
      </w:r>
      <w:r w:rsidRPr="00F62137">
        <w:rPr>
          <w:bCs/>
        </w:rPr>
        <w:t>em) o imóvel objeto da alienação fiduciária em garantia, sem prévio e expresso consentimento da CREDORA;</w:t>
      </w:r>
    </w:p>
    <w:p w14:paraId="2C7B6DC9" w14:textId="77777777" w:rsidR="00100E58" w:rsidRPr="003E1DCE" w:rsidRDefault="00100E58" w:rsidP="00100E58">
      <w:pPr>
        <w:spacing w:line="288" w:lineRule="auto"/>
        <w:ind w:right="49"/>
        <w:jc w:val="both"/>
        <w:rPr>
          <w:b/>
        </w:rPr>
      </w:pPr>
    </w:p>
    <w:p w14:paraId="162F7696" w14:textId="410A6064" w:rsidR="00100E58" w:rsidRPr="00F62137" w:rsidRDefault="00100E58" w:rsidP="005771CA">
      <w:pPr>
        <w:numPr>
          <w:ilvl w:val="0"/>
          <w:numId w:val="24"/>
        </w:numPr>
        <w:spacing w:line="288" w:lineRule="auto"/>
        <w:ind w:left="0" w:right="49" w:firstLine="8"/>
        <w:jc w:val="both"/>
        <w:rPr>
          <w:bCs/>
        </w:rPr>
      </w:pPr>
      <w:r w:rsidRPr="00F62137">
        <w:rPr>
          <w:bCs/>
        </w:rPr>
        <w:t xml:space="preserve">Se </w:t>
      </w:r>
      <w:r w:rsidR="003A5B41" w:rsidRPr="00F62137">
        <w:rPr>
          <w:bCs/>
        </w:rPr>
        <w:t>o (</w:t>
      </w:r>
      <w:r w:rsidRPr="00F62137">
        <w:rPr>
          <w:bCs/>
        </w:rPr>
        <w:t xml:space="preserve">s) </w:t>
      </w:r>
      <w:r w:rsidR="003A5B41" w:rsidRPr="00F62137">
        <w:rPr>
          <w:bCs/>
        </w:rPr>
        <w:t>DEVEDOR (</w:t>
      </w:r>
      <w:r w:rsidRPr="00F62137">
        <w:rPr>
          <w:bCs/>
        </w:rPr>
        <w:t xml:space="preserve">ES) </w:t>
      </w:r>
      <w:r w:rsidR="003A5B41" w:rsidRPr="00F62137">
        <w:rPr>
          <w:bCs/>
        </w:rPr>
        <w:t>deixar (</w:t>
      </w:r>
      <w:r w:rsidRPr="00F62137">
        <w:rPr>
          <w:bCs/>
        </w:rPr>
        <w:t>em) de efetuar o pagamento de qualquer</w:t>
      </w:r>
      <w:r w:rsidR="0017470F" w:rsidRPr="00F62137">
        <w:rPr>
          <w:bCs/>
        </w:rPr>
        <w:t xml:space="preserve"> parcela e/ou</w:t>
      </w:r>
      <w:r w:rsidRPr="00F62137">
        <w:rPr>
          <w:bCs/>
        </w:rPr>
        <w:t xml:space="preserve"> prestação nos termos estipulados neste contrato, sem prejuízo da execução das garantias ora instituídas;</w:t>
      </w:r>
    </w:p>
    <w:p w14:paraId="35E525AB" w14:textId="77777777" w:rsidR="00100E58" w:rsidRPr="003E1DCE" w:rsidRDefault="00100E58" w:rsidP="00100E58">
      <w:pPr>
        <w:spacing w:line="288" w:lineRule="auto"/>
        <w:ind w:right="49"/>
        <w:jc w:val="both"/>
        <w:rPr>
          <w:b/>
        </w:rPr>
      </w:pPr>
    </w:p>
    <w:p w14:paraId="32E2EE68" w14:textId="368DEF75" w:rsidR="00100E58" w:rsidRPr="003E1DCE" w:rsidRDefault="00100E58" w:rsidP="005771CA">
      <w:pPr>
        <w:numPr>
          <w:ilvl w:val="0"/>
          <w:numId w:val="24"/>
        </w:numPr>
        <w:spacing w:line="288" w:lineRule="auto"/>
        <w:ind w:left="0" w:right="49" w:firstLine="4"/>
        <w:jc w:val="both"/>
        <w:rPr>
          <w:b/>
        </w:rPr>
      </w:pPr>
      <w:r w:rsidRPr="00F62137">
        <w:rPr>
          <w:bCs/>
        </w:rPr>
        <w:t xml:space="preserve">Se </w:t>
      </w:r>
      <w:r w:rsidR="003A5B41" w:rsidRPr="00F62137">
        <w:rPr>
          <w:bCs/>
        </w:rPr>
        <w:t>o (</w:t>
      </w:r>
      <w:r w:rsidRPr="00F62137">
        <w:rPr>
          <w:bCs/>
        </w:rPr>
        <w:t xml:space="preserve">s) </w:t>
      </w:r>
      <w:r w:rsidR="003A5B41" w:rsidRPr="00F62137">
        <w:rPr>
          <w:bCs/>
        </w:rPr>
        <w:t>DEVEDOR (</w:t>
      </w:r>
      <w:r w:rsidRPr="00F62137">
        <w:rPr>
          <w:bCs/>
        </w:rPr>
        <w:t xml:space="preserve">ES), sem o expresso consentimento da CREDORA, no todo ou em parte, </w:t>
      </w:r>
      <w:r w:rsidR="003B68F9" w:rsidRPr="00F62137">
        <w:rPr>
          <w:bCs/>
        </w:rPr>
        <w:t>constituir (</w:t>
      </w:r>
      <w:r w:rsidRPr="00F62137">
        <w:rPr>
          <w:bCs/>
        </w:rPr>
        <w:t xml:space="preserve">em) ou </w:t>
      </w:r>
      <w:r w:rsidR="003B68F9" w:rsidRPr="00F62137">
        <w:rPr>
          <w:bCs/>
        </w:rPr>
        <w:t>permitir (</w:t>
      </w:r>
      <w:r w:rsidRPr="00F62137">
        <w:rPr>
          <w:bCs/>
        </w:rPr>
        <w:t xml:space="preserve">em) que sejam constituídos sobre o imóvel alienado fiduciariamente </w:t>
      </w:r>
      <w:r w:rsidR="0017470F" w:rsidRPr="00F62137">
        <w:rPr>
          <w:bCs/>
        </w:rPr>
        <w:t>quaisquer</w:t>
      </w:r>
      <w:r w:rsidRPr="00F62137">
        <w:rPr>
          <w:bCs/>
        </w:rPr>
        <w:t xml:space="preserve"> ônus;</w:t>
      </w:r>
      <w:r w:rsidRPr="003E1DCE">
        <w:rPr>
          <w:b/>
        </w:rPr>
        <w:t xml:space="preserve"> </w:t>
      </w:r>
    </w:p>
    <w:p w14:paraId="46E0EB17" w14:textId="77777777" w:rsidR="00100E58" w:rsidRPr="003E1DCE" w:rsidRDefault="00100E58" w:rsidP="00100E58">
      <w:pPr>
        <w:pStyle w:val="PargrafodaLista"/>
        <w:rPr>
          <w:b/>
        </w:rPr>
      </w:pPr>
    </w:p>
    <w:p w14:paraId="3DA7ACFE" w14:textId="530C8434" w:rsidR="00100E58" w:rsidRPr="00F62137" w:rsidRDefault="00100E58" w:rsidP="00100E58">
      <w:pPr>
        <w:spacing w:line="288" w:lineRule="auto"/>
        <w:ind w:right="49" w:firstLine="4"/>
        <w:jc w:val="both"/>
        <w:rPr>
          <w:bCs/>
        </w:rPr>
      </w:pPr>
      <w:r w:rsidRPr="003E1DCE">
        <w:rPr>
          <w:b/>
        </w:rPr>
        <w:t>d)</w:t>
      </w:r>
      <w:r w:rsidRPr="003E1DCE">
        <w:rPr>
          <w:b/>
        </w:rPr>
        <w:tab/>
      </w:r>
      <w:r w:rsidRPr="00F62137">
        <w:rPr>
          <w:bCs/>
        </w:rPr>
        <w:t xml:space="preserve">Se </w:t>
      </w:r>
      <w:r w:rsidR="003A5B41" w:rsidRPr="00F62137">
        <w:rPr>
          <w:bCs/>
        </w:rPr>
        <w:t>o (</w:t>
      </w:r>
      <w:r w:rsidRPr="00F62137">
        <w:rPr>
          <w:bCs/>
        </w:rPr>
        <w:t xml:space="preserve">s) </w:t>
      </w:r>
      <w:r w:rsidR="003A5B41" w:rsidRPr="00F62137">
        <w:rPr>
          <w:bCs/>
        </w:rPr>
        <w:t>DEVEDOR (</w:t>
      </w:r>
      <w:r w:rsidRPr="00F62137">
        <w:rPr>
          <w:bCs/>
        </w:rPr>
        <w:t xml:space="preserve">ES) não </w:t>
      </w:r>
      <w:r w:rsidR="003A5B41" w:rsidRPr="00F62137">
        <w:rPr>
          <w:bCs/>
        </w:rPr>
        <w:t>mantiver (</w:t>
      </w:r>
      <w:r w:rsidRPr="00F62137">
        <w:rPr>
          <w:bCs/>
        </w:rPr>
        <w:t xml:space="preserve">em) o </w:t>
      </w:r>
      <w:r w:rsidR="0017470F" w:rsidRPr="00F62137">
        <w:rPr>
          <w:bCs/>
        </w:rPr>
        <w:t>Imóvel</w:t>
      </w:r>
      <w:r w:rsidRPr="00F62137">
        <w:rPr>
          <w:bCs/>
        </w:rPr>
        <w:t xml:space="preserve"> alienado fiduciariamente em perfeito estado de conservação, segurança e habitabilidade; </w:t>
      </w:r>
    </w:p>
    <w:p w14:paraId="64A46BBB" w14:textId="77777777" w:rsidR="00100E58" w:rsidRPr="003E1DCE" w:rsidRDefault="00100E58" w:rsidP="00100E58">
      <w:pPr>
        <w:spacing w:line="288" w:lineRule="auto"/>
        <w:ind w:right="49"/>
        <w:jc w:val="both"/>
        <w:rPr>
          <w:b/>
        </w:rPr>
      </w:pPr>
    </w:p>
    <w:p w14:paraId="12C5CE83" w14:textId="77777777" w:rsidR="00100E58" w:rsidRPr="003E1DCE" w:rsidRDefault="00100E58" w:rsidP="00100E58">
      <w:pPr>
        <w:spacing w:line="288" w:lineRule="auto"/>
        <w:ind w:right="49" w:firstLine="4"/>
        <w:jc w:val="both"/>
        <w:rPr>
          <w:b/>
        </w:rPr>
      </w:pPr>
      <w:r w:rsidRPr="003E1DCE">
        <w:rPr>
          <w:b/>
        </w:rPr>
        <w:t>e)</w:t>
      </w:r>
      <w:r w:rsidRPr="003E1DCE">
        <w:rPr>
          <w:b/>
        </w:rPr>
        <w:tab/>
      </w:r>
      <w:r w:rsidRPr="00F62137">
        <w:rPr>
          <w:bCs/>
        </w:rPr>
        <w:t xml:space="preserve">Se for ajuizada a ação de execução ou de qualquer medida judicial que afete o </w:t>
      </w:r>
      <w:r w:rsidR="0017470F" w:rsidRPr="00F62137">
        <w:rPr>
          <w:bCs/>
        </w:rPr>
        <w:t>Imóvel</w:t>
      </w:r>
      <w:r w:rsidRPr="00F62137">
        <w:rPr>
          <w:bCs/>
        </w:rPr>
        <w:t xml:space="preserve"> dado em garantia; </w:t>
      </w:r>
    </w:p>
    <w:p w14:paraId="49902871" w14:textId="77777777" w:rsidR="00100E58" w:rsidRPr="003E1DCE" w:rsidRDefault="00100E58" w:rsidP="00100E58">
      <w:pPr>
        <w:spacing w:line="288" w:lineRule="auto"/>
        <w:ind w:right="49"/>
        <w:jc w:val="both"/>
        <w:rPr>
          <w:b/>
        </w:rPr>
      </w:pPr>
    </w:p>
    <w:p w14:paraId="3A6C6160" w14:textId="3305CB57" w:rsidR="00100E58" w:rsidRPr="00F62137" w:rsidRDefault="00100E58" w:rsidP="00100E58">
      <w:pPr>
        <w:spacing w:line="288" w:lineRule="auto"/>
        <w:ind w:right="49"/>
        <w:jc w:val="both"/>
        <w:rPr>
          <w:bCs/>
        </w:rPr>
      </w:pPr>
      <w:r w:rsidRPr="003E1DCE">
        <w:rPr>
          <w:b/>
        </w:rPr>
        <w:t>f)</w:t>
      </w:r>
      <w:r w:rsidRPr="003E1DCE">
        <w:rPr>
          <w:b/>
        </w:rPr>
        <w:tab/>
      </w:r>
      <w:r w:rsidRPr="00F62137">
        <w:rPr>
          <w:bCs/>
        </w:rPr>
        <w:t xml:space="preserve">Se, desfalcada a garantia em virtude da ocultação de fatos que possam deteriorar ou depreciar o Imóvel, </w:t>
      </w:r>
      <w:r w:rsidR="003B68F9" w:rsidRPr="00F62137">
        <w:rPr>
          <w:bCs/>
        </w:rPr>
        <w:t>o (</w:t>
      </w:r>
      <w:r w:rsidRPr="00F62137">
        <w:rPr>
          <w:bCs/>
        </w:rPr>
        <w:t xml:space="preserve">s) </w:t>
      </w:r>
      <w:r w:rsidR="003B68F9" w:rsidRPr="00F62137">
        <w:rPr>
          <w:bCs/>
        </w:rPr>
        <w:t>DEVEDOR (</w:t>
      </w:r>
      <w:r w:rsidRPr="00F62137">
        <w:rPr>
          <w:bCs/>
        </w:rPr>
        <w:t xml:space="preserve">ES) não a </w:t>
      </w:r>
      <w:r w:rsidR="003B68F9" w:rsidRPr="00F62137">
        <w:rPr>
          <w:bCs/>
        </w:rPr>
        <w:t>reforçar (</w:t>
      </w:r>
      <w:r w:rsidRPr="00F62137">
        <w:rPr>
          <w:bCs/>
        </w:rPr>
        <w:t>em);</w:t>
      </w:r>
    </w:p>
    <w:p w14:paraId="6AE0700C" w14:textId="77777777" w:rsidR="00100E58" w:rsidRPr="00F62137" w:rsidRDefault="00100E58" w:rsidP="00100E58">
      <w:pPr>
        <w:spacing w:line="288" w:lineRule="auto"/>
        <w:ind w:left="1418" w:right="49" w:hanging="713"/>
        <w:jc w:val="both"/>
        <w:rPr>
          <w:bCs/>
        </w:rPr>
      </w:pPr>
    </w:p>
    <w:p w14:paraId="3F3763D6" w14:textId="699B38BC" w:rsidR="00100E58" w:rsidRPr="003E1DCE" w:rsidRDefault="00100E58" w:rsidP="00100E58">
      <w:pPr>
        <w:spacing w:line="288" w:lineRule="auto"/>
        <w:ind w:right="49"/>
        <w:jc w:val="both"/>
        <w:rPr>
          <w:b/>
        </w:rPr>
      </w:pPr>
      <w:r w:rsidRPr="003E1DCE">
        <w:rPr>
          <w:b/>
        </w:rPr>
        <w:t>g)</w:t>
      </w:r>
      <w:r w:rsidRPr="003E1DCE">
        <w:rPr>
          <w:b/>
        </w:rPr>
        <w:tab/>
      </w:r>
      <w:r w:rsidRPr="00F62137">
        <w:rPr>
          <w:bCs/>
        </w:rPr>
        <w:t xml:space="preserve">Se </w:t>
      </w:r>
      <w:r w:rsidR="003B68F9" w:rsidRPr="00F62137">
        <w:rPr>
          <w:bCs/>
        </w:rPr>
        <w:t>o (</w:t>
      </w:r>
      <w:r w:rsidRPr="00F62137">
        <w:rPr>
          <w:bCs/>
        </w:rPr>
        <w:t xml:space="preserve">s) </w:t>
      </w:r>
      <w:r w:rsidR="003B68F9" w:rsidRPr="00F62137">
        <w:rPr>
          <w:bCs/>
        </w:rPr>
        <w:t>DEVEDOR (</w:t>
      </w:r>
      <w:r w:rsidRPr="00F62137">
        <w:rPr>
          <w:bCs/>
        </w:rPr>
        <w:t xml:space="preserve">ES) </w:t>
      </w:r>
      <w:r w:rsidR="003B68F9" w:rsidRPr="00F62137">
        <w:rPr>
          <w:bCs/>
        </w:rPr>
        <w:t>tornar (em) -</w:t>
      </w:r>
      <w:r w:rsidRPr="00F62137">
        <w:rPr>
          <w:bCs/>
        </w:rPr>
        <w:t xml:space="preserve">se </w:t>
      </w:r>
      <w:r w:rsidR="003B68F9" w:rsidRPr="00F62137">
        <w:rPr>
          <w:bCs/>
        </w:rPr>
        <w:t>insolvente (</w:t>
      </w:r>
      <w:r w:rsidRPr="00F62137">
        <w:rPr>
          <w:bCs/>
        </w:rPr>
        <w:t xml:space="preserve">s), ou como </w:t>
      </w:r>
      <w:r w:rsidR="003B68F9" w:rsidRPr="00F62137">
        <w:rPr>
          <w:bCs/>
        </w:rPr>
        <w:t>comerciante (</w:t>
      </w:r>
      <w:r w:rsidRPr="00F62137">
        <w:rPr>
          <w:bCs/>
        </w:rPr>
        <w:t xml:space="preserve">s), </w:t>
      </w:r>
      <w:r w:rsidR="003B68F9" w:rsidRPr="00F62137">
        <w:rPr>
          <w:bCs/>
        </w:rPr>
        <w:t>requerer (</w:t>
      </w:r>
      <w:r w:rsidRPr="00F62137">
        <w:rPr>
          <w:bCs/>
        </w:rPr>
        <w:t xml:space="preserve">em) recuperação judicial ou </w:t>
      </w:r>
      <w:r w:rsidR="003B68F9" w:rsidRPr="00F62137">
        <w:rPr>
          <w:bCs/>
        </w:rPr>
        <w:t>vier (</w:t>
      </w:r>
      <w:r w:rsidRPr="00F62137">
        <w:rPr>
          <w:bCs/>
        </w:rPr>
        <w:t>em) a falir;</w:t>
      </w:r>
    </w:p>
    <w:p w14:paraId="4AFDDCBD" w14:textId="77777777" w:rsidR="00100E58" w:rsidRPr="003E1DCE" w:rsidRDefault="00100E58" w:rsidP="00100E58">
      <w:pPr>
        <w:spacing w:line="288" w:lineRule="auto"/>
        <w:ind w:left="1418" w:right="49" w:hanging="713"/>
        <w:jc w:val="both"/>
        <w:rPr>
          <w:b/>
        </w:rPr>
      </w:pPr>
    </w:p>
    <w:p w14:paraId="080A09E4" w14:textId="4124FEFC" w:rsidR="00100E58" w:rsidRPr="00F62137" w:rsidRDefault="00100E58" w:rsidP="00100E58">
      <w:pPr>
        <w:spacing w:line="288" w:lineRule="auto"/>
        <w:ind w:right="49" w:firstLine="4"/>
        <w:jc w:val="both"/>
        <w:rPr>
          <w:bCs/>
        </w:rPr>
      </w:pPr>
      <w:r w:rsidRPr="003E1DCE">
        <w:rPr>
          <w:b/>
        </w:rPr>
        <w:t>h)</w:t>
      </w:r>
      <w:r w:rsidRPr="003E1DCE">
        <w:rPr>
          <w:b/>
        </w:rPr>
        <w:tab/>
      </w:r>
      <w:r w:rsidRPr="00F62137">
        <w:rPr>
          <w:bCs/>
        </w:rPr>
        <w:t xml:space="preserve">Se </w:t>
      </w:r>
      <w:r w:rsidR="003B68F9" w:rsidRPr="00F62137">
        <w:rPr>
          <w:bCs/>
        </w:rPr>
        <w:t>o (</w:t>
      </w:r>
      <w:r w:rsidRPr="00F62137">
        <w:rPr>
          <w:bCs/>
        </w:rPr>
        <w:t xml:space="preserve">s) </w:t>
      </w:r>
      <w:r w:rsidR="003B68F9" w:rsidRPr="00F62137">
        <w:rPr>
          <w:bCs/>
        </w:rPr>
        <w:t>DEVEDOR (</w:t>
      </w:r>
      <w:r w:rsidRPr="00F62137">
        <w:rPr>
          <w:bCs/>
        </w:rPr>
        <w:t xml:space="preserve">ES) </w:t>
      </w:r>
      <w:r w:rsidR="003B68F9" w:rsidRPr="00F62137">
        <w:rPr>
          <w:bCs/>
        </w:rPr>
        <w:t>deixar (</w:t>
      </w:r>
      <w:r w:rsidRPr="00F62137">
        <w:rPr>
          <w:bCs/>
        </w:rPr>
        <w:t xml:space="preserve">em) de pagar nas épocas próprias todos os impostos, taxas, multas, despesas de condomínio se houver, laudêmio, foro ou quaisquer outras obrigações fiscais e/ou particulares que recaiam ou venham a recair direta ou </w:t>
      </w:r>
      <w:r w:rsidR="003B68F9" w:rsidRPr="00F62137">
        <w:rPr>
          <w:bCs/>
        </w:rPr>
        <w:t>indiretamente sobre</w:t>
      </w:r>
      <w:r w:rsidRPr="00F62137">
        <w:rPr>
          <w:bCs/>
        </w:rPr>
        <w:t xml:space="preserve"> o imóvel alienado fiduciariamente; </w:t>
      </w:r>
    </w:p>
    <w:p w14:paraId="042A3165" w14:textId="77777777" w:rsidR="00100E58" w:rsidRPr="003E1DCE" w:rsidRDefault="00100E58" w:rsidP="00100E58">
      <w:pPr>
        <w:spacing w:line="288" w:lineRule="auto"/>
        <w:ind w:right="49"/>
        <w:jc w:val="both"/>
        <w:rPr>
          <w:b/>
        </w:rPr>
      </w:pPr>
    </w:p>
    <w:p w14:paraId="61B5A0B1" w14:textId="5B61EB79" w:rsidR="00100E58" w:rsidRPr="003E1DCE" w:rsidRDefault="00100E58" w:rsidP="00100E58">
      <w:pPr>
        <w:spacing w:line="288" w:lineRule="auto"/>
        <w:ind w:right="49" w:firstLine="4"/>
        <w:jc w:val="both"/>
        <w:rPr>
          <w:b/>
        </w:rPr>
      </w:pPr>
      <w:r w:rsidRPr="003E1DCE">
        <w:rPr>
          <w:b/>
        </w:rPr>
        <w:t>i)</w:t>
      </w:r>
      <w:r w:rsidRPr="003E1DCE">
        <w:rPr>
          <w:b/>
        </w:rPr>
        <w:tab/>
      </w:r>
      <w:r w:rsidRPr="00F62137">
        <w:rPr>
          <w:bCs/>
        </w:rPr>
        <w:t xml:space="preserve">Se </w:t>
      </w:r>
      <w:r w:rsidR="00C45D4A" w:rsidRPr="00F62137">
        <w:rPr>
          <w:bCs/>
        </w:rPr>
        <w:t>o (</w:t>
      </w:r>
      <w:r w:rsidRPr="00F62137">
        <w:rPr>
          <w:bCs/>
        </w:rPr>
        <w:t xml:space="preserve">s) </w:t>
      </w:r>
      <w:r w:rsidR="00C45D4A" w:rsidRPr="00F62137">
        <w:rPr>
          <w:bCs/>
        </w:rPr>
        <w:t>DEVEDOR (</w:t>
      </w:r>
      <w:r w:rsidRPr="00F62137">
        <w:rPr>
          <w:bCs/>
        </w:rPr>
        <w:t xml:space="preserve">ES) </w:t>
      </w:r>
      <w:r w:rsidR="00C45D4A" w:rsidRPr="00F62137">
        <w:rPr>
          <w:bCs/>
        </w:rPr>
        <w:t>deixar (</w:t>
      </w:r>
      <w:r w:rsidRPr="00F62137">
        <w:rPr>
          <w:bCs/>
        </w:rPr>
        <w:t>em) de apresentar à CREDORA, no prazo de 3 (três) dias úteis, os comprovantes dos pagamentos concernentes às obrigações mencionadas na alínea anterior, quando assim lhes for exigido;</w:t>
      </w:r>
      <w:r w:rsidRPr="003E1DCE">
        <w:rPr>
          <w:b/>
        </w:rPr>
        <w:t xml:space="preserve"> </w:t>
      </w:r>
    </w:p>
    <w:p w14:paraId="0FE29E90" w14:textId="77777777" w:rsidR="00100E58" w:rsidRPr="003E1DCE" w:rsidRDefault="00100E58" w:rsidP="00100E58">
      <w:pPr>
        <w:spacing w:line="288" w:lineRule="auto"/>
        <w:ind w:right="49"/>
        <w:jc w:val="both"/>
        <w:rPr>
          <w:b/>
        </w:rPr>
      </w:pPr>
    </w:p>
    <w:p w14:paraId="03E9C23F" w14:textId="77777777" w:rsidR="00100E58" w:rsidRPr="003E1DCE" w:rsidRDefault="00100E58" w:rsidP="00100E58">
      <w:pPr>
        <w:spacing w:line="288" w:lineRule="auto"/>
        <w:ind w:right="49" w:firstLine="4"/>
        <w:jc w:val="both"/>
        <w:rPr>
          <w:b/>
        </w:rPr>
      </w:pPr>
      <w:r w:rsidRPr="003E1DCE">
        <w:rPr>
          <w:b/>
        </w:rPr>
        <w:t>j)</w:t>
      </w:r>
      <w:r w:rsidRPr="003E1DCE">
        <w:rPr>
          <w:b/>
        </w:rPr>
        <w:tab/>
      </w:r>
      <w:r w:rsidRPr="00F62137">
        <w:rPr>
          <w:bCs/>
        </w:rPr>
        <w:t>Se houver desapropriação, total ou parcial, do imóvel alienado fiduciariamente;</w:t>
      </w:r>
    </w:p>
    <w:p w14:paraId="39CDACC0" w14:textId="77777777" w:rsidR="00100E58" w:rsidRPr="003E1DCE" w:rsidRDefault="00100E58" w:rsidP="00100E58">
      <w:pPr>
        <w:spacing w:line="288" w:lineRule="auto"/>
        <w:ind w:right="49"/>
        <w:jc w:val="both"/>
        <w:rPr>
          <w:b/>
        </w:rPr>
      </w:pPr>
    </w:p>
    <w:p w14:paraId="22690EA1" w14:textId="70313D35" w:rsidR="00100E58" w:rsidRPr="00F62137" w:rsidRDefault="00100E58" w:rsidP="00100E58">
      <w:pPr>
        <w:spacing w:line="288" w:lineRule="auto"/>
        <w:ind w:right="49"/>
        <w:jc w:val="both"/>
        <w:rPr>
          <w:bCs/>
        </w:rPr>
      </w:pPr>
      <w:r w:rsidRPr="003E1DCE">
        <w:rPr>
          <w:b/>
        </w:rPr>
        <w:t>k)</w:t>
      </w:r>
      <w:r w:rsidRPr="003E1DCE">
        <w:rPr>
          <w:b/>
        </w:rPr>
        <w:tab/>
      </w:r>
      <w:r w:rsidRPr="00F62137">
        <w:rPr>
          <w:bCs/>
        </w:rPr>
        <w:t>Se houver infração de qualquer das cláusulas constantes do presente contrato</w:t>
      </w:r>
      <w:r w:rsidR="0017470F" w:rsidRPr="00F62137">
        <w:rPr>
          <w:bCs/>
        </w:rPr>
        <w:t xml:space="preserve"> ou declaração falsa </w:t>
      </w:r>
      <w:r w:rsidR="00C45D4A" w:rsidRPr="00F62137">
        <w:rPr>
          <w:bCs/>
        </w:rPr>
        <w:t>pelo (</w:t>
      </w:r>
      <w:r w:rsidR="0017470F" w:rsidRPr="00F62137">
        <w:rPr>
          <w:bCs/>
        </w:rPr>
        <w:t xml:space="preserve">s) </w:t>
      </w:r>
      <w:r w:rsidR="00C45D4A" w:rsidRPr="00F62137">
        <w:rPr>
          <w:bCs/>
        </w:rPr>
        <w:t>DEVEDOR (</w:t>
      </w:r>
      <w:r w:rsidR="0017470F" w:rsidRPr="00F62137">
        <w:rPr>
          <w:bCs/>
        </w:rPr>
        <w:t>ES).</w:t>
      </w:r>
    </w:p>
    <w:p w14:paraId="3362F7E7" w14:textId="77777777" w:rsidR="00100E58" w:rsidRPr="003E1DCE" w:rsidRDefault="00100E58" w:rsidP="00100E58">
      <w:pPr>
        <w:spacing w:line="288" w:lineRule="auto"/>
        <w:jc w:val="both"/>
      </w:pPr>
    </w:p>
    <w:p w14:paraId="76CD2258" w14:textId="0101A75A" w:rsidR="00100E58" w:rsidRDefault="00C7123A" w:rsidP="00100E58">
      <w:pPr>
        <w:spacing w:line="288" w:lineRule="auto"/>
        <w:jc w:val="both"/>
        <w:rPr>
          <w:b/>
        </w:rPr>
      </w:pPr>
      <w:r>
        <w:rPr>
          <w:b/>
        </w:rPr>
        <w:t>8</w:t>
      </w:r>
      <w:r w:rsidR="00100E58" w:rsidRPr="003E1DCE">
        <w:rPr>
          <w:b/>
        </w:rPr>
        <w:t xml:space="preserve">.2. Caracterizado o vencimento antecipado da dívida, a multa de 2% (dois por cento) incidirá sobre o valor do saldo devedor devidamente atualizado monetariamente e sobre os demais encargos. </w:t>
      </w:r>
    </w:p>
    <w:p w14:paraId="4D3CF3AC" w14:textId="77777777" w:rsidR="006B66E6" w:rsidRDefault="006B66E6" w:rsidP="00100E58">
      <w:pPr>
        <w:spacing w:line="288" w:lineRule="auto"/>
        <w:jc w:val="both"/>
        <w:rPr>
          <w:b/>
        </w:rPr>
      </w:pPr>
    </w:p>
    <w:p w14:paraId="619F75B6" w14:textId="72B15375" w:rsidR="00490599" w:rsidRPr="00440F0E" w:rsidRDefault="00C7123A" w:rsidP="005771CA">
      <w:pPr>
        <w:spacing w:line="288" w:lineRule="auto"/>
        <w:jc w:val="both"/>
        <w:rPr>
          <w:b/>
          <w:bCs/>
        </w:rPr>
      </w:pPr>
      <w:r>
        <w:rPr>
          <w:b/>
          <w:bCs/>
        </w:rPr>
        <w:t>8</w:t>
      </w:r>
      <w:r w:rsidR="005771CA">
        <w:rPr>
          <w:b/>
          <w:bCs/>
        </w:rPr>
        <w:t xml:space="preserve">.3. Na hipótese de vencimento antecipado nos termos do item </w:t>
      </w:r>
      <w:r w:rsidR="006F63C6">
        <w:rPr>
          <w:b/>
          <w:bCs/>
        </w:rPr>
        <w:t>“</w:t>
      </w:r>
      <w:r w:rsidR="005771CA">
        <w:rPr>
          <w:b/>
          <w:bCs/>
        </w:rPr>
        <w:t>a</w:t>
      </w:r>
      <w:r w:rsidR="006F63C6">
        <w:rPr>
          <w:b/>
          <w:bCs/>
        </w:rPr>
        <w:t>”</w:t>
      </w:r>
      <w:r w:rsidR="005771CA" w:rsidRPr="005771CA">
        <w:rPr>
          <w:b/>
          <w:bCs/>
        </w:rPr>
        <w:t xml:space="preserve"> da Cláusula </w:t>
      </w:r>
      <w:r w:rsidR="006F63C6">
        <w:rPr>
          <w:b/>
          <w:bCs/>
        </w:rPr>
        <w:t>8</w:t>
      </w:r>
      <w:r w:rsidR="005771CA" w:rsidRPr="005771CA">
        <w:rPr>
          <w:b/>
          <w:bCs/>
        </w:rPr>
        <w:t xml:space="preserve">.1 acima, </w:t>
      </w:r>
      <w:r w:rsidR="00CA1C04" w:rsidRPr="005771CA" w:rsidDel="00AF0623">
        <w:rPr>
          <w:b/>
          <w:bCs/>
        </w:rPr>
        <w:t>o</w:t>
      </w:r>
      <w:r w:rsidR="00CA1C04" w:rsidRPr="00440F0E" w:rsidDel="00AF0623">
        <w:rPr>
          <w:b/>
          <w:bCs/>
        </w:rPr>
        <w:t xml:space="preserve"> (</w:t>
      </w:r>
      <w:r w:rsidR="005771CA" w:rsidRPr="00440F0E" w:rsidDel="00AF0623">
        <w:rPr>
          <w:b/>
          <w:bCs/>
        </w:rPr>
        <w:t xml:space="preserve">s) </w:t>
      </w:r>
      <w:r w:rsidR="00CA1C04" w:rsidRPr="00440F0E" w:rsidDel="00AF0623">
        <w:rPr>
          <w:b/>
          <w:bCs/>
        </w:rPr>
        <w:t>DEVEDOR (</w:t>
      </w:r>
      <w:r w:rsidR="005771CA" w:rsidRPr="00440F0E" w:rsidDel="00AF0623">
        <w:rPr>
          <w:b/>
          <w:bCs/>
        </w:rPr>
        <w:t>ES)</w:t>
      </w:r>
      <w:r w:rsidR="005771CA" w:rsidRPr="00440F0E">
        <w:rPr>
          <w:b/>
          <w:bCs/>
        </w:rPr>
        <w:t xml:space="preserve"> </w:t>
      </w:r>
      <w:r w:rsidR="00CA1C04" w:rsidRPr="00440F0E">
        <w:rPr>
          <w:b/>
          <w:bCs/>
        </w:rPr>
        <w:t>obriga (m) -</w:t>
      </w:r>
      <w:r w:rsidR="005771CA" w:rsidRPr="00440F0E">
        <w:rPr>
          <w:b/>
          <w:bCs/>
        </w:rPr>
        <w:t xml:space="preserve">se à imediatamente pagar </w:t>
      </w:r>
      <w:r w:rsidR="006B66E6">
        <w:rPr>
          <w:b/>
          <w:bCs/>
        </w:rPr>
        <w:t>à CREDORA</w:t>
      </w:r>
      <w:r w:rsidR="005771CA" w:rsidRPr="00440F0E">
        <w:rPr>
          <w:b/>
          <w:bCs/>
        </w:rPr>
        <w:t xml:space="preserve"> o </w:t>
      </w:r>
      <w:r w:rsidR="005771CA" w:rsidRPr="00440F0E" w:rsidDel="00AF0623">
        <w:rPr>
          <w:b/>
          <w:bCs/>
        </w:rPr>
        <w:t>saldo devedor que será apurado na forma determinada neste CONTRATO</w:t>
      </w:r>
      <w:r w:rsidR="005771CA" w:rsidDel="00AF0623">
        <w:rPr>
          <w:b/>
        </w:rPr>
        <w:t>.</w:t>
      </w:r>
    </w:p>
    <w:p w14:paraId="36AB8A79" w14:textId="77777777" w:rsidR="00100E58" w:rsidRPr="003E1DCE" w:rsidRDefault="00100E58" w:rsidP="00100E58">
      <w:pPr>
        <w:spacing w:line="288" w:lineRule="auto"/>
        <w:jc w:val="both"/>
      </w:pPr>
    </w:p>
    <w:p w14:paraId="6DEC0B36" w14:textId="5D71024B" w:rsidR="00100E58" w:rsidRPr="003E1DCE" w:rsidRDefault="00100E58" w:rsidP="00100E58">
      <w:pPr>
        <w:spacing w:line="288" w:lineRule="auto"/>
        <w:jc w:val="both"/>
      </w:pPr>
      <w:r w:rsidRPr="003E1DCE">
        <w:rPr>
          <w:b/>
        </w:rPr>
        <w:t xml:space="preserve">CLÁUSULA </w:t>
      </w:r>
      <w:r w:rsidR="00C7123A">
        <w:rPr>
          <w:b/>
        </w:rPr>
        <w:t>9</w:t>
      </w:r>
      <w:r w:rsidRPr="003E1DCE">
        <w:rPr>
          <w:b/>
        </w:rPr>
        <w:t>. CESSÃO DOS CRÉDITOS</w:t>
      </w:r>
    </w:p>
    <w:p w14:paraId="13770CDB" w14:textId="77777777" w:rsidR="00100E58" w:rsidRPr="003E1DCE" w:rsidRDefault="00100E58" w:rsidP="00100E58">
      <w:pPr>
        <w:tabs>
          <w:tab w:val="num" w:pos="0"/>
        </w:tabs>
        <w:spacing w:line="288" w:lineRule="auto"/>
        <w:jc w:val="both"/>
      </w:pPr>
    </w:p>
    <w:p w14:paraId="5934F94F" w14:textId="5E306FB2" w:rsidR="00100E58" w:rsidRPr="003E1DCE" w:rsidRDefault="00C7123A" w:rsidP="00100E58">
      <w:pPr>
        <w:tabs>
          <w:tab w:val="num" w:pos="0"/>
        </w:tabs>
        <w:spacing w:line="288" w:lineRule="auto"/>
        <w:jc w:val="both"/>
      </w:pPr>
      <w:r>
        <w:rPr>
          <w:b/>
        </w:rPr>
        <w:lastRenderedPageBreak/>
        <w:t>9</w:t>
      </w:r>
      <w:r w:rsidR="00100E58" w:rsidRPr="003E1DCE">
        <w:rPr>
          <w:b/>
        </w:rPr>
        <w:t>.1.</w:t>
      </w:r>
      <w:r w:rsidR="00100E58" w:rsidRPr="003E1DCE">
        <w:t xml:space="preserve"> A CREDORA poderá ceder ou caucionar a terceiros, no todo ou em parte, os direitos creditórios decorrentes deste instrumento, independente de aviso ou concordância </w:t>
      </w:r>
      <w:r w:rsidR="00CA1C04" w:rsidRPr="003E1DCE">
        <w:t>do (</w:t>
      </w:r>
      <w:r w:rsidR="00100E58" w:rsidRPr="003E1DCE">
        <w:t xml:space="preserve">s) </w:t>
      </w:r>
      <w:r w:rsidR="00CA1C04" w:rsidRPr="003E1DCE">
        <w:t>DEVEDOR (</w:t>
      </w:r>
      <w:r w:rsidR="00100E58" w:rsidRPr="003E1DCE">
        <w:t>ES), subsistindo todas as cláusulas deste instrumento em favor do cessionário.</w:t>
      </w:r>
    </w:p>
    <w:p w14:paraId="604D3E0A" w14:textId="77777777" w:rsidR="00100E58" w:rsidRDefault="00100E58" w:rsidP="00100E58">
      <w:pPr>
        <w:tabs>
          <w:tab w:val="num" w:pos="0"/>
        </w:tabs>
        <w:spacing w:line="288" w:lineRule="auto"/>
        <w:jc w:val="both"/>
      </w:pPr>
    </w:p>
    <w:p w14:paraId="43216589" w14:textId="0339DB61" w:rsidR="008051B6" w:rsidRDefault="00C7123A" w:rsidP="00100E58">
      <w:pPr>
        <w:tabs>
          <w:tab w:val="num" w:pos="0"/>
        </w:tabs>
        <w:spacing w:line="288" w:lineRule="auto"/>
        <w:jc w:val="both"/>
      </w:pPr>
      <w:r>
        <w:rPr>
          <w:b/>
        </w:rPr>
        <w:t>9</w:t>
      </w:r>
      <w:r w:rsidR="008051B6" w:rsidRPr="00E2329C">
        <w:rPr>
          <w:b/>
        </w:rPr>
        <w:t>.2.</w:t>
      </w:r>
      <w:r w:rsidR="008051B6" w:rsidRPr="00E2329C">
        <w:rPr>
          <w:b/>
        </w:rPr>
        <w:tab/>
      </w:r>
      <w:r w:rsidR="00CA1C04">
        <w:t>O (</w:t>
      </w:r>
      <w:r w:rsidR="008051B6">
        <w:t>s) DEVEDOR(ES) concorda(m) que</w:t>
      </w:r>
      <w:r w:rsidR="008051B6" w:rsidRPr="008051B6">
        <w:t xml:space="preserve"> a cessão ou o endosso não caracterizarão violação do sigilo bancário em relação ao</w:t>
      </w:r>
      <w:r w:rsidR="008051B6">
        <w:t>(s)</w:t>
      </w:r>
      <w:r w:rsidR="008051B6" w:rsidRPr="008051B6">
        <w:t xml:space="preserve"> </w:t>
      </w:r>
      <w:r w:rsidR="008051B6">
        <w:t>DEVEDOR(ES)</w:t>
      </w:r>
      <w:r w:rsidR="008051B6" w:rsidRPr="008051B6">
        <w:t>. Ocorrendo a cessão ou o endosso, o ce</w:t>
      </w:r>
      <w:r w:rsidR="008051B6">
        <w:t xml:space="preserve">ssionário/endossatário desta </w:t>
      </w:r>
      <w:r w:rsidR="008051B6" w:rsidRPr="003E1DCE">
        <w:t>Cédula</w:t>
      </w:r>
      <w:r w:rsidR="008051B6">
        <w:t xml:space="preserve"> de Crédito Imobiliário (CCI)</w:t>
      </w:r>
      <w:r w:rsidR="008051B6" w:rsidRPr="008051B6">
        <w:t xml:space="preserve"> assumirá automaticamente a</w:t>
      </w:r>
      <w:r w:rsidR="008051B6">
        <w:t xml:space="preserve"> qualidade de credor desta</w:t>
      </w:r>
      <w:r w:rsidR="008051B6" w:rsidRPr="008051B6">
        <w:t>, passando a ser titular de todos os direitos e obrigações dela decorrentes;</w:t>
      </w:r>
    </w:p>
    <w:p w14:paraId="1AF086E3" w14:textId="77777777" w:rsidR="008051B6" w:rsidRDefault="008051B6" w:rsidP="00100E58">
      <w:pPr>
        <w:tabs>
          <w:tab w:val="num" w:pos="0"/>
        </w:tabs>
        <w:spacing w:line="288" w:lineRule="auto"/>
        <w:jc w:val="both"/>
      </w:pPr>
    </w:p>
    <w:p w14:paraId="308B7C09" w14:textId="3148B94D" w:rsidR="008051B6" w:rsidRPr="003E1DCE" w:rsidRDefault="00C7123A" w:rsidP="00E2329C">
      <w:pPr>
        <w:spacing w:after="350" w:line="276" w:lineRule="auto"/>
        <w:ind w:left="-5" w:right="49"/>
        <w:jc w:val="both"/>
      </w:pPr>
      <w:r>
        <w:rPr>
          <w:b/>
        </w:rPr>
        <w:t>9</w:t>
      </w:r>
      <w:r w:rsidR="008051B6">
        <w:rPr>
          <w:b/>
        </w:rPr>
        <w:t xml:space="preserve">.3  </w:t>
      </w:r>
      <w:r w:rsidR="008051B6">
        <w:t xml:space="preserve">Em ocorrendo a cessão, endosso ou qualquer outra forma de transferência da(s) </w:t>
      </w:r>
      <w:r w:rsidR="008051B6" w:rsidRPr="003E1DCE">
        <w:t>Cédula</w:t>
      </w:r>
      <w:r w:rsidR="008051B6">
        <w:t xml:space="preserve"> de Crédito Imobiliário (CCI)</w:t>
      </w:r>
      <w:r w:rsidR="008051B6" w:rsidRPr="008051B6">
        <w:t xml:space="preserve"> </w:t>
      </w:r>
      <w:r w:rsidR="008051B6">
        <w:t>e/ou dos créditos dela oriundos à terceiros(“</w:t>
      </w:r>
      <w:r w:rsidR="008051B6">
        <w:rPr>
          <w:u w:val="single" w:color="000000"/>
        </w:rPr>
        <w:t>Sucessores</w:t>
      </w:r>
      <w:r w:rsidR="008051B6">
        <w:t xml:space="preserve">”), referidos Sucessores passarão a ser os legítimos titulares e beneficiários da presente Alienação Fiduciária, de forma que toda menção à </w:t>
      </w:r>
      <w:r w:rsidR="008051B6" w:rsidRPr="00E2329C">
        <w:t>CREDORA</w:t>
      </w:r>
      <w:r w:rsidR="008051B6">
        <w:t xml:space="preserve"> deverá ser interpretada como referindo-se aos Sucessores (efetivos titulares dos créditos, conforme constante do SNA da CETIP) e sendo certo, ainda, que todas as disposições do presente contrato serão mantidas. </w:t>
      </w:r>
    </w:p>
    <w:p w14:paraId="0E51E685" w14:textId="77352599" w:rsidR="00100E58" w:rsidRPr="003E1DCE" w:rsidRDefault="00C7123A" w:rsidP="00100E58">
      <w:pPr>
        <w:tabs>
          <w:tab w:val="num" w:pos="0"/>
        </w:tabs>
        <w:spacing w:line="288" w:lineRule="auto"/>
        <w:jc w:val="both"/>
      </w:pPr>
      <w:r>
        <w:rPr>
          <w:b/>
        </w:rPr>
        <w:t>9</w:t>
      </w:r>
      <w:r w:rsidR="00100E58" w:rsidRPr="003E1DCE">
        <w:rPr>
          <w:b/>
        </w:rPr>
        <w:t>.</w:t>
      </w:r>
      <w:r w:rsidR="008051B6">
        <w:rPr>
          <w:b/>
        </w:rPr>
        <w:t>4</w:t>
      </w:r>
      <w:r w:rsidR="00100E58" w:rsidRPr="003E1DCE">
        <w:rPr>
          <w:b/>
        </w:rPr>
        <w:t>.</w:t>
      </w:r>
      <w:r w:rsidR="00100E58" w:rsidRPr="003E1DCE">
        <w:t xml:space="preserve"> Os créditos ora constituídos poderão ser securitizados, especialmente considerando a emissão de Cédula de Crédito Imobiliário (CCI), na forma da cláusula abaixo, podendo também servir de lastro para a emissão de títulos como Certificados de Recebíveis Imobiliários - CRI, consoante o disposto na Lei 9.514/97. </w:t>
      </w:r>
    </w:p>
    <w:p w14:paraId="1C3B399A" w14:textId="77777777" w:rsidR="00100E58" w:rsidRPr="003E1DCE" w:rsidRDefault="00100E58" w:rsidP="00100E58">
      <w:pPr>
        <w:tabs>
          <w:tab w:val="num" w:pos="0"/>
        </w:tabs>
        <w:spacing w:line="288" w:lineRule="auto"/>
        <w:jc w:val="both"/>
        <w:rPr>
          <w:b/>
        </w:rPr>
      </w:pPr>
    </w:p>
    <w:p w14:paraId="271D941A" w14:textId="4CF06514" w:rsidR="00100E58" w:rsidRPr="003E1DCE" w:rsidRDefault="00100E58" w:rsidP="00100E58">
      <w:pPr>
        <w:tabs>
          <w:tab w:val="num" w:pos="0"/>
        </w:tabs>
        <w:spacing w:line="288" w:lineRule="auto"/>
        <w:jc w:val="both"/>
        <w:rPr>
          <w:b/>
        </w:rPr>
      </w:pPr>
      <w:r w:rsidRPr="003E1DCE">
        <w:rPr>
          <w:b/>
        </w:rPr>
        <w:t>CLÁUSULA 1</w:t>
      </w:r>
      <w:r w:rsidR="00C7123A">
        <w:rPr>
          <w:b/>
        </w:rPr>
        <w:t>0</w:t>
      </w:r>
      <w:r>
        <w:rPr>
          <w:b/>
        </w:rPr>
        <w:t>.</w:t>
      </w:r>
      <w:r w:rsidRPr="003E1DCE">
        <w:rPr>
          <w:b/>
        </w:rPr>
        <w:t xml:space="preserve"> DA EMISSÃO DA CÉDULA DE CRÉDITO IMOBILIÁRIO </w:t>
      </w:r>
    </w:p>
    <w:p w14:paraId="34C7640A" w14:textId="77777777" w:rsidR="00100E58" w:rsidRPr="003E1DCE" w:rsidRDefault="00100E58" w:rsidP="00100E58">
      <w:pPr>
        <w:tabs>
          <w:tab w:val="num" w:pos="0"/>
        </w:tabs>
        <w:spacing w:line="288" w:lineRule="auto"/>
        <w:jc w:val="both"/>
      </w:pPr>
    </w:p>
    <w:p w14:paraId="6055AF1E" w14:textId="5DA1D84D" w:rsidR="00100E58" w:rsidRPr="003E1DCE" w:rsidRDefault="00100E58" w:rsidP="00100E58">
      <w:pPr>
        <w:tabs>
          <w:tab w:val="num" w:pos="0"/>
        </w:tabs>
        <w:spacing w:line="288" w:lineRule="auto"/>
        <w:jc w:val="both"/>
      </w:pPr>
      <w:r w:rsidRPr="003E1DCE">
        <w:rPr>
          <w:b/>
        </w:rPr>
        <w:t>1</w:t>
      </w:r>
      <w:r w:rsidR="00C7123A">
        <w:rPr>
          <w:b/>
        </w:rPr>
        <w:t>0</w:t>
      </w:r>
      <w:r w:rsidRPr="003E1DCE">
        <w:rPr>
          <w:b/>
        </w:rPr>
        <w:t>.1.</w:t>
      </w:r>
      <w:r w:rsidRPr="003E1DCE">
        <w:t xml:space="preserve"> </w:t>
      </w:r>
      <w:r w:rsidR="00CA1C04" w:rsidRPr="003E1DCE">
        <w:t>O (</w:t>
      </w:r>
      <w:r w:rsidRPr="003E1DCE">
        <w:t xml:space="preserve">s) DEVEDOR(ES) declara(m) ter plena ciência de que este contrato constitui o lastro para emissão de Cédula de Crédito Imobiliário, que é emitida, neste ato, pela CREDORA, nos termos da Lei 10.931/04. Para os fins previstos no inciso IX do artigo 19 da Lei 10.931/04, o local e a data de emissão da CCI são aqueles declinados ao final, na assinatura deste instrumento. </w:t>
      </w:r>
    </w:p>
    <w:p w14:paraId="522C09C8" w14:textId="77777777" w:rsidR="00100E58" w:rsidRPr="003E1DCE" w:rsidRDefault="00100E58" w:rsidP="00100E58">
      <w:pPr>
        <w:tabs>
          <w:tab w:val="num" w:pos="0"/>
        </w:tabs>
        <w:spacing w:line="288" w:lineRule="auto"/>
        <w:jc w:val="both"/>
      </w:pPr>
    </w:p>
    <w:p w14:paraId="7E802F78" w14:textId="089DFC61" w:rsidR="00100E58" w:rsidRPr="003E1DCE" w:rsidRDefault="00100E58" w:rsidP="00100E58">
      <w:pPr>
        <w:tabs>
          <w:tab w:val="num" w:pos="0"/>
        </w:tabs>
        <w:spacing w:line="288" w:lineRule="auto"/>
        <w:jc w:val="both"/>
      </w:pPr>
      <w:r w:rsidRPr="003E1DCE">
        <w:rPr>
          <w:b/>
        </w:rPr>
        <w:t>1</w:t>
      </w:r>
      <w:r w:rsidR="00C7123A">
        <w:rPr>
          <w:b/>
        </w:rPr>
        <w:t>0</w:t>
      </w:r>
      <w:r w:rsidRPr="003E1DCE">
        <w:rPr>
          <w:b/>
        </w:rPr>
        <w:t>.2.</w:t>
      </w:r>
      <w:r w:rsidRPr="003E1DCE">
        <w:t xml:space="preserve"> A CREDORA, na qualidade de única titular do Crédito Imobiliário decorrente deste Contrato, pelo presente Instrumento e nos termos das cláusulas a seguir consignadas, emite a CCI Integral e Escritural, que é parte integrante e indissociável deste instrumento.</w:t>
      </w:r>
    </w:p>
    <w:p w14:paraId="16AA0B6D" w14:textId="77777777" w:rsidR="00100E58" w:rsidRPr="003E1DCE" w:rsidRDefault="00100E58" w:rsidP="00100E58">
      <w:pPr>
        <w:tabs>
          <w:tab w:val="num" w:pos="0"/>
        </w:tabs>
        <w:spacing w:line="288" w:lineRule="auto"/>
        <w:jc w:val="both"/>
      </w:pPr>
    </w:p>
    <w:p w14:paraId="14851FC1" w14:textId="348A44AF" w:rsidR="00100E58" w:rsidRPr="003E1DCE" w:rsidRDefault="00100E58" w:rsidP="00100E58">
      <w:pPr>
        <w:tabs>
          <w:tab w:val="num" w:pos="0"/>
        </w:tabs>
        <w:spacing w:line="288" w:lineRule="auto"/>
        <w:jc w:val="both"/>
      </w:pPr>
      <w:r w:rsidRPr="003E1DCE">
        <w:rPr>
          <w:b/>
        </w:rPr>
        <w:t>1</w:t>
      </w:r>
      <w:r w:rsidR="00C7123A">
        <w:rPr>
          <w:b/>
        </w:rPr>
        <w:t>0</w:t>
      </w:r>
      <w:r w:rsidRPr="003E1DCE">
        <w:rPr>
          <w:b/>
        </w:rPr>
        <w:t>.3.</w:t>
      </w:r>
      <w:r w:rsidRPr="003E1DCE">
        <w:t xml:space="preserve"> A CCI representativa do crédito imobiliário decorrente deste contrato conta com as seguintes características descritas no item </w:t>
      </w:r>
      <w:r w:rsidR="006F63C6">
        <w:rPr>
          <w:b/>
        </w:rPr>
        <w:t>9</w:t>
      </w:r>
      <w:r w:rsidRPr="003E1DCE">
        <w:t xml:space="preserve"> do QUADRO RESUMO. </w:t>
      </w:r>
    </w:p>
    <w:p w14:paraId="521FE9B5" w14:textId="77777777" w:rsidR="00100E58" w:rsidRPr="003E1DCE" w:rsidRDefault="00100E58" w:rsidP="00100E58">
      <w:pPr>
        <w:tabs>
          <w:tab w:val="num" w:pos="0"/>
        </w:tabs>
        <w:spacing w:line="288" w:lineRule="auto"/>
        <w:jc w:val="both"/>
      </w:pPr>
    </w:p>
    <w:p w14:paraId="2D55A03E" w14:textId="6C678AFE" w:rsidR="00100E58" w:rsidRPr="003E1DCE" w:rsidRDefault="00100E58" w:rsidP="00100E58">
      <w:pPr>
        <w:tabs>
          <w:tab w:val="num" w:pos="0"/>
        </w:tabs>
        <w:spacing w:line="288" w:lineRule="auto"/>
        <w:jc w:val="both"/>
      </w:pPr>
      <w:r w:rsidRPr="003E1DCE">
        <w:rPr>
          <w:b/>
        </w:rPr>
        <w:t>1</w:t>
      </w:r>
      <w:r w:rsidR="00C7123A">
        <w:rPr>
          <w:b/>
        </w:rPr>
        <w:t>0</w:t>
      </w:r>
      <w:r w:rsidRPr="003E1DCE">
        <w:rPr>
          <w:b/>
        </w:rPr>
        <w:t xml:space="preserve">.4 </w:t>
      </w:r>
      <w:r w:rsidRPr="003E1DCE">
        <w:t>A CCI será custodiada na Instituição Custodiante. Os direitos e obrigações decorrentes do Contrato de Registro e Custódia de Cédulas de Crédito Imobiliário, serão automaticamente assumidos pelo titular das CCI’s por ocasião de sua aquisição/negociação.</w:t>
      </w:r>
    </w:p>
    <w:p w14:paraId="48F13C0C" w14:textId="77777777" w:rsidR="00100E58" w:rsidRPr="003E1DCE" w:rsidRDefault="00100E58" w:rsidP="00100E58">
      <w:pPr>
        <w:tabs>
          <w:tab w:val="num" w:pos="0"/>
        </w:tabs>
        <w:spacing w:line="288" w:lineRule="auto"/>
        <w:jc w:val="both"/>
      </w:pPr>
    </w:p>
    <w:p w14:paraId="699963CF" w14:textId="5B4C1C98" w:rsidR="00100E58" w:rsidRPr="003E1DCE" w:rsidRDefault="00100E58" w:rsidP="00100E58">
      <w:pPr>
        <w:tabs>
          <w:tab w:val="num" w:pos="0"/>
        </w:tabs>
        <w:spacing w:line="288" w:lineRule="auto"/>
        <w:jc w:val="both"/>
      </w:pPr>
      <w:r w:rsidRPr="003E1DCE">
        <w:rPr>
          <w:b/>
        </w:rPr>
        <w:t>1</w:t>
      </w:r>
      <w:r w:rsidR="00C7123A">
        <w:rPr>
          <w:b/>
        </w:rPr>
        <w:t>0</w:t>
      </w:r>
      <w:r w:rsidRPr="003E1DCE">
        <w:rPr>
          <w:b/>
        </w:rPr>
        <w:t>.5.</w:t>
      </w:r>
      <w:r w:rsidRPr="003E1DCE">
        <w:t xml:space="preserve"> A negociação e alienação da CCI, pela CREDORA aos Investidores será feita por sistema de registro e liquidação financeira de títulos privados devidamente autorizado a funcionar pelo Banco Central do Brasil.</w:t>
      </w:r>
    </w:p>
    <w:p w14:paraId="3C96F908" w14:textId="77777777" w:rsidR="00100E58" w:rsidRPr="003E1DCE" w:rsidRDefault="00100E58" w:rsidP="00100E58">
      <w:pPr>
        <w:tabs>
          <w:tab w:val="num" w:pos="0"/>
        </w:tabs>
        <w:spacing w:line="288" w:lineRule="auto"/>
        <w:jc w:val="both"/>
      </w:pPr>
    </w:p>
    <w:p w14:paraId="06DC72EA" w14:textId="11F1E9D5" w:rsidR="00100E58" w:rsidRPr="003E1DCE" w:rsidRDefault="00100E58" w:rsidP="00100E58">
      <w:pPr>
        <w:tabs>
          <w:tab w:val="num" w:pos="0"/>
        </w:tabs>
        <w:spacing w:line="288" w:lineRule="auto"/>
        <w:jc w:val="both"/>
      </w:pPr>
      <w:r w:rsidRPr="003E1DCE">
        <w:rPr>
          <w:b/>
        </w:rPr>
        <w:t>1</w:t>
      </w:r>
      <w:r w:rsidR="00C7123A">
        <w:rPr>
          <w:b/>
        </w:rPr>
        <w:t>0</w:t>
      </w:r>
      <w:r w:rsidRPr="003E1DCE">
        <w:rPr>
          <w:b/>
        </w:rPr>
        <w:t>.6.</w:t>
      </w:r>
      <w:r w:rsidRPr="003E1DCE">
        <w:t xml:space="preserve"> A cessão do Crédito Imobiliário mediante a negociação da CCI abrange todos os direitos, acessórios e garantias assegurados à CREDORA na forma deste Contrato, incluindo a alienação fiduciária em garantia.</w:t>
      </w:r>
    </w:p>
    <w:p w14:paraId="523127AA" w14:textId="77777777" w:rsidR="00100E58" w:rsidRPr="003E1DCE" w:rsidRDefault="00100E58" w:rsidP="00100E58">
      <w:pPr>
        <w:tabs>
          <w:tab w:val="num" w:pos="0"/>
        </w:tabs>
        <w:spacing w:line="288" w:lineRule="auto"/>
        <w:jc w:val="both"/>
      </w:pPr>
    </w:p>
    <w:p w14:paraId="42CB887D" w14:textId="08A45877" w:rsidR="00100E58" w:rsidRPr="003E1DCE" w:rsidRDefault="00100E58" w:rsidP="00100E58">
      <w:pPr>
        <w:tabs>
          <w:tab w:val="num" w:pos="0"/>
        </w:tabs>
        <w:spacing w:line="288" w:lineRule="auto"/>
        <w:jc w:val="both"/>
      </w:pPr>
      <w:r w:rsidRPr="003E1DCE">
        <w:rPr>
          <w:b/>
        </w:rPr>
        <w:t>1</w:t>
      </w:r>
      <w:r w:rsidR="00C7123A">
        <w:rPr>
          <w:b/>
        </w:rPr>
        <w:t>0</w:t>
      </w:r>
      <w:r w:rsidRPr="003E1DCE">
        <w:rPr>
          <w:b/>
        </w:rPr>
        <w:t>.6.1.</w:t>
      </w:r>
      <w:r w:rsidRPr="003E1DCE">
        <w:t xml:space="preserve"> A cessão da CCI será feita através dos mecanismos próprios estabelecidos na Lei 10.931/04, cabendo à instituição integrante do sistema de registro e liquidação financeira indicar o titular da CCI quando for o caso, em razão da dispensa de averbação no Registro de Imóveis competente, conforme disposto § 2º do artigo 22 da Lei 10.931/04.</w:t>
      </w:r>
    </w:p>
    <w:p w14:paraId="153FF430" w14:textId="77777777" w:rsidR="00100E58" w:rsidRPr="003E1DCE" w:rsidRDefault="00100E58" w:rsidP="00100E58">
      <w:pPr>
        <w:tabs>
          <w:tab w:val="num" w:pos="0"/>
        </w:tabs>
        <w:spacing w:line="288" w:lineRule="auto"/>
        <w:jc w:val="both"/>
      </w:pPr>
    </w:p>
    <w:p w14:paraId="51878192" w14:textId="12E0CEA4" w:rsidR="00100E58" w:rsidRPr="003E1DCE" w:rsidRDefault="00100E58" w:rsidP="00100E58">
      <w:pPr>
        <w:tabs>
          <w:tab w:val="num" w:pos="0"/>
        </w:tabs>
        <w:spacing w:line="288" w:lineRule="auto"/>
        <w:jc w:val="both"/>
      </w:pPr>
      <w:r w:rsidRPr="003E1DCE">
        <w:rPr>
          <w:b/>
        </w:rPr>
        <w:t>1</w:t>
      </w:r>
      <w:r w:rsidR="00C7123A">
        <w:rPr>
          <w:b/>
        </w:rPr>
        <w:t>0</w:t>
      </w:r>
      <w:r w:rsidRPr="003E1DCE">
        <w:rPr>
          <w:b/>
        </w:rPr>
        <w:t>.7.</w:t>
      </w:r>
      <w:r w:rsidRPr="003E1DCE">
        <w:t xml:space="preserve"> São de responsabilidade exclusiva d</w:t>
      </w:r>
      <w:r w:rsidR="000802F1">
        <w:t>os</w:t>
      </w:r>
      <w:r w:rsidRPr="003E1DCE">
        <w:t xml:space="preserve"> </w:t>
      </w:r>
      <w:r w:rsidR="000802F1">
        <w:t>DEVEDOR(ES)</w:t>
      </w:r>
      <w:r w:rsidR="000802F1" w:rsidRPr="003E1DCE">
        <w:t xml:space="preserve"> </w:t>
      </w:r>
      <w:r w:rsidRPr="003E1DCE">
        <w:t xml:space="preserve">todas as despesas relativas ao registro e custódia da CCI na Instituição Custodiante, e aquelas referentes à averbação da Emissão da CCI no competente Registro de Imóveis, na matrícula do Imóvel objeto do Crédito Imobiliário, observado que a emissão da CCI e o registro da presente alienação fiduciária, por serem solicitados simultaneamente, deverão ser considerados como ato único para efeito de cobrança de emolumentos, nos termos do §6º do artigo 18 da Lei 10.931, de 02 de agosto de 2004. </w:t>
      </w:r>
    </w:p>
    <w:p w14:paraId="5682975A" w14:textId="77777777" w:rsidR="00100E58" w:rsidRPr="003E1DCE" w:rsidRDefault="00100E58" w:rsidP="00100E58">
      <w:pPr>
        <w:tabs>
          <w:tab w:val="num" w:pos="0"/>
        </w:tabs>
        <w:spacing w:line="288" w:lineRule="auto"/>
        <w:jc w:val="both"/>
        <w:rPr>
          <w:b/>
        </w:rPr>
      </w:pPr>
    </w:p>
    <w:p w14:paraId="6AF54550" w14:textId="55642BF7" w:rsidR="00100E58" w:rsidRPr="003E1DCE" w:rsidRDefault="00100E58" w:rsidP="00100E58">
      <w:pPr>
        <w:tabs>
          <w:tab w:val="num" w:pos="0"/>
        </w:tabs>
        <w:spacing w:line="288" w:lineRule="auto"/>
        <w:jc w:val="both"/>
      </w:pPr>
      <w:r w:rsidRPr="003E1DCE">
        <w:rPr>
          <w:b/>
        </w:rPr>
        <w:t>1</w:t>
      </w:r>
      <w:r w:rsidR="00C7123A">
        <w:rPr>
          <w:b/>
        </w:rPr>
        <w:t>0</w:t>
      </w:r>
      <w:r w:rsidRPr="003E1DCE">
        <w:rPr>
          <w:b/>
        </w:rPr>
        <w:t>.8.</w:t>
      </w:r>
      <w:r w:rsidRPr="003E1DCE">
        <w:t xml:space="preserve"> A quitação do crédito representado pela CCI emitida por este instrumento e consequente cancelamento da garantia da alienação fiduciária será outorgada pelo Investidor, que na ocasião será o Credor do Crédito e detentor da CCI, e deverá ser entregue ao(s) DEVEDOR(ES), juntamente com uma declaração firmada pela entidade integrante do sistema de registro e liquidação financeira de títulos privados devidamente autorizado a funcionar pelo Banco Central do Brasil atestando quem é o Investidor e atual credor da CCI.</w:t>
      </w:r>
    </w:p>
    <w:p w14:paraId="5E71044C" w14:textId="77777777" w:rsidR="00100E58" w:rsidRPr="003E1DCE" w:rsidRDefault="00100E58" w:rsidP="00100E58">
      <w:pPr>
        <w:tabs>
          <w:tab w:val="num" w:pos="0"/>
        </w:tabs>
        <w:spacing w:line="288" w:lineRule="auto"/>
        <w:jc w:val="both"/>
      </w:pPr>
    </w:p>
    <w:p w14:paraId="30BEC9BA" w14:textId="3C022F31" w:rsidR="00100E58" w:rsidRPr="003E1DCE" w:rsidRDefault="00100E58" w:rsidP="00100E58">
      <w:pPr>
        <w:tabs>
          <w:tab w:val="num" w:pos="0"/>
        </w:tabs>
        <w:spacing w:line="288" w:lineRule="auto"/>
        <w:jc w:val="both"/>
      </w:pPr>
      <w:r w:rsidRPr="003E1DCE">
        <w:rPr>
          <w:b/>
        </w:rPr>
        <w:t>1</w:t>
      </w:r>
      <w:r w:rsidR="00C7123A">
        <w:rPr>
          <w:b/>
        </w:rPr>
        <w:t>0</w:t>
      </w:r>
      <w:r w:rsidRPr="003E1DCE">
        <w:rPr>
          <w:b/>
        </w:rPr>
        <w:t>.9.</w:t>
      </w:r>
      <w:r w:rsidRPr="003E1DCE">
        <w:t xml:space="preserve"> Fica reservado à CREDORA o direito de ceder ou caucionar a terceiros, no todo ou em parte, os direitos creditórios decorrentes deste instrumento, representados pela CCI ora emitida independente de aviso ou concordância </w:t>
      </w:r>
      <w:r w:rsidR="00CA1C04" w:rsidRPr="003E1DCE">
        <w:t>do (</w:t>
      </w:r>
      <w:r w:rsidRPr="003E1DCE">
        <w:t xml:space="preserve">s) </w:t>
      </w:r>
      <w:r w:rsidR="00CA1C04" w:rsidRPr="003E1DCE">
        <w:t>DEVEDOR (</w:t>
      </w:r>
      <w:r w:rsidRPr="003E1DCE">
        <w:t xml:space="preserve">ES), subsistindo todas as cláusulas desta escritura em favor do cessionário. </w:t>
      </w:r>
    </w:p>
    <w:p w14:paraId="224DB08D" w14:textId="77777777" w:rsidR="00100E58" w:rsidRPr="003E1DCE" w:rsidRDefault="00100E58" w:rsidP="00100E58">
      <w:pPr>
        <w:spacing w:line="288" w:lineRule="auto"/>
        <w:ind w:right="49"/>
        <w:jc w:val="both"/>
        <w:rPr>
          <w:b/>
        </w:rPr>
      </w:pPr>
    </w:p>
    <w:p w14:paraId="197ACBBF" w14:textId="7711031B" w:rsidR="00100E58" w:rsidRPr="003E1DCE" w:rsidRDefault="00100E58" w:rsidP="00100E58">
      <w:pPr>
        <w:tabs>
          <w:tab w:val="left" w:pos="709"/>
        </w:tabs>
        <w:spacing w:line="288" w:lineRule="auto"/>
        <w:jc w:val="both"/>
        <w:rPr>
          <w:b/>
        </w:rPr>
      </w:pPr>
      <w:r w:rsidRPr="003E1DCE">
        <w:rPr>
          <w:b/>
        </w:rPr>
        <w:t>CLÁUSULA 1</w:t>
      </w:r>
      <w:r w:rsidR="00C7123A">
        <w:rPr>
          <w:b/>
        </w:rPr>
        <w:t>1</w:t>
      </w:r>
      <w:r w:rsidRPr="003E1DCE">
        <w:rPr>
          <w:b/>
        </w:rPr>
        <w:t>. REGISTRO</w:t>
      </w:r>
    </w:p>
    <w:p w14:paraId="16E70C8C" w14:textId="77777777" w:rsidR="00100E58" w:rsidRDefault="00100E58" w:rsidP="00100E58">
      <w:pPr>
        <w:tabs>
          <w:tab w:val="left" w:pos="709"/>
        </w:tabs>
        <w:spacing w:line="288" w:lineRule="auto"/>
        <w:jc w:val="both"/>
        <w:rPr>
          <w:b/>
        </w:rPr>
      </w:pPr>
    </w:p>
    <w:p w14:paraId="76F9EFC9" w14:textId="3AD94889" w:rsidR="003B4580" w:rsidRDefault="00E9510C" w:rsidP="0057071A">
      <w:pPr>
        <w:tabs>
          <w:tab w:val="num" w:pos="0"/>
        </w:tabs>
        <w:spacing w:line="288" w:lineRule="auto"/>
        <w:jc w:val="both"/>
      </w:pPr>
      <w:r w:rsidRPr="0057071A">
        <w:rPr>
          <w:b/>
        </w:rPr>
        <w:t>1</w:t>
      </w:r>
      <w:r w:rsidR="00C7123A">
        <w:rPr>
          <w:b/>
        </w:rPr>
        <w:t>1</w:t>
      </w:r>
      <w:r w:rsidRPr="0057071A">
        <w:rPr>
          <w:b/>
        </w:rPr>
        <w:t>.1.</w:t>
      </w:r>
      <w:r w:rsidR="003B4580" w:rsidRPr="0057071A">
        <w:t xml:space="preserve"> </w:t>
      </w:r>
      <w:r w:rsidR="0017490B" w:rsidRPr="00CB1A73">
        <w:rPr>
          <w:b/>
        </w:rPr>
        <w:t>Obriga (</w:t>
      </w:r>
      <w:r w:rsidR="003B4580" w:rsidRPr="00CB1A73">
        <w:rPr>
          <w:b/>
        </w:rPr>
        <w:t>m)-se, ainda o(s) DEVEDOR(ES) a providenciar o registro deste CONTRATO, com a constituição da Alienação Fiduciária aqui prevista, e averbação da CCI na matrícula do Imóvel objeto da garantia, no prazo de 30 (trinta) dias a contar de sua assinatura</w:t>
      </w:r>
      <w:r w:rsidR="003B4580" w:rsidRPr="003B4580">
        <w:t xml:space="preserve"> (podendo tal prazo ser prorrogado por igual período, uma única vez, à exclusivo critério da CREDORA), sob pena de venci</w:t>
      </w:r>
      <w:r>
        <w:t>mento antecipado deste CONTRATO. C</w:t>
      </w:r>
      <w:r w:rsidR="003B4580" w:rsidRPr="003B4580">
        <w:t>aso já tenha sido liberado o</w:t>
      </w:r>
      <w:r>
        <w:t xml:space="preserve"> valor do Crédito, </w:t>
      </w:r>
      <w:r w:rsidR="003B4580" w:rsidRPr="003B4580">
        <w:t>o(s) DEVEDOR(ES) deverá(ão) ressarcir a CREDORA das despesas que ten</w:t>
      </w:r>
      <w:r>
        <w:t>ham sido efetivamente pagas</w:t>
      </w:r>
      <w:r w:rsidR="003B4580" w:rsidRPr="003B4580">
        <w:t xml:space="preserve">, </w:t>
      </w:r>
      <w:r>
        <w:t>bem como de quaisquer valores adiantados, restabelecendo as partes o estado anterior.</w:t>
      </w:r>
    </w:p>
    <w:p w14:paraId="019790BC" w14:textId="77777777" w:rsidR="003B4580" w:rsidRDefault="003B4580" w:rsidP="0057071A">
      <w:pPr>
        <w:tabs>
          <w:tab w:val="num" w:pos="0"/>
        </w:tabs>
        <w:spacing w:line="288" w:lineRule="auto"/>
        <w:jc w:val="both"/>
      </w:pPr>
    </w:p>
    <w:p w14:paraId="6D70F7EA" w14:textId="3E8813A2" w:rsidR="003B4580" w:rsidRDefault="00E9510C" w:rsidP="0057071A">
      <w:pPr>
        <w:tabs>
          <w:tab w:val="num" w:pos="0"/>
        </w:tabs>
        <w:spacing w:line="288" w:lineRule="auto"/>
        <w:jc w:val="both"/>
      </w:pPr>
      <w:r w:rsidRPr="0057071A">
        <w:rPr>
          <w:b/>
        </w:rPr>
        <w:t>1</w:t>
      </w:r>
      <w:r w:rsidR="00C7123A">
        <w:rPr>
          <w:b/>
        </w:rPr>
        <w:t>1</w:t>
      </w:r>
      <w:r w:rsidRPr="0057071A">
        <w:rPr>
          <w:b/>
        </w:rPr>
        <w:t>.2</w:t>
      </w:r>
      <w:r w:rsidR="003B4580" w:rsidRPr="0059440D">
        <w:rPr>
          <w:b/>
        </w:rPr>
        <w:t>.</w:t>
      </w:r>
      <w:r w:rsidR="003B4580" w:rsidRPr="0057071A">
        <w:t xml:space="preserve"> </w:t>
      </w:r>
      <w:r w:rsidR="003B4580">
        <w:t>As Partes desde já se obrigam a disponibilizar, apresentar documentos e praticar os atos que vierem a ser necessários para formalizar o registro da Alienação Fiduciária (“Obrigações para Registro”) e, nesse sentido</w:t>
      </w:r>
      <w:r w:rsidR="003B4580" w:rsidRPr="0057071A">
        <w:t xml:space="preserve"> declaram anuência de que qualquer ação ou</w:t>
      </w:r>
      <w:r w:rsidR="003B4580">
        <w:t xml:space="preserve"> </w:t>
      </w:r>
      <w:r w:rsidR="003B4580" w:rsidRPr="0057071A">
        <w:t xml:space="preserve">omissão realizada no sentindo </w:t>
      </w:r>
      <w:r w:rsidR="003B4580" w:rsidRPr="0057071A">
        <w:lastRenderedPageBreak/>
        <w:t>de prejudicar a efetiva constituição da Garantia Fiduciária será</w:t>
      </w:r>
      <w:r w:rsidR="003B4580">
        <w:t xml:space="preserve"> </w:t>
      </w:r>
      <w:r w:rsidR="003B4580" w:rsidRPr="0057071A">
        <w:t>considerada também como hipótese de vencimento antecipado das Obrigações Garantidas</w:t>
      </w:r>
      <w:r w:rsidR="003B4580">
        <w:t xml:space="preserve">. </w:t>
      </w:r>
    </w:p>
    <w:p w14:paraId="30492830" w14:textId="77777777" w:rsidR="003B4580" w:rsidRDefault="003B4580" w:rsidP="0057071A">
      <w:pPr>
        <w:tabs>
          <w:tab w:val="num" w:pos="0"/>
        </w:tabs>
        <w:spacing w:line="288" w:lineRule="auto"/>
        <w:jc w:val="both"/>
      </w:pPr>
    </w:p>
    <w:p w14:paraId="21E3BCA1" w14:textId="3CC09287" w:rsidR="003B4580" w:rsidRDefault="00E72ED3" w:rsidP="0057071A">
      <w:pPr>
        <w:tabs>
          <w:tab w:val="num" w:pos="0"/>
        </w:tabs>
        <w:spacing w:line="288" w:lineRule="auto"/>
        <w:jc w:val="both"/>
      </w:pPr>
      <w:r w:rsidRPr="00EC52CA">
        <w:rPr>
          <w:b/>
        </w:rPr>
        <w:t>1</w:t>
      </w:r>
      <w:r w:rsidR="00C7123A">
        <w:rPr>
          <w:b/>
        </w:rPr>
        <w:t>1</w:t>
      </w:r>
      <w:r w:rsidRPr="00EC52CA">
        <w:rPr>
          <w:b/>
        </w:rPr>
        <w:t>.3.</w:t>
      </w:r>
      <w:r w:rsidR="003B4580" w:rsidRPr="0057071A">
        <w:t xml:space="preserve"> </w:t>
      </w:r>
      <w:r w:rsidR="003B4580">
        <w:t xml:space="preserve">A presente Garantia Fiduciária compreende a propriedade fiduciária do </w:t>
      </w:r>
      <w:r w:rsidR="0017490B">
        <w:t>Imóvel (</w:t>
      </w:r>
      <w:r w:rsidR="003B4580">
        <w:t xml:space="preserve">eis) e todas as acessões, melhorias e benfeitorias existentes. </w:t>
      </w:r>
    </w:p>
    <w:p w14:paraId="66DC6630" w14:textId="77777777" w:rsidR="003B4580" w:rsidRDefault="003B4580" w:rsidP="0057071A">
      <w:pPr>
        <w:tabs>
          <w:tab w:val="num" w:pos="0"/>
        </w:tabs>
        <w:spacing w:line="288" w:lineRule="auto"/>
        <w:jc w:val="both"/>
      </w:pPr>
    </w:p>
    <w:p w14:paraId="7F90F452" w14:textId="42C207F4" w:rsidR="003B4580" w:rsidRDefault="00E72ED3" w:rsidP="00EC52CA">
      <w:pPr>
        <w:tabs>
          <w:tab w:val="num" w:pos="0"/>
        </w:tabs>
        <w:spacing w:line="288" w:lineRule="auto"/>
        <w:jc w:val="both"/>
      </w:pPr>
      <w:r w:rsidRPr="00EC52CA">
        <w:rPr>
          <w:b/>
        </w:rPr>
        <w:t>1</w:t>
      </w:r>
      <w:r w:rsidR="00C7123A">
        <w:rPr>
          <w:b/>
        </w:rPr>
        <w:t>1</w:t>
      </w:r>
      <w:r w:rsidRPr="00EC52CA">
        <w:rPr>
          <w:b/>
        </w:rPr>
        <w:t>.4.</w:t>
      </w:r>
      <w:r w:rsidR="003B4580" w:rsidRPr="00EC52CA">
        <w:t xml:space="preserve"> </w:t>
      </w:r>
      <w:r w:rsidR="0017490B">
        <w:t>O (</w:t>
      </w:r>
      <w:r w:rsidR="003B4580">
        <w:t xml:space="preserve">s) FIDUCIANTE(S) se obriga(m) a manter o Imóvel(eis) ora alienado fiduciariamente nos termos deste instrumento, em perfeito estado de segurança e utilização, além de realizar todas as obras, reparos e benfeitorias necessárias. </w:t>
      </w:r>
    </w:p>
    <w:p w14:paraId="4F106527" w14:textId="77777777" w:rsidR="005771CA" w:rsidRPr="00B228AD" w:rsidRDefault="005771CA" w:rsidP="005771CA">
      <w:pPr>
        <w:pStyle w:val="BodyText24"/>
        <w:pBdr>
          <w:left w:val="none" w:sz="0" w:space="0" w:color="auto"/>
          <w:right w:val="none" w:sz="0" w:space="0" w:color="auto"/>
        </w:pBdr>
        <w:tabs>
          <w:tab w:val="clear" w:pos="567"/>
          <w:tab w:val="clear" w:pos="1134"/>
          <w:tab w:val="left" w:pos="709"/>
        </w:tabs>
        <w:spacing w:line="288" w:lineRule="auto"/>
        <w:rPr>
          <w:rFonts w:ascii="Times New Roman" w:hAnsi="Times New Roman"/>
          <w:b/>
          <w:bCs/>
          <w:szCs w:val="24"/>
        </w:rPr>
      </w:pPr>
    </w:p>
    <w:p w14:paraId="7D219C16" w14:textId="5F9CE80C" w:rsidR="00100E58" w:rsidRPr="003E1DCE" w:rsidRDefault="00983D29" w:rsidP="00100E58">
      <w:pPr>
        <w:spacing w:line="288" w:lineRule="auto"/>
        <w:ind w:right="49"/>
        <w:jc w:val="both"/>
        <w:rPr>
          <w:b/>
        </w:rPr>
      </w:pPr>
      <w:r>
        <w:rPr>
          <w:b/>
          <w:bCs/>
        </w:rPr>
        <w:t>1</w:t>
      </w:r>
      <w:r w:rsidR="00C7123A">
        <w:rPr>
          <w:b/>
          <w:bCs/>
        </w:rPr>
        <w:t>1</w:t>
      </w:r>
      <w:r>
        <w:rPr>
          <w:b/>
          <w:bCs/>
        </w:rPr>
        <w:t>.5</w:t>
      </w:r>
      <w:r w:rsidR="005771CA" w:rsidRPr="009E078C">
        <w:rPr>
          <w:b/>
          <w:bCs/>
        </w:rPr>
        <w:t>.</w:t>
      </w:r>
      <w:r w:rsidR="005771CA" w:rsidRPr="009E078C">
        <w:rPr>
          <w:bCs/>
        </w:rPr>
        <w:t xml:space="preserve"> </w:t>
      </w:r>
      <w:r w:rsidR="005771CA" w:rsidRPr="00340D03">
        <w:rPr>
          <w:bCs/>
        </w:rPr>
        <w:t xml:space="preserve">Caso ocorra a resolução deste </w:t>
      </w:r>
      <w:r w:rsidR="005771CA" w:rsidRPr="001B2B96">
        <w:t>CONTRATO antes</w:t>
      </w:r>
      <w:r>
        <w:t xml:space="preserve"> do registro, bem como antes</w:t>
      </w:r>
      <w:r w:rsidR="005771CA" w:rsidRPr="001B2B96">
        <w:t xml:space="preserve"> da liberação do </w:t>
      </w:r>
      <w:r w:rsidR="00FE2EB1">
        <w:t xml:space="preserve">empréstimo </w:t>
      </w:r>
      <w:r w:rsidR="005771CA">
        <w:t>pela CREDORA</w:t>
      </w:r>
      <w:r w:rsidR="005771CA" w:rsidRPr="001B2B96">
        <w:t>,</w:t>
      </w:r>
      <w:r w:rsidR="005771CA" w:rsidRPr="00340D03">
        <w:rPr>
          <w:bCs/>
        </w:rPr>
        <w:t xml:space="preserve"> na forma prevista neste CONTRATO, </w:t>
      </w:r>
      <w:r w:rsidR="002D0C04" w:rsidRPr="00E72ED3">
        <w:rPr>
          <w:bCs/>
        </w:rPr>
        <w:t>o (</w:t>
      </w:r>
      <w:r w:rsidR="00E72ED3" w:rsidRPr="00E72ED3">
        <w:rPr>
          <w:bCs/>
        </w:rPr>
        <w:t xml:space="preserve">s) </w:t>
      </w:r>
      <w:r w:rsidR="002D0C04" w:rsidRPr="00E72ED3">
        <w:rPr>
          <w:bCs/>
        </w:rPr>
        <w:t>DEVEDOR (</w:t>
      </w:r>
      <w:r w:rsidR="00E72ED3" w:rsidRPr="00E72ED3">
        <w:rPr>
          <w:bCs/>
        </w:rPr>
        <w:t xml:space="preserve">ES) </w:t>
      </w:r>
      <w:r w:rsidR="002D0C04" w:rsidRPr="00E72ED3">
        <w:rPr>
          <w:bCs/>
        </w:rPr>
        <w:t>deverá (</w:t>
      </w:r>
      <w:r w:rsidR="00E72ED3" w:rsidRPr="00E72ED3">
        <w:rPr>
          <w:bCs/>
        </w:rPr>
        <w:t>ão) ressarcir a CREDORA das despesas que tenham sido efetivamente pagas, bem como de quaisquer valores adiantados, restabelecendo as partes o estado anterior</w:t>
      </w:r>
      <w:r w:rsidR="00E72ED3">
        <w:rPr>
          <w:bCs/>
        </w:rPr>
        <w:t xml:space="preserve">. Eventuais reembolsos ou valores devidos </w:t>
      </w:r>
      <w:r w:rsidR="002D0C04">
        <w:rPr>
          <w:bCs/>
        </w:rPr>
        <w:t>ao (</w:t>
      </w:r>
      <w:r w:rsidR="00E72ED3">
        <w:rPr>
          <w:bCs/>
        </w:rPr>
        <w:t xml:space="preserve">s) </w:t>
      </w:r>
      <w:r w:rsidR="002D0C04">
        <w:rPr>
          <w:bCs/>
        </w:rPr>
        <w:t>VENDEDOR (</w:t>
      </w:r>
      <w:r w:rsidR="00E72ED3">
        <w:rPr>
          <w:bCs/>
        </w:rPr>
        <w:t xml:space="preserve">ES), ficarão à cargo </w:t>
      </w:r>
      <w:r w:rsidR="007D5480">
        <w:rPr>
          <w:bCs/>
        </w:rPr>
        <w:t>do (</w:t>
      </w:r>
      <w:r w:rsidR="00E72ED3">
        <w:rPr>
          <w:bCs/>
        </w:rPr>
        <w:t xml:space="preserve">s) </w:t>
      </w:r>
      <w:r w:rsidR="007D5480">
        <w:rPr>
          <w:bCs/>
        </w:rPr>
        <w:t>DEVEDOR (</w:t>
      </w:r>
      <w:r w:rsidR="00E72ED3">
        <w:rPr>
          <w:bCs/>
        </w:rPr>
        <w:t>ES)</w:t>
      </w:r>
      <w:r w:rsidR="009453F3">
        <w:rPr>
          <w:bCs/>
        </w:rPr>
        <w:t>;</w:t>
      </w:r>
    </w:p>
    <w:p w14:paraId="0D6DE458" w14:textId="5D3A535D" w:rsidR="00100E58" w:rsidRPr="003E1DCE" w:rsidRDefault="00100E58" w:rsidP="00100E58">
      <w:pPr>
        <w:spacing w:line="288" w:lineRule="auto"/>
        <w:ind w:right="49"/>
        <w:jc w:val="both"/>
        <w:rPr>
          <w:b/>
        </w:rPr>
      </w:pPr>
      <w:r w:rsidRPr="003E1DCE">
        <w:rPr>
          <w:b/>
        </w:rPr>
        <w:t>CLÁUSULA 1</w:t>
      </w:r>
      <w:r w:rsidR="00C7123A">
        <w:rPr>
          <w:b/>
        </w:rPr>
        <w:t>2</w:t>
      </w:r>
      <w:r w:rsidRPr="003E1DCE">
        <w:rPr>
          <w:b/>
        </w:rPr>
        <w:t>. DOCUMENTOS</w:t>
      </w:r>
    </w:p>
    <w:p w14:paraId="4BDDAA42" w14:textId="77777777" w:rsidR="00100E58" w:rsidRPr="003E1DCE" w:rsidRDefault="00100E58" w:rsidP="00100E58">
      <w:pPr>
        <w:spacing w:line="288" w:lineRule="auto"/>
        <w:jc w:val="both"/>
        <w:rPr>
          <w:b/>
        </w:rPr>
      </w:pPr>
    </w:p>
    <w:p w14:paraId="11D978DA" w14:textId="6CA38A14" w:rsidR="00100E58" w:rsidRPr="003E1DCE" w:rsidRDefault="00100E58" w:rsidP="00100E58">
      <w:pPr>
        <w:spacing w:line="288" w:lineRule="auto"/>
        <w:ind w:right="49"/>
        <w:jc w:val="both"/>
      </w:pPr>
      <w:r w:rsidRPr="003E1DCE">
        <w:rPr>
          <w:b/>
        </w:rPr>
        <w:t>1</w:t>
      </w:r>
      <w:r w:rsidR="00C7123A">
        <w:rPr>
          <w:b/>
        </w:rPr>
        <w:t>2</w:t>
      </w:r>
      <w:r w:rsidRPr="003E1DCE">
        <w:rPr>
          <w:b/>
        </w:rPr>
        <w:t>.1.</w:t>
      </w:r>
      <w:r w:rsidRPr="003E1DCE">
        <w:t xml:space="preserve"> De conformidade com o disposto no </w:t>
      </w:r>
      <w:r w:rsidRPr="003E1DCE">
        <w:rPr>
          <w:snapToGrid w:val="0"/>
        </w:rPr>
        <w:t xml:space="preserve">parágrafo 2º do artigo 1º da Lei 7433/85, regulamentada pelo Decreto 93.240 de 09/09/1986, </w:t>
      </w:r>
      <w:r w:rsidR="007D5480" w:rsidRPr="003E1DCE">
        <w:rPr>
          <w:snapToGrid w:val="0"/>
        </w:rPr>
        <w:t>o (</w:t>
      </w:r>
      <w:r w:rsidRPr="003E1DCE">
        <w:rPr>
          <w:snapToGrid w:val="0"/>
        </w:rPr>
        <w:t xml:space="preserve">s) </w:t>
      </w:r>
      <w:r w:rsidR="007D5480" w:rsidRPr="00BF32F3">
        <w:rPr>
          <w:b/>
        </w:rPr>
        <w:t>DEVEDOR (</w:t>
      </w:r>
      <w:r w:rsidRPr="00BF32F3">
        <w:rPr>
          <w:b/>
        </w:rPr>
        <w:t>ES)</w:t>
      </w:r>
      <w:r w:rsidRPr="003E1DCE">
        <w:rPr>
          <w:snapToGrid w:val="0"/>
        </w:rPr>
        <w:t xml:space="preserve"> </w:t>
      </w:r>
      <w:r w:rsidR="007D5480" w:rsidRPr="00BF32F3">
        <w:t>apresentou (</w:t>
      </w:r>
      <w:r w:rsidRPr="00BF32F3">
        <w:t xml:space="preserve">aram) </w:t>
      </w:r>
      <w:r w:rsidRPr="003E1DCE">
        <w:rPr>
          <w:snapToGrid w:val="0"/>
        </w:rPr>
        <w:t xml:space="preserve">à </w:t>
      </w:r>
      <w:r w:rsidRPr="003E1DCE">
        <w:rPr>
          <w:b/>
          <w:snapToGrid w:val="0"/>
        </w:rPr>
        <w:t>CREDORA</w:t>
      </w:r>
      <w:r w:rsidRPr="00BF32F3">
        <w:t xml:space="preserve"> as certidões fiscais referentes aos tributos que incidem sobre o Imóvel</w:t>
      </w:r>
      <w:r w:rsidRPr="003E1DCE">
        <w:rPr>
          <w:snapToGrid w:val="0"/>
        </w:rPr>
        <w:t xml:space="preserve">, bem como a matrícula atualizada do Imóvel, tendo a </w:t>
      </w:r>
      <w:r w:rsidRPr="003E1DCE">
        <w:rPr>
          <w:b/>
          <w:snapToGrid w:val="0"/>
        </w:rPr>
        <w:t>CREDORA</w:t>
      </w:r>
      <w:r w:rsidRPr="003E1DCE">
        <w:rPr>
          <w:snapToGrid w:val="0"/>
        </w:rPr>
        <w:t xml:space="preserve"> verificado inexistirem débitos, ônus ou apontamentos de ações reais e pessoais </w:t>
      </w:r>
      <w:r w:rsidRPr="003E1DCE">
        <w:t xml:space="preserve">reipersecutórias. </w:t>
      </w:r>
      <w:r w:rsidR="007D5480" w:rsidRPr="003E1DCE">
        <w:t>Declara (</w:t>
      </w:r>
      <w:r w:rsidRPr="003E1DCE">
        <w:t xml:space="preserve">m) </w:t>
      </w:r>
      <w:r w:rsidRPr="003E1DCE">
        <w:rPr>
          <w:snapToGrid w:val="0"/>
        </w:rPr>
        <w:t xml:space="preserve">o(s) </w:t>
      </w:r>
      <w:r w:rsidRPr="00BF32F3">
        <w:rPr>
          <w:b/>
        </w:rPr>
        <w:t>DEVEDOR(ES</w:t>
      </w:r>
      <w:r w:rsidRPr="003E1DCE">
        <w:rPr>
          <w:b/>
          <w:snapToGrid w:val="0"/>
        </w:rPr>
        <w:t>)</w:t>
      </w:r>
      <w:r w:rsidRPr="00100E58">
        <w:rPr>
          <w:snapToGrid w:val="0"/>
        </w:rPr>
        <w:t xml:space="preserve"> e o(s)</w:t>
      </w:r>
      <w:r>
        <w:rPr>
          <w:b/>
          <w:snapToGrid w:val="0"/>
        </w:rPr>
        <w:t xml:space="preserve"> VENDEDOR(ES</w:t>
      </w:r>
      <w:r w:rsidRPr="00BF32F3">
        <w:rPr>
          <w:b/>
        </w:rPr>
        <w:t>)</w:t>
      </w:r>
      <w:r w:rsidRPr="003E1DCE">
        <w:rPr>
          <w:snapToGrid w:val="0"/>
        </w:rPr>
        <w:t xml:space="preserve">, nos termos do §3º do artigo 1º do Decreto 93.240/86 inexistirem ações reais e pessoais reipersecutórias e quaisquer outros </w:t>
      </w:r>
      <w:r w:rsidRPr="003E1DCE">
        <w:t xml:space="preserve">ônus incidentes sobre o Imóvel. </w:t>
      </w:r>
    </w:p>
    <w:p w14:paraId="5EFDF2A0" w14:textId="58F513FB" w:rsidR="00100E58" w:rsidRPr="003E1DCE" w:rsidRDefault="00100E58" w:rsidP="00100E58">
      <w:pPr>
        <w:spacing w:before="240" w:line="288" w:lineRule="auto"/>
        <w:ind w:right="49"/>
        <w:jc w:val="both"/>
      </w:pPr>
      <w:r w:rsidRPr="003E1DCE">
        <w:rPr>
          <w:b/>
        </w:rPr>
        <w:t>1</w:t>
      </w:r>
      <w:r w:rsidR="00C7123A">
        <w:rPr>
          <w:b/>
        </w:rPr>
        <w:t>2</w:t>
      </w:r>
      <w:r w:rsidRPr="003E1DCE">
        <w:rPr>
          <w:b/>
        </w:rPr>
        <w:t>.2.</w:t>
      </w:r>
      <w:r w:rsidRPr="003E1DCE">
        <w:t xml:space="preserve"> </w:t>
      </w:r>
      <w:r w:rsidR="007D5480" w:rsidRPr="003E1DCE">
        <w:t>Declara (</w:t>
      </w:r>
      <w:r w:rsidRPr="003E1DCE">
        <w:t xml:space="preserve">m) o(s) </w:t>
      </w:r>
      <w:r w:rsidRPr="00BF32F3">
        <w:rPr>
          <w:b/>
        </w:rPr>
        <w:t>DEVEDOR(ES)</w:t>
      </w:r>
      <w:r w:rsidRPr="003E1DCE">
        <w:t xml:space="preserve">, sob as penas da lei civil e penal, que sua(s) qualificação(ões) é(são) a(s) constante(s) neste contrato e que não existem contra ele distribuições de ações reais e </w:t>
      </w:r>
      <w:r w:rsidR="0017470F" w:rsidRPr="009A20D2">
        <w:rPr>
          <w:snapToGrid w:val="0"/>
        </w:rPr>
        <w:t xml:space="preserve">pessoais </w:t>
      </w:r>
      <w:r w:rsidR="0017470F" w:rsidRPr="009A20D2">
        <w:t xml:space="preserve">reipersecutórias e </w:t>
      </w:r>
      <w:r w:rsidRPr="003E1DCE">
        <w:t>não constituiu(ram) sobre o Imóvel nenhum ônus real, bem como que não tem quaisquer responsabilidades provenientes de tutela, curatela ou testamentária.</w:t>
      </w:r>
    </w:p>
    <w:p w14:paraId="4F51BD24" w14:textId="4D0C619E" w:rsidR="00100E58" w:rsidRPr="003E1DCE" w:rsidRDefault="00100E58" w:rsidP="00100E58">
      <w:pPr>
        <w:spacing w:before="240" w:line="288" w:lineRule="auto"/>
        <w:ind w:right="49"/>
        <w:jc w:val="both"/>
      </w:pPr>
      <w:r>
        <w:rPr>
          <w:b/>
        </w:rPr>
        <w:t>1</w:t>
      </w:r>
      <w:r w:rsidR="00C7123A">
        <w:rPr>
          <w:b/>
        </w:rPr>
        <w:t>2</w:t>
      </w:r>
      <w:r>
        <w:rPr>
          <w:b/>
        </w:rPr>
        <w:t>.3</w:t>
      </w:r>
      <w:r w:rsidRPr="003E1DCE">
        <w:rPr>
          <w:b/>
        </w:rPr>
        <w:t>.</w:t>
      </w:r>
      <w:r w:rsidRPr="003E1DCE">
        <w:t xml:space="preserve"> </w:t>
      </w:r>
      <w:r w:rsidR="007D5480" w:rsidRPr="003E1DCE">
        <w:t>Declara (</w:t>
      </w:r>
      <w:r w:rsidRPr="003E1DCE">
        <w:t xml:space="preserve">m) o(s) </w:t>
      </w:r>
      <w:r>
        <w:rPr>
          <w:b/>
        </w:rPr>
        <w:t>VENDEDOR(ES)</w:t>
      </w:r>
      <w:r w:rsidRPr="003E1DCE">
        <w:t>, sob as penas da lei civil e penal, que sua(s) qualificação(ões) é(são) a(s) constante(s) neste contrato</w:t>
      </w:r>
      <w:r>
        <w:t xml:space="preserve">, </w:t>
      </w:r>
      <w:r w:rsidRPr="003E1DCE">
        <w:t xml:space="preserve"> que não tem quaisquer responsabilidades provenientes de tutela, curatela </w:t>
      </w:r>
      <w:r>
        <w:t xml:space="preserve">ou testamentária </w:t>
      </w:r>
      <w:r w:rsidRPr="003E1DCE">
        <w:t>e que não existem contra ele</w:t>
      </w:r>
      <w:r>
        <w:t>(s)</w:t>
      </w:r>
      <w:r w:rsidRPr="003E1DCE">
        <w:t xml:space="preserve"> distribuições de ações reais </w:t>
      </w:r>
      <w:r>
        <w:t>que obstem a constituição da garantia</w:t>
      </w:r>
      <w:r w:rsidRPr="003E1DCE">
        <w:t xml:space="preserve">, </w:t>
      </w:r>
      <w:r>
        <w:t xml:space="preserve">prevista como condição deste instrumento. </w:t>
      </w:r>
    </w:p>
    <w:p w14:paraId="0DD1DFD4" w14:textId="77777777" w:rsidR="00100E58" w:rsidRPr="003E1DCE" w:rsidRDefault="00100E58" w:rsidP="00100E58">
      <w:pPr>
        <w:spacing w:line="288" w:lineRule="auto"/>
        <w:ind w:right="49"/>
        <w:jc w:val="both"/>
      </w:pPr>
    </w:p>
    <w:p w14:paraId="47848203" w14:textId="3DF043EA" w:rsidR="00100E58" w:rsidRPr="003E1DCE" w:rsidRDefault="00100E58" w:rsidP="00100E58">
      <w:pPr>
        <w:spacing w:line="288" w:lineRule="auto"/>
        <w:ind w:right="49"/>
        <w:jc w:val="both"/>
        <w:rPr>
          <w:snapToGrid w:val="0"/>
        </w:rPr>
      </w:pPr>
      <w:r w:rsidRPr="003E1DCE">
        <w:rPr>
          <w:b/>
        </w:rPr>
        <w:t>1</w:t>
      </w:r>
      <w:r w:rsidR="00C7123A">
        <w:rPr>
          <w:b/>
        </w:rPr>
        <w:t>2</w:t>
      </w:r>
      <w:r w:rsidRPr="003E1DCE">
        <w:rPr>
          <w:b/>
        </w:rPr>
        <w:t>.</w:t>
      </w:r>
      <w:r>
        <w:rPr>
          <w:b/>
        </w:rPr>
        <w:t>4</w:t>
      </w:r>
      <w:r w:rsidRPr="003E1DCE">
        <w:rPr>
          <w:b/>
        </w:rPr>
        <w:t>.</w:t>
      </w:r>
      <w:r w:rsidRPr="003E1DCE">
        <w:t xml:space="preserve"> Sendo </w:t>
      </w:r>
      <w:r w:rsidR="0060554D" w:rsidRPr="003E1DCE">
        <w:t>o (</w:t>
      </w:r>
      <w:r w:rsidRPr="003E1DCE">
        <w:t xml:space="preserve">s) </w:t>
      </w:r>
      <w:r w:rsidR="0060554D" w:rsidRPr="003E1DCE">
        <w:rPr>
          <w:b/>
        </w:rPr>
        <w:t>DEVEDOR</w:t>
      </w:r>
      <w:r w:rsidR="0060554D" w:rsidRPr="00DC60A9">
        <w:rPr>
          <w:b/>
        </w:rPr>
        <w:t xml:space="preserve"> (</w:t>
      </w:r>
      <w:r w:rsidRPr="00DC60A9">
        <w:rPr>
          <w:b/>
        </w:rPr>
        <w:t>ES)</w:t>
      </w:r>
      <w:r>
        <w:t xml:space="preserve"> e </w:t>
      </w:r>
      <w:r w:rsidR="0060554D">
        <w:t>o (</w:t>
      </w:r>
      <w:r>
        <w:t xml:space="preserve">s) </w:t>
      </w:r>
      <w:r w:rsidR="0060554D" w:rsidRPr="00DC60A9">
        <w:rPr>
          <w:b/>
        </w:rPr>
        <w:t>VENDEDOR</w:t>
      </w:r>
      <w:r w:rsidR="0060554D">
        <w:t xml:space="preserve"> (</w:t>
      </w:r>
      <w:r>
        <w:t>ES)</w:t>
      </w:r>
      <w:r w:rsidRPr="003E1DCE">
        <w:t xml:space="preserve"> </w:t>
      </w:r>
      <w:r w:rsidR="0060554D" w:rsidRPr="003E1DCE">
        <w:t>pessoa (</w:t>
      </w:r>
      <w:r w:rsidRPr="003E1DCE">
        <w:t xml:space="preserve">s) </w:t>
      </w:r>
      <w:r w:rsidR="0060554D" w:rsidRPr="003E1DCE">
        <w:t>física (</w:t>
      </w:r>
      <w:r w:rsidRPr="003E1DCE">
        <w:t xml:space="preserve">s), </w:t>
      </w:r>
      <w:r w:rsidR="0060554D" w:rsidRPr="003E1DCE">
        <w:t>declara (</w:t>
      </w:r>
      <w:r w:rsidRPr="003E1DCE">
        <w:t xml:space="preserve">m), sob as penas da lei, </w:t>
      </w:r>
      <w:r w:rsidRPr="003E1DCE">
        <w:rPr>
          <w:snapToGrid w:val="0"/>
        </w:rPr>
        <w:t xml:space="preserve">que não </w:t>
      </w:r>
      <w:r w:rsidR="0060554D" w:rsidRPr="003E1DCE">
        <w:rPr>
          <w:snapToGrid w:val="0"/>
        </w:rPr>
        <w:t>está (</w:t>
      </w:r>
      <w:r w:rsidRPr="003E1DCE">
        <w:rPr>
          <w:snapToGrid w:val="0"/>
        </w:rPr>
        <w:t xml:space="preserve">ão) </w:t>
      </w:r>
      <w:r w:rsidR="0060554D" w:rsidRPr="003E1DCE">
        <w:rPr>
          <w:snapToGrid w:val="0"/>
        </w:rPr>
        <w:t>vinculado (</w:t>
      </w:r>
      <w:r w:rsidRPr="003E1DCE">
        <w:rPr>
          <w:snapToGrid w:val="0"/>
        </w:rPr>
        <w:t xml:space="preserve">s) como </w:t>
      </w:r>
      <w:r w:rsidR="0060554D" w:rsidRPr="003E1DCE">
        <w:rPr>
          <w:snapToGrid w:val="0"/>
        </w:rPr>
        <w:t>empregador (</w:t>
      </w:r>
      <w:r w:rsidRPr="003E1DCE">
        <w:rPr>
          <w:snapToGrid w:val="0"/>
        </w:rPr>
        <w:t xml:space="preserve">es) ao INSS - Instituto Nacional do Seguro Social, bem como não </w:t>
      </w:r>
      <w:r w:rsidR="0060554D" w:rsidRPr="003E1DCE">
        <w:rPr>
          <w:snapToGrid w:val="0"/>
        </w:rPr>
        <w:t>ser (</w:t>
      </w:r>
      <w:r w:rsidRPr="003E1DCE">
        <w:rPr>
          <w:snapToGrid w:val="0"/>
        </w:rPr>
        <w:t xml:space="preserve">em) </w:t>
      </w:r>
      <w:r w:rsidR="0060554D" w:rsidRPr="003E1DCE">
        <w:rPr>
          <w:snapToGrid w:val="0"/>
        </w:rPr>
        <w:t>produtor (</w:t>
      </w:r>
      <w:r w:rsidRPr="003E1DCE">
        <w:rPr>
          <w:snapToGrid w:val="0"/>
        </w:rPr>
        <w:t xml:space="preserve">es) </w:t>
      </w:r>
      <w:r w:rsidR="0060554D" w:rsidRPr="003E1DCE">
        <w:rPr>
          <w:snapToGrid w:val="0"/>
        </w:rPr>
        <w:t>rural (</w:t>
      </w:r>
      <w:r w:rsidRPr="003E1DCE">
        <w:rPr>
          <w:snapToGrid w:val="0"/>
        </w:rPr>
        <w:t xml:space="preserve">is), não estando, assim, </w:t>
      </w:r>
      <w:r w:rsidR="0060554D" w:rsidRPr="003E1DCE">
        <w:rPr>
          <w:snapToGrid w:val="0"/>
        </w:rPr>
        <w:t>incurso (</w:t>
      </w:r>
      <w:r w:rsidRPr="003E1DCE">
        <w:rPr>
          <w:snapToGrid w:val="0"/>
        </w:rPr>
        <w:t>s) nas restrições da legislação pertinente.</w:t>
      </w:r>
      <w:r w:rsidR="0017470F">
        <w:rPr>
          <w:snapToGrid w:val="0"/>
        </w:rPr>
        <w:t xml:space="preserve"> </w:t>
      </w:r>
      <w:r w:rsidR="0017470F">
        <w:t xml:space="preserve">Todavia, na hipótese de </w:t>
      </w:r>
      <w:r w:rsidR="007D5480">
        <w:t>ser (</w:t>
      </w:r>
      <w:r w:rsidR="0017470F">
        <w:t xml:space="preserve">em) </w:t>
      </w:r>
      <w:r w:rsidR="007D5480" w:rsidRPr="00FF66BF">
        <w:t>contribuinte (</w:t>
      </w:r>
      <w:r w:rsidR="0017470F" w:rsidRPr="00FF66BF">
        <w:t>s) desse órgão</w:t>
      </w:r>
      <w:r w:rsidR="0017470F">
        <w:t xml:space="preserve">, </w:t>
      </w:r>
      <w:r w:rsidR="0060554D" w:rsidRPr="00FF66BF">
        <w:t>declara (</w:t>
      </w:r>
      <w:r w:rsidR="0017470F" w:rsidRPr="00FF66BF">
        <w:t xml:space="preserve">m) </w:t>
      </w:r>
      <w:r w:rsidR="0060554D">
        <w:t>ciente</w:t>
      </w:r>
      <w:r w:rsidR="0060554D" w:rsidRPr="00FF66BF">
        <w:t xml:space="preserve"> (</w:t>
      </w:r>
      <w:r w:rsidR="0017470F" w:rsidRPr="00FF66BF">
        <w:t>s)</w:t>
      </w:r>
      <w:r w:rsidR="0017470F">
        <w:t xml:space="preserve"> e </w:t>
      </w:r>
      <w:r w:rsidR="0060554D">
        <w:t>responsável (</w:t>
      </w:r>
      <w:r w:rsidR="0017470F">
        <w:t xml:space="preserve">eis) pela </w:t>
      </w:r>
      <w:r w:rsidR="0017470F" w:rsidRPr="00FF66BF">
        <w:t>apresentação da CND-INSS</w:t>
      </w:r>
      <w:r w:rsidR="0017470F">
        <w:t>.</w:t>
      </w:r>
    </w:p>
    <w:p w14:paraId="417C7732" w14:textId="77777777" w:rsidR="00100E58" w:rsidRPr="003E1DCE" w:rsidRDefault="00100E58" w:rsidP="00100E58">
      <w:pPr>
        <w:spacing w:line="288" w:lineRule="auto"/>
        <w:ind w:right="49"/>
        <w:jc w:val="both"/>
        <w:rPr>
          <w:b/>
        </w:rPr>
      </w:pPr>
    </w:p>
    <w:p w14:paraId="5EF5854A" w14:textId="456A2A8B" w:rsidR="00100E58" w:rsidRPr="003E1DCE" w:rsidRDefault="00100E58" w:rsidP="00100E58">
      <w:pPr>
        <w:spacing w:line="288" w:lineRule="auto"/>
        <w:jc w:val="both"/>
      </w:pPr>
      <w:r w:rsidRPr="003E1DCE">
        <w:rPr>
          <w:b/>
        </w:rPr>
        <w:t>1</w:t>
      </w:r>
      <w:r w:rsidR="00C7123A">
        <w:rPr>
          <w:b/>
        </w:rPr>
        <w:t>2</w:t>
      </w:r>
      <w:r w:rsidRPr="003E1DCE">
        <w:rPr>
          <w:b/>
        </w:rPr>
        <w:t>.</w:t>
      </w:r>
      <w:r w:rsidR="00983D29">
        <w:rPr>
          <w:b/>
        </w:rPr>
        <w:t>5</w:t>
      </w:r>
      <w:r w:rsidRPr="003E1DCE">
        <w:rPr>
          <w:b/>
        </w:rPr>
        <w:t>.</w:t>
      </w:r>
      <w:r w:rsidRPr="003E1DCE">
        <w:t xml:space="preserve"> Na hipótese de o </w:t>
      </w:r>
      <w:r w:rsidR="0017470F" w:rsidRPr="009A20D2">
        <w:t>Imóvel</w:t>
      </w:r>
      <w:r w:rsidRPr="003E1DCE">
        <w:t xml:space="preserve"> integrar condomínio, nos termos da Lei nº. 4.591/64, </w:t>
      </w:r>
      <w:r w:rsidR="007D5480" w:rsidRPr="003E1DCE">
        <w:t>declara (</w:t>
      </w:r>
      <w:r w:rsidRPr="003E1DCE">
        <w:t xml:space="preserve">m), neste ato, o(s) </w:t>
      </w:r>
      <w:r w:rsidRPr="00BF32F3">
        <w:rPr>
          <w:b/>
        </w:rPr>
        <w:t>DEVEDOR</w:t>
      </w:r>
      <w:r w:rsidRPr="00DC60A9">
        <w:rPr>
          <w:b/>
        </w:rPr>
        <w:t>(ES)</w:t>
      </w:r>
      <w:r>
        <w:t xml:space="preserve"> e o(s) </w:t>
      </w:r>
      <w:r w:rsidRPr="00DC60A9">
        <w:rPr>
          <w:b/>
        </w:rPr>
        <w:t>VENDEDOR</w:t>
      </w:r>
      <w:r w:rsidRPr="00BF32F3">
        <w:rPr>
          <w:b/>
        </w:rPr>
        <w:t>(ES)</w:t>
      </w:r>
      <w:r w:rsidRPr="003E1DCE">
        <w:t xml:space="preserve">, sob as penas da lei, nos termos do parágrafo 2º </w:t>
      </w:r>
      <w:r w:rsidRPr="003E1DCE">
        <w:lastRenderedPageBreak/>
        <w:t>do artigo 2º da Lei 7.433/85, regulamentada pelo Decreto 93.240/86, estar(em) quites até a presente data com as obrigações c</w:t>
      </w:r>
      <w:r>
        <w:t xml:space="preserve">ondominiais relativas ao </w:t>
      </w:r>
      <w:r w:rsidR="0017470F" w:rsidRPr="009A20D2">
        <w:t>Imóvel</w:t>
      </w:r>
      <w:r w:rsidRPr="003E1DCE">
        <w:t>.</w:t>
      </w:r>
    </w:p>
    <w:p w14:paraId="0C0756B5" w14:textId="77777777" w:rsidR="00100E58" w:rsidRPr="003E1DCE" w:rsidRDefault="00100E58" w:rsidP="00100E58">
      <w:pPr>
        <w:spacing w:line="288" w:lineRule="auto"/>
        <w:jc w:val="both"/>
        <w:rPr>
          <w:b/>
        </w:rPr>
      </w:pPr>
    </w:p>
    <w:p w14:paraId="109603AC" w14:textId="761FF7AB" w:rsidR="00100E58" w:rsidRPr="003E1DCE" w:rsidRDefault="00100E58" w:rsidP="00100E58">
      <w:pPr>
        <w:spacing w:line="288" w:lineRule="auto"/>
        <w:jc w:val="both"/>
        <w:rPr>
          <w:b/>
        </w:rPr>
      </w:pPr>
      <w:r w:rsidRPr="003E1DCE">
        <w:rPr>
          <w:b/>
        </w:rPr>
        <w:t>CLÁUSULA 1</w:t>
      </w:r>
      <w:r w:rsidR="00C7123A">
        <w:rPr>
          <w:b/>
        </w:rPr>
        <w:t>3</w:t>
      </w:r>
      <w:r w:rsidRPr="003E1DCE">
        <w:rPr>
          <w:b/>
        </w:rPr>
        <w:t>. MANDATOS</w:t>
      </w:r>
    </w:p>
    <w:p w14:paraId="03FB892B" w14:textId="77777777" w:rsidR="00100E58" w:rsidRPr="003E1DCE" w:rsidRDefault="00100E58" w:rsidP="00100E58">
      <w:pPr>
        <w:spacing w:line="288" w:lineRule="auto"/>
        <w:ind w:right="49"/>
        <w:jc w:val="both"/>
      </w:pPr>
    </w:p>
    <w:p w14:paraId="63C9E91F" w14:textId="4886D26A" w:rsidR="00100E58" w:rsidRPr="00A8667C" w:rsidRDefault="00100E58" w:rsidP="00100E58">
      <w:pPr>
        <w:spacing w:line="288" w:lineRule="auto"/>
        <w:ind w:right="49"/>
        <w:jc w:val="both"/>
        <w:rPr>
          <w:b/>
        </w:rPr>
      </w:pPr>
      <w:r w:rsidRPr="003E1DCE">
        <w:rPr>
          <w:b/>
        </w:rPr>
        <w:t>1</w:t>
      </w:r>
      <w:r w:rsidR="00C7123A">
        <w:rPr>
          <w:b/>
        </w:rPr>
        <w:t>3</w:t>
      </w:r>
      <w:r w:rsidRPr="003E1DCE">
        <w:rPr>
          <w:b/>
        </w:rPr>
        <w:t>.</w:t>
      </w:r>
      <w:r w:rsidR="00C267BE">
        <w:rPr>
          <w:b/>
        </w:rPr>
        <w:t>1</w:t>
      </w:r>
      <w:r w:rsidRPr="003E1DCE">
        <w:rPr>
          <w:b/>
        </w:rPr>
        <w:t>.</w:t>
      </w:r>
      <w:r w:rsidRPr="00BF32F3">
        <w:t xml:space="preserve"> </w:t>
      </w:r>
      <w:r w:rsidRPr="00A8667C">
        <w:rPr>
          <w:rFonts w:eastAsia="Batang"/>
          <w:b/>
          <w:color w:val="000000"/>
        </w:rPr>
        <w:t xml:space="preserve">Sendo mais de um DEVEDOR, ou ainda marido e mulher, </w:t>
      </w:r>
      <w:r w:rsidR="006E068F" w:rsidRPr="006E068F">
        <w:rPr>
          <w:rFonts w:eastAsia="Batang"/>
          <w:b/>
          <w:color w:val="000000"/>
        </w:rPr>
        <w:t xml:space="preserve">todos declaram-se solidariamente responsáveis por todas as obrigações ora assumidas, sendo que </w:t>
      </w:r>
      <w:r w:rsidRPr="00A8667C">
        <w:rPr>
          <w:rFonts w:eastAsia="Batang"/>
          <w:b/>
          <w:color w:val="000000"/>
        </w:rPr>
        <w:t>um constitui o outro seu bastante procurador</w:t>
      </w:r>
      <w:r w:rsidRPr="00A8667C">
        <w:rPr>
          <w:b/>
        </w:rPr>
        <w:t xml:space="preserve"> para o fim especial de receber citação, intimação, interpelação, notificações e avisos de cobrança oriundos de processo de execução judicial ou extrajudicial, bem como para representação em </w:t>
      </w:r>
      <w:r w:rsidR="00522328" w:rsidRPr="00A8667C">
        <w:rPr>
          <w:b/>
        </w:rPr>
        <w:t>rerratificações</w:t>
      </w:r>
      <w:r w:rsidRPr="00A8667C">
        <w:rPr>
          <w:b/>
        </w:rPr>
        <w:t>, alterações e/ou reformulações contratuais, sendo este mandato outorgado em caráter irrevogável, nos termos do artigo 684 do Código Civil, como condição dos negócios aqui pactuados, até solução final da dívida.</w:t>
      </w:r>
    </w:p>
    <w:p w14:paraId="5401346F" w14:textId="77777777" w:rsidR="00100E58" w:rsidRPr="003E1DCE" w:rsidRDefault="00100E58" w:rsidP="00100E58">
      <w:pPr>
        <w:spacing w:line="288" w:lineRule="auto"/>
        <w:jc w:val="both"/>
      </w:pPr>
    </w:p>
    <w:p w14:paraId="4D456EEC" w14:textId="7742FC3A" w:rsidR="00100E58" w:rsidRPr="003E1DCE" w:rsidRDefault="00100E58" w:rsidP="00100E58">
      <w:pPr>
        <w:spacing w:line="288" w:lineRule="auto"/>
        <w:jc w:val="both"/>
      </w:pPr>
      <w:r w:rsidRPr="003E1DCE">
        <w:rPr>
          <w:b/>
          <w:spacing w:val="-3"/>
        </w:rPr>
        <w:t>CLÁUSULA 1</w:t>
      </w:r>
      <w:r w:rsidR="00C7123A">
        <w:rPr>
          <w:b/>
          <w:spacing w:val="-3"/>
        </w:rPr>
        <w:t>4</w:t>
      </w:r>
      <w:r w:rsidRPr="003E1DCE">
        <w:rPr>
          <w:b/>
          <w:spacing w:val="-3"/>
        </w:rPr>
        <w:t>. DISPOSIÇÕES GERAIS</w:t>
      </w:r>
    </w:p>
    <w:p w14:paraId="7BBD4373" w14:textId="77777777" w:rsidR="00100E58" w:rsidRPr="003E1DCE" w:rsidRDefault="00100E58" w:rsidP="00100E58">
      <w:pPr>
        <w:suppressAutoHyphens/>
        <w:spacing w:line="288" w:lineRule="auto"/>
        <w:jc w:val="both"/>
        <w:rPr>
          <w:b/>
          <w:spacing w:val="-3"/>
        </w:rPr>
      </w:pPr>
    </w:p>
    <w:p w14:paraId="26D18C50" w14:textId="5FD34776" w:rsidR="00100E58" w:rsidRPr="003E1DCE" w:rsidRDefault="00100E58" w:rsidP="00100E58">
      <w:pPr>
        <w:spacing w:line="288" w:lineRule="auto"/>
        <w:ind w:right="49"/>
        <w:jc w:val="both"/>
      </w:pPr>
      <w:r w:rsidRPr="003E1DCE">
        <w:rPr>
          <w:b/>
        </w:rPr>
        <w:t>1</w:t>
      </w:r>
      <w:r w:rsidR="00C7123A">
        <w:rPr>
          <w:b/>
        </w:rPr>
        <w:t>4</w:t>
      </w:r>
      <w:r w:rsidRPr="003E1DCE">
        <w:rPr>
          <w:b/>
        </w:rPr>
        <w:t>.1.</w:t>
      </w:r>
      <w:r w:rsidRPr="003E1DCE">
        <w:t xml:space="preserve"> O presente contrato é celebrado em caráter irrevogável e irretratável, produzindo efeitos em relação às partes, respectivos herdeiros e sucessores a qualquer título</w:t>
      </w:r>
      <w:r w:rsidR="0059440D">
        <w:t>.</w:t>
      </w:r>
    </w:p>
    <w:p w14:paraId="5000A484" w14:textId="77777777" w:rsidR="00100E58" w:rsidRPr="003E1DCE" w:rsidRDefault="00100E58" w:rsidP="00100E58">
      <w:pPr>
        <w:spacing w:line="288" w:lineRule="auto"/>
        <w:ind w:right="49"/>
        <w:jc w:val="both"/>
      </w:pPr>
    </w:p>
    <w:p w14:paraId="43B4326C" w14:textId="0F58FF00" w:rsidR="00100E58" w:rsidRPr="003E1DCE" w:rsidRDefault="00100E58" w:rsidP="00100E58">
      <w:pPr>
        <w:spacing w:line="288" w:lineRule="auto"/>
        <w:ind w:right="49"/>
        <w:jc w:val="both"/>
      </w:pPr>
      <w:r w:rsidRPr="003E1DCE">
        <w:rPr>
          <w:b/>
        </w:rPr>
        <w:t>1</w:t>
      </w:r>
      <w:r w:rsidR="00C7123A">
        <w:rPr>
          <w:b/>
        </w:rPr>
        <w:t>4</w:t>
      </w:r>
      <w:r w:rsidRPr="003E1DCE">
        <w:rPr>
          <w:b/>
        </w:rPr>
        <w:t>.2.</w:t>
      </w:r>
      <w:r w:rsidRPr="003E1DCE">
        <w:t xml:space="preserve"> No caso de desapropriação, parcial ou total, do imóvel alienado fiduciariamente, a CREDORA receberá do poder expropriante a indenização correspondente, imputando-a na solução da dívida e colocando o saldo excedente, se houver, à disposição </w:t>
      </w:r>
      <w:r w:rsidR="00CE0153" w:rsidRPr="003E1DCE">
        <w:t>do (</w:t>
      </w:r>
      <w:r w:rsidRPr="003E1DCE">
        <w:t xml:space="preserve">s) </w:t>
      </w:r>
      <w:r w:rsidR="00CE0153" w:rsidRPr="003E1DCE">
        <w:t>DEVEDOR (</w:t>
      </w:r>
      <w:r w:rsidRPr="003E1DCE">
        <w:t xml:space="preserve">ES). Se a indenização for inferior à dívida, a CREDORA receberá </w:t>
      </w:r>
      <w:r w:rsidR="00CE0153" w:rsidRPr="003E1DCE">
        <w:t>do (</w:t>
      </w:r>
      <w:r w:rsidRPr="003E1DCE">
        <w:t xml:space="preserve">s) </w:t>
      </w:r>
      <w:r w:rsidR="00CE0153" w:rsidRPr="003E1DCE">
        <w:t>DEVEDOR (</w:t>
      </w:r>
      <w:r w:rsidRPr="003E1DCE">
        <w:t xml:space="preserve">ES) a diferença correspondente. </w:t>
      </w:r>
    </w:p>
    <w:p w14:paraId="72FF243C" w14:textId="77777777" w:rsidR="00100E58" w:rsidRPr="003E1DCE" w:rsidRDefault="00100E58" w:rsidP="00100E58">
      <w:pPr>
        <w:spacing w:line="288" w:lineRule="auto"/>
        <w:ind w:right="49"/>
        <w:jc w:val="both"/>
      </w:pPr>
    </w:p>
    <w:p w14:paraId="411E0B2E" w14:textId="319177D6" w:rsidR="00100E58" w:rsidRPr="003E1DCE" w:rsidRDefault="00100E58" w:rsidP="00100E58">
      <w:pPr>
        <w:spacing w:line="288" w:lineRule="auto"/>
        <w:ind w:right="49"/>
        <w:jc w:val="both"/>
      </w:pPr>
      <w:r w:rsidRPr="003E1DCE">
        <w:rPr>
          <w:b/>
        </w:rPr>
        <w:t>1</w:t>
      </w:r>
      <w:r w:rsidR="00C7123A">
        <w:rPr>
          <w:b/>
        </w:rPr>
        <w:t>4</w:t>
      </w:r>
      <w:r w:rsidRPr="003E1DCE">
        <w:rPr>
          <w:b/>
        </w:rPr>
        <w:t>.3.</w:t>
      </w:r>
      <w:r w:rsidRPr="003E1DCE">
        <w:t xml:space="preserve"> Todas as despesas decorrentes deste instrumento e de seu registro são de responsabilidade do(s) DEVEDOR(ES).</w:t>
      </w:r>
    </w:p>
    <w:p w14:paraId="389FC771" w14:textId="77777777" w:rsidR="00100E58" w:rsidRPr="003E1DCE" w:rsidRDefault="00100E58" w:rsidP="00100E58">
      <w:pPr>
        <w:spacing w:line="288" w:lineRule="auto"/>
        <w:ind w:right="49"/>
        <w:jc w:val="both"/>
      </w:pPr>
    </w:p>
    <w:p w14:paraId="64B30AD2" w14:textId="34AF236F" w:rsidR="00100E58" w:rsidRPr="003E1DCE" w:rsidRDefault="00100E58" w:rsidP="00100E58">
      <w:pPr>
        <w:suppressAutoHyphens/>
        <w:spacing w:line="288" w:lineRule="auto"/>
        <w:jc w:val="both"/>
      </w:pPr>
      <w:r w:rsidRPr="003E1DCE">
        <w:rPr>
          <w:b/>
        </w:rPr>
        <w:t>1</w:t>
      </w:r>
      <w:r w:rsidR="00C7123A">
        <w:rPr>
          <w:b/>
        </w:rPr>
        <w:t>4</w:t>
      </w:r>
      <w:r w:rsidRPr="003E1DCE">
        <w:rPr>
          <w:b/>
        </w:rPr>
        <w:t>.4.</w:t>
      </w:r>
      <w:r w:rsidRPr="003E1DCE">
        <w:t xml:space="preserve"> A tolerância, por uma das partes, quanto a alguma demora, atraso ou omissão da outra parte no cumprimento das obrigações ajustadas neste instrumento, ou a não aplicação, na ocasião oportuna, das penalidades previstas será considerada mera liberalidade, não se configurando como precedente ou novação contratual.</w:t>
      </w:r>
    </w:p>
    <w:p w14:paraId="43B31326" w14:textId="77777777" w:rsidR="00100E58" w:rsidRDefault="00100E58" w:rsidP="00100E58">
      <w:pPr>
        <w:suppressAutoHyphens/>
        <w:spacing w:line="288" w:lineRule="auto"/>
        <w:jc w:val="both"/>
        <w:rPr>
          <w:b/>
          <w:bCs/>
          <w:spacing w:val="-3"/>
        </w:rPr>
      </w:pPr>
    </w:p>
    <w:p w14:paraId="57715092" w14:textId="2E75072A" w:rsidR="00F25C44" w:rsidRDefault="00F25C44" w:rsidP="00100E58">
      <w:pPr>
        <w:suppressAutoHyphens/>
        <w:spacing w:line="288" w:lineRule="auto"/>
        <w:jc w:val="both"/>
        <w:rPr>
          <w:bCs/>
          <w:spacing w:val="-3"/>
        </w:rPr>
      </w:pPr>
      <w:r w:rsidRPr="00F25C44">
        <w:rPr>
          <w:b/>
          <w:bCs/>
          <w:spacing w:val="-3"/>
        </w:rPr>
        <w:t>14.5.</w:t>
      </w:r>
      <w:r w:rsidRPr="007A4356">
        <w:rPr>
          <w:bCs/>
          <w:spacing w:val="-3"/>
        </w:rPr>
        <w:t xml:space="preserve"> 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14:paraId="5AA09D37" w14:textId="77777777" w:rsidR="00F25C44" w:rsidRPr="007A4356" w:rsidRDefault="00F25C44" w:rsidP="00100E58">
      <w:pPr>
        <w:suppressAutoHyphens/>
        <w:spacing w:line="288" w:lineRule="auto"/>
        <w:jc w:val="both"/>
        <w:rPr>
          <w:bCs/>
          <w:spacing w:val="-3"/>
        </w:rPr>
      </w:pPr>
    </w:p>
    <w:p w14:paraId="47F2721E" w14:textId="537157FE" w:rsidR="00100E58" w:rsidRPr="003E1DCE" w:rsidRDefault="00100E58" w:rsidP="00100E58">
      <w:pPr>
        <w:suppressAutoHyphens/>
        <w:spacing w:line="288" w:lineRule="auto"/>
        <w:jc w:val="both"/>
        <w:rPr>
          <w:b/>
        </w:rPr>
      </w:pPr>
      <w:r w:rsidRPr="003E1DCE">
        <w:rPr>
          <w:b/>
          <w:bCs/>
        </w:rPr>
        <w:t>1</w:t>
      </w:r>
      <w:r w:rsidR="00C7123A">
        <w:rPr>
          <w:b/>
          <w:bCs/>
        </w:rPr>
        <w:t>4</w:t>
      </w:r>
      <w:r w:rsidRPr="003E1DCE">
        <w:rPr>
          <w:b/>
          <w:bCs/>
        </w:rPr>
        <w:t>.</w:t>
      </w:r>
      <w:r w:rsidR="00F25C44">
        <w:rPr>
          <w:b/>
          <w:bCs/>
        </w:rPr>
        <w:t>6</w:t>
      </w:r>
      <w:r w:rsidRPr="003E1DCE">
        <w:rPr>
          <w:b/>
          <w:bCs/>
        </w:rPr>
        <w:t>.</w:t>
      </w:r>
      <w:r w:rsidRPr="003E1DCE">
        <w:rPr>
          <w:b/>
        </w:rPr>
        <w:t xml:space="preserve"> </w:t>
      </w:r>
      <w:r w:rsidR="00CE0153" w:rsidRPr="003E1DCE">
        <w:rPr>
          <w:b/>
        </w:rPr>
        <w:t>O (</w:t>
      </w:r>
      <w:r w:rsidRPr="003E1DCE">
        <w:rPr>
          <w:b/>
        </w:rPr>
        <w:t>s) DEVEDOR(ES) declara(m), sob as penas da Lei, que:</w:t>
      </w:r>
    </w:p>
    <w:p w14:paraId="3B10D685" w14:textId="77777777" w:rsidR="00100E58" w:rsidRPr="007A4356" w:rsidRDefault="00100E58" w:rsidP="00100E58">
      <w:pPr>
        <w:suppressAutoHyphens/>
        <w:spacing w:line="288" w:lineRule="auto"/>
        <w:jc w:val="both"/>
      </w:pPr>
    </w:p>
    <w:p w14:paraId="10027C31" w14:textId="3E4984AA" w:rsidR="00100E58" w:rsidRPr="007A4356" w:rsidRDefault="00CE0153" w:rsidP="00100E58">
      <w:pPr>
        <w:numPr>
          <w:ilvl w:val="0"/>
          <w:numId w:val="6"/>
        </w:numPr>
        <w:tabs>
          <w:tab w:val="clear" w:pos="720"/>
          <w:tab w:val="num" w:pos="0"/>
        </w:tabs>
        <w:suppressAutoHyphens/>
        <w:spacing w:line="288" w:lineRule="auto"/>
        <w:ind w:left="0" w:firstLine="0"/>
        <w:jc w:val="both"/>
        <w:rPr>
          <w:spacing w:val="-3"/>
        </w:rPr>
      </w:pPr>
      <w:r w:rsidRPr="007B07F8">
        <w:t>leu (</w:t>
      </w:r>
      <w:r w:rsidR="00100E58" w:rsidRPr="007A4356">
        <w:t xml:space="preserve">ram) o presente contrato previamente, não restando nenhuma dúvida sobre qualquer de suas cláusulas; </w:t>
      </w:r>
    </w:p>
    <w:p w14:paraId="4ED0B1FF" w14:textId="77777777" w:rsidR="007B07F8" w:rsidRPr="00EB50D7" w:rsidRDefault="007B07F8" w:rsidP="007A4356">
      <w:pPr>
        <w:suppressAutoHyphens/>
        <w:spacing w:line="288" w:lineRule="auto"/>
        <w:jc w:val="both"/>
        <w:rPr>
          <w:b/>
          <w:spacing w:val="-3"/>
        </w:rPr>
      </w:pPr>
    </w:p>
    <w:p w14:paraId="289E65EA" w14:textId="50D0FE4C" w:rsidR="007834FE" w:rsidRDefault="00CE0153" w:rsidP="00EB50D7">
      <w:pPr>
        <w:pStyle w:val="PargrafodaLista"/>
        <w:numPr>
          <w:ilvl w:val="0"/>
          <w:numId w:val="6"/>
        </w:numPr>
        <w:tabs>
          <w:tab w:val="clear" w:pos="720"/>
          <w:tab w:val="num" w:pos="851"/>
        </w:tabs>
        <w:ind w:left="0" w:firstLine="0"/>
        <w:jc w:val="both"/>
        <w:rPr>
          <w:spacing w:val="-3"/>
        </w:rPr>
      </w:pPr>
      <w:r w:rsidRPr="007B07F8">
        <w:rPr>
          <w:spacing w:val="-3"/>
        </w:rPr>
        <w:t>Possui (</w:t>
      </w:r>
      <w:r w:rsidR="00C70949" w:rsidRPr="007A4356">
        <w:rPr>
          <w:spacing w:val="-3"/>
        </w:rPr>
        <w:t>em)</w:t>
      </w:r>
      <w:r w:rsidR="007834FE" w:rsidRPr="007A4356">
        <w:rPr>
          <w:spacing w:val="-3"/>
        </w:rPr>
        <w:t xml:space="preserve"> plena capacidade e legitimidade para celebrar a presente CC</w:t>
      </w:r>
      <w:r w:rsidR="00EB50D7" w:rsidRPr="007A4356">
        <w:rPr>
          <w:spacing w:val="-3"/>
        </w:rPr>
        <w:t>I</w:t>
      </w:r>
      <w:r w:rsidR="007834FE" w:rsidRPr="007A4356">
        <w:rPr>
          <w:spacing w:val="-3"/>
        </w:rPr>
        <w:t>, realizar todas as operações e cumprir todas as obrigações aqui assumidas, bem como dos instrumentos de garantia, tendo tomado todas as medidas de natureza societária e outras eventualmente necessárias para autorizar a sua celebração, implementação e cumprimento de todas as obrigações constituídas;</w:t>
      </w:r>
    </w:p>
    <w:p w14:paraId="7258090E" w14:textId="77777777" w:rsidR="00F25C44" w:rsidRPr="007A4356" w:rsidRDefault="00F25C44" w:rsidP="007A4356">
      <w:pPr>
        <w:pStyle w:val="PargrafodaLista"/>
        <w:ind w:left="0"/>
        <w:jc w:val="both"/>
        <w:rPr>
          <w:spacing w:val="-3"/>
        </w:rPr>
      </w:pPr>
    </w:p>
    <w:p w14:paraId="4A632F67" w14:textId="55EA805A" w:rsidR="00100E58" w:rsidRPr="007A4356" w:rsidRDefault="00100E58" w:rsidP="00A8667C">
      <w:pPr>
        <w:numPr>
          <w:ilvl w:val="0"/>
          <w:numId w:val="6"/>
        </w:numPr>
        <w:tabs>
          <w:tab w:val="clear" w:pos="720"/>
          <w:tab w:val="num" w:pos="0"/>
        </w:tabs>
        <w:suppressAutoHyphens/>
        <w:spacing w:line="288" w:lineRule="auto"/>
        <w:ind w:left="0" w:firstLine="0"/>
        <w:jc w:val="both"/>
        <w:rPr>
          <w:b/>
          <w:spacing w:val="-3"/>
        </w:rPr>
      </w:pPr>
      <w:r w:rsidRPr="00EB50D7">
        <w:t>são verdadeiras as informações sobre sua identidade, estado civil, nacionalidade, profissão, endereço, cadastro fiscal e econômico-financeiro;</w:t>
      </w:r>
      <w:r w:rsidR="006E068F" w:rsidRPr="00EB50D7">
        <w:t xml:space="preserve"> </w:t>
      </w:r>
      <w:r w:rsidR="006E068F" w:rsidRPr="008051B6">
        <w:t>estando</w:t>
      </w:r>
      <w:r w:rsidR="006E068F">
        <w:t xml:space="preserve"> plenamente ciente(s) e de acordo que perderá(ão) o direito a indenização decorrente do seguro caso tenha ocorrido omissão de quaisquer informações que possam ter influenciado na aceitação da proposta pela seguradora, conforme previsto no artigo 766 do Código Civil Brasileiro;</w:t>
      </w:r>
    </w:p>
    <w:p w14:paraId="37496173" w14:textId="77777777" w:rsidR="007B07F8" w:rsidRPr="00A8667C" w:rsidRDefault="007B07F8" w:rsidP="007A4356">
      <w:pPr>
        <w:suppressAutoHyphens/>
        <w:spacing w:line="288" w:lineRule="auto"/>
        <w:jc w:val="both"/>
        <w:rPr>
          <w:b/>
          <w:spacing w:val="-3"/>
        </w:rPr>
      </w:pPr>
    </w:p>
    <w:p w14:paraId="5DCE0947" w14:textId="77777777" w:rsidR="00DC60A9" w:rsidRPr="007A4356" w:rsidRDefault="00DC60A9" w:rsidP="00DC60A9">
      <w:pPr>
        <w:numPr>
          <w:ilvl w:val="0"/>
          <w:numId w:val="6"/>
        </w:numPr>
        <w:tabs>
          <w:tab w:val="clear" w:pos="720"/>
          <w:tab w:val="num" w:pos="0"/>
        </w:tabs>
        <w:suppressAutoHyphens/>
        <w:spacing w:line="288" w:lineRule="auto"/>
        <w:ind w:left="0" w:firstLine="0"/>
        <w:jc w:val="both"/>
        <w:rPr>
          <w:spacing w:val="-3"/>
        </w:rPr>
      </w:pPr>
      <w:r w:rsidRPr="007A4356">
        <w:rPr>
          <w:spacing w:val="-3"/>
        </w:rPr>
        <w:t xml:space="preserve">a nomeação da Instituição Custodiante no Quadro Resumo deste instrumento é feita única e exclusivamente para atendimento das disposições do </w:t>
      </w:r>
      <w:r w:rsidRPr="007A4356">
        <w:rPr>
          <w:snapToGrid w:val="0"/>
        </w:rPr>
        <w:t>§4º do artigo</w:t>
      </w:r>
      <w:r w:rsidRPr="007A4356">
        <w:rPr>
          <w:spacing w:val="-3"/>
        </w:rPr>
        <w:t>18 da Lei 10.931/2004. Tal nomeação decorre desta obrigatoriedade legal por conta da emissão de Cédula de Crédito Imobiliária escritural feita neste instrumento;</w:t>
      </w:r>
    </w:p>
    <w:p w14:paraId="152C3C24" w14:textId="77777777" w:rsidR="007B07F8" w:rsidRPr="009A20D2" w:rsidRDefault="007B07F8" w:rsidP="007A4356">
      <w:pPr>
        <w:suppressAutoHyphens/>
        <w:spacing w:line="288" w:lineRule="auto"/>
        <w:jc w:val="both"/>
        <w:rPr>
          <w:b/>
          <w:spacing w:val="-3"/>
        </w:rPr>
      </w:pPr>
    </w:p>
    <w:p w14:paraId="4446C57B" w14:textId="51439A29" w:rsidR="00DC60A9" w:rsidRPr="007A4356" w:rsidRDefault="00DC60A9" w:rsidP="00DC60A9">
      <w:pPr>
        <w:numPr>
          <w:ilvl w:val="0"/>
          <w:numId w:val="6"/>
        </w:numPr>
        <w:tabs>
          <w:tab w:val="clear" w:pos="720"/>
          <w:tab w:val="num" w:pos="0"/>
        </w:tabs>
        <w:suppressAutoHyphens/>
        <w:spacing w:line="288" w:lineRule="auto"/>
        <w:ind w:left="0" w:firstLine="0"/>
        <w:jc w:val="both"/>
        <w:rPr>
          <w:spacing w:val="-3"/>
        </w:rPr>
      </w:pPr>
      <w:r w:rsidRPr="009A20D2">
        <w:rPr>
          <w:b/>
          <w:spacing w:val="-3"/>
        </w:rPr>
        <w:t xml:space="preserve"> </w:t>
      </w:r>
      <w:r w:rsidRPr="007A4356">
        <w:rPr>
          <w:spacing w:val="-3"/>
        </w:rPr>
        <w:t xml:space="preserve">a Instituição Custodiante será apenas responsável pela custódia e registro da Cédula de Crédito Imobiliário e não figurará, em qualquer hipótese, como credora do </w:t>
      </w:r>
      <w:r w:rsidR="00FE2EB1">
        <w:t xml:space="preserve">empréstimo </w:t>
      </w:r>
      <w:r w:rsidRPr="007A4356">
        <w:rPr>
          <w:spacing w:val="-3"/>
        </w:rPr>
        <w:t xml:space="preserve">imobiliário decorrente deste instrumento, não tendo portanto qualquer responsabilidade ou obrigação decorrente do </w:t>
      </w:r>
      <w:r w:rsidR="00FE2EB1">
        <w:t xml:space="preserve">empréstimo </w:t>
      </w:r>
      <w:r w:rsidRPr="007A4356">
        <w:rPr>
          <w:spacing w:val="-3"/>
        </w:rPr>
        <w:t>ora contratado;</w:t>
      </w:r>
    </w:p>
    <w:p w14:paraId="2DFDF9BB" w14:textId="77777777" w:rsidR="007B07F8" w:rsidRPr="009A20D2" w:rsidRDefault="007B07F8" w:rsidP="007A4356">
      <w:pPr>
        <w:suppressAutoHyphens/>
        <w:spacing w:line="288" w:lineRule="auto"/>
        <w:jc w:val="both"/>
        <w:rPr>
          <w:b/>
          <w:spacing w:val="-3"/>
        </w:rPr>
      </w:pPr>
    </w:p>
    <w:p w14:paraId="6A12CD9B" w14:textId="297DEB7E" w:rsidR="00DC60A9" w:rsidRPr="007A4356" w:rsidRDefault="00DC60A9" w:rsidP="00DC60A9">
      <w:pPr>
        <w:numPr>
          <w:ilvl w:val="0"/>
          <w:numId w:val="6"/>
        </w:numPr>
        <w:tabs>
          <w:tab w:val="clear" w:pos="720"/>
          <w:tab w:val="num" w:pos="0"/>
        </w:tabs>
        <w:suppressAutoHyphens/>
        <w:spacing w:line="288" w:lineRule="auto"/>
        <w:ind w:left="0" w:firstLine="0"/>
        <w:jc w:val="both"/>
        <w:rPr>
          <w:spacing w:val="-3"/>
        </w:rPr>
      </w:pPr>
      <w:r w:rsidRPr="007A4356">
        <w:rPr>
          <w:spacing w:val="-3"/>
        </w:rPr>
        <w:t xml:space="preserve">toda e qualquer negociação, pagamento e quitação das parcelas e/ou saldo devedor deste </w:t>
      </w:r>
      <w:r w:rsidR="00FE2EB1">
        <w:t xml:space="preserve">empréstimo </w:t>
      </w:r>
      <w:r w:rsidRPr="007A4356">
        <w:rPr>
          <w:spacing w:val="-3"/>
        </w:rPr>
        <w:t xml:space="preserve">devem ser tratados diretamente com </w:t>
      </w:r>
      <w:r w:rsidR="0041555C" w:rsidRPr="007A4356">
        <w:rPr>
          <w:spacing w:val="-3"/>
        </w:rPr>
        <w:t>a</w:t>
      </w:r>
      <w:r w:rsidRPr="007A4356">
        <w:rPr>
          <w:spacing w:val="-3"/>
        </w:rPr>
        <w:t xml:space="preserve"> CREDOR</w:t>
      </w:r>
      <w:r w:rsidR="0041555C" w:rsidRPr="007A4356">
        <w:rPr>
          <w:spacing w:val="-3"/>
        </w:rPr>
        <w:t>A</w:t>
      </w:r>
      <w:r w:rsidRPr="007A4356">
        <w:rPr>
          <w:spacing w:val="-3"/>
        </w:rPr>
        <w:t xml:space="preserve"> ou seu eventual cessionário, sendo a Instituição Custodiante parte estranha à relação creditícia deste Contrato; </w:t>
      </w:r>
    </w:p>
    <w:p w14:paraId="6D04F0FD" w14:textId="77777777" w:rsidR="007B07F8" w:rsidRPr="009A20D2" w:rsidRDefault="007B07F8" w:rsidP="007A4356">
      <w:pPr>
        <w:suppressAutoHyphens/>
        <w:spacing w:line="288" w:lineRule="auto"/>
        <w:jc w:val="both"/>
        <w:rPr>
          <w:b/>
          <w:spacing w:val="-3"/>
        </w:rPr>
      </w:pPr>
    </w:p>
    <w:p w14:paraId="6E66AFE9" w14:textId="77777777" w:rsidR="00100E58" w:rsidRPr="007A4356" w:rsidRDefault="00100E58" w:rsidP="00DC60A9">
      <w:pPr>
        <w:numPr>
          <w:ilvl w:val="0"/>
          <w:numId w:val="6"/>
        </w:numPr>
        <w:tabs>
          <w:tab w:val="clear" w:pos="720"/>
          <w:tab w:val="num" w:pos="0"/>
        </w:tabs>
        <w:suppressAutoHyphens/>
        <w:spacing w:line="288" w:lineRule="auto"/>
        <w:ind w:left="0" w:firstLine="0"/>
        <w:jc w:val="both"/>
        <w:rPr>
          <w:spacing w:val="-3"/>
          <w:u w:val="single"/>
        </w:rPr>
      </w:pPr>
      <w:r w:rsidRPr="007A4356">
        <w:rPr>
          <w:spacing w:val="-3"/>
        </w:rPr>
        <w:t>tomou ciência prévia do custo efetivo total (CET) da operação contratada</w:t>
      </w:r>
      <w:r w:rsidR="00DC60A9" w:rsidRPr="007A4356">
        <w:rPr>
          <w:spacing w:val="-3"/>
        </w:rPr>
        <w:t xml:space="preserve"> </w:t>
      </w:r>
      <w:r w:rsidR="00DC60A9" w:rsidRPr="007A4356">
        <w:rPr>
          <w:spacing w:val="-3"/>
          <w:u w:val="single"/>
        </w:rPr>
        <w:t xml:space="preserve">estando ciente que o valor das parcelas de juros e da prestação mensal descritas no Anexo I a este Contrato, </w:t>
      </w:r>
      <w:r w:rsidR="00DC60A9" w:rsidRPr="007A4356">
        <w:rPr>
          <w:sz w:val="23"/>
          <w:szCs w:val="23"/>
          <w:u w:val="single"/>
        </w:rPr>
        <w:t xml:space="preserve">constituem meras estimativas. </w:t>
      </w:r>
      <w:r w:rsidR="00DC60A9" w:rsidRPr="007A4356">
        <w:rPr>
          <w:spacing w:val="-3"/>
          <w:u w:val="single"/>
        </w:rPr>
        <w:t>Os valores efetivamente devidos apenas poderão ser calculados após o reajuste monetário do saldo devedor, a ser realizado na forma deste Contrato;</w:t>
      </w:r>
      <w:r w:rsidRPr="007A4356">
        <w:rPr>
          <w:spacing w:val="-3"/>
        </w:rPr>
        <w:t xml:space="preserve"> e</w:t>
      </w:r>
    </w:p>
    <w:p w14:paraId="580C4B7D" w14:textId="77777777" w:rsidR="007B07F8" w:rsidRPr="00DC60A9" w:rsidRDefault="007B07F8" w:rsidP="007A4356">
      <w:pPr>
        <w:suppressAutoHyphens/>
        <w:spacing w:line="288" w:lineRule="auto"/>
        <w:jc w:val="both"/>
        <w:rPr>
          <w:b/>
          <w:spacing w:val="-3"/>
          <w:u w:val="single"/>
        </w:rPr>
      </w:pPr>
    </w:p>
    <w:p w14:paraId="5E798C45" w14:textId="5EBFF705" w:rsidR="00B20CAF" w:rsidRPr="007C1E36" w:rsidRDefault="00CE0153" w:rsidP="00B20CAF">
      <w:pPr>
        <w:numPr>
          <w:ilvl w:val="0"/>
          <w:numId w:val="6"/>
        </w:numPr>
        <w:tabs>
          <w:tab w:val="clear" w:pos="720"/>
          <w:tab w:val="num" w:pos="0"/>
        </w:tabs>
        <w:suppressAutoHyphens/>
        <w:spacing w:line="288" w:lineRule="auto"/>
        <w:ind w:left="0" w:firstLine="0"/>
        <w:jc w:val="both"/>
      </w:pPr>
      <w:r w:rsidRPr="00D85AE9">
        <w:t>Recebeu (</w:t>
      </w:r>
      <w:r w:rsidR="00B20CAF">
        <w:t>ram)</w:t>
      </w:r>
      <w:r w:rsidR="00B20CAF" w:rsidRPr="00E50A62">
        <w:t xml:space="preserve"> esclarecimentos acerca da Tarifa de Cadastro, cobrada </w:t>
      </w:r>
      <w:r w:rsidR="005771CA">
        <w:t>pela CREDORA</w:t>
      </w:r>
      <w:r w:rsidR="00B20CAF" w:rsidRPr="00E50A62">
        <w:t xml:space="preserve"> para </w:t>
      </w:r>
      <w:r w:rsidR="00B20CAF" w:rsidRPr="007C1E36">
        <w:t>a confecção do cadastro do(s) DEVEDOR(ES), que inclui a realização de pesquisa junto aos órgãos de proteção ao crédito, base de dados e informações cadastrais, para análise e tratamento dos dados necessários ao início do relacionamento desta operação de crédito, sendo que a confecção do cadastro, a realização destas pesquisas e a cobrança da Tarifa de Cadastro foram devidamente autorizadas pelo(s) DEVEDOR(ES);</w:t>
      </w:r>
    </w:p>
    <w:p w14:paraId="4F407218" w14:textId="77777777" w:rsidR="007B07F8" w:rsidRPr="007C1E36" w:rsidRDefault="007B07F8" w:rsidP="007A4356">
      <w:pPr>
        <w:suppressAutoHyphens/>
        <w:spacing w:line="288" w:lineRule="auto"/>
        <w:jc w:val="both"/>
      </w:pPr>
    </w:p>
    <w:p w14:paraId="2CD45C91" w14:textId="7186985A" w:rsidR="00893848" w:rsidRPr="007B07F8" w:rsidRDefault="00B20CAF" w:rsidP="007A4356">
      <w:pPr>
        <w:numPr>
          <w:ilvl w:val="0"/>
          <w:numId w:val="6"/>
        </w:numPr>
        <w:tabs>
          <w:tab w:val="clear" w:pos="720"/>
          <w:tab w:val="num" w:pos="0"/>
        </w:tabs>
        <w:suppressAutoHyphens/>
        <w:spacing w:line="288" w:lineRule="auto"/>
        <w:ind w:left="0" w:firstLine="0"/>
        <w:jc w:val="both"/>
        <w:rPr>
          <w:b/>
          <w:spacing w:val="-3"/>
          <w:highlight w:val="lightGray"/>
        </w:rPr>
      </w:pPr>
      <w:r w:rsidRPr="007C1E36">
        <w:t>O(s) DEVEDOR(ES) está(ão) integralmente ciente e de acordo com o seguinte: (i) qualquer litígio ou questionamento</w:t>
      </w:r>
      <w:r w:rsidRPr="00E50A62">
        <w:t>, judicial ou extrajudicial, que possa vir a ser ajuizado, deverá ser ajuizado</w:t>
      </w:r>
      <w:r>
        <w:t xml:space="preserve"> àquele que for cessionário e detentor da CCI</w:t>
      </w:r>
      <w:r w:rsidRPr="00E50A62">
        <w:t xml:space="preserve"> na data do ajuizamento do litígio ou questionamento</w:t>
      </w:r>
      <w:r>
        <w:t xml:space="preserve">, restando exonerada </w:t>
      </w:r>
      <w:r w:rsidRPr="00E50A62">
        <w:t xml:space="preserve">a </w:t>
      </w:r>
      <w:r w:rsidR="00817217" w:rsidRPr="007A4356">
        <w:rPr>
          <w:b/>
        </w:rPr>
        <w:t>BMP MONEY PLUS SOCIEDADE DE CRÉDITO DIRETO S.A</w:t>
      </w:r>
      <w:r w:rsidR="00817217" w:rsidRPr="00817217" w:rsidDel="00817217">
        <w:t xml:space="preserve"> </w:t>
      </w:r>
      <w:r w:rsidRPr="00C30910">
        <w:t>.</w:t>
      </w:r>
      <w:r w:rsidRPr="00E50A62">
        <w:t>,</w:t>
      </w:r>
      <w:r>
        <w:t xml:space="preserve"> de qualquer responsabilidade decorrente do presente Contrato </w:t>
      </w:r>
      <w:r w:rsidRPr="00E50A62">
        <w:t xml:space="preserve">após </w:t>
      </w:r>
      <w:r>
        <w:t>a cessão deste Contrato</w:t>
      </w:r>
      <w:r w:rsidRPr="00E50A62">
        <w:t xml:space="preserve"> para terceiro.</w:t>
      </w:r>
    </w:p>
    <w:p w14:paraId="27885B21" w14:textId="77777777" w:rsidR="00100E58" w:rsidRPr="003E1DCE" w:rsidRDefault="00100E58" w:rsidP="00100E58">
      <w:pPr>
        <w:suppressAutoHyphens/>
        <w:spacing w:line="288" w:lineRule="auto"/>
        <w:jc w:val="both"/>
        <w:rPr>
          <w:b/>
          <w:spacing w:val="-3"/>
        </w:rPr>
      </w:pPr>
    </w:p>
    <w:p w14:paraId="351CCB3E" w14:textId="1D737975" w:rsidR="00100E58" w:rsidRPr="003E1DCE" w:rsidRDefault="00100E58" w:rsidP="00100E58">
      <w:pPr>
        <w:suppressAutoHyphens/>
        <w:spacing w:line="288" w:lineRule="auto"/>
        <w:jc w:val="both"/>
        <w:rPr>
          <w:b/>
          <w:bCs/>
          <w:spacing w:val="-3"/>
        </w:rPr>
      </w:pPr>
      <w:r w:rsidRPr="003E1DCE">
        <w:rPr>
          <w:b/>
          <w:spacing w:val="-3"/>
        </w:rPr>
        <w:t>CLÁUSULA 1</w:t>
      </w:r>
      <w:r w:rsidR="00C7123A">
        <w:rPr>
          <w:b/>
          <w:spacing w:val="-3"/>
        </w:rPr>
        <w:t>5</w:t>
      </w:r>
      <w:r w:rsidRPr="003E1DCE">
        <w:rPr>
          <w:b/>
          <w:spacing w:val="-3"/>
        </w:rPr>
        <w:t>.</w:t>
      </w:r>
      <w:r w:rsidRPr="003E1DCE">
        <w:rPr>
          <w:spacing w:val="-3"/>
        </w:rPr>
        <w:t xml:space="preserve"> </w:t>
      </w:r>
      <w:r w:rsidRPr="003E1DCE">
        <w:rPr>
          <w:b/>
          <w:bCs/>
          <w:spacing w:val="-3"/>
        </w:rPr>
        <w:t>FORO</w:t>
      </w:r>
    </w:p>
    <w:p w14:paraId="2CADE397" w14:textId="77777777" w:rsidR="00100E58" w:rsidRPr="003E1DCE" w:rsidRDefault="00100E58" w:rsidP="00100E58">
      <w:pPr>
        <w:suppressAutoHyphens/>
        <w:spacing w:line="288" w:lineRule="auto"/>
        <w:jc w:val="both"/>
        <w:rPr>
          <w:b/>
          <w:bCs/>
          <w:spacing w:val="-3"/>
        </w:rPr>
      </w:pPr>
    </w:p>
    <w:p w14:paraId="2600D812" w14:textId="1552F4D0" w:rsidR="00100E58" w:rsidRPr="003E1DCE" w:rsidRDefault="00100E58" w:rsidP="00100E58">
      <w:pPr>
        <w:suppressAutoHyphens/>
        <w:spacing w:line="288" w:lineRule="auto"/>
        <w:jc w:val="both"/>
        <w:rPr>
          <w:spacing w:val="-3"/>
        </w:rPr>
      </w:pPr>
      <w:r w:rsidRPr="003E1DCE">
        <w:rPr>
          <w:b/>
          <w:bCs/>
          <w:spacing w:val="-3"/>
        </w:rPr>
        <w:t>1</w:t>
      </w:r>
      <w:r w:rsidR="00C7123A">
        <w:rPr>
          <w:b/>
          <w:bCs/>
          <w:spacing w:val="-3"/>
        </w:rPr>
        <w:t>5</w:t>
      </w:r>
      <w:r w:rsidRPr="003E1DCE">
        <w:rPr>
          <w:b/>
          <w:bCs/>
          <w:spacing w:val="-3"/>
        </w:rPr>
        <w:t xml:space="preserve">.1. </w:t>
      </w:r>
      <w:r w:rsidRPr="003E1DCE">
        <w:rPr>
          <w:spacing w:val="-3"/>
        </w:rPr>
        <w:t>As partes contratantes elegem o Foro da Cidade de</w:t>
      </w:r>
      <w:r w:rsidR="007B07F8">
        <w:rPr>
          <w:spacing w:val="-3"/>
        </w:rPr>
        <w:t xml:space="preserve"> </w:t>
      </w:r>
      <w:r w:rsidR="00D109AA">
        <w:rPr>
          <w:spacing w:val="-3"/>
        </w:rPr>
        <w:t>São Paulo</w:t>
      </w:r>
      <w:r w:rsidR="0017470F" w:rsidRPr="00F47DEE">
        <w:rPr>
          <w:spacing w:val="-3"/>
        </w:rPr>
        <w:t>,</w:t>
      </w:r>
      <w:r w:rsidRPr="003E1DCE">
        <w:rPr>
          <w:spacing w:val="-3"/>
        </w:rPr>
        <w:t xml:space="preserve"> para dirimir quaisquer dúvidas oriundas do presente instrumento, renunciando a qualquer outro, por mais privilegiado que seja.</w:t>
      </w:r>
    </w:p>
    <w:p w14:paraId="096DF792" w14:textId="77777777" w:rsidR="00100E58" w:rsidRPr="003E1DCE" w:rsidRDefault="00100E58" w:rsidP="00100E58">
      <w:pPr>
        <w:suppressAutoHyphens/>
        <w:spacing w:line="288" w:lineRule="auto"/>
        <w:jc w:val="both"/>
        <w:rPr>
          <w:spacing w:val="-3"/>
        </w:rPr>
      </w:pPr>
    </w:p>
    <w:p w14:paraId="5ABF4506" w14:textId="77777777" w:rsidR="00100E58" w:rsidRPr="003E1DCE" w:rsidRDefault="00100E58" w:rsidP="00100E58">
      <w:pPr>
        <w:suppressAutoHyphens/>
        <w:spacing w:line="288" w:lineRule="auto"/>
        <w:jc w:val="both"/>
        <w:rPr>
          <w:spacing w:val="-3"/>
        </w:rPr>
      </w:pPr>
      <w:r w:rsidRPr="003E1DCE">
        <w:rPr>
          <w:spacing w:val="-3"/>
        </w:rPr>
        <w:t>E assim, por estarem justas e contratadas, as partes firmam o presente em 3 (três) vias de igual teor e efeito, na presença de duas testemunhas, que também o subscrevem.</w:t>
      </w:r>
    </w:p>
    <w:p w14:paraId="76C7DEBA" w14:textId="77777777" w:rsidR="00100E58" w:rsidRPr="003E1DCE" w:rsidRDefault="00100E58" w:rsidP="00100E58">
      <w:pPr>
        <w:suppressAutoHyphens/>
        <w:spacing w:line="288" w:lineRule="auto"/>
        <w:jc w:val="both"/>
        <w:rPr>
          <w:spacing w:val="-3"/>
        </w:rPr>
      </w:pPr>
    </w:p>
    <w:p w14:paraId="0A5BC5CC" w14:textId="71A4BDCA" w:rsidR="00307CD6" w:rsidRDefault="006B3914" w:rsidP="007A4356">
      <w:pPr>
        <w:suppressAutoHyphens/>
        <w:spacing w:line="288" w:lineRule="auto"/>
        <w:jc w:val="center"/>
        <w:rPr>
          <w:b/>
          <w:lang w:val="es-ES_tradnl"/>
        </w:rPr>
      </w:pPr>
      <w:r w:rsidRPr="006B3914">
        <w:rPr>
          <w:spacing w:val="-3"/>
        </w:rPr>
        <w:t>São Paulo,  emissaoDia de emissaoMes de emissaoAno.</w:t>
      </w:r>
    </w:p>
    <w:p w14:paraId="43EF5813" w14:textId="77777777" w:rsidR="00307CD6" w:rsidRDefault="00307CD6" w:rsidP="00307CD6">
      <w:pPr>
        <w:pStyle w:val="Corpodetexto"/>
        <w:spacing w:line="288" w:lineRule="auto"/>
        <w:jc w:val="center"/>
        <w:rPr>
          <w:rFonts w:ascii="Times New Roman" w:hAnsi="Times New Roman"/>
          <w:b/>
          <w:szCs w:val="24"/>
          <w:lang w:val="es-ES_tradnl"/>
        </w:rPr>
      </w:pPr>
      <w:r w:rsidRPr="003E1DCE">
        <w:rPr>
          <w:rFonts w:ascii="Times New Roman" w:hAnsi="Times New Roman"/>
          <w:szCs w:val="24"/>
        </w:rPr>
        <w:t>__________________________________________________________</w:t>
      </w:r>
      <w:r>
        <w:rPr>
          <w:rFonts w:ascii="Times New Roman" w:hAnsi="Times New Roman"/>
          <w:szCs w:val="24"/>
        </w:rPr>
        <w:t>______</w:t>
      </w:r>
    </w:p>
    <w:p w14:paraId="5012B4EE" w14:textId="0F0C91C8" w:rsidR="00307CD6" w:rsidRPr="00E74EB2" w:rsidRDefault="00307CD6" w:rsidP="00307CD6">
      <w:pPr>
        <w:pStyle w:val="Corpodetexto"/>
        <w:spacing w:line="288" w:lineRule="auto"/>
        <w:jc w:val="center"/>
        <w:rPr>
          <w:rFonts w:ascii="Times New Roman" w:hAnsi="Times New Roman"/>
          <w:szCs w:val="24"/>
          <w:lang w:val="es-ES_tradnl"/>
        </w:rPr>
      </w:pPr>
      <w:r w:rsidRPr="003E1DCE">
        <w:rPr>
          <w:rFonts w:ascii="Times New Roman" w:hAnsi="Times New Roman"/>
          <w:b/>
          <w:szCs w:val="24"/>
          <w:lang w:val="es-ES_tradnl"/>
        </w:rPr>
        <w:t>CREDORA:</w:t>
      </w:r>
      <w:r>
        <w:rPr>
          <w:rFonts w:ascii="Times New Roman" w:hAnsi="Times New Roman"/>
          <w:b/>
          <w:szCs w:val="24"/>
          <w:lang w:val="es-ES_tradnl"/>
        </w:rPr>
        <w:t xml:space="preserve"> </w:t>
      </w:r>
      <w:r w:rsidR="00817217" w:rsidRPr="00817217">
        <w:rPr>
          <w:rFonts w:ascii="Times New Roman" w:hAnsi="Times New Roman"/>
          <w:b/>
          <w:szCs w:val="24"/>
          <w:lang w:val="es-ES_tradnl"/>
        </w:rPr>
        <w:t>BMP MONEY PLUS SOCIEDADE DE CRÉDITO DIRETO S.A</w:t>
      </w:r>
    </w:p>
    <w:p w14:paraId="7F499A2F" w14:textId="77777777" w:rsidR="00201D0D" w:rsidRDefault="00201D0D" w:rsidP="00307CD6">
      <w:pPr>
        <w:pStyle w:val="Corpodetexto"/>
        <w:spacing w:line="288" w:lineRule="auto"/>
        <w:rPr>
          <w:rFonts w:ascii="Times New Roman" w:hAnsi="Times New Roman"/>
          <w:szCs w:val="24"/>
        </w:rPr>
      </w:pPr>
    </w:p>
    <w:p w14:paraId="6DCD7A27" w14:textId="7ED412B0" w:rsidR="001A3806" w:rsidRDefault="001A3806" w:rsidP="001A3806">
      <w:pPr>
        <w:pStyle w:val="Corpodetexto"/>
        <w:spacing w:line="288" w:lineRule="auto"/>
        <w:jc w:val="center"/>
        <w:rPr>
          <w:rFonts w:ascii="Times New Roman" w:hAnsi="Times New Roman"/>
          <w:szCs w:val="24"/>
        </w:rPr>
      </w:pPr>
      <w:r>
        <w:rPr>
          <w:rFonts w:ascii="Times New Roman" w:hAnsi="Times New Roman"/>
          <w:szCs w:val="24"/>
        </w:rPr>
        <w:t>aaaaaaaaaaa</w:t>
      </w:r>
    </w:p>
    <w:p w14:paraId="46EC0B96" w14:textId="2DB94190" w:rsidR="00F278ED" w:rsidRDefault="00F278ED" w:rsidP="007A4356">
      <w:pPr>
        <w:spacing w:line="288" w:lineRule="auto"/>
        <w:jc w:val="center"/>
        <w:rPr>
          <w:b/>
        </w:rPr>
      </w:pPr>
      <w:bookmarkStart w:id="5" w:name="_GoBack"/>
      <w:bookmarkEnd w:id="5"/>
    </w:p>
    <w:p w14:paraId="261DB810" w14:textId="77777777" w:rsidR="005D7639" w:rsidRDefault="005D7639" w:rsidP="007A4356">
      <w:pPr>
        <w:spacing w:line="288" w:lineRule="auto"/>
        <w:jc w:val="center"/>
        <w:rPr>
          <w:b/>
        </w:rPr>
      </w:pPr>
    </w:p>
    <w:p w14:paraId="5D2B043E" w14:textId="77777777" w:rsidR="005D7639" w:rsidRDefault="005D7639" w:rsidP="007A4356">
      <w:pPr>
        <w:spacing w:line="288" w:lineRule="auto"/>
        <w:jc w:val="center"/>
        <w:rPr>
          <w:b/>
        </w:rPr>
      </w:pPr>
    </w:p>
    <w:p w14:paraId="42ACEA78" w14:textId="77777777" w:rsidR="005D7639" w:rsidRDefault="005D7639" w:rsidP="007A4356">
      <w:pPr>
        <w:spacing w:line="288" w:lineRule="auto"/>
        <w:jc w:val="center"/>
        <w:rPr>
          <w:b/>
        </w:rPr>
      </w:pPr>
    </w:p>
    <w:p w14:paraId="733C62E7" w14:textId="37979E45" w:rsidR="005D7639" w:rsidRPr="00191DFF" w:rsidRDefault="005D7639" w:rsidP="005D7639">
      <w:pPr>
        <w:spacing w:line="288" w:lineRule="auto"/>
        <w:jc w:val="center"/>
      </w:pPr>
    </w:p>
    <w:p w14:paraId="6867DAA9" w14:textId="77777777" w:rsidR="005D7639" w:rsidRDefault="005D7639" w:rsidP="007A4356">
      <w:pPr>
        <w:spacing w:line="288" w:lineRule="auto"/>
        <w:jc w:val="center"/>
        <w:rPr>
          <w:b/>
        </w:rPr>
      </w:pPr>
    </w:p>
    <w:p w14:paraId="688548FD" w14:textId="77777777" w:rsidR="00F278ED" w:rsidRDefault="00F278ED" w:rsidP="007A4356">
      <w:pPr>
        <w:spacing w:line="288" w:lineRule="auto"/>
        <w:jc w:val="center"/>
        <w:rPr>
          <w:b/>
        </w:rPr>
      </w:pPr>
    </w:p>
    <w:p w14:paraId="25CCF49E" w14:textId="77777777" w:rsidR="000A6D20" w:rsidRPr="003E1DCE" w:rsidRDefault="000A6D20" w:rsidP="00307CD6">
      <w:pPr>
        <w:pStyle w:val="Corpodetexto"/>
        <w:spacing w:line="288" w:lineRule="auto"/>
        <w:rPr>
          <w:rFonts w:ascii="Times New Roman" w:hAnsi="Times New Roman"/>
          <w:szCs w:val="24"/>
        </w:rPr>
      </w:pPr>
    </w:p>
    <w:p w14:paraId="42D11B6E" w14:textId="22A42FCF" w:rsidR="000A6D20" w:rsidRPr="007A4356" w:rsidRDefault="00307CD6" w:rsidP="007A4356">
      <w:pPr>
        <w:pStyle w:val="Corpodetexto"/>
        <w:spacing w:line="288" w:lineRule="auto"/>
        <w:rPr>
          <w:b/>
          <w:bCs/>
        </w:rPr>
      </w:pPr>
      <w:r w:rsidRPr="003E1DCE">
        <w:rPr>
          <w:rFonts w:ascii="Times New Roman" w:hAnsi="Times New Roman"/>
          <w:b/>
          <w:bCs/>
          <w:szCs w:val="24"/>
        </w:rPr>
        <w:t>TESTEMUNHAS:</w:t>
      </w:r>
    </w:p>
    <w:p w14:paraId="5730C1DC" w14:textId="77777777" w:rsidR="00307CD6" w:rsidRPr="003E1DCE" w:rsidRDefault="00307CD6" w:rsidP="00307CD6">
      <w:pPr>
        <w:spacing w:line="288" w:lineRule="auto"/>
        <w:jc w:val="both"/>
        <w:rPr>
          <w:b/>
        </w:rPr>
      </w:pPr>
      <w:r w:rsidRPr="003E1DCE">
        <w:t xml:space="preserve">________________________________ </w:t>
      </w:r>
      <w:r w:rsidRPr="003E1DCE">
        <w:tab/>
      </w:r>
      <w:r w:rsidRPr="003E1DCE">
        <w:tab/>
        <w:t xml:space="preserve">________________________________ </w:t>
      </w:r>
    </w:p>
    <w:p w14:paraId="0489FE80" w14:textId="39FA7D11" w:rsidR="00307CD6" w:rsidRPr="003E1DCE" w:rsidRDefault="00307CD6" w:rsidP="00307CD6">
      <w:pPr>
        <w:spacing w:line="288" w:lineRule="auto"/>
        <w:jc w:val="both"/>
        <w:rPr>
          <w:bCs/>
        </w:rPr>
      </w:pPr>
      <w:r w:rsidRPr="003E1DCE">
        <w:rPr>
          <w:bCs/>
        </w:rPr>
        <w:t xml:space="preserve">Nome: </w:t>
      </w:r>
      <w:r w:rsidR="007C1E36" w:rsidRPr="007C1E36">
        <w:rPr>
          <w:bCs/>
        </w:rPr>
        <w:t>nomeTestemunha1</w:t>
      </w:r>
      <w:r>
        <w:rPr>
          <w:bCs/>
        </w:rPr>
        <w:tab/>
      </w:r>
      <w:r w:rsidR="00F2736D">
        <w:rPr>
          <w:bCs/>
        </w:rPr>
        <w:tab/>
      </w:r>
      <w:r w:rsidRPr="003E1DCE">
        <w:rPr>
          <w:bCs/>
        </w:rPr>
        <w:t xml:space="preserve">Nome: </w:t>
      </w:r>
      <w:r w:rsidR="007C1E36" w:rsidRPr="007C1E36">
        <w:rPr>
          <w:bCs/>
        </w:rPr>
        <w:t>nomeTestemunha2</w:t>
      </w:r>
    </w:p>
    <w:p w14:paraId="3CF5255B" w14:textId="423175A4" w:rsidR="00307CD6" w:rsidRPr="003E1DCE" w:rsidRDefault="00307CD6" w:rsidP="00307CD6">
      <w:pPr>
        <w:spacing w:line="288" w:lineRule="auto"/>
        <w:jc w:val="both"/>
        <w:rPr>
          <w:bCs/>
        </w:rPr>
      </w:pPr>
      <w:r w:rsidRPr="003E1DCE">
        <w:rPr>
          <w:bCs/>
        </w:rPr>
        <w:t xml:space="preserve">RG: </w:t>
      </w:r>
      <w:r w:rsidR="007C1E36" w:rsidRPr="007C1E36">
        <w:rPr>
          <w:bCs/>
        </w:rPr>
        <w:t>rgTestemunha1</w:t>
      </w:r>
      <w:r w:rsidRPr="003E1DCE">
        <w:rPr>
          <w:bCs/>
        </w:rPr>
        <w:tab/>
      </w:r>
      <w:r w:rsidRPr="003E1DCE">
        <w:rPr>
          <w:bCs/>
        </w:rPr>
        <w:tab/>
      </w:r>
      <w:r w:rsidRPr="003E1DCE">
        <w:rPr>
          <w:bCs/>
        </w:rPr>
        <w:tab/>
      </w:r>
      <w:r w:rsidRPr="003E1DCE">
        <w:rPr>
          <w:bCs/>
        </w:rPr>
        <w:tab/>
      </w:r>
      <w:r w:rsidRPr="003E1DCE">
        <w:rPr>
          <w:bCs/>
        </w:rPr>
        <w:tab/>
        <w:t xml:space="preserve">RG:  </w:t>
      </w:r>
      <w:r w:rsidR="007C1E36" w:rsidRPr="007C1E36">
        <w:rPr>
          <w:bCs/>
        </w:rPr>
        <w:t>rgTestemunha2</w:t>
      </w:r>
      <w:r w:rsidRPr="003E1DCE">
        <w:rPr>
          <w:bCs/>
        </w:rPr>
        <w:t xml:space="preserve">   </w:t>
      </w:r>
    </w:p>
    <w:p w14:paraId="3DD10053" w14:textId="409D4CD9" w:rsidR="00B10E70" w:rsidRDefault="003D0D42" w:rsidP="007A4356">
      <w:r>
        <w:t xml:space="preserve">CPF: </w:t>
      </w:r>
      <w:r w:rsidR="007C1E36" w:rsidRPr="007C1E36">
        <w:t>cpfTestemunha1</w:t>
      </w:r>
      <w:r w:rsidR="00307CD6" w:rsidRPr="003E1DCE">
        <w:tab/>
      </w:r>
      <w:r w:rsidR="00307CD6" w:rsidRPr="003E1DCE">
        <w:tab/>
      </w:r>
      <w:r w:rsidR="00307CD6" w:rsidRPr="003E1DCE">
        <w:tab/>
      </w:r>
      <w:r w:rsidR="00307CD6" w:rsidRPr="003E1DCE">
        <w:tab/>
      </w:r>
      <w:r w:rsidR="00307CD6" w:rsidRPr="003E1DCE">
        <w:tab/>
        <w:t>CPF:</w:t>
      </w:r>
      <w:r w:rsidR="00307CD6" w:rsidRPr="00FF66BF">
        <w:t xml:space="preserve">  </w:t>
      </w:r>
      <w:r w:rsidR="007C1E36" w:rsidRPr="007C1E36">
        <w:t>cpfTestemunha2</w:t>
      </w:r>
      <w:r w:rsidR="00B10E70">
        <w:t xml:space="preserve"> </w:t>
      </w:r>
    </w:p>
    <w:p w14:paraId="070FCC74" w14:textId="77777777" w:rsidR="00B10E70" w:rsidRDefault="00B10E70" w:rsidP="007A4356"/>
    <w:p w14:paraId="04233704" w14:textId="77777777" w:rsidR="00B10E70" w:rsidRDefault="00B10E70" w:rsidP="007A4356"/>
    <w:p w14:paraId="560242C2" w14:textId="77777777" w:rsidR="00B10E70" w:rsidRDefault="00B10E70" w:rsidP="007A4356"/>
    <w:p w14:paraId="43AC6A3C" w14:textId="77777777" w:rsidR="00201D0D" w:rsidRDefault="00201D0D" w:rsidP="007A4356"/>
    <w:p w14:paraId="487458D0" w14:textId="77777777" w:rsidR="00201D0D" w:rsidRDefault="00201D0D" w:rsidP="007A4356"/>
    <w:p w14:paraId="327FF54F" w14:textId="77777777" w:rsidR="00201D0D" w:rsidRDefault="00201D0D" w:rsidP="007A4356"/>
    <w:p w14:paraId="71F2B80E" w14:textId="77777777" w:rsidR="00201D0D" w:rsidRDefault="00201D0D" w:rsidP="007A4356"/>
    <w:p w14:paraId="2FC7F00F" w14:textId="77777777" w:rsidR="00B10E70" w:rsidRDefault="00B10E70" w:rsidP="007A4356"/>
    <w:p w14:paraId="2451324A" w14:textId="77777777" w:rsidR="00B10E70" w:rsidRDefault="00B10E70" w:rsidP="007A4356"/>
    <w:p w14:paraId="50DBA9B6" w14:textId="6232D856" w:rsidR="00AC5EBE" w:rsidRDefault="00AC5EBE" w:rsidP="007A4356">
      <w:pPr>
        <w:rPr>
          <w:b/>
          <w:u w:val="single"/>
        </w:rPr>
      </w:pPr>
    </w:p>
    <w:p w14:paraId="3FC215C3" w14:textId="7E26970B" w:rsidR="00CC4934" w:rsidRDefault="0077002E" w:rsidP="007A4356">
      <w:pPr>
        <w:pStyle w:val="Corpodetexto"/>
        <w:jc w:val="center"/>
        <w:rPr>
          <w:b/>
          <w:u w:val="single"/>
        </w:rPr>
      </w:pPr>
      <w:r>
        <w:rPr>
          <w:b/>
          <w:u w:val="single"/>
        </w:rPr>
        <w:t>A</w:t>
      </w:r>
      <w:r w:rsidR="00CC4934" w:rsidRPr="00317961">
        <w:rPr>
          <w:b/>
          <w:u w:val="single"/>
        </w:rPr>
        <w:t>NEXO I – CET</w:t>
      </w:r>
    </w:p>
    <w:p w14:paraId="13C9C032" w14:textId="77777777" w:rsidR="00CC4934" w:rsidRPr="00317961" w:rsidRDefault="00CC4934">
      <w:pPr>
        <w:tabs>
          <w:tab w:val="left" w:pos="1134"/>
          <w:tab w:val="left" w:pos="3544"/>
        </w:tabs>
        <w:jc w:val="center"/>
        <w:rPr>
          <w:b/>
          <w:u w:val="single"/>
        </w:rPr>
      </w:pPr>
    </w:p>
    <w:p w14:paraId="3DDEF649" w14:textId="77777777" w:rsidR="00CC4934" w:rsidRPr="00317961" w:rsidRDefault="00CC4934" w:rsidP="007A4356">
      <w:pPr>
        <w:tabs>
          <w:tab w:val="left" w:pos="1134"/>
        </w:tabs>
        <w:jc w:val="center"/>
        <w:rPr>
          <w:b/>
          <w:u w:val="single"/>
        </w:rPr>
      </w:pPr>
      <w:r w:rsidRPr="00317961">
        <w:rPr>
          <w:b/>
          <w:u w:val="single"/>
        </w:rPr>
        <w:t>* Os valores abaixo sofrerão ajustes decorrentes da correção monetária e outros fatores previstos contratualmente.</w:t>
      </w:r>
    </w:p>
    <w:p w14:paraId="1A51A6DB" w14:textId="79CA7A3B" w:rsidR="009453F3" w:rsidRDefault="009453F3"/>
    <w:p w14:paraId="468BA3D5" w14:textId="68E98CC0" w:rsidR="00B10E70" w:rsidRDefault="00B10E70" w:rsidP="007A4356">
      <w:pPr>
        <w:jc w:val="center"/>
      </w:pPr>
    </w:p>
    <w:p w14:paraId="145877C6" w14:textId="77777777" w:rsidR="00B10E70" w:rsidRDefault="00B10E70" w:rsidP="007A4356">
      <w:pPr>
        <w:jc w:val="center"/>
      </w:pPr>
    </w:p>
    <w:p w14:paraId="58807BB5" w14:textId="77777777" w:rsidR="00B10E70" w:rsidRDefault="00B10E70" w:rsidP="00B10E70">
      <w:pPr>
        <w:pStyle w:val="Corpodetexto"/>
        <w:jc w:val="center"/>
        <w:rPr>
          <w:b/>
          <w:u w:val="single"/>
        </w:rPr>
      </w:pPr>
      <w:r>
        <w:rPr>
          <w:b/>
          <w:u w:val="single"/>
        </w:rPr>
        <w:t>A</w:t>
      </w:r>
      <w:r w:rsidRPr="00317961">
        <w:rPr>
          <w:b/>
          <w:u w:val="single"/>
        </w:rPr>
        <w:t>NEXO I – CET</w:t>
      </w:r>
    </w:p>
    <w:p w14:paraId="5416B362" w14:textId="77777777" w:rsidR="00B10E70" w:rsidRPr="00317961" w:rsidRDefault="00B10E70" w:rsidP="00B10E70">
      <w:pPr>
        <w:tabs>
          <w:tab w:val="left" w:pos="1134"/>
          <w:tab w:val="left" w:pos="3544"/>
        </w:tabs>
        <w:jc w:val="center"/>
        <w:rPr>
          <w:b/>
          <w:u w:val="single"/>
        </w:rPr>
      </w:pPr>
    </w:p>
    <w:p w14:paraId="05EC8E46" w14:textId="77777777" w:rsidR="00B10E70" w:rsidRPr="00317961" w:rsidRDefault="00B10E70" w:rsidP="00B10E70">
      <w:pPr>
        <w:tabs>
          <w:tab w:val="left" w:pos="1134"/>
        </w:tabs>
        <w:jc w:val="center"/>
        <w:rPr>
          <w:b/>
          <w:u w:val="single"/>
        </w:rPr>
      </w:pPr>
      <w:r w:rsidRPr="00317961">
        <w:rPr>
          <w:b/>
          <w:u w:val="single"/>
        </w:rPr>
        <w:t>* Os valores abaixo sofrerão ajustes decorrentes da correção monetária e outros fatores previstos contratualmente.</w:t>
      </w:r>
    </w:p>
    <w:p w14:paraId="20F7ABA4" w14:textId="77777777" w:rsidR="00B10E70" w:rsidRDefault="00B10E70" w:rsidP="007A4356">
      <w:pPr>
        <w:jc w:val="center"/>
      </w:pPr>
    </w:p>
    <w:p w14:paraId="5F1AB479" w14:textId="11EA69CD" w:rsidR="00B10E70" w:rsidRDefault="00B10E70" w:rsidP="007A4356">
      <w:pPr>
        <w:jc w:val="center"/>
      </w:pPr>
    </w:p>
    <w:p w14:paraId="2B26722D" w14:textId="445527F3" w:rsidR="00B10E70" w:rsidRDefault="00B10E70" w:rsidP="007A4356">
      <w:pPr>
        <w:jc w:val="center"/>
      </w:pPr>
    </w:p>
    <w:p w14:paraId="39A43470" w14:textId="77777777" w:rsidR="00B10E70" w:rsidRDefault="00B10E70" w:rsidP="00B10E70">
      <w:pPr>
        <w:pStyle w:val="Corpodetexto"/>
        <w:jc w:val="center"/>
        <w:rPr>
          <w:b/>
          <w:u w:val="single"/>
        </w:rPr>
      </w:pPr>
    </w:p>
    <w:p w14:paraId="4FA36F79" w14:textId="77777777" w:rsidR="00B10E70" w:rsidRDefault="00B10E70" w:rsidP="00B10E70">
      <w:pPr>
        <w:pStyle w:val="Corpodetexto"/>
        <w:jc w:val="center"/>
        <w:rPr>
          <w:b/>
          <w:u w:val="single"/>
        </w:rPr>
      </w:pPr>
      <w:r>
        <w:rPr>
          <w:b/>
          <w:u w:val="single"/>
        </w:rPr>
        <w:t>A</w:t>
      </w:r>
      <w:r w:rsidRPr="00317961">
        <w:rPr>
          <w:b/>
          <w:u w:val="single"/>
        </w:rPr>
        <w:t>NEXO I – CET</w:t>
      </w:r>
    </w:p>
    <w:p w14:paraId="4BF84C79" w14:textId="77777777" w:rsidR="00B10E70" w:rsidRPr="00317961" w:rsidRDefault="00B10E70" w:rsidP="00B10E70">
      <w:pPr>
        <w:tabs>
          <w:tab w:val="left" w:pos="1134"/>
          <w:tab w:val="left" w:pos="3544"/>
        </w:tabs>
        <w:jc w:val="center"/>
        <w:rPr>
          <w:b/>
          <w:u w:val="single"/>
        </w:rPr>
      </w:pPr>
    </w:p>
    <w:p w14:paraId="0F9A9DCB" w14:textId="77777777" w:rsidR="00B10E70" w:rsidRDefault="00B10E70" w:rsidP="00B10E70">
      <w:pPr>
        <w:tabs>
          <w:tab w:val="left" w:pos="1134"/>
        </w:tabs>
        <w:jc w:val="center"/>
        <w:rPr>
          <w:b/>
          <w:u w:val="single"/>
        </w:rPr>
      </w:pPr>
      <w:r w:rsidRPr="00317961">
        <w:rPr>
          <w:b/>
          <w:u w:val="single"/>
        </w:rPr>
        <w:t>* Os valores abaixo sofrerão ajustes decorrentes da correção monetária e outros fatores previstos contratualmente.</w:t>
      </w:r>
    </w:p>
    <w:p w14:paraId="1FC6A2CF" w14:textId="77777777" w:rsidR="00B10E70" w:rsidRDefault="00B10E70" w:rsidP="00B10E70">
      <w:pPr>
        <w:tabs>
          <w:tab w:val="left" w:pos="1134"/>
        </w:tabs>
        <w:jc w:val="center"/>
        <w:rPr>
          <w:b/>
          <w:u w:val="single"/>
        </w:rPr>
      </w:pPr>
    </w:p>
    <w:p w14:paraId="22609DC4" w14:textId="6076B045" w:rsidR="00B10E70" w:rsidRDefault="00B10E70" w:rsidP="00B10E70">
      <w:pPr>
        <w:tabs>
          <w:tab w:val="left" w:pos="1134"/>
        </w:tabs>
        <w:jc w:val="center"/>
        <w:rPr>
          <w:b/>
          <w:u w:val="single"/>
        </w:rPr>
      </w:pPr>
    </w:p>
    <w:p w14:paraId="38DCC03F" w14:textId="4F573AC6" w:rsidR="00B10E70" w:rsidRPr="00317961" w:rsidRDefault="00B10E70" w:rsidP="00B10E70">
      <w:pPr>
        <w:tabs>
          <w:tab w:val="left" w:pos="1134"/>
        </w:tabs>
        <w:jc w:val="center"/>
        <w:rPr>
          <w:b/>
          <w:u w:val="single"/>
        </w:rPr>
      </w:pPr>
    </w:p>
    <w:p w14:paraId="6B7C6F4C" w14:textId="77777777" w:rsidR="00B10E70" w:rsidRPr="00317961" w:rsidRDefault="00B10E70" w:rsidP="00AB1C5B"/>
    <w:p w14:paraId="7EC5BB95" w14:textId="6276D2EC" w:rsidR="00100E58" w:rsidRPr="00A77252" w:rsidRDefault="00100E58" w:rsidP="00CB1A73">
      <w:pPr>
        <w:rPr>
          <w:b/>
        </w:rPr>
      </w:pPr>
    </w:p>
    <w:sectPr w:rsidR="00100E58" w:rsidRPr="00A77252" w:rsidSect="002B7087">
      <w:footerReference w:type="default" r:id="rId10"/>
      <w:footerReference w:type="first" r:id="rId11"/>
      <w:pgSz w:w="11907" w:h="16840" w:code="9"/>
      <w:pgMar w:top="1418" w:right="1134" w:bottom="1418" w:left="1134"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Usuario" w:date="2022-06-29T11:05:00Z" w:initials="U">
    <w:p w14:paraId="7019AD62" w14:textId="241D77F2" w:rsidR="00537499" w:rsidRDefault="00537499">
      <w:pPr>
        <w:pStyle w:val="Textodecomentrio"/>
      </w:pPr>
      <w:r>
        <w:rPr>
          <w:rStyle w:val="Refdecomentrio"/>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19AD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4EACC" w16cex:dateUtc="2021-10-26T19:10:00Z"/>
  <w16cex:commentExtensible w16cex:durableId="252A45CA" w16cex:dateUtc="2021-11-01T13:54:00Z"/>
  <w16cex:commentExtensible w16cex:durableId="2524EACD" w16cex:dateUtc="2021-10-26T18:18:00Z"/>
  <w16cex:commentExtensible w16cex:durableId="252A459A" w16cex:dateUtc="2021-11-01T13:53:00Z"/>
  <w16cex:commentExtensible w16cex:durableId="2524EACE" w16cex:dateUtc="2021-10-26T17:26:00Z"/>
  <w16cex:commentExtensible w16cex:durableId="252A4650" w16cex:dateUtc="2021-11-01T13:56:00Z"/>
  <w16cex:commentExtensible w16cex:durableId="2524EACF" w16cex:dateUtc="2021-10-26T18:24:00Z"/>
  <w16cex:commentExtensible w16cex:durableId="252A46FC" w16cex:dateUtc="2021-11-01T13:59:00Z"/>
  <w16cex:commentExtensible w16cex:durableId="2524EAD6" w16cex:dateUtc="2021-10-26T19:59:00Z"/>
  <w16cex:commentExtensible w16cex:durableId="252A50D5" w16cex:dateUtc="2021-11-01T14:41:00Z"/>
  <w16cex:commentExtensible w16cex:durableId="25336739" w16cex:dateUtc="2021-11-03T18:23:00Z"/>
  <w16cex:commentExtensible w16cex:durableId="253368E0" w16cex:dateUtc="2021-11-08T12:14:00Z"/>
  <w16cex:commentExtensible w16cex:durableId="2524EAD8" w16cex:dateUtc="2021-10-27T21:59:00Z"/>
  <w16cex:commentExtensible w16cex:durableId="252A534E" w16cex:dateUtc="2021-11-01T14: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8CDF29" w16cid:durableId="2524EACC"/>
  <w16cid:commentId w16cid:paraId="6CB22449" w16cid:durableId="252A45CA"/>
  <w16cid:commentId w16cid:paraId="3E46CF39" w16cid:durableId="2524EACD"/>
  <w16cid:commentId w16cid:paraId="1A2BED33" w16cid:durableId="252A459A"/>
  <w16cid:commentId w16cid:paraId="10776CC4" w16cid:durableId="2524EACE"/>
  <w16cid:commentId w16cid:paraId="4794C40E" w16cid:durableId="252A4650"/>
  <w16cid:commentId w16cid:paraId="3DBC95AA" w16cid:durableId="2524EACF"/>
  <w16cid:commentId w16cid:paraId="5E9E86B4" w16cid:durableId="252A46FC"/>
  <w16cid:commentId w16cid:paraId="4957B57B" w16cid:durableId="2524EAD6"/>
  <w16cid:commentId w16cid:paraId="16D629F0" w16cid:durableId="252A50D5"/>
  <w16cid:commentId w16cid:paraId="1D211092" w16cid:durableId="25336739"/>
  <w16cid:commentId w16cid:paraId="56587A97" w16cid:durableId="253368E0"/>
  <w16cid:commentId w16cid:paraId="21B7AA2A" w16cid:durableId="2524EAD8"/>
  <w16cid:commentId w16cid:paraId="3C17AD90" w16cid:durableId="252A534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CBFC21" w14:textId="77777777" w:rsidR="006F76CE" w:rsidRDefault="006F76CE" w:rsidP="00FB4507">
      <w:pPr>
        <w:rPr>
          <w:rFonts w:ascii="Cambria" w:hAnsi="Cambria"/>
        </w:rPr>
      </w:pPr>
      <w:r>
        <w:rPr>
          <w:rFonts w:ascii="Cambria" w:hAnsi="Cambria"/>
        </w:rPr>
        <w:separator/>
      </w:r>
    </w:p>
  </w:endnote>
  <w:endnote w:type="continuationSeparator" w:id="0">
    <w:p w14:paraId="0B5B9659" w14:textId="77777777" w:rsidR="006F76CE" w:rsidRDefault="006F76CE" w:rsidP="00FB4507">
      <w:pPr>
        <w:rPr>
          <w:rFonts w:ascii="Cambria" w:hAnsi="Cambria"/>
        </w:rPr>
      </w:pPr>
      <w:r>
        <w:rPr>
          <w:rFonts w:ascii="Cambria" w:hAnsi="Cambria"/>
        </w:rPr>
        <w:continuationSeparator/>
      </w:r>
    </w:p>
  </w:endnote>
  <w:endnote w:type="continuationNotice" w:id="1">
    <w:p w14:paraId="45E5679E" w14:textId="77777777" w:rsidR="006F76CE" w:rsidRDefault="006F76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uerBodni BT">
    <w:altName w:val="Times New Roman"/>
    <w:panose1 w:val="00000000000000000000"/>
    <w:charset w:val="00"/>
    <w:family w:val="auto"/>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0B8501" w14:textId="120F13DB" w:rsidR="00537499" w:rsidRPr="002B7087" w:rsidRDefault="00537499" w:rsidP="002B7087">
    <w:pPr>
      <w:pStyle w:val="Rodap"/>
      <w:jc w:val="right"/>
      <w:rPr>
        <w:rFonts w:ascii="Calibri" w:hAnsi="Calibri" w:cs="Calibri"/>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24EFD7" w14:textId="60F26A90" w:rsidR="00537499" w:rsidRPr="002B7087" w:rsidRDefault="00537499" w:rsidP="002B7087">
    <w:pPr>
      <w:pStyle w:val="Rodap"/>
      <w:jc w:val="right"/>
      <w:rPr>
        <w:rFonts w:ascii="Calibri" w:hAnsi="Calibri" w:cs="Calibri"/>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80BAAB" w14:textId="77777777" w:rsidR="006F76CE" w:rsidRDefault="006F76CE" w:rsidP="00FB4507">
      <w:pPr>
        <w:rPr>
          <w:rFonts w:ascii="Cambria" w:hAnsi="Cambria"/>
        </w:rPr>
      </w:pPr>
      <w:r>
        <w:rPr>
          <w:rFonts w:ascii="Cambria" w:hAnsi="Cambria"/>
        </w:rPr>
        <w:separator/>
      </w:r>
    </w:p>
  </w:footnote>
  <w:footnote w:type="continuationSeparator" w:id="0">
    <w:p w14:paraId="5D5B1282" w14:textId="77777777" w:rsidR="006F76CE" w:rsidRDefault="006F76CE" w:rsidP="00FB4507">
      <w:pPr>
        <w:rPr>
          <w:rFonts w:ascii="Cambria" w:hAnsi="Cambria"/>
        </w:rPr>
      </w:pPr>
      <w:r>
        <w:rPr>
          <w:rFonts w:ascii="Cambria" w:hAnsi="Cambria"/>
        </w:rPr>
        <w:continuationSeparator/>
      </w:r>
    </w:p>
  </w:footnote>
  <w:footnote w:type="continuationNotice" w:id="1">
    <w:p w14:paraId="3AD54E3A" w14:textId="77777777" w:rsidR="006F76CE" w:rsidRDefault="006F76CE"/>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02CA5"/>
    <w:multiLevelType w:val="multilevel"/>
    <w:tmpl w:val="DD0A6000"/>
    <w:lvl w:ilvl="0">
      <w:start w:val="4"/>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7"/>
      <w:numFmt w:val="decimal"/>
      <w:lvlText w:val="%1.%2"/>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7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FA844AB"/>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2" w15:restartNumberingAfterBreak="0">
    <w:nsid w:val="16C77BED"/>
    <w:multiLevelType w:val="multilevel"/>
    <w:tmpl w:val="4DEA7D28"/>
    <w:lvl w:ilvl="0">
      <w:start w:val="7"/>
      <w:numFmt w:val="decimal"/>
      <w:lvlText w:val="%1."/>
      <w:lvlJc w:val="left"/>
      <w:pPr>
        <w:ind w:left="360" w:hanging="360"/>
      </w:pPr>
      <w:rPr>
        <w:rFonts w:hint="default"/>
        <w:b w:val="0"/>
      </w:rPr>
    </w:lvl>
    <w:lvl w:ilvl="1">
      <w:start w:val="1"/>
      <w:numFmt w:val="decimal"/>
      <w:lvlText w:val="%1.%2."/>
      <w:lvlJc w:val="left"/>
      <w:pPr>
        <w:ind w:left="792" w:hanging="360"/>
      </w:pPr>
      <w:rPr>
        <w:rFonts w:hint="default"/>
        <w:b w:val="0"/>
      </w:rPr>
    </w:lvl>
    <w:lvl w:ilvl="2">
      <w:start w:val="1"/>
      <w:numFmt w:val="lowerLetter"/>
      <w:lvlText w:val="%3)"/>
      <w:lvlJc w:val="left"/>
      <w:pPr>
        <w:ind w:left="1584" w:hanging="720"/>
      </w:pPr>
      <w:rPr>
        <w:rFonts w:ascii="Times New Roman" w:eastAsia="Times New Roman" w:hAnsi="Times New Roman" w:cs="Times New Roman"/>
        <w:b w:val="0"/>
      </w:rPr>
    </w:lvl>
    <w:lvl w:ilvl="3">
      <w:start w:val="1"/>
      <w:numFmt w:val="decimal"/>
      <w:lvlText w:val="%1.%2.%3.%4."/>
      <w:lvlJc w:val="left"/>
      <w:pPr>
        <w:ind w:left="2016" w:hanging="720"/>
      </w:pPr>
      <w:rPr>
        <w:rFonts w:hint="default"/>
        <w:b w:val="0"/>
      </w:rPr>
    </w:lvl>
    <w:lvl w:ilvl="4">
      <w:start w:val="1"/>
      <w:numFmt w:val="decimal"/>
      <w:lvlText w:val="%1.%2.%3.%4.%5."/>
      <w:lvlJc w:val="left"/>
      <w:pPr>
        <w:ind w:left="2808" w:hanging="1080"/>
      </w:pPr>
      <w:rPr>
        <w:rFonts w:hint="default"/>
        <w:b w:val="0"/>
      </w:rPr>
    </w:lvl>
    <w:lvl w:ilvl="5">
      <w:start w:val="1"/>
      <w:numFmt w:val="decimal"/>
      <w:lvlText w:val="%1.%2.%3.%4.%5.%6."/>
      <w:lvlJc w:val="left"/>
      <w:pPr>
        <w:ind w:left="3240" w:hanging="1080"/>
      </w:pPr>
      <w:rPr>
        <w:rFonts w:hint="default"/>
        <w:b w:val="0"/>
      </w:rPr>
    </w:lvl>
    <w:lvl w:ilvl="6">
      <w:start w:val="1"/>
      <w:numFmt w:val="decimal"/>
      <w:lvlText w:val="%1.%2.%3.%4.%5.%6.%7."/>
      <w:lvlJc w:val="left"/>
      <w:pPr>
        <w:ind w:left="4032" w:hanging="1440"/>
      </w:pPr>
      <w:rPr>
        <w:rFonts w:hint="default"/>
        <w:b w:val="0"/>
      </w:rPr>
    </w:lvl>
    <w:lvl w:ilvl="7">
      <w:start w:val="1"/>
      <w:numFmt w:val="decimal"/>
      <w:lvlText w:val="%1.%2.%3.%4.%5.%6.%7.%8."/>
      <w:lvlJc w:val="left"/>
      <w:pPr>
        <w:ind w:left="4464" w:hanging="1440"/>
      </w:pPr>
      <w:rPr>
        <w:rFonts w:hint="default"/>
        <w:b w:val="0"/>
      </w:rPr>
    </w:lvl>
    <w:lvl w:ilvl="8">
      <w:start w:val="1"/>
      <w:numFmt w:val="decimal"/>
      <w:lvlText w:val="%1.%2.%3.%4.%5.%6.%7.%8.%9."/>
      <w:lvlJc w:val="left"/>
      <w:pPr>
        <w:ind w:left="5256" w:hanging="1800"/>
      </w:pPr>
      <w:rPr>
        <w:rFonts w:hint="default"/>
        <w:b w:val="0"/>
      </w:rPr>
    </w:lvl>
  </w:abstractNum>
  <w:abstractNum w:abstractNumId="3" w15:restartNumberingAfterBreak="0">
    <w:nsid w:val="1AD93068"/>
    <w:multiLevelType w:val="hybridMultilevel"/>
    <w:tmpl w:val="7DFCD22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BE37C64"/>
    <w:multiLevelType w:val="hybridMultilevel"/>
    <w:tmpl w:val="C88420E0"/>
    <w:lvl w:ilvl="0" w:tplc="ECC630C2">
      <w:start w:val="1"/>
      <w:numFmt w:val="lowerRoman"/>
      <w:lvlText w:val="(%1)"/>
      <w:lvlJc w:val="left"/>
      <w:pPr>
        <w:tabs>
          <w:tab w:val="num" w:pos="720"/>
        </w:tabs>
        <w:ind w:left="720" w:hanging="360"/>
      </w:pPr>
      <w:rPr>
        <w:rFonts w:hint="default"/>
        <w:b/>
        <w:color w:val="00000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 w15:restartNumberingAfterBreak="0">
    <w:nsid w:val="27CD12D0"/>
    <w:multiLevelType w:val="multilevel"/>
    <w:tmpl w:val="0C70A480"/>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98055AE"/>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7" w15:restartNumberingAfterBreak="0">
    <w:nsid w:val="2D025F7A"/>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DA36F7A"/>
    <w:multiLevelType w:val="hybridMultilevel"/>
    <w:tmpl w:val="BE400D66"/>
    <w:lvl w:ilvl="0" w:tplc="BB6EFBF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E436E2D"/>
    <w:multiLevelType w:val="hybridMultilevel"/>
    <w:tmpl w:val="791A5E18"/>
    <w:lvl w:ilvl="0" w:tplc="ECC630C2">
      <w:start w:val="1"/>
      <w:numFmt w:val="lowerRoman"/>
      <w:lvlText w:val="(%1)"/>
      <w:lvlJc w:val="left"/>
      <w:pPr>
        <w:tabs>
          <w:tab w:val="num" w:pos="720"/>
        </w:tabs>
        <w:ind w:left="720" w:hanging="180"/>
      </w:pPr>
      <w:rPr>
        <w:rFonts w:hint="default"/>
        <w:b/>
        <w:color w:val="000000"/>
      </w:rPr>
    </w:lvl>
    <w:lvl w:ilvl="1" w:tplc="945E5124">
      <w:start w:val="1"/>
      <w:numFmt w:val="lowerLetter"/>
      <w:lvlText w:val="%2."/>
      <w:lvlJc w:val="left"/>
      <w:pPr>
        <w:tabs>
          <w:tab w:val="num" w:pos="1440"/>
        </w:tabs>
        <w:ind w:left="1440" w:hanging="360"/>
      </w:pPr>
    </w:lvl>
    <w:lvl w:ilvl="2" w:tplc="66D09EFC" w:tentative="1">
      <w:start w:val="1"/>
      <w:numFmt w:val="lowerRoman"/>
      <w:lvlText w:val="%3."/>
      <w:lvlJc w:val="right"/>
      <w:pPr>
        <w:tabs>
          <w:tab w:val="num" w:pos="2160"/>
        </w:tabs>
        <w:ind w:left="2160" w:hanging="180"/>
      </w:pPr>
    </w:lvl>
    <w:lvl w:ilvl="3" w:tplc="CE44C4A6" w:tentative="1">
      <w:start w:val="1"/>
      <w:numFmt w:val="decimal"/>
      <w:lvlText w:val="%4."/>
      <w:lvlJc w:val="left"/>
      <w:pPr>
        <w:tabs>
          <w:tab w:val="num" w:pos="2880"/>
        </w:tabs>
        <w:ind w:left="2880" w:hanging="360"/>
      </w:pPr>
    </w:lvl>
    <w:lvl w:ilvl="4" w:tplc="88DE4A68" w:tentative="1">
      <w:start w:val="1"/>
      <w:numFmt w:val="lowerLetter"/>
      <w:lvlText w:val="%5."/>
      <w:lvlJc w:val="left"/>
      <w:pPr>
        <w:tabs>
          <w:tab w:val="num" w:pos="3600"/>
        </w:tabs>
        <w:ind w:left="3600" w:hanging="360"/>
      </w:pPr>
    </w:lvl>
    <w:lvl w:ilvl="5" w:tplc="C6B2213A" w:tentative="1">
      <w:start w:val="1"/>
      <w:numFmt w:val="lowerRoman"/>
      <w:lvlText w:val="%6."/>
      <w:lvlJc w:val="right"/>
      <w:pPr>
        <w:tabs>
          <w:tab w:val="num" w:pos="4320"/>
        </w:tabs>
        <w:ind w:left="4320" w:hanging="180"/>
      </w:pPr>
    </w:lvl>
    <w:lvl w:ilvl="6" w:tplc="F0F46D9C" w:tentative="1">
      <w:start w:val="1"/>
      <w:numFmt w:val="decimal"/>
      <w:lvlText w:val="%7."/>
      <w:lvlJc w:val="left"/>
      <w:pPr>
        <w:tabs>
          <w:tab w:val="num" w:pos="5040"/>
        </w:tabs>
        <w:ind w:left="5040" w:hanging="360"/>
      </w:pPr>
    </w:lvl>
    <w:lvl w:ilvl="7" w:tplc="830CD0C6" w:tentative="1">
      <w:start w:val="1"/>
      <w:numFmt w:val="lowerLetter"/>
      <w:lvlText w:val="%8."/>
      <w:lvlJc w:val="left"/>
      <w:pPr>
        <w:tabs>
          <w:tab w:val="num" w:pos="5760"/>
        </w:tabs>
        <w:ind w:left="5760" w:hanging="360"/>
      </w:pPr>
    </w:lvl>
    <w:lvl w:ilvl="8" w:tplc="E3E8C804" w:tentative="1">
      <w:start w:val="1"/>
      <w:numFmt w:val="lowerRoman"/>
      <w:lvlText w:val="%9."/>
      <w:lvlJc w:val="right"/>
      <w:pPr>
        <w:tabs>
          <w:tab w:val="num" w:pos="6480"/>
        </w:tabs>
        <w:ind w:left="6480" w:hanging="180"/>
      </w:pPr>
    </w:lvl>
  </w:abstractNum>
  <w:abstractNum w:abstractNumId="10" w15:restartNumberingAfterBreak="0">
    <w:nsid w:val="34530FB0"/>
    <w:multiLevelType w:val="singleLevel"/>
    <w:tmpl w:val="00AC1C10"/>
    <w:lvl w:ilvl="0">
      <w:start w:val="1"/>
      <w:numFmt w:val="lowerLetter"/>
      <w:lvlText w:val="%1)"/>
      <w:lvlJc w:val="left"/>
      <w:pPr>
        <w:tabs>
          <w:tab w:val="num" w:pos="1210"/>
        </w:tabs>
        <w:ind w:left="1210" w:hanging="360"/>
      </w:pPr>
      <w:rPr>
        <w:rFonts w:hint="default"/>
        <w:b/>
      </w:rPr>
    </w:lvl>
  </w:abstractNum>
  <w:abstractNum w:abstractNumId="11" w15:restartNumberingAfterBreak="0">
    <w:nsid w:val="384205E3"/>
    <w:multiLevelType w:val="multilevel"/>
    <w:tmpl w:val="B5C279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B0B459C"/>
    <w:multiLevelType w:val="multilevel"/>
    <w:tmpl w:val="7E446478"/>
    <w:lvl w:ilvl="0">
      <w:start w:val="4"/>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5"/>
      <w:numFmt w:val="decimal"/>
      <w:lvlRestart w:val="0"/>
      <w:lvlText w:val="%1.%2."/>
      <w:lvlJc w:val="left"/>
      <w:pPr>
        <w:ind w:left="7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F527067"/>
    <w:multiLevelType w:val="hybridMultilevel"/>
    <w:tmpl w:val="0A5817CC"/>
    <w:lvl w:ilvl="0" w:tplc="FFFFFFFF">
      <w:start w:val="10"/>
      <w:numFmt w:val="lowerLetter"/>
      <w:lvlText w:val="%1)"/>
      <w:lvlJc w:val="left"/>
      <w:pPr>
        <w:tabs>
          <w:tab w:val="num" w:pos="1069"/>
        </w:tabs>
        <w:ind w:left="1069" w:hanging="360"/>
      </w:pPr>
      <w:rPr>
        <w:rFonts w:hint="default"/>
        <w:b/>
      </w:rPr>
    </w:lvl>
    <w:lvl w:ilvl="1" w:tplc="FFFFFFFF" w:tentative="1">
      <w:start w:val="1"/>
      <w:numFmt w:val="lowerLetter"/>
      <w:lvlText w:val="%2."/>
      <w:lvlJc w:val="left"/>
      <w:pPr>
        <w:tabs>
          <w:tab w:val="num" w:pos="1789"/>
        </w:tabs>
        <w:ind w:left="1789" w:hanging="360"/>
      </w:pPr>
    </w:lvl>
    <w:lvl w:ilvl="2" w:tplc="FFFFFFFF" w:tentative="1">
      <w:start w:val="1"/>
      <w:numFmt w:val="lowerRoman"/>
      <w:lvlText w:val="%3."/>
      <w:lvlJc w:val="right"/>
      <w:pPr>
        <w:tabs>
          <w:tab w:val="num" w:pos="2509"/>
        </w:tabs>
        <w:ind w:left="2509" w:hanging="180"/>
      </w:pPr>
    </w:lvl>
    <w:lvl w:ilvl="3" w:tplc="FFFFFFFF" w:tentative="1">
      <w:start w:val="1"/>
      <w:numFmt w:val="decimal"/>
      <w:lvlText w:val="%4."/>
      <w:lvlJc w:val="left"/>
      <w:pPr>
        <w:tabs>
          <w:tab w:val="num" w:pos="3229"/>
        </w:tabs>
        <w:ind w:left="3229" w:hanging="360"/>
      </w:pPr>
    </w:lvl>
    <w:lvl w:ilvl="4" w:tplc="FFFFFFFF" w:tentative="1">
      <w:start w:val="1"/>
      <w:numFmt w:val="lowerLetter"/>
      <w:lvlText w:val="%5."/>
      <w:lvlJc w:val="left"/>
      <w:pPr>
        <w:tabs>
          <w:tab w:val="num" w:pos="3949"/>
        </w:tabs>
        <w:ind w:left="3949" w:hanging="360"/>
      </w:pPr>
    </w:lvl>
    <w:lvl w:ilvl="5" w:tplc="FFFFFFFF" w:tentative="1">
      <w:start w:val="1"/>
      <w:numFmt w:val="lowerRoman"/>
      <w:lvlText w:val="%6."/>
      <w:lvlJc w:val="right"/>
      <w:pPr>
        <w:tabs>
          <w:tab w:val="num" w:pos="4669"/>
        </w:tabs>
        <w:ind w:left="4669" w:hanging="180"/>
      </w:pPr>
    </w:lvl>
    <w:lvl w:ilvl="6" w:tplc="FFFFFFFF" w:tentative="1">
      <w:start w:val="1"/>
      <w:numFmt w:val="decimal"/>
      <w:lvlText w:val="%7."/>
      <w:lvlJc w:val="left"/>
      <w:pPr>
        <w:tabs>
          <w:tab w:val="num" w:pos="5389"/>
        </w:tabs>
        <w:ind w:left="5389" w:hanging="360"/>
      </w:pPr>
    </w:lvl>
    <w:lvl w:ilvl="7" w:tplc="FFFFFFFF" w:tentative="1">
      <w:start w:val="1"/>
      <w:numFmt w:val="lowerLetter"/>
      <w:lvlText w:val="%8."/>
      <w:lvlJc w:val="left"/>
      <w:pPr>
        <w:tabs>
          <w:tab w:val="num" w:pos="6109"/>
        </w:tabs>
        <w:ind w:left="6109" w:hanging="360"/>
      </w:pPr>
    </w:lvl>
    <w:lvl w:ilvl="8" w:tplc="FFFFFFFF" w:tentative="1">
      <w:start w:val="1"/>
      <w:numFmt w:val="lowerRoman"/>
      <w:lvlText w:val="%9."/>
      <w:lvlJc w:val="right"/>
      <w:pPr>
        <w:tabs>
          <w:tab w:val="num" w:pos="6829"/>
        </w:tabs>
        <w:ind w:left="6829" w:hanging="180"/>
      </w:pPr>
    </w:lvl>
  </w:abstractNum>
  <w:abstractNum w:abstractNumId="14" w15:restartNumberingAfterBreak="0">
    <w:nsid w:val="44DB3F17"/>
    <w:multiLevelType w:val="multilevel"/>
    <w:tmpl w:val="514664EC"/>
    <w:lvl w:ilvl="0">
      <w:start w:val="1"/>
      <w:numFmt w:val="lowerLetter"/>
      <w:lvlText w:val="%1)"/>
      <w:lvlJc w:val="left"/>
      <w:pPr>
        <w:ind w:left="360" w:hanging="360"/>
      </w:pPr>
      <w:rPr>
        <w:sz w:val="24"/>
      </w:rPr>
    </w:lvl>
    <w:lvl w:ilvl="1" w:tentative="1">
      <w:start w:val="1"/>
      <w:numFmt w:val="lowerLetter"/>
      <w:lvlText w:val="%1).%2"/>
      <w:lvlJc w:val="left"/>
      <w:pPr>
        <w:ind w:left="720" w:hanging="360"/>
      </w:pPr>
    </w:lvl>
    <w:lvl w:ilvl="2" w:tentative="1">
      <w:start w:val="1"/>
      <w:numFmt w:val="lowerLetter"/>
      <w:lvlText w:val="%1).%2.%3"/>
      <w:lvlJc w:val="left"/>
      <w:pPr>
        <w:ind w:left="144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A7A6EDA"/>
    <w:multiLevelType w:val="hybridMultilevel"/>
    <w:tmpl w:val="03CE3C02"/>
    <w:lvl w:ilvl="0" w:tplc="ECC630C2">
      <w:start w:val="1"/>
      <w:numFmt w:val="lowerRoman"/>
      <w:lvlText w:val="(%1)"/>
      <w:lvlJc w:val="left"/>
      <w:pPr>
        <w:tabs>
          <w:tab w:val="num" w:pos="360"/>
        </w:tabs>
        <w:ind w:left="360" w:hanging="360"/>
      </w:pPr>
      <w:rPr>
        <w:rFonts w:hint="default"/>
        <w:b/>
        <w:color w:val="000000"/>
      </w:rPr>
    </w:lvl>
    <w:lvl w:ilvl="1" w:tplc="0AA01D1E">
      <w:start w:val="1"/>
      <w:numFmt w:val="lowerLetter"/>
      <w:lvlText w:val="%2."/>
      <w:lvlJc w:val="left"/>
      <w:pPr>
        <w:tabs>
          <w:tab w:val="num" w:pos="1440"/>
        </w:tabs>
        <w:ind w:left="1440" w:hanging="360"/>
      </w:pPr>
    </w:lvl>
    <w:lvl w:ilvl="2" w:tplc="64A22F22" w:tentative="1">
      <w:start w:val="1"/>
      <w:numFmt w:val="lowerRoman"/>
      <w:lvlText w:val="%3."/>
      <w:lvlJc w:val="right"/>
      <w:pPr>
        <w:tabs>
          <w:tab w:val="num" w:pos="2160"/>
        </w:tabs>
        <w:ind w:left="2160" w:hanging="180"/>
      </w:pPr>
    </w:lvl>
    <w:lvl w:ilvl="3" w:tplc="83C6A676" w:tentative="1">
      <w:start w:val="1"/>
      <w:numFmt w:val="decimal"/>
      <w:lvlText w:val="%4."/>
      <w:lvlJc w:val="left"/>
      <w:pPr>
        <w:tabs>
          <w:tab w:val="num" w:pos="2880"/>
        </w:tabs>
        <w:ind w:left="2880" w:hanging="360"/>
      </w:pPr>
    </w:lvl>
    <w:lvl w:ilvl="4" w:tplc="83048EC8" w:tentative="1">
      <w:start w:val="1"/>
      <w:numFmt w:val="lowerLetter"/>
      <w:lvlText w:val="%5."/>
      <w:lvlJc w:val="left"/>
      <w:pPr>
        <w:tabs>
          <w:tab w:val="num" w:pos="3600"/>
        </w:tabs>
        <w:ind w:left="3600" w:hanging="360"/>
      </w:pPr>
    </w:lvl>
    <w:lvl w:ilvl="5" w:tplc="F760C326" w:tentative="1">
      <w:start w:val="1"/>
      <w:numFmt w:val="lowerRoman"/>
      <w:lvlText w:val="%6."/>
      <w:lvlJc w:val="right"/>
      <w:pPr>
        <w:tabs>
          <w:tab w:val="num" w:pos="4320"/>
        </w:tabs>
        <w:ind w:left="4320" w:hanging="180"/>
      </w:pPr>
    </w:lvl>
    <w:lvl w:ilvl="6" w:tplc="3C96B5EA" w:tentative="1">
      <w:start w:val="1"/>
      <w:numFmt w:val="decimal"/>
      <w:lvlText w:val="%7."/>
      <w:lvlJc w:val="left"/>
      <w:pPr>
        <w:tabs>
          <w:tab w:val="num" w:pos="5040"/>
        </w:tabs>
        <w:ind w:left="5040" w:hanging="360"/>
      </w:pPr>
    </w:lvl>
    <w:lvl w:ilvl="7" w:tplc="66FC2C28" w:tentative="1">
      <w:start w:val="1"/>
      <w:numFmt w:val="lowerLetter"/>
      <w:lvlText w:val="%8."/>
      <w:lvlJc w:val="left"/>
      <w:pPr>
        <w:tabs>
          <w:tab w:val="num" w:pos="5760"/>
        </w:tabs>
        <w:ind w:left="5760" w:hanging="360"/>
      </w:pPr>
    </w:lvl>
    <w:lvl w:ilvl="8" w:tplc="81865532" w:tentative="1">
      <w:start w:val="1"/>
      <w:numFmt w:val="lowerRoman"/>
      <w:lvlText w:val="%9."/>
      <w:lvlJc w:val="right"/>
      <w:pPr>
        <w:tabs>
          <w:tab w:val="num" w:pos="6480"/>
        </w:tabs>
        <w:ind w:left="6480" w:hanging="180"/>
      </w:pPr>
    </w:lvl>
  </w:abstractNum>
  <w:abstractNum w:abstractNumId="16" w15:restartNumberingAfterBreak="0">
    <w:nsid w:val="4B954D1D"/>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17" w15:restartNumberingAfterBreak="0">
    <w:nsid w:val="4E8F7AC7"/>
    <w:multiLevelType w:val="multilevel"/>
    <w:tmpl w:val="AA16986A"/>
    <w:lvl w:ilvl="0">
      <w:start w:val="7"/>
      <w:numFmt w:val="decimal"/>
      <w:lvlText w:val="%1."/>
      <w:lvlJc w:val="left"/>
      <w:pPr>
        <w:ind w:left="480" w:hanging="480"/>
      </w:pPr>
      <w:rPr>
        <w:rFonts w:hint="default"/>
      </w:rPr>
    </w:lvl>
    <w:lvl w:ilvl="1">
      <w:start w:val="15"/>
      <w:numFmt w:val="decimal"/>
      <w:lvlText w:val="%1.%2."/>
      <w:lvlJc w:val="left"/>
      <w:pPr>
        <w:ind w:left="480" w:hanging="48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15B6592"/>
    <w:multiLevelType w:val="hybridMultilevel"/>
    <w:tmpl w:val="40BAB59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2EB39DC"/>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0" w15:restartNumberingAfterBreak="0">
    <w:nsid w:val="53DE27CF"/>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1" w15:restartNumberingAfterBreak="0">
    <w:nsid w:val="564C5BCA"/>
    <w:multiLevelType w:val="multilevel"/>
    <w:tmpl w:val="82CC2E3A"/>
    <w:lvl w:ilvl="0">
      <w:start w:val="5"/>
      <w:numFmt w:val="decimal"/>
      <w:lvlText w:val="%1."/>
      <w:lvlJc w:val="left"/>
      <w:pPr>
        <w:ind w:left="360" w:hanging="360"/>
      </w:pPr>
      <w:rPr>
        <w:rFonts w:hint="default"/>
      </w:rPr>
    </w:lvl>
    <w:lvl w:ilvl="1">
      <w:start w:val="8"/>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8F57E6F"/>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AA52963"/>
    <w:multiLevelType w:val="hybridMultilevel"/>
    <w:tmpl w:val="F0DEFB56"/>
    <w:lvl w:ilvl="0" w:tplc="BFA6E5CA">
      <w:start w:val="1"/>
      <w:numFmt w:val="lowerLetter"/>
      <w:lvlText w:val="%1)"/>
      <w:lvlJc w:val="left"/>
      <w:pPr>
        <w:ind w:left="7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1F987CF4">
      <w:start w:val="1"/>
      <w:numFmt w:val="lowerLetter"/>
      <w:lvlText w:val="%2"/>
      <w:lvlJc w:val="left"/>
      <w:pPr>
        <w:ind w:left="14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FDA8A804">
      <w:start w:val="1"/>
      <w:numFmt w:val="lowerRoman"/>
      <w:lvlText w:val="%3"/>
      <w:lvlJc w:val="left"/>
      <w:pPr>
        <w:ind w:left="21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39A4B65A">
      <w:start w:val="1"/>
      <w:numFmt w:val="decimal"/>
      <w:lvlText w:val="%4"/>
      <w:lvlJc w:val="left"/>
      <w:pPr>
        <w:ind w:left="28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0982315C">
      <w:start w:val="1"/>
      <w:numFmt w:val="lowerLetter"/>
      <w:lvlText w:val="%5"/>
      <w:lvlJc w:val="left"/>
      <w:pPr>
        <w:ind w:left="36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E2600954">
      <w:start w:val="1"/>
      <w:numFmt w:val="lowerRoman"/>
      <w:lvlText w:val="%6"/>
      <w:lvlJc w:val="left"/>
      <w:pPr>
        <w:ind w:left="43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4FDC3A1E">
      <w:start w:val="1"/>
      <w:numFmt w:val="decimal"/>
      <w:lvlText w:val="%7"/>
      <w:lvlJc w:val="left"/>
      <w:pPr>
        <w:ind w:left="50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1BB091B2">
      <w:start w:val="1"/>
      <w:numFmt w:val="lowerLetter"/>
      <w:lvlText w:val="%8"/>
      <w:lvlJc w:val="left"/>
      <w:pPr>
        <w:ind w:left="57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E1C4E086">
      <w:start w:val="1"/>
      <w:numFmt w:val="lowerRoman"/>
      <w:lvlText w:val="%9"/>
      <w:lvlJc w:val="left"/>
      <w:pPr>
        <w:ind w:left="64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0A96FED"/>
    <w:multiLevelType w:val="hybridMultilevel"/>
    <w:tmpl w:val="9E70C970"/>
    <w:lvl w:ilvl="0" w:tplc="D43E08FA">
      <w:start w:val="1"/>
      <w:numFmt w:val="upp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25" w15:restartNumberingAfterBreak="0">
    <w:nsid w:val="63AF7F31"/>
    <w:multiLevelType w:val="singleLevel"/>
    <w:tmpl w:val="94783A1E"/>
    <w:lvl w:ilvl="0">
      <w:start w:val="1"/>
      <w:numFmt w:val="lowerLetter"/>
      <w:lvlText w:val="%1)"/>
      <w:lvlJc w:val="left"/>
      <w:pPr>
        <w:tabs>
          <w:tab w:val="num" w:pos="1140"/>
        </w:tabs>
        <w:ind w:left="1140" w:hanging="420"/>
      </w:pPr>
      <w:rPr>
        <w:rFonts w:hint="default"/>
      </w:rPr>
    </w:lvl>
  </w:abstractNum>
  <w:abstractNum w:abstractNumId="26" w15:restartNumberingAfterBreak="0">
    <w:nsid w:val="64F67F7C"/>
    <w:multiLevelType w:val="hybridMultilevel"/>
    <w:tmpl w:val="F6F2537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6B735A7B"/>
    <w:multiLevelType w:val="multilevel"/>
    <w:tmpl w:val="2CA05868"/>
    <w:lvl w:ilvl="0">
      <w:start w:val="7"/>
      <w:numFmt w:val="decimal"/>
      <w:lvlText w:val="%1."/>
      <w:lvlJc w:val="left"/>
      <w:pPr>
        <w:ind w:left="480" w:hanging="480"/>
      </w:pPr>
      <w:rPr>
        <w:rFonts w:hint="default"/>
      </w:rPr>
    </w:lvl>
    <w:lvl w:ilvl="1">
      <w:start w:val="13"/>
      <w:numFmt w:val="decimal"/>
      <w:lvlText w:val="%1.%2."/>
      <w:lvlJc w:val="left"/>
      <w:pPr>
        <w:ind w:left="480" w:hanging="48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64215B1"/>
    <w:multiLevelType w:val="hybridMultilevel"/>
    <w:tmpl w:val="3300D94C"/>
    <w:lvl w:ilvl="0" w:tplc="B0E8379A">
      <w:start w:val="1"/>
      <w:numFmt w:val="lowerLetter"/>
      <w:lvlText w:val="%1)"/>
      <w:lvlJc w:val="left"/>
      <w:pPr>
        <w:ind w:left="10"/>
      </w:pPr>
      <w:rPr>
        <w:rFonts w:asciiTheme="minorHAnsi" w:eastAsia="Times New Roman" w:hAnsiTheme="minorHAnsi" w:cstheme="minorHAnsi" w:hint="default"/>
        <w:b/>
        <w:bCs/>
        <w:i w:val="0"/>
        <w:strike w:val="0"/>
        <w:dstrike w:val="0"/>
        <w:color w:val="000000"/>
        <w:sz w:val="22"/>
        <w:szCs w:val="22"/>
        <w:u w:val="none" w:color="000000"/>
        <w:bdr w:val="none" w:sz="0" w:space="0" w:color="auto"/>
        <w:shd w:val="clear" w:color="auto" w:fill="auto"/>
        <w:vertAlign w:val="baseline"/>
      </w:rPr>
    </w:lvl>
    <w:lvl w:ilvl="1" w:tplc="69C877D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E0264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7D8298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2E8ACC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E8A35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FA995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0C0E12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AA52F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7A97400A"/>
    <w:multiLevelType w:val="singleLevel"/>
    <w:tmpl w:val="E0ACA0C6"/>
    <w:lvl w:ilvl="0">
      <w:start w:val="1"/>
      <w:numFmt w:val="lowerLetter"/>
      <w:lvlText w:val="%1)"/>
      <w:lvlJc w:val="left"/>
      <w:pPr>
        <w:tabs>
          <w:tab w:val="num" w:pos="1211"/>
        </w:tabs>
        <w:ind w:left="1211" w:hanging="360"/>
      </w:pPr>
      <w:rPr>
        <w:rFonts w:ascii="Times New Roman" w:hAnsi="Times New Roman" w:cs="Times New Roman" w:hint="default"/>
        <w:b/>
        <w:sz w:val="24"/>
      </w:rPr>
    </w:lvl>
  </w:abstractNum>
  <w:abstractNum w:abstractNumId="30" w15:restartNumberingAfterBreak="0">
    <w:nsid w:val="7E862CEA"/>
    <w:multiLevelType w:val="multilevel"/>
    <w:tmpl w:val="B282CDD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F2626DD"/>
    <w:multiLevelType w:val="multilevel"/>
    <w:tmpl w:val="E80E1ED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6"/>
  </w:num>
  <w:num w:numId="3">
    <w:abstractNumId w:val="25"/>
  </w:num>
  <w:num w:numId="4">
    <w:abstractNumId w:val="29"/>
  </w:num>
  <w:num w:numId="5">
    <w:abstractNumId w:val="13"/>
  </w:num>
  <w:num w:numId="6">
    <w:abstractNumId w:val="20"/>
  </w:num>
  <w:num w:numId="7">
    <w:abstractNumId w:val="1"/>
  </w:num>
  <w:num w:numId="8">
    <w:abstractNumId w:val="19"/>
  </w:num>
  <w:num w:numId="9">
    <w:abstractNumId w:val="24"/>
  </w:num>
  <w:num w:numId="10">
    <w:abstractNumId w:val="22"/>
  </w:num>
  <w:num w:numId="11">
    <w:abstractNumId w:val="7"/>
  </w:num>
  <w:num w:numId="12">
    <w:abstractNumId w:val="9"/>
  </w:num>
  <w:num w:numId="13">
    <w:abstractNumId w:val="15"/>
  </w:num>
  <w:num w:numId="14">
    <w:abstractNumId w:val="30"/>
  </w:num>
  <w:num w:numId="15">
    <w:abstractNumId w:val="5"/>
  </w:num>
  <w:num w:numId="16">
    <w:abstractNumId w:val="11"/>
  </w:num>
  <w:num w:numId="17">
    <w:abstractNumId w:val="4"/>
  </w:num>
  <w:num w:numId="18">
    <w:abstractNumId w:val="31"/>
  </w:num>
  <w:num w:numId="19">
    <w:abstractNumId w:val="26"/>
  </w:num>
  <w:num w:numId="20">
    <w:abstractNumId w:val="18"/>
  </w:num>
  <w:num w:numId="21">
    <w:abstractNumId w:val="8"/>
  </w:num>
  <w:num w:numId="22">
    <w:abstractNumId w:val="2"/>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28"/>
  </w:num>
  <w:num w:numId="26">
    <w:abstractNumId w:val="3"/>
  </w:num>
  <w:num w:numId="27">
    <w:abstractNumId w:val="23"/>
  </w:num>
  <w:num w:numId="28">
    <w:abstractNumId w:val="12"/>
  </w:num>
  <w:num w:numId="29">
    <w:abstractNumId w:val="27"/>
  </w:num>
  <w:num w:numId="30">
    <w:abstractNumId w:val="0"/>
  </w:num>
  <w:num w:numId="31">
    <w:abstractNumId w:val="17"/>
  </w:num>
  <w:num w:numId="32">
    <w:abstractNumId w:val="21"/>
  </w:num>
  <w:num w:numId="33">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70F"/>
    <w:rsid w:val="000008C0"/>
    <w:rsid w:val="00001016"/>
    <w:rsid w:val="0000144F"/>
    <w:rsid w:val="00002501"/>
    <w:rsid w:val="00004D14"/>
    <w:rsid w:val="0000558F"/>
    <w:rsid w:val="00006711"/>
    <w:rsid w:val="00006B4B"/>
    <w:rsid w:val="00006C53"/>
    <w:rsid w:val="000073C1"/>
    <w:rsid w:val="0001044B"/>
    <w:rsid w:val="0001078F"/>
    <w:rsid w:val="00010AB7"/>
    <w:rsid w:val="00012117"/>
    <w:rsid w:val="00012FF4"/>
    <w:rsid w:val="00014620"/>
    <w:rsid w:val="00014BE6"/>
    <w:rsid w:val="00015001"/>
    <w:rsid w:val="000152F8"/>
    <w:rsid w:val="000159AE"/>
    <w:rsid w:val="00016192"/>
    <w:rsid w:val="000163FF"/>
    <w:rsid w:val="000168F1"/>
    <w:rsid w:val="00017712"/>
    <w:rsid w:val="00020523"/>
    <w:rsid w:val="0002191B"/>
    <w:rsid w:val="0002250C"/>
    <w:rsid w:val="00022E93"/>
    <w:rsid w:val="00022E9F"/>
    <w:rsid w:val="000238EF"/>
    <w:rsid w:val="00023C99"/>
    <w:rsid w:val="00024838"/>
    <w:rsid w:val="00025707"/>
    <w:rsid w:val="0002686F"/>
    <w:rsid w:val="00026BA5"/>
    <w:rsid w:val="00030183"/>
    <w:rsid w:val="00030DC4"/>
    <w:rsid w:val="00032128"/>
    <w:rsid w:val="000347BD"/>
    <w:rsid w:val="00035247"/>
    <w:rsid w:val="0003641E"/>
    <w:rsid w:val="00036860"/>
    <w:rsid w:val="00037CD2"/>
    <w:rsid w:val="0004084B"/>
    <w:rsid w:val="00040BB2"/>
    <w:rsid w:val="00041640"/>
    <w:rsid w:val="00041EAA"/>
    <w:rsid w:val="00042378"/>
    <w:rsid w:val="00042F42"/>
    <w:rsid w:val="00043C29"/>
    <w:rsid w:val="00043E17"/>
    <w:rsid w:val="00044E83"/>
    <w:rsid w:val="0004578E"/>
    <w:rsid w:val="00050E6E"/>
    <w:rsid w:val="00052A39"/>
    <w:rsid w:val="000554BE"/>
    <w:rsid w:val="00055777"/>
    <w:rsid w:val="000570A6"/>
    <w:rsid w:val="00057C16"/>
    <w:rsid w:val="0006077F"/>
    <w:rsid w:val="00060D4B"/>
    <w:rsid w:val="00061877"/>
    <w:rsid w:val="00061C4B"/>
    <w:rsid w:val="00063451"/>
    <w:rsid w:val="0006348D"/>
    <w:rsid w:val="000635CB"/>
    <w:rsid w:val="000643F2"/>
    <w:rsid w:val="000649DB"/>
    <w:rsid w:val="00064BBA"/>
    <w:rsid w:val="00064BCE"/>
    <w:rsid w:val="00064C13"/>
    <w:rsid w:val="00065AC5"/>
    <w:rsid w:val="0006771F"/>
    <w:rsid w:val="00070363"/>
    <w:rsid w:val="00070472"/>
    <w:rsid w:val="00072400"/>
    <w:rsid w:val="00073191"/>
    <w:rsid w:val="0007418B"/>
    <w:rsid w:val="000743D9"/>
    <w:rsid w:val="00074441"/>
    <w:rsid w:val="0007548A"/>
    <w:rsid w:val="00075B6D"/>
    <w:rsid w:val="00076DD4"/>
    <w:rsid w:val="000777BC"/>
    <w:rsid w:val="000802F1"/>
    <w:rsid w:val="000823DD"/>
    <w:rsid w:val="00083434"/>
    <w:rsid w:val="0008428C"/>
    <w:rsid w:val="00084692"/>
    <w:rsid w:val="0008521B"/>
    <w:rsid w:val="00085E7F"/>
    <w:rsid w:val="000874FF"/>
    <w:rsid w:val="00087529"/>
    <w:rsid w:val="000875D3"/>
    <w:rsid w:val="0009092C"/>
    <w:rsid w:val="0009185F"/>
    <w:rsid w:val="0009210A"/>
    <w:rsid w:val="000926DB"/>
    <w:rsid w:val="00093F3D"/>
    <w:rsid w:val="000972AD"/>
    <w:rsid w:val="000A032D"/>
    <w:rsid w:val="000A105C"/>
    <w:rsid w:val="000A13A1"/>
    <w:rsid w:val="000A1460"/>
    <w:rsid w:val="000A1C5E"/>
    <w:rsid w:val="000A4163"/>
    <w:rsid w:val="000A6654"/>
    <w:rsid w:val="000A6D20"/>
    <w:rsid w:val="000A6E9D"/>
    <w:rsid w:val="000A7A8E"/>
    <w:rsid w:val="000B0004"/>
    <w:rsid w:val="000B0907"/>
    <w:rsid w:val="000B1125"/>
    <w:rsid w:val="000B1537"/>
    <w:rsid w:val="000B2BB6"/>
    <w:rsid w:val="000B2E63"/>
    <w:rsid w:val="000B4198"/>
    <w:rsid w:val="000B5FD4"/>
    <w:rsid w:val="000B70C9"/>
    <w:rsid w:val="000B799C"/>
    <w:rsid w:val="000B7EE6"/>
    <w:rsid w:val="000C0002"/>
    <w:rsid w:val="000C07F3"/>
    <w:rsid w:val="000C13B8"/>
    <w:rsid w:val="000C41E7"/>
    <w:rsid w:val="000C4365"/>
    <w:rsid w:val="000C4C26"/>
    <w:rsid w:val="000C5D67"/>
    <w:rsid w:val="000C60ED"/>
    <w:rsid w:val="000C69B0"/>
    <w:rsid w:val="000C6F82"/>
    <w:rsid w:val="000C7391"/>
    <w:rsid w:val="000C79EF"/>
    <w:rsid w:val="000C7FAE"/>
    <w:rsid w:val="000D0D7A"/>
    <w:rsid w:val="000D1443"/>
    <w:rsid w:val="000D4AC9"/>
    <w:rsid w:val="000D4FAA"/>
    <w:rsid w:val="000D540B"/>
    <w:rsid w:val="000D632D"/>
    <w:rsid w:val="000D7C99"/>
    <w:rsid w:val="000E04B8"/>
    <w:rsid w:val="000E0ED9"/>
    <w:rsid w:val="000E2016"/>
    <w:rsid w:val="000E2857"/>
    <w:rsid w:val="000E3D71"/>
    <w:rsid w:val="000E45DD"/>
    <w:rsid w:val="000E4ECE"/>
    <w:rsid w:val="000E4FEA"/>
    <w:rsid w:val="000E5949"/>
    <w:rsid w:val="000E6130"/>
    <w:rsid w:val="000E658C"/>
    <w:rsid w:val="000E66FE"/>
    <w:rsid w:val="000E7E6F"/>
    <w:rsid w:val="000F0819"/>
    <w:rsid w:val="000F14A5"/>
    <w:rsid w:val="000F22DD"/>
    <w:rsid w:val="000F3110"/>
    <w:rsid w:val="000F3184"/>
    <w:rsid w:val="000F3F55"/>
    <w:rsid w:val="000F4AAC"/>
    <w:rsid w:val="000F4ED1"/>
    <w:rsid w:val="000F516E"/>
    <w:rsid w:val="000F5716"/>
    <w:rsid w:val="000F57D2"/>
    <w:rsid w:val="000F5DC9"/>
    <w:rsid w:val="000F6008"/>
    <w:rsid w:val="000F7013"/>
    <w:rsid w:val="000F7D1E"/>
    <w:rsid w:val="00100E58"/>
    <w:rsid w:val="00101845"/>
    <w:rsid w:val="00101DD0"/>
    <w:rsid w:val="00101DDF"/>
    <w:rsid w:val="0010377A"/>
    <w:rsid w:val="001037AC"/>
    <w:rsid w:val="001038E2"/>
    <w:rsid w:val="00103A3F"/>
    <w:rsid w:val="00103B80"/>
    <w:rsid w:val="0010423A"/>
    <w:rsid w:val="0010446D"/>
    <w:rsid w:val="00104D50"/>
    <w:rsid w:val="0010530A"/>
    <w:rsid w:val="0010564B"/>
    <w:rsid w:val="00105ABA"/>
    <w:rsid w:val="00107C8C"/>
    <w:rsid w:val="00107CA6"/>
    <w:rsid w:val="00110EB1"/>
    <w:rsid w:val="001119D6"/>
    <w:rsid w:val="001135D6"/>
    <w:rsid w:val="0011391F"/>
    <w:rsid w:val="001150FC"/>
    <w:rsid w:val="0011571F"/>
    <w:rsid w:val="001160A5"/>
    <w:rsid w:val="0011699C"/>
    <w:rsid w:val="001175DF"/>
    <w:rsid w:val="00117B77"/>
    <w:rsid w:val="001219CE"/>
    <w:rsid w:val="00121DE3"/>
    <w:rsid w:val="00122844"/>
    <w:rsid w:val="00124797"/>
    <w:rsid w:val="0012538B"/>
    <w:rsid w:val="00125829"/>
    <w:rsid w:val="00125D28"/>
    <w:rsid w:val="00126876"/>
    <w:rsid w:val="001278CB"/>
    <w:rsid w:val="00130002"/>
    <w:rsid w:val="0013020B"/>
    <w:rsid w:val="001307FC"/>
    <w:rsid w:val="0013162B"/>
    <w:rsid w:val="00132FB6"/>
    <w:rsid w:val="0013343C"/>
    <w:rsid w:val="00133580"/>
    <w:rsid w:val="00133759"/>
    <w:rsid w:val="001337C5"/>
    <w:rsid w:val="00134575"/>
    <w:rsid w:val="00135086"/>
    <w:rsid w:val="00135334"/>
    <w:rsid w:val="00135822"/>
    <w:rsid w:val="001372CE"/>
    <w:rsid w:val="00137785"/>
    <w:rsid w:val="00137852"/>
    <w:rsid w:val="00141455"/>
    <w:rsid w:val="00141B6C"/>
    <w:rsid w:val="00141EFF"/>
    <w:rsid w:val="00141F75"/>
    <w:rsid w:val="00142058"/>
    <w:rsid w:val="00142468"/>
    <w:rsid w:val="0014317A"/>
    <w:rsid w:val="0014396B"/>
    <w:rsid w:val="00145097"/>
    <w:rsid w:val="00145803"/>
    <w:rsid w:val="0014797B"/>
    <w:rsid w:val="00147B0A"/>
    <w:rsid w:val="00147C77"/>
    <w:rsid w:val="001513C9"/>
    <w:rsid w:val="001515C8"/>
    <w:rsid w:val="00152089"/>
    <w:rsid w:val="001520E6"/>
    <w:rsid w:val="00152F07"/>
    <w:rsid w:val="001535E3"/>
    <w:rsid w:val="001539ED"/>
    <w:rsid w:val="001540B7"/>
    <w:rsid w:val="00154EC8"/>
    <w:rsid w:val="0015531D"/>
    <w:rsid w:val="001557D0"/>
    <w:rsid w:val="00156746"/>
    <w:rsid w:val="001569BA"/>
    <w:rsid w:val="00157D4E"/>
    <w:rsid w:val="00157E45"/>
    <w:rsid w:val="0016079D"/>
    <w:rsid w:val="001610D2"/>
    <w:rsid w:val="001615A5"/>
    <w:rsid w:val="00161B4E"/>
    <w:rsid w:val="00163605"/>
    <w:rsid w:val="0016439E"/>
    <w:rsid w:val="001671A7"/>
    <w:rsid w:val="00167A53"/>
    <w:rsid w:val="00167DB6"/>
    <w:rsid w:val="001709F6"/>
    <w:rsid w:val="001726FA"/>
    <w:rsid w:val="001733FB"/>
    <w:rsid w:val="0017377A"/>
    <w:rsid w:val="0017470F"/>
    <w:rsid w:val="0017490B"/>
    <w:rsid w:val="00175189"/>
    <w:rsid w:val="00175613"/>
    <w:rsid w:val="001764AD"/>
    <w:rsid w:val="00176E47"/>
    <w:rsid w:val="001770F9"/>
    <w:rsid w:val="0017731F"/>
    <w:rsid w:val="00180984"/>
    <w:rsid w:val="00180E3E"/>
    <w:rsid w:val="001817F2"/>
    <w:rsid w:val="001822C6"/>
    <w:rsid w:val="001833D6"/>
    <w:rsid w:val="00183564"/>
    <w:rsid w:val="00185C0E"/>
    <w:rsid w:val="00186191"/>
    <w:rsid w:val="00186233"/>
    <w:rsid w:val="00187424"/>
    <w:rsid w:val="0019128C"/>
    <w:rsid w:val="0019292A"/>
    <w:rsid w:val="001936C8"/>
    <w:rsid w:val="00193EF3"/>
    <w:rsid w:val="0019415A"/>
    <w:rsid w:val="001945EE"/>
    <w:rsid w:val="00194D2C"/>
    <w:rsid w:val="00196454"/>
    <w:rsid w:val="00196AF7"/>
    <w:rsid w:val="00197259"/>
    <w:rsid w:val="001973AA"/>
    <w:rsid w:val="00197B80"/>
    <w:rsid w:val="001A019A"/>
    <w:rsid w:val="001A0A3D"/>
    <w:rsid w:val="001A3806"/>
    <w:rsid w:val="001A3D13"/>
    <w:rsid w:val="001A4E09"/>
    <w:rsid w:val="001A62A0"/>
    <w:rsid w:val="001A6B78"/>
    <w:rsid w:val="001A7113"/>
    <w:rsid w:val="001B052C"/>
    <w:rsid w:val="001B0860"/>
    <w:rsid w:val="001B0F6C"/>
    <w:rsid w:val="001B201E"/>
    <w:rsid w:val="001B21C0"/>
    <w:rsid w:val="001B2637"/>
    <w:rsid w:val="001B36A5"/>
    <w:rsid w:val="001B3A2F"/>
    <w:rsid w:val="001B3DBA"/>
    <w:rsid w:val="001B3DE8"/>
    <w:rsid w:val="001B67D0"/>
    <w:rsid w:val="001C0080"/>
    <w:rsid w:val="001C075D"/>
    <w:rsid w:val="001C1017"/>
    <w:rsid w:val="001C174B"/>
    <w:rsid w:val="001C1ACA"/>
    <w:rsid w:val="001C2016"/>
    <w:rsid w:val="001C2582"/>
    <w:rsid w:val="001C3A01"/>
    <w:rsid w:val="001C4CD5"/>
    <w:rsid w:val="001C4F0C"/>
    <w:rsid w:val="001C6F5A"/>
    <w:rsid w:val="001D0421"/>
    <w:rsid w:val="001D0905"/>
    <w:rsid w:val="001D1657"/>
    <w:rsid w:val="001D1A91"/>
    <w:rsid w:val="001D1ED1"/>
    <w:rsid w:val="001D24BC"/>
    <w:rsid w:val="001D2CCA"/>
    <w:rsid w:val="001D357B"/>
    <w:rsid w:val="001D4523"/>
    <w:rsid w:val="001D4527"/>
    <w:rsid w:val="001D4A3B"/>
    <w:rsid w:val="001D5F01"/>
    <w:rsid w:val="001D6529"/>
    <w:rsid w:val="001D6F05"/>
    <w:rsid w:val="001D7EA7"/>
    <w:rsid w:val="001E08E1"/>
    <w:rsid w:val="001E0F35"/>
    <w:rsid w:val="001E110F"/>
    <w:rsid w:val="001E20B3"/>
    <w:rsid w:val="001E2941"/>
    <w:rsid w:val="001E2D6A"/>
    <w:rsid w:val="001E5B01"/>
    <w:rsid w:val="001E7F4E"/>
    <w:rsid w:val="001F14C6"/>
    <w:rsid w:val="001F1C0F"/>
    <w:rsid w:val="001F2276"/>
    <w:rsid w:val="001F22BA"/>
    <w:rsid w:val="001F24E8"/>
    <w:rsid w:val="001F4A41"/>
    <w:rsid w:val="001F4C3B"/>
    <w:rsid w:val="001F4D5E"/>
    <w:rsid w:val="001F6F83"/>
    <w:rsid w:val="001F7ACE"/>
    <w:rsid w:val="00200C05"/>
    <w:rsid w:val="00201D0D"/>
    <w:rsid w:val="00202DC3"/>
    <w:rsid w:val="002043FD"/>
    <w:rsid w:val="00204DA8"/>
    <w:rsid w:val="00205166"/>
    <w:rsid w:val="00205CA2"/>
    <w:rsid w:val="00206C37"/>
    <w:rsid w:val="0021057A"/>
    <w:rsid w:val="002109EC"/>
    <w:rsid w:val="0021105F"/>
    <w:rsid w:val="00211109"/>
    <w:rsid w:val="002116AF"/>
    <w:rsid w:val="00213A6B"/>
    <w:rsid w:val="00213F9F"/>
    <w:rsid w:val="00214FF8"/>
    <w:rsid w:val="002167C5"/>
    <w:rsid w:val="0021752E"/>
    <w:rsid w:val="002175B5"/>
    <w:rsid w:val="00217BEF"/>
    <w:rsid w:val="002209D7"/>
    <w:rsid w:val="00220ADD"/>
    <w:rsid w:val="00222D0A"/>
    <w:rsid w:val="00223A12"/>
    <w:rsid w:val="00224444"/>
    <w:rsid w:val="00224538"/>
    <w:rsid w:val="002247AB"/>
    <w:rsid w:val="002256C2"/>
    <w:rsid w:val="002271E9"/>
    <w:rsid w:val="00232DAB"/>
    <w:rsid w:val="0023483D"/>
    <w:rsid w:val="00236E70"/>
    <w:rsid w:val="002376F6"/>
    <w:rsid w:val="0023795C"/>
    <w:rsid w:val="00240B3D"/>
    <w:rsid w:val="002410E6"/>
    <w:rsid w:val="00242AFC"/>
    <w:rsid w:val="002437F7"/>
    <w:rsid w:val="00244CEC"/>
    <w:rsid w:val="002456B6"/>
    <w:rsid w:val="00245B55"/>
    <w:rsid w:val="002467E5"/>
    <w:rsid w:val="00246C1D"/>
    <w:rsid w:val="0024777A"/>
    <w:rsid w:val="00251871"/>
    <w:rsid w:val="0025469A"/>
    <w:rsid w:val="00254AB0"/>
    <w:rsid w:val="00254BD3"/>
    <w:rsid w:val="00255610"/>
    <w:rsid w:val="002558A7"/>
    <w:rsid w:val="002560E1"/>
    <w:rsid w:val="0025647C"/>
    <w:rsid w:val="0025752A"/>
    <w:rsid w:val="0026058E"/>
    <w:rsid w:val="00261131"/>
    <w:rsid w:val="00261395"/>
    <w:rsid w:val="00262100"/>
    <w:rsid w:val="002623E0"/>
    <w:rsid w:val="002629EB"/>
    <w:rsid w:val="00262A55"/>
    <w:rsid w:val="002633B1"/>
    <w:rsid w:val="00263611"/>
    <w:rsid w:val="0026420F"/>
    <w:rsid w:val="002645EE"/>
    <w:rsid w:val="00265FA9"/>
    <w:rsid w:val="00266837"/>
    <w:rsid w:val="00266862"/>
    <w:rsid w:val="00266D08"/>
    <w:rsid w:val="0026765B"/>
    <w:rsid w:val="00267FA3"/>
    <w:rsid w:val="002704DD"/>
    <w:rsid w:val="00271783"/>
    <w:rsid w:val="00271825"/>
    <w:rsid w:val="002722E4"/>
    <w:rsid w:val="0027283C"/>
    <w:rsid w:val="00272C2C"/>
    <w:rsid w:val="0028193D"/>
    <w:rsid w:val="002822B3"/>
    <w:rsid w:val="00283971"/>
    <w:rsid w:val="00283BE1"/>
    <w:rsid w:val="00285426"/>
    <w:rsid w:val="00290A61"/>
    <w:rsid w:val="002913B1"/>
    <w:rsid w:val="002913D9"/>
    <w:rsid w:val="00291B92"/>
    <w:rsid w:val="002934E6"/>
    <w:rsid w:val="002937DF"/>
    <w:rsid w:val="00293A1D"/>
    <w:rsid w:val="00294AEA"/>
    <w:rsid w:val="00294B63"/>
    <w:rsid w:val="00294EE9"/>
    <w:rsid w:val="00294FAA"/>
    <w:rsid w:val="00296617"/>
    <w:rsid w:val="002A0254"/>
    <w:rsid w:val="002A0608"/>
    <w:rsid w:val="002A0C61"/>
    <w:rsid w:val="002A4009"/>
    <w:rsid w:val="002A425E"/>
    <w:rsid w:val="002A540A"/>
    <w:rsid w:val="002A54F1"/>
    <w:rsid w:val="002A7522"/>
    <w:rsid w:val="002B03C0"/>
    <w:rsid w:val="002B09B8"/>
    <w:rsid w:val="002B1C01"/>
    <w:rsid w:val="002B387A"/>
    <w:rsid w:val="002B3F67"/>
    <w:rsid w:val="002B5650"/>
    <w:rsid w:val="002B634F"/>
    <w:rsid w:val="002B7087"/>
    <w:rsid w:val="002B7C27"/>
    <w:rsid w:val="002C0677"/>
    <w:rsid w:val="002C09BE"/>
    <w:rsid w:val="002C09D7"/>
    <w:rsid w:val="002C11AA"/>
    <w:rsid w:val="002C12DE"/>
    <w:rsid w:val="002C20BC"/>
    <w:rsid w:val="002C3026"/>
    <w:rsid w:val="002C317A"/>
    <w:rsid w:val="002C3371"/>
    <w:rsid w:val="002C4E01"/>
    <w:rsid w:val="002C4ED1"/>
    <w:rsid w:val="002C5CBC"/>
    <w:rsid w:val="002C5D73"/>
    <w:rsid w:val="002C6BAC"/>
    <w:rsid w:val="002C799F"/>
    <w:rsid w:val="002C7EC4"/>
    <w:rsid w:val="002D0B53"/>
    <w:rsid w:val="002D0C04"/>
    <w:rsid w:val="002D10A2"/>
    <w:rsid w:val="002D1B3C"/>
    <w:rsid w:val="002D22CD"/>
    <w:rsid w:val="002D3C8A"/>
    <w:rsid w:val="002D3ED3"/>
    <w:rsid w:val="002D48DE"/>
    <w:rsid w:val="002D617B"/>
    <w:rsid w:val="002D6257"/>
    <w:rsid w:val="002D6FAA"/>
    <w:rsid w:val="002E015C"/>
    <w:rsid w:val="002E018E"/>
    <w:rsid w:val="002E4F7C"/>
    <w:rsid w:val="002E564E"/>
    <w:rsid w:val="002E5972"/>
    <w:rsid w:val="002E5A9E"/>
    <w:rsid w:val="002E7905"/>
    <w:rsid w:val="002F0969"/>
    <w:rsid w:val="002F10F8"/>
    <w:rsid w:val="002F1A29"/>
    <w:rsid w:val="002F2779"/>
    <w:rsid w:val="002F435C"/>
    <w:rsid w:val="002F4B1E"/>
    <w:rsid w:val="002F57AE"/>
    <w:rsid w:val="002F6EB3"/>
    <w:rsid w:val="002F7894"/>
    <w:rsid w:val="00300677"/>
    <w:rsid w:val="00300C21"/>
    <w:rsid w:val="003012D1"/>
    <w:rsid w:val="00302003"/>
    <w:rsid w:val="00302B7F"/>
    <w:rsid w:val="00302ED7"/>
    <w:rsid w:val="003047E7"/>
    <w:rsid w:val="00304846"/>
    <w:rsid w:val="00304BB1"/>
    <w:rsid w:val="00304BF7"/>
    <w:rsid w:val="00306472"/>
    <w:rsid w:val="00307CD6"/>
    <w:rsid w:val="00307E5F"/>
    <w:rsid w:val="00311583"/>
    <w:rsid w:val="00312604"/>
    <w:rsid w:val="00312BEA"/>
    <w:rsid w:val="00312D5E"/>
    <w:rsid w:val="003147AD"/>
    <w:rsid w:val="00316280"/>
    <w:rsid w:val="0031675B"/>
    <w:rsid w:val="00316846"/>
    <w:rsid w:val="003169E2"/>
    <w:rsid w:val="00316A30"/>
    <w:rsid w:val="00316B9A"/>
    <w:rsid w:val="00317718"/>
    <w:rsid w:val="00317961"/>
    <w:rsid w:val="003204CF"/>
    <w:rsid w:val="00321283"/>
    <w:rsid w:val="00321460"/>
    <w:rsid w:val="00321BBB"/>
    <w:rsid w:val="00322C77"/>
    <w:rsid w:val="00322CAA"/>
    <w:rsid w:val="00322ECA"/>
    <w:rsid w:val="00324477"/>
    <w:rsid w:val="00324986"/>
    <w:rsid w:val="0032568F"/>
    <w:rsid w:val="00326273"/>
    <w:rsid w:val="003262A3"/>
    <w:rsid w:val="00326CE4"/>
    <w:rsid w:val="00326E67"/>
    <w:rsid w:val="00327008"/>
    <w:rsid w:val="00327240"/>
    <w:rsid w:val="00327508"/>
    <w:rsid w:val="0033140C"/>
    <w:rsid w:val="00331852"/>
    <w:rsid w:val="003328FD"/>
    <w:rsid w:val="00332913"/>
    <w:rsid w:val="003330E7"/>
    <w:rsid w:val="0033327F"/>
    <w:rsid w:val="0033345D"/>
    <w:rsid w:val="00333A9F"/>
    <w:rsid w:val="00333FE2"/>
    <w:rsid w:val="0033436C"/>
    <w:rsid w:val="0033453B"/>
    <w:rsid w:val="003361A8"/>
    <w:rsid w:val="003361B2"/>
    <w:rsid w:val="00336D93"/>
    <w:rsid w:val="00336FD0"/>
    <w:rsid w:val="0033741C"/>
    <w:rsid w:val="00340E0E"/>
    <w:rsid w:val="00341CF5"/>
    <w:rsid w:val="00341FB8"/>
    <w:rsid w:val="00342B8F"/>
    <w:rsid w:val="00343714"/>
    <w:rsid w:val="00343C1E"/>
    <w:rsid w:val="00345F42"/>
    <w:rsid w:val="00345FD7"/>
    <w:rsid w:val="003476EB"/>
    <w:rsid w:val="00347764"/>
    <w:rsid w:val="003509F5"/>
    <w:rsid w:val="00350F12"/>
    <w:rsid w:val="00351378"/>
    <w:rsid w:val="00351642"/>
    <w:rsid w:val="00357779"/>
    <w:rsid w:val="00357AEE"/>
    <w:rsid w:val="00360DF6"/>
    <w:rsid w:val="00360FD5"/>
    <w:rsid w:val="0036115A"/>
    <w:rsid w:val="0036166C"/>
    <w:rsid w:val="00361944"/>
    <w:rsid w:val="00361FAE"/>
    <w:rsid w:val="00365991"/>
    <w:rsid w:val="003660A7"/>
    <w:rsid w:val="003662D7"/>
    <w:rsid w:val="00366605"/>
    <w:rsid w:val="00367083"/>
    <w:rsid w:val="00367C82"/>
    <w:rsid w:val="003704FA"/>
    <w:rsid w:val="003708DA"/>
    <w:rsid w:val="00370B6C"/>
    <w:rsid w:val="00371296"/>
    <w:rsid w:val="00371637"/>
    <w:rsid w:val="0037243F"/>
    <w:rsid w:val="00373D60"/>
    <w:rsid w:val="00373D83"/>
    <w:rsid w:val="00375BCC"/>
    <w:rsid w:val="00376304"/>
    <w:rsid w:val="003766CB"/>
    <w:rsid w:val="0037796B"/>
    <w:rsid w:val="00380BD0"/>
    <w:rsid w:val="0038497B"/>
    <w:rsid w:val="00384C4C"/>
    <w:rsid w:val="00385946"/>
    <w:rsid w:val="00385C18"/>
    <w:rsid w:val="00386EC1"/>
    <w:rsid w:val="00387774"/>
    <w:rsid w:val="003877EB"/>
    <w:rsid w:val="00390027"/>
    <w:rsid w:val="003905CF"/>
    <w:rsid w:val="00391304"/>
    <w:rsid w:val="0039354D"/>
    <w:rsid w:val="00394339"/>
    <w:rsid w:val="00394C05"/>
    <w:rsid w:val="00394ED6"/>
    <w:rsid w:val="00396C86"/>
    <w:rsid w:val="00396CD2"/>
    <w:rsid w:val="00397BE8"/>
    <w:rsid w:val="003A0046"/>
    <w:rsid w:val="003A1FD2"/>
    <w:rsid w:val="003A2315"/>
    <w:rsid w:val="003A27E5"/>
    <w:rsid w:val="003A2D08"/>
    <w:rsid w:val="003A31E2"/>
    <w:rsid w:val="003A345A"/>
    <w:rsid w:val="003A3B86"/>
    <w:rsid w:val="003A5B41"/>
    <w:rsid w:val="003A5D80"/>
    <w:rsid w:val="003A671C"/>
    <w:rsid w:val="003A691F"/>
    <w:rsid w:val="003A7D71"/>
    <w:rsid w:val="003B0721"/>
    <w:rsid w:val="003B0F49"/>
    <w:rsid w:val="003B1468"/>
    <w:rsid w:val="003B1B99"/>
    <w:rsid w:val="003B2124"/>
    <w:rsid w:val="003B28ED"/>
    <w:rsid w:val="003B2B4C"/>
    <w:rsid w:val="003B30C8"/>
    <w:rsid w:val="003B3D25"/>
    <w:rsid w:val="003B4580"/>
    <w:rsid w:val="003B4EC9"/>
    <w:rsid w:val="003B68F9"/>
    <w:rsid w:val="003C0C4C"/>
    <w:rsid w:val="003C1AE4"/>
    <w:rsid w:val="003C1C00"/>
    <w:rsid w:val="003C1CF3"/>
    <w:rsid w:val="003C2712"/>
    <w:rsid w:val="003C2FB2"/>
    <w:rsid w:val="003C3068"/>
    <w:rsid w:val="003C3BCC"/>
    <w:rsid w:val="003C443F"/>
    <w:rsid w:val="003C579D"/>
    <w:rsid w:val="003C5838"/>
    <w:rsid w:val="003C676F"/>
    <w:rsid w:val="003C6AA7"/>
    <w:rsid w:val="003C79A4"/>
    <w:rsid w:val="003C7BC4"/>
    <w:rsid w:val="003C7DFC"/>
    <w:rsid w:val="003D029B"/>
    <w:rsid w:val="003D0D42"/>
    <w:rsid w:val="003D0EDA"/>
    <w:rsid w:val="003D136E"/>
    <w:rsid w:val="003D2BD9"/>
    <w:rsid w:val="003D3241"/>
    <w:rsid w:val="003D3580"/>
    <w:rsid w:val="003D39B0"/>
    <w:rsid w:val="003D4112"/>
    <w:rsid w:val="003D51C9"/>
    <w:rsid w:val="003D58CE"/>
    <w:rsid w:val="003D5DDC"/>
    <w:rsid w:val="003D5F77"/>
    <w:rsid w:val="003D6978"/>
    <w:rsid w:val="003D7018"/>
    <w:rsid w:val="003D7776"/>
    <w:rsid w:val="003E00D7"/>
    <w:rsid w:val="003E0E7A"/>
    <w:rsid w:val="003E1B26"/>
    <w:rsid w:val="003E224C"/>
    <w:rsid w:val="003E23BA"/>
    <w:rsid w:val="003E31D8"/>
    <w:rsid w:val="003E32FD"/>
    <w:rsid w:val="003E4F08"/>
    <w:rsid w:val="003E5662"/>
    <w:rsid w:val="003E5D7A"/>
    <w:rsid w:val="003E693E"/>
    <w:rsid w:val="003F0CC7"/>
    <w:rsid w:val="003F13F9"/>
    <w:rsid w:val="003F15AD"/>
    <w:rsid w:val="003F16DF"/>
    <w:rsid w:val="003F1CB4"/>
    <w:rsid w:val="003F2BD2"/>
    <w:rsid w:val="003F2DC8"/>
    <w:rsid w:val="003F2DFF"/>
    <w:rsid w:val="003F42A1"/>
    <w:rsid w:val="003F4746"/>
    <w:rsid w:val="003F4CC1"/>
    <w:rsid w:val="003F5627"/>
    <w:rsid w:val="003F5AE2"/>
    <w:rsid w:val="003F6559"/>
    <w:rsid w:val="003F65CA"/>
    <w:rsid w:val="003F7000"/>
    <w:rsid w:val="003F7DEE"/>
    <w:rsid w:val="00400AA8"/>
    <w:rsid w:val="00401A25"/>
    <w:rsid w:val="004033C6"/>
    <w:rsid w:val="0040397C"/>
    <w:rsid w:val="00403C3C"/>
    <w:rsid w:val="00404264"/>
    <w:rsid w:val="004049C1"/>
    <w:rsid w:val="00404A97"/>
    <w:rsid w:val="00410F30"/>
    <w:rsid w:val="004112E3"/>
    <w:rsid w:val="004125B1"/>
    <w:rsid w:val="00413798"/>
    <w:rsid w:val="00413DF2"/>
    <w:rsid w:val="004149F2"/>
    <w:rsid w:val="004151FB"/>
    <w:rsid w:val="0041536C"/>
    <w:rsid w:val="0041555C"/>
    <w:rsid w:val="00415C67"/>
    <w:rsid w:val="0041613D"/>
    <w:rsid w:val="004165E1"/>
    <w:rsid w:val="00420C44"/>
    <w:rsid w:val="00422F02"/>
    <w:rsid w:val="0042310D"/>
    <w:rsid w:val="004233C9"/>
    <w:rsid w:val="00423929"/>
    <w:rsid w:val="00424143"/>
    <w:rsid w:val="00425D14"/>
    <w:rsid w:val="00426DC3"/>
    <w:rsid w:val="00426E1D"/>
    <w:rsid w:val="00426E33"/>
    <w:rsid w:val="00427593"/>
    <w:rsid w:val="00431A71"/>
    <w:rsid w:val="0043221E"/>
    <w:rsid w:val="00432321"/>
    <w:rsid w:val="0043396D"/>
    <w:rsid w:val="00433FFF"/>
    <w:rsid w:val="00437B8B"/>
    <w:rsid w:val="004409F8"/>
    <w:rsid w:val="00440B8E"/>
    <w:rsid w:val="004419C4"/>
    <w:rsid w:val="00441B3F"/>
    <w:rsid w:val="0044328C"/>
    <w:rsid w:val="004435D5"/>
    <w:rsid w:val="00443ED0"/>
    <w:rsid w:val="0044676E"/>
    <w:rsid w:val="00452119"/>
    <w:rsid w:val="00452184"/>
    <w:rsid w:val="00452EAF"/>
    <w:rsid w:val="00455148"/>
    <w:rsid w:val="0045633E"/>
    <w:rsid w:val="004568AF"/>
    <w:rsid w:val="00457559"/>
    <w:rsid w:val="004576FC"/>
    <w:rsid w:val="00457BD2"/>
    <w:rsid w:val="0046198F"/>
    <w:rsid w:val="00461F77"/>
    <w:rsid w:val="00462434"/>
    <w:rsid w:val="00463414"/>
    <w:rsid w:val="00463FB0"/>
    <w:rsid w:val="00464C35"/>
    <w:rsid w:val="00465796"/>
    <w:rsid w:val="004664B2"/>
    <w:rsid w:val="00466515"/>
    <w:rsid w:val="00466592"/>
    <w:rsid w:val="00466E3A"/>
    <w:rsid w:val="00470D48"/>
    <w:rsid w:val="004726B7"/>
    <w:rsid w:val="00475670"/>
    <w:rsid w:val="00475803"/>
    <w:rsid w:val="00475C2C"/>
    <w:rsid w:val="00475EDA"/>
    <w:rsid w:val="00476FF9"/>
    <w:rsid w:val="004770AA"/>
    <w:rsid w:val="00477D6A"/>
    <w:rsid w:val="0048312A"/>
    <w:rsid w:val="00483FCE"/>
    <w:rsid w:val="00485A00"/>
    <w:rsid w:val="00485D98"/>
    <w:rsid w:val="00485F31"/>
    <w:rsid w:val="004863EC"/>
    <w:rsid w:val="0048670D"/>
    <w:rsid w:val="00490599"/>
    <w:rsid w:val="00490600"/>
    <w:rsid w:val="004906F2"/>
    <w:rsid w:val="004908EA"/>
    <w:rsid w:val="00491B7D"/>
    <w:rsid w:val="00492812"/>
    <w:rsid w:val="00493796"/>
    <w:rsid w:val="004939DB"/>
    <w:rsid w:val="00494E0A"/>
    <w:rsid w:val="00494EE4"/>
    <w:rsid w:val="004954B8"/>
    <w:rsid w:val="004969F1"/>
    <w:rsid w:val="004A0A3D"/>
    <w:rsid w:val="004A3BEC"/>
    <w:rsid w:val="004A4105"/>
    <w:rsid w:val="004A4176"/>
    <w:rsid w:val="004A433B"/>
    <w:rsid w:val="004A4537"/>
    <w:rsid w:val="004A4858"/>
    <w:rsid w:val="004A53A9"/>
    <w:rsid w:val="004A593D"/>
    <w:rsid w:val="004A7D8D"/>
    <w:rsid w:val="004B01FE"/>
    <w:rsid w:val="004B3357"/>
    <w:rsid w:val="004B3673"/>
    <w:rsid w:val="004B3B76"/>
    <w:rsid w:val="004B3D05"/>
    <w:rsid w:val="004B405F"/>
    <w:rsid w:val="004B4158"/>
    <w:rsid w:val="004B4D9D"/>
    <w:rsid w:val="004B5F66"/>
    <w:rsid w:val="004B6245"/>
    <w:rsid w:val="004B7A56"/>
    <w:rsid w:val="004C009F"/>
    <w:rsid w:val="004C118A"/>
    <w:rsid w:val="004C3F37"/>
    <w:rsid w:val="004C4085"/>
    <w:rsid w:val="004C5C84"/>
    <w:rsid w:val="004C64AF"/>
    <w:rsid w:val="004C66C0"/>
    <w:rsid w:val="004D185B"/>
    <w:rsid w:val="004D1DE6"/>
    <w:rsid w:val="004D2956"/>
    <w:rsid w:val="004D2ABB"/>
    <w:rsid w:val="004D3A51"/>
    <w:rsid w:val="004D3DFC"/>
    <w:rsid w:val="004D4EA2"/>
    <w:rsid w:val="004D598F"/>
    <w:rsid w:val="004D5ACA"/>
    <w:rsid w:val="004D5FBF"/>
    <w:rsid w:val="004E064B"/>
    <w:rsid w:val="004E2C4E"/>
    <w:rsid w:val="004E34C2"/>
    <w:rsid w:val="004E3673"/>
    <w:rsid w:val="004E3FF7"/>
    <w:rsid w:val="004E4266"/>
    <w:rsid w:val="004E43A1"/>
    <w:rsid w:val="004E4A74"/>
    <w:rsid w:val="004E54A9"/>
    <w:rsid w:val="004E65E8"/>
    <w:rsid w:val="004E68E1"/>
    <w:rsid w:val="004F08D9"/>
    <w:rsid w:val="004F100B"/>
    <w:rsid w:val="004F1765"/>
    <w:rsid w:val="004F2667"/>
    <w:rsid w:val="004F2E8F"/>
    <w:rsid w:val="004F3309"/>
    <w:rsid w:val="004F3890"/>
    <w:rsid w:val="004F43B7"/>
    <w:rsid w:val="004F4582"/>
    <w:rsid w:val="004F45E4"/>
    <w:rsid w:val="004F4B47"/>
    <w:rsid w:val="004F53AE"/>
    <w:rsid w:val="004F7BE7"/>
    <w:rsid w:val="00500D9A"/>
    <w:rsid w:val="00500FD6"/>
    <w:rsid w:val="005011D7"/>
    <w:rsid w:val="0050167C"/>
    <w:rsid w:val="00502161"/>
    <w:rsid w:val="0050283C"/>
    <w:rsid w:val="00502AFC"/>
    <w:rsid w:val="005031C8"/>
    <w:rsid w:val="00503AF8"/>
    <w:rsid w:val="005076AA"/>
    <w:rsid w:val="005079E5"/>
    <w:rsid w:val="00510FA2"/>
    <w:rsid w:val="0051346E"/>
    <w:rsid w:val="005137F0"/>
    <w:rsid w:val="00513C9C"/>
    <w:rsid w:val="00513E29"/>
    <w:rsid w:val="0051476E"/>
    <w:rsid w:val="00514BC7"/>
    <w:rsid w:val="00515D94"/>
    <w:rsid w:val="0051623D"/>
    <w:rsid w:val="00516CD7"/>
    <w:rsid w:val="00516E26"/>
    <w:rsid w:val="00517641"/>
    <w:rsid w:val="00517846"/>
    <w:rsid w:val="00520998"/>
    <w:rsid w:val="00520EFA"/>
    <w:rsid w:val="00521BC4"/>
    <w:rsid w:val="00522328"/>
    <w:rsid w:val="0052254B"/>
    <w:rsid w:val="00522D52"/>
    <w:rsid w:val="00525A72"/>
    <w:rsid w:val="0052664E"/>
    <w:rsid w:val="00526B07"/>
    <w:rsid w:val="00530994"/>
    <w:rsid w:val="00530A4C"/>
    <w:rsid w:val="00531C0E"/>
    <w:rsid w:val="0053265B"/>
    <w:rsid w:val="0053283A"/>
    <w:rsid w:val="00532B4C"/>
    <w:rsid w:val="005338EB"/>
    <w:rsid w:val="005342F8"/>
    <w:rsid w:val="00534C05"/>
    <w:rsid w:val="00535A4C"/>
    <w:rsid w:val="00537499"/>
    <w:rsid w:val="00537657"/>
    <w:rsid w:val="00540329"/>
    <w:rsid w:val="00540D4B"/>
    <w:rsid w:val="00541D2E"/>
    <w:rsid w:val="00542191"/>
    <w:rsid w:val="005423BF"/>
    <w:rsid w:val="005425CE"/>
    <w:rsid w:val="005437B6"/>
    <w:rsid w:val="005443C8"/>
    <w:rsid w:val="00545385"/>
    <w:rsid w:val="0054554F"/>
    <w:rsid w:val="005455F4"/>
    <w:rsid w:val="0054746F"/>
    <w:rsid w:val="00547508"/>
    <w:rsid w:val="0055031C"/>
    <w:rsid w:val="00551D44"/>
    <w:rsid w:val="00551EDC"/>
    <w:rsid w:val="00554025"/>
    <w:rsid w:val="00554068"/>
    <w:rsid w:val="005543E2"/>
    <w:rsid w:val="00554F42"/>
    <w:rsid w:val="0055576D"/>
    <w:rsid w:val="0055715E"/>
    <w:rsid w:val="005576FB"/>
    <w:rsid w:val="00557A8C"/>
    <w:rsid w:val="00557BAE"/>
    <w:rsid w:val="005600BC"/>
    <w:rsid w:val="0056075B"/>
    <w:rsid w:val="00560AB4"/>
    <w:rsid w:val="00563D6F"/>
    <w:rsid w:val="00563FAF"/>
    <w:rsid w:val="00565697"/>
    <w:rsid w:val="00567198"/>
    <w:rsid w:val="0057071A"/>
    <w:rsid w:val="005707C8"/>
    <w:rsid w:val="00570D1A"/>
    <w:rsid w:val="005715F5"/>
    <w:rsid w:val="00571FCC"/>
    <w:rsid w:val="005728E1"/>
    <w:rsid w:val="00572C07"/>
    <w:rsid w:val="00573CDB"/>
    <w:rsid w:val="00574394"/>
    <w:rsid w:val="00574592"/>
    <w:rsid w:val="00574E11"/>
    <w:rsid w:val="0057701A"/>
    <w:rsid w:val="00577040"/>
    <w:rsid w:val="005771CA"/>
    <w:rsid w:val="00580D52"/>
    <w:rsid w:val="00581763"/>
    <w:rsid w:val="00582526"/>
    <w:rsid w:val="005825EC"/>
    <w:rsid w:val="00585786"/>
    <w:rsid w:val="00585B90"/>
    <w:rsid w:val="00585D53"/>
    <w:rsid w:val="00585E77"/>
    <w:rsid w:val="00586B1F"/>
    <w:rsid w:val="00587F51"/>
    <w:rsid w:val="00590C63"/>
    <w:rsid w:val="00592254"/>
    <w:rsid w:val="00592493"/>
    <w:rsid w:val="00592636"/>
    <w:rsid w:val="005935A2"/>
    <w:rsid w:val="0059440D"/>
    <w:rsid w:val="00596828"/>
    <w:rsid w:val="005976F0"/>
    <w:rsid w:val="00597A35"/>
    <w:rsid w:val="00597B70"/>
    <w:rsid w:val="00597BB4"/>
    <w:rsid w:val="005A0289"/>
    <w:rsid w:val="005A07DE"/>
    <w:rsid w:val="005A17D8"/>
    <w:rsid w:val="005A1808"/>
    <w:rsid w:val="005A1E3A"/>
    <w:rsid w:val="005A2408"/>
    <w:rsid w:val="005A3156"/>
    <w:rsid w:val="005A3D7D"/>
    <w:rsid w:val="005A4BD7"/>
    <w:rsid w:val="005A52A3"/>
    <w:rsid w:val="005A5530"/>
    <w:rsid w:val="005A5542"/>
    <w:rsid w:val="005A5FD1"/>
    <w:rsid w:val="005B15FC"/>
    <w:rsid w:val="005B1856"/>
    <w:rsid w:val="005B2452"/>
    <w:rsid w:val="005B5349"/>
    <w:rsid w:val="005B5C97"/>
    <w:rsid w:val="005C020C"/>
    <w:rsid w:val="005C071B"/>
    <w:rsid w:val="005C12D5"/>
    <w:rsid w:val="005C1D1B"/>
    <w:rsid w:val="005C1DD0"/>
    <w:rsid w:val="005C223F"/>
    <w:rsid w:val="005C2E3A"/>
    <w:rsid w:val="005C3914"/>
    <w:rsid w:val="005C3F64"/>
    <w:rsid w:val="005C3FDB"/>
    <w:rsid w:val="005C440F"/>
    <w:rsid w:val="005C5292"/>
    <w:rsid w:val="005C52E9"/>
    <w:rsid w:val="005C5417"/>
    <w:rsid w:val="005C55D6"/>
    <w:rsid w:val="005C6694"/>
    <w:rsid w:val="005C74E2"/>
    <w:rsid w:val="005D174A"/>
    <w:rsid w:val="005D1ADA"/>
    <w:rsid w:val="005D1AF8"/>
    <w:rsid w:val="005D2E17"/>
    <w:rsid w:val="005D5A2D"/>
    <w:rsid w:val="005D6533"/>
    <w:rsid w:val="005D6F9F"/>
    <w:rsid w:val="005D7639"/>
    <w:rsid w:val="005D7DA8"/>
    <w:rsid w:val="005E08DF"/>
    <w:rsid w:val="005E1A7B"/>
    <w:rsid w:val="005E52DE"/>
    <w:rsid w:val="005E62AD"/>
    <w:rsid w:val="005E69B4"/>
    <w:rsid w:val="005E7DFE"/>
    <w:rsid w:val="005F00B9"/>
    <w:rsid w:val="005F0C9B"/>
    <w:rsid w:val="005F0EB9"/>
    <w:rsid w:val="005F2435"/>
    <w:rsid w:val="005F27D4"/>
    <w:rsid w:val="005F74C8"/>
    <w:rsid w:val="005F7B04"/>
    <w:rsid w:val="006000E3"/>
    <w:rsid w:val="00600BB5"/>
    <w:rsid w:val="00601100"/>
    <w:rsid w:val="00601554"/>
    <w:rsid w:val="00601CA8"/>
    <w:rsid w:val="00603BAA"/>
    <w:rsid w:val="00603EEB"/>
    <w:rsid w:val="006053FF"/>
    <w:rsid w:val="0060554D"/>
    <w:rsid w:val="00610499"/>
    <w:rsid w:val="00611D82"/>
    <w:rsid w:val="00613BC0"/>
    <w:rsid w:val="00615054"/>
    <w:rsid w:val="006172EF"/>
    <w:rsid w:val="00617C30"/>
    <w:rsid w:val="00617FCF"/>
    <w:rsid w:val="006232D1"/>
    <w:rsid w:val="006242EA"/>
    <w:rsid w:val="006261B7"/>
    <w:rsid w:val="00627A80"/>
    <w:rsid w:val="00627B08"/>
    <w:rsid w:val="006305EB"/>
    <w:rsid w:val="00630F85"/>
    <w:rsid w:val="0063126B"/>
    <w:rsid w:val="006314F0"/>
    <w:rsid w:val="00631AEE"/>
    <w:rsid w:val="006325A7"/>
    <w:rsid w:val="00632A4F"/>
    <w:rsid w:val="00633133"/>
    <w:rsid w:val="00633932"/>
    <w:rsid w:val="00635C41"/>
    <w:rsid w:val="0063704C"/>
    <w:rsid w:val="0063795B"/>
    <w:rsid w:val="00640961"/>
    <w:rsid w:val="00642C19"/>
    <w:rsid w:val="00642C9A"/>
    <w:rsid w:val="00643046"/>
    <w:rsid w:val="006432F0"/>
    <w:rsid w:val="00644AB5"/>
    <w:rsid w:val="00644D45"/>
    <w:rsid w:val="00644E3B"/>
    <w:rsid w:val="00646224"/>
    <w:rsid w:val="006464F2"/>
    <w:rsid w:val="00646F18"/>
    <w:rsid w:val="00647116"/>
    <w:rsid w:val="00650B20"/>
    <w:rsid w:val="00650D32"/>
    <w:rsid w:val="0065211F"/>
    <w:rsid w:val="0065264D"/>
    <w:rsid w:val="00652FE0"/>
    <w:rsid w:val="00653EA6"/>
    <w:rsid w:val="0066131E"/>
    <w:rsid w:val="00661A21"/>
    <w:rsid w:val="00662B3F"/>
    <w:rsid w:val="00663C23"/>
    <w:rsid w:val="00664D3E"/>
    <w:rsid w:val="006668E7"/>
    <w:rsid w:val="00667879"/>
    <w:rsid w:val="00671A96"/>
    <w:rsid w:val="00672291"/>
    <w:rsid w:val="00674042"/>
    <w:rsid w:val="00674E53"/>
    <w:rsid w:val="006755AA"/>
    <w:rsid w:val="00675DDB"/>
    <w:rsid w:val="00680B12"/>
    <w:rsid w:val="00681CF8"/>
    <w:rsid w:val="00682C3D"/>
    <w:rsid w:val="00682E5D"/>
    <w:rsid w:val="00682FAA"/>
    <w:rsid w:val="006834A7"/>
    <w:rsid w:val="006836D0"/>
    <w:rsid w:val="0068374B"/>
    <w:rsid w:val="00683B82"/>
    <w:rsid w:val="006847B4"/>
    <w:rsid w:val="006856E9"/>
    <w:rsid w:val="00685839"/>
    <w:rsid w:val="00687C10"/>
    <w:rsid w:val="006910FB"/>
    <w:rsid w:val="00691737"/>
    <w:rsid w:val="0069335E"/>
    <w:rsid w:val="00694065"/>
    <w:rsid w:val="00694345"/>
    <w:rsid w:val="00694AE1"/>
    <w:rsid w:val="006959BB"/>
    <w:rsid w:val="00695B4F"/>
    <w:rsid w:val="006961E9"/>
    <w:rsid w:val="00696D44"/>
    <w:rsid w:val="006A4B5C"/>
    <w:rsid w:val="006A7E9E"/>
    <w:rsid w:val="006B0812"/>
    <w:rsid w:val="006B1CBB"/>
    <w:rsid w:val="006B289F"/>
    <w:rsid w:val="006B2CC7"/>
    <w:rsid w:val="006B2F80"/>
    <w:rsid w:val="006B2FE2"/>
    <w:rsid w:val="006B3914"/>
    <w:rsid w:val="006B3B85"/>
    <w:rsid w:val="006B4023"/>
    <w:rsid w:val="006B40EE"/>
    <w:rsid w:val="006B4469"/>
    <w:rsid w:val="006B4AA1"/>
    <w:rsid w:val="006B5329"/>
    <w:rsid w:val="006B5A46"/>
    <w:rsid w:val="006B5C58"/>
    <w:rsid w:val="006B63E1"/>
    <w:rsid w:val="006B659F"/>
    <w:rsid w:val="006B66E6"/>
    <w:rsid w:val="006B68B4"/>
    <w:rsid w:val="006B7B24"/>
    <w:rsid w:val="006C1573"/>
    <w:rsid w:val="006C1BC1"/>
    <w:rsid w:val="006C1EA7"/>
    <w:rsid w:val="006C3415"/>
    <w:rsid w:val="006C3D97"/>
    <w:rsid w:val="006C43C9"/>
    <w:rsid w:val="006C46B6"/>
    <w:rsid w:val="006C479C"/>
    <w:rsid w:val="006C51E5"/>
    <w:rsid w:val="006C5698"/>
    <w:rsid w:val="006C5C35"/>
    <w:rsid w:val="006C68BA"/>
    <w:rsid w:val="006C6E66"/>
    <w:rsid w:val="006C7AC7"/>
    <w:rsid w:val="006C7FAB"/>
    <w:rsid w:val="006D0AD5"/>
    <w:rsid w:val="006D0EBA"/>
    <w:rsid w:val="006D0ED0"/>
    <w:rsid w:val="006D1104"/>
    <w:rsid w:val="006D1662"/>
    <w:rsid w:val="006D16CA"/>
    <w:rsid w:val="006D2ED7"/>
    <w:rsid w:val="006D318A"/>
    <w:rsid w:val="006D3624"/>
    <w:rsid w:val="006D4B0A"/>
    <w:rsid w:val="006D5845"/>
    <w:rsid w:val="006D5D78"/>
    <w:rsid w:val="006D7085"/>
    <w:rsid w:val="006D7391"/>
    <w:rsid w:val="006D756C"/>
    <w:rsid w:val="006D79FE"/>
    <w:rsid w:val="006D7EBF"/>
    <w:rsid w:val="006E068F"/>
    <w:rsid w:val="006E1435"/>
    <w:rsid w:val="006E19BE"/>
    <w:rsid w:val="006E1D1A"/>
    <w:rsid w:val="006E2E99"/>
    <w:rsid w:val="006E3519"/>
    <w:rsid w:val="006E525E"/>
    <w:rsid w:val="006E544A"/>
    <w:rsid w:val="006E5828"/>
    <w:rsid w:val="006E64FB"/>
    <w:rsid w:val="006E6AFB"/>
    <w:rsid w:val="006E729D"/>
    <w:rsid w:val="006F176E"/>
    <w:rsid w:val="006F2339"/>
    <w:rsid w:val="006F36FB"/>
    <w:rsid w:val="006F398A"/>
    <w:rsid w:val="006F47D5"/>
    <w:rsid w:val="006F5059"/>
    <w:rsid w:val="006F5AFE"/>
    <w:rsid w:val="006F5E03"/>
    <w:rsid w:val="006F63C6"/>
    <w:rsid w:val="006F6AD0"/>
    <w:rsid w:val="006F7652"/>
    <w:rsid w:val="006F76CE"/>
    <w:rsid w:val="007028A4"/>
    <w:rsid w:val="00703296"/>
    <w:rsid w:val="00703C0B"/>
    <w:rsid w:val="007058E7"/>
    <w:rsid w:val="00705A0B"/>
    <w:rsid w:val="00705F1B"/>
    <w:rsid w:val="00711048"/>
    <w:rsid w:val="00711171"/>
    <w:rsid w:val="00711F23"/>
    <w:rsid w:val="00712783"/>
    <w:rsid w:val="0071295F"/>
    <w:rsid w:val="00713C87"/>
    <w:rsid w:val="00713CFE"/>
    <w:rsid w:val="00714240"/>
    <w:rsid w:val="00714ABA"/>
    <w:rsid w:val="00715873"/>
    <w:rsid w:val="00715A85"/>
    <w:rsid w:val="00715AF3"/>
    <w:rsid w:val="007168E3"/>
    <w:rsid w:val="00716ADD"/>
    <w:rsid w:val="00720648"/>
    <w:rsid w:val="007215E7"/>
    <w:rsid w:val="00721F88"/>
    <w:rsid w:val="00722304"/>
    <w:rsid w:val="0072300B"/>
    <w:rsid w:val="00723DE5"/>
    <w:rsid w:val="00724642"/>
    <w:rsid w:val="00724B36"/>
    <w:rsid w:val="00724C1B"/>
    <w:rsid w:val="00724FE1"/>
    <w:rsid w:val="00725CFB"/>
    <w:rsid w:val="00725D47"/>
    <w:rsid w:val="00725E9E"/>
    <w:rsid w:val="007260C6"/>
    <w:rsid w:val="0072614D"/>
    <w:rsid w:val="00731797"/>
    <w:rsid w:val="00731F89"/>
    <w:rsid w:val="0073477A"/>
    <w:rsid w:val="0073483C"/>
    <w:rsid w:val="00734CAE"/>
    <w:rsid w:val="00734D03"/>
    <w:rsid w:val="00735C93"/>
    <w:rsid w:val="00735DAF"/>
    <w:rsid w:val="00736E5E"/>
    <w:rsid w:val="00740093"/>
    <w:rsid w:val="00741148"/>
    <w:rsid w:val="007421B9"/>
    <w:rsid w:val="007429BB"/>
    <w:rsid w:val="00743C49"/>
    <w:rsid w:val="007442C5"/>
    <w:rsid w:val="00745884"/>
    <w:rsid w:val="00746352"/>
    <w:rsid w:val="0074641A"/>
    <w:rsid w:val="00746852"/>
    <w:rsid w:val="007527E7"/>
    <w:rsid w:val="00752F69"/>
    <w:rsid w:val="00752FF1"/>
    <w:rsid w:val="00753448"/>
    <w:rsid w:val="00753741"/>
    <w:rsid w:val="00755737"/>
    <w:rsid w:val="0075626D"/>
    <w:rsid w:val="007564F8"/>
    <w:rsid w:val="00756955"/>
    <w:rsid w:val="007570FA"/>
    <w:rsid w:val="00757B18"/>
    <w:rsid w:val="00761D78"/>
    <w:rsid w:val="007631AC"/>
    <w:rsid w:val="00766969"/>
    <w:rsid w:val="0077002E"/>
    <w:rsid w:val="0077004A"/>
    <w:rsid w:val="00770229"/>
    <w:rsid w:val="0077386F"/>
    <w:rsid w:val="007738B2"/>
    <w:rsid w:val="0077392E"/>
    <w:rsid w:val="00773B43"/>
    <w:rsid w:val="00774780"/>
    <w:rsid w:val="0077498A"/>
    <w:rsid w:val="00774C4E"/>
    <w:rsid w:val="007756BB"/>
    <w:rsid w:val="00775E4E"/>
    <w:rsid w:val="007772F7"/>
    <w:rsid w:val="007821FF"/>
    <w:rsid w:val="007829EE"/>
    <w:rsid w:val="007834FE"/>
    <w:rsid w:val="00784F7E"/>
    <w:rsid w:val="007850EC"/>
    <w:rsid w:val="00787E89"/>
    <w:rsid w:val="00790E7F"/>
    <w:rsid w:val="007923AA"/>
    <w:rsid w:val="007924BF"/>
    <w:rsid w:val="00793430"/>
    <w:rsid w:val="00795EEC"/>
    <w:rsid w:val="0079653E"/>
    <w:rsid w:val="0079794D"/>
    <w:rsid w:val="007979CE"/>
    <w:rsid w:val="007A0586"/>
    <w:rsid w:val="007A0CDB"/>
    <w:rsid w:val="007A11D2"/>
    <w:rsid w:val="007A17A3"/>
    <w:rsid w:val="007A17A6"/>
    <w:rsid w:val="007A1A61"/>
    <w:rsid w:val="007A4005"/>
    <w:rsid w:val="007A4356"/>
    <w:rsid w:val="007A43DE"/>
    <w:rsid w:val="007A4622"/>
    <w:rsid w:val="007A5D28"/>
    <w:rsid w:val="007A5DBB"/>
    <w:rsid w:val="007A6789"/>
    <w:rsid w:val="007B0038"/>
    <w:rsid w:val="007B07F8"/>
    <w:rsid w:val="007B0D77"/>
    <w:rsid w:val="007B1D01"/>
    <w:rsid w:val="007B2096"/>
    <w:rsid w:val="007B255F"/>
    <w:rsid w:val="007B286B"/>
    <w:rsid w:val="007B4D2D"/>
    <w:rsid w:val="007B6A27"/>
    <w:rsid w:val="007B7590"/>
    <w:rsid w:val="007B7A50"/>
    <w:rsid w:val="007C0038"/>
    <w:rsid w:val="007C09BE"/>
    <w:rsid w:val="007C1E36"/>
    <w:rsid w:val="007C2A0A"/>
    <w:rsid w:val="007C2D6E"/>
    <w:rsid w:val="007C3124"/>
    <w:rsid w:val="007C36FE"/>
    <w:rsid w:val="007C499E"/>
    <w:rsid w:val="007C4B26"/>
    <w:rsid w:val="007C574A"/>
    <w:rsid w:val="007C5DD1"/>
    <w:rsid w:val="007C6FA3"/>
    <w:rsid w:val="007C74D2"/>
    <w:rsid w:val="007C77F4"/>
    <w:rsid w:val="007C7C6B"/>
    <w:rsid w:val="007D04A1"/>
    <w:rsid w:val="007D1034"/>
    <w:rsid w:val="007D16C2"/>
    <w:rsid w:val="007D16D7"/>
    <w:rsid w:val="007D1BAA"/>
    <w:rsid w:val="007D39DD"/>
    <w:rsid w:val="007D41F2"/>
    <w:rsid w:val="007D4977"/>
    <w:rsid w:val="007D4F7D"/>
    <w:rsid w:val="007D5480"/>
    <w:rsid w:val="007D56C4"/>
    <w:rsid w:val="007D5964"/>
    <w:rsid w:val="007D59F7"/>
    <w:rsid w:val="007D66B1"/>
    <w:rsid w:val="007D6B08"/>
    <w:rsid w:val="007D6C19"/>
    <w:rsid w:val="007E0703"/>
    <w:rsid w:val="007E1DD6"/>
    <w:rsid w:val="007E3B80"/>
    <w:rsid w:val="007E452F"/>
    <w:rsid w:val="007E4A69"/>
    <w:rsid w:val="007E5239"/>
    <w:rsid w:val="007E64F6"/>
    <w:rsid w:val="007E6810"/>
    <w:rsid w:val="007F0536"/>
    <w:rsid w:val="007F2B54"/>
    <w:rsid w:val="007F33EE"/>
    <w:rsid w:val="007F3B4F"/>
    <w:rsid w:val="007F3EC2"/>
    <w:rsid w:val="007F54C4"/>
    <w:rsid w:val="007F56A2"/>
    <w:rsid w:val="007F6931"/>
    <w:rsid w:val="007F7849"/>
    <w:rsid w:val="00801543"/>
    <w:rsid w:val="00801D8D"/>
    <w:rsid w:val="008024CF"/>
    <w:rsid w:val="00803506"/>
    <w:rsid w:val="008044CD"/>
    <w:rsid w:val="0080459C"/>
    <w:rsid w:val="00804A09"/>
    <w:rsid w:val="00804AE6"/>
    <w:rsid w:val="008051B6"/>
    <w:rsid w:val="008054B7"/>
    <w:rsid w:val="008065BC"/>
    <w:rsid w:val="00806962"/>
    <w:rsid w:val="00807AD5"/>
    <w:rsid w:val="00810AFF"/>
    <w:rsid w:val="0081127E"/>
    <w:rsid w:val="00811633"/>
    <w:rsid w:val="00811937"/>
    <w:rsid w:val="00813B2A"/>
    <w:rsid w:val="008140C0"/>
    <w:rsid w:val="008150ED"/>
    <w:rsid w:val="00815607"/>
    <w:rsid w:val="00816CDC"/>
    <w:rsid w:val="00817217"/>
    <w:rsid w:val="0081734D"/>
    <w:rsid w:val="0082039A"/>
    <w:rsid w:val="0082126E"/>
    <w:rsid w:val="00821962"/>
    <w:rsid w:val="00822F9E"/>
    <w:rsid w:val="008232AA"/>
    <w:rsid w:val="00823F53"/>
    <w:rsid w:val="00824836"/>
    <w:rsid w:val="00825735"/>
    <w:rsid w:val="00827BB8"/>
    <w:rsid w:val="0083072C"/>
    <w:rsid w:val="00831188"/>
    <w:rsid w:val="008316E9"/>
    <w:rsid w:val="00831CC6"/>
    <w:rsid w:val="00831CDA"/>
    <w:rsid w:val="00831EDB"/>
    <w:rsid w:val="00837EEC"/>
    <w:rsid w:val="008400D2"/>
    <w:rsid w:val="0084170C"/>
    <w:rsid w:val="00841764"/>
    <w:rsid w:val="00842441"/>
    <w:rsid w:val="00842B69"/>
    <w:rsid w:val="00843048"/>
    <w:rsid w:val="008436EA"/>
    <w:rsid w:val="00843964"/>
    <w:rsid w:val="00847DCB"/>
    <w:rsid w:val="00850D50"/>
    <w:rsid w:val="008523D9"/>
    <w:rsid w:val="00852F0B"/>
    <w:rsid w:val="008537BA"/>
    <w:rsid w:val="00853B98"/>
    <w:rsid w:val="00854028"/>
    <w:rsid w:val="00854030"/>
    <w:rsid w:val="00854627"/>
    <w:rsid w:val="008556D1"/>
    <w:rsid w:val="008559CE"/>
    <w:rsid w:val="008651A2"/>
    <w:rsid w:val="00865F27"/>
    <w:rsid w:val="008665B1"/>
    <w:rsid w:val="00866BC3"/>
    <w:rsid w:val="00870FA2"/>
    <w:rsid w:val="00871ABA"/>
    <w:rsid w:val="008720FD"/>
    <w:rsid w:val="0087296C"/>
    <w:rsid w:val="00881031"/>
    <w:rsid w:val="00881082"/>
    <w:rsid w:val="0088134A"/>
    <w:rsid w:val="00881EA1"/>
    <w:rsid w:val="00881EFF"/>
    <w:rsid w:val="00882E1B"/>
    <w:rsid w:val="00883D15"/>
    <w:rsid w:val="0088559F"/>
    <w:rsid w:val="008878E7"/>
    <w:rsid w:val="008878EE"/>
    <w:rsid w:val="00887D38"/>
    <w:rsid w:val="00887F7C"/>
    <w:rsid w:val="008920D8"/>
    <w:rsid w:val="00893551"/>
    <w:rsid w:val="00893653"/>
    <w:rsid w:val="00893848"/>
    <w:rsid w:val="00895229"/>
    <w:rsid w:val="00896B6E"/>
    <w:rsid w:val="00897831"/>
    <w:rsid w:val="008A08D8"/>
    <w:rsid w:val="008A1C80"/>
    <w:rsid w:val="008A25DB"/>
    <w:rsid w:val="008A471D"/>
    <w:rsid w:val="008A5901"/>
    <w:rsid w:val="008A5EFC"/>
    <w:rsid w:val="008A6D89"/>
    <w:rsid w:val="008A7BC6"/>
    <w:rsid w:val="008B315F"/>
    <w:rsid w:val="008B5E22"/>
    <w:rsid w:val="008B6506"/>
    <w:rsid w:val="008B7B1C"/>
    <w:rsid w:val="008B7CB6"/>
    <w:rsid w:val="008C0222"/>
    <w:rsid w:val="008C0B1B"/>
    <w:rsid w:val="008C0DA7"/>
    <w:rsid w:val="008C0F58"/>
    <w:rsid w:val="008C108E"/>
    <w:rsid w:val="008C1299"/>
    <w:rsid w:val="008C12CE"/>
    <w:rsid w:val="008C1453"/>
    <w:rsid w:val="008C3174"/>
    <w:rsid w:val="008C324C"/>
    <w:rsid w:val="008C5EA8"/>
    <w:rsid w:val="008C6720"/>
    <w:rsid w:val="008C6B9D"/>
    <w:rsid w:val="008C6F8D"/>
    <w:rsid w:val="008C700B"/>
    <w:rsid w:val="008C76BC"/>
    <w:rsid w:val="008D06A5"/>
    <w:rsid w:val="008D078F"/>
    <w:rsid w:val="008D4D3F"/>
    <w:rsid w:val="008D6837"/>
    <w:rsid w:val="008D6875"/>
    <w:rsid w:val="008D6D70"/>
    <w:rsid w:val="008D7F3F"/>
    <w:rsid w:val="008E01A1"/>
    <w:rsid w:val="008E1548"/>
    <w:rsid w:val="008E1D09"/>
    <w:rsid w:val="008E3626"/>
    <w:rsid w:val="008E37C1"/>
    <w:rsid w:val="008E46DA"/>
    <w:rsid w:val="008E4B39"/>
    <w:rsid w:val="008E5CCB"/>
    <w:rsid w:val="008E5F4F"/>
    <w:rsid w:val="008E7064"/>
    <w:rsid w:val="008E75BB"/>
    <w:rsid w:val="008E7D84"/>
    <w:rsid w:val="008F0555"/>
    <w:rsid w:val="008F0B48"/>
    <w:rsid w:val="008F1112"/>
    <w:rsid w:val="008F130D"/>
    <w:rsid w:val="008F1543"/>
    <w:rsid w:val="008F1726"/>
    <w:rsid w:val="008F2580"/>
    <w:rsid w:val="008F30E4"/>
    <w:rsid w:val="008F4FD2"/>
    <w:rsid w:val="008F5B49"/>
    <w:rsid w:val="008F5C3A"/>
    <w:rsid w:val="008F6191"/>
    <w:rsid w:val="008F6474"/>
    <w:rsid w:val="008F6A41"/>
    <w:rsid w:val="008F6DBA"/>
    <w:rsid w:val="00901DFC"/>
    <w:rsid w:val="00903093"/>
    <w:rsid w:val="00903C14"/>
    <w:rsid w:val="009053BC"/>
    <w:rsid w:val="00906AEE"/>
    <w:rsid w:val="0090741B"/>
    <w:rsid w:val="00907CED"/>
    <w:rsid w:val="009103C7"/>
    <w:rsid w:val="00910EA5"/>
    <w:rsid w:val="0091108C"/>
    <w:rsid w:val="00911B04"/>
    <w:rsid w:val="00912981"/>
    <w:rsid w:val="009132FA"/>
    <w:rsid w:val="00914401"/>
    <w:rsid w:val="009146CC"/>
    <w:rsid w:val="0091537C"/>
    <w:rsid w:val="00915EF9"/>
    <w:rsid w:val="009163A8"/>
    <w:rsid w:val="00916469"/>
    <w:rsid w:val="00916496"/>
    <w:rsid w:val="00916916"/>
    <w:rsid w:val="00916DF2"/>
    <w:rsid w:val="009173D5"/>
    <w:rsid w:val="009204B6"/>
    <w:rsid w:val="00922B33"/>
    <w:rsid w:val="00925A01"/>
    <w:rsid w:val="0092614A"/>
    <w:rsid w:val="00926205"/>
    <w:rsid w:val="00927483"/>
    <w:rsid w:val="009307C6"/>
    <w:rsid w:val="00930CCA"/>
    <w:rsid w:val="00930F75"/>
    <w:rsid w:val="00930FD1"/>
    <w:rsid w:val="00934BCE"/>
    <w:rsid w:val="00935D3C"/>
    <w:rsid w:val="00937575"/>
    <w:rsid w:val="009376E8"/>
    <w:rsid w:val="00937B54"/>
    <w:rsid w:val="0094101B"/>
    <w:rsid w:val="009412FF"/>
    <w:rsid w:val="009414E8"/>
    <w:rsid w:val="00941774"/>
    <w:rsid w:val="00942B68"/>
    <w:rsid w:val="009432D4"/>
    <w:rsid w:val="009434F6"/>
    <w:rsid w:val="00943591"/>
    <w:rsid w:val="0094364A"/>
    <w:rsid w:val="009436C8"/>
    <w:rsid w:val="0094388C"/>
    <w:rsid w:val="00944766"/>
    <w:rsid w:val="00944C6D"/>
    <w:rsid w:val="00944D62"/>
    <w:rsid w:val="00945333"/>
    <w:rsid w:val="009453F3"/>
    <w:rsid w:val="0094607B"/>
    <w:rsid w:val="0094650A"/>
    <w:rsid w:val="00946E30"/>
    <w:rsid w:val="00946F23"/>
    <w:rsid w:val="009473A7"/>
    <w:rsid w:val="00950E9A"/>
    <w:rsid w:val="0095146B"/>
    <w:rsid w:val="009514E1"/>
    <w:rsid w:val="00951EB6"/>
    <w:rsid w:val="00953BF9"/>
    <w:rsid w:val="00956104"/>
    <w:rsid w:val="009565CB"/>
    <w:rsid w:val="00956B3A"/>
    <w:rsid w:val="009572EB"/>
    <w:rsid w:val="00957D69"/>
    <w:rsid w:val="0096010C"/>
    <w:rsid w:val="00960228"/>
    <w:rsid w:val="00960EE1"/>
    <w:rsid w:val="00960F7A"/>
    <w:rsid w:val="00961628"/>
    <w:rsid w:val="00962E14"/>
    <w:rsid w:val="009642DA"/>
    <w:rsid w:val="00964495"/>
    <w:rsid w:val="00965865"/>
    <w:rsid w:val="00966ED2"/>
    <w:rsid w:val="00971CF1"/>
    <w:rsid w:val="00972049"/>
    <w:rsid w:val="009732E7"/>
    <w:rsid w:val="00973BBC"/>
    <w:rsid w:val="009740B0"/>
    <w:rsid w:val="00976337"/>
    <w:rsid w:val="00976C92"/>
    <w:rsid w:val="00981CC7"/>
    <w:rsid w:val="00981EA5"/>
    <w:rsid w:val="009825A2"/>
    <w:rsid w:val="0098288F"/>
    <w:rsid w:val="00983D29"/>
    <w:rsid w:val="0098611B"/>
    <w:rsid w:val="00986A43"/>
    <w:rsid w:val="00987D75"/>
    <w:rsid w:val="00990B34"/>
    <w:rsid w:val="00991710"/>
    <w:rsid w:val="00991CE2"/>
    <w:rsid w:val="00992056"/>
    <w:rsid w:val="0099412B"/>
    <w:rsid w:val="00994715"/>
    <w:rsid w:val="00995A26"/>
    <w:rsid w:val="00996596"/>
    <w:rsid w:val="00996608"/>
    <w:rsid w:val="00996B13"/>
    <w:rsid w:val="00997415"/>
    <w:rsid w:val="00997531"/>
    <w:rsid w:val="00997561"/>
    <w:rsid w:val="009975AC"/>
    <w:rsid w:val="00997752"/>
    <w:rsid w:val="00997A72"/>
    <w:rsid w:val="00997AC4"/>
    <w:rsid w:val="009A01DC"/>
    <w:rsid w:val="009A2A00"/>
    <w:rsid w:val="009A2F41"/>
    <w:rsid w:val="009A3421"/>
    <w:rsid w:val="009A3432"/>
    <w:rsid w:val="009A4428"/>
    <w:rsid w:val="009A4489"/>
    <w:rsid w:val="009A4545"/>
    <w:rsid w:val="009A51C4"/>
    <w:rsid w:val="009A59BB"/>
    <w:rsid w:val="009A681C"/>
    <w:rsid w:val="009A720E"/>
    <w:rsid w:val="009A7958"/>
    <w:rsid w:val="009B151F"/>
    <w:rsid w:val="009B15E2"/>
    <w:rsid w:val="009B1B3B"/>
    <w:rsid w:val="009B1C84"/>
    <w:rsid w:val="009B28E9"/>
    <w:rsid w:val="009B2CBC"/>
    <w:rsid w:val="009B4019"/>
    <w:rsid w:val="009B4643"/>
    <w:rsid w:val="009B4BCF"/>
    <w:rsid w:val="009B57CF"/>
    <w:rsid w:val="009B5B87"/>
    <w:rsid w:val="009B6301"/>
    <w:rsid w:val="009B728F"/>
    <w:rsid w:val="009B79B2"/>
    <w:rsid w:val="009C0010"/>
    <w:rsid w:val="009C0D43"/>
    <w:rsid w:val="009C10C9"/>
    <w:rsid w:val="009C29EE"/>
    <w:rsid w:val="009C38DE"/>
    <w:rsid w:val="009C4D05"/>
    <w:rsid w:val="009C51C9"/>
    <w:rsid w:val="009C56E7"/>
    <w:rsid w:val="009C584F"/>
    <w:rsid w:val="009C7512"/>
    <w:rsid w:val="009C7B93"/>
    <w:rsid w:val="009D1258"/>
    <w:rsid w:val="009D1D66"/>
    <w:rsid w:val="009D20D5"/>
    <w:rsid w:val="009D34E6"/>
    <w:rsid w:val="009D3CDA"/>
    <w:rsid w:val="009D52E0"/>
    <w:rsid w:val="009D5DCF"/>
    <w:rsid w:val="009D5ECB"/>
    <w:rsid w:val="009D721B"/>
    <w:rsid w:val="009E0019"/>
    <w:rsid w:val="009E09ED"/>
    <w:rsid w:val="009E1065"/>
    <w:rsid w:val="009E1992"/>
    <w:rsid w:val="009E2873"/>
    <w:rsid w:val="009E28DC"/>
    <w:rsid w:val="009E45E6"/>
    <w:rsid w:val="009E4C6C"/>
    <w:rsid w:val="009E4D21"/>
    <w:rsid w:val="009E582C"/>
    <w:rsid w:val="009E5992"/>
    <w:rsid w:val="009E59CC"/>
    <w:rsid w:val="009E5F45"/>
    <w:rsid w:val="009E6380"/>
    <w:rsid w:val="009E763E"/>
    <w:rsid w:val="009E7D00"/>
    <w:rsid w:val="009E7D04"/>
    <w:rsid w:val="009F02E2"/>
    <w:rsid w:val="009F0B72"/>
    <w:rsid w:val="009F0BEB"/>
    <w:rsid w:val="009F0CF8"/>
    <w:rsid w:val="009F0E1C"/>
    <w:rsid w:val="009F0E64"/>
    <w:rsid w:val="009F157D"/>
    <w:rsid w:val="009F203D"/>
    <w:rsid w:val="009F2484"/>
    <w:rsid w:val="009F2525"/>
    <w:rsid w:val="009F2BA0"/>
    <w:rsid w:val="009F375A"/>
    <w:rsid w:val="009F4831"/>
    <w:rsid w:val="009F519C"/>
    <w:rsid w:val="009F5B1E"/>
    <w:rsid w:val="009F628C"/>
    <w:rsid w:val="009F6496"/>
    <w:rsid w:val="009F6B80"/>
    <w:rsid w:val="00A00604"/>
    <w:rsid w:val="00A012CF"/>
    <w:rsid w:val="00A014B8"/>
    <w:rsid w:val="00A02C3F"/>
    <w:rsid w:val="00A02FFA"/>
    <w:rsid w:val="00A03A88"/>
    <w:rsid w:val="00A0575E"/>
    <w:rsid w:val="00A069BC"/>
    <w:rsid w:val="00A06FC1"/>
    <w:rsid w:val="00A1180A"/>
    <w:rsid w:val="00A11AE5"/>
    <w:rsid w:val="00A11F48"/>
    <w:rsid w:val="00A13312"/>
    <w:rsid w:val="00A133A1"/>
    <w:rsid w:val="00A133C8"/>
    <w:rsid w:val="00A137B4"/>
    <w:rsid w:val="00A13E0C"/>
    <w:rsid w:val="00A14A3B"/>
    <w:rsid w:val="00A154BC"/>
    <w:rsid w:val="00A157F6"/>
    <w:rsid w:val="00A161A5"/>
    <w:rsid w:val="00A17A96"/>
    <w:rsid w:val="00A20B0A"/>
    <w:rsid w:val="00A21553"/>
    <w:rsid w:val="00A2317F"/>
    <w:rsid w:val="00A2377F"/>
    <w:rsid w:val="00A239B4"/>
    <w:rsid w:val="00A24182"/>
    <w:rsid w:val="00A30664"/>
    <w:rsid w:val="00A30A79"/>
    <w:rsid w:val="00A30D69"/>
    <w:rsid w:val="00A3172D"/>
    <w:rsid w:val="00A31C41"/>
    <w:rsid w:val="00A32C88"/>
    <w:rsid w:val="00A349F7"/>
    <w:rsid w:val="00A34F25"/>
    <w:rsid w:val="00A35412"/>
    <w:rsid w:val="00A3697C"/>
    <w:rsid w:val="00A3758A"/>
    <w:rsid w:val="00A41A5E"/>
    <w:rsid w:val="00A41E9F"/>
    <w:rsid w:val="00A421A2"/>
    <w:rsid w:val="00A4351C"/>
    <w:rsid w:val="00A44E9E"/>
    <w:rsid w:val="00A45A61"/>
    <w:rsid w:val="00A45EFD"/>
    <w:rsid w:val="00A46DE6"/>
    <w:rsid w:val="00A50891"/>
    <w:rsid w:val="00A5138D"/>
    <w:rsid w:val="00A52A6B"/>
    <w:rsid w:val="00A53447"/>
    <w:rsid w:val="00A53C7A"/>
    <w:rsid w:val="00A54ACF"/>
    <w:rsid w:val="00A5579E"/>
    <w:rsid w:val="00A55DB7"/>
    <w:rsid w:val="00A568AC"/>
    <w:rsid w:val="00A56D65"/>
    <w:rsid w:val="00A57762"/>
    <w:rsid w:val="00A578DA"/>
    <w:rsid w:val="00A57F24"/>
    <w:rsid w:val="00A57FD6"/>
    <w:rsid w:val="00A60EDF"/>
    <w:rsid w:val="00A631F1"/>
    <w:rsid w:val="00A64708"/>
    <w:rsid w:val="00A65B5C"/>
    <w:rsid w:val="00A65C3D"/>
    <w:rsid w:val="00A65D7A"/>
    <w:rsid w:val="00A671EB"/>
    <w:rsid w:val="00A67DDB"/>
    <w:rsid w:val="00A7085A"/>
    <w:rsid w:val="00A73268"/>
    <w:rsid w:val="00A7385B"/>
    <w:rsid w:val="00A744BE"/>
    <w:rsid w:val="00A74B09"/>
    <w:rsid w:val="00A7567B"/>
    <w:rsid w:val="00A76935"/>
    <w:rsid w:val="00A77151"/>
    <w:rsid w:val="00A77252"/>
    <w:rsid w:val="00A77485"/>
    <w:rsid w:val="00A8036C"/>
    <w:rsid w:val="00A8084D"/>
    <w:rsid w:val="00A80C39"/>
    <w:rsid w:val="00A80E46"/>
    <w:rsid w:val="00A812BA"/>
    <w:rsid w:val="00A812D3"/>
    <w:rsid w:val="00A8228D"/>
    <w:rsid w:val="00A82D1A"/>
    <w:rsid w:val="00A82D94"/>
    <w:rsid w:val="00A834A6"/>
    <w:rsid w:val="00A83951"/>
    <w:rsid w:val="00A849D0"/>
    <w:rsid w:val="00A86235"/>
    <w:rsid w:val="00A8667C"/>
    <w:rsid w:val="00A8676C"/>
    <w:rsid w:val="00A87315"/>
    <w:rsid w:val="00A900B7"/>
    <w:rsid w:val="00A910FC"/>
    <w:rsid w:val="00A929A4"/>
    <w:rsid w:val="00A93100"/>
    <w:rsid w:val="00A94067"/>
    <w:rsid w:val="00A94DDA"/>
    <w:rsid w:val="00A958D9"/>
    <w:rsid w:val="00A95EBF"/>
    <w:rsid w:val="00A97341"/>
    <w:rsid w:val="00A97AE3"/>
    <w:rsid w:val="00AA1623"/>
    <w:rsid w:val="00AA1A8E"/>
    <w:rsid w:val="00AA1CC8"/>
    <w:rsid w:val="00AA2B02"/>
    <w:rsid w:val="00AA3AEA"/>
    <w:rsid w:val="00AA4227"/>
    <w:rsid w:val="00AA50C9"/>
    <w:rsid w:val="00AA550B"/>
    <w:rsid w:val="00AA61BA"/>
    <w:rsid w:val="00AA7712"/>
    <w:rsid w:val="00AB00AA"/>
    <w:rsid w:val="00AB06E6"/>
    <w:rsid w:val="00AB0F25"/>
    <w:rsid w:val="00AB141D"/>
    <w:rsid w:val="00AB1C5B"/>
    <w:rsid w:val="00AB2B3B"/>
    <w:rsid w:val="00AB373B"/>
    <w:rsid w:val="00AB4B22"/>
    <w:rsid w:val="00AB66BF"/>
    <w:rsid w:val="00AB6D7E"/>
    <w:rsid w:val="00AB6F5C"/>
    <w:rsid w:val="00AB7E0E"/>
    <w:rsid w:val="00AC16D0"/>
    <w:rsid w:val="00AC2C31"/>
    <w:rsid w:val="00AC3D85"/>
    <w:rsid w:val="00AC4681"/>
    <w:rsid w:val="00AC5EBE"/>
    <w:rsid w:val="00AC622E"/>
    <w:rsid w:val="00AC62B6"/>
    <w:rsid w:val="00AC65D9"/>
    <w:rsid w:val="00AD04D3"/>
    <w:rsid w:val="00AD0B3E"/>
    <w:rsid w:val="00AD2909"/>
    <w:rsid w:val="00AD40BE"/>
    <w:rsid w:val="00AD5ED3"/>
    <w:rsid w:val="00AD5FC5"/>
    <w:rsid w:val="00AE03F5"/>
    <w:rsid w:val="00AE2AA4"/>
    <w:rsid w:val="00AE2C83"/>
    <w:rsid w:val="00AE389A"/>
    <w:rsid w:val="00AE39DA"/>
    <w:rsid w:val="00AE4D73"/>
    <w:rsid w:val="00AE4F33"/>
    <w:rsid w:val="00AE5F57"/>
    <w:rsid w:val="00AE6DBD"/>
    <w:rsid w:val="00AE7927"/>
    <w:rsid w:val="00AF1BD1"/>
    <w:rsid w:val="00AF260F"/>
    <w:rsid w:val="00AF2C74"/>
    <w:rsid w:val="00AF3AF0"/>
    <w:rsid w:val="00AF4214"/>
    <w:rsid w:val="00AF456C"/>
    <w:rsid w:val="00AF4935"/>
    <w:rsid w:val="00AF605E"/>
    <w:rsid w:val="00AF6B88"/>
    <w:rsid w:val="00B018C0"/>
    <w:rsid w:val="00B02018"/>
    <w:rsid w:val="00B02E89"/>
    <w:rsid w:val="00B034E2"/>
    <w:rsid w:val="00B034F8"/>
    <w:rsid w:val="00B03972"/>
    <w:rsid w:val="00B044BA"/>
    <w:rsid w:val="00B04756"/>
    <w:rsid w:val="00B04D1B"/>
    <w:rsid w:val="00B0585B"/>
    <w:rsid w:val="00B070A6"/>
    <w:rsid w:val="00B07A9E"/>
    <w:rsid w:val="00B101B5"/>
    <w:rsid w:val="00B1040E"/>
    <w:rsid w:val="00B10E70"/>
    <w:rsid w:val="00B10F76"/>
    <w:rsid w:val="00B10FFD"/>
    <w:rsid w:val="00B124B9"/>
    <w:rsid w:val="00B12AF9"/>
    <w:rsid w:val="00B13F0A"/>
    <w:rsid w:val="00B1592F"/>
    <w:rsid w:val="00B161F0"/>
    <w:rsid w:val="00B1735F"/>
    <w:rsid w:val="00B20262"/>
    <w:rsid w:val="00B20C0A"/>
    <w:rsid w:val="00B20CAF"/>
    <w:rsid w:val="00B21023"/>
    <w:rsid w:val="00B21818"/>
    <w:rsid w:val="00B21BA4"/>
    <w:rsid w:val="00B2224D"/>
    <w:rsid w:val="00B22D53"/>
    <w:rsid w:val="00B233A8"/>
    <w:rsid w:val="00B2379B"/>
    <w:rsid w:val="00B24798"/>
    <w:rsid w:val="00B25834"/>
    <w:rsid w:val="00B25D6C"/>
    <w:rsid w:val="00B263F9"/>
    <w:rsid w:val="00B27EDF"/>
    <w:rsid w:val="00B27F57"/>
    <w:rsid w:val="00B30C4A"/>
    <w:rsid w:val="00B312B4"/>
    <w:rsid w:val="00B31A61"/>
    <w:rsid w:val="00B31C21"/>
    <w:rsid w:val="00B32AFA"/>
    <w:rsid w:val="00B339A7"/>
    <w:rsid w:val="00B34CB9"/>
    <w:rsid w:val="00B36B52"/>
    <w:rsid w:val="00B37812"/>
    <w:rsid w:val="00B40117"/>
    <w:rsid w:val="00B4100A"/>
    <w:rsid w:val="00B4186B"/>
    <w:rsid w:val="00B421BE"/>
    <w:rsid w:val="00B43804"/>
    <w:rsid w:val="00B4407D"/>
    <w:rsid w:val="00B44CA8"/>
    <w:rsid w:val="00B46148"/>
    <w:rsid w:val="00B47BB3"/>
    <w:rsid w:val="00B507F7"/>
    <w:rsid w:val="00B50812"/>
    <w:rsid w:val="00B508C5"/>
    <w:rsid w:val="00B51139"/>
    <w:rsid w:val="00B5140D"/>
    <w:rsid w:val="00B5172C"/>
    <w:rsid w:val="00B518F4"/>
    <w:rsid w:val="00B53F8E"/>
    <w:rsid w:val="00B54D75"/>
    <w:rsid w:val="00B557F6"/>
    <w:rsid w:val="00B5592A"/>
    <w:rsid w:val="00B577B0"/>
    <w:rsid w:val="00B61FFA"/>
    <w:rsid w:val="00B6208F"/>
    <w:rsid w:val="00B62BDE"/>
    <w:rsid w:val="00B6403F"/>
    <w:rsid w:val="00B649FC"/>
    <w:rsid w:val="00B650D0"/>
    <w:rsid w:val="00B655AA"/>
    <w:rsid w:val="00B65F00"/>
    <w:rsid w:val="00B72145"/>
    <w:rsid w:val="00B721E7"/>
    <w:rsid w:val="00B72530"/>
    <w:rsid w:val="00B72AA8"/>
    <w:rsid w:val="00B73462"/>
    <w:rsid w:val="00B73F40"/>
    <w:rsid w:val="00B7482D"/>
    <w:rsid w:val="00B74C0B"/>
    <w:rsid w:val="00B75816"/>
    <w:rsid w:val="00B75FEF"/>
    <w:rsid w:val="00B76630"/>
    <w:rsid w:val="00B81C1B"/>
    <w:rsid w:val="00B81C63"/>
    <w:rsid w:val="00B82804"/>
    <w:rsid w:val="00B82975"/>
    <w:rsid w:val="00B82B78"/>
    <w:rsid w:val="00B8403A"/>
    <w:rsid w:val="00B84128"/>
    <w:rsid w:val="00B847A4"/>
    <w:rsid w:val="00B84802"/>
    <w:rsid w:val="00B84DAA"/>
    <w:rsid w:val="00B85985"/>
    <w:rsid w:val="00B85BC3"/>
    <w:rsid w:val="00B86A98"/>
    <w:rsid w:val="00B870FC"/>
    <w:rsid w:val="00B873DA"/>
    <w:rsid w:val="00B878CE"/>
    <w:rsid w:val="00B90D8A"/>
    <w:rsid w:val="00B90F58"/>
    <w:rsid w:val="00B91590"/>
    <w:rsid w:val="00B91BD5"/>
    <w:rsid w:val="00B95951"/>
    <w:rsid w:val="00B966E3"/>
    <w:rsid w:val="00B96912"/>
    <w:rsid w:val="00B96C49"/>
    <w:rsid w:val="00B979E1"/>
    <w:rsid w:val="00BA00A4"/>
    <w:rsid w:val="00BA1841"/>
    <w:rsid w:val="00BA18AE"/>
    <w:rsid w:val="00BA1BBA"/>
    <w:rsid w:val="00BA2C30"/>
    <w:rsid w:val="00BA3043"/>
    <w:rsid w:val="00BA453B"/>
    <w:rsid w:val="00BA46D1"/>
    <w:rsid w:val="00BA55FD"/>
    <w:rsid w:val="00BA595F"/>
    <w:rsid w:val="00BA5ABC"/>
    <w:rsid w:val="00BA5AF3"/>
    <w:rsid w:val="00BA5E7B"/>
    <w:rsid w:val="00BA61ED"/>
    <w:rsid w:val="00BA666D"/>
    <w:rsid w:val="00BB05E4"/>
    <w:rsid w:val="00BB0898"/>
    <w:rsid w:val="00BB17DA"/>
    <w:rsid w:val="00BB1C82"/>
    <w:rsid w:val="00BB28AA"/>
    <w:rsid w:val="00BB345F"/>
    <w:rsid w:val="00BB5CB5"/>
    <w:rsid w:val="00BB692A"/>
    <w:rsid w:val="00BB73DF"/>
    <w:rsid w:val="00BB7574"/>
    <w:rsid w:val="00BC0120"/>
    <w:rsid w:val="00BC0CC3"/>
    <w:rsid w:val="00BC2C8C"/>
    <w:rsid w:val="00BC30A9"/>
    <w:rsid w:val="00BC4B73"/>
    <w:rsid w:val="00BC4E4E"/>
    <w:rsid w:val="00BC6DE8"/>
    <w:rsid w:val="00BC7B74"/>
    <w:rsid w:val="00BD01E4"/>
    <w:rsid w:val="00BD03DD"/>
    <w:rsid w:val="00BD1A41"/>
    <w:rsid w:val="00BD454A"/>
    <w:rsid w:val="00BD53C2"/>
    <w:rsid w:val="00BD55E1"/>
    <w:rsid w:val="00BD5DE1"/>
    <w:rsid w:val="00BD73E6"/>
    <w:rsid w:val="00BE03A3"/>
    <w:rsid w:val="00BE0D34"/>
    <w:rsid w:val="00BE0D9E"/>
    <w:rsid w:val="00BE155A"/>
    <w:rsid w:val="00BE1EE3"/>
    <w:rsid w:val="00BE23D7"/>
    <w:rsid w:val="00BE2834"/>
    <w:rsid w:val="00BE2FC3"/>
    <w:rsid w:val="00BE3D7C"/>
    <w:rsid w:val="00BE5456"/>
    <w:rsid w:val="00BE70C9"/>
    <w:rsid w:val="00BE731D"/>
    <w:rsid w:val="00BE7EAA"/>
    <w:rsid w:val="00BF03D8"/>
    <w:rsid w:val="00BF0C95"/>
    <w:rsid w:val="00BF23E8"/>
    <w:rsid w:val="00BF25E1"/>
    <w:rsid w:val="00BF2D89"/>
    <w:rsid w:val="00BF32F3"/>
    <w:rsid w:val="00BF462E"/>
    <w:rsid w:val="00BF49BE"/>
    <w:rsid w:val="00BF6C1C"/>
    <w:rsid w:val="00BF748E"/>
    <w:rsid w:val="00C0103A"/>
    <w:rsid w:val="00C011CD"/>
    <w:rsid w:val="00C017A3"/>
    <w:rsid w:val="00C01F77"/>
    <w:rsid w:val="00C027C9"/>
    <w:rsid w:val="00C02849"/>
    <w:rsid w:val="00C02B85"/>
    <w:rsid w:val="00C02CB6"/>
    <w:rsid w:val="00C02F4B"/>
    <w:rsid w:val="00C03183"/>
    <w:rsid w:val="00C040FD"/>
    <w:rsid w:val="00C04D8C"/>
    <w:rsid w:val="00C05558"/>
    <w:rsid w:val="00C06222"/>
    <w:rsid w:val="00C07249"/>
    <w:rsid w:val="00C07923"/>
    <w:rsid w:val="00C07D94"/>
    <w:rsid w:val="00C10017"/>
    <w:rsid w:val="00C10779"/>
    <w:rsid w:val="00C10C66"/>
    <w:rsid w:val="00C11B7C"/>
    <w:rsid w:val="00C12EE3"/>
    <w:rsid w:val="00C135BF"/>
    <w:rsid w:val="00C14259"/>
    <w:rsid w:val="00C1522D"/>
    <w:rsid w:val="00C15AA3"/>
    <w:rsid w:val="00C1706B"/>
    <w:rsid w:val="00C1791D"/>
    <w:rsid w:val="00C20140"/>
    <w:rsid w:val="00C2042E"/>
    <w:rsid w:val="00C20E39"/>
    <w:rsid w:val="00C21DA0"/>
    <w:rsid w:val="00C21F5F"/>
    <w:rsid w:val="00C22346"/>
    <w:rsid w:val="00C223C2"/>
    <w:rsid w:val="00C234A3"/>
    <w:rsid w:val="00C23A97"/>
    <w:rsid w:val="00C24FF3"/>
    <w:rsid w:val="00C250F1"/>
    <w:rsid w:val="00C256EB"/>
    <w:rsid w:val="00C267BE"/>
    <w:rsid w:val="00C3055D"/>
    <w:rsid w:val="00C305F5"/>
    <w:rsid w:val="00C309DE"/>
    <w:rsid w:val="00C31056"/>
    <w:rsid w:val="00C31DEA"/>
    <w:rsid w:val="00C322E9"/>
    <w:rsid w:val="00C3243A"/>
    <w:rsid w:val="00C33CB8"/>
    <w:rsid w:val="00C3443F"/>
    <w:rsid w:val="00C3520C"/>
    <w:rsid w:val="00C361B2"/>
    <w:rsid w:val="00C36243"/>
    <w:rsid w:val="00C36518"/>
    <w:rsid w:val="00C37985"/>
    <w:rsid w:val="00C37C6B"/>
    <w:rsid w:val="00C41DAB"/>
    <w:rsid w:val="00C42315"/>
    <w:rsid w:val="00C42489"/>
    <w:rsid w:val="00C42F05"/>
    <w:rsid w:val="00C434AE"/>
    <w:rsid w:val="00C4426C"/>
    <w:rsid w:val="00C44ACB"/>
    <w:rsid w:val="00C45480"/>
    <w:rsid w:val="00C457F3"/>
    <w:rsid w:val="00C45D4A"/>
    <w:rsid w:val="00C46B74"/>
    <w:rsid w:val="00C50404"/>
    <w:rsid w:val="00C51AB8"/>
    <w:rsid w:val="00C5277A"/>
    <w:rsid w:val="00C531EA"/>
    <w:rsid w:val="00C54377"/>
    <w:rsid w:val="00C55AAB"/>
    <w:rsid w:val="00C56248"/>
    <w:rsid w:val="00C5655E"/>
    <w:rsid w:val="00C56BD1"/>
    <w:rsid w:val="00C57909"/>
    <w:rsid w:val="00C57FAD"/>
    <w:rsid w:val="00C601F7"/>
    <w:rsid w:val="00C60A47"/>
    <w:rsid w:val="00C60EDD"/>
    <w:rsid w:val="00C61F67"/>
    <w:rsid w:val="00C631F1"/>
    <w:rsid w:val="00C64685"/>
    <w:rsid w:val="00C6564B"/>
    <w:rsid w:val="00C65A6D"/>
    <w:rsid w:val="00C666D4"/>
    <w:rsid w:val="00C66D81"/>
    <w:rsid w:val="00C70949"/>
    <w:rsid w:val="00C7123A"/>
    <w:rsid w:val="00C735AF"/>
    <w:rsid w:val="00C749E8"/>
    <w:rsid w:val="00C76D8F"/>
    <w:rsid w:val="00C81F00"/>
    <w:rsid w:val="00C8305F"/>
    <w:rsid w:val="00C84657"/>
    <w:rsid w:val="00C84F71"/>
    <w:rsid w:val="00C85958"/>
    <w:rsid w:val="00C866E2"/>
    <w:rsid w:val="00C86821"/>
    <w:rsid w:val="00C86DDA"/>
    <w:rsid w:val="00C870B8"/>
    <w:rsid w:val="00C87621"/>
    <w:rsid w:val="00C87F33"/>
    <w:rsid w:val="00C90D98"/>
    <w:rsid w:val="00C92741"/>
    <w:rsid w:val="00C93A93"/>
    <w:rsid w:val="00C93F26"/>
    <w:rsid w:val="00C951E4"/>
    <w:rsid w:val="00C95207"/>
    <w:rsid w:val="00C95F71"/>
    <w:rsid w:val="00C97CD6"/>
    <w:rsid w:val="00CA1C04"/>
    <w:rsid w:val="00CA3952"/>
    <w:rsid w:val="00CA3991"/>
    <w:rsid w:val="00CA40A0"/>
    <w:rsid w:val="00CA56A2"/>
    <w:rsid w:val="00CB1A73"/>
    <w:rsid w:val="00CB2569"/>
    <w:rsid w:val="00CB5D9A"/>
    <w:rsid w:val="00CB6011"/>
    <w:rsid w:val="00CB77DF"/>
    <w:rsid w:val="00CC19A5"/>
    <w:rsid w:val="00CC28FA"/>
    <w:rsid w:val="00CC31B4"/>
    <w:rsid w:val="00CC3E77"/>
    <w:rsid w:val="00CC454D"/>
    <w:rsid w:val="00CC4934"/>
    <w:rsid w:val="00CC5FA9"/>
    <w:rsid w:val="00CC7C5F"/>
    <w:rsid w:val="00CD1636"/>
    <w:rsid w:val="00CD2AA0"/>
    <w:rsid w:val="00CD2FBF"/>
    <w:rsid w:val="00CD3116"/>
    <w:rsid w:val="00CD372A"/>
    <w:rsid w:val="00CD4BAF"/>
    <w:rsid w:val="00CD7480"/>
    <w:rsid w:val="00CD7C62"/>
    <w:rsid w:val="00CD7FF1"/>
    <w:rsid w:val="00CE0153"/>
    <w:rsid w:val="00CE0276"/>
    <w:rsid w:val="00CE0D8F"/>
    <w:rsid w:val="00CE17BC"/>
    <w:rsid w:val="00CE337B"/>
    <w:rsid w:val="00CE4A24"/>
    <w:rsid w:val="00CE4BDE"/>
    <w:rsid w:val="00CE5CDE"/>
    <w:rsid w:val="00CE6925"/>
    <w:rsid w:val="00CF06E3"/>
    <w:rsid w:val="00CF0E0C"/>
    <w:rsid w:val="00CF1670"/>
    <w:rsid w:val="00CF267E"/>
    <w:rsid w:val="00CF2808"/>
    <w:rsid w:val="00CF30AC"/>
    <w:rsid w:val="00CF3FFA"/>
    <w:rsid w:val="00CF5A3F"/>
    <w:rsid w:val="00D00D1E"/>
    <w:rsid w:val="00D01AFB"/>
    <w:rsid w:val="00D025D2"/>
    <w:rsid w:val="00D027C4"/>
    <w:rsid w:val="00D02B78"/>
    <w:rsid w:val="00D02E31"/>
    <w:rsid w:val="00D04020"/>
    <w:rsid w:val="00D04312"/>
    <w:rsid w:val="00D04683"/>
    <w:rsid w:val="00D06045"/>
    <w:rsid w:val="00D066FC"/>
    <w:rsid w:val="00D06CF5"/>
    <w:rsid w:val="00D109AA"/>
    <w:rsid w:val="00D10B85"/>
    <w:rsid w:val="00D11F50"/>
    <w:rsid w:val="00D13204"/>
    <w:rsid w:val="00D1344A"/>
    <w:rsid w:val="00D14CA3"/>
    <w:rsid w:val="00D14CD7"/>
    <w:rsid w:val="00D15244"/>
    <w:rsid w:val="00D157B2"/>
    <w:rsid w:val="00D15C61"/>
    <w:rsid w:val="00D1691F"/>
    <w:rsid w:val="00D172D7"/>
    <w:rsid w:val="00D2128B"/>
    <w:rsid w:val="00D22703"/>
    <w:rsid w:val="00D22966"/>
    <w:rsid w:val="00D24B3D"/>
    <w:rsid w:val="00D25438"/>
    <w:rsid w:val="00D26064"/>
    <w:rsid w:val="00D26865"/>
    <w:rsid w:val="00D30F1A"/>
    <w:rsid w:val="00D31C29"/>
    <w:rsid w:val="00D31C4A"/>
    <w:rsid w:val="00D32B78"/>
    <w:rsid w:val="00D33F71"/>
    <w:rsid w:val="00D369A7"/>
    <w:rsid w:val="00D3759F"/>
    <w:rsid w:val="00D378BA"/>
    <w:rsid w:val="00D37B33"/>
    <w:rsid w:val="00D37C85"/>
    <w:rsid w:val="00D37FBD"/>
    <w:rsid w:val="00D417BA"/>
    <w:rsid w:val="00D41BCF"/>
    <w:rsid w:val="00D42143"/>
    <w:rsid w:val="00D42690"/>
    <w:rsid w:val="00D42F24"/>
    <w:rsid w:val="00D438B9"/>
    <w:rsid w:val="00D4606C"/>
    <w:rsid w:val="00D4646E"/>
    <w:rsid w:val="00D46AE6"/>
    <w:rsid w:val="00D46C8D"/>
    <w:rsid w:val="00D47B95"/>
    <w:rsid w:val="00D50116"/>
    <w:rsid w:val="00D50FBF"/>
    <w:rsid w:val="00D510A3"/>
    <w:rsid w:val="00D514FD"/>
    <w:rsid w:val="00D51527"/>
    <w:rsid w:val="00D5258A"/>
    <w:rsid w:val="00D52DC3"/>
    <w:rsid w:val="00D545D6"/>
    <w:rsid w:val="00D548B4"/>
    <w:rsid w:val="00D55784"/>
    <w:rsid w:val="00D55DB7"/>
    <w:rsid w:val="00D576C5"/>
    <w:rsid w:val="00D576E0"/>
    <w:rsid w:val="00D609AD"/>
    <w:rsid w:val="00D60DE5"/>
    <w:rsid w:val="00D61C39"/>
    <w:rsid w:val="00D62161"/>
    <w:rsid w:val="00D62B3D"/>
    <w:rsid w:val="00D632C1"/>
    <w:rsid w:val="00D635A3"/>
    <w:rsid w:val="00D641A6"/>
    <w:rsid w:val="00D643F6"/>
    <w:rsid w:val="00D6465B"/>
    <w:rsid w:val="00D64A0B"/>
    <w:rsid w:val="00D65D13"/>
    <w:rsid w:val="00D66353"/>
    <w:rsid w:val="00D678D5"/>
    <w:rsid w:val="00D67AF8"/>
    <w:rsid w:val="00D67B3C"/>
    <w:rsid w:val="00D70058"/>
    <w:rsid w:val="00D719E6"/>
    <w:rsid w:val="00D71AAC"/>
    <w:rsid w:val="00D71B96"/>
    <w:rsid w:val="00D733B2"/>
    <w:rsid w:val="00D733E5"/>
    <w:rsid w:val="00D742B5"/>
    <w:rsid w:val="00D748F4"/>
    <w:rsid w:val="00D74AC8"/>
    <w:rsid w:val="00D7515D"/>
    <w:rsid w:val="00D75E60"/>
    <w:rsid w:val="00D76B5B"/>
    <w:rsid w:val="00D76C14"/>
    <w:rsid w:val="00D77B30"/>
    <w:rsid w:val="00D77FC0"/>
    <w:rsid w:val="00D81B78"/>
    <w:rsid w:val="00D83060"/>
    <w:rsid w:val="00D83556"/>
    <w:rsid w:val="00D83EB6"/>
    <w:rsid w:val="00D844D4"/>
    <w:rsid w:val="00D8454A"/>
    <w:rsid w:val="00D85309"/>
    <w:rsid w:val="00D853D8"/>
    <w:rsid w:val="00D85633"/>
    <w:rsid w:val="00D85C64"/>
    <w:rsid w:val="00D866E8"/>
    <w:rsid w:val="00D86BCC"/>
    <w:rsid w:val="00D8705D"/>
    <w:rsid w:val="00D87457"/>
    <w:rsid w:val="00D87654"/>
    <w:rsid w:val="00D906C8"/>
    <w:rsid w:val="00D910A2"/>
    <w:rsid w:val="00D92237"/>
    <w:rsid w:val="00D924F9"/>
    <w:rsid w:val="00D92A8B"/>
    <w:rsid w:val="00D93951"/>
    <w:rsid w:val="00D94DE3"/>
    <w:rsid w:val="00D94F9B"/>
    <w:rsid w:val="00D96055"/>
    <w:rsid w:val="00D969DE"/>
    <w:rsid w:val="00DA0547"/>
    <w:rsid w:val="00DA1004"/>
    <w:rsid w:val="00DA13CC"/>
    <w:rsid w:val="00DA222A"/>
    <w:rsid w:val="00DA4A97"/>
    <w:rsid w:val="00DA4CCD"/>
    <w:rsid w:val="00DA74B9"/>
    <w:rsid w:val="00DA77B5"/>
    <w:rsid w:val="00DA7B2A"/>
    <w:rsid w:val="00DB07F1"/>
    <w:rsid w:val="00DB1181"/>
    <w:rsid w:val="00DB2261"/>
    <w:rsid w:val="00DB25B8"/>
    <w:rsid w:val="00DB52F6"/>
    <w:rsid w:val="00DB5508"/>
    <w:rsid w:val="00DB55EE"/>
    <w:rsid w:val="00DB57F5"/>
    <w:rsid w:val="00DB636B"/>
    <w:rsid w:val="00DB761D"/>
    <w:rsid w:val="00DC10AE"/>
    <w:rsid w:val="00DC1C9A"/>
    <w:rsid w:val="00DC20C6"/>
    <w:rsid w:val="00DC28D5"/>
    <w:rsid w:val="00DC3556"/>
    <w:rsid w:val="00DC3C29"/>
    <w:rsid w:val="00DC60A9"/>
    <w:rsid w:val="00DC6BC9"/>
    <w:rsid w:val="00DC70B9"/>
    <w:rsid w:val="00DC710C"/>
    <w:rsid w:val="00DC7127"/>
    <w:rsid w:val="00DC7B32"/>
    <w:rsid w:val="00DD0887"/>
    <w:rsid w:val="00DD1486"/>
    <w:rsid w:val="00DD1E29"/>
    <w:rsid w:val="00DD239B"/>
    <w:rsid w:val="00DD42D2"/>
    <w:rsid w:val="00DD4C5D"/>
    <w:rsid w:val="00DD566C"/>
    <w:rsid w:val="00DD5CE7"/>
    <w:rsid w:val="00DD737D"/>
    <w:rsid w:val="00DD7563"/>
    <w:rsid w:val="00DD7F40"/>
    <w:rsid w:val="00DE1ABE"/>
    <w:rsid w:val="00DE1B7A"/>
    <w:rsid w:val="00DE26C0"/>
    <w:rsid w:val="00DE4A77"/>
    <w:rsid w:val="00DE599E"/>
    <w:rsid w:val="00DE64B6"/>
    <w:rsid w:val="00DE6566"/>
    <w:rsid w:val="00DE7B61"/>
    <w:rsid w:val="00DE7EC3"/>
    <w:rsid w:val="00DF1646"/>
    <w:rsid w:val="00DF22BB"/>
    <w:rsid w:val="00DF2606"/>
    <w:rsid w:val="00DF2DA3"/>
    <w:rsid w:val="00DF33D4"/>
    <w:rsid w:val="00DF54B4"/>
    <w:rsid w:val="00DF54F3"/>
    <w:rsid w:val="00DF6DFB"/>
    <w:rsid w:val="00DF75A9"/>
    <w:rsid w:val="00E011D2"/>
    <w:rsid w:val="00E011F8"/>
    <w:rsid w:val="00E015B4"/>
    <w:rsid w:val="00E0202C"/>
    <w:rsid w:val="00E0211F"/>
    <w:rsid w:val="00E021AE"/>
    <w:rsid w:val="00E02389"/>
    <w:rsid w:val="00E03106"/>
    <w:rsid w:val="00E03938"/>
    <w:rsid w:val="00E03CA6"/>
    <w:rsid w:val="00E11618"/>
    <w:rsid w:val="00E11862"/>
    <w:rsid w:val="00E118FC"/>
    <w:rsid w:val="00E11E5B"/>
    <w:rsid w:val="00E13CA9"/>
    <w:rsid w:val="00E1434E"/>
    <w:rsid w:val="00E14EC3"/>
    <w:rsid w:val="00E1581A"/>
    <w:rsid w:val="00E1638F"/>
    <w:rsid w:val="00E202DD"/>
    <w:rsid w:val="00E20702"/>
    <w:rsid w:val="00E21D40"/>
    <w:rsid w:val="00E2209D"/>
    <w:rsid w:val="00E22946"/>
    <w:rsid w:val="00E22AE2"/>
    <w:rsid w:val="00E22B5F"/>
    <w:rsid w:val="00E2329C"/>
    <w:rsid w:val="00E23802"/>
    <w:rsid w:val="00E23EB4"/>
    <w:rsid w:val="00E24980"/>
    <w:rsid w:val="00E24E8A"/>
    <w:rsid w:val="00E26F87"/>
    <w:rsid w:val="00E2706F"/>
    <w:rsid w:val="00E306F4"/>
    <w:rsid w:val="00E31540"/>
    <w:rsid w:val="00E31A12"/>
    <w:rsid w:val="00E3321B"/>
    <w:rsid w:val="00E340D7"/>
    <w:rsid w:val="00E34796"/>
    <w:rsid w:val="00E3486C"/>
    <w:rsid w:val="00E35637"/>
    <w:rsid w:val="00E36F6A"/>
    <w:rsid w:val="00E415DA"/>
    <w:rsid w:val="00E41ADA"/>
    <w:rsid w:val="00E41EC8"/>
    <w:rsid w:val="00E42192"/>
    <w:rsid w:val="00E42A4D"/>
    <w:rsid w:val="00E42A8B"/>
    <w:rsid w:val="00E4396C"/>
    <w:rsid w:val="00E447FD"/>
    <w:rsid w:val="00E4663C"/>
    <w:rsid w:val="00E46A2D"/>
    <w:rsid w:val="00E46B72"/>
    <w:rsid w:val="00E46C0E"/>
    <w:rsid w:val="00E46EC8"/>
    <w:rsid w:val="00E50088"/>
    <w:rsid w:val="00E50ABE"/>
    <w:rsid w:val="00E515FA"/>
    <w:rsid w:val="00E52D83"/>
    <w:rsid w:val="00E53444"/>
    <w:rsid w:val="00E5380C"/>
    <w:rsid w:val="00E53A1D"/>
    <w:rsid w:val="00E53C1B"/>
    <w:rsid w:val="00E53CCB"/>
    <w:rsid w:val="00E55C58"/>
    <w:rsid w:val="00E561B7"/>
    <w:rsid w:val="00E56528"/>
    <w:rsid w:val="00E5657F"/>
    <w:rsid w:val="00E566D2"/>
    <w:rsid w:val="00E570E7"/>
    <w:rsid w:val="00E616CD"/>
    <w:rsid w:val="00E61DD9"/>
    <w:rsid w:val="00E62BA3"/>
    <w:rsid w:val="00E62BC8"/>
    <w:rsid w:val="00E63CB5"/>
    <w:rsid w:val="00E643D5"/>
    <w:rsid w:val="00E64534"/>
    <w:rsid w:val="00E6510E"/>
    <w:rsid w:val="00E65591"/>
    <w:rsid w:val="00E6653F"/>
    <w:rsid w:val="00E66B21"/>
    <w:rsid w:val="00E66DD7"/>
    <w:rsid w:val="00E6773E"/>
    <w:rsid w:val="00E67D55"/>
    <w:rsid w:val="00E7079E"/>
    <w:rsid w:val="00E71A21"/>
    <w:rsid w:val="00E72ED3"/>
    <w:rsid w:val="00E74EE9"/>
    <w:rsid w:val="00E750CE"/>
    <w:rsid w:val="00E75F39"/>
    <w:rsid w:val="00E7638E"/>
    <w:rsid w:val="00E763B5"/>
    <w:rsid w:val="00E765A6"/>
    <w:rsid w:val="00E77483"/>
    <w:rsid w:val="00E80225"/>
    <w:rsid w:val="00E815C6"/>
    <w:rsid w:val="00E81E52"/>
    <w:rsid w:val="00E825CB"/>
    <w:rsid w:val="00E82A8D"/>
    <w:rsid w:val="00E82F5E"/>
    <w:rsid w:val="00E82FE5"/>
    <w:rsid w:val="00E83ED6"/>
    <w:rsid w:val="00E84335"/>
    <w:rsid w:val="00E84D7F"/>
    <w:rsid w:val="00E8519D"/>
    <w:rsid w:val="00E85B58"/>
    <w:rsid w:val="00E86B66"/>
    <w:rsid w:val="00E872A0"/>
    <w:rsid w:val="00E9076E"/>
    <w:rsid w:val="00E907FB"/>
    <w:rsid w:val="00E91138"/>
    <w:rsid w:val="00E91CB4"/>
    <w:rsid w:val="00E92209"/>
    <w:rsid w:val="00E930B4"/>
    <w:rsid w:val="00E933BB"/>
    <w:rsid w:val="00E94FD0"/>
    <w:rsid w:val="00E9510C"/>
    <w:rsid w:val="00E96B4D"/>
    <w:rsid w:val="00EA2C91"/>
    <w:rsid w:val="00EA2E4B"/>
    <w:rsid w:val="00EA4001"/>
    <w:rsid w:val="00EA41D8"/>
    <w:rsid w:val="00EA43A5"/>
    <w:rsid w:val="00EA6395"/>
    <w:rsid w:val="00EA7295"/>
    <w:rsid w:val="00EA7687"/>
    <w:rsid w:val="00EA7964"/>
    <w:rsid w:val="00EA7EC6"/>
    <w:rsid w:val="00EB05C5"/>
    <w:rsid w:val="00EB266C"/>
    <w:rsid w:val="00EB2C5D"/>
    <w:rsid w:val="00EB349C"/>
    <w:rsid w:val="00EB472C"/>
    <w:rsid w:val="00EB50D7"/>
    <w:rsid w:val="00EB56E2"/>
    <w:rsid w:val="00EB6F92"/>
    <w:rsid w:val="00EB7ADF"/>
    <w:rsid w:val="00EC02C6"/>
    <w:rsid w:val="00EC0848"/>
    <w:rsid w:val="00EC0C26"/>
    <w:rsid w:val="00EC1B62"/>
    <w:rsid w:val="00EC22BD"/>
    <w:rsid w:val="00EC2FF3"/>
    <w:rsid w:val="00EC52CA"/>
    <w:rsid w:val="00EC543B"/>
    <w:rsid w:val="00EC6497"/>
    <w:rsid w:val="00EC72F7"/>
    <w:rsid w:val="00EC744D"/>
    <w:rsid w:val="00EC7BE0"/>
    <w:rsid w:val="00ED0B45"/>
    <w:rsid w:val="00ED1953"/>
    <w:rsid w:val="00ED21F5"/>
    <w:rsid w:val="00ED2EA3"/>
    <w:rsid w:val="00ED3068"/>
    <w:rsid w:val="00ED3F68"/>
    <w:rsid w:val="00ED4022"/>
    <w:rsid w:val="00ED406E"/>
    <w:rsid w:val="00ED4116"/>
    <w:rsid w:val="00ED4502"/>
    <w:rsid w:val="00ED521A"/>
    <w:rsid w:val="00ED6233"/>
    <w:rsid w:val="00ED67A3"/>
    <w:rsid w:val="00ED6F37"/>
    <w:rsid w:val="00ED7380"/>
    <w:rsid w:val="00EE0BF4"/>
    <w:rsid w:val="00EE14F3"/>
    <w:rsid w:val="00EE27FA"/>
    <w:rsid w:val="00EE37CD"/>
    <w:rsid w:val="00EE3DF4"/>
    <w:rsid w:val="00EE46C0"/>
    <w:rsid w:val="00EE5EF3"/>
    <w:rsid w:val="00EE7A0C"/>
    <w:rsid w:val="00EF1906"/>
    <w:rsid w:val="00EF251F"/>
    <w:rsid w:val="00EF3432"/>
    <w:rsid w:val="00EF481D"/>
    <w:rsid w:val="00EF7F8B"/>
    <w:rsid w:val="00F001F2"/>
    <w:rsid w:val="00F00FE4"/>
    <w:rsid w:val="00F0362C"/>
    <w:rsid w:val="00F03B8E"/>
    <w:rsid w:val="00F0449C"/>
    <w:rsid w:val="00F0459F"/>
    <w:rsid w:val="00F0473D"/>
    <w:rsid w:val="00F055AD"/>
    <w:rsid w:val="00F058D9"/>
    <w:rsid w:val="00F0627B"/>
    <w:rsid w:val="00F06A9E"/>
    <w:rsid w:val="00F06ABA"/>
    <w:rsid w:val="00F0717E"/>
    <w:rsid w:val="00F1222B"/>
    <w:rsid w:val="00F124AA"/>
    <w:rsid w:val="00F1284D"/>
    <w:rsid w:val="00F12D9C"/>
    <w:rsid w:val="00F13FA2"/>
    <w:rsid w:val="00F144F1"/>
    <w:rsid w:val="00F1564F"/>
    <w:rsid w:val="00F166E9"/>
    <w:rsid w:val="00F16C60"/>
    <w:rsid w:val="00F21EB4"/>
    <w:rsid w:val="00F22E65"/>
    <w:rsid w:val="00F23602"/>
    <w:rsid w:val="00F23E2D"/>
    <w:rsid w:val="00F25939"/>
    <w:rsid w:val="00F25C44"/>
    <w:rsid w:val="00F260A3"/>
    <w:rsid w:val="00F268D7"/>
    <w:rsid w:val="00F2736D"/>
    <w:rsid w:val="00F278ED"/>
    <w:rsid w:val="00F27FB1"/>
    <w:rsid w:val="00F3013F"/>
    <w:rsid w:val="00F30810"/>
    <w:rsid w:val="00F30B09"/>
    <w:rsid w:val="00F31444"/>
    <w:rsid w:val="00F325E3"/>
    <w:rsid w:val="00F32630"/>
    <w:rsid w:val="00F326B2"/>
    <w:rsid w:val="00F34283"/>
    <w:rsid w:val="00F34BA3"/>
    <w:rsid w:val="00F34E32"/>
    <w:rsid w:val="00F35F4F"/>
    <w:rsid w:val="00F4016D"/>
    <w:rsid w:val="00F408A7"/>
    <w:rsid w:val="00F4109F"/>
    <w:rsid w:val="00F42954"/>
    <w:rsid w:val="00F4316E"/>
    <w:rsid w:val="00F432A8"/>
    <w:rsid w:val="00F438D4"/>
    <w:rsid w:val="00F46DFB"/>
    <w:rsid w:val="00F47939"/>
    <w:rsid w:val="00F50825"/>
    <w:rsid w:val="00F50D84"/>
    <w:rsid w:val="00F50EA7"/>
    <w:rsid w:val="00F5120C"/>
    <w:rsid w:val="00F5134E"/>
    <w:rsid w:val="00F51B94"/>
    <w:rsid w:val="00F51BA4"/>
    <w:rsid w:val="00F5205F"/>
    <w:rsid w:val="00F541F4"/>
    <w:rsid w:val="00F548C0"/>
    <w:rsid w:val="00F54A1A"/>
    <w:rsid w:val="00F56D6B"/>
    <w:rsid w:val="00F600AE"/>
    <w:rsid w:val="00F60235"/>
    <w:rsid w:val="00F60908"/>
    <w:rsid w:val="00F6096A"/>
    <w:rsid w:val="00F60A7C"/>
    <w:rsid w:val="00F62137"/>
    <w:rsid w:val="00F627A7"/>
    <w:rsid w:val="00F63928"/>
    <w:rsid w:val="00F63946"/>
    <w:rsid w:val="00F649A1"/>
    <w:rsid w:val="00F64AD9"/>
    <w:rsid w:val="00F6699D"/>
    <w:rsid w:val="00F70048"/>
    <w:rsid w:val="00F71777"/>
    <w:rsid w:val="00F727E8"/>
    <w:rsid w:val="00F72AEB"/>
    <w:rsid w:val="00F731EF"/>
    <w:rsid w:val="00F7437B"/>
    <w:rsid w:val="00F75E67"/>
    <w:rsid w:val="00F763AD"/>
    <w:rsid w:val="00F76A15"/>
    <w:rsid w:val="00F76DAF"/>
    <w:rsid w:val="00F801EA"/>
    <w:rsid w:val="00F815DF"/>
    <w:rsid w:val="00F8191D"/>
    <w:rsid w:val="00F81D7B"/>
    <w:rsid w:val="00F81F89"/>
    <w:rsid w:val="00F821FA"/>
    <w:rsid w:val="00F84B51"/>
    <w:rsid w:val="00F84D4E"/>
    <w:rsid w:val="00F85B96"/>
    <w:rsid w:val="00F85E54"/>
    <w:rsid w:val="00F85FF4"/>
    <w:rsid w:val="00F86E05"/>
    <w:rsid w:val="00F87A49"/>
    <w:rsid w:val="00F90577"/>
    <w:rsid w:val="00F90E46"/>
    <w:rsid w:val="00F9187B"/>
    <w:rsid w:val="00F920F5"/>
    <w:rsid w:val="00F93932"/>
    <w:rsid w:val="00F94633"/>
    <w:rsid w:val="00F94C3E"/>
    <w:rsid w:val="00F953A8"/>
    <w:rsid w:val="00F95A6F"/>
    <w:rsid w:val="00F95E95"/>
    <w:rsid w:val="00F96282"/>
    <w:rsid w:val="00F9672B"/>
    <w:rsid w:val="00F96E79"/>
    <w:rsid w:val="00FA0E6C"/>
    <w:rsid w:val="00FA1079"/>
    <w:rsid w:val="00FA12D4"/>
    <w:rsid w:val="00FA2462"/>
    <w:rsid w:val="00FA2AC8"/>
    <w:rsid w:val="00FA2DC7"/>
    <w:rsid w:val="00FA3D10"/>
    <w:rsid w:val="00FA4D51"/>
    <w:rsid w:val="00FA517C"/>
    <w:rsid w:val="00FA6013"/>
    <w:rsid w:val="00FA67F1"/>
    <w:rsid w:val="00FA7070"/>
    <w:rsid w:val="00FA764D"/>
    <w:rsid w:val="00FB0535"/>
    <w:rsid w:val="00FB1392"/>
    <w:rsid w:val="00FB13D7"/>
    <w:rsid w:val="00FB160F"/>
    <w:rsid w:val="00FB20B1"/>
    <w:rsid w:val="00FB2396"/>
    <w:rsid w:val="00FB24F1"/>
    <w:rsid w:val="00FB2E0C"/>
    <w:rsid w:val="00FB335A"/>
    <w:rsid w:val="00FB343B"/>
    <w:rsid w:val="00FB3524"/>
    <w:rsid w:val="00FB429B"/>
    <w:rsid w:val="00FB4507"/>
    <w:rsid w:val="00FB4565"/>
    <w:rsid w:val="00FB4CEC"/>
    <w:rsid w:val="00FB50F5"/>
    <w:rsid w:val="00FB53D2"/>
    <w:rsid w:val="00FB5A6E"/>
    <w:rsid w:val="00FB64C6"/>
    <w:rsid w:val="00FB68D7"/>
    <w:rsid w:val="00FB75E9"/>
    <w:rsid w:val="00FC1C62"/>
    <w:rsid w:val="00FC3C02"/>
    <w:rsid w:val="00FC54CA"/>
    <w:rsid w:val="00FC5950"/>
    <w:rsid w:val="00FC6E5C"/>
    <w:rsid w:val="00FD00D9"/>
    <w:rsid w:val="00FD02E6"/>
    <w:rsid w:val="00FD0FDE"/>
    <w:rsid w:val="00FD15AB"/>
    <w:rsid w:val="00FD3D15"/>
    <w:rsid w:val="00FD41DD"/>
    <w:rsid w:val="00FD6C9A"/>
    <w:rsid w:val="00FD6E98"/>
    <w:rsid w:val="00FE0B53"/>
    <w:rsid w:val="00FE15CA"/>
    <w:rsid w:val="00FE2081"/>
    <w:rsid w:val="00FE2EB1"/>
    <w:rsid w:val="00FE3181"/>
    <w:rsid w:val="00FE3C62"/>
    <w:rsid w:val="00FE3CC4"/>
    <w:rsid w:val="00FE6BF4"/>
    <w:rsid w:val="00FE73FE"/>
    <w:rsid w:val="00FE76DB"/>
    <w:rsid w:val="00FE7C7F"/>
    <w:rsid w:val="00FF0137"/>
    <w:rsid w:val="00FF05A3"/>
    <w:rsid w:val="00FF07D9"/>
    <w:rsid w:val="00FF0BD6"/>
    <w:rsid w:val="00FF0C48"/>
    <w:rsid w:val="00FF0CCB"/>
    <w:rsid w:val="00FF0FCF"/>
    <w:rsid w:val="00FF2236"/>
    <w:rsid w:val="00FF2679"/>
    <w:rsid w:val="00FF280E"/>
    <w:rsid w:val="00FF49CE"/>
    <w:rsid w:val="00FF518F"/>
    <w:rsid w:val="00FF5369"/>
    <w:rsid w:val="00FF5494"/>
    <w:rsid w:val="00FF630B"/>
    <w:rsid w:val="00FF6CC7"/>
    <w:rsid w:val="00FF75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611CDE"/>
  <w15:chartTrackingRefBased/>
  <w15:docId w15:val="{5F4E03F6-C511-4E8B-AB4B-2FD1D20F7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DOT"/>
    <w:qFormat/>
    <w:rsid w:val="00B10E70"/>
    <w:rPr>
      <w:sz w:val="24"/>
      <w:szCs w:val="24"/>
    </w:rPr>
  </w:style>
  <w:style w:type="paragraph" w:styleId="Ttulo1">
    <w:name w:val="heading 1"/>
    <w:basedOn w:val="Normal"/>
    <w:next w:val="Normal"/>
    <w:link w:val="Ttulo1Char"/>
    <w:qFormat/>
    <w:rsid w:val="00AA1CC8"/>
    <w:pPr>
      <w:keepNext/>
      <w:spacing w:before="240" w:after="60"/>
      <w:outlineLvl w:val="0"/>
    </w:pPr>
    <w:rPr>
      <w:rFonts w:ascii="Arial" w:hAnsi="Arial"/>
      <w:b/>
      <w:bCs/>
      <w:kern w:val="32"/>
      <w:sz w:val="32"/>
      <w:szCs w:val="32"/>
      <w:lang w:val="en-US" w:eastAsia="en-US"/>
    </w:rPr>
  </w:style>
  <w:style w:type="paragraph" w:styleId="Ttulo5">
    <w:name w:val="heading 5"/>
    <w:basedOn w:val="Normal"/>
    <w:next w:val="Normal"/>
    <w:link w:val="Ttulo5Char"/>
    <w:qFormat/>
    <w:rsid w:val="0017470F"/>
    <w:pPr>
      <w:keepNext/>
      <w:outlineLvl w:val="4"/>
    </w:pPr>
    <w:rPr>
      <w:b/>
      <w:bCs/>
      <w:sz w:val="18"/>
      <w:szCs w:val="18"/>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sid w:val="005C2E3A"/>
    <w:rPr>
      <w:rFonts w:ascii="Tahoma" w:hAnsi="Tahoma"/>
      <w:sz w:val="28"/>
      <w:szCs w:val="28"/>
    </w:rPr>
  </w:style>
  <w:style w:type="paragraph" w:styleId="Sumrio2">
    <w:name w:val="toc 2"/>
    <w:basedOn w:val="Normal"/>
    <w:next w:val="Normal"/>
    <w:autoRedefine/>
    <w:semiHidden/>
    <w:rsid w:val="005C2E3A"/>
    <w:pPr>
      <w:ind w:left="240"/>
    </w:pPr>
    <w:rPr>
      <w:rFonts w:ascii="Tahoma" w:hAnsi="Tahoma"/>
    </w:rPr>
  </w:style>
  <w:style w:type="paragraph" w:styleId="Cabealho">
    <w:name w:val="header"/>
    <w:basedOn w:val="Normal"/>
    <w:link w:val="CabealhoChar"/>
    <w:uiPriority w:val="99"/>
    <w:rsid w:val="003262A3"/>
    <w:pPr>
      <w:tabs>
        <w:tab w:val="center" w:pos="4419"/>
        <w:tab w:val="right" w:pos="8838"/>
      </w:tabs>
    </w:pPr>
  </w:style>
  <w:style w:type="paragraph" w:styleId="Rodap">
    <w:name w:val="footer"/>
    <w:basedOn w:val="Normal"/>
    <w:link w:val="RodapChar"/>
    <w:rsid w:val="003262A3"/>
    <w:pPr>
      <w:tabs>
        <w:tab w:val="center" w:pos="4419"/>
        <w:tab w:val="right" w:pos="8838"/>
      </w:tabs>
    </w:pPr>
  </w:style>
  <w:style w:type="character" w:customStyle="1" w:styleId="Ttulo5Char">
    <w:name w:val="Título 5 Char"/>
    <w:basedOn w:val="Fontepargpadro"/>
    <w:link w:val="Ttulo5"/>
    <w:rsid w:val="0017470F"/>
    <w:rPr>
      <w:b/>
      <w:bCs/>
      <w:sz w:val="18"/>
      <w:szCs w:val="18"/>
      <w:lang w:val="en-US" w:eastAsia="en-US"/>
    </w:rPr>
  </w:style>
  <w:style w:type="paragraph" w:styleId="Ttulo">
    <w:name w:val="Title"/>
    <w:basedOn w:val="Normal"/>
    <w:link w:val="TtuloChar"/>
    <w:qFormat/>
    <w:rsid w:val="0017470F"/>
    <w:pPr>
      <w:suppressAutoHyphens/>
      <w:jc w:val="center"/>
    </w:pPr>
    <w:rPr>
      <w:b/>
      <w:sz w:val="22"/>
      <w:szCs w:val="20"/>
    </w:rPr>
  </w:style>
  <w:style w:type="character" w:customStyle="1" w:styleId="TtuloChar">
    <w:name w:val="Título Char"/>
    <w:basedOn w:val="Fontepargpadro"/>
    <w:link w:val="Ttulo"/>
    <w:rsid w:val="0017470F"/>
    <w:rPr>
      <w:b/>
      <w:sz w:val="22"/>
    </w:rPr>
  </w:style>
  <w:style w:type="paragraph" w:customStyle="1" w:styleId="BodyText24">
    <w:name w:val="Body Text 24"/>
    <w:basedOn w:val="Normal"/>
    <w:rsid w:val="0017470F"/>
    <w:pPr>
      <w:pBdr>
        <w:left w:val="single" w:sz="6" w:space="1" w:color="auto"/>
        <w:right w:val="single" w:sz="6" w:space="1" w:color="auto"/>
      </w:pBdr>
      <w:tabs>
        <w:tab w:val="left" w:pos="567"/>
        <w:tab w:val="left" w:pos="1134"/>
      </w:tabs>
      <w:jc w:val="both"/>
    </w:pPr>
    <w:rPr>
      <w:rFonts w:ascii="BauerBodni BT" w:hAnsi="BauerBodni BT"/>
      <w:szCs w:val="20"/>
    </w:rPr>
  </w:style>
  <w:style w:type="paragraph" w:styleId="Corpodetexto3">
    <w:name w:val="Body Text 3"/>
    <w:basedOn w:val="Normal"/>
    <w:link w:val="Corpodetexto3Char"/>
    <w:rsid w:val="0017470F"/>
    <w:pPr>
      <w:spacing w:line="280" w:lineRule="atLeast"/>
      <w:jc w:val="both"/>
    </w:pPr>
    <w:rPr>
      <w:rFonts w:ascii="Arial" w:hAnsi="Arial"/>
      <w:b/>
      <w:snapToGrid w:val="0"/>
      <w:sz w:val="20"/>
      <w:szCs w:val="20"/>
    </w:rPr>
  </w:style>
  <w:style w:type="character" w:customStyle="1" w:styleId="Corpodetexto3Char">
    <w:name w:val="Corpo de texto 3 Char"/>
    <w:basedOn w:val="Fontepargpadro"/>
    <w:link w:val="Corpodetexto3"/>
    <w:rsid w:val="0017470F"/>
    <w:rPr>
      <w:rFonts w:ascii="Arial" w:hAnsi="Arial"/>
      <w:b/>
      <w:snapToGrid w:val="0"/>
    </w:rPr>
  </w:style>
  <w:style w:type="paragraph" w:styleId="Recuodecorpodetexto2">
    <w:name w:val="Body Text Indent 2"/>
    <w:basedOn w:val="Normal"/>
    <w:link w:val="Recuodecorpodetexto2Char"/>
    <w:rsid w:val="0017470F"/>
    <w:pPr>
      <w:pBdr>
        <w:left w:val="single" w:sz="6" w:space="1" w:color="auto"/>
        <w:right w:val="single" w:sz="6" w:space="1" w:color="auto"/>
      </w:pBdr>
      <w:tabs>
        <w:tab w:val="left" w:pos="567"/>
      </w:tabs>
      <w:ind w:left="426" w:hanging="426"/>
      <w:jc w:val="both"/>
    </w:pPr>
    <w:rPr>
      <w:rFonts w:ascii="BauerBodni BT" w:hAnsi="BauerBodni BT"/>
      <w:sz w:val="26"/>
      <w:szCs w:val="20"/>
    </w:rPr>
  </w:style>
  <w:style w:type="character" w:customStyle="1" w:styleId="Recuodecorpodetexto2Char">
    <w:name w:val="Recuo de corpo de texto 2 Char"/>
    <w:basedOn w:val="Fontepargpadro"/>
    <w:link w:val="Recuodecorpodetexto2"/>
    <w:rsid w:val="0017470F"/>
    <w:rPr>
      <w:rFonts w:ascii="BauerBodni BT" w:hAnsi="BauerBodni BT"/>
      <w:sz w:val="26"/>
    </w:rPr>
  </w:style>
  <w:style w:type="paragraph" w:styleId="Corpodetexto">
    <w:name w:val="Body Text"/>
    <w:basedOn w:val="Normal"/>
    <w:link w:val="CorpodetextoChar"/>
    <w:rsid w:val="0017470F"/>
    <w:pPr>
      <w:ind w:right="49"/>
      <w:jc w:val="both"/>
    </w:pPr>
    <w:rPr>
      <w:rFonts w:ascii="Bookman Old Style" w:hAnsi="Bookman Old Style"/>
      <w:szCs w:val="16"/>
    </w:rPr>
  </w:style>
  <w:style w:type="character" w:customStyle="1" w:styleId="CorpodetextoChar">
    <w:name w:val="Corpo de texto Char"/>
    <w:basedOn w:val="Fontepargpadro"/>
    <w:link w:val="Corpodetexto"/>
    <w:rsid w:val="0017470F"/>
    <w:rPr>
      <w:rFonts w:ascii="Bookman Old Style" w:hAnsi="Bookman Old Style"/>
      <w:sz w:val="24"/>
      <w:szCs w:val="16"/>
    </w:rPr>
  </w:style>
  <w:style w:type="paragraph" w:styleId="Recuodecorpodetexto">
    <w:name w:val="Body Text Indent"/>
    <w:basedOn w:val="Normal"/>
    <w:link w:val="RecuodecorpodetextoChar"/>
    <w:rsid w:val="0017470F"/>
    <w:pPr>
      <w:tabs>
        <w:tab w:val="left" w:pos="426"/>
      </w:tabs>
      <w:ind w:left="426" w:hanging="426"/>
      <w:jc w:val="both"/>
    </w:pPr>
    <w:rPr>
      <w:rFonts w:ascii="Arial" w:hAnsi="Arial"/>
      <w:sz w:val="18"/>
      <w:szCs w:val="20"/>
    </w:rPr>
  </w:style>
  <w:style w:type="character" w:customStyle="1" w:styleId="RecuodecorpodetextoChar">
    <w:name w:val="Recuo de corpo de texto Char"/>
    <w:basedOn w:val="Fontepargpadro"/>
    <w:link w:val="Recuodecorpodetexto"/>
    <w:rsid w:val="0017470F"/>
    <w:rPr>
      <w:rFonts w:ascii="Arial" w:hAnsi="Arial"/>
      <w:sz w:val="18"/>
    </w:rPr>
  </w:style>
  <w:style w:type="character" w:customStyle="1" w:styleId="RodapChar">
    <w:name w:val="Rodapé Char"/>
    <w:link w:val="Rodap"/>
    <w:rsid w:val="0017470F"/>
    <w:rPr>
      <w:sz w:val="24"/>
      <w:szCs w:val="24"/>
      <w:lang w:eastAsia="en-US"/>
    </w:rPr>
  </w:style>
  <w:style w:type="character" w:styleId="Nmerodepgina">
    <w:name w:val="page number"/>
    <w:basedOn w:val="Fontepargpadro"/>
    <w:rsid w:val="0017470F"/>
  </w:style>
  <w:style w:type="character" w:customStyle="1" w:styleId="CabealhoChar">
    <w:name w:val="Cabeçalho Char"/>
    <w:link w:val="Cabealho"/>
    <w:uiPriority w:val="99"/>
    <w:rsid w:val="0017470F"/>
    <w:rPr>
      <w:sz w:val="24"/>
      <w:szCs w:val="24"/>
      <w:lang w:eastAsia="en-US"/>
    </w:rPr>
  </w:style>
  <w:style w:type="paragraph" w:styleId="Textodebalo">
    <w:name w:val="Balloon Text"/>
    <w:basedOn w:val="Normal"/>
    <w:link w:val="TextodebaloChar"/>
    <w:uiPriority w:val="99"/>
    <w:semiHidden/>
    <w:unhideWhenUsed/>
    <w:rsid w:val="0017470F"/>
    <w:rPr>
      <w:rFonts w:ascii="Tahoma" w:hAnsi="Tahoma"/>
      <w:sz w:val="16"/>
      <w:szCs w:val="16"/>
    </w:rPr>
  </w:style>
  <w:style w:type="character" w:customStyle="1" w:styleId="TextodebaloChar">
    <w:name w:val="Texto de balão Char"/>
    <w:basedOn w:val="Fontepargpadro"/>
    <w:link w:val="Textodebalo"/>
    <w:uiPriority w:val="99"/>
    <w:semiHidden/>
    <w:rsid w:val="0017470F"/>
    <w:rPr>
      <w:rFonts w:ascii="Tahoma" w:hAnsi="Tahoma"/>
      <w:sz w:val="16"/>
      <w:szCs w:val="16"/>
    </w:rPr>
  </w:style>
  <w:style w:type="paragraph" w:styleId="PargrafodaLista">
    <w:name w:val="List Paragraph"/>
    <w:aliases w:val="Vitor Título,Vitor T’tulo"/>
    <w:basedOn w:val="Normal"/>
    <w:link w:val="PargrafodaListaChar"/>
    <w:uiPriority w:val="34"/>
    <w:qFormat/>
    <w:rsid w:val="0017470F"/>
    <w:pPr>
      <w:ind w:left="708"/>
    </w:pPr>
  </w:style>
  <w:style w:type="table" w:styleId="Tabelacomgrade">
    <w:name w:val="Table Grid"/>
    <w:basedOn w:val="Tabelanormal"/>
    <w:uiPriority w:val="59"/>
    <w:rsid w:val="001747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rio">
    <w:name w:val="annotation reference"/>
    <w:uiPriority w:val="99"/>
    <w:semiHidden/>
    <w:unhideWhenUsed/>
    <w:rsid w:val="0017470F"/>
    <w:rPr>
      <w:sz w:val="16"/>
      <w:szCs w:val="16"/>
    </w:rPr>
  </w:style>
  <w:style w:type="paragraph" w:styleId="Textodecomentrio">
    <w:name w:val="annotation text"/>
    <w:basedOn w:val="Normal"/>
    <w:link w:val="TextodecomentrioChar"/>
    <w:uiPriority w:val="99"/>
    <w:unhideWhenUsed/>
    <w:rsid w:val="0017470F"/>
    <w:rPr>
      <w:sz w:val="20"/>
      <w:szCs w:val="20"/>
    </w:rPr>
  </w:style>
  <w:style w:type="character" w:customStyle="1" w:styleId="TextodecomentrioChar">
    <w:name w:val="Texto de comentário Char"/>
    <w:basedOn w:val="Fontepargpadro"/>
    <w:link w:val="Textodecomentrio"/>
    <w:uiPriority w:val="99"/>
    <w:rsid w:val="0017470F"/>
  </w:style>
  <w:style w:type="paragraph" w:styleId="Assuntodocomentrio">
    <w:name w:val="annotation subject"/>
    <w:basedOn w:val="Textodecomentrio"/>
    <w:next w:val="Textodecomentrio"/>
    <w:link w:val="AssuntodocomentrioChar"/>
    <w:uiPriority w:val="99"/>
    <w:semiHidden/>
    <w:unhideWhenUsed/>
    <w:rsid w:val="0017470F"/>
    <w:rPr>
      <w:b/>
      <w:bCs/>
    </w:rPr>
  </w:style>
  <w:style w:type="character" w:customStyle="1" w:styleId="AssuntodocomentrioChar">
    <w:name w:val="Assunto do comentário Char"/>
    <w:basedOn w:val="TextodecomentrioChar"/>
    <w:link w:val="Assuntodocomentrio"/>
    <w:uiPriority w:val="99"/>
    <w:semiHidden/>
    <w:rsid w:val="0017470F"/>
    <w:rPr>
      <w:b/>
      <w:bCs/>
    </w:rPr>
  </w:style>
  <w:style w:type="paragraph" w:styleId="Reviso">
    <w:name w:val="Revision"/>
    <w:hidden/>
    <w:uiPriority w:val="99"/>
    <w:semiHidden/>
    <w:rsid w:val="0017470F"/>
    <w:rPr>
      <w:sz w:val="24"/>
      <w:szCs w:val="24"/>
    </w:rPr>
  </w:style>
  <w:style w:type="paragraph" w:styleId="TextosemFormatao">
    <w:name w:val="Plain Text"/>
    <w:basedOn w:val="Normal"/>
    <w:link w:val="TextosemFormataoChar"/>
    <w:uiPriority w:val="99"/>
    <w:semiHidden/>
    <w:unhideWhenUsed/>
    <w:rsid w:val="0017470F"/>
    <w:rPr>
      <w:rFonts w:ascii="Consolas" w:eastAsia="Calibri" w:hAnsi="Consolas"/>
      <w:sz w:val="21"/>
      <w:szCs w:val="21"/>
      <w:lang w:eastAsia="en-US"/>
    </w:rPr>
  </w:style>
  <w:style w:type="character" w:customStyle="1" w:styleId="TextosemFormataoChar">
    <w:name w:val="Texto sem Formatação Char"/>
    <w:basedOn w:val="Fontepargpadro"/>
    <w:link w:val="TextosemFormatao"/>
    <w:uiPriority w:val="99"/>
    <w:semiHidden/>
    <w:rsid w:val="0017470F"/>
    <w:rPr>
      <w:rFonts w:ascii="Consolas" w:eastAsia="Calibri" w:hAnsi="Consolas"/>
      <w:sz w:val="21"/>
      <w:szCs w:val="21"/>
      <w:lang w:eastAsia="en-US"/>
    </w:rPr>
  </w:style>
  <w:style w:type="paragraph" w:styleId="Corpodetexto2">
    <w:name w:val="Body Text 2"/>
    <w:basedOn w:val="Normal"/>
    <w:link w:val="Corpodetexto2Char"/>
    <w:uiPriority w:val="99"/>
    <w:unhideWhenUsed/>
    <w:rsid w:val="0017470F"/>
    <w:pPr>
      <w:spacing w:after="120" w:line="480" w:lineRule="auto"/>
    </w:pPr>
  </w:style>
  <w:style w:type="character" w:customStyle="1" w:styleId="Corpodetexto2Char">
    <w:name w:val="Corpo de texto 2 Char"/>
    <w:basedOn w:val="Fontepargpadro"/>
    <w:link w:val="Corpodetexto2"/>
    <w:uiPriority w:val="99"/>
    <w:rsid w:val="0017470F"/>
    <w:rPr>
      <w:sz w:val="24"/>
      <w:szCs w:val="24"/>
    </w:rPr>
  </w:style>
  <w:style w:type="paragraph" w:customStyle="1" w:styleId="BodyText21">
    <w:name w:val="Body Text 21"/>
    <w:basedOn w:val="Normal"/>
    <w:rsid w:val="0017470F"/>
    <w:pPr>
      <w:widowControl w:val="0"/>
      <w:jc w:val="both"/>
    </w:pPr>
    <w:rPr>
      <w:rFonts w:ascii="Arial" w:hAnsi="Arial"/>
      <w:szCs w:val="20"/>
    </w:rPr>
  </w:style>
  <w:style w:type="character" w:customStyle="1" w:styleId="Ttulo1Char">
    <w:name w:val="Título 1 Char"/>
    <w:basedOn w:val="Fontepargpadro"/>
    <w:link w:val="Ttulo1"/>
    <w:rsid w:val="00AA1CC8"/>
    <w:rPr>
      <w:rFonts w:ascii="Arial" w:hAnsi="Arial"/>
      <w:b/>
      <w:bCs/>
      <w:kern w:val="32"/>
      <w:sz w:val="32"/>
      <w:szCs w:val="32"/>
      <w:lang w:val="en-US" w:eastAsia="en-US"/>
    </w:rPr>
  </w:style>
  <w:style w:type="character" w:customStyle="1" w:styleId="PargrafodaListaChar">
    <w:name w:val="Parágrafo da Lista Char"/>
    <w:aliases w:val="Vitor Título Char,Vitor T’tulo Char"/>
    <w:link w:val="PargrafodaLista"/>
    <w:uiPriority w:val="34"/>
    <w:qFormat/>
    <w:locked/>
    <w:rsid w:val="00C3443F"/>
    <w:rPr>
      <w:sz w:val="24"/>
      <w:szCs w:val="24"/>
    </w:rPr>
  </w:style>
  <w:style w:type="character" w:styleId="Hyperlink">
    <w:name w:val="Hyperlink"/>
    <w:basedOn w:val="Fontepargpadro"/>
    <w:rsid w:val="00B20CAF"/>
    <w:rPr>
      <w:color w:val="0000FF"/>
      <w:u w:val="single"/>
    </w:rPr>
  </w:style>
  <w:style w:type="paragraph" w:customStyle="1" w:styleId="Default">
    <w:name w:val="Default"/>
    <w:rsid w:val="00D04020"/>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86555">
      <w:bodyDiv w:val="1"/>
      <w:marLeft w:val="0"/>
      <w:marRight w:val="0"/>
      <w:marTop w:val="0"/>
      <w:marBottom w:val="0"/>
      <w:divBdr>
        <w:top w:val="none" w:sz="0" w:space="0" w:color="auto"/>
        <w:left w:val="none" w:sz="0" w:space="0" w:color="auto"/>
        <w:bottom w:val="none" w:sz="0" w:space="0" w:color="auto"/>
        <w:right w:val="none" w:sz="0" w:space="0" w:color="auto"/>
      </w:divBdr>
    </w:div>
    <w:div w:id="42991955">
      <w:bodyDiv w:val="1"/>
      <w:marLeft w:val="0"/>
      <w:marRight w:val="0"/>
      <w:marTop w:val="0"/>
      <w:marBottom w:val="0"/>
      <w:divBdr>
        <w:top w:val="none" w:sz="0" w:space="0" w:color="auto"/>
        <w:left w:val="none" w:sz="0" w:space="0" w:color="auto"/>
        <w:bottom w:val="none" w:sz="0" w:space="0" w:color="auto"/>
        <w:right w:val="none" w:sz="0" w:space="0" w:color="auto"/>
      </w:divBdr>
    </w:div>
    <w:div w:id="81493282">
      <w:bodyDiv w:val="1"/>
      <w:marLeft w:val="0"/>
      <w:marRight w:val="0"/>
      <w:marTop w:val="0"/>
      <w:marBottom w:val="0"/>
      <w:divBdr>
        <w:top w:val="none" w:sz="0" w:space="0" w:color="auto"/>
        <w:left w:val="none" w:sz="0" w:space="0" w:color="auto"/>
        <w:bottom w:val="none" w:sz="0" w:space="0" w:color="auto"/>
        <w:right w:val="none" w:sz="0" w:space="0" w:color="auto"/>
      </w:divBdr>
    </w:div>
    <w:div w:id="96680441">
      <w:bodyDiv w:val="1"/>
      <w:marLeft w:val="0"/>
      <w:marRight w:val="0"/>
      <w:marTop w:val="0"/>
      <w:marBottom w:val="0"/>
      <w:divBdr>
        <w:top w:val="none" w:sz="0" w:space="0" w:color="auto"/>
        <w:left w:val="none" w:sz="0" w:space="0" w:color="auto"/>
        <w:bottom w:val="none" w:sz="0" w:space="0" w:color="auto"/>
        <w:right w:val="none" w:sz="0" w:space="0" w:color="auto"/>
      </w:divBdr>
    </w:div>
    <w:div w:id="173111046">
      <w:bodyDiv w:val="1"/>
      <w:marLeft w:val="0"/>
      <w:marRight w:val="0"/>
      <w:marTop w:val="0"/>
      <w:marBottom w:val="0"/>
      <w:divBdr>
        <w:top w:val="none" w:sz="0" w:space="0" w:color="auto"/>
        <w:left w:val="none" w:sz="0" w:space="0" w:color="auto"/>
        <w:bottom w:val="none" w:sz="0" w:space="0" w:color="auto"/>
        <w:right w:val="none" w:sz="0" w:space="0" w:color="auto"/>
      </w:divBdr>
    </w:div>
    <w:div w:id="275138854">
      <w:bodyDiv w:val="1"/>
      <w:marLeft w:val="0"/>
      <w:marRight w:val="0"/>
      <w:marTop w:val="0"/>
      <w:marBottom w:val="0"/>
      <w:divBdr>
        <w:top w:val="none" w:sz="0" w:space="0" w:color="auto"/>
        <w:left w:val="none" w:sz="0" w:space="0" w:color="auto"/>
        <w:bottom w:val="none" w:sz="0" w:space="0" w:color="auto"/>
        <w:right w:val="none" w:sz="0" w:space="0" w:color="auto"/>
      </w:divBdr>
    </w:div>
    <w:div w:id="464853331">
      <w:bodyDiv w:val="1"/>
      <w:marLeft w:val="0"/>
      <w:marRight w:val="0"/>
      <w:marTop w:val="0"/>
      <w:marBottom w:val="0"/>
      <w:divBdr>
        <w:top w:val="none" w:sz="0" w:space="0" w:color="auto"/>
        <w:left w:val="none" w:sz="0" w:space="0" w:color="auto"/>
        <w:bottom w:val="none" w:sz="0" w:space="0" w:color="auto"/>
        <w:right w:val="none" w:sz="0" w:space="0" w:color="auto"/>
      </w:divBdr>
    </w:div>
    <w:div w:id="561453378">
      <w:bodyDiv w:val="1"/>
      <w:marLeft w:val="0"/>
      <w:marRight w:val="0"/>
      <w:marTop w:val="0"/>
      <w:marBottom w:val="0"/>
      <w:divBdr>
        <w:top w:val="none" w:sz="0" w:space="0" w:color="auto"/>
        <w:left w:val="none" w:sz="0" w:space="0" w:color="auto"/>
        <w:bottom w:val="none" w:sz="0" w:space="0" w:color="auto"/>
        <w:right w:val="none" w:sz="0" w:space="0" w:color="auto"/>
      </w:divBdr>
    </w:div>
    <w:div w:id="646517320">
      <w:bodyDiv w:val="1"/>
      <w:marLeft w:val="0"/>
      <w:marRight w:val="0"/>
      <w:marTop w:val="0"/>
      <w:marBottom w:val="0"/>
      <w:divBdr>
        <w:top w:val="none" w:sz="0" w:space="0" w:color="auto"/>
        <w:left w:val="none" w:sz="0" w:space="0" w:color="auto"/>
        <w:bottom w:val="none" w:sz="0" w:space="0" w:color="auto"/>
        <w:right w:val="none" w:sz="0" w:space="0" w:color="auto"/>
      </w:divBdr>
    </w:div>
    <w:div w:id="677923934">
      <w:bodyDiv w:val="1"/>
      <w:marLeft w:val="0"/>
      <w:marRight w:val="0"/>
      <w:marTop w:val="0"/>
      <w:marBottom w:val="0"/>
      <w:divBdr>
        <w:top w:val="none" w:sz="0" w:space="0" w:color="auto"/>
        <w:left w:val="none" w:sz="0" w:space="0" w:color="auto"/>
        <w:bottom w:val="none" w:sz="0" w:space="0" w:color="auto"/>
        <w:right w:val="none" w:sz="0" w:space="0" w:color="auto"/>
      </w:divBdr>
    </w:div>
    <w:div w:id="689373749">
      <w:bodyDiv w:val="1"/>
      <w:marLeft w:val="0"/>
      <w:marRight w:val="0"/>
      <w:marTop w:val="0"/>
      <w:marBottom w:val="0"/>
      <w:divBdr>
        <w:top w:val="none" w:sz="0" w:space="0" w:color="auto"/>
        <w:left w:val="none" w:sz="0" w:space="0" w:color="auto"/>
        <w:bottom w:val="none" w:sz="0" w:space="0" w:color="auto"/>
        <w:right w:val="none" w:sz="0" w:space="0" w:color="auto"/>
      </w:divBdr>
    </w:div>
    <w:div w:id="697856931">
      <w:bodyDiv w:val="1"/>
      <w:marLeft w:val="0"/>
      <w:marRight w:val="0"/>
      <w:marTop w:val="0"/>
      <w:marBottom w:val="0"/>
      <w:divBdr>
        <w:top w:val="none" w:sz="0" w:space="0" w:color="auto"/>
        <w:left w:val="none" w:sz="0" w:space="0" w:color="auto"/>
        <w:bottom w:val="none" w:sz="0" w:space="0" w:color="auto"/>
        <w:right w:val="none" w:sz="0" w:space="0" w:color="auto"/>
      </w:divBdr>
    </w:div>
    <w:div w:id="708651203">
      <w:bodyDiv w:val="1"/>
      <w:marLeft w:val="0"/>
      <w:marRight w:val="0"/>
      <w:marTop w:val="0"/>
      <w:marBottom w:val="0"/>
      <w:divBdr>
        <w:top w:val="none" w:sz="0" w:space="0" w:color="auto"/>
        <w:left w:val="none" w:sz="0" w:space="0" w:color="auto"/>
        <w:bottom w:val="none" w:sz="0" w:space="0" w:color="auto"/>
        <w:right w:val="none" w:sz="0" w:space="0" w:color="auto"/>
      </w:divBdr>
    </w:div>
    <w:div w:id="750658713">
      <w:bodyDiv w:val="1"/>
      <w:marLeft w:val="0"/>
      <w:marRight w:val="0"/>
      <w:marTop w:val="0"/>
      <w:marBottom w:val="0"/>
      <w:divBdr>
        <w:top w:val="none" w:sz="0" w:space="0" w:color="auto"/>
        <w:left w:val="none" w:sz="0" w:space="0" w:color="auto"/>
        <w:bottom w:val="none" w:sz="0" w:space="0" w:color="auto"/>
        <w:right w:val="none" w:sz="0" w:space="0" w:color="auto"/>
      </w:divBdr>
    </w:div>
    <w:div w:id="815419909">
      <w:bodyDiv w:val="1"/>
      <w:marLeft w:val="0"/>
      <w:marRight w:val="0"/>
      <w:marTop w:val="0"/>
      <w:marBottom w:val="0"/>
      <w:divBdr>
        <w:top w:val="none" w:sz="0" w:space="0" w:color="auto"/>
        <w:left w:val="none" w:sz="0" w:space="0" w:color="auto"/>
        <w:bottom w:val="none" w:sz="0" w:space="0" w:color="auto"/>
        <w:right w:val="none" w:sz="0" w:space="0" w:color="auto"/>
      </w:divBdr>
    </w:div>
    <w:div w:id="853113844">
      <w:bodyDiv w:val="1"/>
      <w:marLeft w:val="0"/>
      <w:marRight w:val="0"/>
      <w:marTop w:val="0"/>
      <w:marBottom w:val="0"/>
      <w:divBdr>
        <w:top w:val="none" w:sz="0" w:space="0" w:color="auto"/>
        <w:left w:val="none" w:sz="0" w:space="0" w:color="auto"/>
        <w:bottom w:val="none" w:sz="0" w:space="0" w:color="auto"/>
        <w:right w:val="none" w:sz="0" w:space="0" w:color="auto"/>
      </w:divBdr>
    </w:div>
    <w:div w:id="861867330">
      <w:bodyDiv w:val="1"/>
      <w:marLeft w:val="0"/>
      <w:marRight w:val="0"/>
      <w:marTop w:val="0"/>
      <w:marBottom w:val="0"/>
      <w:divBdr>
        <w:top w:val="none" w:sz="0" w:space="0" w:color="auto"/>
        <w:left w:val="none" w:sz="0" w:space="0" w:color="auto"/>
        <w:bottom w:val="none" w:sz="0" w:space="0" w:color="auto"/>
        <w:right w:val="none" w:sz="0" w:space="0" w:color="auto"/>
      </w:divBdr>
    </w:div>
    <w:div w:id="927235374">
      <w:bodyDiv w:val="1"/>
      <w:marLeft w:val="0"/>
      <w:marRight w:val="0"/>
      <w:marTop w:val="0"/>
      <w:marBottom w:val="0"/>
      <w:divBdr>
        <w:top w:val="none" w:sz="0" w:space="0" w:color="auto"/>
        <w:left w:val="none" w:sz="0" w:space="0" w:color="auto"/>
        <w:bottom w:val="none" w:sz="0" w:space="0" w:color="auto"/>
        <w:right w:val="none" w:sz="0" w:space="0" w:color="auto"/>
      </w:divBdr>
    </w:div>
    <w:div w:id="970750492">
      <w:bodyDiv w:val="1"/>
      <w:marLeft w:val="0"/>
      <w:marRight w:val="0"/>
      <w:marTop w:val="0"/>
      <w:marBottom w:val="0"/>
      <w:divBdr>
        <w:top w:val="none" w:sz="0" w:space="0" w:color="auto"/>
        <w:left w:val="none" w:sz="0" w:space="0" w:color="auto"/>
        <w:bottom w:val="none" w:sz="0" w:space="0" w:color="auto"/>
        <w:right w:val="none" w:sz="0" w:space="0" w:color="auto"/>
      </w:divBdr>
    </w:div>
    <w:div w:id="1014503948">
      <w:bodyDiv w:val="1"/>
      <w:marLeft w:val="0"/>
      <w:marRight w:val="0"/>
      <w:marTop w:val="0"/>
      <w:marBottom w:val="0"/>
      <w:divBdr>
        <w:top w:val="none" w:sz="0" w:space="0" w:color="auto"/>
        <w:left w:val="none" w:sz="0" w:space="0" w:color="auto"/>
        <w:bottom w:val="none" w:sz="0" w:space="0" w:color="auto"/>
        <w:right w:val="none" w:sz="0" w:space="0" w:color="auto"/>
      </w:divBdr>
    </w:div>
    <w:div w:id="1216818252">
      <w:bodyDiv w:val="1"/>
      <w:marLeft w:val="0"/>
      <w:marRight w:val="0"/>
      <w:marTop w:val="0"/>
      <w:marBottom w:val="0"/>
      <w:divBdr>
        <w:top w:val="none" w:sz="0" w:space="0" w:color="auto"/>
        <w:left w:val="none" w:sz="0" w:space="0" w:color="auto"/>
        <w:bottom w:val="none" w:sz="0" w:space="0" w:color="auto"/>
        <w:right w:val="none" w:sz="0" w:space="0" w:color="auto"/>
      </w:divBdr>
    </w:div>
    <w:div w:id="1505634542">
      <w:bodyDiv w:val="1"/>
      <w:marLeft w:val="0"/>
      <w:marRight w:val="0"/>
      <w:marTop w:val="0"/>
      <w:marBottom w:val="0"/>
      <w:divBdr>
        <w:top w:val="none" w:sz="0" w:space="0" w:color="auto"/>
        <w:left w:val="none" w:sz="0" w:space="0" w:color="auto"/>
        <w:bottom w:val="none" w:sz="0" w:space="0" w:color="auto"/>
        <w:right w:val="none" w:sz="0" w:space="0" w:color="auto"/>
      </w:divBdr>
    </w:div>
    <w:div w:id="1514147614">
      <w:bodyDiv w:val="1"/>
      <w:marLeft w:val="0"/>
      <w:marRight w:val="0"/>
      <w:marTop w:val="0"/>
      <w:marBottom w:val="0"/>
      <w:divBdr>
        <w:top w:val="none" w:sz="0" w:space="0" w:color="auto"/>
        <w:left w:val="none" w:sz="0" w:space="0" w:color="auto"/>
        <w:bottom w:val="none" w:sz="0" w:space="0" w:color="auto"/>
        <w:right w:val="none" w:sz="0" w:space="0" w:color="auto"/>
      </w:divBdr>
    </w:div>
    <w:div w:id="1542979991">
      <w:bodyDiv w:val="1"/>
      <w:marLeft w:val="0"/>
      <w:marRight w:val="0"/>
      <w:marTop w:val="0"/>
      <w:marBottom w:val="0"/>
      <w:divBdr>
        <w:top w:val="none" w:sz="0" w:space="0" w:color="auto"/>
        <w:left w:val="none" w:sz="0" w:space="0" w:color="auto"/>
        <w:bottom w:val="none" w:sz="0" w:space="0" w:color="auto"/>
        <w:right w:val="none" w:sz="0" w:space="0" w:color="auto"/>
      </w:divBdr>
    </w:div>
    <w:div w:id="1792555191">
      <w:bodyDiv w:val="1"/>
      <w:marLeft w:val="0"/>
      <w:marRight w:val="0"/>
      <w:marTop w:val="0"/>
      <w:marBottom w:val="0"/>
      <w:divBdr>
        <w:top w:val="none" w:sz="0" w:space="0" w:color="auto"/>
        <w:left w:val="none" w:sz="0" w:space="0" w:color="auto"/>
        <w:bottom w:val="none" w:sz="0" w:space="0" w:color="auto"/>
        <w:right w:val="none" w:sz="0" w:space="0" w:color="auto"/>
      </w:divBdr>
    </w:div>
    <w:div w:id="1889367103">
      <w:bodyDiv w:val="1"/>
      <w:marLeft w:val="0"/>
      <w:marRight w:val="0"/>
      <w:marTop w:val="0"/>
      <w:marBottom w:val="0"/>
      <w:divBdr>
        <w:top w:val="none" w:sz="0" w:space="0" w:color="auto"/>
        <w:left w:val="none" w:sz="0" w:space="0" w:color="auto"/>
        <w:bottom w:val="none" w:sz="0" w:space="0" w:color="auto"/>
        <w:right w:val="none" w:sz="0" w:space="0" w:color="auto"/>
      </w:divBdr>
    </w:div>
    <w:div w:id="1904291179">
      <w:bodyDiv w:val="1"/>
      <w:marLeft w:val="0"/>
      <w:marRight w:val="0"/>
      <w:marTop w:val="0"/>
      <w:marBottom w:val="0"/>
      <w:divBdr>
        <w:top w:val="none" w:sz="0" w:space="0" w:color="auto"/>
        <w:left w:val="none" w:sz="0" w:space="0" w:color="auto"/>
        <w:bottom w:val="none" w:sz="0" w:space="0" w:color="auto"/>
        <w:right w:val="none" w:sz="0" w:space="0" w:color="auto"/>
      </w:divBdr>
    </w:div>
    <w:div w:id="1985234241">
      <w:bodyDiv w:val="1"/>
      <w:marLeft w:val="0"/>
      <w:marRight w:val="0"/>
      <w:marTop w:val="0"/>
      <w:marBottom w:val="0"/>
      <w:divBdr>
        <w:top w:val="none" w:sz="0" w:space="0" w:color="auto"/>
        <w:left w:val="none" w:sz="0" w:space="0" w:color="auto"/>
        <w:bottom w:val="none" w:sz="0" w:space="0" w:color="auto"/>
        <w:right w:val="none" w:sz="0" w:space="0" w:color="auto"/>
      </w:divBdr>
    </w:div>
    <w:div w:id="2003704195">
      <w:bodyDiv w:val="1"/>
      <w:marLeft w:val="0"/>
      <w:marRight w:val="0"/>
      <w:marTop w:val="0"/>
      <w:marBottom w:val="0"/>
      <w:divBdr>
        <w:top w:val="none" w:sz="0" w:space="0" w:color="auto"/>
        <w:left w:val="none" w:sz="0" w:space="0" w:color="auto"/>
        <w:bottom w:val="none" w:sz="0" w:space="0" w:color="auto"/>
        <w:right w:val="none" w:sz="0" w:space="0" w:color="auto"/>
      </w:divBdr>
    </w:div>
    <w:div w:id="2025982714">
      <w:bodyDiv w:val="1"/>
      <w:marLeft w:val="0"/>
      <w:marRight w:val="0"/>
      <w:marTop w:val="0"/>
      <w:marBottom w:val="0"/>
      <w:divBdr>
        <w:top w:val="none" w:sz="0" w:space="0" w:color="auto"/>
        <w:left w:val="none" w:sz="0" w:space="0" w:color="auto"/>
        <w:bottom w:val="none" w:sz="0" w:space="0" w:color="auto"/>
        <w:right w:val="none" w:sz="0" w:space="0" w:color="auto"/>
      </w:divBdr>
    </w:div>
    <w:div w:id="2084333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5"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18/08/relationships/commentsExtensible" Target="commentsExtensi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E8486-0593-43CF-B61C-48BD85054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Pages>
  <Words>10407</Words>
  <Characters>56203</Characters>
  <Application>Microsoft Office Word</Application>
  <DocSecurity>0</DocSecurity>
  <Lines>468</Lines>
  <Paragraphs>132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Felsberg Advogados</dc:creator>
  <cp:keywords>Modelo Ferramentas FeA</cp:keywords>
  <dc:description/>
  <cp:lastModifiedBy>Conta da Microsoft</cp:lastModifiedBy>
  <cp:revision>17</cp:revision>
  <cp:lastPrinted>2022-04-20T21:43:00Z</cp:lastPrinted>
  <dcterms:created xsi:type="dcterms:W3CDTF">2022-09-14T11:59:00Z</dcterms:created>
  <dcterms:modified xsi:type="dcterms:W3CDTF">2022-09-16T14:52:00Z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_x000d_DOCS - 11215293v1 </vt:lpwstr>
  </property>
</Properties>
</file>