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bookmarkStart w:id="0" w:name="_GoBack"/>
        <w:bookmarkEnd w:id="0"/>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4495E">
            <w:pPr>
              <w:pStyle w:val="PargrafodaLista"/>
              <w:numPr>
                <w:ilvl w:val="0"/>
                <w:numId w:val="24"/>
              </w:numPr>
              <w:ind w:left="0" w:firstLine="0"/>
              <w:jc w:val="both"/>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 xml:space="preserve">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lastRenderedPageBreak/>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3F1F92" w:rsidRPr="003F1F92">
              <w:rPr>
                <w:rFonts w:ascii="Calibri" w:hAnsi="Calibri"/>
                <w:color w:val="000000"/>
              </w:rPr>
              <w:t xml:space="preserve">O índice de reajuste disposto no item 4.6. </w:t>
            </w:r>
            <w:proofErr w:type="gramStart"/>
            <w:r w:rsidR="003F1F92" w:rsidRPr="003F1F92">
              <w:rPr>
                <w:rFonts w:ascii="Calibri" w:hAnsi="Calibri"/>
                <w:color w:val="000000"/>
              </w:rPr>
              <w:t>será</w:t>
            </w:r>
            <w:proofErr w:type="gramEnd"/>
            <w:r w:rsidR="003F1F92" w:rsidRPr="003F1F92">
              <w:rPr>
                <w:rFonts w:ascii="Calibri" w:hAnsi="Calibri"/>
                <w:color w:val="000000"/>
              </w:rPr>
              <w:t xml:space="preserve">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r w:rsidR="00D01629" w:rsidRPr="00D01629">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dos valores da prestação mensal 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D01629" w:rsidRPr="00D01629">
        <w:rPr>
          <w:rFonts w:asciiTheme="minorHAnsi" w:hAnsiTheme="minorHAnsi"/>
        </w:rPr>
        <w:t>O(</w:t>
      </w:r>
      <w:proofErr w:type="gramEnd"/>
      <w:r w:rsidR="00D01629" w:rsidRPr="00D01629">
        <w:rPr>
          <w:rFonts w:asciiTheme="minorHAnsi" w:hAnsiTheme="minorHAnsi"/>
        </w:rPr>
        <w:t>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desocupar o imóvel até a data da realização do primeiro público leilão, deixando-o livre e desimpedido de pessoas e coisas. </w:t>
      </w:r>
      <w:proofErr w:type="gramStart"/>
      <w:r w:rsidR="00D01629" w:rsidRPr="00D01629">
        <w:rPr>
          <w:rFonts w:asciiTheme="minorHAnsi" w:hAnsiTheme="minorHAnsi"/>
        </w:rPr>
        <w:t>O(</w:t>
      </w:r>
      <w:proofErr w:type="gramEnd"/>
      <w:r w:rsidR="00D01629" w:rsidRPr="00D01629">
        <w:rPr>
          <w:rFonts w:asciiTheme="minorHAnsi" w:hAnsiTheme="minorHAnsi"/>
        </w:rPr>
        <w:t>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859BB" w14:textId="77777777" w:rsidR="00ED0EE3" w:rsidRDefault="00ED0EE3" w:rsidP="00FB4507">
      <w:pPr>
        <w:rPr>
          <w:rFonts w:ascii="Cambria" w:hAnsi="Cambria"/>
        </w:rPr>
      </w:pPr>
      <w:r>
        <w:rPr>
          <w:rFonts w:ascii="Cambria" w:hAnsi="Cambria"/>
        </w:rPr>
        <w:separator/>
      </w:r>
    </w:p>
  </w:endnote>
  <w:endnote w:type="continuationSeparator" w:id="0">
    <w:p w14:paraId="416F89F4" w14:textId="77777777" w:rsidR="00ED0EE3" w:rsidRDefault="00ED0EE3" w:rsidP="00FB4507">
      <w:pPr>
        <w:rPr>
          <w:rFonts w:ascii="Cambria" w:hAnsi="Cambria"/>
        </w:rPr>
      </w:pPr>
      <w:r>
        <w:rPr>
          <w:rFonts w:ascii="Cambria" w:hAnsi="Cambria"/>
        </w:rPr>
        <w:continuationSeparator/>
      </w:r>
    </w:p>
  </w:endnote>
  <w:endnote w:type="continuationNotice" w:id="1">
    <w:p w14:paraId="3EAC3434" w14:textId="77777777" w:rsidR="00ED0EE3" w:rsidRDefault="00ED0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74495E">
          <w:rPr>
            <w:noProof/>
          </w:rPr>
          <w:t>21</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308E3" w14:textId="77777777" w:rsidR="00ED0EE3" w:rsidRDefault="00ED0EE3" w:rsidP="00FB4507">
      <w:pPr>
        <w:rPr>
          <w:rFonts w:ascii="Cambria" w:hAnsi="Cambria"/>
        </w:rPr>
      </w:pPr>
      <w:r>
        <w:rPr>
          <w:rFonts w:ascii="Cambria" w:hAnsi="Cambria"/>
        </w:rPr>
        <w:separator/>
      </w:r>
    </w:p>
  </w:footnote>
  <w:footnote w:type="continuationSeparator" w:id="0">
    <w:p w14:paraId="105B51E5" w14:textId="77777777" w:rsidR="00ED0EE3" w:rsidRDefault="00ED0EE3" w:rsidP="00FB4507">
      <w:pPr>
        <w:rPr>
          <w:rFonts w:ascii="Cambria" w:hAnsi="Cambria"/>
        </w:rPr>
      </w:pPr>
      <w:r>
        <w:rPr>
          <w:rFonts w:ascii="Cambria" w:hAnsi="Cambria"/>
        </w:rPr>
        <w:continuationSeparator/>
      </w:r>
    </w:p>
  </w:footnote>
  <w:footnote w:type="continuationNotice" w:id="1">
    <w:p w14:paraId="2815F600" w14:textId="77777777" w:rsidR="00ED0EE3" w:rsidRDefault="00ED0E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CFBB89-F347-4305-A058-CF7B3D9F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27</Pages>
  <Words>11629</Words>
  <Characters>62798</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78</cp:revision>
  <cp:lastPrinted>2022-06-18T15:55:00Z</cp:lastPrinted>
  <dcterms:created xsi:type="dcterms:W3CDTF">2022-06-16T18:30:00Z</dcterms:created>
  <dcterms:modified xsi:type="dcterms:W3CDTF">2023-02-09T13:48:00Z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