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00DE405B" w:rsidRDefault="00DE405B" w14:paraId="4E8CBD87" w14:textId="77777777">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7FBAB484" w:rsidP="60CD1B4C" w:rsidRDefault="7FBAB484" w14:paraId="2A322094" w14:textId="2C7C572B">
      <w:pPr>
        <w:spacing w:after="20" w:afterAutospacing="off" w:line="240" w:lineRule="auto"/>
        <w:ind w:left="0" w:right="4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II – </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EMITENTE: </w:t>
      </w: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nacionalidadeEmitente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profissaoEmitente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estadoCivilEmitente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nomeConjugeEmitente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cpfConjugeEmitente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portador(a) da Cédula de Identidade RG nº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numeroRgEmitente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SSP/</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inscrito(a) no CPF/MF sob o nº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residente e domiciliado à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logradouroEmitente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nº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complementoEmitente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cidadeEmitente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CEP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cepEmitente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7FBAB484" w:rsidP="60CD1B4C" w:rsidRDefault="7FBAB484" w14:paraId="3A5E603D" w14:textId="3ED5E00D">
      <w:pPr>
        <w:spacing w:after="20" w:afterAutospacing="off" w:line="240" w:lineRule="auto"/>
        <w:ind w:left="0" w:right="40" w:hanging="11"/>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criaTerceiroG</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criaInterveniente</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criaAvalista</w:t>
      </w:r>
      <w:proofErr w:type="spellEnd"/>
    </w:p>
    <w:p w:rsidR="7FBAB484" w:rsidP="7FBAB484" w:rsidRDefault="7FBAB484" w14:paraId="2F5DE195" w14:textId="7641236C">
      <w:pPr>
        <w:pStyle w:val="Normal"/>
        <w:spacing w:after="0" w:line="240" w:lineRule="auto"/>
        <w:ind w:left="-6" w:right="40" w:hanging="11"/>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DE405B" w:rsidP="7FBAB484" w:rsidRDefault="00DE405B" w14:paraId="7675D017" w14:textId="38139869">
      <w:pPr>
        <w:spacing w:after="0" w:line="240" w:lineRule="auto"/>
        <w:ind w:left="0" w:right="40" w:firstLine="0"/>
        <w:contextualSpacing/>
        <w:rPr>
          <w:rFonts w:ascii="Calibri" w:hAnsi="Calibri" w:cs="Calibri" w:asciiTheme="minorAscii" w:hAnsiTheme="minorAscii" w:cstheme="minorAsci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EBE849A">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60CD1B4C" w:rsidRDefault="0086433E" w14:paraId="76739F52" w14:textId="6F659221">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Crédito: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valorCredito (ExtensoValorCredito);</w:t>
      </w:r>
      <w:r w:rsidRPr="60CD1B4C" w:rsidR="60CD1B4C">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60CD1B4C" w:rsidRDefault="0086433E" w14:paraId="4CB40426" w14:textId="2E45B5F4">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Custo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custoEmissao (ExtensoCustoEmissao)</w:t>
      </w:r>
      <w:r w:rsidRPr="60CD1B4C" w:rsidR="60CD1B4C">
        <w:rPr>
          <w:rFonts w:ascii="Calibri" w:hAnsi="Calibri" w:cs="Calibri" w:asciiTheme="minorAscii" w:hAnsiTheme="minorAscii" w:cstheme="minorAsci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60CD1B4C" w:rsidRDefault="0086433E" w14:paraId="5F725FF7" w14:textId="1D12CB0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Imposto sobre Operações Financeiras (IOF)</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valorIOF (ExtensoValorIOF)</w:t>
      </w:r>
      <w:r w:rsidRPr="60CD1B4C" w:rsidR="60CD1B4C">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Pr="00530CA2" w:rsidR="00530CA2" w:rsidP="60CD1B4C" w:rsidRDefault="00530CA2" w14:paraId="2B5B1E12" w14:textId="4CC467D8">
      <w:pPr>
        <w:pStyle w:val="PargrafodaLista"/>
        <w:numPr>
          <w:ilvl w:val="2"/>
          <w:numId w:val="3"/>
        </w:numPr>
        <w:ind w:left="0"/>
        <w:rPr>
          <w:rFonts w:ascii="Calibri" w:hAnsi="Calibri" w:cs="Calibri" w:asciiTheme="minorAscii" w:hAnsiTheme="minorAscii" w:cstheme="minorAscii"/>
          <w:b w:val="1"/>
          <w:bCs w:val="1"/>
          <w:sz w:val="22"/>
          <w:szCs w:val="22"/>
        </w:rPr>
      </w:pPr>
      <w:bookmarkStart w:name="_Hlk80900239" w:id="8"/>
      <w:r w:rsidRPr="60CD1B4C" w:rsidR="60CD1B4C">
        <w:rPr>
          <w:rFonts w:ascii="Calibri" w:hAnsi="Calibri" w:cs="Calibri" w:asciiTheme="minorAscii" w:hAnsiTheme="minorAscii" w:cstheme="minorAscii"/>
          <w:b w:val="1"/>
          <w:bCs w:val="1"/>
          <w:sz w:val="22"/>
          <w:szCs w:val="22"/>
        </w:rPr>
        <w:t xml:space="preserve">Valor destinado ao pagamento de despesas acessórias (devidas a terceiros):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valorDespesas (ExtensoValorDespesas)</w:t>
      </w:r>
      <w:r w:rsidRPr="60CD1B4C" w:rsidR="60CD1B4C">
        <w:rPr>
          <w:rFonts w:ascii="Calibri" w:hAnsi="Calibri" w:cs="Calibri" w:asciiTheme="minorAscii" w:hAnsiTheme="minorAscii" w:cstheme="minorAscii"/>
          <w:sz w:val="22"/>
          <w:szCs w:val="22"/>
        </w:rPr>
        <w:t>;</w:t>
      </w:r>
      <w:bookmarkEnd w:id="8"/>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60CD1B4C" w:rsidRDefault="00530CA2" w14:paraId="1B17DBE6" w14:textId="6D680BB9">
      <w:pPr>
        <w:pStyle w:val="PargrafodaLista"/>
        <w:numPr>
          <w:ilvl w:val="2"/>
          <w:numId w:val="3"/>
        </w:numPr>
        <w:ind w:left="0"/>
        <w:rPr>
          <w:rFonts w:ascii="Calibri" w:hAnsi="Calibri" w:cs="Calibri" w:asciiTheme="minorAscii" w:hAnsiTheme="minorAscii" w:cstheme="minorAscii"/>
          <w:b w:val="1"/>
          <w:bCs w:val="1"/>
          <w:sz w:val="22"/>
          <w:szCs w:val="22"/>
        </w:rPr>
      </w:pPr>
      <w:r w:rsidRPr="60CD1B4C" w:rsidR="60CD1B4C">
        <w:rPr>
          <w:rFonts w:ascii="Calibri" w:hAnsi="Calibri" w:cs="Calibri" w:asciiTheme="minorAscii" w:hAnsiTheme="minorAscii" w:cstheme="minorAscii"/>
          <w:b w:val="1"/>
          <w:bCs w:val="1"/>
          <w:sz w:val="22"/>
          <w:szCs w:val="22"/>
        </w:rPr>
        <w:t>Valor Líquido do Crédito:</w:t>
      </w:r>
      <w:r w:rsidRPr="60CD1B4C" w:rsidR="60CD1B4C">
        <w:rPr>
          <w:rFonts w:ascii="Calibri" w:hAnsi="Calibri" w:cs="Calibri" w:asciiTheme="minorAscii" w:hAnsiTheme="minorAscii" w:cstheme="minorAscii"/>
          <w:sz w:val="22"/>
          <w:szCs w:val="22"/>
        </w:rPr>
        <w:t xml:space="preserve"> O valor líquido do crédito concedido é de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valorLiquidoCredito (ExtensoValorLiquidoCredito)</w:t>
      </w:r>
      <w:r w:rsidRPr="60CD1B4C" w:rsidR="60CD1B4C">
        <w:rPr>
          <w:rFonts w:ascii="Calibri" w:hAnsi="Calibri" w:cs="Calibri" w:asciiTheme="minorAscii" w:hAnsiTheme="minorAscii" w:cstheme="minorAscii"/>
          <w:sz w:val="22"/>
          <w:szCs w:val="22"/>
        </w:rPr>
        <w:t>,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está ciente e concorda</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60CD1B4C" w:rsidR="60CD1B4C">
        <w:rPr>
          <w:rFonts w:ascii="Calibri" w:hAnsi="Calibri" w:cs="Calibri" w:asciiTheme="minorAscii" w:hAnsiTheme="minorAscii" w:cstheme="minorAscii"/>
          <w:sz w:val="22"/>
          <w:szCs w:val="22"/>
        </w:rPr>
        <w:t>cid</w:t>
      </w:r>
      <w:r w:rsidRPr="60CD1B4C" w:rsidR="60CD1B4C">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sidR="60CD1B4C">
        <w:rPr>
          <w:rFonts w:ascii="Calibri" w:hAnsi="Calibri" w:cs="Calibri" w:asciiTheme="minorAscii" w:hAnsiTheme="minorAscii" w:cstheme="minorAscii"/>
          <w:b w:val="1"/>
          <w:bCs w:val="1"/>
          <w:sz w:val="22"/>
          <w:szCs w:val="22"/>
        </w:rPr>
        <w:t>Encargos Financeiros</w:t>
      </w:r>
      <w:r w:rsidRPr="60CD1B4C" w:rsidR="60CD1B4C">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60CD1B4C" w:rsidRDefault="0086433E" w14:paraId="4392AB78" w14:textId="69FE8792">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bookmarkStart w:name="_Hlk80901053" w:id="10"/>
      <w:r w:rsidRPr="60CD1B4C" w:rsidR="60CD1B4C">
        <w:rPr>
          <w:rFonts w:ascii="Calibri" w:hAnsi="Calibri" w:cs="Calibri" w:asciiTheme="minorAscii" w:hAnsiTheme="minorAscii" w:cstheme="minorAscii"/>
          <w:b w:val="1"/>
          <w:bCs w:val="1"/>
          <w:sz w:val="22"/>
          <w:szCs w:val="22"/>
        </w:rPr>
        <w:t xml:space="preserve">  </w:t>
      </w:r>
      <w:bookmarkEnd w:id="10"/>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taxaDeJurosMes%</w:t>
      </w:r>
    </w:p>
    <w:p w:rsidR="60CD1B4C" w:rsidP="60CD1B4C" w:rsidRDefault="60CD1B4C" w14:paraId="79667F4D" w14:textId="35EF7276">
      <w:pPr>
        <w:pStyle w:val="Normal"/>
        <w:tabs>
          <w:tab w:val="center" w:leader="none" w:pos="1011"/>
        </w:tabs>
        <w:spacing w:after="298" w:line="240" w:lineRule="auto"/>
        <w:ind w:left="-15"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taxaDeJurosAno</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60CD1B4C" w:rsidRDefault="0086433E" w14:paraId="15D27ED8" w14:textId="19AAA4AF">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cetMes%</w:t>
      </w:r>
      <w:r w:rsidRPr="60CD1B4C" w:rsidR="60CD1B4C">
        <w:rPr>
          <w:rFonts w:ascii="Calibri" w:hAnsi="Calibri" w:cs="Calibri" w:asciiTheme="minorAscii" w:hAnsiTheme="minorAscii" w:cstheme="minorAscii"/>
          <w:sz w:val="22"/>
          <w:szCs w:val="22"/>
        </w:rPr>
        <w:t xml:space="preserve"> </w:t>
      </w:r>
    </w:p>
    <w:p w:rsidRPr="008F0C15" w:rsidR="007500E2" w:rsidP="60CD1B4C" w:rsidRDefault="0086433E" w14:paraId="78F75689" w14:textId="5721B547">
      <w:pPr>
        <w:pStyle w:val="Normal"/>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cetAno%</w:t>
      </w:r>
      <w:r w:rsidRPr="60CD1B4C" w:rsidR="60CD1B4C">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60CD1B4C" w:rsidRDefault="0086433E" w14:paraId="39524EB4" w14:textId="1F0D1E2B">
      <w:pPr>
        <w:pStyle w:val="Normal"/>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2.5.</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Forma de Liberação do Crédito:</w:t>
      </w:r>
      <w:r w:rsidRPr="60CD1B4C" w:rsidR="60CD1B4C">
        <w:rPr>
          <w:rFonts w:ascii="Calibri" w:hAnsi="Calibri" w:cs="Calibri" w:asciiTheme="minorAscii" w:hAnsiTheme="minorAscii" w:cstheme="minorAscii"/>
          <w:sz w:val="22"/>
          <w:szCs w:val="22"/>
        </w:rPr>
        <w:t xml:space="preserve"> O CREDOR realizará o crédito na Conta Corrente nº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contaCorrente, Agência nº agencia, BANCO numeroBanco – nomeBanco</w:t>
      </w:r>
      <w:r w:rsidRPr="60CD1B4C" w:rsidR="60CD1B4C">
        <w:rPr>
          <w:rFonts w:ascii="Calibri" w:hAnsi="Calibri" w:cs="Calibri" w:asciiTheme="minorAscii" w:hAnsiTheme="minorAscii" w:cstheme="minorAscii"/>
          <w:sz w:val="22"/>
          <w:szCs w:val="22"/>
        </w:rPr>
        <w:t xml:space="preserve">,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Pr="008F0C15" w:rsidR="001C47B0" w:rsidP="60CD1B4C" w:rsidRDefault="0086433E" w14:paraId="5C4A03C1" w14:textId="718980E5">
      <w:pPr>
        <w:pStyle w:val="Normal"/>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 Fluxo de Pagamento (Juros e Amortização):</w:t>
      </w:r>
      <w:r w:rsidRPr="60CD1B4C" w:rsidR="60CD1B4C">
        <w:rPr>
          <w:rFonts w:ascii="Calibri" w:hAnsi="Calibri" w:cs="Calibri" w:asciiTheme="minorAscii" w:hAnsiTheme="minorAscii" w:cstheme="minorAscii"/>
          <w:sz w:val="22"/>
          <w:szCs w:val="22"/>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conforme ANEXO I</w:t>
      </w:r>
      <w:r w:rsidRPr="60CD1B4C" w:rsidR="60CD1B4C">
        <w:rPr>
          <w:rFonts w:ascii="Calibri" w:hAnsi="Calibri" w:cs="Calibri" w:asciiTheme="minorAscii" w:hAnsiTheme="minorAscii" w:cstheme="minorAscii"/>
          <w:sz w:val="22"/>
          <w:szCs w:val="22"/>
        </w:rPr>
        <w:t>;</w:t>
      </w:r>
    </w:p>
    <w:p w:rsidRPr="008F0C15" w:rsidR="0030344A" w:rsidP="00DE405B" w:rsidRDefault="0086433E" w14:paraId="582E9873" w14:textId="2D7E2B2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60CD1B4C" w:rsidRDefault="0086433E" w14:paraId="7A561187" w14:textId="24C5E8DA">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2.7.1. Valor e Fluxo de Pagamento do Seguro de Morte e Invalidez Permanente (MIP):</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name="_Hlk80902450" w:id="17"/>
      <w:r w:rsidRPr="60CD1B4C" w:rsidR="60CD1B4C">
        <w:rPr>
          <w:rFonts w:ascii="Calibri" w:hAnsi="Calibri" w:cs="Calibri" w:asciiTheme="minorAscii" w:hAnsiTheme="minorAscii" w:cstheme="minorAscii"/>
          <w:sz w:val="22"/>
          <w:szCs w:val="22"/>
        </w:rPr>
        <w:t xml:space="preserve"> </w:t>
      </w:r>
    </w:p>
    <w:bookmarkEnd w:id="17"/>
    <w:p w:rsidRPr="008F0C15" w:rsidR="004404ED" w:rsidP="00DE405B" w:rsidRDefault="004404ED" w14:paraId="57F15F59" w14:textId="77777777">
      <w:pPr>
        <w:spacing w:after="0" w:line="240" w:lineRule="auto"/>
        <w:ind w:left="-5" w:right="41"/>
        <w:contextualSpacing/>
        <w:rPr>
          <w:rFonts w:asciiTheme="minorHAnsi" w:hAnsiTheme="minorHAnsi" w:cstheme="minorHAnsi"/>
          <w:sz w:val="22"/>
          <w:szCs w:val="22"/>
        </w:rPr>
      </w:pPr>
    </w:p>
    <w:p w:rsidRPr="008F0C15" w:rsidR="004C53EA" w:rsidP="60CD1B4C" w:rsidRDefault="0086433E" w14:paraId="68EAB36B" w14:textId="40CF642E">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2.7.2. Valor e Fluxo de Pagamento do Seguro de Danos Físicos ao Imóvel (DFI):</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sidR="60CD1B4C">
        <w:rPr>
          <w:rFonts w:ascii="Calibri" w:hAnsi="Calibri" w:cs="Calibri" w:asciiTheme="minorAscii" w:hAnsiTheme="minorAscii" w:cstheme="minorAscii"/>
          <w:sz w:val="22"/>
          <w:szCs w:val="22"/>
        </w:rPr>
        <w:t xml:space="preserve"> </w:t>
      </w:r>
    </w:p>
    <w:p w:rsidRPr="008F0C15" w:rsidR="00A73282" w:rsidP="00DE405B" w:rsidRDefault="00A73282" w14:paraId="726AAD93" w14:textId="774E3B59">
      <w:pPr>
        <w:spacing w:after="0" w:line="240" w:lineRule="auto"/>
        <w:ind w:left="0" w:right="53" w:firstLine="0"/>
        <w:contextualSpacing/>
        <w:rPr>
          <w:rFonts w:asciiTheme="minorHAnsi" w:hAnsiTheme="minorHAnsi" w:cstheme="minorHAnsi"/>
          <w:sz w:val="22"/>
          <w:szCs w:val="22"/>
        </w:rPr>
      </w:pPr>
    </w:p>
    <w:p w:rsidRPr="008F0C15" w:rsidR="00662F14" w:rsidP="00DE405B" w:rsidRDefault="00662F14" w14:paraId="0DEE21EC" w14:textId="1E7EF0BC">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2.8</w:t>
      </w:r>
      <w:r w:rsidRPr="008F0C15" w:rsidR="00A73282">
        <w:rPr>
          <w:rFonts w:asciiTheme="minorHAnsi" w:hAnsiTheme="minorHAnsi" w:cstheme="minorHAnsi"/>
          <w:b/>
          <w:bCs/>
          <w:sz w:val="22"/>
          <w:szCs w:val="22"/>
        </w:rPr>
        <w:t>.</w:t>
      </w:r>
      <w:r w:rsidRPr="008F0C15" w:rsidR="00A73282">
        <w:rPr>
          <w:rFonts w:asciiTheme="minorHAnsi" w:hAnsiTheme="minorHAnsi" w:cstheme="minorHAnsi"/>
          <w:sz w:val="22"/>
          <w:szCs w:val="22"/>
        </w:rPr>
        <w:t xml:space="preserve"> </w:t>
      </w:r>
      <w:r w:rsidRPr="008F0C15" w:rsidR="00476044">
        <w:rPr>
          <w:rFonts w:asciiTheme="minorHAnsi" w:hAnsiTheme="minorHAnsi" w:cstheme="minorHAnsi"/>
          <w:sz w:val="22"/>
          <w:szCs w:val="22"/>
        </w:rPr>
        <w:t xml:space="preserve">Para fins de apuração da </w:t>
      </w:r>
      <w:r w:rsidRPr="008F0C15" w:rsidR="00F07B5F">
        <w:rPr>
          <w:rFonts w:asciiTheme="minorHAnsi" w:hAnsiTheme="minorHAnsi" w:cstheme="minorHAnsi"/>
          <w:sz w:val="22"/>
          <w:szCs w:val="22"/>
        </w:rPr>
        <w:t>variação</w:t>
      </w:r>
      <w:r w:rsidRPr="008F0C15" w:rsidR="00476044">
        <w:rPr>
          <w:rFonts w:asciiTheme="minorHAnsi" w:hAnsiTheme="minorHAnsi" w:cstheme="minorHAnsi"/>
          <w:sz w:val="22"/>
          <w:szCs w:val="22"/>
        </w:rPr>
        <w:t xml:space="preserve"> mensal do IPCA/IBGE</w:t>
      </w:r>
      <w:r w:rsidRPr="008F0C15" w:rsidR="00F07B5F">
        <w:rPr>
          <w:rFonts w:asciiTheme="minorHAnsi" w:hAnsiTheme="minorHAnsi" w:cstheme="minorHAnsi"/>
          <w:sz w:val="22"/>
          <w:szCs w:val="22"/>
        </w:rPr>
        <w:t>,</w:t>
      </w:r>
      <w:r w:rsidRPr="008F0C15" w:rsidR="00476044">
        <w:rPr>
          <w:rFonts w:asciiTheme="minorHAnsi" w:hAnsiTheme="minorHAnsi" w:cstheme="minorHAnsi"/>
          <w:sz w:val="22"/>
          <w:szCs w:val="22"/>
        </w:rPr>
        <w:t xml:space="preserve"> </w:t>
      </w:r>
      <w:r w:rsidRPr="008F0C15" w:rsidR="00F02380">
        <w:rPr>
          <w:rFonts w:asciiTheme="minorHAnsi" w:hAnsiTheme="minorHAnsi" w:cstheme="minorHAnsi"/>
          <w:sz w:val="22"/>
          <w:szCs w:val="22"/>
        </w:rPr>
        <w:t>ser</w:t>
      </w:r>
      <w:r w:rsidRPr="008F0C15" w:rsidR="006B6F7A">
        <w:rPr>
          <w:rFonts w:asciiTheme="minorHAnsi" w:hAnsiTheme="minorHAnsi" w:cstheme="minorHAnsi"/>
          <w:sz w:val="22"/>
          <w:szCs w:val="22"/>
        </w:rPr>
        <w:t xml:space="preserve">á considerada a </w:t>
      </w:r>
      <w:r w:rsidRPr="008F0C15" w:rsidR="00354D3C">
        <w:rPr>
          <w:rFonts w:asciiTheme="minorHAnsi" w:hAnsiTheme="minorHAnsi" w:cstheme="minorHAnsi"/>
          <w:sz w:val="22"/>
          <w:szCs w:val="22"/>
        </w:rPr>
        <w:t xml:space="preserve">última </w:t>
      </w:r>
      <w:r w:rsidRPr="008F0C15" w:rsidR="006B6F7A">
        <w:rPr>
          <w:rFonts w:asciiTheme="minorHAnsi" w:hAnsiTheme="minorHAnsi" w:cstheme="minorHAnsi"/>
          <w:sz w:val="22"/>
          <w:szCs w:val="22"/>
        </w:rPr>
        <w:t xml:space="preserve">atualização </w:t>
      </w:r>
      <w:r w:rsidRPr="008F0C15" w:rsidR="00354D3C">
        <w:rPr>
          <w:rFonts w:asciiTheme="minorHAnsi" w:hAnsiTheme="minorHAnsi" w:cstheme="minorHAnsi"/>
          <w:sz w:val="22"/>
          <w:szCs w:val="22"/>
        </w:rPr>
        <w:t>do Índice apurada em âmbito Nacional que estiver disponível</w:t>
      </w:r>
      <w:r w:rsidRPr="008F0C15">
        <w:rPr>
          <w:rFonts w:asciiTheme="minorHAnsi" w:hAnsiTheme="minorHAnsi" w:cstheme="minorHAnsi"/>
          <w:sz w:val="22"/>
          <w:szCs w:val="22"/>
        </w:rPr>
        <w:t xml:space="preserve"> </w:t>
      </w:r>
      <w:r w:rsidRPr="008F0C15" w:rsidR="00354D3C">
        <w:rPr>
          <w:rFonts w:asciiTheme="minorHAnsi" w:hAnsiTheme="minorHAnsi" w:cstheme="minorHAnsi"/>
          <w:sz w:val="22"/>
          <w:szCs w:val="22"/>
        </w:rPr>
        <w:t>no Instituto Brasileiro de Geografia e Estatística – IBGE</w:t>
      </w:r>
      <w:r w:rsidRPr="008F0C15" w:rsidR="00E617B5">
        <w:rPr>
          <w:rFonts w:asciiTheme="minorHAnsi" w:hAnsiTheme="minorHAnsi" w:cstheme="minorHAnsi"/>
          <w:sz w:val="22"/>
          <w:szCs w:val="22"/>
        </w:rPr>
        <w:t>,</w:t>
      </w:r>
      <w:r w:rsidRPr="008F0C15" w:rsidR="00354D3C">
        <w:rPr>
          <w:rFonts w:asciiTheme="minorHAnsi" w:hAnsiTheme="minorHAnsi" w:cstheme="minorHAnsi"/>
          <w:sz w:val="22"/>
          <w:szCs w:val="22"/>
        </w:rPr>
        <w:t xml:space="preserve"> acessível no sítio eletrônico: </w:t>
      </w:r>
      <w:hyperlink w:history="1" r:id="rId8">
        <w:r w:rsidRPr="008F0C15" w:rsidR="00354D3C">
          <w:rPr>
            <w:rStyle w:val="Hyperlink"/>
            <w:rFonts w:asciiTheme="minorHAnsi" w:hAnsiTheme="minorHAnsi" w:cstheme="minorHAnsi"/>
            <w:sz w:val="22"/>
            <w:szCs w:val="22"/>
          </w:rPr>
          <w:t>www.ibge.gov.br</w:t>
        </w:r>
      </w:hyperlink>
      <w:r w:rsidRPr="008F0C15" w:rsidR="00E617B5">
        <w:rPr>
          <w:rFonts w:asciiTheme="minorHAnsi" w:hAnsiTheme="minorHAnsi" w:cstheme="minorHAnsi"/>
          <w:sz w:val="22"/>
          <w:szCs w:val="22"/>
        </w:rPr>
        <w:t>, ou em outro que vier a substitu</w:t>
      </w:r>
      <w:r w:rsidRPr="008F0C15">
        <w:rPr>
          <w:rFonts w:asciiTheme="minorHAnsi" w:hAnsiTheme="minorHAnsi" w:cstheme="minorHAnsi"/>
          <w:sz w:val="22"/>
          <w:szCs w:val="22"/>
        </w:rPr>
        <w:t xml:space="preserve">í-lo, nos </w:t>
      </w:r>
      <w:r w:rsidRPr="008F0C15" w:rsidR="00084EE0">
        <w:rPr>
          <w:rFonts w:asciiTheme="minorHAnsi" w:hAnsiTheme="minorHAnsi" w:cstheme="minorHAnsi"/>
          <w:sz w:val="22"/>
          <w:szCs w:val="22"/>
        </w:rPr>
        <w:t>7</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sete</w:t>
      </w:r>
      <w:r w:rsidRPr="008F0C15">
        <w:rPr>
          <w:rFonts w:asciiTheme="minorHAnsi" w:hAnsiTheme="minorHAnsi" w:cstheme="minorHAnsi"/>
          <w:sz w:val="22"/>
          <w:szCs w:val="22"/>
        </w:rPr>
        <w:t>) dias</w:t>
      </w:r>
      <w:r w:rsidRPr="008F0C15" w:rsidR="002A3623">
        <w:rPr>
          <w:rFonts w:asciiTheme="minorHAnsi" w:hAnsiTheme="minorHAnsi" w:cstheme="minorHAnsi"/>
          <w:sz w:val="22"/>
          <w:szCs w:val="22"/>
        </w:rPr>
        <w:t xml:space="preserve"> corridos</w:t>
      </w:r>
      <w:r w:rsidRPr="008F0C15">
        <w:rPr>
          <w:rFonts w:asciiTheme="minorHAnsi" w:hAnsiTheme="minorHAnsi" w:cstheme="minorHAnsi"/>
          <w:sz w:val="22"/>
          <w:szCs w:val="22"/>
        </w:rPr>
        <w:t xml:space="preserve"> que antecedem à data de vencimento da parcela.</w:t>
      </w:r>
    </w:p>
    <w:p w:rsidRPr="008F0C15" w:rsidR="001C47B0" w:rsidP="00DE405B" w:rsidRDefault="001C47B0" w14:paraId="06E62C2D" w14:textId="77777777">
      <w:pPr>
        <w:spacing w:after="0" w:line="240" w:lineRule="auto"/>
        <w:ind w:left="0" w:right="53" w:firstLine="0"/>
        <w:contextualSpacing/>
        <w:rPr>
          <w:rFonts w:asciiTheme="minorHAnsi" w:hAnsiTheme="minorHAnsi" w:cstheme="minorHAnsi"/>
          <w:sz w:val="22"/>
          <w:szCs w:val="22"/>
        </w:rPr>
      </w:pPr>
    </w:p>
    <w:p w:rsidRPr="008F0C15" w:rsidR="00662F14" w:rsidP="00DE405B" w:rsidRDefault="00F07B5F" w14:paraId="1D3E8CEF" w14:textId="47395F96">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2.9.</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O</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EMITENTE</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poderá</w:t>
      </w:r>
      <w:r w:rsidRPr="008F0C15">
        <w:rPr>
          <w:rFonts w:asciiTheme="minorHAnsi" w:hAnsiTheme="minorHAnsi" w:cstheme="minorHAnsi"/>
          <w:sz w:val="22"/>
          <w:szCs w:val="22"/>
        </w:rPr>
        <w:t>(ão)</w:t>
      </w:r>
      <w:r w:rsidRPr="008F0C15" w:rsidR="00662F14">
        <w:rPr>
          <w:rFonts w:asciiTheme="minorHAnsi" w:hAnsiTheme="minorHAnsi" w:cstheme="minorHAnsi"/>
          <w:sz w:val="22"/>
          <w:szCs w:val="22"/>
        </w:rPr>
        <w:t xml:space="preserve"> verificar as datas </w:t>
      </w:r>
      <w:r w:rsidRPr="008F0C15">
        <w:rPr>
          <w:rFonts w:asciiTheme="minorHAnsi" w:hAnsiTheme="minorHAnsi" w:cstheme="minorHAnsi"/>
          <w:sz w:val="22"/>
          <w:szCs w:val="22"/>
        </w:rPr>
        <w:t xml:space="preserve">de divulgação dos indicadores no sítio eletrônico </w:t>
      </w:r>
      <w:hyperlink w:history="1" r:id="rId9">
        <w:r w:rsidRPr="008F0C15">
          <w:rPr>
            <w:rStyle w:val="Hyperlink"/>
            <w:rFonts w:asciiTheme="minorHAnsi" w:hAnsiTheme="minorHAnsi" w:cstheme="minorHAnsi"/>
            <w:sz w:val="22"/>
            <w:szCs w:val="22"/>
          </w:rPr>
          <w:t>www.ibge.gov.br/calendario-indicadores-novoportal</w:t>
        </w:r>
      </w:hyperlink>
      <w:r w:rsidRPr="008F0C15">
        <w:rPr>
          <w:rFonts w:asciiTheme="minorHAnsi" w:hAnsiTheme="minorHAnsi" w:cstheme="minorHAnsi"/>
          <w:sz w:val="22"/>
          <w:szCs w:val="22"/>
        </w:rPr>
        <w:t>, ou em ou</w:t>
      </w:r>
      <w:r w:rsidRPr="008F0C15" w:rsidR="00084EE0">
        <w:rPr>
          <w:rFonts w:asciiTheme="minorHAnsi" w:hAnsiTheme="minorHAnsi" w:cstheme="minorHAnsi"/>
          <w:sz w:val="22"/>
          <w:szCs w:val="22"/>
        </w:rPr>
        <w:t>t</w:t>
      </w:r>
      <w:r w:rsidRPr="008F0C15">
        <w:rPr>
          <w:rFonts w:asciiTheme="minorHAnsi" w:hAnsiTheme="minorHAnsi" w:cstheme="minorHAns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60CD1B4C" w:rsidP="60CD1B4C" w:rsidRDefault="60CD1B4C" w14:paraId="3B5F76BA" w14:textId="09ADB7AB">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2.10.</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Tarifa de Liquidação Antecipada:</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 cento);</w:t>
      </w:r>
    </w:p>
    <w:p w:rsidRPr="008F0C15" w:rsidR="001C7BE5" w:rsidP="00DE405B" w:rsidRDefault="001C7BE5" w14:paraId="16D448D9" w14:textId="77777777">
      <w:pPr>
        <w:spacing w:after="0" w:line="240" w:lineRule="auto"/>
        <w:ind w:left="-5" w:right="0"/>
        <w:contextualSpacing/>
        <w:jc w:val="left"/>
        <w:rPr>
          <w:rFonts w:asciiTheme="minorHAnsi" w:hAnsiTheme="minorHAnsi" w:cstheme="minorHAnsi"/>
          <w:sz w:val="22"/>
          <w:szCs w:val="22"/>
        </w:rPr>
      </w:pPr>
    </w:p>
    <w:p w:rsidRPr="008F0C15" w:rsidR="0030344A" w:rsidP="60CD1B4C" w:rsidRDefault="0086433E" w14:paraId="1356D286" w14:textId="21586997">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2.11. Data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dataDeEmissao</w:t>
      </w:r>
      <w:r w:rsidRPr="60CD1B4C" w:rsidR="60CD1B4C">
        <w:rPr>
          <w:rFonts w:ascii="Calibri" w:hAnsi="Calibri" w:cs="Calibri" w:asciiTheme="minorAscii" w:hAnsiTheme="minorAscii" w:cstheme="minorAscii"/>
          <w:sz w:val="22"/>
          <w:szCs w:val="22"/>
        </w:rPr>
        <w:t xml:space="preserve">; </w:t>
      </w:r>
    </w:p>
    <w:p w:rsidRPr="008F0C15" w:rsidR="001C7BE5" w:rsidP="00DE405B" w:rsidRDefault="001C7BE5" w14:paraId="12EBF75C" w14:textId="77777777">
      <w:pPr>
        <w:spacing w:after="0" w:line="240" w:lineRule="auto"/>
        <w:ind w:left="-5" w:right="0"/>
        <w:contextualSpacing/>
        <w:jc w:val="left"/>
        <w:rPr>
          <w:rFonts w:asciiTheme="minorHAnsi" w:hAnsiTheme="minorHAnsi" w:cstheme="minorHAnsi"/>
          <w:sz w:val="22"/>
          <w:szCs w:val="22"/>
        </w:rPr>
      </w:pPr>
    </w:p>
    <w:p w:rsidR="60CD1B4C" w:rsidP="60CD1B4C" w:rsidRDefault="60CD1B4C" w14:paraId="1EC49F08" w14:textId="69ADCAA3">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2.12. Data de Vencimento:</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60CD1B4C" w:rsidRDefault="00D3599D" w14:paraId="34DA0A4E" w14:textId="2178AD9D">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sz w:val="22"/>
          <w:szCs w:val="22"/>
        </w:rPr>
        <w:t>Em garantia do fiel, integral e pontual cumprimento de todas as obrigações assumidas na presente CCB, o(s) TERCEIRO(S) GARANTIDOR(ES) aliena(m) fiduciariamente ao CREDOR o(s) bem(</w:t>
      </w:r>
      <w:proofErr w:type="spellStart"/>
      <w:r w:rsidRPr="60CD1B4C" w:rsidR="60CD1B4C">
        <w:rPr>
          <w:rFonts w:ascii="Calibri" w:hAnsi="Calibri" w:cs="Calibri" w:asciiTheme="minorAscii" w:hAnsiTheme="minorAscii" w:cstheme="minorAscii"/>
          <w:sz w:val="22"/>
          <w:szCs w:val="22"/>
        </w:rPr>
        <w:t>ens</w:t>
      </w:r>
      <w:proofErr w:type="spellEnd"/>
      <w:r w:rsidRPr="60CD1B4C" w:rsidR="60CD1B4C">
        <w:rPr>
          <w:rFonts w:ascii="Calibri" w:hAnsi="Calibri" w:cs="Calibri" w:asciiTheme="minorAscii" w:hAnsiTheme="minorAscii" w:cstheme="minorAscii"/>
          <w:sz w:val="22"/>
          <w:szCs w:val="22"/>
        </w:rPr>
        <w:t>) imóvel(eis), de sua propriedade, bem(</w:t>
      </w:r>
      <w:proofErr w:type="spellStart"/>
      <w:r w:rsidRPr="60CD1B4C" w:rsidR="60CD1B4C">
        <w:rPr>
          <w:rFonts w:ascii="Calibri" w:hAnsi="Calibri" w:cs="Calibri" w:asciiTheme="minorAscii" w:hAnsiTheme="minorAscii" w:cstheme="minorAscii"/>
          <w:sz w:val="22"/>
          <w:szCs w:val="22"/>
        </w:rPr>
        <w:t>ns</w:t>
      </w:r>
      <w:proofErr w:type="spellEnd"/>
      <w:r w:rsidRPr="60CD1B4C" w:rsidR="60CD1B4C">
        <w:rPr>
          <w:rFonts w:ascii="Calibri" w:hAnsi="Calibri" w:cs="Calibri" w:asciiTheme="minorAscii" w:hAnsiTheme="minorAscii" w:cstheme="minorAscii"/>
          <w:sz w:val="22"/>
          <w:szCs w:val="22"/>
        </w:rPr>
        <w:t>) com a(s) seguinte(s) descrição(</w:t>
      </w:r>
      <w:proofErr w:type="spellStart"/>
      <w:r w:rsidRPr="60CD1B4C" w:rsidR="60CD1B4C">
        <w:rPr>
          <w:rFonts w:ascii="Calibri" w:hAnsi="Calibri" w:cs="Calibri" w:asciiTheme="minorAscii" w:hAnsiTheme="minorAscii" w:cstheme="minorAscii"/>
          <w:sz w:val="22"/>
          <w:szCs w:val="22"/>
        </w:rPr>
        <w:t>ões</w:t>
      </w:r>
      <w:proofErr w:type="spellEnd"/>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i w:val="1"/>
          <w:iCs w:val="1"/>
          <w:sz w:val="22"/>
          <w:szCs w:val="22"/>
        </w:rPr>
        <w:t>IMÓVEL –</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i w:val="1"/>
          <w:iCs w:val="1"/>
          <w:sz w:val="22"/>
          <w:szCs w:val="22"/>
          <w:highlight w:val="yellow"/>
        </w:rPr>
        <w:t>descrição do imóvel</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objeto da matrícula nº numeroImovel (“Bem Imóvel” ou “Imóvel”), registrada perante o cartorioImovel Cartório de Registro de Imóveis da Comarca de cidadeImovel – ufImovel</w:t>
      </w:r>
      <w:r w:rsidRPr="60CD1B4C" w:rsidR="60CD1B4C">
        <w:rPr>
          <w:rFonts w:ascii="Calibri" w:hAnsi="Calibri" w:cs="Calibri" w:asciiTheme="minorAscii" w:hAnsiTheme="minorAscii" w:cstheme="minorAscii"/>
          <w:sz w:val="22"/>
          <w:szCs w:val="22"/>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60CD1B4C" w:rsidR="60CD1B4C">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60CD1B4C" w:rsidR="60CD1B4C">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w:t>
      </w:r>
      <w:r w:rsidRPr="60CD1B4C" w:rsidR="60CD1B4C">
        <w:rPr>
          <w:rFonts w:ascii="Calibri" w:hAnsi="Calibri" w:cs="Calibri" w:asciiTheme="minorAscii" w:hAnsiTheme="minorAscii" w:cstheme="minorAscii"/>
          <w:sz w:val="22"/>
          <w:szCs w:val="22"/>
        </w:rPr>
        <w:t xml:space="preserve">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4209F3D7">
      <w:pPr>
        <w:numPr>
          <w:ilvl w:val="3"/>
          <w:numId w:val="4"/>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w:t>
      </w:r>
      <w:r w:rsidRPr="60CD1B4C" w:rsidR="60CD1B4C">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Declara ainda o </w:t>
      </w:r>
      <w:r w:rsidRPr="60CD1B4C" w:rsidR="60CD1B4C">
        <w:rPr>
          <w:rFonts w:ascii="Calibri" w:hAnsi="Calibri" w:cs="Calibri" w:asciiTheme="minorAscii" w:hAnsiTheme="minorAscii" w:cstheme="minorAscii"/>
          <w:sz w:val="22"/>
          <w:szCs w:val="22"/>
        </w:rPr>
        <w:t>EMITENTE e o(s) TERCEIROS(S) GARANTIDOR(ES) que</w:t>
      </w:r>
      <w:r w:rsidRPr="60CD1B4C" w:rsidR="60CD1B4C">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Na hipótese da cláusula acima, no caso de não </w:t>
      </w:r>
      <w:r w:rsidRPr="60CD1B4C" w:rsidR="60CD1B4C">
        <w:rPr>
          <w:rFonts w:ascii="Calibri" w:hAnsi="Calibri" w:cs="Calibri" w:asciiTheme="minorAscii" w:hAnsiTheme="minorAscii" w:cstheme="minorAscii"/>
          <w:sz w:val="22"/>
          <w:szCs w:val="22"/>
        </w:rPr>
        <w:t>liquidação do saldo remanescente</w:t>
      </w:r>
      <w:r w:rsidRPr="60CD1B4C" w:rsidR="60CD1B4C">
        <w:rPr>
          <w:rFonts w:ascii="Calibri" w:hAnsi="Calibri" w:cs="Calibri" w:asciiTheme="minorAscii" w:hAnsiTheme="minorAscii" w:cstheme="minorAscii"/>
          <w:sz w:val="22"/>
          <w:szCs w:val="22"/>
        </w:rPr>
        <w:t xml:space="preserve"> pelos DEVEDOR(ES), seus herdeiros e sucessores a qualquer título, </w:t>
      </w:r>
      <w:r w:rsidRPr="60CD1B4C" w:rsidR="60CD1B4C">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60CD1B4C" w:rsidR="60CD1B4C">
        <w:rPr>
          <w:rFonts w:ascii="Calibri" w:hAnsi="Calibri" w:cs="Calibri" w:asciiTheme="minorAscii" w:hAnsiTheme="minorAscii" w:cstheme="minorAscii"/>
          <w:sz w:val="22"/>
          <w:szCs w:val="22"/>
        </w:rPr>
        <w:t xml:space="preserve"> CREDOR </w:t>
      </w:r>
      <w:r w:rsidRPr="60CD1B4C" w:rsidR="60CD1B4C">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lastRenderedPageBreak/>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w:t>
      </w:r>
      <w:r w:rsidRPr="008F0C15">
        <w:rPr>
          <w:rFonts w:asciiTheme="minorHAnsi" w:hAnsiTheme="minorHAnsi" w:cstheme="minorHAnsi"/>
          <w:sz w:val="22"/>
          <w:szCs w:val="22"/>
        </w:rPr>
        <w:lastRenderedPageBreak/>
        <w:t>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60D3DEC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4B213F7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Se o Bem Imóvel objeto da garantia à presente CCB apresentar quaisquer características, ônus ou gravame ou caso ocorra qualquer ato ou omissão por parte de </w:t>
      </w:r>
      <w:r w:rsidRPr="008F0C15" w:rsidR="003756E9">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lastRenderedPageBreak/>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w:t>
      </w:r>
      <w:r w:rsidRPr="008F0C15">
        <w:rPr>
          <w:rFonts w:asciiTheme="minorHAnsi" w:hAnsiTheme="minorHAnsi" w:cstheme="minorHAnsi"/>
          <w:sz w:val="22"/>
          <w:szCs w:val="22"/>
        </w:rPr>
        <w:lastRenderedPageBreak/>
        <w:t xml:space="preserve">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3E7C833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xml:space="preserve">)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sujeito(s)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Pr="008F0C15" w:rsidR="002C04F3" w:rsidP="60CD1B4C" w:rsidRDefault="002C04F3" w14:paraId="36545FFA" w14:textId="6D360CFA">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São Paulo, SP, emissaoDia de emissaoMes de emissaoAno.</w:t>
      </w: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00DE405B" w:rsidRDefault="0086433E" w14:paraId="0E10BC2B" w14:textId="716DED61">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rsidR="002C49D0" w:rsidP="00DE405B" w:rsidRDefault="002C49D0" w14:paraId="21389EEC" w14:textId="143580CE">
      <w:pPr>
        <w:spacing w:after="0" w:line="240" w:lineRule="auto"/>
        <w:ind w:right="60"/>
        <w:contextualSpacing/>
        <w:jc w:val="center"/>
        <w:rPr>
          <w:rFonts w:asciiTheme="minorHAnsi" w:hAnsiTheme="minorHAnsi" w:cstheme="minorHAnsi"/>
          <w:sz w:val="22"/>
          <w:szCs w:val="22"/>
        </w:rPr>
      </w:pPr>
    </w:p>
    <w:p w:rsidRPr="008F0C15" w:rsidR="002C49D0" w:rsidP="60CD1B4C" w:rsidRDefault="002C49D0" w14:paraId="639B13BC" w14:textId="77777777">
      <w:pPr>
        <w:spacing w:after="0" w:line="240" w:lineRule="auto"/>
        <w:ind w:right="60"/>
        <w:contextualSpacing/>
        <w:jc w:val="center"/>
        <w:rPr>
          <w:rFonts w:ascii="Calibri" w:hAnsi="Calibri" w:cs="Calibri" w:asciiTheme="minorAscii" w:hAnsiTheme="minorAscii" w:cstheme="minorAscii"/>
          <w:sz w:val="22"/>
          <w:szCs w:val="22"/>
        </w:rPr>
      </w:pPr>
    </w:p>
    <w:p w:rsidR="60CD1B4C" w:rsidRDefault="60CD1B4C" w14:paraId="65149F92" w14:textId="03A1B733">
      <w:r>
        <w:br w:type="page"/>
      </w:r>
    </w:p>
    <w:p w:rsidRPr="00E0299B" w:rsidR="0030344A" w:rsidP="60CD1B4C" w:rsidRDefault="0086433E" w14:paraId="330F7718" w14:textId="2E8E8BB5">
      <w:pPr>
        <w:pStyle w:val="Normal"/>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i w:val="1"/>
          <w:iCs w:val="1"/>
          <w:sz w:val="22"/>
          <w:szCs w:val="22"/>
        </w:rPr>
        <w:t>(</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Página de assinaturas da Cédula de Crédito Bancário nº XXXXXX, emitida por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nomeEmitente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CPF/MF nº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cpfEmitente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em favor de BMP MONEY PLUS SOCIEDADE DE CRÉDITO DIRETO S.A., CNPJ/ MF sob nº 34.337.707/0001-00, em </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dataDeEmissao</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91" w:type="dxa"/>
        <w:tblInd w:w="0" w:type="dxa"/>
        <w:tblLook w:val="04A0" w:firstRow="1" w:lastRow="0" w:firstColumn="1" w:lastColumn="0" w:noHBand="0" w:noVBand="1"/>
      </w:tblPr>
      <w:tblGrid>
        <w:gridCol w:w="4725"/>
        <w:gridCol w:w="4766"/>
      </w:tblGrid>
      <w:tr w:rsidRPr="008F0C15" w:rsidR="0030344A" w:rsidTr="60CD1B4C" w14:paraId="3FEF578E" w14:textId="77777777">
        <w:trPr>
          <w:trHeight w:val="1147"/>
        </w:trPr>
        <w:tc>
          <w:tcPr>
            <w:tcW w:w="4725" w:type="dxa"/>
            <w:tcBorders/>
            <w:tcMar/>
          </w:tcPr>
          <w:p w:rsidRPr="008F0C15" w:rsidR="002C04F3" w:rsidP="60CD1B4C" w:rsidRDefault="002C04F3" w14:paraId="42280DCB" w14:textId="4845B46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____________________________________ </w:t>
            </w:r>
          </w:p>
          <w:p w:rsidRPr="008F0C15" w:rsidR="002C04F3" w:rsidP="60CD1B4C" w:rsidRDefault="002C04F3" w14:paraId="2A296F0E" w14:textId="62DA9D70">
            <w:pPr>
              <w:spacing w:after="298" w:line="240" w:lineRule="auto"/>
              <w:ind w:left="10" w:right="45"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BMP MONEY PLUS SOCIEDADE DE CRÉDITO </w:t>
            </w:r>
          </w:p>
          <w:p w:rsidRPr="008F0C15" w:rsidR="002C04F3" w:rsidP="60CD1B4C" w:rsidRDefault="002C04F3" w14:paraId="3DA4F990" w14:textId="0725456F">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DIRETO S.A.</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Pr="008F0C15" w:rsidR="002C04F3" w:rsidP="60CD1B4C" w:rsidRDefault="002C04F3" w14:paraId="281BE5C2" w14:textId="596680DC">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CREDOR</w:t>
            </w:r>
          </w:p>
        </w:tc>
        <w:tc>
          <w:tcPr>
            <w:tcW w:w="4766" w:type="dxa"/>
            <w:tcBorders/>
            <w:tcMar/>
          </w:tcPr>
          <w:p w:rsidRPr="008F0C15" w:rsidR="002C04F3" w:rsidP="60CD1B4C" w:rsidRDefault="002C04F3" w14:paraId="5708D524" w14:textId="4E498EB0">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2C04F3" w:rsidP="60CD1B4C" w:rsidRDefault="002C04F3" w14:paraId="7442A4DE" w14:textId="204B5C00">
            <w:pPr>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
          <w:p w:rsidRPr="008F0C15" w:rsidR="002C04F3" w:rsidP="60CD1B4C" w:rsidRDefault="002C04F3" w14:paraId="50A35481" w14:textId="2D1D506E">
            <w:pPr>
              <w:pStyle w:val="Normal"/>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2C04F3" w:rsidP="60CD1B4C" w:rsidRDefault="002C04F3" w14:paraId="2056E080" w14:textId="60817CE4">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EMITENTE</w:t>
            </w:r>
          </w:p>
        </w:tc>
      </w:tr>
      <w:tr w:rsidRPr="008F0C15" w:rsidR="0030344A" w:rsidTr="60CD1B4C" w14:paraId="668F46C4" w14:textId="77777777">
        <w:trPr>
          <w:trHeight w:val="733"/>
        </w:trPr>
        <w:tc>
          <w:tcPr>
            <w:tcW w:w="4725" w:type="dxa"/>
            <w:tcBorders/>
            <w:tcMar/>
            <w:vAlign w:val="bottom"/>
          </w:tcPr>
          <w:p w:rsidRPr="008F0C15" w:rsidR="0030344A" w:rsidP="60CD1B4C" w:rsidRDefault="0086433E" w14:paraId="1F6090CC" w14:textId="1F5BE35C">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25D25765" w14:textId="495A5FC4">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30344A" w:rsidP="60CD1B4C" w:rsidRDefault="0086433E" w14:paraId="0D920959" w14:textId="53CAA908">
            <w:pPr>
              <w:pStyle w:val="Normal"/>
              <w:spacing w:after="0" w:afterAutospacing="off" w:line="240" w:lineRule="auto"/>
              <w:ind w:left="10" w:right="40"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roofErr w:type="spellEnd"/>
          </w:p>
          <w:p w:rsidRPr="008F0C15" w:rsidR="0030344A" w:rsidP="60CD1B4C" w:rsidRDefault="0086433E" w14:paraId="2467BF5D" w14:textId="7F471F27">
            <w:pPr>
              <w:spacing w:after="0" w:afterAutospacing="off" w:line="240" w:lineRule="auto"/>
              <w:ind w:left="0" w:right="40" w:hanging="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DDD8054" w14:textId="50B554D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TERCEIRO GARANTIDOR</w:t>
            </w:r>
          </w:p>
          <w:p w:rsidRPr="008F0C15" w:rsidR="0030344A" w:rsidP="60CD1B4C" w:rsidRDefault="0086433E" w14:paraId="73C455B3" w14:textId="0C54E72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53788351" w14:textId="0486ED0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1BE1978F" w14:textId="16260C8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Testemunhas</w:t>
            </w:r>
          </w:p>
          <w:p w:rsidRPr="008F0C15" w:rsidR="0030344A" w:rsidP="60CD1B4C" w:rsidRDefault="0086433E" w14:paraId="13E8D67C" w14:textId="2B1C8D0A">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D815EB4" w14:textId="4F9FBCF8">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C9B76B6" w14:textId="10DB7633">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0698B2B" w14:textId="0CA3499C">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746E682" w14:textId="2841B07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_____________________________________</w:t>
            </w:r>
          </w:p>
        </w:tc>
        <w:tc>
          <w:tcPr>
            <w:tcW w:w="4766" w:type="dxa"/>
            <w:tcBorders/>
            <w:tcMar/>
            <w:vAlign w:val="bottom"/>
          </w:tcPr>
          <w:p w:rsidRPr="008F0C15" w:rsidR="0030344A" w:rsidP="60CD1B4C" w:rsidRDefault="0086433E" w14:paraId="0D64BA32" w14:textId="08B79E38">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67FDB3E5" w14:textId="0E76A4F1">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pP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t>_a</w:t>
            </w:r>
          </w:p>
          <w:p w:rsidRPr="008F0C15" w:rsidR="0030344A" w:rsidP="60CD1B4C" w:rsidRDefault="0086433E" w14:paraId="0975A40C" w14:textId="3EB1FAA5">
            <w:pPr>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
          <w:p w:rsidRPr="008F0C15" w:rsidR="0030344A" w:rsidP="60CD1B4C" w:rsidRDefault="0086433E" w14:paraId="38D40B3D" w14:textId="486DCB4C">
            <w:pPr>
              <w:pStyle w:val="Normal"/>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30344A" w:rsidP="60CD1B4C" w:rsidRDefault="0086433E" w14:paraId="626F5B03" w14:textId="654A48D0">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AVALISTA</w:t>
            </w:r>
          </w:p>
          <w:p w:rsidRPr="008F0C15" w:rsidR="0030344A" w:rsidP="60CD1B4C" w:rsidRDefault="0086433E" w14:paraId="333D0006" w14:textId="30EEC725">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1762E26" w14:textId="41DE410A">
            <w:pPr>
              <w:spacing w:after="165"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en-PH"/>
              </w:rPr>
              <w:t xml:space="preserve">_i  </w:t>
            </w:r>
          </w:p>
          <w:p w:rsidRPr="008F0C15" w:rsidR="0030344A" w:rsidP="60CD1B4C" w:rsidRDefault="0086433E" w14:paraId="582AC06A" w14:textId="51E8A7E4">
            <w:pPr>
              <w:pStyle w:val="Normal"/>
              <w:spacing w:after="0" w:afterAutospacing="off" w:line="240" w:lineRule="auto"/>
              <w:ind w:left="10" w:right="40" w:hanging="1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PH"/>
              </w:rPr>
            </w:pPr>
          </w:p>
          <w:p w:rsidRPr="008F0C15" w:rsidR="0030344A" w:rsidP="60CD1B4C" w:rsidRDefault="0086433E" w14:paraId="068339E1" w14:textId="1177783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roofErr w:type="spellEnd"/>
          </w:p>
          <w:p w:rsidRPr="008F0C15" w:rsidR="0030344A" w:rsidP="60CD1B4C" w:rsidRDefault="0086433E" w14:paraId="48A02CE3" w14:textId="5F3CAD26">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Pr="008F0C15" w:rsidR="0030344A" w:rsidP="60CD1B4C" w:rsidRDefault="0086433E" w14:paraId="2F052BAA" w14:textId="542AB012">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605C625" w14:textId="6FB9E643">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tc>
      </w:tr>
      <w:tr w:rsidRPr="008F0C15" w:rsidR="0030344A" w:rsidTr="60CD1B4C" w14:paraId="2D99CA25" w14:textId="77777777">
        <w:trPr>
          <w:trHeight w:val="293"/>
        </w:trPr>
        <w:tc>
          <w:tcPr>
            <w:tcW w:w="4725" w:type="dxa"/>
            <w:tcBorders/>
            <w:tcMar/>
          </w:tcPr>
          <w:p w:rsidRPr="008F0C15" w:rsidR="0030344A" w:rsidP="60CD1B4C" w:rsidRDefault="0086433E" w14:paraId="219AB86D" w14:textId="2319754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nomeTestemunha1</w:t>
            </w:r>
          </w:p>
        </w:tc>
        <w:tc>
          <w:tcPr>
            <w:tcW w:w="4766" w:type="dxa"/>
            <w:tcBorders/>
            <w:tcMar/>
          </w:tcPr>
          <w:p w:rsidRPr="008F0C15" w:rsidR="0030344A" w:rsidP="60CD1B4C" w:rsidRDefault="0086433E" w14:paraId="47A204AA" w14:textId="6B129287">
            <w:pPr>
              <w:spacing w:after="298" w:line="240" w:lineRule="auto"/>
              <w:ind w:left="1"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nomeTestemunha2</w:t>
            </w:r>
          </w:p>
        </w:tc>
      </w:tr>
      <w:tr w:rsidRPr="008F0C15" w:rsidR="0030344A" w:rsidTr="60CD1B4C" w14:paraId="7D5B508E" w14:textId="77777777">
        <w:trPr>
          <w:trHeight w:val="293"/>
        </w:trPr>
        <w:tc>
          <w:tcPr>
            <w:tcW w:w="4725" w:type="dxa"/>
            <w:tcBorders/>
            <w:tcMar/>
          </w:tcPr>
          <w:p w:rsidRPr="008F0C15" w:rsidR="0030344A" w:rsidP="60CD1B4C" w:rsidRDefault="0086433E" w14:paraId="7FECC5DA" w14:textId="3976F80A">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RG: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rgTestemunha1</w:t>
            </w:r>
          </w:p>
        </w:tc>
        <w:tc>
          <w:tcPr>
            <w:tcW w:w="4766" w:type="dxa"/>
            <w:tcBorders/>
            <w:tcMar/>
          </w:tcPr>
          <w:p w:rsidRPr="008F0C15" w:rsidR="0030344A" w:rsidP="60CD1B4C" w:rsidRDefault="0086433E" w14:paraId="396F4949" w14:textId="5DD46E5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RG:  rgTestemunha2</w:t>
            </w:r>
          </w:p>
        </w:tc>
      </w:tr>
      <w:tr w:rsidRPr="008F0C15" w:rsidR="0030344A" w:rsidTr="60CD1B4C" w14:paraId="0C946B63" w14:textId="77777777">
        <w:trPr>
          <w:trHeight w:val="269"/>
        </w:trPr>
        <w:tc>
          <w:tcPr>
            <w:tcW w:w="4725" w:type="dxa"/>
            <w:tcBorders/>
            <w:tcMar/>
          </w:tcPr>
          <w:p w:rsidRPr="008F0C15" w:rsidR="0030344A" w:rsidP="60CD1B4C" w:rsidRDefault="0086433E" w14:paraId="332E4C07" w14:textId="052704EE">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CPF: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cpfTestemunha1</w:t>
            </w:r>
          </w:p>
        </w:tc>
        <w:tc>
          <w:tcPr>
            <w:tcW w:w="4766" w:type="dxa"/>
            <w:tcBorders/>
            <w:tcMar/>
          </w:tcPr>
          <w:p w:rsidRPr="008F0C15" w:rsidR="0030344A" w:rsidP="60CD1B4C" w:rsidRDefault="0086433E" w14:paraId="12276683" w14:textId="798F9D48">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74DAE0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6460FF3"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lastRenderedPageBreak/>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60CD1B4C" w:rsidRDefault="0086433E" w14:paraId="69F0CE1D" w14:textId="7140D58C">
      <w:pPr>
        <w:spacing w:after="0" w:line="240" w:lineRule="auto"/>
        <w:ind w:right="624"/>
        <w:contextualSpacing/>
        <w:jc w:val="center"/>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PLANILHA DE CÁLCULO</w:t>
      </w:r>
      <w:r w:rsidRPr="60CD1B4C" w:rsidR="60CD1B4C">
        <w:rPr>
          <w:rFonts w:ascii="Calibri" w:hAnsi="Calibri" w:cs="Calibri" w:asciiTheme="minorAscii" w:hAnsiTheme="minorAscii" w:cstheme="minorAscii"/>
          <w:sz w:val="22"/>
          <w:szCs w:val="22"/>
        </w:rPr>
        <w:t xml:space="preserve"> </w:t>
      </w:r>
    </w:p>
    <w:p w:rsidR="60CD1B4C" w:rsidP="60CD1B4C" w:rsidRDefault="60CD1B4C" w14:paraId="77A9FB62" w14:textId="15D7B90D">
      <w:pPr>
        <w:pStyle w:val="Normal"/>
        <w:spacing w:after="0" w:line="240" w:lineRule="auto"/>
        <w:ind w:right="624"/>
        <w:jc w:val="center"/>
        <w:rPr>
          <w:rFonts w:ascii="Calibri" w:hAnsi="Calibri" w:cs="Calibri" w:asciiTheme="minorAscii" w:hAnsiTheme="minorAscii" w:cstheme="minorAscii"/>
          <w:sz w:val="22"/>
          <w:szCs w:val="22"/>
        </w:rPr>
      </w:pP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3FCA" w:rsidRDefault="002E3FCA" w14:paraId="3969252F" w14:textId="77777777">
      <w:pPr>
        <w:spacing w:after="0" w:line="240" w:lineRule="auto"/>
      </w:pPr>
      <w:r>
        <w:separator/>
      </w:r>
    </w:p>
  </w:endnote>
  <w:endnote w:type="continuationSeparator" w:id="0">
    <w:p w:rsidR="002E3FCA" w:rsidRDefault="002E3FCA" w14:paraId="32B3CB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3FCA" w:rsidRDefault="002E3FCA" w14:paraId="796BA9EE" w14:textId="77777777">
      <w:pPr>
        <w:spacing w:after="0" w:line="240" w:lineRule="auto"/>
      </w:pPr>
      <w:r>
        <w:separator/>
      </w:r>
    </w:p>
  </w:footnote>
  <w:footnote w:type="continuationSeparator" w:id="0">
    <w:p w:rsidR="002E3FCA" w:rsidRDefault="002E3FCA" w14:paraId="198E4A4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36BD"/>
    <w:rsid w:val="00084EE0"/>
    <w:rsid w:val="000A7785"/>
    <w:rsid w:val="000B0D5E"/>
    <w:rsid w:val="0012088B"/>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27DB9"/>
    <w:rsid w:val="00A7197F"/>
    <w:rsid w:val="00A73282"/>
    <w:rsid w:val="00A81839"/>
    <w:rsid w:val="00AC609F"/>
    <w:rsid w:val="00B83304"/>
    <w:rsid w:val="00B915DC"/>
    <w:rsid w:val="00BA7F15"/>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60CD1B4C"/>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ibge.gov.br"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ibge.gov.br/calendario-indicadores-novoportal" TargetMode="Externa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TERCEIRO GARANTIDOR</dc:title>
  <dc:subject/>
  <dc:creator>manolo.lisboa</dc:creator>
  <keywords/>
  <lastModifiedBy>Lucas Leal</lastModifiedBy>
  <revision>6</revision>
  <lastPrinted>2021-08-25T04:25:00.0000000Z</lastPrinted>
  <dcterms:created xsi:type="dcterms:W3CDTF">2021-08-27T09:10:00.0000000Z</dcterms:created>
  <dcterms:modified xsi:type="dcterms:W3CDTF">2021-09-27T19:30:32.4772206Z</dcterms:modified>
</coreProperties>
</file>