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5F0" w:rsidRDefault="004436C2">
      <w:r>
        <w:t>Introdução</w:t>
      </w:r>
    </w:p>
    <w:p w:rsidR="004436C2" w:rsidRDefault="004436C2">
      <w:r>
        <w:t>Este trabalho</w:t>
      </w:r>
      <w:r w:rsidRPr="004436C2">
        <w:t xml:space="preserve"> </w:t>
      </w:r>
      <w:r>
        <w:t>visa</w:t>
      </w:r>
      <w:r w:rsidRPr="004436C2">
        <w:t xml:space="preserve"> o desenvolvimento de um sistema para a realização de cálculos de massa ou volume de determinadas substâncias químicas no âmbito do preparo de soluções em concentrações específicas. </w:t>
      </w:r>
    </w:p>
    <w:p w:rsidR="00F709B7" w:rsidRDefault="00F709B7">
      <w:bookmarkStart w:id="0" w:name="_GoBack"/>
      <w:bookmarkEnd w:id="0"/>
    </w:p>
    <w:p w:rsidR="004436C2" w:rsidRDefault="004436C2">
      <w:r>
        <w:t>Objetivos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 xml:space="preserve">Cadastro de usuário no sistema, necessitando de informações como nome, </w:t>
      </w:r>
      <w:proofErr w:type="spellStart"/>
      <w:r w:rsidRPr="004436C2">
        <w:t>email</w:t>
      </w:r>
      <w:proofErr w:type="spellEnd"/>
      <w:r w:rsidRPr="004436C2">
        <w:t>, cidade, estado e senha. O login no sistema será efetuado através de usuário (e-mail cadastrado) e senha;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>Desenvolver cálculos químicos para a obtenção da massa de soluto sólido a ser pesada no preparo de uma determinada quantidade de uma solução com concentração molar, levando em conta a pureza do soluto;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>Realizar os cálculos necessários para a obtenção do volume de soluto líquido a ser pipetado para o preparo de uma determinada quantidade de uma solução com concentração molar, levando em conta a pureza do soluto;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 xml:space="preserve">Em cada cálculo realizado, o sistema descreverá o procedimento adequado para o preparo de determinada solução, indicando os materiais e equipamentos a serem utilizados;  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>Para a realização dos cálculos, o usuário deverá preencher alguns campos, denominados “Volume da Solução”, “Concentração da Solução”, “Pureza do Soluto” e “Massa Molar do Soluto”.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>O sistema contará com uma biblioteca com várias substâncias químicas nela inseridas, de modo que, quando o usuário selecionar a substância desejada para o preparo da solução aquosa, sendo que em cada substância estarão contidas informações como Massa Molar e pureza;</w:t>
      </w:r>
    </w:p>
    <w:p w:rsidR="004436C2" w:rsidRDefault="004436C2" w:rsidP="007335F0">
      <w:pPr>
        <w:pStyle w:val="PargrafodaLista"/>
        <w:numPr>
          <w:ilvl w:val="0"/>
          <w:numId w:val="1"/>
        </w:numPr>
        <w:jc w:val="both"/>
      </w:pPr>
      <w:r w:rsidRPr="004436C2">
        <w:t>Ao selecionar a substância na biblioteca já deverão ser preenchidos os campos “Pureza do Soluto” e “Massa Molar do Soluto”.</w:t>
      </w:r>
    </w:p>
    <w:sectPr w:rsidR="0044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60DE"/>
    <w:multiLevelType w:val="hybridMultilevel"/>
    <w:tmpl w:val="D5A2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2"/>
    <w:rsid w:val="00182309"/>
    <w:rsid w:val="00343186"/>
    <w:rsid w:val="004436C2"/>
    <w:rsid w:val="007335F0"/>
    <w:rsid w:val="0075093B"/>
    <w:rsid w:val="00DB27D7"/>
    <w:rsid w:val="00F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004B"/>
  <w15:chartTrackingRefBased/>
  <w15:docId w15:val="{39688568-87A3-402B-9F5A-46510BA0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 Henrique</cp:lastModifiedBy>
  <cp:revision>4</cp:revision>
  <dcterms:created xsi:type="dcterms:W3CDTF">2018-05-16T17:05:00Z</dcterms:created>
  <dcterms:modified xsi:type="dcterms:W3CDTF">2018-06-05T18:41:00Z</dcterms:modified>
</cp:coreProperties>
</file>