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rlvccindx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- Case 2: Dashboard Streamlit (CSV)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z40lprnb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para 3 diretores de um e-commerce consumirem Data Marts </w:t>
      </w:r>
      <w:r w:rsidDel="00000000" w:rsidR="00000000" w:rsidRPr="00000000">
        <w:rPr>
          <w:b w:val="1"/>
          <w:bCs w:val="1"/>
          <w:rtl w:val="0"/>
        </w:rPr>
        <w:t xml:space="preserve">via arquivos CSV locais</w:t>
      </w:r>
      <w:r w:rsidDel="00000000" w:rsidR="00000000" w:rsidRPr="00000000">
        <w:rPr>
          <w:rtl w:val="0"/>
        </w:rPr>
        <w:t xml:space="preserve">.</w:t>
        <w:br w:type="textWrapping"/>
        <w:t xml:space="preserve">Cada diretor tem necessidades distintas. O dashboard deve ser </w:t>
      </w:r>
      <w:r w:rsidDel="00000000" w:rsidR="00000000" w:rsidRPr="00000000">
        <w:rPr>
          <w:b w:val="1"/>
          <w:bCs w:val="1"/>
          <w:rtl w:val="0"/>
        </w:rPr>
        <w:t xml:space="preserve">self-service</w:t>
      </w:r>
      <w:r w:rsidDel="00000000" w:rsidR="00000000" w:rsidRPr="00000000">
        <w:rPr>
          <w:rtl w:val="0"/>
        </w:rPr>
        <w:t xml:space="preserve">: abrir, selecionar filtros e visualizar os números.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Fonte de dados:</w:t>
      </w:r>
      <w:r w:rsidDel="00000000" w:rsidR="00000000" w:rsidRPr="00000000">
        <w:rPr>
          <w:rtl w:val="0"/>
        </w:rPr>
        <w:t xml:space="preserve"> arquivos CSV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Referência técnica:</w:t>
      </w:r>
      <w:r w:rsidDel="00000000" w:rsidR="00000000" w:rsidRPr="00000000">
        <w:rPr>
          <w:rtl w:val="0"/>
        </w:rPr>
        <w:t xml:space="preserve"> ler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data.md</w:t>
      </w:r>
      <w:r w:rsidDel="00000000" w:rsidR="00000000" w:rsidRPr="00000000">
        <w:rPr>
          <w:rtl w:val="0"/>
        </w:rPr>
        <w:t xml:space="preserve"> (ou equivalente) para entender colunas, tipos e regras de negócio.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ar97bc5nb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vendas_temporais_rows.csv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clientes_segmentacao_rows.csv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└── precos_competitividade_rows.csv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Streamlit App (app.py)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Pagina: Vendas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Pagina: Clientes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└── Pagina: Pricing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fr8bfobw5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3.10+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Removido: PostgreSQL, psycopg2, dotenv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vrt45ar4n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Leitura dos Dados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funções reutilizáveis para carregar os CSVs: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load_vendas():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pd.read_csv("data/vendas_temporais_rows.csv")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load_clientes():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pd.read_csv("data/clientes_segmentacao_rows.csv")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load_pricing():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pd.read_csv("data/precos_competitividade_rows.csv")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Opcional: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Converter datas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parse_dates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tipos corretos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wisieefpc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do App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7y9u494tx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Título: </w:t>
      </w:r>
      <w:r w:rsidDel="00000000" w:rsidR="00000000" w:rsidRPr="00000000">
        <w:rPr>
          <w:b w:val="1"/>
          <w:bCs w:val="1"/>
          <w:rtl w:val="0"/>
        </w:rPr>
        <w:t xml:space="preserve">"E-commerce Analytics"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Navegação: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Vendas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pagina = st.sidebar.radio("Navegação", ["Vendas", "Clientes", "Pricing"])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93hr5sin3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1: Vendas (Diretor Comercial)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vendas_temporais_rows.csv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80hiaxyos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100"/>
        <w:tblGridChange w:id="0">
          <w:tblGrid>
            <w:gridCol w:w="1760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Receita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df["receita_total"].sum()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Total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df["total_vendas"].sum()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Ticket 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receita / vendas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Clientes Únicos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df["total_clientes_unicos"].max()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md7yiyh7i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Gráficos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Receita por Dia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df.groupby("data_venda")["receita_total"].sum()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Receita por Dia da Semana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df.groupby("dia_semana_nome")["receita_total"].sum()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Vendas por Hora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df.groupby("hora_venda")["total_vendas"].sum()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f5f6r3c23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Filtro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Selectbox de mês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mes_venda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h37dhonud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2: Clientes (Customer Success)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clientes_segmentacao_rows.csv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0ut3gvxmd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tbl>
      <w:tblPr>
        <w:tblStyle w:val="Table2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695"/>
        <w:tblGridChange w:id="0">
          <w:tblGrid>
            <w:gridCol w:w="156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Total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Clientes 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filtro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segmento_cliente == "VIP"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Receita 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sum filtrado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Ticket 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qoerr2xth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Gráficos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Distribuição por Segmento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df["segmento_cliente"].value_counts()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Receita por Segmento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df.groupby("segmento_cliente")["receita_total"].sum()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Top 10 Clientes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df.sort_values("ranking_receita").head(10)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Clientes por Estado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df["estado"].value_counts()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ppwm4pbz1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st.dataframe(df)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segmento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selectbox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enyj3bjbe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3: Pricing (Diretor de Pricing)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precos_competitividade_rows.csv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8p21pe45z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tbl>
      <w:tblPr>
        <w:tblStyle w:val="Table3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055"/>
        <w:tblGridChange w:id="0">
          <w:tblGrid>
            <w:gridCol w:w="182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Total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Mais caros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filtro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Mais baratos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filtro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Diferença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k49q35vmf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Gráficos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Distribuição por Classificação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df["classificacao_preco"].value_counts()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Diferença por Categoria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df.groupby("categoria")["diferenca_percentual_vs_media"].mean()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Scatter (Preço vs Volume)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X: diferença %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Y: quantidade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Cor: classificação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Tamanho: receita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pcpu4zdfg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de Alertas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Filtrar: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df[df["classificacao_preco"] == "MAIS_CARO_QUE_TODOS"]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22sl0eam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Filtro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st.multiselect("Categoria", df["categoria"].unique())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t56dt62af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Não Funcionais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banco de dados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necessidade de conexão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carregados direto do CSV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Formatação BR (R$)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wide: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st.set_page_config(layout="wide")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ahm7nfxzd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de Arquivos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case-01-dashboard/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├── vendas_temporais_rows.csv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├── clientes_segmentacao_rows.csv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└── precos_competitividade_rows.csv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aw5rrwki9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nmt4rw57f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Rodar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cd case-01-dashboard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zhx0msn1y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Esperado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abre localmente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dependência externa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carregam instantaneamente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entre páginas fluida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Totalmente funcional para análise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eu já posso te devolver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b w:val="1"/>
          <w:bCs w:val="1"/>
          <w:rtl w:val="0"/>
        </w:rPr>
        <w:t xml:space="preserve"> completo pronto</w:t>
      </w:r>
      <w:r w:rsidDel="00000000" w:rsidR="00000000" w:rsidRPr="00000000">
        <w:rPr>
          <w:rtl w:val="0"/>
        </w:rPr>
        <w:t xml:space="preserve"> (nível aula mesmo, bem didático, no seu estilo).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