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0DA6" w14:textId="4D912972" w:rsidR="00C83EC1" w:rsidRDefault="00C83EC1">
      <w:pPr>
        <w:rPr>
          <w:b/>
          <w:bCs/>
          <w:sz w:val="32"/>
          <w:szCs w:val="32"/>
        </w:rPr>
      </w:pPr>
      <w:r w:rsidRPr="005731CE">
        <w:rPr>
          <w:b/>
          <w:bCs/>
          <w:sz w:val="32"/>
          <w:szCs w:val="32"/>
        </w:rPr>
        <w:t>Organising your code.</w:t>
      </w:r>
    </w:p>
    <w:p w14:paraId="0F115076" w14:textId="77777777" w:rsidR="005731CE" w:rsidRDefault="005731CE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513"/>
      </w:tblGrid>
      <w:tr w:rsidR="005731CE" w:rsidRPr="0017242D" w14:paraId="2DDB6501" w14:textId="77777777" w:rsidTr="005B26E7">
        <w:tc>
          <w:tcPr>
            <w:tcW w:w="9493" w:type="dxa"/>
            <w:gridSpan w:val="2"/>
            <w:shd w:val="clear" w:color="auto" w:fill="B4C6E7" w:themeFill="accent1" w:themeFillTint="66"/>
          </w:tcPr>
          <w:p w14:paraId="00B15375" w14:textId="77777777" w:rsidR="005731CE" w:rsidRPr="0017242D" w:rsidRDefault="005731CE" w:rsidP="005B26E7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7242D">
              <w:rPr>
                <w:b/>
                <w:bCs/>
                <w:color w:val="FFFFFF" w:themeColor="background1"/>
                <w:sz w:val="28"/>
                <w:szCs w:val="28"/>
              </w:rPr>
              <w:t>Version control</w:t>
            </w:r>
          </w:p>
        </w:tc>
      </w:tr>
      <w:tr w:rsidR="005731CE" w:rsidRPr="0017242D" w14:paraId="5470F416" w14:textId="77777777" w:rsidTr="005B26E7">
        <w:tc>
          <w:tcPr>
            <w:tcW w:w="1980" w:type="dxa"/>
          </w:tcPr>
          <w:p w14:paraId="54BEA55D" w14:textId="77777777" w:rsidR="005731CE" w:rsidRPr="0017242D" w:rsidRDefault="005731CE" w:rsidP="005B26E7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>Author</w:t>
            </w:r>
          </w:p>
        </w:tc>
        <w:tc>
          <w:tcPr>
            <w:tcW w:w="7513" w:type="dxa"/>
          </w:tcPr>
          <w:p w14:paraId="30DAC980" w14:textId="77777777" w:rsidR="005731CE" w:rsidRPr="0017242D" w:rsidRDefault="005731CE" w:rsidP="005B26E7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 xml:space="preserve"> Marcos Lara</w:t>
            </w:r>
          </w:p>
        </w:tc>
      </w:tr>
      <w:tr w:rsidR="005731CE" w:rsidRPr="0017242D" w14:paraId="0A0DE1F8" w14:textId="77777777" w:rsidTr="005B26E7">
        <w:tc>
          <w:tcPr>
            <w:tcW w:w="1980" w:type="dxa"/>
          </w:tcPr>
          <w:p w14:paraId="0C50DFDD" w14:textId="77777777" w:rsidR="005731CE" w:rsidRPr="0017242D" w:rsidRDefault="005731CE" w:rsidP="005B26E7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>When</w:t>
            </w:r>
          </w:p>
        </w:tc>
        <w:tc>
          <w:tcPr>
            <w:tcW w:w="7513" w:type="dxa"/>
          </w:tcPr>
          <w:p w14:paraId="15A8DC08" w14:textId="77777777" w:rsidR="005731CE" w:rsidRPr="0017242D" w:rsidRDefault="005731CE" w:rsidP="005B26E7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 xml:space="preserve"> 10-May-2024</w:t>
            </w:r>
          </w:p>
        </w:tc>
      </w:tr>
      <w:tr w:rsidR="005731CE" w:rsidRPr="0017242D" w14:paraId="019611B2" w14:textId="77777777" w:rsidTr="005B26E7">
        <w:tc>
          <w:tcPr>
            <w:tcW w:w="1980" w:type="dxa"/>
          </w:tcPr>
          <w:p w14:paraId="51A2B05F" w14:textId="77777777" w:rsidR="005731CE" w:rsidRPr="0017242D" w:rsidRDefault="005731CE" w:rsidP="005B26E7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>Why</w:t>
            </w:r>
          </w:p>
        </w:tc>
        <w:tc>
          <w:tcPr>
            <w:tcW w:w="7513" w:type="dxa"/>
          </w:tcPr>
          <w:p w14:paraId="69551F13" w14:textId="77777777" w:rsidR="005731CE" w:rsidRPr="0017242D" w:rsidRDefault="005731CE" w:rsidP="005B26E7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 xml:space="preserve"> Provide a step-by-step guide to implement Grafana monitoring</w:t>
            </w:r>
            <w:r>
              <w:rPr>
                <w:sz w:val="28"/>
                <w:szCs w:val="28"/>
              </w:rPr>
              <w:t>.</w:t>
            </w:r>
          </w:p>
        </w:tc>
      </w:tr>
      <w:tr w:rsidR="005731CE" w:rsidRPr="0017242D" w14:paraId="47E25F7B" w14:textId="77777777" w:rsidTr="005B26E7">
        <w:tc>
          <w:tcPr>
            <w:tcW w:w="1980" w:type="dxa"/>
          </w:tcPr>
          <w:p w14:paraId="75317B74" w14:textId="77777777" w:rsidR="005731CE" w:rsidRPr="0017242D" w:rsidRDefault="005731CE" w:rsidP="005B26E7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>Version</w:t>
            </w:r>
          </w:p>
        </w:tc>
        <w:tc>
          <w:tcPr>
            <w:tcW w:w="7513" w:type="dxa"/>
          </w:tcPr>
          <w:p w14:paraId="065A0E47" w14:textId="77777777" w:rsidR="005731CE" w:rsidRPr="0017242D" w:rsidRDefault="005731CE" w:rsidP="005B26E7">
            <w:pPr>
              <w:rPr>
                <w:sz w:val="28"/>
                <w:szCs w:val="28"/>
              </w:rPr>
            </w:pPr>
            <w:r w:rsidRPr="0017242D">
              <w:rPr>
                <w:sz w:val="28"/>
                <w:szCs w:val="28"/>
              </w:rPr>
              <w:t xml:space="preserve"> 1.0</w:t>
            </w:r>
          </w:p>
        </w:tc>
      </w:tr>
      <w:tr w:rsidR="0004328D" w:rsidRPr="0017242D" w14:paraId="20E198F5" w14:textId="77777777" w:rsidTr="005B26E7">
        <w:tc>
          <w:tcPr>
            <w:tcW w:w="1980" w:type="dxa"/>
          </w:tcPr>
          <w:p w14:paraId="68C57061" w14:textId="300F36B0" w:rsidR="0004328D" w:rsidRPr="0017242D" w:rsidRDefault="0004328D" w:rsidP="005B26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Note:</w:t>
            </w:r>
          </w:p>
        </w:tc>
        <w:tc>
          <w:tcPr>
            <w:tcW w:w="7513" w:type="dxa"/>
          </w:tcPr>
          <w:p w14:paraId="79753790" w14:textId="33CDF923" w:rsidR="0004328D" w:rsidRPr="0017242D" w:rsidRDefault="0004328D" w:rsidP="005B26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Edited on 5-Jun-2025: replaced image with code and added an example of an OpenAPI specification document.</w:t>
            </w:r>
          </w:p>
        </w:tc>
      </w:tr>
      <w:tr w:rsidR="00533B64" w:rsidRPr="0017242D" w14:paraId="0DEA6787" w14:textId="77777777" w:rsidTr="005B26E7">
        <w:tc>
          <w:tcPr>
            <w:tcW w:w="1980" w:type="dxa"/>
          </w:tcPr>
          <w:p w14:paraId="7A422C70" w14:textId="70E8D8A0" w:rsidR="00533B64" w:rsidRDefault="00533B64" w:rsidP="005B26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Changed:13-Jun-2025</w:t>
            </w:r>
          </w:p>
        </w:tc>
        <w:tc>
          <w:tcPr>
            <w:tcW w:w="7513" w:type="dxa"/>
          </w:tcPr>
          <w:p w14:paraId="57AFCA22" w14:textId="2B3EAD0A" w:rsidR="00533B64" w:rsidRDefault="00533B64" w:rsidP="005B26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Based on research involving AI, I added some topics related to architecture and an example of organising the code.</w:t>
            </w:r>
          </w:p>
        </w:tc>
      </w:tr>
    </w:tbl>
    <w:p w14:paraId="3BA9EB36" w14:textId="77777777" w:rsidR="005731CE" w:rsidRDefault="005731CE">
      <w:pPr>
        <w:rPr>
          <w:b/>
          <w:bCs/>
          <w:sz w:val="32"/>
          <w:szCs w:val="32"/>
        </w:rPr>
      </w:pPr>
    </w:p>
    <w:p w14:paraId="4BE15B84" w14:textId="77777777" w:rsidR="00970ACA" w:rsidRDefault="00970ACA">
      <w:pPr>
        <w:rPr>
          <w:b/>
          <w:bCs/>
          <w:sz w:val="32"/>
          <w:szCs w:val="32"/>
        </w:rPr>
      </w:pPr>
    </w:p>
    <w:sdt>
      <w:sdtPr>
        <w:id w:val="-7246048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NZ"/>
          <w14:ligatures w14:val="standardContextual"/>
        </w:rPr>
      </w:sdtEndPr>
      <w:sdtContent>
        <w:p w14:paraId="18966D1B" w14:textId="21F5B686" w:rsidR="00970ACA" w:rsidRDefault="00970ACA">
          <w:pPr>
            <w:pStyle w:val="TOCHeading"/>
          </w:pPr>
          <w:r>
            <w:t>Contents</w:t>
          </w:r>
        </w:p>
        <w:p w14:paraId="4C603764" w14:textId="30B05B73" w:rsidR="00970ACA" w:rsidRDefault="00970ACA">
          <w:pPr>
            <w:pStyle w:val="TOC1"/>
            <w:tabs>
              <w:tab w:val="right" w:leader="dot" w:pos="11328"/>
            </w:tabs>
            <w:rPr>
              <w:rFonts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713234" w:history="1">
            <w:r w:rsidRPr="00144DCC">
              <w:rPr>
                <w:rStyle w:val="Hyperlink"/>
                <w:noProof/>
              </w:rPr>
              <w:t>Business and application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E301" w14:textId="3C838DD7" w:rsidR="00970ACA" w:rsidRDefault="00970ACA">
          <w:pPr>
            <w:pStyle w:val="TOC1"/>
            <w:tabs>
              <w:tab w:val="right" w:leader="dot" w:pos="11328"/>
            </w:tabs>
            <w:rPr>
              <w:rFonts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00713235" w:history="1">
            <w:r w:rsidRPr="00144DCC">
              <w:rPr>
                <w:rStyle w:val="Hyperlink"/>
                <w:noProof/>
              </w:rPr>
              <w:t>CQRS (Command Query Responsibility Segregation)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65184" w14:textId="01C66897" w:rsidR="00970ACA" w:rsidRDefault="00970ACA">
          <w:pPr>
            <w:pStyle w:val="TOC2"/>
            <w:tabs>
              <w:tab w:val="right" w:leader="dot" w:pos="11328"/>
            </w:tabs>
            <w:rPr>
              <w:rFonts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00713236" w:history="1">
            <w:r w:rsidRPr="00144DCC">
              <w:rPr>
                <w:rStyle w:val="Hyperlink"/>
                <w:noProof/>
              </w:rPr>
              <w:t>Example CQRS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1F89D" w14:textId="2A3F19DA" w:rsidR="00970ACA" w:rsidRDefault="00970ACA">
          <w:pPr>
            <w:pStyle w:val="TOC2"/>
            <w:tabs>
              <w:tab w:val="right" w:leader="dot" w:pos="11328"/>
            </w:tabs>
            <w:rPr>
              <w:rFonts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00713237" w:history="1">
            <w:r w:rsidRPr="00144DCC">
              <w:rPr>
                <w:rStyle w:val="Hyperlink"/>
                <w:noProof/>
              </w:rPr>
              <w:t>Transaction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B79B3" w14:textId="21F0D87D" w:rsidR="00970ACA" w:rsidRDefault="00970ACA">
          <w:pPr>
            <w:pStyle w:val="TOC2"/>
            <w:tabs>
              <w:tab w:val="right" w:leader="dot" w:pos="11328"/>
            </w:tabs>
            <w:rPr>
              <w:rFonts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00713238" w:history="1">
            <w:r w:rsidRPr="00144DCC">
              <w:rPr>
                <w:rStyle w:val="Hyperlink"/>
                <w:noProof/>
              </w:rPr>
              <w:t>Event Sourcing in a Transactional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899A0" w14:textId="427E8A96" w:rsidR="00970ACA" w:rsidRDefault="00970ACA">
          <w:pPr>
            <w:pStyle w:val="TOC2"/>
            <w:tabs>
              <w:tab w:val="right" w:leader="dot" w:pos="11328"/>
            </w:tabs>
            <w:rPr>
              <w:rFonts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00713239" w:history="1">
            <w:r w:rsidRPr="00144DCC">
              <w:rPr>
                <w:rStyle w:val="Hyperlink"/>
                <w:noProof/>
              </w:rPr>
              <w:t>Implementing CQRS example in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A618B" w14:textId="4DB48044" w:rsidR="00970ACA" w:rsidRDefault="00970ACA">
          <w:pPr>
            <w:pStyle w:val="TOC1"/>
            <w:tabs>
              <w:tab w:val="right" w:leader="dot" w:pos="11328"/>
            </w:tabs>
            <w:rPr>
              <w:rFonts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00713240" w:history="1">
            <w:r w:rsidRPr="00144DCC">
              <w:rPr>
                <w:rStyle w:val="Hyperlink"/>
                <w:noProof/>
              </w:rPr>
              <w:t>Minimal WebAPI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45E94" w14:textId="20A9823A" w:rsidR="00970ACA" w:rsidRDefault="00970ACA">
          <w:r>
            <w:rPr>
              <w:b/>
              <w:bCs/>
              <w:noProof/>
            </w:rPr>
            <w:fldChar w:fldCharType="end"/>
          </w:r>
        </w:p>
      </w:sdtContent>
    </w:sdt>
    <w:p w14:paraId="297251BE" w14:textId="77777777" w:rsidR="00970ACA" w:rsidRDefault="00970ACA">
      <w:pPr>
        <w:rPr>
          <w:b/>
          <w:bCs/>
          <w:sz w:val="32"/>
          <w:szCs w:val="32"/>
        </w:rPr>
      </w:pPr>
    </w:p>
    <w:p w14:paraId="7AEB52F4" w14:textId="77777777" w:rsidR="00970ACA" w:rsidRDefault="00970ACA">
      <w:pPr>
        <w:rPr>
          <w:b/>
          <w:bCs/>
          <w:sz w:val="32"/>
          <w:szCs w:val="32"/>
        </w:rPr>
      </w:pPr>
    </w:p>
    <w:p w14:paraId="47C908EA" w14:textId="75AF1D03" w:rsidR="00F12ED6" w:rsidRDefault="00F12ED6" w:rsidP="00F12ED6">
      <w:pPr>
        <w:pStyle w:val="Heading1"/>
      </w:pPr>
      <w:bookmarkStart w:id="0" w:name="_Toc200713234"/>
      <w:r>
        <w:t>Business and application logic</w:t>
      </w:r>
      <w:bookmarkEnd w:id="0"/>
    </w:p>
    <w:p w14:paraId="3BAF4C23" w14:textId="77777777" w:rsidR="00F12ED6" w:rsidRDefault="00F12ED6" w:rsidP="00F12ED6"/>
    <w:p w14:paraId="6FD35E69" w14:textId="77777777" w:rsidR="00F12ED6" w:rsidRPr="00A41C68" w:rsidRDefault="00F12ED6" w:rsidP="00F12ED6">
      <w:r w:rsidRPr="00A41C68">
        <w:t xml:space="preserve">To maintain </w:t>
      </w:r>
      <w:r w:rsidRPr="00A41C68">
        <w:rPr>
          <w:b/>
          <w:bCs/>
        </w:rPr>
        <w:t>clean architecture</w:t>
      </w:r>
      <w:r w:rsidRPr="00A41C68">
        <w:t xml:space="preserve"> and </w:t>
      </w:r>
      <w:r w:rsidRPr="00A41C68">
        <w:rPr>
          <w:b/>
          <w:bCs/>
        </w:rPr>
        <w:t>scalability</w:t>
      </w:r>
      <w:r w:rsidRPr="00A41C68">
        <w:t xml:space="preserve">, business logic should be placed in </w:t>
      </w:r>
      <w:r w:rsidRPr="00A41C68">
        <w:rPr>
          <w:b/>
          <w:bCs/>
        </w:rPr>
        <w:t>domain entities, domain services, and application services</w:t>
      </w:r>
      <w:r w:rsidRPr="00A41C68">
        <w:t>, rather than directly inside controllers or infrastructure layers. Here's how:</w:t>
      </w:r>
    </w:p>
    <w:p w14:paraId="1AD9D71C" w14:textId="77777777" w:rsidR="00F12ED6" w:rsidRPr="00A41C68" w:rsidRDefault="00F12ED6" w:rsidP="00F12ED6">
      <w:pPr>
        <w:rPr>
          <w:b/>
          <w:bCs/>
        </w:rPr>
      </w:pPr>
      <w:r w:rsidRPr="00A41C68">
        <w:rPr>
          <w:rFonts w:ascii="Segoe UI Emoji" w:hAnsi="Segoe UI Emoji" w:cs="Segoe UI Emoji"/>
          <w:b/>
          <w:bCs/>
        </w:rPr>
        <w:t>🔹</w:t>
      </w:r>
      <w:r w:rsidRPr="00A41C68">
        <w:rPr>
          <w:b/>
          <w:bCs/>
        </w:rPr>
        <w:t xml:space="preserve"> Best Places for Business Logic</w:t>
      </w:r>
    </w:p>
    <w:p w14:paraId="321E157B" w14:textId="77777777" w:rsidR="00F12ED6" w:rsidRPr="00A41C68" w:rsidRDefault="00F12ED6" w:rsidP="00F12ED6">
      <w:pPr>
        <w:numPr>
          <w:ilvl w:val="0"/>
          <w:numId w:val="2"/>
        </w:numPr>
      </w:pPr>
      <w:r w:rsidRPr="00A41C68">
        <w:rPr>
          <w:b/>
          <w:bCs/>
        </w:rPr>
        <w:t>Domain Entities (Core Business Rules)</w:t>
      </w:r>
    </w:p>
    <w:p w14:paraId="472ACE06" w14:textId="77777777" w:rsidR="00F12ED6" w:rsidRPr="00A41C68" w:rsidRDefault="00F12ED6" w:rsidP="00F12ED6">
      <w:pPr>
        <w:numPr>
          <w:ilvl w:val="1"/>
          <w:numId w:val="2"/>
        </w:numPr>
      </w:pPr>
      <w:r w:rsidRPr="00A41C68">
        <w:lastRenderedPageBreak/>
        <w:t>Encapsulate logic related to specific entities.</w:t>
      </w:r>
    </w:p>
    <w:p w14:paraId="502E9AD0" w14:textId="77777777" w:rsidR="00F12ED6" w:rsidRPr="00A41C68" w:rsidRDefault="00F12ED6" w:rsidP="00F12ED6">
      <w:pPr>
        <w:numPr>
          <w:ilvl w:val="1"/>
          <w:numId w:val="2"/>
        </w:numPr>
      </w:pPr>
      <w:r w:rsidRPr="00A41C68">
        <w:t xml:space="preserve">Example: A Customer entity should </w:t>
      </w:r>
      <w:r w:rsidRPr="00A41C68">
        <w:rPr>
          <w:b/>
          <w:bCs/>
        </w:rPr>
        <w:t>validate eligibility for a discount internally</w:t>
      </w:r>
      <w:r w:rsidRPr="00A41C68">
        <w:t>.</w:t>
      </w:r>
    </w:p>
    <w:p w14:paraId="26F60737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>public class Customer</w:t>
      </w:r>
    </w:p>
    <w:p w14:paraId="477F80CD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>{</w:t>
      </w:r>
    </w:p>
    <w:p w14:paraId="017D1EAE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 xml:space="preserve">    public int Age { get; set; }</w:t>
      </w:r>
    </w:p>
    <w:p w14:paraId="380EA365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</w:p>
    <w:p w14:paraId="249F3DA6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 xml:space="preserve">    public bool IsEligibleForDiscount()</w:t>
      </w:r>
    </w:p>
    <w:p w14:paraId="0C0CD416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 xml:space="preserve">    {</w:t>
      </w:r>
    </w:p>
    <w:p w14:paraId="63310E1B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 xml:space="preserve">        return Age &gt; 60; // Business logic within the entity</w:t>
      </w:r>
    </w:p>
    <w:p w14:paraId="6BF711E6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 xml:space="preserve">    }</w:t>
      </w:r>
    </w:p>
    <w:p w14:paraId="00769A92" w14:textId="77777777" w:rsidR="00F12ED6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>}</w:t>
      </w:r>
    </w:p>
    <w:p w14:paraId="611489CF" w14:textId="77777777" w:rsidR="00F12ED6" w:rsidRPr="001E4825" w:rsidRDefault="00F12ED6" w:rsidP="00F12ED6">
      <w:pPr>
        <w:contextualSpacing/>
        <w:rPr>
          <w:rFonts w:ascii="Courier New" w:hAnsi="Courier New" w:cs="Courier New"/>
          <w:sz w:val="22"/>
          <w:szCs w:val="22"/>
        </w:rPr>
      </w:pPr>
    </w:p>
    <w:p w14:paraId="6BF7C1EF" w14:textId="77777777" w:rsidR="00F12ED6" w:rsidRPr="00A41C68" w:rsidRDefault="00F12ED6" w:rsidP="00F12ED6">
      <w:pPr>
        <w:numPr>
          <w:ilvl w:val="0"/>
          <w:numId w:val="2"/>
        </w:numPr>
      </w:pPr>
      <w:r w:rsidRPr="00A41C68">
        <w:rPr>
          <w:b/>
          <w:bCs/>
        </w:rPr>
        <w:t>Domain Services (Business Operations)</w:t>
      </w:r>
    </w:p>
    <w:p w14:paraId="1AD7DD2C" w14:textId="77777777" w:rsidR="00F12ED6" w:rsidRPr="00A41C68" w:rsidRDefault="00F12ED6" w:rsidP="00F12ED6">
      <w:pPr>
        <w:numPr>
          <w:ilvl w:val="1"/>
          <w:numId w:val="2"/>
        </w:numPr>
      </w:pPr>
      <w:r w:rsidRPr="00A41C68">
        <w:t xml:space="preserve">Manage logic that involves </w:t>
      </w:r>
      <w:r w:rsidRPr="00A41C68">
        <w:rPr>
          <w:b/>
          <w:bCs/>
        </w:rPr>
        <w:t>multiple entities</w:t>
      </w:r>
      <w:r w:rsidRPr="00A41C68">
        <w:t xml:space="preserve"> (without persisting data directly).</w:t>
      </w:r>
    </w:p>
    <w:p w14:paraId="664C9176" w14:textId="77777777" w:rsidR="00F12ED6" w:rsidRPr="00A41C68" w:rsidRDefault="00F12ED6" w:rsidP="00F12ED6">
      <w:pPr>
        <w:numPr>
          <w:ilvl w:val="1"/>
          <w:numId w:val="2"/>
        </w:numPr>
      </w:pPr>
      <w:r w:rsidRPr="00A41C68">
        <w:t xml:space="preserve">Example: Calculating a </w:t>
      </w:r>
      <w:r w:rsidRPr="00A41C68">
        <w:rPr>
          <w:b/>
          <w:bCs/>
        </w:rPr>
        <w:t>membership fee based on customer and gym plan</w:t>
      </w:r>
      <w:r w:rsidRPr="00A41C68">
        <w:t>.</w:t>
      </w:r>
    </w:p>
    <w:p w14:paraId="227549B7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>public class MembershipService</w:t>
      </w:r>
    </w:p>
    <w:p w14:paraId="0899AFE6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>{</w:t>
      </w:r>
    </w:p>
    <w:p w14:paraId="0AFDC9CC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 xml:space="preserve">    public decimal CalculateFee(Customer customer, Plan plan)</w:t>
      </w:r>
    </w:p>
    <w:p w14:paraId="45335646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 xml:space="preserve">    {</w:t>
      </w:r>
    </w:p>
    <w:p w14:paraId="5D8199FD" w14:textId="77777777" w:rsidR="00F12ED6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 xml:space="preserve">        return </w:t>
      </w:r>
    </w:p>
    <w:p w14:paraId="4FFD6197" w14:textId="77777777" w:rsidR="00F12ED6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</w:t>
      </w:r>
      <w:r w:rsidRPr="001E4825">
        <w:rPr>
          <w:rFonts w:ascii="Courier New" w:hAnsi="Courier New" w:cs="Courier New"/>
          <w:sz w:val="22"/>
          <w:szCs w:val="22"/>
        </w:rPr>
        <w:t xml:space="preserve">plan.BasePrice </w:t>
      </w:r>
      <w:r>
        <w:rPr>
          <w:rFonts w:ascii="Courier New" w:hAnsi="Courier New" w:cs="Courier New"/>
          <w:sz w:val="22"/>
          <w:szCs w:val="22"/>
        </w:rPr>
        <w:t>–</w:t>
      </w:r>
      <w:r w:rsidRPr="001E4825">
        <w:rPr>
          <w:rFonts w:ascii="Courier New" w:hAnsi="Courier New" w:cs="Courier New"/>
          <w:sz w:val="22"/>
          <w:szCs w:val="22"/>
        </w:rPr>
        <w:t xml:space="preserve"> </w:t>
      </w:r>
    </w:p>
    <w:p w14:paraId="4695C029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</w:t>
      </w:r>
      <w:r w:rsidRPr="001E4825">
        <w:rPr>
          <w:rFonts w:ascii="Courier New" w:hAnsi="Courier New" w:cs="Courier New"/>
          <w:sz w:val="22"/>
          <w:szCs w:val="22"/>
        </w:rPr>
        <w:t>(customer.IsEligibleForDiscount() ? 10 : 0);</w:t>
      </w:r>
    </w:p>
    <w:p w14:paraId="79F9CAB8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 xml:space="preserve">    }</w:t>
      </w:r>
    </w:p>
    <w:p w14:paraId="7EE2EF46" w14:textId="77777777" w:rsidR="00F12ED6" w:rsidRPr="001E4825" w:rsidRDefault="00F12ED6" w:rsidP="00F12ED6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1E4825">
        <w:rPr>
          <w:rFonts w:ascii="Courier New" w:hAnsi="Courier New" w:cs="Courier New"/>
          <w:sz w:val="22"/>
          <w:szCs w:val="22"/>
        </w:rPr>
        <w:t>}</w:t>
      </w:r>
    </w:p>
    <w:p w14:paraId="63024923" w14:textId="77777777" w:rsidR="00F12ED6" w:rsidRPr="00A41C68" w:rsidRDefault="00F12ED6" w:rsidP="00F12ED6">
      <w:pPr>
        <w:numPr>
          <w:ilvl w:val="0"/>
          <w:numId w:val="2"/>
        </w:numPr>
      </w:pPr>
      <w:r w:rsidRPr="00A41C68">
        <w:rPr>
          <w:b/>
          <w:bCs/>
        </w:rPr>
        <w:t>Application Services (Use Cases)</w:t>
      </w:r>
    </w:p>
    <w:p w14:paraId="69BCB587" w14:textId="77777777" w:rsidR="00F12ED6" w:rsidRPr="00A41C68" w:rsidRDefault="00F12ED6" w:rsidP="00F12ED6">
      <w:pPr>
        <w:numPr>
          <w:ilvl w:val="1"/>
          <w:numId w:val="2"/>
        </w:numPr>
      </w:pPr>
      <w:r w:rsidRPr="00A41C68">
        <w:t xml:space="preserve">Handle </w:t>
      </w:r>
      <w:r w:rsidRPr="00A41C68">
        <w:rPr>
          <w:b/>
          <w:bCs/>
        </w:rPr>
        <w:t>high-level workflows</w:t>
      </w:r>
      <w:r w:rsidRPr="00A41C68">
        <w:t xml:space="preserve">, such as </w:t>
      </w:r>
      <w:r w:rsidRPr="00A41C68">
        <w:rPr>
          <w:b/>
          <w:bCs/>
        </w:rPr>
        <w:t>placing an order or processing payments</w:t>
      </w:r>
      <w:r w:rsidRPr="00A41C68">
        <w:t>.</w:t>
      </w:r>
    </w:p>
    <w:p w14:paraId="078CF8E1" w14:textId="77777777" w:rsidR="00F12ED6" w:rsidRPr="00A41C68" w:rsidRDefault="00F12ED6" w:rsidP="00F12ED6">
      <w:pPr>
        <w:numPr>
          <w:ilvl w:val="1"/>
          <w:numId w:val="2"/>
        </w:numPr>
      </w:pPr>
      <w:r w:rsidRPr="00A41C68">
        <w:t xml:space="preserve">Example: An application service that </w:t>
      </w:r>
      <w:r w:rsidRPr="00A41C68">
        <w:rPr>
          <w:b/>
          <w:bCs/>
        </w:rPr>
        <w:t>coordinates multiple domain operations</w:t>
      </w:r>
      <w:r w:rsidRPr="00A41C68">
        <w:t>.</w:t>
      </w:r>
    </w:p>
    <w:p w14:paraId="46347461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>public class OrderAppService</w:t>
      </w:r>
    </w:p>
    <w:p w14:paraId="65618042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>{</w:t>
      </w:r>
    </w:p>
    <w:p w14:paraId="688247B4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 xml:space="preserve">    private readonly IOrderRepository _orderRepo;</w:t>
      </w:r>
    </w:p>
    <w:p w14:paraId="6905BB86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 xml:space="preserve">    private readonly MembershipService _membershipService;</w:t>
      </w:r>
    </w:p>
    <w:p w14:paraId="1BF7FC8B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</w:p>
    <w:p w14:paraId="13A01373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 xml:space="preserve">    public OrderAppService(IOrderRepository orderRepo, MembershipService membershipService)</w:t>
      </w:r>
    </w:p>
    <w:p w14:paraId="7F16EA08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 xml:space="preserve">    {</w:t>
      </w:r>
    </w:p>
    <w:p w14:paraId="2D1D2B25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 xml:space="preserve">        _orderRepo = orderRepo;</w:t>
      </w:r>
    </w:p>
    <w:p w14:paraId="530CF631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 xml:space="preserve">        _membershipService = membershipService;</w:t>
      </w:r>
    </w:p>
    <w:p w14:paraId="334DA824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 xml:space="preserve">    }</w:t>
      </w:r>
    </w:p>
    <w:p w14:paraId="45384DF6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</w:p>
    <w:p w14:paraId="1C13AAE4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 xml:space="preserve">    public void PlaceOrder(Customer customer, Plan plan)</w:t>
      </w:r>
    </w:p>
    <w:p w14:paraId="398F9C1C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 xml:space="preserve">    {</w:t>
      </w:r>
    </w:p>
    <w:p w14:paraId="5564A940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 xml:space="preserve">        var fee = _membershipService.CalculateFee(customer, plan);</w:t>
      </w:r>
    </w:p>
    <w:p w14:paraId="11BDD63E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 xml:space="preserve">        _orderRepo.Save(new Order </w:t>
      </w:r>
      <w:proofErr w:type="gramStart"/>
      <w:r w:rsidRPr="00F12ED6">
        <w:rPr>
          <w:rFonts w:ascii="Courier New" w:hAnsi="Courier New" w:cs="Courier New"/>
          <w:sz w:val="20"/>
          <w:szCs w:val="20"/>
        </w:rPr>
        <w:t>{ Customer</w:t>
      </w:r>
      <w:proofErr w:type="gramEnd"/>
      <w:r w:rsidRPr="00F12ED6">
        <w:rPr>
          <w:rFonts w:ascii="Courier New" w:hAnsi="Courier New" w:cs="Courier New"/>
          <w:sz w:val="20"/>
          <w:szCs w:val="20"/>
        </w:rPr>
        <w:t xml:space="preserve"> = customer, TotalPrice = </w:t>
      </w:r>
      <w:proofErr w:type="gramStart"/>
      <w:r w:rsidRPr="00F12ED6">
        <w:rPr>
          <w:rFonts w:ascii="Courier New" w:hAnsi="Courier New" w:cs="Courier New"/>
          <w:sz w:val="20"/>
          <w:szCs w:val="20"/>
        </w:rPr>
        <w:t>fee }</w:t>
      </w:r>
      <w:proofErr w:type="gramEnd"/>
      <w:r w:rsidRPr="00F12ED6">
        <w:rPr>
          <w:rFonts w:ascii="Courier New" w:hAnsi="Courier New" w:cs="Courier New"/>
          <w:sz w:val="20"/>
          <w:szCs w:val="20"/>
        </w:rPr>
        <w:t>);</w:t>
      </w:r>
    </w:p>
    <w:p w14:paraId="3AD0C1C5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lastRenderedPageBreak/>
        <w:t xml:space="preserve">    }</w:t>
      </w:r>
    </w:p>
    <w:p w14:paraId="75A673B6" w14:textId="77777777" w:rsidR="00F12ED6" w:rsidRPr="00F12ED6" w:rsidRDefault="00F12ED6" w:rsidP="00F12ED6">
      <w:pPr>
        <w:ind w:left="720"/>
        <w:contextualSpacing/>
        <w:rPr>
          <w:rFonts w:ascii="Courier New" w:hAnsi="Courier New" w:cs="Courier New"/>
          <w:sz w:val="20"/>
          <w:szCs w:val="20"/>
        </w:rPr>
      </w:pPr>
      <w:r w:rsidRPr="00F12ED6">
        <w:rPr>
          <w:rFonts w:ascii="Courier New" w:hAnsi="Courier New" w:cs="Courier New"/>
          <w:sz w:val="20"/>
          <w:szCs w:val="20"/>
        </w:rPr>
        <w:t>}</w:t>
      </w:r>
    </w:p>
    <w:p w14:paraId="0DB20275" w14:textId="77777777" w:rsidR="00F12ED6" w:rsidRDefault="00F12ED6" w:rsidP="00F12ED6"/>
    <w:p w14:paraId="0115075E" w14:textId="77777777" w:rsidR="00F12ED6" w:rsidRDefault="00F12ED6" w:rsidP="00F12ED6">
      <w:r>
        <w:t>Example of directories organization:</w:t>
      </w:r>
    </w:p>
    <w:p w14:paraId="1EC851DB" w14:textId="77777777" w:rsidR="00F12ED6" w:rsidRDefault="00F12ED6" w:rsidP="00F12ED6"/>
    <w:p w14:paraId="05F8F496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Segoe UI Emoji" w:hAnsi="Segoe UI Emoji" w:cs="Segoe UI Emoji"/>
          <w:sz w:val="18"/>
          <w:szCs w:val="18"/>
        </w:rPr>
        <w:t>📦</w:t>
      </w:r>
      <w:r w:rsidRPr="001E482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YourProject</w:t>
      </w:r>
      <w:proofErr w:type="spellEnd"/>
    </w:p>
    <w:p w14:paraId="3ACBDC0C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Application</w:t>
      </w:r>
    </w:p>
    <w:p w14:paraId="39C5875F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Services</w:t>
      </w:r>
    </w:p>
    <w:p w14:paraId="69E722EC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OrderAppService.cs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 # Application service for order processing</w:t>
      </w:r>
    </w:p>
    <w:p w14:paraId="6333A8A6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MembershipAppService.cs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# Handles customer membership workflows</w:t>
      </w:r>
    </w:p>
    <w:p w14:paraId="4FD9DE3E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</w:t>
      </w:r>
    </w:p>
    <w:p w14:paraId="742FC69D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Domain</w:t>
      </w:r>
    </w:p>
    <w:p w14:paraId="67E369EC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Entities</w:t>
      </w:r>
    </w:p>
    <w:p w14:paraId="1A636A5D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Customer.cs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         # Represents a customer in the domain</w:t>
      </w:r>
    </w:p>
    <w:p w14:paraId="72F42D47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Order.cs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            # Represents an order in the domain</w:t>
      </w:r>
    </w:p>
    <w:p w14:paraId="1C79DF2D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Plan.cs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             # Represents a membership plan</w:t>
      </w:r>
    </w:p>
    <w:p w14:paraId="0A7387DC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</w:p>
    <w:p w14:paraId="0D2FB37B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Services</w:t>
      </w:r>
    </w:p>
    <w:p w14:paraId="7A051DC4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MembershipService.cs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 # Contains core domain logic (e.g., fee calculation)</w:t>
      </w:r>
    </w:p>
    <w:p w14:paraId="3153EF3A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DiscountService.cs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   # Handles discount rules for customers</w:t>
      </w:r>
    </w:p>
    <w:p w14:paraId="7C0D43D5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</w:t>
      </w:r>
    </w:p>
    <w:p w14:paraId="23F03253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Infrastructure</w:t>
      </w:r>
    </w:p>
    <w:p w14:paraId="50C75C03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Persistence</w:t>
      </w:r>
    </w:p>
    <w:p w14:paraId="0B21D255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>── Repositories</w:t>
      </w:r>
    </w:p>
    <w:p w14:paraId="2B8EC84B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proofErr w:type="gramStart"/>
      <w:r w:rsidRPr="001E4825">
        <w:rPr>
          <w:rFonts w:ascii="Courier New" w:hAnsi="Courier New" w:cs="Courier New"/>
          <w:sz w:val="18"/>
          <w:szCs w:val="18"/>
        </w:rPr>
        <w:t>OrderRepository.cs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#</w:t>
      </w:r>
      <w:proofErr w:type="gramEnd"/>
      <w:r w:rsidRPr="001E4825">
        <w:rPr>
          <w:rFonts w:ascii="Courier New" w:hAnsi="Courier New" w:cs="Courier New"/>
          <w:sz w:val="18"/>
          <w:szCs w:val="18"/>
        </w:rPr>
        <w:t xml:space="preserve"> Handles order persistence</w:t>
      </w:r>
    </w:p>
    <w:p w14:paraId="1FA6AEAE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proofErr w:type="gramStart"/>
      <w:r w:rsidRPr="001E4825">
        <w:rPr>
          <w:rFonts w:ascii="Courier New" w:hAnsi="Courier New" w:cs="Courier New"/>
          <w:sz w:val="18"/>
          <w:szCs w:val="18"/>
        </w:rPr>
        <w:t>CustomerRepository.cs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#</w:t>
      </w:r>
      <w:proofErr w:type="gramEnd"/>
      <w:r w:rsidRPr="001E4825">
        <w:rPr>
          <w:rFonts w:ascii="Courier New" w:hAnsi="Courier New" w:cs="Courier New"/>
          <w:sz w:val="18"/>
          <w:szCs w:val="18"/>
        </w:rPr>
        <w:t xml:space="preserve"> Handles customer persistence</w:t>
      </w:r>
    </w:p>
    <w:p w14:paraId="5887FCFC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</w:t>
      </w:r>
    </w:p>
    <w:p w14:paraId="74013D17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Database</w:t>
      </w:r>
    </w:p>
    <w:p w14:paraId="6E918A9F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proofErr w:type="gramStart"/>
      <w:r w:rsidRPr="001E4825">
        <w:rPr>
          <w:rFonts w:ascii="Courier New" w:hAnsi="Courier New" w:cs="Courier New"/>
          <w:sz w:val="18"/>
          <w:szCs w:val="18"/>
        </w:rPr>
        <w:t>GymDbContext.cs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#</w:t>
      </w:r>
      <w:proofErr w:type="gramEnd"/>
      <w:r w:rsidRPr="001E4825">
        <w:rPr>
          <w:rFonts w:ascii="Courier New" w:hAnsi="Courier New" w:cs="Courier New"/>
          <w:sz w:val="18"/>
          <w:szCs w:val="18"/>
        </w:rPr>
        <w:t xml:space="preserve"> EF Core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DbContext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configuration</w:t>
      </w:r>
    </w:p>
    <w:p w14:paraId="607FEBEC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</w:t>
      </w:r>
    </w:p>
    <w:p w14:paraId="268AA7CF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API</w:t>
      </w:r>
    </w:p>
    <w:p w14:paraId="30547955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Controllers</w:t>
      </w:r>
    </w:p>
    <w:p w14:paraId="33BF7025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OrderController.cs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    # API endpoint for order operations</w:t>
      </w:r>
    </w:p>
    <w:p w14:paraId="523E131B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CustomerController.cs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 # API endpoint for customer operations</w:t>
      </w:r>
    </w:p>
    <w:p w14:paraId="326FE094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</w:t>
      </w:r>
    </w:p>
    <w:p w14:paraId="09076B94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Tests</w:t>
      </w:r>
    </w:p>
    <w:p w14:paraId="7CB6D01F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r w:rsidRPr="001E4825">
        <w:rPr>
          <w:rFonts w:ascii="Segoe UI Emoji" w:hAnsi="Segoe UI Emoji" w:cs="Segoe UI Emoji"/>
          <w:sz w:val="18"/>
          <w:szCs w:val="18"/>
        </w:rPr>
        <w:t>📁</w:t>
      </w:r>
      <w:r w:rsidRPr="001E482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UnitTests</w:t>
      </w:r>
      <w:proofErr w:type="spellEnd"/>
    </w:p>
    <w:p w14:paraId="0C5B40C8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r w:rsidRPr="001E4825">
        <w:rPr>
          <w:rFonts w:ascii="Courier New" w:hAnsi="Courier New" w:cs="Courier New"/>
          <w:sz w:val="18"/>
          <w:szCs w:val="18"/>
        </w:rPr>
        <w:t>OrderServiceTests.cs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 # Unit tests for order processing</w:t>
      </w:r>
    </w:p>
    <w:p w14:paraId="23D0F487" w14:textId="77777777" w:rsidR="00F12ED6" w:rsidRPr="001E4825" w:rsidRDefault="00F12ED6" w:rsidP="00F12ED6">
      <w:pPr>
        <w:contextualSpacing/>
        <w:rPr>
          <w:rFonts w:ascii="Courier New" w:hAnsi="Courier New" w:cs="Courier New"/>
          <w:sz w:val="18"/>
          <w:szCs w:val="18"/>
        </w:rPr>
      </w:pPr>
      <w:r w:rsidRPr="001E4825">
        <w:rPr>
          <w:rFonts w:ascii="Courier New" w:hAnsi="Courier New" w:cs="Courier New"/>
          <w:sz w:val="18"/>
          <w:szCs w:val="18"/>
        </w:rPr>
        <w:t xml:space="preserve"> │    │    </w:t>
      </w:r>
      <w:r w:rsidRPr="001E4825">
        <w:rPr>
          <w:rFonts w:ascii="Courier New" w:eastAsia="MS Gothic" w:hAnsi="Courier New" w:cs="Courier New"/>
          <w:sz w:val="18"/>
          <w:szCs w:val="18"/>
        </w:rPr>
        <w:t>├</w:t>
      </w:r>
      <w:r w:rsidRPr="001E4825">
        <w:rPr>
          <w:rFonts w:ascii="Courier New" w:hAnsi="Courier New" w:cs="Courier New"/>
          <w:sz w:val="18"/>
          <w:szCs w:val="18"/>
        </w:rPr>
        <w:t xml:space="preserve">── </w:t>
      </w:r>
      <w:proofErr w:type="spellStart"/>
      <w:proofErr w:type="gramStart"/>
      <w:r w:rsidRPr="001E4825">
        <w:rPr>
          <w:rFonts w:ascii="Courier New" w:hAnsi="Courier New" w:cs="Courier New"/>
          <w:sz w:val="18"/>
          <w:szCs w:val="18"/>
        </w:rPr>
        <w:t>MembershipServiceTests.cs</w:t>
      </w:r>
      <w:proofErr w:type="spellEnd"/>
      <w:r w:rsidRPr="001E4825">
        <w:rPr>
          <w:rFonts w:ascii="Courier New" w:hAnsi="Courier New" w:cs="Courier New"/>
          <w:sz w:val="18"/>
          <w:szCs w:val="18"/>
        </w:rPr>
        <w:t xml:space="preserve">  #</w:t>
      </w:r>
      <w:proofErr w:type="gramEnd"/>
      <w:r w:rsidRPr="001E4825">
        <w:rPr>
          <w:rFonts w:ascii="Courier New" w:hAnsi="Courier New" w:cs="Courier New"/>
          <w:sz w:val="18"/>
          <w:szCs w:val="18"/>
        </w:rPr>
        <w:t xml:space="preserve"> Tests for membership calculations</w:t>
      </w:r>
    </w:p>
    <w:p w14:paraId="2241978B" w14:textId="77777777" w:rsidR="00F12ED6" w:rsidRPr="00A41C68" w:rsidRDefault="00F12ED6" w:rsidP="00F12ED6"/>
    <w:p w14:paraId="495F6153" w14:textId="77777777" w:rsidR="00F12ED6" w:rsidRPr="00A41C68" w:rsidRDefault="00F12ED6" w:rsidP="00F12ED6">
      <w:pPr>
        <w:rPr>
          <w:b/>
          <w:bCs/>
        </w:rPr>
      </w:pPr>
      <w:r w:rsidRPr="00A41C68">
        <w:rPr>
          <w:rFonts w:ascii="Segoe UI Symbol" w:hAnsi="Segoe UI Symbol" w:cs="Segoe UI Symbol"/>
          <w:b/>
          <w:bCs/>
        </w:rPr>
        <w:t>🛠</w:t>
      </w:r>
      <w:r w:rsidRPr="00A41C68">
        <w:rPr>
          <w:b/>
          <w:bCs/>
        </w:rPr>
        <w:t xml:space="preserve"> Why Avoid Putting Business Logic in Controllers or Services?</w:t>
      </w:r>
    </w:p>
    <w:p w14:paraId="6B257EF9" w14:textId="77777777" w:rsidR="00F12ED6" w:rsidRPr="00A41C68" w:rsidRDefault="00F12ED6" w:rsidP="00F12ED6">
      <w:pPr>
        <w:numPr>
          <w:ilvl w:val="0"/>
          <w:numId w:val="3"/>
        </w:numPr>
      </w:pPr>
      <w:r w:rsidRPr="00A41C68">
        <w:rPr>
          <w:b/>
          <w:bCs/>
        </w:rPr>
        <w:t>Controllers</w:t>
      </w:r>
      <w:r w:rsidRPr="00A41C68">
        <w:t xml:space="preserve"> should only handle </w:t>
      </w:r>
      <w:r w:rsidRPr="00A41C68">
        <w:rPr>
          <w:b/>
          <w:bCs/>
        </w:rPr>
        <w:t>request handling</w:t>
      </w:r>
      <w:r w:rsidRPr="00A41C68">
        <w:t xml:space="preserve">, not </w:t>
      </w:r>
      <w:r w:rsidRPr="00A41C68">
        <w:rPr>
          <w:b/>
          <w:bCs/>
        </w:rPr>
        <w:t>business rules</w:t>
      </w:r>
      <w:r w:rsidRPr="00A41C68">
        <w:t>.</w:t>
      </w:r>
    </w:p>
    <w:p w14:paraId="1884FDC9" w14:textId="77777777" w:rsidR="00F12ED6" w:rsidRPr="00A41C68" w:rsidRDefault="00F12ED6" w:rsidP="00F12ED6">
      <w:pPr>
        <w:numPr>
          <w:ilvl w:val="0"/>
          <w:numId w:val="3"/>
        </w:numPr>
      </w:pPr>
      <w:r w:rsidRPr="00A41C68">
        <w:rPr>
          <w:b/>
          <w:bCs/>
        </w:rPr>
        <w:t>Infrastructure services (e.g., repositories)</w:t>
      </w:r>
      <w:r w:rsidRPr="00A41C68">
        <w:t xml:space="preserve"> should </w:t>
      </w:r>
      <w:r w:rsidRPr="00A41C68">
        <w:rPr>
          <w:b/>
          <w:bCs/>
        </w:rPr>
        <w:t>persist data</w:t>
      </w:r>
      <w:r w:rsidRPr="00A41C68">
        <w:t xml:space="preserve">, not </w:t>
      </w:r>
      <w:r w:rsidRPr="00A41C68">
        <w:rPr>
          <w:b/>
          <w:bCs/>
        </w:rPr>
        <w:t>define behavior</w:t>
      </w:r>
      <w:r w:rsidRPr="00A41C68">
        <w:t>.</w:t>
      </w:r>
    </w:p>
    <w:p w14:paraId="4108CE14" w14:textId="77777777" w:rsidR="00F12ED6" w:rsidRPr="00A41C68" w:rsidRDefault="00F12ED6" w:rsidP="00F12ED6">
      <w:pPr>
        <w:numPr>
          <w:ilvl w:val="0"/>
          <w:numId w:val="3"/>
        </w:numPr>
      </w:pPr>
      <w:r w:rsidRPr="00A41C68">
        <w:rPr>
          <w:b/>
          <w:bCs/>
        </w:rPr>
        <w:t>Maintaining separation of concerns</w:t>
      </w:r>
      <w:r w:rsidRPr="00A41C68">
        <w:t xml:space="preserve"> keeps the system </w:t>
      </w:r>
      <w:r w:rsidRPr="00A41C68">
        <w:rPr>
          <w:b/>
          <w:bCs/>
        </w:rPr>
        <w:t>extensible and testable</w:t>
      </w:r>
      <w:r w:rsidRPr="00A41C68">
        <w:t>.</w:t>
      </w:r>
    </w:p>
    <w:p w14:paraId="59C58CD8" w14:textId="77777777" w:rsidR="00F12ED6" w:rsidRDefault="00F12ED6">
      <w:pPr>
        <w:rPr>
          <w:b/>
          <w:bCs/>
          <w:sz w:val="32"/>
          <w:szCs w:val="32"/>
        </w:rPr>
      </w:pPr>
    </w:p>
    <w:p w14:paraId="565F50AD" w14:textId="19392798" w:rsidR="00905409" w:rsidRDefault="00905409" w:rsidP="00905409">
      <w:pPr>
        <w:pStyle w:val="Heading1"/>
      </w:pPr>
      <w:bookmarkStart w:id="1" w:name="_Toc200713235"/>
      <w:r w:rsidRPr="00905409">
        <w:lastRenderedPageBreak/>
        <w:t>CQRS (Command Query Responsibility Segregation)</w:t>
      </w:r>
      <w:bookmarkEnd w:id="1"/>
    </w:p>
    <w:p w14:paraId="3AB3C2F1" w14:textId="77777777" w:rsidR="00970ACA" w:rsidRPr="00970ACA" w:rsidRDefault="00970ACA" w:rsidP="00970ACA"/>
    <w:p w14:paraId="6EE5324E" w14:textId="5DDE4C1C" w:rsidR="00905409" w:rsidRPr="00905409" w:rsidRDefault="00905409" w:rsidP="00905409">
      <w:pPr>
        <w:rPr>
          <w:sz w:val="32"/>
          <w:szCs w:val="32"/>
        </w:rPr>
      </w:pPr>
      <w:r>
        <w:rPr>
          <w:sz w:val="32"/>
          <w:szCs w:val="32"/>
        </w:rPr>
        <w:t xml:space="preserve">It is an </w:t>
      </w:r>
      <w:r w:rsidRPr="00905409">
        <w:rPr>
          <w:b/>
          <w:bCs/>
          <w:sz w:val="32"/>
          <w:szCs w:val="32"/>
        </w:rPr>
        <w:t>architectural pattern</w:t>
      </w:r>
      <w:r>
        <w:rPr>
          <w:sz w:val="32"/>
          <w:szCs w:val="32"/>
        </w:rPr>
        <w:t xml:space="preserve"> that separates read and write operations into </w:t>
      </w:r>
      <w:r w:rsidRPr="00905409">
        <w:rPr>
          <w:b/>
          <w:bCs/>
          <w:sz w:val="32"/>
          <w:szCs w:val="32"/>
        </w:rPr>
        <w:t>distinct models</w:t>
      </w:r>
      <w:r>
        <w:rPr>
          <w:sz w:val="32"/>
          <w:szCs w:val="32"/>
        </w:rPr>
        <w:t>, optimising each for its specific task.</w:t>
      </w:r>
    </w:p>
    <w:p w14:paraId="69C7BB11" w14:textId="77777777" w:rsidR="00905409" w:rsidRPr="00905409" w:rsidRDefault="00905409" w:rsidP="00905409">
      <w:pPr>
        <w:rPr>
          <w:sz w:val="32"/>
          <w:szCs w:val="32"/>
        </w:rPr>
      </w:pPr>
      <w:r w:rsidRPr="00905409">
        <w:rPr>
          <w:sz w:val="32"/>
          <w:szCs w:val="32"/>
        </w:rPr>
        <w:t>Why Use CQRS?</w:t>
      </w:r>
    </w:p>
    <w:p w14:paraId="2E606833" w14:textId="77777777" w:rsidR="00905409" w:rsidRPr="00905409" w:rsidRDefault="00905409" w:rsidP="00905409">
      <w:pPr>
        <w:rPr>
          <w:sz w:val="32"/>
          <w:szCs w:val="32"/>
        </w:rPr>
      </w:pPr>
      <w:r w:rsidRPr="00905409">
        <w:rPr>
          <w:sz w:val="32"/>
          <w:szCs w:val="32"/>
        </w:rPr>
        <w:t>Traditional architectures often use a single data model for both reading and writing, which can lead to performance bottlenecks, lock contention, and security challenges. CQRS addresses these issues by:</w:t>
      </w:r>
    </w:p>
    <w:p w14:paraId="438A2B05" w14:textId="77777777" w:rsidR="00905409" w:rsidRPr="00905409" w:rsidRDefault="00905409" w:rsidP="00905409">
      <w:pPr>
        <w:numPr>
          <w:ilvl w:val="0"/>
          <w:numId w:val="4"/>
        </w:numPr>
        <w:rPr>
          <w:sz w:val="32"/>
          <w:szCs w:val="32"/>
        </w:rPr>
      </w:pPr>
      <w:r w:rsidRPr="00905409">
        <w:rPr>
          <w:b/>
          <w:bCs/>
          <w:sz w:val="32"/>
          <w:szCs w:val="32"/>
        </w:rPr>
        <w:t>Separating Commands and Queries:</w:t>
      </w:r>
      <w:r w:rsidRPr="00905409">
        <w:rPr>
          <w:sz w:val="32"/>
          <w:szCs w:val="32"/>
        </w:rPr>
        <w:t xml:space="preserve"> Write operations (commands) modify data, while read operations (queries) retrieve data.</w:t>
      </w:r>
    </w:p>
    <w:p w14:paraId="26A12507" w14:textId="77777777" w:rsidR="00905409" w:rsidRPr="00905409" w:rsidRDefault="00905409" w:rsidP="00905409">
      <w:pPr>
        <w:numPr>
          <w:ilvl w:val="0"/>
          <w:numId w:val="4"/>
        </w:numPr>
        <w:rPr>
          <w:sz w:val="32"/>
          <w:szCs w:val="32"/>
        </w:rPr>
      </w:pPr>
      <w:r w:rsidRPr="00905409">
        <w:rPr>
          <w:b/>
          <w:bCs/>
          <w:sz w:val="32"/>
          <w:szCs w:val="32"/>
        </w:rPr>
        <w:t>Improving Performance:</w:t>
      </w:r>
      <w:r w:rsidRPr="00905409">
        <w:rPr>
          <w:sz w:val="32"/>
          <w:szCs w:val="32"/>
        </w:rPr>
        <w:t xml:space="preserve"> Read models can be optimized for fast queries, while write models focus on data integrity.</w:t>
      </w:r>
    </w:p>
    <w:p w14:paraId="0F163897" w14:textId="77777777" w:rsidR="00905409" w:rsidRPr="00905409" w:rsidRDefault="00905409" w:rsidP="00905409">
      <w:pPr>
        <w:numPr>
          <w:ilvl w:val="0"/>
          <w:numId w:val="4"/>
        </w:numPr>
        <w:rPr>
          <w:sz w:val="32"/>
          <w:szCs w:val="32"/>
        </w:rPr>
      </w:pPr>
      <w:r w:rsidRPr="00905409">
        <w:rPr>
          <w:b/>
          <w:bCs/>
          <w:sz w:val="32"/>
          <w:szCs w:val="32"/>
        </w:rPr>
        <w:t>Enhancing Scalability:</w:t>
      </w:r>
      <w:r w:rsidRPr="00905409">
        <w:rPr>
          <w:sz w:val="32"/>
          <w:szCs w:val="32"/>
        </w:rPr>
        <w:t xml:space="preserve"> Systems can scale independently based on read and write demands.</w:t>
      </w:r>
    </w:p>
    <w:p w14:paraId="6285B16D" w14:textId="77777777" w:rsidR="00905409" w:rsidRPr="00905409" w:rsidRDefault="00905409" w:rsidP="00905409">
      <w:pPr>
        <w:numPr>
          <w:ilvl w:val="0"/>
          <w:numId w:val="4"/>
        </w:numPr>
        <w:rPr>
          <w:sz w:val="32"/>
          <w:szCs w:val="32"/>
        </w:rPr>
      </w:pPr>
      <w:r w:rsidRPr="00905409">
        <w:rPr>
          <w:b/>
          <w:bCs/>
          <w:sz w:val="32"/>
          <w:szCs w:val="32"/>
        </w:rPr>
        <w:t>Reducing Complexity:</w:t>
      </w:r>
      <w:r w:rsidRPr="00905409">
        <w:rPr>
          <w:sz w:val="32"/>
          <w:szCs w:val="32"/>
        </w:rPr>
        <w:t xml:space="preserve"> Different models allow for better domain-driven design and event sourcing.</w:t>
      </w:r>
    </w:p>
    <w:p w14:paraId="3DF481C2" w14:textId="77777777" w:rsidR="00905409" w:rsidRPr="00905409" w:rsidRDefault="00905409" w:rsidP="00905409">
      <w:pPr>
        <w:rPr>
          <w:sz w:val="32"/>
          <w:szCs w:val="32"/>
        </w:rPr>
      </w:pPr>
      <w:r w:rsidRPr="00905409">
        <w:rPr>
          <w:sz w:val="32"/>
          <w:szCs w:val="32"/>
        </w:rPr>
        <w:t>How It Works</w:t>
      </w:r>
    </w:p>
    <w:p w14:paraId="6822BD2D" w14:textId="77777777" w:rsidR="00905409" w:rsidRPr="00905409" w:rsidRDefault="00905409" w:rsidP="00905409">
      <w:pPr>
        <w:numPr>
          <w:ilvl w:val="0"/>
          <w:numId w:val="5"/>
        </w:numPr>
        <w:rPr>
          <w:sz w:val="32"/>
          <w:szCs w:val="32"/>
        </w:rPr>
      </w:pPr>
      <w:r w:rsidRPr="00905409">
        <w:rPr>
          <w:b/>
          <w:bCs/>
          <w:sz w:val="32"/>
          <w:szCs w:val="32"/>
        </w:rPr>
        <w:t>Commands:</w:t>
      </w:r>
      <w:r w:rsidRPr="00905409">
        <w:rPr>
          <w:sz w:val="32"/>
          <w:szCs w:val="32"/>
        </w:rPr>
        <w:t xml:space="preserve"> Represent actions that change the system state (e.g., "Book hotel room" instead of "Set </w:t>
      </w:r>
      <w:proofErr w:type="spellStart"/>
      <w:r w:rsidRPr="00905409">
        <w:rPr>
          <w:sz w:val="32"/>
          <w:szCs w:val="32"/>
        </w:rPr>
        <w:t>ReservationStatus</w:t>
      </w:r>
      <w:proofErr w:type="spellEnd"/>
      <w:r w:rsidRPr="00905409">
        <w:rPr>
          <w:sz w:val="32"/>
          <w:szCs w:val="32"/>
        </w:rPr>
        <w:t xml:space="preserve"> to Reserved").</w:t>
      </w:r>
    </w:p>
    <w:p w14:paraId="17C04F0D" w14:textId="77777777" w:rsidR="00905409" w:rsidRPr="00905409" w:rsidRDefault="00905409" w:rsidP="00905409">
      <w:pPr>
        <w:numPr>
          <w:ilvl w:val="0"/>
          <w:numId w:val="5"/>
        </w:numPr>
        <w:rPr>
          <w:sz w:val="32"/>
          <w:szCs w:val="32"/>
        </w:rPr>
      </w:pPr>
      <w:r w:rsidRPr="00905409">
        <w:rPr>
          <w:b/>
          <w:bCs/>
          <w:sz w:val="32"/>
          <w:szCs w:val="32"/>
        </w:rPr>
        <w:t>Command Handlers:</w:t>
      </w:r>
      <w:r w:rsidRPr="00905409">
        <w:rPr>
          <w:sz w:val="32"/>
          <w:szCs w:val="32"/>
        </w:rPr>
        <w:t xml:space="preserve"> Process commands and trigger events.</w:t>
      </w:r>
    </w:p>
    <w:p w14:paraId="47A5682F" w14:textId="77777777" w:rsidR="00905409" w:rsidRPr="00905409" w:rsidRDefault="00905409" w:rsidP="00905409">
      <w:pPr>
        <w:numPr>
          <w:ilvl w:val="0"/>
          <w:numId w:val="5"/>
        </w:numPr>
        <w:rPr>
          <w:sz w:val="32"/>
          <w:szCs w:val="32"/>
        </w:rPr>
      </w:pPr>
      <w:r w:rsidRPr="00905409">
        <w:rPr>
          <w:b/>
          <w:bCs/>
          <w:sz w:val="32"/>
          <w:szCs w:val="32"/>
        </w:rPr>
        <w:t>Queries:</w:t>
      </w:r>
      <w:r w:rsidRPr="00905409">
        <w:rPr>
          <w:sz w:val="32"/>
          <w:szCs w:val="32"/>
        </w:rPr>
        <w:t xml:space="preserve"> Retrieve data efficiently without modifying it.</w:t>
      </w:r>
    </w:p>
    <w:p w14:paraId="2F9AB156" w14:textId="77777777" w:rsidR="00905409" w:rsidRPr="00905409" w:rsidRDefault="00905409" w:rsidP="00905409">
      <w:pPr>
        <w:numPr>
          <w:ilvl w:val="0"/>
          <w:numId w:val="5"/>
        </w:numPr>
        <w:rPr>
          <w:sz w:val="32"/>
          <w:szCs w:val="32"/>
        </w:rPr>
      </w:pPr>
      <w:r w:rsidRPr="00905409">
        <w:rPr>
          <w:b/>
          <w:bCs/>
          <w:sz w:val="32"/>
          <w:szCs w:val="32"/>
        </w:rPr>
        <w:t>Event Sourcing (Optional):</w:t>
      </w:r>
      <w:r w:rsidRPr="00905409">
        <w:rPr>
          <w:sz w:val="32"/>
          <w:szCs w:val="32"/>
        </w:rPr>
        <w:t xml:space="preserve"> Stores changes as events, enabling audit trails and complex workflows.</w:t>
      </w:r>
    </w:p>
    <w:p w14:paraId="5C91F70C" w14:textId="77777777" w:rsidR="00905409" w:rsidRPr="00905409" w:rsidRDefault="00905409" w:rsidP="00905409">
      <w:pPr>
        <w:rPr>
          <w:sz w:val="32"/>
          <w:szCs w:val="32"/>
        </w:rPr>
      </w:pPr>
      <w:r w:rsidRPr="00905409">
        <w:rPr>
          <w:sz w:val="32"/>
          <w:szCs w:val="32"/>
        </w:rPr>
        <w:t>CQRS is particularly useful in high-performance applications, event-driven systems, and microservices architectures where scalability and separation of concerns are critical.</w:t>
      </w:r>
    </w:p>
    <w:p w14:paraId="236B872F" w14:textId="77777777" w:rsidR="00905409" w:rsidRDefault="00905409">
      <w:pPr>
        <w:rPr>
          <w:b/>
          <w:bCs/>
          <w:sz w:val="32"/>
          <w:szCs w:val="32"/>
        </w:rPr>
      </w:pPr>
    </w:p>
    <w:p w14:paraId="2A1654D3" w14:textId="7221A239" w:rsidR="00905409" w:rsidRDefault="00905409" w:rsidP="00905409">
      <w:pPr>
        <w:pStyle w:val="Heading2"/>
      </w:pPr>
      <w:bookmarkStart w:id="2" w:name="_Toc200713236"/>
      <w:r>
        <w:t>Example CQRS</w:t>
      </w:r>
      <w:bookmarkEnd w:id="2"/>
    </w:p>
    <w:p w14:paraId="6E89F2C4" w14:textId="77777777" w:rsidR="00905409" w:rsidRDefault="00905409" w:rsidP="00905409"/>
    <w:p w14:paraId="59C53C21" w14:textId="79A63E72" w:rsidR="00905409" w:rsidRPr="00905409" w:rsidRDefault="00905409" w:rsidP="00905409">
      <w:r>
        <w:t>C</w:t>
      </w:r>
      <w:r w:rsidRPr="00905409">
        <w:t xml:space="preserve">onsider an </w:t>
      </w:r>
      <w:r w:rsidRPr="00905409">
        <w:rPr>
          <w:b/>
          <w:bCs/>
        </w:rPr>
        <w:t>e-commerce platform</w:t>
      </w:r>
      <w:r w:rsidRPr="00905409">
        <w:t xml:space="preserve"> using CQRS.</w:t>
      </w:r>
    </w:p>
    <w:p w14:paraId="7EA0B678" w14:textId="77777777" w:rsidR="00905409" w:rsidRPr="00905409" w:rsidRDefault="00905409" w:rsidP="00905409">
      <w:pPr>
        <w:rPr>
          <w:b/>
          <w:bCs/>
        </w:rPr>
      </w:pPr>
      <w:r w:rsidRPr="00905409">
        <w:rPr>
          <w:b/>
          <w:bCs/>
        </w:rPr>
        <w:t>Scenario: Order Processing System</w:t>
      </w:r>
    </w:p>
    <w:p w14:paraId="76851CCA" w14:textId="77777777" w:rsidR="00905409" w:rsidRPr="00905409" w:rsidRDefault="00905409" w:rsidP="00905409">
      <w:r w:rsidRPr="00905409">
        <w:t xml:space="preserve">Imagine an online store where customers place orders, and administrators manage inventory. Using CQRS, we separate </w:t>
      </w:r>
      <w:r w:rsidRPr="00905409">
        <w:rPr>
          <w:b/>
          <w:bCs/>
        </w:rPr>
        <w:t>commands</w:t>
      </w:r>
      <w:r w:rsidRPr="00905409">
        <w:t xml:space="preserve"> (write operations) from </w:t>
      </w:r>
      <w:r w:rsidRPr="00905409">
        <w:rPr>
          <w:b/>
          <w:bCs/>
        </w:rPr>
        <w:t>queries</w:t>
      </w:r>
      <w:r w:rsidRPr="00905409">
        <w:t xml:space="preserve"> (read operations).</w:t>
      </w:r>
    </w:p>
    <w:p w14:paraId="6BAE73AE" w14:textId="77777777" w:rsidR="00905409" w:rsidRPr="00905409" w:rsidRDefault="00905409" w:rsidP="00905409">
      <w:pPr>
        <w:rPr>
          <w:b/>
          <w:bCs/>
        </w:rPr>
      </w:pPr>
      <w:r w:rsidRPr="00905409">
        <w:rPr>
          <w:b/>
          <w:bCs/>
        </w:rPr>
        <w:t>Command Side (Write Model)</w:t>
      </w:r>
    </w:p>
    <w:p w14:paraId="1E98D59F" w14:textId="77777777" w:rsidR="00905409" w:rsidRPr="00905409" w:rsidRDefault="00905409" w:rsidP="00905409">
      <w:pPr>
        <w:numPr>
          <w:ilvl w:val="0"/>
          <w:numId w:val="6"/>
        </w:numPr>
      </w:pPr>
      <w:r w:rsidRPr="00905409">
        <w:t xml:space="preserve">A customer places an order → </w:t>
      </w:r>
      <w:proofErr w:type="spellStart"/>
      <w:r w:rsidRPr="00905409">
        <w:t>PlaceOrderCommand</w:t>
      </w:r>
      <w:proofErr w:type="spellEnd"/>
    </w:p>
    <w:p w14:paraId="6847EE88" w14:textId="77777777" w:rsidR="00905409" w:rsidRPr="00905409" w:rsidRDefault="00905409" w:rsidP="00905409">
      <w:pPr>
        <w:numPr>
          <w:ilvl w:val="0"/>
          <w:numId w:val="6"/>
        </w:numPr>
      </w:pPr>
      <w:r w:rsidRPr="00905409">
        <w:t>The system validates stock availability.</w:t>
      </w:r>
    </w:p>
    <w:p w14:paraId="2A96B2F8" w14:textId="77777777" w:rsidR="00905409" w:rsidRPr="00905409" w:rsidRDefault="00905409" w:rsidP="00905409">
      <w:pPr>
        <w:numPr>
          <w:ilvl w:val="0"/>
          <w:numId w:val="6"/>
        </w:numPr>
      </w:pPr>
      <w:r w:rsidRPr="00905409">
        <w:t xml:space="preserve">If successful, the order is stored in the </w:t>
      </w:r>
      <w:r w:rsidRPr="00905409">
        <w:rPr>
          <w:b/>
          <w:bCs/>
        </w:rPr>
        <w:t>write database</w:t>
      </w:r>
      <w:r w:rsidRPr="00905409">
        <w:t>.</w:t>
      </w:r>
    </w:p>
    <w:p w14:paraId="725CAC95" w14:textId="77777777" w:rsidR="00905409" w:rsidRPr="00905409" w:rsidRDefault="00905409" w:rsidP="00905409">
      <w:pPr>
        <w:numPr>
          <w:ilvl w:val="0"/>
          <w:numId w:val="6"/>
        </w:numPr>
      </w:pPr>
      <w:r w:rsidRPr="00905409">
        <w:t>An event (OrderPlacedEvent) is triggered for further processing (e.g., payment, shipping).</w:t>
      </w:r>
    </w:p>
    <w:p w14:paraId="6855BDD2" w14:textId="77777777" w:rsidR="00905409" w:rsidRPr="00905409" w:rsidRDefault="00905409" w:rsidP="00905409">
      <w:pPr>
        <w:rPr>
          <w:b/>
          <w:bCs/>
        </w:rPr>
      </w:pPr>
      <w:r w:rsidRPr="00905409">
        <w:rPr>
          <w:b/>
          <w:bCs/>
        </w:rPr>
        <w:t>Query Side (Read Model)</w:t>
      </w:r>
    </w:p>
    <w:p w14:paraId="3C601E7F" w14:textId="77777777" w:rsidR="00905409" w:rsidRPr="00905409" w:rsidRDefault="00905409" w:rsidP="00905409">
      <w:pPr>
        <w:numPr>
          <w:ilvl w:val="0"/>
          <w:numId w:val="7"/>
        </w:numPr>
      </w:pPr>
      <w:r w:rsidRPr="00905409">
        <w:t>Customers check order status → GetOrderStatusQuery</w:t>
      </w:r>
    </w:p>
    <w:p w14:paraId="4E7EB59E" w14:textId="77777777" w:rsidR="00905409" w:rsidRPr="00905409" w:rsidRDefault="00905409" w:rsidP="00905409">
      <w:pPr>
        <w:numPr>
          <w:ilvl w:val="0"/>
          <w:numId w:val="7"/>
        </w:numPr>
      </w:pPr>
      <w:r w:rsidRPr="00905409">
        <w:t xml:space="preserve">The system retrieves data from a </w:t>
      </w:r>
      <w:r w:rsidRPr="00905409">
        <w:rPr>
          <w:b/>
          <w:bCs/>
        </w:rPr>
        <w:t>read-optimized database</w:t>
      </w:r>
      <w:r w:rsidRPr="00905409">
        <w:t>.</w:t>
      </w:r>
    </w:p>
    <w:p w14:paraId="6E0A532D" w14:textId="77777777" w:rsidR="00905409" w:rsidRPr="00905409" w:rsidRDefault="00905409" w:rsidP="00905409">
      <w:pPr>
        <w:numPr>
          <w:ilvl w:val="0"/>
          <w:numId w:val="7"/>
        </w:numPr>
      </w:pPr>
      <w:r w:rsidRPr="00905409">
        <w:t>The read model is structured for fast access, avoiding complex joins.</w:t>
      </w:r>
    </w:p>
    <w:p w14:paraId="1D25CAF4" w14:textId="77777777" w:rsidR="00905409" w:rsidRPr="00905409" w:rsidRDefault="00905409" w:rsidP="00905409">
      <w:pPr>
        <w:rPr>
          <w:b/>
          <w:bCs/>
        </w:rPr>
      </w:pPr>
      <w:r w:rsidRPr="00905409">
        <w:rPr>
          <w:b/>
          <w:bCs/>
        </w:rPr>
        <w:t>Benefits in Action</w:t>
      </w:r>
    </w:p>
    <w:p w14:paraId="4DE7B1CE" w14:textId="77777777" w:rsidR="00905409" w:rsidRPr="00905409" w:rsidRDefault="00905409" w:rsidP="00905409">
      <w:pPr>
        <w:numPr>
          <w:ilvl w:val="0"/>
          <w:numId w:val="8"/>
        </w:numPr>
      </w:pPr>
      <w:r w:rsidRPr="00905409">
        <w:rPr>
          <w:b/>
          <w:bCs/>
        </w:rPr>
        <w:t>Performance Boost</w:t>
      </w:r>
      <w:r w:rsidRPr="00905409">
        <w:t>: Read operations don’t interfere with writes.</w:t>
      </w:r>
    </w:p>
    <w:p w14:paraId="4C9D0A65" w14:textId="77777777" w:rsidR="00905409" w:rsidRPr="00905409" w:rsidRDefault="00905409" w:rsidP="00905409">
      <w:pPr>
        <w:numPr>
          <w:ilvl w:val="0"/>
          <w:numId w:val="8"/>
        </w:numPr>
      </w:pPr>
      <w:r w:rsidRPr="00905409">
        <w:rPr>
          <w:b/>
          <w:bCs/>
        </w:rPr>
        <w:t>Scalability</w:t>
      </w:r>
      <w:r w:rsidRPr="00905409">
        <w:t>: The read model can use caching or NoSQL databases.</w:t>
      </w:r>
    </w:p>
    <w:p w14:paraId="3FA4A75F" w14:textId="77777777" w:rsidR="00905409" w:rsidRPr="00905409" w:rsidRDefault="00905409" w:rsidP="00905409">
      <w:pPr>
        <w:numPr>
          <w:ilvl w:val="0"/>
          <w:numId w:val="8"/>
        </w:numPr>
      </w:pPr>
      <w:r w:rsidRPr="00905409">
        <w:rPr>
          <w:b/>
          <w:bCs/>
        </w:rPr>
        <w:t>Security</w:t>
      </w:r>
      <w:r w:rsidRPr="00905409">
        <w:t>: Write operations are strictly controlled, reducing risks.</w:t>
      </w:r>
    </w:p>
    <w:p w14:paraId="6EE26295" w14:textId="77777777" w:rsidR="00905409" w:rsidRDefault="00905409" w:rsidP="00905409"/>
    <w:p w14:paraId="3DEB636F" w14:textId="7CF9CEC1" w:rsidR="00A317ED" w:rsidRDefault="00A317ED" w:rsidP="00A317ED">
      <w:pPr>
        <w:pStyle w:val="Heading2"/>
      </w:pPr>
      <w:bookmarkStart w:id="3" w:name="_Toc200713237"/>
      <w:r>
        <w:t>Transaction Domain</w:t>
      </w:r>
      <w:bookmarkEnd w:id="3"/>
    </w:p>
    <w:p w14:paraId="7656A8E5" w14:textId="77777777" w:rsidR="00A317ED" w:rsidRPr="00905409" w:rsidRDefault="00A317ED" w:rsidP="00905409"/>
    <w:p w14:paraId="53F19B07" w14:textId="77777777" w:rsidR="00A317ED" w:rsidRPr="00A317ED" w:rsidRDefault="00A317ED" w:rsidP="00A317ED">
      <w:pPr>
        <w:rPr>
          <w:sz w:val="32"/>
          <w:szCs w:val="32"/>
        </w:rPr>
      </w:pPr>
      <w:r w:rsidRPr="00A317ED">
        <w:rPr>
          <w:sz w:val="32"/>
          <w:szCs w:val="32"/>
        </w:rPr>
        <w:t xml:space="preserve">A transactional domain refers to a domain in </w:t>
      </w:r>
      <w:r w:rsidRPr="00A317ED">
        <w:rPr>
          <w:b/>
          <w:bCs/>
          <w:sz w:val="32"/>
          <w:szCs w:val="32"/>
        </w:rPr>
        <w:t>software architecture</w:t>
      </w:r>
      <w:r w:rsidRPr="00A317ED">
        <w:rPr>
          <w:sz w:val="32"/>
          <w:szCs w:val="32"/>
        </w:rPr>
        <w:t xml:space="preserve"> where operations are executed within a </w:t>
      </w:r>
      <w:r w:rsidRPr="00A317ED">
        <w:rPr>
          <w:b/>
          <w:bCs/>
          <w:sz w:val="32"/>
          <w:szCs w:val="32"/>
        </w:rPr>
        <w:t>transactional boundary</w:t>
      </w:r>
      <w:r w:rsidRPr="00A317ED">
        <w:rPr>
          <w:sz w:val="32"/>
          <w:szCs w:val="32"/>
        </w:rPr>
        <w:t xml:space="preserve">, ensuring </w:t>
      </w:r>
      <w:r w:rsidRPr="00A317ED">
        <w:rPr>
          <w:b/>
          <w:bCs/>
          <w:sz w:val="32"/>
          <w:szCs w:val="32"/>
        </w:rPr>
        <w:t>consistency</w:t>
      </w:r>
      <w:r w:rsidRPr="00A317ED">
        <w:rPr>
          <w:sz w:val="32"/>
          <w:szCs w:val="32"/>
        </w:rPr>
        <w:t xml:space="preserve">, </w:t>
      </w:r>
      <w:r w:rsidRPr="00A317ED">
        <w:rPr>
          <w:b/>
          <w:bCs/>
          <w:sz w:val="32"/>
          <w:szCs w:val="32"/>
        </w:rPr>
        <w:t>integrity</w:t>
      </w:r>
      <w:r w:rsidRPr="00A317ED">
        <w:rPr>
          <w:sz w:val="32"/>
          <w:szCs w:val="32"/>
        </w:rPr>
        <w:t xml:space="preserve">, and </w:t>
      </w:r>
      <w:r w:rsidRPr="00A317ED">
        <w:rPr>
          <w:b/>
          <w:bCs/>
          <w:sz w:val="32"/>
          <w:szCs w:val="32"/>
        </w:rPr>
        <w:t>atomicity</w:t>
      </w:r>
      <w:r w:rsidRPr="00A317ED">
        <w:rPr>
          <w:sz w:val="32"/>
          <w:szCs w:val="32"/>
        </w:rPr>
        <w:t xml:space="preserve">. This concept is commonly used in </w:t>
      </w:r>
      <w:r w:rsidRPr="00A317ED">
        <w:rPr>
          <w:b/>
          <w:bCs/>
          <w:sz w:val="32"/>
          <w:szCs w:val="32"/>
        </w:rPr>
        <w:t>Domain-Driven Design</w:t>
      </w:r>
      <w:r w:rsidRPr="00A317ED">
        <w:rPr>
          <w:sz w:val="32"/>
          <w:szCs w:val="32"/>
        </w:rPr>
        <w:t xml:space="preserve"> (DDD) and </w:t>
      </w:r>
      <w:r w:rsidRPr="00A317ED">
        <w:rPr>
          <w:b/>
          <w:bCs/>
          <w:sz w:val="32"/>
          <w:szCs w:val="32"/>
        </w:rPr>
        <w:t>CQRS</w:t>
      </w:r>
      <w:r w:rsidRPr="00A317ED">
        <w:rPr>
          <w:sz w:val="32"/>
          <w:szCs w:val="32"/>
        </w:rPr>
        <w:t>-based architectures.</w:t>
      </w:r>
    </w:p>
    <w:p w14:paraId="76D5421E" w14:textId="77777777" w:rsidR="00A317ED" w:rsidRPr="00A317ED" w:rsidRDefault="00A317ED" w:rsidP="00A317ED">
      <w:pPr>
        <w:rPr>
          <w:sz w:val="32"/>
          <w:szCs w:val="32"/>
        </w:rPr>
      </w:pPr>
      <w:r w:rsidRPr="00A317ED">
        <w:rPr>
          <w:sz w:val="32"/>
          <w:szCs w:val="32"/>
        </w:rPr>
        <w:lastRenderedPageBreak/>
        <w:t>Key Characteristics:</w:t>
      </w:r>
    </w:p>
    <w:p w14:paraId="6E566C49" w14:textId="77777777" w:rsidR="00A317ED" w:rsidRPr="00A317ED" w:rsidRDefault="00A317ED" w:rsidP="00A317ED">
      <w:pPr>
        <w:numPr>
          <w:ilvl w:val="0"/>
          <w:numId w:val="9"/>
        </w:numPr>
        <w:rPr>
          <w:sz w:val="32"/>
          <w:szCs w:val="32"/>
        </w:rPr>
      </w:pPr>
      <w:r w:rsidRPr="00A317ED">
        <w:rPr>
          <w:b/>
          <w:bCs/>
          <w:sz w:val="32"/>
          <w:szCs w:val="32"/>
        </w:rPr>
        <w:t>Atomicity</w:t>
      </w:r>
      <w:r w:rsidRPr="00A317ED">
        <w:rPr>
          <w:sz w:val="32"/>
          <w:szCs w:val="32"/>
        </w:rPr>
        <w:t>: Ensures that either all operations succeed or none are applied.</w:t>
      </w:r>
    </w:p>
    <w:p w14:paraId="0485223C" w14:textId="77777777" w:rsidR="00A317ED" w:rsidRPr="00A317ED" w:rsidRDefault="00A317ED" w:rsidP="00A317ED">
      <w:pPr>
        <w:numPr>
          <w:ilvl w:val="0"/>
          <w:numId w:val="9"/>
        </w:numPr>
        <w:rPr>
          <w:sz w:val="32"/>
          <w:szCs w:val="32"/>
        </w:rPr>
      </w:pPr>
      <w:r w:rsidRPr="00A317ED">
        <w:rPr>
          <w:b/>
          <w:bCs/>
          <w:sz w:val="32"/>
          <w:szCs w:val="32"/>
        </w:rPr>
        <w:t>Consistency</w:t>
      </w:r>
      <w:r w:rsidRPr="00A317ED">
        <w:rPr>
          <w:sz w:val="32"/>
          <w:szCs w:val="32"/>
        </w:rPr>
        <w:t>: Maintains valid states across entities and aggregates.</w:t>
      </w:r>
    </w:p>
    <w:p w14:paraId="027F1910" w14:textId="77777777" w:rsidR="00A317ED" w:rsidRPr="00A317ED" w:rsidRDefault="00A317ED" w:rsidP="00A317ED">
      <w:pPr>
        <w:numPr>
          <w:ilvl w:val="0"/>
          <w:numId w:val="9"/>
        </w:numPr>
        <w:rPr>
          <w:sz w:val="32"/>
          <w:szCs w:val="32"/>
        </w:rPr>
      </w:pPr>
      <w:r w:rsidRPr="00A317ED">
        <w:rPr>
          <w:b/>
          <w:bCs/>
          <w:sz w:val="32"/>
          <w:szCs w:val="32"/>
        </w:rPr>
        <w:t>Isolation</w:t>
      </w:r>
      <w:r w:rsidRPr="00A317ED">
        <w:rPr>
          <w:sz w:val="32"/>
          <w:szCs w:val="32"/>
        </w:rPr>
        <w:t>: Prevents interference between concurrent transactions.</w:t>
      </w:r>
    </w:p>
    <w:p w14:paraId="60F1364E" w14:textId="77777777" w:rsidR="00A317ED" w:rsidRPr="00A317ED" w:rsidRDefault="00A317ED" w:rsidP="00A317ED">
      <w:pPr>
        <w:numPr>
          <w:ilvl w:val="0"/>
          <w:numId w:val="9"/>
        </w:numPr>
        <w:rPr>
          <w:sz w:val="32"/>
          <w:szCs w:val="32"/>
        </w:rPr>
      </w:pPr>
      <w:r w:rsidRPr="00A317ED">
        <w:rPr>
          <w:b/>
          <w:bCs/>
          <w:sz w:val="32"/>
          <w:szCs w:val="32"/>
        </w:rPr>
        <w:t>Durability</w:t>
      </w:r>
      <w:r w:rsidRPr="00A317ED">
        <w:rPr>
          <w:sz w:val="32"/>
          <w:szCs w:val="32"/>
        </w:rPr>
        <w:t>: Guarantees that committed changes persist.</w:t>
      </w:r>
    </w:p>
    <w:p w14:paraId="20BD30B9" w14:textId="77777777" w:rsidR="00A317ED" w:rsidRPr="00A317ED" w:rsidRDefault="00A317ED" w:rsidP="00A317ED">
      <w:pPr>
        <w:rPr>
          <w:sz w:val="32"/>
          <w:szCs w:val="32"/>
        </w:rPr>
      </w:pPr>
      <w:r w:rsidRPr="00A317ED">
        <w:rPr>
          <w:sz w:val="32"/>
          <w:szCs w:val="32"/>
        </w:rPr>
        <w:t>How It Works:</w:t>
      </w:r>
    </w:p>
    <w:p w14:paraId="1502E048" w14:textId="77777777" w:rsidR="00A317ED" w:rsidRPr="00A317ED" w:rsidRDefault="00A317ED" w:rsidP="00A317ED">
      <w:pPr>
        <w:rPr>
          <w:sz w:val="32"/>
          <w:szCs w:val="32"/>
        </w:rPr>
      </w:pPr>
      <w:r w:rsidRPr="00A317ED">
        <w:rPr>
          <w:sz w:val="32"/>
          <w:szCs w:val="32"/>
        </w:rPr>
        <w:t xml:space="preserve">In a transactional domain, business logic is structured around aggregates, which act as </w:t>
      </w:r>
      <w:r w:rsidRPr="00A317ED">
        <w:rPr>
          <w:b/>
          <w:bCs/>
          <w:sz w:val="32"/>
          <w:szCs w:val="32"/>
        </w:rPr>
        <w:t>consistency boundaries</w:t>
      </w:r>
      <w:r w:rsidRPr="00A317ED">
        <w:rPr>
          <w:sz w:val="32"/>
          <w:szCs w:val="32"/>
        </w:rPr>
        <w:t>. When a transaction occurs, it modifies the state of an aggregate while ensuring that all related changes are applied atomically. This approach is particularly useful in event-driven architectures, microservices, and high-concurrency systems.</w:t>
      </w:r>
    </w:p>
    <w:p w14:paraId="2A62F10A" w14:textId="77777777" w:rsidR="00A317ED" w:rsidRPr="00A317ED" w:rsidRDefault="00A317ED" w:rsidP="00A317ED">
      <w:pPr>
        <w:rPr>
          <w:sz w:val="32"/>
          <w:szCs w:val="32"/>
        </w:rPr>
      </w:pPr>
      <w:r w:rsidRPr="00A317ED">
        <w:rPr>
          <w:sz w:val="32"/>
          <w:szCs w:val="32"/>
        </w:rPr>
        <w:t>For example, in an e-commerce system, an Order aggregate might ensure that inventory is updated, payment is processed, and confirmation is sent—all within a single transactional scope.</w:t>
      </w:r>
    </w:p>
    <w:p w14:paraId="30C5E007" w14:textId="77777777" w:rsidR="00A317ED" w:rsidRPr="00A317ED" w:rsidRDefault="00A317ED" w:rsidP="00A317ED">
      <w:pPr>
        <w:rPr>
          <w:sz w:val="32"/>
          <w:szCs w:val="32"/>
        </w:rPr>
      </w:pPr>
      <w:r w:rsidRPr="00A317ED">
        <w:rPr>
          <w:sz w:val="32"/>
          <w:szCs w:val="32"/>
        </w:rPr>
        <w:t xml:space="preserve">Would you like to explore how this integrates with event sourcing or CQRS? </w:t>
      </w:r>
      <w:r w:rsidRPr="00A317ED">
        <w:rPr>
          <w:rFonts w:ascii="Segoe UI Emoji" w:hAnsi="Segoe UI Emoji" w:cs="Segoe UI Emoji"/>
          <w:sz w:val="32"/>
          <w:szCs w:val="32"/>
        </w:rPr>
        <w:t>🚀</w:t>
      </w:r>
    </w:p>
    <w:p w14:paraId="6FEAFD09" w14:textId="77777777" w:rsidR="00905409" w:rsidRDefault="00905409">
      <w:pPr>
        <w:rPr>
          <w:b/>
          <w:bCs/>
          <w:sz w:val="32"/>
          <w:szCs w:val="32"/>
        </w:rPr>
      </w:pPr>
    </w:p>
    <w:p w14:paraId="4E962B4B" w14:textId="77777777" w:rsidR="00A317ED" w:rsidRDefault="00A317ED" w:rsidP="00A317ED">
      <w:pPr>
        <w:pStyle w:val="Heading2"/>
      </w:pPr>
      <w:bookmarkStart w:id="4" w:name="_Toc200713238"/>
      <w:r w:rsidRPr="00A317ED">
        <w:t>Event Sourcing in a Transactional Domain</w:t>
      </w:r>
      <w:bookmarkEnd w:id="4"/>
    </w:p>
    <w:p w14:paraId="1D8AF9A6" w14:textId="77777777" w:rsidR="00A317ED" w:rsidRPr="00A317ED" w:rsidRDefault="00A317ED" w:rsidP="00A317ED"/>
    <w:p w14:paraId="7207C30C" w14:textId="77777777" w:rsidR="00A317ED" w:rsidRPr="00A317ED" w:rsidRDefault="00A317ED" w:rsidP="00A317ED">
      <w:pPr>
        <w:rPr>
          <w:sz w:val="32"/>
          <w:szCs w:val="32"/>
        </w:rPr>
      </w:pPr>
      <w:r w:rsidRPr="00A317ED">
        <w:rPr>
          <w:sz w:val="32"/>
          <w:szCs w:val="32"/>
        </w:rPr>
        <w:t xml:space="preserve">Event sourcing is a technique where state changes are stored as a sequence of events rather than overwriting data. This is particularly useful in </w:t>
      </w:r>
      <w:r w:rsidRPr="00A317ED">
        <w:rPr>
          <w:b/>
          <w:bCs/>
          <w:sz w:val="32"/>
          <w:szCs w:val="32"/>
        </w:rPr>
        <w:t>CQRS-based architectures</w:t>
      </w:r>
      <w:r w:rsidRPr="00A317ED">
        <w:rPr>
          <w:sz w:val="32"/>
          <w:szCs w:val="32"/>
        </w:rPr>
        <w:t>, where the write model (commands) and read model (queries) are separated.</w:t>
      </w:r>
    </w:p>
    <w:p w14:paraId="2ED2854B" w14:textId="77777777" w:rsidR="00A317ED" w:rsidRPr="00A317ED" w:rsidRDefault="00A317ED" w:rsidP="00A317ED">
      <w:pPr>
        <w:rPr>
          <w:sz w:val="32"/>
          <w:szCs w:val="32"/>
        </w:rPr>
      </w:pPr>
      <w:r w:rsidRPr="00A317ED">
        <w:rPr>
          <w:sz w:val="32"/>
          <w:szCs w:val="32"/>
        </w:rPr>
        <w:t>How It Works</w:t>
      </w:r>
    </w:p>
    <w:p w14:paraId="5D50514E" w14:textId="77777777" w:rsidR="00A317ED" w:rsidRPr="00A317ED" w:rsidRDefault="00A317ED" w:rsidP="00A317ED">
      <w:pPr>
        <w:numPr>
          <w:ilvl w:val="0"/>
          <w:numId w:val="10"/>
        </w:numPr>
        <w:rPr>
          <w:sz w:val="32"/>
          <w:szCs w:val="32"/>
        </w:rPr>
      </w:pPr>
      <w:r w:rsidRPr="00A317ED">
        <w:rPr>
          <w:b/>
          <w:bCs/>
          <w:sz w:val="32"/>
          <w:szCs w:val="32"/>
        </w:rPr>
        <w:t>Events as the Source of Truth</w:t>
      </w:r>
      <w:r w:rsidRPr="00A317ED">
        <w:rPr>
          <w:sz w:val="32"/>
          <w:szCs w:val="32"/>
        </w:rPr>
        <w:t>: Instead of storing the latest state, the system records every change as an immutable event.</w:t>
      </w:r>
    </w:p>
    <w:p w14:paraId="6D4C0CFA" w14:textId="77777777" w:rsidR="00A317ED" w:rsidRPr="00A317ED" w:rsidRDefault="00A317ED" w:rsidP="00A317ED">
      <w:pPr>
        <w:numPr>
          <w:ilvl w:val="0"/>
          <w:numId w:val="10"/>
        </w:numPr>
        <w:rPr>
          <w:sz w:val="32"/>
          <w:szCs w:val="32"/>
        </w:rPr>
      </w:pPr>
      <w:r w:rsidRPr="00A317ED">
        <w:rPr>
          <w:b/>
          <w:bCs/>
          <w:sz w:val="32"/>
          <w:szCs w:val="32"/>
        </w:rPr>
        <w:t>Rebuilding State</w:t>
      </w:r>
      <w:r w:rsidRPr="00A317ED">
        <w:rPr>
          <w:sz w:val="32"/>
          <w:szCs w:val="32"/>
        </w:rPr>
        <w:t>: The current state is derived by replaying all past events.</w:t>
      </w:r>
    </w:p>
    <w:p w14:paraId="199AC563" w14:textId="77777777" w:rsidR="00A317ED" w:rsidRPr="00A317ED" w:rsidRDefault="00A317ED" w:rsidP="00A317ED">
      <w:pPr>
        <w:numPr>
          <w:ilvl w:val="0"/>
          <w:numId w:val="10"/>
        </w:numPr>
        <w:rPr>
          <w:sz w:val="32"/>
          <w:szCs w:val="32"/>
        </w:rPr>
      </w:pPr>
      <w:r w:rsidRPr="00A317ED">
        <w:rPr>
          <w:b/>
          <w:bCs/>
          <w:sz w:val="32"/>
          <w:szCs w:val="32"/>
        </w:rPr>
        <w:lastRenderedPageBreak/>
        <w:t>Auditability &amp; Debugging</w:t>
      </w:r>
      <w:r w:rsidRPr="00A317ED">
        <w:rPr>
          <w:sz w:val="32"/>
          <w:szCs w:val="32"/>
        </w:rPr>
        <w:t>: Since every change is logged, you can trace back and reconstruct past states.</w:t>
      </w:r>
    </w:p>
    <w:p w14:paraId="61933676" w14:textId="77777777" w:rsidR="00A317ED" w:rsidRPr="00A317ED" w:rsidRDefault="00A317ED" w:rsidP="00A317ED">
      <w:pPr>
        <w:rPr>
          <w:b/>
          <w:bCs/>
          <w:sz w:val="32"/>
          <w:szCs w:val="32"/>
        </w:rPr>
      </w:pPr>
      <w:r w:rsidRPr="00A317ED">
        <w:rPr>
          <w:b/>
          <w:bCs/>
          <w:sz w:val="32"/>
          <w:szCs w:val="32"/>
        </w:rPr>
        <w:t>Integration with CQRS</w:t>
      </w:r>
    </w:p>
    <w:p w14:paraId="679D425A" w14:textId="77777777" w:rsidR="00A317ED" w:rsidRPr="00A317ED" w:rsidRDefault="00A317ED" w:rsidP="00A317ED">
      <w:pPr>
        <w:numPr>
          <w:ilvl w:val="0"/>
          <w:numId w:val="11"/>
        </w:numPr>
        <w:rPr>
          <w:sz w:val="32"/>
          <w:szCs w:val="32"/>
        </w:rPr>
      </w:pPr>
      <w:r w:rsidRPr="00A317ED">
        <w:rPr>
          <w:b/>
          <w:bCs/>
          <w:sz w:val="32"/>
          <w:szCs w:val="32"/>
        </w:rPr>
        <w:t>Command Side</w:t>
      </w:r>
      <w:r w:rsidRPr="00A317ED">
        <w:rPr>
          <w:sz w:val="32"/>
          <w:szCs w:val="32"/>
        </w:rPr>
        <w:t>: When a transaction occurs, it generates an event (e.g., "</w:t>
      </w:r>
      <w:proofErr w:type="spellStart"/>
      <w:r w:rsidRPr="00A317ED">
        <w:rPr>
          <w:sz w:val="32"/>
          <w:szCs w:val="32"/>
        </w:rPr>
        <w:t>OrderPlaced</w:t>
      </w:r>
      <w:proofErr w:type="spellEnd"/>
      <w:r w:rsidRPr="00A317ED">
        <w:rPr>
          <w:sz w:val="32"/>
          <w:szCs w:val="32"/>
        </w:rPr>
        <w:t>").</w:t>
      </w:r>
    </w:p>
    <w:p w14:paraId="17076FB5" w14:textId="77777777" w:rsidR="00A317ED" w:rsidRPr="00A317ED" w:rsidRDefault="00A317ED" w:rsidP="00A317ED">
      <w:pPr>
        <w:numPr>
          <w:ilvl w:val="0"/>
          <w:numId w:val="11"/>
        </w:numPr>
        <w:rPr>
          <w:sz w:val="32"/>
          <w:szCs w:val="32"/>
        </w:rPr>
      </w:pPr>
      <w:r w:rsidRPr="00A317ED">
        <w:rPr>
          <w:b/>
          <w:bCs/>
          <w:sz w:val="32"/>
          <w:szCs w:val="32"/>
        </w:rPr>
        <w:t>Event Store</w:t>
      </w:r>
      <w:r w:rsidRPr="00A317ED">
        <w:rPr>
          <w:sz w:val="32"/>
          <w:szCs w:val="32"/>
        </w:rPr>
        <w:t>: Events are stored in an append-only log.</w:t>
      </w:r>
    </w:p>
    <w:p w14:paraId="135533A5" w14:textId="77777777" w:rsidR="00A317ED" w:rsidRPr="00A317ED" w:rsidRDefault="00A317ED" w:rsidP="00A317ED">
      <w:pPr>
        <w:numPr>
          <w:ilvl w:val="0"/>
          <w:numId w:val="11"/>
        </w:numPr>
        <w:rPr>
          <w:sz w:val="32"/>
          <w:szCs w:val="32"/>
        </w:rPr>
      </w:pPr>
      <w:r w:rsidRPr="00A317ED">
        <w:rPr>
          <w:b/>
          <w:bCs/>
          <w:sz w:val="32"/>
          <w:szCs w:val="32"/>
        </w:rPr>
        <w:t>Query Side</w:t>
      </w:r>
      <w:r w:rsidRPr="00A317ED">
        <w:rPr>
          <w:sz w:val="32"/>
          <w:szCs w:val="32"/>
        </w:rPr>
        <w:t>: A separate read model is updated asynchronously, optimized for fast retrieval.</w:t>
      </w:r>
    </w:p>
    <w:p w14:paraId="46AAFFF5" w14:textId="154E607C" w:rsidR="00A317ED" w:rsidRDefault="00A317ED" w:rsidP="00A317ED">
      <w:pPr>
        <w:rPr>
          <w:sz w:val="32"/>
          <w:szCs w:val="32"/>
        </w:rPr>
      </w:pPr>
      <w:r w:rsidRPr="00A317ED">
        <w:rPr>
          <w:sz w:val="32"/>
          <w:szCs w:val="32"/>
        </w:rPr>
        <w:t xml:space="preserve">This approach is widely used in microservices and high-concurrency systems to ensure scalability, consistency, and resilience. </w:t>
      </w:r>
    </w:p>
    <w:p w14:paraId="235C629E" w14:textId="5249A655" w:rsidR="00A317ED" w:rsidRPr="00A317ED" w:rsidRDefault="00A317ED" w:rsidP="00A317ED">
      <w:pPr>
        <w:rPr>
          <w:sz w:val="32"/>
          <w:szCs w:val="32"/>
        </w:rPr>
      </w:pPr>
      <w:r>
        <w:rPr>
          <w:sz w:val="32"/>
          <w:szCs w:val="32"/>
        </w:rPr>
        <w:t xml:space="preserve">Document examples in Java: </w:t>
      </w:r>
      <w:hyperlink r:id="rId8" w:history="1">
        <w:r w:rsidRPr="00A317ED">
          <w:rPr>
            <w:rStyle w:val="Hyperlink"/>
            <w:sz w:val="32"/>
            <w:szCs w:val="32"/>
          </w:rPr>
          <w:t xml:space="preserve">CQRS and Event Sourcing in Java | </w:t>
        </w:r>
        <w:proofErr w:type="spellStart"/>
        <w:r w:rsidRPr="00A317ED">
          <w:rPr>
            <w:rStyle w:val="Hyperlink"/>
            <w:sz w:val="32"/>
            <w:szCs w:val="32"/>
          </w:rPr>
          <w:t>Baeldung</w:t>
        </w:r>
        <w:proofErr w:type="spellEnd"/>
      </w:hyperlink>
    </w:p>
    <w:p w14:paraId="73311D0C" w14:textId="77777777" w:rsidR="00905409" w:rsidRDefault="00905409">
      <w:pPr>
        <w:rPr>
          <w:b/>
          <w:bCs/>
          <w:sz w:val="32"/>
          <w:szCs w:val="32"/>
        </w:rPr>
      </w:pPr>
    </w:p>
    <w:p w14:paraId="43310219" w14:textId="6F4B70AC" w:rsidR="00533B64" w:rsidRDefault="00533B64" w:rsidP="00533B64">
      <w:pPr>
        <w:pStyle w:val="Heading2"/>
      </w:pPr>
      <w:bookmarkStart w:id="5" w:name="_Toc200713239"/>
      <w:r>
        <w:t>Implementing CQRS example in .NET</w:t>
      </w:r>
      <w:bookmarkEnd w:id="5"/>
    </w:p>
    <w:p w14:paraId="5F9C82C0" w14:textId="77777777" w:rsidR="00533B64" w:rsidRDefault="00533B64">
      <w:pPr>
        <w:rPr>
          <w:b/>
          <w:bCs/>
          <w:sz w:val="32"/>
          <w:szCs w:val="32"/>
        </w:rPr>
      </w:pPr>
    </w:p>
    <w:p w14:paraId="00FD34C4" w14:textId="77777777" w:rsidR="00533B64" w:rsidRDefault="00533B64" w:rsidP="00533B64">
      <w:pPr>
        <w:contextualSpacing/>
        <w:rPr>
          <w:sz w:val="32"/>
          <w:szCs w:val="32"/>
        </w:rPr>
      </w:pPr>
      <w:r w:rsidRPr="00533B64">
        <w:rPr>
          <w:sz w:val="32"/>
          <w:szCs w:val="32"/>
        </w:rPr>
        <w:t>Here’s how you can implement CQRS and Event Sourcing in .NET Core 8:</w:t>
      </w:r>
    </w:p>
    <w:p w14:paraId="59992D52" w14:textId="77777777" w:rsidR="00533B64" w:rsidRPr="00533B64" w:rsidRDefault="00533B64" w:rsidP="00533B64">
      <w:pPr>
        <w:contextualSpacing/>
        <w:rPr>
          <w:sz w:val="32"/>
          <w:szCs w:val="32"/>
        </w:rPr>
      </w:pPr>
    </w:p>
    <w:p w14:paraId="0CDDF662" w14:textId="6FDEF1A5" w:rsidR="00533B64" w:rsidRPr="00533B64" w:rsidRDefault="00533B64" w:rsidP="00533B64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533B64">
        <w:rPr>
          <w:sz w:val="32"/>
          <w:szCs w:val="32"/>
        </w:rPr>
        <w:t>Command Model (Write Side)</w:t>
      </w:r>
    </w:p>
    <w:p w14:paraId="31D913F2" w14:textId="77777777" w:rsidR="00533B64" w:rsidRPr="00533B64" w:rsidRDefault="00533B64" w:rsidP="00533B64">
      <w:pPr>
        <w:pStyle w:val="ListParagraph"/>
        <w:ind w:left="1440"/>
        <w:rPr>
          <w:sz w:val="32"/>
          <w:szCs w:val="32"/>
        </w:rPr>
      </w:pPr>
    </w:p>
    <w:p w14:paraId="3A41C367" w14:textId="77777777" w:rsidR="00533B64" w:rsidRDefault="00533B64" w:rsidP="00533B64">
      <w:pPr>
        <w:contextualSpacing/>
        <w:rPr>
          <w:sz w:val="32"/>
          <w:szCs w:val="32"/>
        </w:rPr>
      </w:pPr>
      <w:r w:rsidRPr="00533B64">
        <w:rPr>
          <w:sz w:val="32"/>
          <w:szCs w:val="32"/>
        </w:rPr>
        <w:t>Commands represent actions that modify the system state.</w:t>
      </w:r>
    </w:p>
    <w:p w14:paraId="44B13A07" w14:textId="77777777" w:rsidR="00533B64" w:rsidRPr="00533B64" w:rsidRDefault="00533B64" w:rsidP="00533B64">
      <w:pPr>
        <w:contextualSpacing/>
        <w:rPr>
          <w:sz w:val="32"/>
          <w:szCs w:val="32"/>
        </w:rPr>
      </w:pPr>
    </w:p>
    <w:p w14:paraId="07F2156F" w14:textId="77777777" w:rsidR="00533B64" w:rsidRDefault="00533B64" w:rsidP="00533B64">
      <w:pPr>
        <w:contextualSpacing/>
        <w:rPr>
          <w:sz w:val="32"/>
          <w:szCs w:val="32"/>
        </w:rPr>
      </w:pPr>
      <w:r w:rsidRPr="00533B64">
        <w:rPr>
          <w:sz w:val="32"/>
          <w:szCs w:val="32"/>
        </w:rPr>
        <w:t xml:space="preserve">Example: </w:t>
      </w:r>
      <w:r w:rsidRPr="00533B64">
        <w:rPr>
          <w:b/>
          <w:bCs/>
          <w:sz w:val="32"/>
          <w:szCs w:val="32"/>
        </w:rPr>
        <w:t>Place Order Command</w:t>
      </w:r>
    </w:p>
    <w:p w14:paraId="0DC8A7D1" w14:textId="77777777" w:rsidR="00533B64" w:rsidRPr="00533B64" w:rsidRDefault="00533B64" w:rsidP="00533B64">
      <w:pPr>
        <w:contextualSpacing/>
        <w:rPr>
          <w:sz w:val="32"/>
          <w:szCs w:val="32"/>
        </w:rPr>
      </w:pPr>
    </w:p>
    <w:p w14:paraId="6D2CF85F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public class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PlaceOrderCommand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{</w:t>
      </w:r>
    </w:p>
    <w:p w14:paraId="7141456D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Guid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70115C9B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Guid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CustomerId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651AA9CE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List&lt;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OrderItem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&gt; Items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4AF13BA5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>}</w:t>
      </w:r>
    </w:p>
    <w:p w14:paraId="238A13CB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</w:p>
    <w:p w14:paraId="032606FA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lastRenderedPageBreak/>
        <w:t xml:space="preserve">public class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OrderItem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{</w:t>
      </w:r>
    </w:p>
    <w:p w14:paraId="64E64915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Guid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ProductId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718EA789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int Quantity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08BE1BBF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decimal Price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003B344D" w14:textId="77777777" w:rsid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>}</w:t>
      </w:r>
    </w:p>
    <w:p w14:paraId="1479F0E4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</w:p>
    <w:p w14:paraId="7A520D24" w14:textId="77777777" w:rsidR="00533B64" w:rsidRDefault="00533B64" w:rsidP="00533B64">
      <w:pPr>
        <w:contextualSpacing/>
        <w:rPr>
          <w:b/>
          <w:bCs/>
          <w:sz w:val="32"/>
          <w:szCs w:val="32"/>
        </w:rPr>
      </w:pPr>
      <w:r w:rsidRPr="00533B64">
        <w:rPr>
          <w:b/>
          <w:bCs/>
          <w:sz w:val="32"/>
          <w:szCs w:val="32"/>
        </w:rPr>
        <w:t>Command Handler</w:t>
      </w:r>
    </w:p>
    <w:p w14:paraId="1B62281A" w14:textId="77777777" w:rsidR="00533B64" w:rsidRPr="00533B64" w:rsidRDefault="00533B64" w:rsidP="00533B64">
      <w:pPr>
        <w:contextualSpacing/>
        <w:rPr>
          <w:b/>
          <w:bCs/>
          <w:sz w:val="32"/>
          <w:szCs w:val="32"/>
        </w:rPr>
      </w:pPr>
    </w:p>
    <w:p w14:paraId="38CF0D80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public class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PlaceOrderHandler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: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ICommandHandler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PlaceOrderCommand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&gt; {</w:t>
      </w:r>
    </w:p>
    <w:p w14:paraId="7A45AD41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private readonly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IEventStore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_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eventStore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;</w:t>
      </w:r>
    </w:p>
    <w:p w14:paraId="5E149AEF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</w:p>
    <w:p w14:paraId="5788BAA2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PlaceOrderHandler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33B64">
        <w:rPr>
          <w:rFonts w:ascii="Courier New" w:hAnsi="Courier New" w:cs="Courier New"/>
          <w:sz w:val="22"/>
          <w:szCs w:val="22"/>
        </w:rPr>
        <w:t>IEventStore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eventStore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) {</w:t>
      </w:r>
    </w:p>
    <w:p w14:paraId="336CC3B3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_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eventStore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eventStore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;</w:t>
      </w:r>
    </w:p>
    <w:p w14:paraId="6E9C849D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}</w:t>
      </w:r>
    </w:p>
    <w:p w14:paraId="05986C08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</w:p>
    <w:p w14:paraId="43751F16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async Task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Handle(</w:t>
      </w:r>
      <w:proofErr w:type="spellStart"/>
      <w:proofErr w:type="gramEnd"/>
      <w:r w:rsidRPr="00533B64">
        <w:rPr>
          <w:rFonts w:ascii="Courier New" w:hAnsi="Courier New" w:cs="Courier New"/>
          <w:sz w:val="22"/>
          <w:szCs w:val="22"/>
        </w:rPr>
        <w:t>PlaceOrderCommand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command) {</w:t>
      </w:r>
    </w:p>
    <w:p w14:paraId="7F3660F6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var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orderPlacedEvent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= new OrderPlacedEvent {</w:t>
      </w:r>
    </w:p>
    <w:p w14:paraId="6432B2A1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command.OrderId</w:t>
      </w:r>
      <w:proofErr w:type="spellEnd"/>
      <w:proofErr w:type="gramEnd"/>
      <w:r w:rsidRPr="00533B64">
        <w:rPr>
          <w:rFonts w:ascii="Courier New" w:hAnsi="Courier New" w:cs="Courier New"/>
          <w:sz w:val="22"/>
          <w:szCs w:val="22"/>
        </w:rPr>
        <w:t>,</w:t>
      </w:r>
    </w:p>
    <w:p w14:paraId="07FBAEAC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CustomerId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command.CustomerId</w:t>
      </w:r>
      <w:proofErr w:type="spellEnd"/>
      <w:proofErr w:type="gramEnd"/>
      <w:r w:rsidRPr="00533B64">
        <w:rPr>
          <w:rFonts w:ascii="Courier New" w:hAnsi="Courier New" w:cs="Courier New"/>
          <w:sz w:val="22"/>
          <w:szCs w:val="22"/>
        </w:rPr>
        <w:t>,</w:t>
      </w:r>
    </w:p>
    <w:p w14:paraId="5D68AA57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    Items =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command.Items</w:t>
      </w:r>
      <w:proofErr w:type="spellEnd"/>
      <w:proofErr w:type="gramEnd"/>
    </w:p>
    <w:p w14:paraId="135BABBE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};</w:t>
      </w:r>
    </w:p>
    <w:p w14:paraId="3ED84D39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await _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eventStore.SaveEventAsync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orderPlacedEvent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);</w:t>
      </w:r>
    </w:p>
    <w:p w14:paraId="0B175C33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}</w:t>
      </w:r>
    </w:p>
    <w:p w14:paraId="1A38D7DD" w14:textId="77777777" w:rsid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>}</w:t>
      </w:r>
    </w:p>
    <w:p w14:paraId="588773EE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</w:p>
    <w:p w14:paraId="11BDE9C4" w14:textId="77777777" w:rsidR="00533B64" w:rsidRPr="00533B64" w:rsidRDefault="00533B64" w:rsidP="00533B64">
      <w:pPr>
        <w:contextualSpacing/>
        <w:rPr>
          <w:b/>
          <w:bCs/>
          <w:sz w:val="32"/>
          <w:szCs w:val="32"/>
        </w:rPr>
      </w:pPr>
      <w:r w:rsidRPr="00533B64">
        <w:rPr>
          <w:sz w:val="32"/>
          <w:szCs w:val="32"/>
        </w:rPr>
        <w:t>2.</w:t>
      </w:r>
      <w:r w:rsidRPr="00533B64">
        <w:rPr>
          <w:b/>
          <w:bCs/>
          <w:sz w:val="32"/>
          <w:szCs w:val="32"/>
        </w:rPr>
        <w:t xml:space="preserve"> Query Model (Read Side)</w:t>
      </w:r>
    </w:p>
    <w:p w14:paraId="7F3FF2C1" w14:textId="77777777" w:rsidR="00533B64" w:rsidRDefault="00533B64" w:rsidP="00533B64">
      <w:pPr>
        <w:contextualSpacing/>
        <w:rPr>
          <w:sz w:val="32"/>
          <w:szCs w:val="32"/>
        </w:rPr>
      </w:pPr>
    </w:p>
    <w:p w14:paraId="3DBDCBAF" w14:textId="5F774FDE" w:rsidR="00533B64" w:rsidRDefault="00533B64" w:rsidP="00533B64">
      <w:pPr>
        <w:contextualSpacing/>
        <w:rPr>
          <w:sz w:val="32"/>
          <w:szCs w:val="32"/>
        </w:rPr>
      </w:pPr>
      <w:r w:rsidRPr="00533B64">
        <w:rPr>
          <w:sz w:val="32"/>
          <w:szCs w:val="32"/>
        </w:rPr>
        <w:t>Queries retrieve data efficiently without modifying it.</w:t>
      </w:r>
    </w:p>
    <w:p w14:paraId="5BFBF89F" w14:textId="77777777" w:rsidR="00533B64" w:rsidRPr="00533B64" w:rsidRDefault="00533B64" w:rsidP="00533B64">
      <w:pPr>
        <w:contextualSpacing/>
        <w:rPr>
          <w:sz w:val="32"/>
          <w:szCs w:val="32"/>
        </w:rPr>
      </w:pPr>
    </w:p>
    <w:p w14:paraId="353BDD5B" w14:textId="77777777" w:rsidR="00533B64" w:rsidRDefault="00533B64" w:rsidP="00533B64">
      <w:pPr>
        <w:contextualSpacing/>
        <w:rPr>
          <w:sz w:val="32"/>
          <w:szCs w:val="32"/>
        </w:rPr>
      </w:pPr>
      <w:r w:rsidRPr="00533B64">
        <w:rPr>
          <w:sz w:val="32"/>
          <w:szCs w:val="32"/>
        </w:rPr>
        <w:t xml:space="preserve">Example: </w:t>
      </w:r>
      <w:r w:rsidRPr="00533B64">
        <w:rPr>
          <w:b/>
          <w:bCs/>
          <w:sz w:val="32"/>
          <w:szCs w:val="32"/>
        </w:rPr>
        <w:t>Get Order Details Query</w:t>
      </w:r>
    </w:p>
    <w:p w14:paraId="3259FC5D" w14:textId="77777777" w:rsidR="00533B64" w:rsidRPr="00533B64" w:rsidRDefault="00533B64" w:rsidP="00533B64">
      <w:pPr>
        <w:contextualSpacing/>
        <w:rPr>
          <w:sz w:val="32"/>
          <w:szCs w:val="32"/>
        </w:rPr>
      </w:pPr>
    </w:p>
    <w:p w14:paraId="54A7AB4C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public class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GetOrderDetailsQuery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{</w:t>
      </w:r>
    </w:p>
    <w:p w14:paraId="3F636823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Guid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639EE546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>}</w:t>
      </w:r>
    </w:p>
    <w:p w14:paraId="61CE911C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</w:p>
    <w:p w14:paraId="4CA1C17A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public class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OrderDetailsDto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{</w:t>
      </w:r>
    </w:p>
    <w:p w14:paraId="74884B25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Guid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2BB7C4E0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Guid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CustomerId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440897B9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List&lt;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OrderItemDto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&gt; Items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18B15F96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>}</w:t>
      </w:r>
    </w:p>
    <w:p w14:paraId="67ACCCFD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</w:p>
    <w:p w14:paraId="6B40FB65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public class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OrderItemDto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{</w:t>
      </w:r>
    </w:p>
    <w:p w14:paraId="36F94AB4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Guid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ProductId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14B39C5B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lastRenderedPageBreak/>
        <w:t xml:space="preserve">    public int Quantity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4982150B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decimal Price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{ get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>; set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; }</w:t>
      </w:r>
      <w:proofErr w:type="gramEnd"/>
    </w:p>
    <w:p w14:paraId="1E6E1380" w14:textId="77777777" w:rsidR="00533B64" w:rsidRPr="00533B64" w:rsidRDefault="00533B64" w:rsidP="00533B64">
      <w:pPr>
        <w:ind w:left="720"/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>}</w:t>
      </w:r>
    </w:p>
    <w:p w14:paraId="6A76E0A3" w14:textId="77777777" w:rsidR="00533B64" w:rsidRPr="00533B64" w:rsidRDefault="00533B64" w:rsidP="00533B64">
      <w:pPr>
        <w:contextualSpacing/>
        <w:rPr>
          <w:sz w:val="32"/>
          <w:szCs w:val="32"/>
        </w:rPr>
      </w:pPr>
    </w:p>
    <w:p w14:paraId="7FEEDA6E" w14:textId="77777777" w:rsidR="00533B64" w:rsidRPr="00533B64" w:rsidRDefault="00533B64" w:rsidP="00533B64">
      <w:pPr>
        <w:contextualSpacing/>
        <w:rPr>
          <w:b/>
          <w:bCs/>
          <w:sz w:val="32"/>
          <w:szCs w:val="32"/>
        </w:rPr>
      </w:pPr>
      <w:r w:rsidRPr="00533B64">
        <w:rPr>
          <w:b/>
          <w:bCs/>
          <w:sz w:val="32"/>
          <w:szCs w:val="32"/>
        </w:rPr>
        <w:t>Query Handler</w:t>
      </w:r>
    </w:p>
    <w:p w14:paraId="7FF85AC8" w14:textId="77777777" w:rsidR="00533B64" w:rsidRDefault="00533B64" w:rsidP="00533B64">
      <w:pPr>
        <w:contextualSpacing/>
        <w:rPr>
          <w:sz w:val="32"/>
          <w:szCs w:val="32"/>
        </w:rPr>
      </w:pPr>
    </w:p>
    <w:p w14:paraId="093EB25D" w14:textId="6D94C938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public class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GetOrderDetailsHandler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: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IQueryHandler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GetOrderDetailsQuery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OrderDetailsDto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&gt; {</w:t>
      </w:r>
    </w:p>
    <w:p w14:paraId="454D4BC3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private readonly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IReadOnlyRepository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&lt;Order&gt; _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orderReadRepository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;</w:t>
      </w:r>
    </w:p>
    <w:p w14:paraId="41605799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</w:p>
    <w:p w14:paraId="280D67AB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public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GetOrderDetailsHandler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33B64">
        <w:rPr>
          <w:rFonts w:ascii="Courier New" w:hAnsi="Courier New" w:cs="Courier New"/>
          <w:sz w:val="22"/>
          <w:szCs w:val="22"/>
        </w:rPr>
        <w:t>IReadOnlyRepository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&lt;Order&gt;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orderReadRepository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) {</w:t>
      </w:r>
    </w:p>
    <w:p w14:paraId="254ED1DB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_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orderReadRepository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orderReadRepository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;</w:t>
      </w:r>
    </w:p>
    <w:p w14:paraId="5BD58404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}</w:t>
      </w:r>
    </w:p>
    <w:p w14:paraId="293675E8" w14:textId="77777777" w:rsidR="00533B64" w:rsidRPr="00533B64" w:rsidRDefault="00533B64" w:rsidP="00533B64">
      <w:pPr>
        <w:contextualSpacing/>
        <w:rPr>
          <w:sz w:val="32"/>
          <w:szCs w:val="32"/>
        </w:rPr>
      </w:pPr>
    </w:p>
    <w:p w14:paraId="295600B3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sz w:val="32"/>
          <w:szCs w:val="32"/>
        </w:rPr>
        <w:t xml:space="preserve"> </w:t>
      </w:r>
      <w:r w:rsidRPr="00533B64">
        <w:rPr>
          <w:rFonts w:ascii="Courier New" w:hAnsi="Courier New" w:cs="Courier New"/>
          <w:sz w:val="22"/>
          <w:szCs w:val="22"/>
        </w:rPr>
        <w:t xml:space="preserve">   public async Task&lt;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OrderDetailsDto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&gt;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Handle(</w:t>
      </w:r>
      <w:proofErr w:type="spellStart"/>
      <w:proofErr w:type="gramEnd"/>
      <w:r w:rsidRPr="00533B64">
        <w:rPr>
          <w:rFonts w:ascii="Courier New" w:hAnsi="Courier New" w:cs="Courier New"/>
          <w:sz w:val="22"/>
          <w:szCs w:val="22"/>
        </w:rPr>
        <w:t>GetOrderDetailsQuery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query) {</w:t>
      </w:r>
    </w:p>
    <w:p w14:paraId="6365AE70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var order = await _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orderReadRepository.GetByIdAsync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query.OrderId</w:t>
      </w:r>
      <w:proofErr w:type="spellEnd"/>
      <w:proofErr w:type="gramEnd"/>
      <w:r w:rsidRPr="00533B64">
        <w:rPr>
          <w:rFonts w:ascii="Courier New" w:hAnsi="Courier New" w:cs="Courier New"/>
          <w:sz w:val="22"/>
          <w:szCs w:val="22"/>
        </w:rPr>
        <w:t>);</w:t>
      </w:r>
    </w:p>
    <w:p w14:paraId="4EE1EF9B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return new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OrderDetailsDto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{</w:t>
      </w:r>
    </w:p>
    <w:p w14:paraId="4CB1DCE2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order.Id</w:t>
      </w:r>
      <w:proofErr w:type="spellEnd"/>
      <w:proofErr w:type="gramEnd"/>
      <w:r w:rsidRPr="00533B64">
        <w:rPr>
          <w:rFonts w:ascii="Courier New" w:hAnsi="Courier New" w:cs="Courier New"/>
          <w:sz w:val="22"/>
          <w:szCs w:val="22"/>
        </w:rPr>
        <w:t>,</w:t>
      </w:r>
    </w:p>
    <w:p w14:paraId="5E73A031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CustomerId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order.CustomerId</w:t>
      </w:r>
      <w:proofErr w:type="spellEnd"/>
      <w:proofErr w:type="gramEnd"/>
      <w:r w:rsidRPr="00533B64">
        <w:rPr>
          <w:rFonts w:ascii="Courier New" w:hAnsi="Courier New" w:cs="Courier New"/>
          <w:sz w:val="22"/>
          <w:szCs w:val="22"/>
        </w:rPr>
        <w:t>,</w:t>
      </w:r>
    </w:p>
    <w:p w14:paraId="14D56CB1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    Items =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order.Items.Select</w:t>
      </w:r>
      <w:proofErr w:type="spellEnd"/>
      <w:proofErr w:type="gramEnd"/>
      <w:r w:rsidRPr="00533B64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i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=&gt; new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OrderItemDto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{</w:t>
      </w:r>
    </w:p>
    <w:p w14:paraId="5AB78390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ProductId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i.ProductId</w:t>
      </w:r>
      <w:proofErr w:type="spellEnd"/>
      <w:proofErr w:type="gramEnd"/>
      <w:r w:rsidRPr="00533B64">
        <w:rPr>
          <w:rFonts w:ascii="Courier New" w:hAnsi="Courier New" w:cs="Courier New"/>
          <w:sz w:val="22"/>
          <w:szCs w:val="22"/>
        </w:rPr>
        <w:t>,</w:t>
      </w:r>
    </w:p>
    <w:p w14:paraId="4D3F0D2B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        Quantity =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i.Quantity</w:t>
      </w:r>
      <w:proofErr w:type="spellEnd"/>
      <w:proofErr w:type="gramEnd"/>
      <w:r w:rsidRPr="00533B64">
        <w:rPr>
          <w:rFonts w:ascii="Courier New" w:hAnsi="Courier New" w:cs="Courier New"/>
          <w:sz w:val="22"/>
          <w:szCs w:val="22"/>
        </w:rPr>
        <w:t>,</w:t>
      </w:r>
    </w:p>
    <w:p w14:paraId="06E90D01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        Price =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i.Price</w:t>
      </w:r>
      <w:proofErr w:type="spellEnd"/>
      <w:proofErr w:type="gramEnd"/>
    </w:p>
    <w:p w14:paraId="35A4A5CC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    }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ToList</w:t>
      </w:r>
      <w:proofErr w:type="spellEnd"/>
      <w:proofErr w:type="gramEnd"/>
      <w:r w:rsidRPr="00533B64">
        <w:rPr>
          <w:rFonts w:ascii="Courier New" w:hAnsi="Courier New" w:cs="Courier New"/>
          <w:sz w:val="22"/>
          <w:szCs w:val="22"/>
        </w:rPr>
        <w:t>()</w:t>
      </w:r>
    </w:p>
    <w:p w14:paraId="08795310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    };</w:t>
      </w:r>
    </w:p>
    <w:p w14:paraId="31743905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}</w:t>
      </w:r>
    </w:p>
    <w:p w14:paraId="52BC5519" w14:textId="77777777" w:rsid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>}</w:t>
      </w:r>
    </w:p>
    <w:p w14:paraId="55160B26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</w:p>
    <w:p w14:paraId="1E198995" w14:textId="552367E0" w:rsidR="00533B64" w:rsidRPr="00533B64" w:rsidRDefault="00533B64" w:rsidP="00533B64">
      <w:pPr>
        <w:pStyle w:val="ListParagraph"/>
        <w:numPr>
          <w:ilvl w:val="1"/>
          <w:numId w:val="7"/>
        </w:numPr>
        <w:rPr>
          <w:b/>
          <w:bCs/>
          <w:sz w:val="32"/>
          <w:szCs w:val="32"/>
        </w:rPr>
      </w:pPr>
      <w:r w:rsidRPr="00533B64">
        <w:rPr>
          <w:b/>
          <w:bCs/>
          <w:sz w:val="32"/>
          <w:szCs w:val="32"/>
        </w:rPr>
        <w:t>Event Sourcing Integration</w:t>
      </w:r>
    </w:p>
    <w:p w14:paraId="7F35FC77" w14:textId="77777777" w:rsidR="00533B64" w:rsidRPr="00533B64" w:rsidRDefault="00533B64" w:rsidP="00533B64">
      <w:pPr>
        <w:pStyle w:val="ListParagraph"/>
        <w:ind w:left="1440"/>
        <w:rPr>
          <w:sz w:val="32"/>
          <w:szCs w:val="32"/>
        </w:rPr>
      </w:pPr>
    </w:p>
    <w:p w14:paraId="54BFE960" w14:textId="77777777" w:rsidR="00533B64" w:rsidRPr="00533B64" w:rsidRDefault="00533B64" w:rsidP="00533B64">
      <w:pPr>
        <w:contextualSpacing/>
        <w:rPr>
          <w:sz w:val="32"/>
          <w:szCs w:val="32"/>
        </w:rPr>
      </w:pPr>
      <w:r w:rsidRPr="00533B64">
        <w:rPr>
          <w:sz w:val="32"/>
          <w:szCs w:val="32"/>
        </w:rPr>
        <w:t>Instead of storing the latest state, events are recorded.</w:t>
      </w:r>
    </w:p>
    <w:p w14:paraId="6168F651" w14:textId="77777777" w:rsidR="00533B64" w:rsidRPr="00533B64" w:rsidRDefault="00533B64" w:rsidP="00533B64">
      <w:pPr>
        <w:contextualSpacing/>
        <w:rPr>
          <w:sz w:val="32"/>
          <w:szCs w:val="32"/>
        </w:rPr>
      </w:pPr>
      <w:r w:rsidRPr="00533B64">
        <w:rPr>
          <w:sz w:val="32"/>
          <w:szCs w:val="32"/>
        </w:rPr>
        <w:t>Event Store Example</w:t>
      </w:r>
    </w:p>
    <w:p w14:paraId="7A185A16" w14:textId="77777777" w:rsidR="00533B64" w:rsidRDefault="00533B64" w:rsidP="00533B64">
      <w:pPr>
        <w:contextualSpacing/>
        <w:rPr>
          <w:sz w:val="32"/>
          <w:szCs w:val="32"/>
        </w:rPr>
      </w:pPr>
    </w:p>
    <w:p w14:paraId="12BE7797" w14:textId="08CEA18D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public interface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IEventStore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 {</w:t>
      </w:r>
    </w:p>
    <w:p w14:paraId="2FFEA07E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Task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SaveEventAsync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&lt;T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&gt;(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 xml:space="preserve">T @event) where </w:t>
      </w:r>
      <w:proofErr w:type="gramStart"/>
      <w:r w:rsidRPr="00533B64">
        <w:rPr>
          <w:rFonts w:ascii="Courier New" w:hAnsi="Courier New" w:cs="Courier New"/>
          <w:sz w:val="22"/>
          <w:szCs w:val="22"/>
        </w:rPr>
        <w:t>T :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 xml:space="preserve"> class;</w:t>
      </w:r>
    </w:p>
    <w:p w14:paraId="565FC3EF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 xml:space="preserve">    Task&lt;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IEnumerable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 xml:space="preserve">&lt;object&gt;&gt; </w:t>
      </w:r>
      <w:proofErr w:type="spellStart"/>
      <w:proofErr w:type="gramStart"/>
      <w:r w:rsidRPr="00533B64">
        <w:rPr>
          <w:rFonts w:ascii="Courier New" w:hAnsi="Courier New" w:cs="Courier New"/>
          <w:sz w:val="22"/>
          <w:szCs w:val="22"/>
        </w:rPr>
        <w:t>GetEventsAsync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(</w:t>
      </w:r>
      <w:proofErr w:type="gramEnd"/>
      <w:r w:rsidRPr="00533B64">
        <w:rPr>
          <w:rFonts w:ascii="Courier New" w:hAnsi="Courier New" w:cs="Courier New"/>
          <w:sz w:val="22"/>
          <w:szCs w:val="22"/>
        </w:rPr>
        <w:t xml:space="preserve">Guid </w:t>
      </w:r>
      <w:proofErr w:type="spellStart"/>
      <w:r w:rsidRPr="00533B64">
        <w:rPr>
          <w:rFonts w:ascii="Courier New" w:hAnsi="Courier New" w:cs="Courier New"/>
          <w:sz w:val="22"/>
          <w:szCs w:val="22"/>
        </w:rPr>
        <w:t>aggregateId</w:t>
      </w:r>
      <w:proofErr w:type="spellEnd"/>
      <w:r w:rsidRPr="00533B64">
        <w:rPr>
          <w:rFonts w:ascii="Courier New" w:hAnsi="Courier New" w:cs="Courier New"/>
          <w:sz w:val="22"/>
          <w:szCs w:val="22"/>
        </w:rPr>
        <w:t>);</w:t>
      </w:r>
    </w:p>
    <w:p w14:paraId="32EC9093" w14:textId="77777777" w:rsidR="00533B64" w:rsidRPr="00533B64" w:rsidRDefault="00533B64" w:rsidP="00533B64">
      <w:pPr>
        <w:contextualSpacing/>
        <w:rPr>
          <w:rFonts w:ascii="Courier New" w:hAnsi="Courier New" w:cs="Courier New"/>
          <w:sz w:val="22"/>
          <w:szCs w:val="22"/>
        </w:rPr>
      </w:pPr>
      <w:r w:rsidRPr="00533B64">
        <w:rPr>
          <w:rFonts w:ascii="Courier New" w:hAnsi="Courier New" w:cs="Courier New"/>
          <w:sz w:val="22"/>
          <w:szCs w:val="22"/>
        </w:rPr>
        <w:t>}</w:t>
      </w:r>
    </w:p>
    <w:p w14:paraId="64255F87" w14:textId="77777777" w:rsidR="00533B64" w:rsidRPr="00533B64" w:rsidRDefault="00533B64" w:rsidP="00533B64">
      <w:pPr>
        <w:contextualSpacing/>
        <w:rPr>
          <w:sz w:val="32"/>
          <w:szCs w:val="32"/>
        </w:rPr>
      </w:pPr>
    </w:p>
    <w:p w14:paraId="38732EB2" w14:textId="77777777" w:rsidR="00533B64" w:rsidRPr="00533B64" w:rsidRDefault="00533B64" w:rsidP="00533B64">
      <w:pPr>
        <w:contextualSpacing/>
        <w:rPr>
          <w:sz w:val="32"/>
          <w:szCs w:val="32"/>
        </w:rPr>
      </w:pPr>
      <w:r w:rsidRPr="00533B64">
        <w:rPr>
          <w:sz w:val="32"/>
          <w:szCs w:val="32"/>
        </w:rPr>
        <w:t>Resources for Further Exploration</w:t>
      </w:r>
    </w:p>
    <w:p w14:paraId="35D32D98" w14:textId="77777777" w:rsidR="00533B64" w:rsidRDefault="00533B64" w:rsidP="00533B64">
      <w:pPr>
        <w:numPr>
          <w:ilvl w:val="0"/>
          <w:numId w:val="12"/>
        </w:numPr>
        <w:contextualSpacing/>
        <w:rPr>
          <w:sz w:val="32"/>
          <w:szCs w:val="32"/>
        </w:rPr>
      </w:pPr>
      <w:hyperlink r:id="rId9" w:history="1">
        <w:r w:rsidRPr="00533B64">
          <w:rPr>
            <w:rStyle w:val="Hyperlink"/>
            <w:sz w:val="32"/>
            <w:szCs w:val="32"/>
          </w:rPr>
          <w:t>CQRS and Event Sourcing in .NET Core 8</w:t>
        </w:r>
      </w:hyperlink>
      <w:r w:rsidRPr="00533B64">
        <w:rPr>
          <w:sz w:val="32"/>
          <w:szCs w:val="32"/>
        </w:rPr>
        <w:t xml:space="preserve"> – A detailed guide with real-world examples.</w:t>
      </w:r>
    </w:p>
    <w:p w14:paraId="1124514B" w14:textId="77777777" w:rsidR="00533B64" w:rsidRPr="00533B64" w:rsidRDefault="00533B64" w:rsidP="00533B64">
      <w:pPr>
        <w:ind w:left="720"/>
        <w:contextualSpacing/>
        <w:rPr>
          <w:sz w:val="32"/>
          <w:szCs w:val="32"/>
        </w:rPr>
      </w:pPr>
    </w:p>
    <w:p w14:paraId="0188EC46" w14:textId="77777777" w:rsidR="00533B64" w:rsidRDefault="00533B64" w:rsidP="00533B64">
      <w:pPr>
        <w:numPr>
          <w:ilvl w:val="0"/>
          <w:numId w:val="12"/>
        </w:numPr>
        <w:contextualSpacing/>
        <w:rPr>
          <w:sz w:val="32"/>
          <w:szCs w:val="32"/>
        </w:rPr>
      </w:pPr>
      <w:hyperlink r:id="rId10" w:history="1">
        <w:r w:rsidRPr="00533B64">
          <w:rPr>
            <w:rStyle w:val="Hyperlink"/>
            <w:sz w:val="32"/>
            <w:szCs w:val="32"/>
          </w:rPr>
          <w:t>Event Sourcing in .NET</w:t>
        </w:r>
      </w:hyperlink>
      <w:r w:rsidRPr="00533B64">
        <w:rPr>
          <w:sz w:val="32"/>
          <w:szCs w:val="32"/>
        </w:rPr>
        <w:t xml:space="preserve"> – GitHub repository with tutorials and sample implementations.</w:t>
      </w:r>
    </w:p>
    <w:p w14:paraId="34249B61" w14:textId="77777777" w:rsidR="00533B64" w:rsidRPr="00533B64" w:rsidRDefault="00533B64" w:rsidP="00533B64">
      <w:pPr>
        <w:contextualSpacing/>
        <w:rPr>
          <w:sz w:val="32"/>
          <w:szCs w:val="32"/>
        </w:rPr>
      </w:pPr>
    </w:p>
    <w:p w14:paraId="7CDCFAEA" w14:textId="77777777" w:rsidR="00533B64" w:rsidRPr="00533B64" w:rsidRDefault="00533B64" w:rsidP="00533B64">
      <w:pPr>
        <w:numPr>
          <w:ilvl w:val="0"/>
          <w:numId w:val="12"/>
        </w:numPr>
        <w:contextualSpacing/>
        <w:rPr>
          <w:sz w:val="32"/>
          <w:szCs w:val="32"/>
        </w:rPr>
      </w:pPr>
      <w:hyperlink r:id="rId11" w:history="1">
        <w:r w:rsidRPr="00533B64">
          <w:rPr>
            <w:rStyle w:val="Hyperlink"/>
            <w:sz w:val="32"/>
            <w:szCs w:val="32"/>
          </w:rPr>
          <w:t>Domain Events in .NE</w:t>
        </w:r>
        <w:r w:rsidRPr="00533B64">
          <w:rPr>
            <w:rStyle w:val="Hyperlink"/>
            <w:sz w:val="32"/>
            <w:szCs w:val="32"/>
          </w:rPr>
          <w:t>T</w:t>
        </w:r>
      </w:hyperlink>
      <w:r w:rsidRPr="00533B64">
        <w:rPr>
          <w:sz w:val="32"/>
          <w:szCs w:val="32"/>
        </w:rPr>
        <w:t xml:space="preserve"> – Microsoft’s documentation on domain events and CQRS.</w:t>
      </w:r>
    </w:p>
    <w:p w14:paraId="3F8433AF" w14:textId="77777777" w:rsidR="00533B64" w:rsidRPr="00533B64" w:rsidRDefault="00533B64">
      <w:pPr>
        <w:rPr>
          <w:sz w:val="32"/>
          <w:szCs w:val="32"/>
        </w:rPr>
      </w:pPr>
    </w:p>
    <w:p w14:paraId="75DDA86C" w14:textId="77777777" w:rsidR="00905409" w:rsidRDefault="00905409">
      <w:pPr>
        <w:rPr>
          <w:b/>
          <w:bCs/>
          <w:sz w:val="32"/>
          <w:szCs w:val="32"/>
        </w:rPr>
      </w:pPr>
    </w:p>
    <w:p w14:paraId="5118FCFD" w14:textId="77777777" w:rsidR="00905409" w:rsidRDefault="00905409">
      <w:pPr>
        <w:rPr>
          <w:b/>
          <w:bCs/>
          <w:sz w:val="32"/>
          <w:szCs w:val="32"/>
        </w:rPr>
      </w:pPr>
    </w:p>
    <w:p w14:paraId="4F754D6D" w14:textId="5D4E7D84" w:rsidR="00F12ED6" w:rsidRDefault="00F12ED6" w:rsidP="00F12ED6">
      <w:pPr>
        <w:pStyle w:val="Heading1"/>
      </w:pPr>
      <w:bookmarkStart w:id="6" w:name="_Toc200713240"/>
      <w:r>
        <w:t xml:space="preserve">Minimal </w:t>
      </w:r>
      <w:proofErr w:type="spellStart"/>
      <w:r>
        <w:t>WebAPI</w:t>
      </w:r>
      <w:bookmarkEnd w:id="6"/>
      <w:proofErr w:type="spellEnd"/>
    </w:p>
    <w:p w14:paraId="7568215C" w14:textId="77777777" w:rsidR="00F12ED6" w:rsidRPr="005731CE" w:rsidRDefault="00F12ED6">
      <w:pPr>
        <w:rPr>
          <w:b/>
          <w:bCs/>
          <w:sz w:val="32"/>
          <w:szCs w:val="32"/>
        </w:rPr>
      </w:pPr>
    </w:p>
    <w:p w14:paraId="3B52E73B" w14:textId="68F8744D" w:rsidR="00C83EC1" w:rsidRDefault="00C83EC1">
      <w:r>
        <w:t xml:space="preserve">When you create a </w:t>
      </w:r>
      <w:r w:rsidR="005731CE">
        <w:t>minimal</w:t>
      </w:r>
      <w:r>
        <w:t xml:space="preserve"> </w:t>
      </w:r>
      <w:r w:rsidR="00BE2752">
        <w:t>dotnet</w:t>
      </w:r>
      <w:r>
        <w:t xml:space="preserve"> Web API, all your code is in the Program.cs</w:t>
      </w:r>
    </w:p>
    <w:p w14:paraId="5F6EC7EF" w14:textId="69AB7B22" w:rsidR="00A476B2" w:rsidRDefault="00A476B2">
      <w:r>
        <w:t xml:space="preserve">If you intend to add more functionalities or use other REST methods besides GET, it would be a good idea to refactor your code by </w:t>
      </w:r>
      <w:r w:rsidR="005731CE">
        <w:t>creating new folders and moving part of the code from</w:t>
      </w:r>
      <w:r>
        <w:t xml:space="preserve"> Program.cs to these new locations.</w:t>
      </w:r>
    </w:p>
    <w:p w14:paraId="6B4CC32B" w14:textId="77777777" w:rsidR="00A476B2" w:rsidRDefault="00A476B2"/>
    <w:p w14:paraId="6B63C13E" w14:textId="6A6C5BB2" w:rsidR="00C83EC1" w:rsidRPr="005731CE" w:rsidRDefault="00C83EC1" w:rsidP="005731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731CE">
        <w:rPr>
          <w:b/>
          <w:bCs/>
          <w:sz w:val="28"/>
          <w:szCs w:val="28"/>
        </w:rPr>
        <w:t>Create your project</w:t>
      </w:r>
    </w:p>
    <w:p w14:paraId="68CA1DB6" w14:textId="07053CB2" w:rsidR="00C83EC1" w:rsidRPr="00615640" w:rsidRDefault="00C83EC1">
      <w:pPr>
        <w:rPr>
          <w:rFonts w:ascii="Courier New" w:hAnsi="Courier New" w:cs="Courier New"/>
          <w:sz w:val="20"/>
          <w:szCs w:val="20"/>
        </w:rPr>
      </w:pPr>
      <w:r w:rsidRPr="00615640">
        <w:rPr>
          <w:rFonts w:ascii="Courier New" w:hAnsi="Courier New" w:cs="Courier New"/>
          <w:sz w:val="20"/>
          <w:szCs w:val="20"/>
        </w:rPr>
        <w:tab/>
        <w:t xml:space="preserve">dotnet new </w:t>
      </w:r>
      <w:proofErr w:type="spellStart"/>
      <w:r w:rsidRPr="00615640">
        <w:rPr>
          <w:rFonts w:ascii="Courier New" w:hAnsi="Courier New" w:cs="Courier New"/>
          <w:sz w:val="20"/>
          <w:szCs w:val="20"/>
        </w:rPr>
        <w:t>webapi</w:t>
      </w:r>
      <w:proofErr w:type="spellEnd"/>
      <w:r w:rsidRPr="00615640">
        <w:rPr>
          <w:rFonts w:ascii="Courier New" w:hAnsi="Courier New" w:cs="Courier New"/>
          <w:sz w:val="20"/>
          <w:szCs w:val="20"/>
        </w:rPr>
        <w:t xml:space="preserve"> -n </w:t>
      </w:r>
      <w:proofErr w:type="spellStart"/>
      <w:r w:rsidRPr="00615640">
        <w:rPr>
          <w:rFonts w:ascii="Courier New" w:hAnsi="Courier New" w:cs="Courier New"/>
          <w:sz w:val="20"/>
          <w:szCs w:val="20"/>
        </w:rPr>
        <w:t>Organi</w:t>
      </w:r>
      <w:r w:rsidR="00B27B5F" w:rsidRPr="00615640">
        <w:rPr>
          <w:rFonts w:ascii="Courier New" w:hAnsi="Courier New" w:cs="Courier New"/>
          <w:sz w:val="20"/>
          <w:szCs w:val="20"/>
        </w:rPr>
        <w:t>s</w:t>
      </w:r>
      <w:r w:rsidRPr="00615640">
        <w:rPr>
          <w:rFonts w:ascii="Courier New" w:hAnsi="Courier New" w:cs="Courier New"/>
          <w:sz w:val="20"/>
          <w:szCs w:val="20"/>
        </w:rPr>
        <w:t>eWebApi</w:t>
      </w:r>
      <w:proofErr w:type="spellEnd"/>
    </w:p>
    <w:p w14:paraId="4119E4B2" w14:textId="77777777" w:rsidR="00C83EC1" w:rsidRDefault="00C83EC1"/>
    <w:p w14:paraId="6B9821C2" w14:textId="270C5DC9" w:rsidR="00C83EC1" w:rsidRPr="005731CE" w:rsidRDefault="00C83EC1" w:rsidP="005731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731CE">
        <w:rPr>
          <w:b/>
          <w:bCs/>
          <w:sz w:val="28"/>
          <w:szCs w:val="28"/>
        </w:rPr>
        <w:t>Create your en</w:t>
      </w:r>
      <w:r w:rsidR="00BE2752" w:rsidRPr="005731CE">
        <w:rPr>
          <w:b/>
          <w:bCs/>
          <w:sz w:val="28"/>
          <w:szCs w:val="28"/>
        </w:rPr>
        <w:t>d</w:t>
      </w:r>
      <w:r w:rsidRPr="005731CE">
        <w:rPr>
          <w:b/>
          <w:bCs/>
          <w:sz w:val="28"/>
          <w:szCs w:val="28"/>
        </w:rPr>
        <w:t>point.</w:t>
      </w:r>
    </w:p>
    <w:p w14:paraId="7D075D21" w14:textId="18C38212" w:rsidR="00C83EC1" w:rsidRPr="00615640" w:rsidRDefault="00C83EC1">
      <w:pPr>
        <w:rPr>
          <w:rFonts w:ascii="Courier New" w:hAnsi="Courier New" w:cs="Courier New"/>
          <w:sz w:val="20"/>
          <w:szCs w:val="20"/>
        </w:rPr>
      </w:pPr>
      <w:r w:rsidRPr="00615640">
        <w:rPr>
          <w:rFonts w:ascii="Courier New" w:hAnsi="Courier New" w:cs="Courier New"/>
          <w:sz w:val="20"/>
          <w:szCs w:val="20"/>
        </w:rPr>
        <w:tab/>
        <w:t xml:space="preserve">cd </w:t>
      </w:r>
      <w:proofErr w:type="spellStart"/>
      <w:r w:rsidRPr="00615640">
        <w:rPr>
          <w:rFonts w:ascii="Courier New" w:hAnsi="Courier New" w:cs="Courier New"/>
          <w:sz w:val="20"/>
          <w:szCs w:val="20"/>
        </w:rPr>
        <w:t>OrganiseWebApi</w:t>
      </w:r>
      <w:proofErr w:type="spellEnd"/>
    </w:p>
    <w:p w14:paraId="11D8CE01" w14:textId="01C58E4A" w:rsidR="00C83EC1" w:rsidRPr="00615640" w:rsidRDefault="00C83EC1">
      <w:pPr>
        <w:rPr>
          <w:rFonts w:ascii="Courier New" w:hAnsi="Courier New" w:cs="Courier New"/>
          <w:sz w:val="20"/>
          <w:szCs w:val="20"/>
        </w:rPr>
      </w:pPr>
      <w:r w:rsidRPr="00615640">
        <w:rPr>
          <w:rFonts w:ascii="Courier New" w:hAnsi="Courier New" w:cs="Courier New"/>
          <w:sz w:val="20"/>
          <w:szCs w:val="20"/>
        </w:rPr>
        <w:tab/>
      </w:r>
      <w:proofErr w:type="spellStart"/>
      <w:r w:rsidRPr="00615640">
        <w:rPr>
          <w:rFonts w:ascii="Courier New" w:hAnsi="Courier New" w:cs="Courier New"/>
          <w:sz w:val="20"/>
          <w:szCs w:val="20"/>
        </w:rPr>
        <w:t>mkdir</w:t>
      </w:r>
      <w:proofErr w:type="spellEnd"/>
      <w:r w:rsidRPr="0061564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94044F">
        <w:rPr>
          <w:rFonts w:ascii="Courier New" w:hAnsi="Courier New" w:cs="Courier New"/>
          <w:sz w:val="20"/>
          <w:szCs w:val="20"/>
        </w:rPr>
        <w:t>EndPoint</w:t>
      </w:r>
      <w:r w:rsidR="00BE2752">
        <w:rPr>
          <w:rFonts w:ascii="Courier New" w:hAnsi="Courier New" w:cs="Courier New"/>
          <w:sz w:val="20"/>
          <w:szCs w:val="20"/>
        </w:rPr>
        <w:t>s</w:t>
      </w:r>
      <w:proofErr w:type="spellEnd"/>
    </w:p>
    <w:p w14:paraId="789E4AB1" w14:textId="1F61B0BA" w:rsidR="00C83EC1" w:rsidRPr="00615640" w:rsidRDefault="00C83EC1">
      <w:pPr>
        <w:rPr>
          <w:rFonts w:ascii="Courier New" w:hAnsi="Courier New" w:cs="Courier New"/>
          <w:sz w:val="20"/>
          <w:szCs w:val="20"/>
        </w:rPr>
      </w:pPr>
      <w:r w:rsidRPr="00615640">
        <w:rPr>
          <w:rFonts w:ascii="Courier New" w:hAnsi="Courier New" w:cs="Courier New"/>
          <w:sz w:val="20"/>
          <w:szCs w:val="20"/>
        </w:rPr>
        <w:tab/>
        <w:t xml:space="preserve">copy </w:t>
      </w:r>
      <w:proofErr w:type="spellStart"/>
      <w:r w:rsidRPr="00615640">
        <w:rPr>
          <w:rFonts w:ascii="Courier New" w:hAnsi="Courier New" w:cs="Courier New"/>
          <w:sz w:val="20"/>
          <w:szCs w:val="20"/>
        </w:rPr>
        <w:t>Program.cs</w:t>
      </w:r>
      <w:proofErr w:type="spellEnd"/>
      <w:r w:rsidRPr="0061564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94044F">
        <w:rPr>
          <w:rFonts w:ascii="Courier New" w:hAnsi="Courier New" w:cs="Courier New"/>
          <w:sz w:val="20"/>
          <w:szCs w:val="20"/>
        </w:rPr>
        <w:t>EndPoint</w:t>
      </w:r>
      <w:r w:rsidR="00BE2752">
        <w:rPr>
          <w:rFonts w:ascii="Courier New" w:hAnsi="Courier New" w:cs="Courier New"/>
          <w:sz w:val="20"/>
          <w:szCs w:val="20"/>
        </w:rPr>
        <w:t>s</w:t>
      </w:r>
      <w:proofErr w:type="spellEnd"/>
      <w:r w:rsidRPr="00615640">
        <w:rPr>
          <w:rFonts w:ascii="Courier New" w:hAnsi="Courier New" w:cs="Courier New"/>
          <w:sz w:val="20"/>
          <w:szCs w:val="20"/>
        </w:rPr>
        <w:t>/</w:t>
      </w:r>
      <w:proofErr w:type="spellStart"/>
      <w:r w:rsidRPr="00615640">
        <w:rPr>
          <w:rFonts w:ascii="Courier New" w:hAnsi="Courier New" w:cs="Courier New"/>
          <w:sz w:val="20"/>
          <w:szCs w:val="20"/>
        </w:rPr>
        <w:t>Weatherforecast</w:t>
      </w:r>
      <w:r w:rsidR="0094044F">
        <w:rPr>
          <w:rFonts w:ascii="Courier New" w:hAnsi="Courier New" w:cs="Courier New"/>
          <w:sz w:val="20"/>
          <w:szCs w:val="20"/>
        </w:rPr>
        <w:t>EndPoint</w:t>
      </w:r>
      <w:r w:rsidRPr="00615640">
        <w:rPr>
          <w:rFonts w:ascii="Courier New" w:hAnsi="Courier New" w:cs="Courier New"/>
          <w:sz w:val="20"/>
          <w:szCs w:val="20"/>
        </w:rPr>
        <w:t>.cs</w:t>
      </w:r>
      <w:proofErr w:type="spellEnd"/>
    </w:p>
    <w:p w14:paraId="16BEE9C4" w14:textId="10646FD4" w:rsidR="00C83EC1" w:rsidRDefault="00C83EC1">
      <w:r>
        <w:tab/>
      </w:r>
    </w:p>
    <w:p w14:paraId="0C4D6217" w14:textId="56588E9F" w:rsidR="00C83EC1" w:rsidRPr="005731CE" w:rsidRDefault="00C83EC1" w:rsidP="005731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731CE">
        <w:rPr>
          <w:b/>
          <w:bCs/>
          <w:sz w:val="28"/>
          <w:szCs w:val="28"/>
        </w:rPr>
        <w:t>Create your services</w:t>
      </w:r>
    </w:p>
    <w:p w14:paraId="5D3960DF" w14:textId="3C7D7AA0" w:rsidR="00C83EC1" w:rsidRPr="00615640" w:rsidRDefault="00C83EC1">
      <w:pPr>
        <w:rPr>
          <w:rFonts w:ascii="Courier New" w:hAnsi="Courier New" w:cs="Courier New"/>
          <w:sz w:val="20"/>
          <w:szCs w:val="20"/>
        </w:rPr>
      </w:pPr>
      <w:r>
        <w:tab/>
      </w:r>
      <w:proofErr w:type="spellStart"/>
      <w:r w:rsidRPr="00615640">
        <w:rPr>
          <w:rFonts w:ascii="Courier New" w:hAnsi="Courier New" w:cs="Courier New"/>
          <w:sz w:val="20"/>
          <w:szCs w:val="20"/>
        </w:rPr>
        <w:t>mkdir</w:t>
      </w:r>
      <w:proofErr w:type="spellEnd"/>
      <w:r w:rsidRPr="00615640">
        <w:rPr>
          <w:rFonts w:ascii="Courier New" w:hAnsi="Courier New" w:cs="Courier New"/>
          <w:sz w:val="20"/>
          <w:szCs w:val="20"/>
        </w:rPr>
        <w:t xml:space="preserve"> Services</w:t>
      </w:r>
    </w:p>
    <w:p w14:paraId="266B9CED" w14:textId="64E86458" w:rsidR="00C83EC1" w:rsidRPr="00615640" w:rsidRDefault="00C83EC1">
      <w:pPr>
        <w:rPr>
          <w:rFonts w:ascii="Courier New" w:hAnsi="Courier New" w:cs="Courier New"/>
          <w:sz w:val="20"/>
          <w:szCs w:val="20"/>
        </w:rPr>
      </w:pPr>
      <w:r w:rsidRPr="00615640">
        <w:rPr>
          <w:rFonts w:ascii="Courier New" w:hAnsi="Courier New" w:cs="Courier New"/>
          <w:sz w:val="20"/>
          <w:szCs w:val="20"/>
        </w:rPr>
        <w:tab/>
        <w:t xml:space="preserve">Copy </w:t>
      </w:r>
      <w:proofErr w:type="spellStart"/>
      <w:r w:rsidRPr="00615640">
        <w:rPr>
          <w:rFonts w:ascii="Courier New" w:hAnsi="Courier New" w:cs="Courier New"/>
          <w:sz w:val="20"/>
          <w:szCs w:val="20"/>
        </w:rPr>
        <w:t>Program.cs</w:t>
      </w:r>
      <w:proofErr w:type="spellEnd"/>
      <w:r w:rsidRPr="00615640">
        <w:rPr>
          <w:rFonts w:ascii="Courier New" w:hAnsi="Courier New" w:cs="Courier New"/>
          <w:sz w:val="20"/>
          <w:szCs w:val="20"/>
        </w:rPr>
        <w:t xml:space="preserve"> Services/</w:t>
      </w:r>
      <w:proofErr w:type="spellStart"/>
      <w:r w:rsidRPr="00615640">
        <w:rPr>
          <w:rFonts w:ascii="Courier New" w:hAnsi="Courier New" w:cs="Courier New"/>
          <w:sz w:val="20"/>
          <w:szCs w:val="20"/>
        </w:rPr>
        <w:t>WeatherforecastService.cs</w:t>
      </w:r>
      <w:proofErr w:type="spellEnd"/>
    </w:p>
    <w:p w14:paraId="08176454" w14:textId="24ACC9E5" w:rsidR="00C83EC1" w:rsidRPr="005731CE" w:rsidRDefault="00C83EC1" w:rsidP="005731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731CE">
        <w:rPr>
          <w:b/>
          <w:bCs/>
          <w:sz w:val="28"/>
          <w:szCs w:val="28"/>
        </w:rPr>
        <w:lastRenderedPageBreak/>
        <w:t>Modify your Program.cs</w:t>
      </w:r>
    </w:p>
    <w:p w14:paraId="5DEC48B7" w14:textId="55F74783" w:rsidR="00C83EC1" w:rsidRDefault="006C4545">
      <w:r>
        <w:tab/>
        <w:t xml:space="preserve">Remove the implementations from </w:t>
      </w:r>
      <w:r w:rsidR="00615640" w:rsidRPr="00207D6A">
        <w:rPr>
          <w:b/>
          <w:bCs/>
        </w:rPr>
        <w:t>Program.cs</w:t>
      </w:r>
      <w:r w:rsidR="00615640">
        <w:t xml:space="preserve"> for use in the </w:t>
      </w:r>
      <w:r w:rsidR="00615640" w:rsidRPr="00615640">
        <w:rPr>
          <w:b/>
          <w:bCs/>
        </w:rPr>
        <w:t>Services</w:t>
      </w:r>
      <w:r w:rsidR="00615640">
        <w:t xml:space="preserve"> and the </w:t>
      </w:r>
      <w:r w:rsidR="00BE2752">
        <w:rPr>
          <w:b/>
          <w:bCs/>
        </w:rPr>
        <w:t>Endpoints</w:t>
      </w:r>
      <w:r>
        <w:t>.</w:t>
      </w:r>
    </w:p>
    <w:p w14:paraId="6AD54D26" w14:textId="686C8100" w:rsidR="00B27B5F" w:rsidRDefault="00207D6A">
      <w:r>
        <w:rPr>
          <w:noProof/>
        </w:rPr>
        <w:drawing>
          <wp:inline distT="0" distB="0" distL="0" distR="0" wp14:anchorId="4C03AE32" wp14:editId="538579AB">
            <wp:extent cx="7198360" cy="6459220"/>
            <wp:effectExtent l="19050" t="19050" r="21590" b="17780"/>
            <wp:docPr id="1457681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8360" cy="6459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1842B7" w14:textId="77777777" w:rsidR="00C83EC1" w:rsidRDefault="00C83EC1"/>
    <w:p w14:paraId="7D04A813" w14:textId="5EF47C41" w:rsidR="00C83EC1" w:rsidRDefault="006C4545">
      <w:r>
        <w:t xml:space="preserve">Then your Program.cs will </w:t>
      </w:r>
      <w:r w:rsidR="00207D6A">
        <w:t xml:space="preserve">be </w:t>
      </w:r>
      <w:r>
        <w:t>something like this:</w:t>
      </w:r>
    </w:p>
    <w:p w14:paraId="6ACCBE39" w14:textId="67C35C10" w:rsidR="006C4545" w:rsidRDefault="00AE7F34" w:rsidP="00207D6A">
      <w:pPr>
        <w:jc w:val="center"/>
      </w:pPr>
      <w:r>
        <w:rPr>
          <w:noProof/>
        </w:rPr>
        <w:lastRenderedPageBreak/>
        <w:drawing>
          <wp:inline distT="0" distB="0" distL="0" distR="0" wp14:anchorId="3874B347" wp14:editId="7FAE9627">
            <wp:extent cx="5745480" cy="3152775"/>
            <wp:effectExtent l="0" t="0" r="7620" b="9525"/>
            <wp:docPr id="7467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0949" w14:textId="77777777" w:rsidR="006C4545" w:rsidRDefault="006C4545"/>
    <w:p w14:paraId="2B3106E9" w14:textId="77777777" w:rsidR="006C4545" w:rsidRDefault="006C4545"/>
    <w:p w14:paraId="1826B2CB" w14:textId="4C398718" w:rsidR="00615640" w:rsidRPr="005731CE" w:rsidRDefault="00615640" w:rsidP="005731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731CE">
        <w:rPr>
          <w:b/>
          <w:bCs/>
          <w:sz w:val="28"/>
          <w:szCs w:val="28"/>
        </w:rPr>
        <w:t xml:space="preserve">Modify your </w:t>
      </w:r>
      <w:r w:rsidR="0094044F" w:rsidRPr="005731CE">
        <w:rPr>
          <w:b/>
          <w:bCs/>
          <w:sz w:val="28"/>
          <w:szCs w:val="28"/>
        </w:rPr>
        <w:t>endpoint</w:t>
      </w:r>
      <w:r w:rsidRPr="005731CE">
        <w:rPr>
          <w:b/>
          <w:bCs/>
          <w:sz w:val="28"/>
          <w:szCs w:val="28"/>
        </w:rPr>
        <w:t xml:space="preserve"> class.</w:t>
      </w:r>
    </w:p>
    <w:p w14:paraId="244455D6" w14:textId="4C02BA75" w:rsidR="006C4545" w:rsidRDefault="00615640">
      <w:r>
        <w:t xml:space="preserve">The idea is to create a class </w:t>
      </w:r>
      <w:r w:rsidRPr="001561A2">
        <w:rPr>
          <w:b/>
          <w:bCs/>
        </w:rPr>
        <w:t>extension</w:t>
      </w:r>
      <w:r>
        <w:t xml:space="preserve"> for </w:t>
      </w:r>
      <w:proofErr w:type="spellStart"/>
      <w:r>
        <w:t>WebApplication</w:t>
      </w:r>
      <w:proofErr w:type="spellEnd"/>
      <w:r w:rsidR="001561A2">
        <w:t>.</w:t>
      </w:r>
    </w:p>
    <w:p w14:paraId="5C270B41" w14:textId="735492DD" w:rsidR="001561A2" w:rsidRDefault="001561A2">
      <w:pPr>
        <w:rPr>
          <w:b/>
          <w:bCs/>
        </w:rPr>
      </w:pPr>
      <w:r>
        <w:t xml:space="preserve">As a </w:t>
      </w:r>
      <w:r w:rsidRPr="0094044F">
        <w:rPr>
          <w:b/>
          <w:bCs/>
        </w:rPr>
        <w:t>class extension</w:t>
      </w:r>
      <w:r>
        <w:t xml:space="preserve">, we need to define it as </w:t>
      </w:r>
      <w:r w:rsidRPr="001561A2">
        <w:rPr>
          <w:b/>
          <w:bCs/>
        </w:rPr>
        <w:t>static</w:t>
      </w:r>
      <w:r>
        <w:rPr>
          <w:b/>
          <w:bCs/>
        </w:rPr>
        <w:t>.</w:t>
      </w:r>
    </w:p>
    <w:p w14:paraId="55EFDED1" w14:textId="6FAA6F96" w:rsidR="001561A2" w:rsidRDefault="001561A2">
      <w:r>
        <w:t xml:space="preserve">The </w:t>
      </w:r>
      <w:r w:rsidRPr="001561A2">
        <w:rPr>
          <w:b/>
          <w:bCs/>
        </w:rPr>
        <w:t>extension</w:t>
      </w:r>
      <w:r>
        <w:t xml:space="preserve"> </w:t>
      </w:r>
      <w:r w:rsidRPr="0094044F">
        <w:rPr>
          <w:b/>
          <w:bCs/>
        </w:rPr>
        <w:t>method</w:t>
      </w:r>
      <w:r>
        <w:t xml:space="preserve"> needs to be declared as receiving a parameter preceded by the word ‘</w:t>
      </w:r>
      <w:r w:rsidRPr="0094044F">
        <w:rPr>
          <w:b/>
          <w:bCs/>
        </w:rPr>
        <w:t>this</w:t>
      </w:r>
      <w:r>
        <w:t>’.</w:t>
      </w:r>
    </w:p>
    <w:p w14:paraId="1C030EC0" w14:textId="54A716D2" w:rsidR="001561A2" w:rsidRDefault="001561A2">
      <w:r>
        <w:t>Your REST/API methods</w:t>
      </w:r>
      <w:r w:rsidR="0094044F">
        <w:t>,</w:t>
      </w:r>
      <w:r w:rsidR="00BE2752">
        <w:t xml:space="preserve"> </w:t>
      </w:r>
      <w:r w:rsidR="0094044F">
        <w:t xml:space="preserve">(GET, POST, PUT, </w:t>
      </w:r>
      <w:r w:rsidR="00BE2752">
        <w:t xml:space="preserve">DELETE, </w:t>
      </w:r>
      <w:proofErr w:type="gramStart"/>
      <w:r w:rsidR="00BE2752">
        <w:t xml:space="preserve"> ..</w:t>
      </w:r>
      <w:proofErr w:type="gramEnd"/>
      <w:r w:rsidR="0094044F">
        <w:t>),</w:t>
      </w:r>
      <w:r>
        <w:t xml:space="preserve"> will all be declared here; however, the</w:t>
      </w:r>
      <w:r w:rsidR="00BE2752">
        <w:t>ir</w:t>
      </w:r>
      <w:r>
        <w:t xml:space="preserve"> functionalities will be defined in </w:t>
      </w:r>
      <w:r w:rsidRPr="0094044F">
        <w:rPr>
          <w:b/>
          <w:bCs/>
        </w:rPr>
        <w:t>services</w:t>
      </w:r>
      <w:r>
        <w:t>.</w:t>
      </w:r>
    </w:p>
    <w:p w14:paraId="56C33716" w14:textId="60042BA7" w:rsidR="001561A2" w:rsidRDefault="001561A2">
      <w:r>
        <w:t xml:space="preserve">Starting </w:t>
      </w:r>
      <w:r w:rsidR="00BE2752">
        <w:t>to declare</w:t>
      </w:r>
      <w:r>
        <w:t xml:space="preserve"> the namespace. The namespace is a path where your class is declared</w:t>
      </w:r>
      <w:r w:rsidR="00BE2752">
        <w:t>.</w:t>
      </w:r>
      <w:r>
        <w:t xml:space="preserve"> </w:t>
      </w:r>
      <w:r w:rsidR="00BE2752">
        <w:t>This</w:t>
      </w:r>
      <w:r>
        <w:t xml:space="preserve"> will be used for other codes to find where your code is, for example:</w:t>
      </w:r>
    </w:p>
    <w:p w14:paraId="62FC30DA" w14:textId="77777777" w:rsidR="0094044F" w:rsidRDefault="0094044F"/>
    <w:p w14:paraId="77ED53DA" w14:textId="03776252" w:rsidR="001561A2" w:rsidRDefault="001561A2">
      <w:r>
        <w:tab/>
      </w:r>
      <w:r w:rsidRPr="001561A2">
        <w:t>D:\dotnet_tips\</w:t>
      </w:r>
      <w:r w:rsidRPr="001561A2">
        <w:rPr>
          <w:b/>
          <w:bCs/>
        </w:rPr>
        <w:t>OrganiseWebApi\</w:t>
      </w:r>
      <w:r w:rsidR="0094044F">
        <w:rPr>
          <w:b/>
          <w:bCs/>
        </w:rPr>
        <w:t>EndPoint</w:t>
      </w:r>
      <w:r>
        <w:rPr>
          <w:b/>
          <w:bCs/>
        </w:rPr>
        <w:t>s</w:t>
      </w:r>
      <w:r>
        <w:t>&gt;</w:t>
      </w:r>
    </w:p>
    <w:p w14:paraId="7819DA26" w14:textId="77777777" w:rsidR="0094044F" w:rsidRDefault="0094044F"/>
    <w:p w14:paraId="0A7BEAC8" w14:textId="6D1B5989" w:rsidR="001561A2" w:rsidRDefault="00D73628">
      <w:r>
        <w:t xml:space="preserve">In the example above, the folder </w:t>
      </w:r>
      <w:proofErr w:type="spellStart"/>
      <w:r w:rsidRPr="00D73628">
        <w:rPr>
          <w:b/>
          <w:bCs/>
        </w:rPr>
        <w:t>OrganiseWebApi</w:t>
      </w:r>
      <w:proofErr w:type="spellEnd"/>
      <w:r>
        <w:t xml:space="preserve"> is where your project was created.</w:t>
      </w:r>
    </w:p>
    <w:p w14:paraId="25CEF2ED" w14:textId="0A3F804C" w:rsidR="00D73628" w:rsidRDefault="00D73628">
      <w:r>
        <w:t xml:space="preserve">The folder </w:t>
      </w:r>
      <w:proofErr w:type="spellStart"/>
      <w:r w:rsidR="0094044F">
        <w:rPr>
          <w:b/>
          <w:bCs/>
        </w:rPr>
        <w:t>EndPoint</w:t>
      </w:r>
      <w:r w:rsidRPr="00D73628">
        <w:rPr>
          <w:b/>
          <w:bCs/>
        </w:rPr>
        <w:t>s</w:t>
      </w:r>
      <w:proofErr w:type="spellEnd"/>
      <w:r>
        <w:t xml:space="preserve"> is where you will create your class </w:t>
      </w:r>
      <w:proofErr w:type="spellStart"/>
      <w:r w:rsidR="0094044F">
        <w:rPr>
          <w:b/>
          <w:bCs/>
        </w:rPr>
        <w:t>EndPoint</w:t>
      </w:r>
      <w:proofErr w:type="spellEnd"/>
      <w:r w:rsidR="00BE2752">
        <w:t>.</w:t>
      </w:r>
      <w:r>
        <w:t xml:space="preserve"> in this case, the namespace that you will need to create is:</w:t>
      </w:r>
    </w:p>
    <w:p w14:paraId="323C0FCF" w14:textId="1D9CE5CD" w:rsidR="00D73628" w:rsidRDefault="00D73628">
      <w:r>
        <w:tab/>
      </w:r>
      <w:proofErr w:type="spellStart"/>
      <w:r w:rsidRPr="001561A2">
        <w:rPr>
          <w:b/>
          <w:bCs/>
        </w:rPr>
        <w:t>OrganiseWebApi</w:t>
      </w:r>
      <w:proofErr w:type="spellEnd"/>
      <w:r w:rsidRPr="001561A2">
        <w:rPr>
          <w:b/>
          <w:bCs/>
        </w:rPr>
        <w:t>\</w:t>
      </w:r>
      <w:proofErr w:type="spellStart"/>
      <w:r w:rsidR="0094044F">
        <w:rPr>
          <w:b/>
          <w:bCs/>
        </w:rPr>
        <w:t>EndPoint</w:t>
      </w:r>
      <w:r>
        <w:rPr>
          <w:b/>
          <w:bCs/>
        </w:rPr>
        <w:t>s</w:t>
      </w:r>
      <w:proofErr w:type="spellEnd"/>
      <w:r>
        <w:rPr>
          <w:b/>
          <w:bCs/>
        </w:rPr>
        <w:t xml:space="preserve"> </w:t>
      </w:r>
      <w:r>
        <w:t xml:space="preserve">in C# dotnet will be </w:t>
      </w:r>
      <w:proofErr w:type="spellStart"/>
      <w:r w:rsidRPr="001561A2">
        <w:rPr>
          <w:b/>
          <w:bCs/>
        </w:rPr>
        <w:t>OrganiseWebApi</w:t>
      </w:r>
      <w:r>
        <w:rPr>
          <w:b/>
          <w:bCs/>
        </w:rPr>
        <w:t>.</w:t>
      </w:r>
      <w:r w:rsidR="0094044F">
        <w:rPr>
          <w:b/>
          <w:bCs/>
        </w:rPr>
        <w:t>EndPoint</w:t>
      </w:r>
      <w:r>
        <w:rPr>
          <w:b/>
          <w:bCs/>
        </w:rPr>
        <w:t>s</w:t>
      </w:r>
      <w:proofErr w:type="spellEnd"/>
      <w:r>
        <w:rPr>
          <w:b/>
          <w:bCs/>
        </w:rPr>
        <w:t xml:space="preserve">, </w:t>
      </w:r>
      <w:r>
        <w:t xml:space="preserve">then create your </w:t>
      </w:r>
    </w:p>
    <w:p w14:paraId="4B2E6D03" w14:textId="5ED46885" w:rsidR="00D73628" w:rsidRDefault="00D73628">
      <w:pPr>
        <w:rPr>
          <w:b/>
          <w:bCs/>
        </w:rPr>
      </w:pPr>
      <w:r w:rsidRPr="00D73628">
        <w:rPr>
          <w:b/>
          <w:bCs/>
        </w:rPr>
        <w:t>namespace</w:t>
      </w:r>
      <w:r>
        <w:rPr>
          <w:b/>
          <w:bCs/>
        </w:rPr>
        <w:t xml:space="preserve"> </w:t>
      </w:r>
      <w:proofErr w:type="spellStart"/>
      <w:r w:rsidRPr="001561A2">
        <w:rPr>
          <w:b/>
          <w:bCs/>
        </w:rPr>
        <w:t>OrganiseWebApi</w:t>
      </w:r>
      <w:r>
        <w:rPr>
          <w:b/>
          <w:bCs/>
        </w:rPr>
        <w:t>.</w:t>
      </w:r>
      <w:r w:rsidR="0094044F">
        <w:rPr>
          <w:b/>
          <w:bCs/>
        </w:rPr>
        <w:t>EndPoint</w:t>
      </w:r>
      <w:r>
        <w:rPr>
          <w:b/>
          <w:bCs/>
        </w:rPr>
        <w:t>s</w:t>
      </w:r>
      <w:proofErr w:type="spellEnd"/>
      <w:r>
        <w:rPr>
          <w:b/>
          <w:bCs/>
        </w:rPr>
        <w:t>;</w:t>
      </w:r>
    </w:p>
    <w:p w14:paraId="4A3583D4" w14:textId="77777777" w:rsidR="00D73628" w:rsidRDefault="00D73628"/>
    <w:p w14:paraId="73B586AD" w14:textId="48520532" w:rsidR="007524E8" w:rsidRPr="00694DCA" w:rsidRDefault="007524E8">
      <w:r>
        <w:t xml:space="preserve">Your </w:t>
      </w:r>
      <w:proofErr w:type="spellStart"/>
      <w:r w:rsidRPr="00BE2752">
        <w:rPr>
          <w:b/>
          <w:bCs/>
        </w:rPr>
        <w:t>WeatherforecastEndPoint.cs</w:t>
      </w:r>
      <w:proofErr w:type="spellEnd"/>
      <w:r w:rsidRPr="00694DCA">
        <w:t xml:space="preserve"> </w:t>
      </w:r>
      <w:r w:rsidR="00694DCA">
        <w:t>needs</w:t>
      </w:r>
      <w:r w:rsidRPr="00694DCA">
        <w:t xml:space="preserve"> to be something like this:</w:t>
      </w:r>
    </w:p>
    <w:p w14:paraId="338B22CB" w14:textId="77777777" w:rsidR="007524E8" w:rsidRDefault="007524E8">
      <w:pPr>
        <w:rPr>
          <w:rFonts w:ascii="Courier New" w:hAnsi="Courier New" w:cs="Courier New"/>
          <w:sz w:val="20"/>
          <w:szCs w:val="20"/>
        </w:rPr>
      </w:pPr>
    </w:p>
    <w:p w14:paraId="437790A3" w14:textId="59F09853" w:rsidR="007524E8" w:rsidRDefault="007524E8" w:rsidP="007524E8">
      <w:pPr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This is necessary as we need to call the method </w:t>
      </w:r>
      <w:proofErr w:type="spellStart"/>
      <w:proofErr w:type="gramStart"/>
      <w:r w:rsidRPr="00694DCA">
        <w:rPr>
          <w:rFonts w:ascii="Courier New" w:hAnsi="Courier New" w:cs="Courier New"/>
          <w:b/>
          <w:bCs/>
          <w:sz w:val="20"/>
          <w:szCs w:val="20"/>
        </w:rPr>
        <w:t>GetWeather</w:t>
      </w:r>
      <w:proofErr w:type="spellEnd"/>
      <w:r w:rsidRPr="00694DCA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694DCA">
        <w:rPr>
          <w:rFonts w:ascii="Courier New" w:hAnsi="Courier New" w:cs="Courier New"/>
          <w:b/>
          <w:bCs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that is inside a class </w:t>
      </w:r>
    </w:p>
    <w:p w14:paraId="00774B55" w14:textId="0751793F" w:rsidR="007524E8" w:rsidRDefault="007524E8" w:rsidP="007524E8">
      <w:pPr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declared in the code inside this folder:</w:t>
      </w:r>
    </w:p>
    <w:p w14:paraId="7B919B7F" w14:textId="77777777" w:rsidR="007524E8" w:rsidRDefault="007524E8" w:rsidP="007524E8">
      <w:pPr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7524E8">
        <w:rPr>
          <w:rFonts w:ascii="Courier New" w:hAnsi="Courier New" w:cs="Courier New"/>
          <w:b/>
          <w:bCs/>
          <w:sz w:val="20"/>
          <w:szCs w:val="20"/>
        </w:rPr>
        <w:t>OrganiseWebApi</w:t>
      </w:r>
      <w:proofErr w:type="spellEnd"/>
      <w:r w:rsidRPr="007524E8">
        <w:rPr>
          <w:rFonts w:ascii="Courier New" w:hAnsi="Courier New" w:cs="Courier New"/>
          <w:sz w:val="20"/>
          <w:szCs w:val="20"/>
        </w:rPr>
        <w:t>\</w:t>
      </w:r>
      <w:r w:rsidRPr="007524E8">
        <w:rPr>
          <w:rFonts w:ascii="Courier New" w:hAnsi="Courier New" w:cs="Courier New"/>
          <w:b/>
          <w:bCs/>
          <w:sz w:val="20"/>
          <w:szCs w:val="20"/>
        </w:rPr>
        <w:t>Services</w:t>
      </w:r>
      <w:r>
        <w:rPr>
          <w:rFonts w:ascii="Courier New" w:hAnsi="Courier New" w:cs="Courier New"/>
          <w:sz w:val="20"/>
          <w:szCs w:val="20"/>
        </w:rPr>
        <w:t>\</w:t>
      </w:r>
      <w:proofErr w:type="spellStart"/>
      <w:r w:rsidRPr="007524E8">
        <w:rPr>
          <w:rFonts w:ascii="Courier New" w:hAnsi="Courier New" w:cs="Courier New"/>
          <w:sz w:val="20"/>
          <w:szCs w:val="20"/>
        </w:rPr>
        <w:t>WeatherforecastService.cs</w:t>
      </w:r>
      <w:proofErr w:type="spellEnd"/>
    </w:p>
    <w:p w14:paraId="6D4BF712" w14:textId="562C00EC" w:rsidR="007524E8" w:rsidRDefault="007524E8" w:rsidP="007524E8">
      <w:pPr>
        <w:contextualSpacing/>
        <w:rPr>
          <w:rFonts w:ascii="Courier New" w:hAnsi="Courier New" w:cs="Courier New"/>
          <w:b/>
          <w:bCs/>
          <w:sz w:val="20"/>
          <w:szCs w:val="20"/>
        </w:rPr>
      </w:pPr>
      <w:r w:rsidRPr="00BE2752">
        <w:rPr>
          <w:rFonts w:ascii="Courier New" w:hAnsi="Courier New" w:cs="Courier New"/>
          <w:b/>
          <w:bCs/>
          <w:sz w:val="20"/>
          <w:szCs w:val="20"/>
        </w:rPr>
        <w:t xml:space="preserve">using </w:t>
      </w:r>
      <w:proofErr w:type="spellStart"/>
      <w:r w:rsidRPr="00BE2752">
        <w:rPr>
          <w:rFonts w:ascii="Courier New" w:hAnsi="Courier New" w:cs="Courier New"/>
          <w:b/>
          <w:bCs/>
          <w:sz w:val="20"/>
          <w:szCs w:val="20"/>
        </w:rPr>
        <w:t>OrganiseWebApi.Services</w:t>
      </w:r>
      <w:proofErr w:type="spellEnd"/>
      <w:r w:rsidRPr="00BE2752">
        <w:rPr>
          <w:rFonts w:ascii="Courier New" w:hAnsi="Courier New" w:cs="Courier New"/>
          <w:b/>
          <w:bCs/>
          <w:sz w:val="20"/>
          <w:szCs w:val="20"/>
        </w:rPr>
        <w:t xml:space="preserve">; </w:t>
      </w:r>
    </w:p>
    <w:p w14:paraId="4E237ED3" w14:textId="77777777" w:rsidR="0004328D" w:rsidRPr="00BE2752" w:rsidRDefault="0004328D" w:rsidP="007524E8">
      <w:pPr>
        <w:contextualSpacing/>
        <w:rPr>
          <w:rFonts w:ascii="Courier New" w:hAnsi="Courier New" w:cs="Courier New"/>
          <w:b/>
          <w:bCs/>
          <w:sz w:val="20"/>
          <w:szCs w:val="20"/>
        </w:rPr>
      </w:pPr>
    </w:p>
    <w:p w14:paraId="4A4FE69C" w14:textId="77777777" w:rsidR="007524E8" w:rsidRPr="0004328D" w:rsidRDefault="007524E8" w:rsidP="0004328D">
      <w:pPr>
        <w:contextualSpacing/>
        <w:rPr>
          <w:rFonts w:ascii="Courier New" w:hAnsi="Courier New" w:cs="Courier New"/>
          <w:sz w:val="18"/>
          <w:szCs w:val="18"/>
        </w:rPr>
      </w:pPr>
    </w:p>
    <w:p w14:paraId="51A3B45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OrganiseWebApi.Services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;</w:t>
      </w:r>
    </w:p>
    <w:p w14:paraId="1049A8D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74DE63DE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OrganiseWebApi.EndPoints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;</w:t>
      </w:r>
    </w:p>
    <w:p w14:paraId="12AA24DA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24547392" w14:textId="1BCA9B38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public static class </w:t>
      </w:r>
      <w:proofErr w:type="spellStart"/>
      <w:r w:rsidRPr="0004328D">
        <w:rPr>
          <w:rFonts w:ascii="Courier New" w:hAnsi="Courier New" w:cs="Courier New"/>
          <w:b/>
          <w:bCs/>
          <w:sz w:val="20"/>
          <w:szCs w:val="20"/>
        </w:rPr>
        <w:t>WeatherforecastEndPoint</w:t>
      </w:r>
      <w:proofErr w:type="spellEnd"/>
    </w:p>
    <w:p w14:paraId="56E2809A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{</w:t>
      </w:r>
    </w:p>
    <w:p w14:paraId="4A6C889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public static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WebApplication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MapWeatherEndPoints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(</w:t>
      </w:r>
      <w:proofErr w:type="gramEnd"/>
      <w:r w:rsidRPr="0004328D">
        <w:rPr>
          <w:rFonts w:ascii="Courier New" w:hAnsi="Courier New" w:cs="Courier New"/>
          <w:sz w:val="20"/>
          <w:szCs w:val="20"/>
        </w:rPr>
        <w:t xml:space="preserve">this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WebApplication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 xml:space="preserve"> app)</w:t>
      </w:r>
    </w:p>
    <w:p w14:paraId="40C19B6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{</w:t>
      </w:r>
    </w:p>
    <w:p w14:paraId="5E73398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ab/>
      </w:r>
      <w:r w:rsidRPr="0004328D">
        <w:rPr>
          <w:rFonts w:ascii="Courier New" w:hAnsi="Courier New" w:cs="Courier New"/>
          <w:sz w:val="20"/>
          <w:szCs w:val="20"/>
        </w:rPr>
        <w:tab/>
      </w:r>
      <w:r w:rsidRPr="0004328D">
        <w:rPr>
          <w:rFonts w:ascii="Courier New" w:hAnsi="Courier New" w:cs="Courier New"/>
          <w:sz w:val="20"/>
          <w:szCs w:val="20"/>
        </w:rPr>
        <w:tab/>
        <w:t xml:space="preserve">    // The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WeatherService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 xml:space="preserve"> is injected here</w:t>
      </w:r>
    </w:p>
    <w:p w14:paraId="0573911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app.MapGet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weatherforecast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", (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WeatherService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wather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) =&gt;</w:t>
      </w:r>
    </w:p>
    <w:p w14:paraId="3D92FCE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{</w:t>
      </w:r>
    </w:p>
    <w:p w14:paraId="4AFCC498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    return </w:t>
      </w: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wather.GetWeather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();</w:t>
      </w:r>
    </w:p>
    <w:p w14:paraId="5E0EC82B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})</w:t>
      </w:r>
    </w:p>
    <w:p w14:paraId="7822085D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04328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WithName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GetWeatherForecast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");</w:t>
      </w:r>
    </w:p>
    <w:p w14:paraId="4CA7C37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5B023A17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return app;</w:t>
      </w:r>
    </w:p>
    <w:p w14:paraId="7F7B7558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}</w:t>
      </w:r>
    </w:p>
    <w:p w14:paraId="01B826B3" w14:textId="3E51ADE0" w:rsidR="00D73628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}</w:t>
      </w:r>
    </w:p>
    <w:p w14:paraId="6FF59A1F" w14:textId="77777777" w:rsidR="001561A2" w:rsidRDefault="001561A2"/>
    <w:p w14:paraId="7258E0C8" w14:textId="77777777" w:rsidR="001561A2" w:rsidRDefault="001561A2"/>
    <w:p w14:paraId="36A1DFF1" w14:textId="2E4FCFC6" w:rsidR="00C83EC1" w:rsidRPr="005731CE" w:rsidRDefault="00C83EC1" w:rsidP="005731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731CE">
        <w:rPr>
          <w:b/>
          <w:bCs/>
          <w:sz w:val="28"/>
          <w:szCs w:val="28"/>
        </w:rPr>
        <w:t xml:space="preserve">Modify your </w:t>
      </w:r>
      <w:r w:rsidRPr="001561A2">
        <w:rPr>
          <w:b/>
          <w:bCs/>
          <w:sz w:val="28"/>
          <w:szCs w:val="28"/>
        </w:rPr>
        <w:t>service</w:t>
      </w:r>
      <w:r w:rsidRPr="005731CE">
        <w:rPr>
          <w:b/>
          <w:bCs/>
          <w:sz w:val="28"/>
          <w:szCs w:val="28"/>
        </w:rPr>
        <w:t xml:space="preserve"> class</w:t>
      </w:r>
      <w:r w:rsidR="006C4545" w:rsidRPr="005731CE">
        <w:rPr>
          <w:b/>
          <w:bCs/>
          <w:sz w:val="28"/>
          <w:szCs w:val="28"/>
        </w:rPr>
        <w:t>.</w:t>
      </w:r>
    </w:p>
    <w:p w14:paraId="0F40554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OrganiseWebApi.Services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;</w:t>
      </w:r>
    </w:p>
    <w:p w14:paraId="3213E4CD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403D50C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WeatherService</w:t>
      </w:r>
      <w:proofErr w:type="spellEnd"/>
    </w:p>
    <w:p w14:paraId="0B51E1DB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{</w:t>
      </w:r>
    </w:p>
    <w:p w14:paraId="5F523B10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public static readonly </w:t>
      </w:r>
      <w:proofErr w:type="gramStart"/>
      <w:r w:rsidRPr="0004328D">
        <w:rPr>
          <w:rFonts w:ascii="Courier New" w:hAnsi="Courier New" w:cs="Courier New"/>
          <w:sz w:val="20"/>
          <w:szCs w:val="20"/>
        </w:rPr>
        <w:t>string[</w:t>
      </w:r>
      <w:proofErr w:type="gramEnd"/>
      <w:r w:rsidRPr="0004328D">
        <w:rPr>
          <w:rFonts w:ascii="Courier New" w:hAnsi="Courier New" w:cs="Courier New"/>
          <w:sz w:val="20"/>
          <w:szCs w:val="20"/>
        </w:rPr>
        <w:t xml:space="preserve">] summaries = </w:t>
      </w:r>
      <w:proofErr w:type="gramStart"/>
      <w:r w:rsidRPr="0004328D">
        <w:rPr>
          <w:rFonts w:ascii="Courier New" w:hAnsi="Courier New" w:cs="Courier New"/>
          <w:sz w:val="20"/>
          <w:szCs w:val="20"/>
        </w:rPr>
        <w:t>new[</w:t>
      </w:r>
      <w:proofErr w:type="gramEnd"/>
      <w:r w:rsidRPr="0004328D">
        <w:rPr>
          <w:rFonts w:ascii="Courier New" w:hAnsi="Courier New" w:cs="Courier New"/>
          <w:sz w:val="20"/>
          <w:szCs w:val="20"/>
        </w:rPr>
        <w:t>]</w:t>
      </w:r>
    </w:p>
    <w:p w14:paraId="70B0D0F7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{</w:t>
      </w:r>
    </w:p>
    <w:p w14:paraId="4A4D931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"Freezing", "Bracing", "Chilly", "Cool", "Mild", "Warm", "Balmy", "Hot", "Sweltering", "Scorching"</w:t>
      </w:r>
    </w:p>
    <w:p w14:paraId="1D116AE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};</w:t>
      </w:r>
    </w:p>
    <w:p w14:paraId="403F99BB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62F96509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IEnumerable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WeatherForecast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GetWeather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(</w:t>
      </w:r>
      <w:proofErr w:type="gramEnd"/>
      <w:r w:rsidRPr="0004328D">
        <w:rPr>
          <w:rFonts w:ascii="Courier New" w:hAnsi="Courier New" w:cs="Courier New"/>
          <w:sz w:val="20"/>
          <w:szCs w:val="20"/>
        </w:rPr>
        <w:t>)</w:t>
      </w:r>
    </w:p>
    <w:p w14:paraId="14A5FCC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{</w:t>
      </w:r>
    </w:p>
    <w:p w14:paraId="3EDE8D4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return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Enumerable.Range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(1, 5</w:t>
      </w:r>
      <w:proofErr w:type="gramStart"/>
      <w:r w:rsidRPr="0004328D">
        <w:rPr>
          <w:rFonts w:ascii="Courier New" w:hAnsi="Courier New" w:cs="Courier New"/>
          <w:sz w:val="20"/>
          <w:szCs w:val="20"/>
        </w:rPr>
        <w:t>).Select</w:t>
      </w:r>
      <w:proofErr w:type="gramEnd"/>
      <w:r w:rsidRPr="0004328D">
        <w:rPr>
          <w:rFonts w:ascii="Courier New" w:hAnsi="Courier New" w:cs="Courier New"/>
          <w:sz w:val="20"/>
          <w:szCs w:val="20"/>
        </w:rPr>
        <w:t xml:space="preserve">(index =&gt; new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WeatherForecast</w:t>
      </w:r>
      <w:proofErr w:type="spellEnd"/>
    </w:p>
    <w:p w14:paraId="7ADF68E2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         (</w:t>
      </w:r>
    </w:p>
    <w:p w14:paraId="67C7A2DB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            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DateOnly.FromDateTime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DateTime.Now.AddDays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(index)),</w:t>
      </w:r>
    </w:p>
    <w:p w14:paraId="70BF9607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             </w:t>
      </w: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Random.Shared.Next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(-20, 55),</w:t>
      </w:r>
    </w:p>
    <w:p w14:paraId="00EB8F0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             </w:t>
      </w:r>
      <w:proofErr w:type="gramStart"/>
      <w:r w:rsidRPr="0004328D">
        <w:rPr>
          <w:rFonts w:ascii="Courier New" w:hAnsi="Courier New" w:cs="Courier New"/>
          <w:sz w:val="20"/>
          <w:szCs w:val="20"/>
        </w:rPr>
        <w:t>summaries[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Random.Shared.Next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summaries.Length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)]</w:t>
      </w:r>
    </w:p>
    <w:p w14:paraId="67DA6BA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lastRenderedPageBreak/>
        <w:t xml:space="preserve">                         ))</w:t>
      </w:r>
    </w:p>
    <w:p w14:paraId="4162139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04328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ToArray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();</w:t>
      </w:r>
    </w:p>
    <w:p w14:paraId="6A97105A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}</w:t>
      </w:r>
    </w:p>
    <w:p w14:paraId="405B2DE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04FBDAC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public record </w:t>
      </w: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WeatherForecast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04328D">
        <w:rPr>
          <w:rFonts w:ascii="Courier New" w:hAnsi="Courier New" w:cs="Courier New"/>
          <w:sz w:val="20"/>
          <w:szCs w:val="20"/>
        </w:rPr>
        <w:t>DateOnly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 xml:space="preserve"> Date, int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TemperatureC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, string? Summary)</w:t>
      </w:r>
    </w:p>
    <w:p w14:paraId="4D047CBA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{</w:t>
      </w:r>
    </w:p>
    <w:p w14:paraId="4031B826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public int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TemperatureF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 xml:space="preserve"> =&gt; 32 + (int</w:t>
      </w:r>
      <w:proofErr w:type="gramStart"/>
      <w:r w:rsidRPr="0004328D">
        <w:rPr>
          <w:rFonts w:ascii="Courier New" w:hAnsi="Courier New" w:cs="Courier New"/>
          <w:sz w:val="20"/>
          <w:szCs w:val="20"/>
        </w:rPr>
        <w:t>)(</w:t>
      </w:r>
      <w:proofErr w:type="spellStart"/>
      <w:proofErr w:type="gramEnd"/>
      <w:r w:rsidRPr="0004328D">
        <w:rPr>
          <w:rFonts w:ascii="Courier New" w:hAnsi="Courier New" w:cs="Courier New"/>
          <w:sz w:val="20"/>
          <w:szCs w:val="20"/>
        </w:rPr>
        <w:t>TemperatureC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 xml:space="preserve"> / 0.5556);</w:t>
      </w:r>
    </w:p>
    <w:p w14:paraId="4E7255B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}</w:t>
      </w:r>
    </w:p>
    <w:p w14:paraId="4C095C64" w14:textId="134EDAAC" w:rsidR="001561A2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}</w:t>
      </w:r>
    </w:p>
    <w:p w14:paraId="298CBDD4" w14:textId="096FDBA0" w:rsidR="00615640" w:rsidRDefault="00615640" w:rsidP="00207D6A">
      <w:pPr>
        <w:jc w:val="center"/>
      </w:pPr>
    </w:p>
    <w:p w14:paraId="48F7DCEE" w14:textId="4715FAA0" w:rsidR="00D2001F" w:rsidRPr="005731CE" w:rsidRDefault="00D2001F" w:rsidP="005731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731CE">
        <w:rPr>
          <w:b/>
          <w:bCs/>
          <w:sz w:val="28"/>
          <w:szCs w:val="28"/>
        </w:rPr>
        <w:t xml:space="preserve">Modify </w:t>
      </w:r>
      <w:r w:rsidR="005731CE">
        <w:rPr>
          <w:b/>
          <w:bCs/>
          <w:sz w:val="28"/>
          <w:szCs w:val="28"/>
        </w:rPr>
        <w:t>the Program.cs file</w:t>
      </w:r>
      <w:r w:rsidRPr="005731CE">
        <w:rPr>
          <w:b/>
          <w:bCs/>
          <w:sz w:val="28"/>
          <w:szCs w:val="28"/>
        </w:rPr>
        <w:t>.</w:t>
      </w:r>
    </w:p>
    <w:p w14:paraId="7ECC78C8" w14:textId="67B22B46" w:rsidR="00D2001F" w:rsidRDefault="00D2001F" w:rsidP="00D2001F">
      <w:pPr>
        <w:rPr>
          <w:sz w:val="28"/>
          <w:szCs w:val="28"/>
        </w:rPr>
      </w:pPr>
      <w:r>
        <w:rPr>
          <w:sz w:val="28"/>
          <w:szCs w:val="28"/>
        </w:rPr>
        <w:t>Add the call to the new extension method created.</w:t>
      </w:r>
    </w:p>
    <w:p w14:paraId="2423A0A0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OrganiseWebApi.Services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;</w:t>
      </w:r>
    </w:p>
    <w:p w14:paraId="05D5E73B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OrganiseWebApi.EndPoints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;</w:t>
      </w:r>
    </w:p>
    <w:p w14:paraId="7A147262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7D752364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var builder =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WebApplication.CreateBuilder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);</w:t>
      </w:r>
    </w:p>
    <w:p w14:paraId="11DBB508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34BCB79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builder.Services.AddOpenApi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();</w:t>
      </w:r>
    </w:p>
    <w:p w14:paraId="46DB1057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5D0EAB3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16CABC5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//This allows the 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WeatherService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 xml:space="preserve"> to be injected</w:t>
      </w:r>
    </w:p>
    <w:p w14:paraId="7AA71B68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//into any class/method that needs it.</w:t>
      </w:r>
    </w:p>
    <w:p w14:paraId="77D3568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builder.Services.AddScoped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WeatherService</w:t>
      </w:r>
      <w:proofErr w:type="spellEnd"/>
      <w:proofErr w:type="gramStart"/>
      <w:r w:rsidRPr="0004328D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04328D">
        <w:rPr>
          <w:rFonts w:ascii="Courier New" w:hAnsi="Courier New" w:cs="Courier New"/>
          <w:sz w:val="20"/>
          <w:szCs w:val="20"/>
        </w:rPr>
        <w:t>);</w:t>
      </w:r>
    </w:p>
    <w:p w14:paraId="01AB225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// As Scoped this class will be instantiated </w:t>
      </w:r>
    </w:p>
    <w:p w14:paraId="1D50CDA7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// for every request and will last </w:t>
      </w:r>
    </w:p>
    <w:p w14:paraId="3FEE510B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// till the processing the whole request</w:t>
      </w:r>
    </w:p>
    <w:p w14:paraId="34A7E784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28698899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var app = </w:t>
      </w: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builder.Build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();</w:t>
      </w:r>
    </w:p>
    <w:p w14:paraId="73AA20A8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60B3CD62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if (</w:t>
      </w: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app.Environment.IsDevelopment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())</w:t>
      </w:r>
    </w:p>
    <w:p w14:paraId="6CDB0848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{</w:t>
      </w:r>
    </w:p>
    <w:p w14:paraId="29D9B0A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app.MapOpenApi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(); //This will allows us to see the OpenApi specification document</w:t>
      </w:r>
    </w:p>
    <w:p w14:paraId="1F5A2812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ab/>
        <w:t xml:space="preserve">                  // using this link: http://localhost:5003/openapi/v1.json</w:t>
      </w:r>
    </w:p>
    <w:p w14:paraId="60BFFF9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}</w:t>
      </w:r>
    </w:p>
    <w:p w14:paraId="40BE62B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62DE9652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app.UseHttpsRedirection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();</w:t>
      </w:r>
    </w:p>
    <w:p w14:paraId="1039A15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0DEEEFAE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//This will run the Extension</w:t>
      </w:r>
    </w:p>
    <w:p w14:paraId="226DA9B9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//class/method.</w:t>
      </w:r>
    </w:p>
    <w:p w14:paraId="6414EAE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app.MapWeatherEndPoints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();</w:t>
      </w:r>
    </w:p>
    <w:p w14:paraId="1185ACAB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</w:p>
    <w:p w14:paraId="503DC76E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4328D">
        <w:rPr>
          <w:rFonts w:ascii="Courier New" w:hAnsi="Courier New" w:cs="Courier New"/>
          <w:sz w:val="20"/>
          <w:szCs w:val="20"/>
        </w:rPr>
        <w:t>app.Run</w:t>
      </w:r>
      <w:proofErr w:type="spellEnd"/>
      <w:proofErr w:type="gramEnd"/>
      <w:r w:rsidRPr="0004328D">
        <w:rPr>
          <w:rFonts w:ascii="Courier New" w:hAnsi="Courier New" w:cs="Courier New"/>
          <w:sz w:val="20"/>
          <w:szCs w:val="20"/>
        </w:rPr>
        <w:t>();</w:t>
      </w:r>
    </w:p>
    <w:p w14:paraId="77CA50F0" w14:textId="5676B98C" w:rsidR="00D2001F" w:rsidRDefault="00D2001F" w:rsidP="0004328D">
      <w:pPr>
        <w:rPr>
          <w:sz w:val="28"/>
          <w:szCs w:val="28"/>
        </w:rPr>
      </w:pPr>
    </w:p>
    <w:p w14:paraId="5773475F" w14:textId="77777777" w:rsidR="00D2001F" w:rsidRDefault="00D2001F" w:rsidP="00D2001F">
      <w:pPr>
        <w:rPr>
          <w:sz w:val="28"/>
          <w:szCs w:val="28"/>
        </w:rPr>
      </w:pPr>
    </w:p>
    <w:p w14:paraId="3ABDC1DB" w14:textId="77777777" w:rsidR="00D2001F" w:rsidRDefault="00D2001F" w:rsidP="00D2001F"/>
    <w:p w14:paraId="16C6030B" w14:textId="456F77F7" w:rsidR="00C83EC1" w:rsidRDefault="00C83EC1">
      <w:r>
        <w:lastRenderedPageBreak/>
        <w:tab/>
      </w:r>
    </w:p>
    <w:p w14:paraId="57C22C6A" w14:textId="72ED968F" w:rsidR="00C83EC1" w:rsidRPr="005731CE" w:rsidRDefault="00D2001F" w:rsidP="005731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731CE">
        <w:rPr>
          <w:b/>
          <w:bCs/>
          <w:sz w:val="28"/>
          <w:szCs w:val="28"/>
        </w:rPr>
        <w:t xml:space="preserve">Test your </w:t>
      </w:r>
      <w:r w:rsidR="00694DCA" w:rsidRPr="005731CE">
        <w:rPr>
          <w:b/>
          <w:bCs/>
          <w:sz w:val="28"/>
          <w:szCs w:val="28"/>
        </w:rPr>
        <w:t>web API</w:t>
      </w:r>
      <w:r w:rsidRPr="005731CE">
        <w:rPr>
          <w:b/>
          <w:bCs/>
          <w:sz w:val="28"/>
          <w:szCs w:val="28"/>
        </w:rPr>
        <w:t>:</w:t>
      </w:r>
    </w:p>
    <w:p w14:paraId="29A7F021" w14:textId="2F501BA0" w:rsidR="00D2001F" w:rsidRDefault="00D2001F">
      <w:r>
        <w:t xml:space="preserve">Use this URL in the web </w:t>
      </w:r>
      <w:r w:rsidR="00694DCA">
        <w:t>browser</w:t>
      </w:r>
      <w:r>
        <w:t>:</w:t>
      </w:r>
    </w:p>
    <w:p w14:paraId="688A84BE" w14:textId="1C3FE89D" w:rsidR="00D2001F" w:rsidRDefault="00D2001F">
      <w:hyperlink r:id="rId14" w:history="1">
        <w:r w:rsidRPr="00D2001F">
          <w:rPr>
            <w:rStyle w:val="Hyperlink"/>
          </w:rPr>
          <w:t>localhost:5003/</w:t>
        </w:r>
        <w:proofErr w:type="spellStart"/>
        <w:r w:rsidRPr="00D2001F">
          <w:rPr>
            <w:rStyle w:val="Hyperlink"/>
          </w:rPr>
          <w:t>weatherforecast</w:t>
        </w:r>
        <w:proofErr w:type="spellEnd"/>
      </w:hyperlink>
    </w:p>
    <w:p w14:paraId="6D9DFE0F" w14:textId="24851893" w:rsidR="00D2001F" w:rsidRDefault="00694DCA">
      <w:r>
        <w:t>Please note that the port may vary.</w:t>
      </w:r>
    </w:p>
    <w:p w14:paraId="6FA03DAA" w14:textId="77777777" w:rsidR="00D2001F" w:rsidRDefault="00D2001F"/>
    <w:p w14:paraId="2073C64A" w14:textId="23C5425A" w:rsidR="00D2001F" w:rsidRDefault="00D2001F" w:rsidP="00207D6A">
      <w:pPr>
        <w:jc w:val="center"/>
      </w:pPr>
      <w:r w:rsidRPr="00D2001F">
        <w:rPr>
          <w:noProof/>
        </w:rPr>
        <w:drawing>
          <wp:inline distT="0" distB="0" distL="0" distR="0" wp14:anchorId="618F346F" wp14:editId="1EE4E11A">
            <wp:extent cx="7199630" cy="1536700"/>
            <wp:effectExtent l="19050" t="19050" r="20320" b="25400"/>
            <wp:docPr id="97423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34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536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3D7E6D" w14:textId="77777777" w:rsidR="00D2001F" w:rsidRDefault="00D2001F"/>
    <w:p w14:paraId="7C3F2F88" w14:textId="2497B71E" w:rsidR="00D2001F" w:rsidRDefault="0004328D">
      <w:r>
        <w:t>See the OpenAPI specification document for your API:</w:t>
      </w:r>
    </w:p>
    <w:p w14:paraId="498C24AA" w14:textId="77777777" w:rsidR="0004328D" w:rsidRDefault="0004328D"/>
    <w:p w14:paraId="38323EF2" w14:textId="6B7D24DB" w:rsidR="0004328D" w:rsidRDefault="0004328D">
      <w:hyperlink r:id="rId16" w:history="1">
        <w:proofErr w:type="gramStart"/>
        <w:r w:rsidRPr="0004328D">
          <w:rPr>
            <w:rStyle w:val="Hyperlink"/>
          </w:rPr>
          <w:t>localhost:5003/</w:t>
        </w:r>
        <w:proofErr w:type="spellStart"/>
        <w:r w:rsidRPr="0004328D">
          <w:rPr>
            <w:rStyle w:val="Hyperlink"/>
          </w:rPr>
          <w:t>openapi</w:t>
        </w:r>
        <w:proofErr w:type="spellEnd"/>
        <w:r w:rsidRPr="0004328D">
          <w:rPr>
            <w:rStyle w:val="Hyperlink"/>
          </w:rPr>
          <w:t>/v1.json</w:t>
        </w:r>
        <w:proofErr w:type="gramEnd"/>
      </w:hyperlink>
    </w:p>
    <w:p w14:paraId="4E403C2B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{</w:t>
      </w:r>
    </w:p>
    <w:p w14:paraId="11510C7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openapi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": "3.0.1",</w:t>
      </w:r>
    </w:p>
    <w:p w14:paraId="6D574E8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"info": {</w:t>
      </w:r>
    </w:p>
    <w:p w14:paraId="496D4898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"title": 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OrganiseWebApi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 xml:space="preserve"> | v1",</w:t>
      </w:r>
    </w:p>
    <w:p w14:paraId="0086D34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"version": "1.0.0"</w:t>
      </w:r>
    </w:p>
    <w:p w14:paraId="4F630488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},</w:t>
      </w:r>
    </w:p>
    <w:p w14:paraId="24B1BDC9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"servers": [</w:t>
      </w:r>
    </w:p>
    <w:p w14:paraId="51CA87E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{</w:t>
      </w:r>
    </w:p>
    <w:p w14:paraId="61CDB357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url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": "http://localhost:5003/"</w:t>
      </w:r>
    </w:p>
    <w:p w14:paraId="2B65F07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}</w:t>
      </w:r>
    </w:p>
    <w:p w14:paraId="00C5DEBE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],</w:t>
      </w:r>
    </w:p>
    <w:p w14:paraId="41FEE1A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"paths": {</w:t>
      </w:r>
    </w:p>
    <w:p w14:paraId="6A22F00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"/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weatherforecast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": {</w:t>
      </w:r>
    </w:p>
    <w:p w14:paraId="595FECC0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"get": {</w:t>
      </w:r>
    </w:p>
    <w:p w14:paraId="500A6D4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"tags": [</w:t>
      </w:r>
    </w:p>
    <w:p w14:paraId="3B0EE302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OrganiseWebApi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</w:t>
      </w:r>
    </w:p>
    <w:p w14:paraId="45278FA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],</w:t>
      </w:r>
    </w:p>
    <w:p w14:paraId="19BDED68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operationId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GetWeatherForecast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",</w:t>
      </w:r>
    </w:p>
    <w:p w14:paraId="2649610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"responses": {</w:t>
      </w:r>
    </w:p>
    <w:p w14:paraId="681D51B7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"200": {</w:t>
      </w:r>
    </w:p>
    <w:p w14:paraId="47D4CE72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"description": "OK",</w:t>
      </w:r>
    </w:p>
    <w:p w14:paraId="4A00B3A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"content": {</w:t>
      </w:r>
    </w:p>
    <w:p w14:paraId="17F89EAE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lastRenderedPageBreak/>
        <w:t xml:space="preserve">              "application/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": {</w:t>
      </w:r>
    </w:p>
    <w:p w14:paraId="37EC359B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"schema": {</w:t>
      </w:r>
    </w:p>
    <w:p w14:paraId="7BD13E37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  "type": "array",</w:t>
      </w:r>
    </w:p>
    <w:p w14:paraId="254CCC0D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  "items": {</w:t>
      </w:r>
    </w:p>
    <w:p w14:paraId="0E3CE32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    "$ref": "#/components/schemas/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WeatherForecast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</w:t>
      </w:r>
    </w:p>
    <w:p w14:paraId="50E3B74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  }</w:t>
      </w:r>
    </w:p>
    <w:p w14:paraId="4AFBADC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3447B7D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  }</w:t>
      </w:r>
    </w:p>
    <w:p w14:paraId="3E6389B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0BA6310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}</w:t>
      </w:r>
    </w:p>
    <w:p w14:paraId="01B4B33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}</w:t>
      </w:r>
    </w:p>
    <w:p w14:paraId="0C4B0EC2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}</w:t>
      </w:r>
    </w:p>
    <w:p w14:paraId="3681E58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}</w:t>
      </w:r>
    </w:p>
    <w:p w14:paraId="304FF7C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},</w:t>
      </w:r>
    </w:p>
    <w:p w14:paraId="06E071B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"components": {</w:t>
      </w:r>
    </w:p>
    <w:p w14:paraId="6B785C90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"schemas": {</w:t>
      </w:r>
    </w:p>
    <w:p w14:paraId="0383F8A7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WeatherForecast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": {</w:t>
      </w:r>
    </w:p>
    <w:p w14:paraId="78E6C75A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"required": [</w:t>
      </w:r>
    </w:p>
    <w:p w14:paraId="487AB9B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"date",</w:t>
      </w:r>
    </w:p>
    <w:p w14:paraId="27344CD2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temperatureC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",</w:t>
      </w:r>
    </w:p>
    <w:p w14:paraId="1C73E0DE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"summary"</w:t>
      </w:r>
    </w:p>
    <w:p w14:paraId="2486708E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],</w:t>
      </w:r>
    </w:p>
    <w:p w14:paraId="5498AB2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"type": "object",</w:t>
      </w:r>
    </w:p>
    <w:p w14:paraId="7FEA365A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"properties": {</w:t>
      </w:r>
    </w:p>
    <w:p w14:paraId="5734165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"date": {</w:t>
      </w:r>
    </w:p>
    <w:p w14:paraId="0449634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"type": "string",</w:t>
      </w:r>
    </w:p>
    <w:p w14:paraId="0E71FDE0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"format": "date"</w:t>
      </w:r>
    </w:p>
    <w:p w14:paraId="4625298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},</w:t>
      </w:r>
    </w:p>
    <w:p w14:paraId="1AB61D5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temperatureC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": {</w:t>
      </w:r>
    </w:p>
    <w:p w14:paraId="5791816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"type": "integer",</w:t>
      </w:r>
    </w:p>
    <w:p w14:paraId="041D451A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"format": "int32"</w:t>
      </w:r>
    </w:p>
    <w:p w14:paraId="71F0A84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},</w:t>
      </w:r>
    </w:p>
    <w:p w14:paraId="3874574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"summary": {</w:t>
      </w:r>
    </w:p>
    <w:p w14:paraId="6244199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"type": "string",</w:t>
      </w:r>
    </w:p>
    <w:p w14:paraId="699608BF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"nullable": true</w:t>
      </w:r>
    </w:p>
    <w:p w14:paraId="3BDA7A41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},</w:t>
      </w:r>
    </w:p>
    <w:p w14:paraId="4790D48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temperatureF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": {</w:t>
      </w:r>
    </w:p>
    <w:p w14:paraId="1A36DCE6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"type": "integer",</w:t>
      </w:r>
    </w:p>
    <w:p w14:paraId="45C51575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  "format": "int32"</w:t>
      </w:r>
    </w:p>
    <w:p w14:paraId="34D5024C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  }</w:t>
      </w:r>
    </w:p>
    <w:p w14:paraId="6AC5DA7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  }</w:t>
      </w:r>
    </w:p>
    <w:p w14:paraId="435A5A80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}</w:t>
      </w:r>
    </w:p>
    <w:p w14:paraId="7C4EA98D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}</w:t>
      </w:r>
    </w:p>
    <w:p w14:paraId="70CB8A3E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},</w:t>
      </w:r>
    </w:p>
    <w:p w14:paraId="4B836ED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"tags": [</w:t>
      </w:r>
    </w:p>
    <w:p w14:paraId="0C3F69B3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{</w:t>
      </w:r>
    </w:p>
    <w:p w14:paraId="77C6B1B8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  "name": "</w:t>
      </w:r>
      <w:proofErr w:type="spellStart"/>
      <w:r w:rsidRPr="0004328D">
        <w:rPr>
          <w:rFonts w:ascii="Courier New" w:hAnsi="Courier New" w:cs="Courier New"/>
          <w:sz w:val="20"/>
          <w:szCs w:val="20"/>
        </w:rPr>
        <w:t>OrganiseWebApi</w:t>
      </w:r>
      <w:proofErr w:type="spellEnd"/>
      <w:r w:rsidRPr="0004328D">
        <w:rPr>
          <w:rFonts w:ascii="Courier New" w:hAnsi="Courier New" w:cs="Courier New"/>
          <w:sz w:val="20"/>
          <w:szCs w:val="20"/>
        </w:rPr>
        <w:t>"</w:t>
      </w:r>
    </w:p>
    <w:p w14:paraId="1C9CDACE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  }</w:t>
      </w:r>
    </w:p>
    <w:p w14:paraId="4882C729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 xml:space="preserve">  ]</w:t>
      </w:r>
    </w:p>
    <w:p w14:paraId="5C1F3DD2" w14:textId="77777777" w:rsidR="0004328D" w:rsidRPr="0004328D" w:rsidRDefault="0004328D" w:rsidP="0004328D">
      <w:pPr>
        <w:contextualSpacing/>
        <w:rPr>
          <w:rFonts w:ascii="Courier New" w:hAnsi="Courier New" w:cs="Courier New"/>
          <w:sz w:val="20"/>
          <w:szCs w:val="20"/>
        </w:rPr>
      </w:pPr>
      <w:r w:rsidRPr="0004328D">
        <w:rPr>
          <w:rFonts w:ascii="Courier New" w:hAnsi="Courier New" w:cs="Courier New"/>
          <w:sz w:val="20"/>
          <w:szCs w:val="20"/>
        </w:rPr>
        <w:t>}</w:t>
      </w:r>
    </w:p>
    <w:p w14:paraId="0E471BBB" w14:textId="77777777" w:rsidR="0004328D" w:rsidRDefault="0004328D"/>
    <w:sectPr w:rsidR="0004328D" w:rsidSect="006C4545">
      <w:headerReference w:type="default" r:id="rId17"/>
      <w:pgSz w:w="11906" w:h="16838"/>
      <w:pgMar w:top="1440" w:right="284" w:bottom="1440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1DA31" w14:textId="77777777" w:rsidR="00F47314" w:rsidRDefault="00F47314" w:rsidP="00BE2752">
      <w:pPr>
        <w:spacing w:after="0" w:line="240" w:lineRule="auto"/>
      </w:pPr>
      <w:r>
        <w:separator/>
      </w:r>
    </w:p>
  </w:endnote>
  <w:endnote w:type="continuationSeparator" w:id="0">
    <w:p w14:paraId="36DCB47E" w14:textId="77777777" w:rsidR="00F47314" w:rsidRDefault="00F47314" w:rsidP="00BE2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E42CC" w14:textId="77777777" w:rsidR="00F47314" w:rsidRDefault="00F47314" w:rsidP="00BE2752">
      <w:pPr>
        <w:spacing w:after="0" w:line="240" w:lineRule="auto"/>
      </w:pPr>
      <w:r>
        <w:separator/>
      </w:r>
    </w:p>
  </w:footnote>
  <w:footnote w:type="continuationSeparator" w:id="0">
    <w:p w14:paraId="19371021" w14:textId="77777777" w:rsidR="00F47314" w:rsidRDefault="00F47314" w:rsidP="00BE2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DF600" w14:textId="3E9A53CD" w:rsidR="00BE2752" w:rsidRPr="00BE2752" w:rsidRDefault="00BE2752" w:rsidP="00BE2752">
    <w:pPr>
      <w:jc w:val="center"/>
      <w:rPr>
        <w:b/>
        <w:bCs/>
        <w:sz w:val="36"/>
        <w:szCs w:val="36"/>
      </w:rPr>
    </w:pPr>
    <w:r w:rsidRPr="00BE2752">
      <w:rPr>
        <w:b/>
        <w:bCs/>
        <w:sz w:val="36"/>
        <w:szCs w:val="36"/>
      </w:rPr>
      <w:t>Organising your code</w:t>
    </w:r>
  </w:p>
  <w:p w14:paraId="7BA6406C" w14:textId="77777777" w:rsidR="00BE2752" w:rsidRDefault="00BE2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31A7"/>
    <w:multiLevelType w:val="multilevel"/>
    <w:tmpl w:val="FE62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23EC0"/>
    <w:multiLevelType w:val="multilevel"/>
    <w:tmpl w:val="09DA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C3F54"/>
    <w:multiLevelType w:val="multilevel"/>
    <w:tmpl w:val="6B6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22411"/>
    <w:multiLevelType w:val="multilevel"/>
    <w:tmpl w:val="CDD8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91076"/>
    <w:multiLevelType w:val="multilevel"/>
    <w:tmpl w:val="79E2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25EDD"/>
    <w:multiLevelType w:val="multilevel"/>
    <w:tmpl w:val="F818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54C8F"/>
    <w:multiLevelType w:val="hybridMultilevel"/>
    <w:tmpl w:val="88386A3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36D16"/>
    <w:multiLevelType w:val="multilevel"/>
    <w:tmpl w:val="8C02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600A6"/>
    <w:multiLevelType w:val="multilevel"/>
    <w:tmpl w:val="0D16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61365D"/>
    <w:multiLevelType w:val="multilevel"/>
    <w:tmpl w:val="A016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F4492"/>
    <w:multiLevelType w:val="multilevel"/>
    <w:tmpl w:val="97FE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013EA"/>
    <w:multiLevelType w:val="multilevel"/>
    <w:tmpl w:val="901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183598">
    <w:abstractNumId w:val="6"/>
  </w:num>
  <w:num w:numId="2" w16cid:durableId="1687056292">
    <w:abstractNumId w:val="4"/>
  </w:num>
  <w:num w:numId="3" w16cid:durableId="1649166520">
    <w:abstractNumId w:val="2"/>
  </w:num>
  <w:num w:numId="4" w16cid:durableId="1384910956">
    <w:abstractNumId w:val="10"/>
  </w:num>
  <w:num w:numId="5" w16cid:durableId="2056151654">
    <w:abstractNumId w:val="1"/>
  </w:num>
  <w:num w:numId="6" w16cid:durableId="1377197355">
    <w:abstractNumId w:val="9"/>
  </w:num>
  <w:num w:numId="7" w16cid:durableId="862942836">
    <w:abstractNumId w:val="11"/>
  </w:num>
  <w:num w:numId="8" w16cid:durableId="1087926290">
    <w:abstractNumId w:val="0"/>
  </w:num>
  <w:num w:numId="9" w16cid:durableId="360909043">
    <w:abstractNumId w:val="5"/>
  </w:num>
  <w:num w:numId="10" w16cid:durableId="1406344825">
    <w:abstractNumId w:val="8"/>
  </w:num>
  <w:num w:numId="11" w16cid:durableId="1093286789">
    <w:abstractNumId w:val="3"/>
  </w:num>
  <w:num w:numId="12" w16cid:durableId="1831019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C1"/>
    <w:rsid w:val="0004328D"/>
    <w:rsid w:val="000B2B8A"/>
    <w:rsid w:val="001561A2"/>
    <w:rsid w:val="00207D6A"/>
    <w:rsid w:val="002473E3"/>
    <w:rsid w:val="003706F7"/>
    <w:rsid w:val="00533B64"/>
    <w:rsid w:val="005731CE"/>
    <w:rsid w:val="00615640"/>
    <w:rsid w:val="0068184B"/>
    <w:rsid w:val="00694DCA"/>
    <w:rsid w:val="006C4545"/>
    <w:rsid w:val="007524E8"/>
    <w:rsid w:val="008618EA"/>
    <w:rsid w:val="00905409"/>
    <w:rsid w:val="0094044F"/>
    <w:rsid w:val="00970ACA"/>
    <w:rsid w:val="00A317ED"/>
    <w:rsid w:val="00A476B2"/>
    <w:rsid w:val="00AE7F34"/>
    <w:rsid w:val="00B27B5F"/>
    <w:rsid w:val="00BA2F2C"/>
    <w:rsid w:val="00BD2690"/>
    <w:rsid w:val="00BE2752"/>
    <w:rsid w:val="00C21503"/>
    <w:rsid w:val="00C34D8B"/>
    <w:rsid w:val="00C83EC1"/>
    <w:rsid w:val="00D2001F"/>
    <w:rsid w:val="00D73628"/>
    <w:rsid w:val="00D90F6F"/>
    <w:rsid w:val="00F12ED6"/>
    <w:rsid w:val="00F4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E80BCD"/>
  <w15:chartTrackingRefBased/>
  <w15:docId w15:val="{34ACEBEC-54E4-4866-9CAB-74CD5934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01F"/>
  </w:style>
  <w:style w:type="paragraph" w:styleId="Heading1">
    <w:name w:val="heading 1"/>
    <w:basedOn w:val="Normal"/>
    <w:next w:val="Normal"/>
    <w:link w:val="Heading1Char"/>
    <w:uiPriority w:val="9"/>
    <w:qFormat/>
    <w:rsid w:val="00C83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0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0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2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752"/>
  </w:style>
  <w:style w:type="paragraph" w:styleId="Footer">
    <w:name w:val="footer"/>
    <w:basedOn w:val="Normal"/>
    <w:link w:val="FooterChar"/>
    <w:uiPriority w:val="99"/>
    <w:unhideWhenUsed/>
    <w:rsid w:val="00BE2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752"/>
  </w:style>
  <w:style w:type="table" w:styleId="TableGrid">
    <w:name w:val="Table Grid"/>
    <w:basedOn w:val="TableNormal"/>
    <w:uiPriority w:val="39"/>
    <w:rsid w:val="00573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317ED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70AC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70AC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0ACA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70AC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cqrs-event-sourcing-java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localhost:5003/openapi/v1.js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dotnet/architecture/microservices/microservice-ddd-cqrs-patterns/domain-events-design-implementat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github.com/oskardudycz/EventSourcing.NetCor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v.to/paulotorrestech/implementing-cqrs-and-event-sourcing-in-net-core-8-27ik" TargetMode="External"/><Relationship Id="rId14" Type="http://schemas.openxmlformats.org/officeDocument/2006/relationships/hyperlink" Target="http://localhost:5003/weather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91858-018B-4F35-814B-74E1D62A9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16</Pages>
  <Words>2159</Words>
  <Characters>13583</Characters>
  <Application>Microsoft Office Word</Application>
  <DocSecurity>0</DocSecurity>
  <Lines>538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Lara</dc:creator>
  <cp:keywords/>
  <dc:description/>
  <cp:lastModifiedBy>Marcos Lara</cp:lastModifiedBy>
  <cp:revision>8</cp:revision>
  <dcterms:created xsi:type="dcterms:W3CDTF">2025-05-14T21:04:00Z</dcterms:created>
  <dcterms:modified xsi:type="dcterms:W3CDTF">2025-06-13T01:20:00Z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1f14630d-6873-4319-985f-1669b399736b</vt:lpwstr>
  </property>
</Properties>
</file>