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BC8" w:rsidRDefault="00EC20D0" w:rsidP="00EC20D0">
      <w:pPr>
        <w:jc w:val="center"/>
        <w:rPr>
          <w:sz w:val="32"/>
          <w:szCs w:val="32"/>
        </w:rPr>
      </w:pPr>
      <w:r w:rsidRPr="00EC20D0">
        <w:rPr>
          <w:sz w:val="32"/>
          <w:szCs w:val="32"/>
        </w:rPr>
        <w:t xml:space="preserve">PROYECTO </w:t>
      </w:r>
      <w:r>
        <w:rPr>
          <w:sz w:val="32"/>
          <w:szCs w:val="32"/>
        </w:rPr>
        <w:t>“</w:t>
      </w:r>
      <w:r w:rsidRPr="00EC20D0">
        <w:rPr>
          <w:sz w:val="32"/>
          <w:szCs w:val="32"/>
        </w:rPr>
        <w:t>CIENCIA DE DATOS PARA RESTAURANTES</w:t>
      </w:r>
      <w:r>
        <w:rPr>
          <w:sz w:val="32"/>
          <w:szCs w:val="32"/>
        </w:rPr>
        <w:t>”</w:t>
      </w:r>
    </w:p>
    <w:p w:rsidR="00C058A7" w:rsidRDefault="00C058A7" w:rsidP="00EC20D0">
      <w:pPr>
        <w:jc w:val="both"/>
        <w:rPr>
          <w:i/>
          <w:iCs/>
          <w:sz w:val="24"/>
          <w:szCs w:val="24"/>
        </w:rPr>
      </w:pPr>
      <w:r w:rsidRPr="00641975">
        <w:rPr>
          <w:i/>
          <w:iCs/>
          <w:sz w:val="24"/>
          <w:szCs w:val="24"/>
        </w:rPr>
        <w:t>Entendimiento de la situación actual</w:t>
      </w:r>
      <w:r w:rsidR="00BE7487">
        <w:rPr>
          <w:i/>
          <w:iCs/>
          <w:sz w:val="24"/>
          <w:szCs w:val="24"/>
        </w:rPr>
        <w:t>:</w:t>
      </w:r>
      <w:r w:rsidR="006E7DA6">
        <w:rPr>
          <w:i/>
          <w:iCs/>
          <w:sz w:val="24"/>
          <w:szCs w:val="24"/>
        </w:rPr>
        <w:t xml:space="preserve"> </w:t>
      </w:r>
    </w:p>
    <w:p w:rsidR="00C70FEF" w:rsidRDefault="00C70FEF" w:rsidP="00EC20D0">
      <w:pPr>
        <w:jc w:val="both"/>
      </w:pPr>
      <w:r>
        <w:t>El mundo de la industria de</w:t>
      </w:r>
      <w:r w:rsidR="00575F0A">
        <w:t xml:space="preserve"> los</w:t>
      </w:r>
      <w:r>
        <w:t xml:space="preserve"> restaurantes </w:t>
      </w:r>
      <w:r w:rsidR="00575F0A">
        <w:t>ha tenido varios cambios a lo largo del tiempo</w:t>
      </w:r>
      <w:r>
        <w:t xml:space="preserve">, </w:t>
      </w:r>
      <w:r w:rsidR="00575F0A">
        <w:t xml:space="preserve">recientemente podemos observar cada vez más opciones para elegir diferentes tipos de comida, lo que hace que la competencia aumente y se vuelva necesario sobresalir de los demás. Los usuarios constantemente buscan </w:t>
      </w:r>
      <w:r w:rsidR="00E513AF">
        <w:t>nuevas experiencias, cambia constantemente su preferencia y hacen que los negocios tengan la necesidad de adaptarse lo más rápido a estas nuevas experiencias. La calidad y el servicio se han vuelto factores fundamentales en la opinión de los clientes.</w:t>
      </w:r>
    </w:p>
    <w:p w:rsidR="00575F0A" w:rsidRDefault="00E513AF" w:rsidP="00EC20D0">
      <w:pPr>
        <w:jc w:val="both"/>
      </w:pPr>
      <w:r>
        <w:t xml:space="preserve">Por todo este contexto, </w:t>
      </w:r>
      <w:r w:rsidR="00575F0A">
        <w:t>hace que surjan las siguientes dudas al respecto:</w:t>
      </w:r>
    </w:p>
    <w:p w:rsidR="00575F0A" w:rsidRDefault="00575F0A" w:rsidP="00EC20D0">
      <w:pPr>
        <w:jc w:val="both"/>
      </w:pPr>
      <w:r>
        <w:t>¿Qué es lo que está buscando la gente?</w:t>
      </w:r>
    </w:p>
    <w:p w:rsidR="00575F0A" w:rsidRDefault="00575F0A" w:rsidP="00EC20D0">
      <w:pPr>
        <w:jc w:val="both"/>
      </w:pPr>
      <w:r>
        <w:t>¿Cómo puedo volverme más competitivo?</w:t>
      </w:r>
    </w:p>
    <w:p w:rsidR="00575F0A" w:rsidRDefault="00575F0A" w:rsidP="00EC20D0">
      <w:pPr>
        <w:jc w:val="both"/>
      </w:pPr>
      <w:r>
        <w:t>¿Hay algo que pueda hacer para atraer más clientes?</w:t>
      </w:r>
    </w:p>
    <w:p w:rsidR="00575F0A" w:rsidRDefault="00575F0A" w:rsidP="00EC20D0">
      <w:pPr>
        <w:jc w:val="both"/>
      </w:pPr>
      <w:r>
        <w:t>¿Cómo puedo mejorar la experiencia del cliente?</w:t>
      </w:r>
    </w:p>
    <w:p w:rsidR="00C058A7" w:rsidRDefault="00C058A7" w:rsidP="00EC20D0">
      <w:pPr>
        <w:jc w:val="both"/>
      </w:pPr>
      <w:r w:rsidRPr="00C058A7">
        <w:t xml:space="preserve">En este sentido, </w:t>
      </w:r>
      <w:r w:rsidR="00641975">
        <w:t xml:space="preserve">nuestro </w:t>
      </w:r>
      <w:r w:rsidR="00EE16F7">
        <w:t xml:space="preserve">grupo ofrece </w:t>
      </w:r>
      <w:r w:rsidR="00DE7977">
        <w:t>un</w:t>
      </w:r>
      <w:r w:rsidR="00EE16F7">
        <w:t xml:space="preserve">a solución ante </w:t>
      </w:r>
      <w:r w:rsidR="00DE7977">
        <w:t xml:space="preserve">estas </w:t>
      </w:r>
      <w:r w:rsidR="00EE16F7">
        <w:t xml:space="preserve">inquietudes y un panorama donde la información les podrá ayudar a decidir </w:t>
      </w:r>
      <w:r w:rsidR="00E513AF">
        <w:t>los ejes donde deben centrar los esfuerzos para ser competitivos en este sector tan cambiante, y con ello estar en el gusto de los usuarios, tal vez, hasta convertirse en un referente de calidad y servicio en el mundo de los restaurantes.</w:t>
      </w:r>
    </w:p>
    <w:p w:rsidR="00641975" w:rsidRDefault="00641975" w:rsidP="00EC20D0">
      <w:pPr>
        <w:jc w:val="both"/>
      </w:pPr>
      <w:r>
        <w:t>Para lograr todo ello, presentamos el siguiente proyecto de Ciencia de Datos.</w:t>
      </w:r>
    </w:p>
    <w:p w:rsidR="00641975" w:rsidRDefault="00641975" w:rsidP="00EC20D0">
      <w:pPr>
        <w:jc w:val="both"/>
      </w:pPr>
    </w:p>
    <w:p w:rsidR="00641975" w:rsidRDefault="00BE7487" w:rsidP="00EC20D0">
      <w:pPr>
        <w:jc w:val="both"/>
        <w:rPr>
          <w:i/>
          <w:iCs/>
          <w:sz w:val="24"/>
          <w:szCs w:val="24"/>
        </w:rPr>
      </w:pPr>
      <w:r w:rsidRPr="00BE7487">
        <w:rPr>
          <w:i/>
          <w:iCs/>
          <w:sz w:val="24"/>
          <w:szCs w:val="24"/>
        </w:rPr>
        <w:t>Alcance:</w:t>
      </w:r>
    </w:p>
    <w:p w:rsidR="006E7DA6" w:rsidRPr="00E513AF" w:rsidRDefault="00E513AF" w:rsidP="00EC20D0">
      <w:pPr>
        <w:jc w:val="both"/>
      </w:pPr>
      <w:r>
        <w:t>Se propone analizar al</w:t>
      </w:r>
      <w:r w:rsidR="006E7DA6" w:rsidRPr="00E513AF">
        <w:t xml:space="preserve"> </w:t>
      </w:r>
      <w:r>
        <w:t>sector</w:t>
      </w:r>
      <w:r w:rsidR="006E7DA6" w:rsidRPr="00E513AF">
        <w:t xml:space="preserve"> restaurantero</w:t>
      </w:r>
      <w:r>
        <w:rPr>
          <w:rStyle w:val="Refdenotaalpie"/>
        </w:rPr>
        <w:footnoteReference w:id="1"/>
      </w:r>
      <w:r w:rsidR="006E7DA6" w:rsidRPr="00E513AF">
        <w:t xml:space="preserve"> en general y no de un tipo de comida. </w:t>
      </w:r>
      <w:r>
        <w:t>Con este enfoque</w:t>
      </w:r>
      <w:r w:rsidR="006E7DA6" w:rsidRPr="00E513AF">
        <w:t xml:space="preserve"> cualquier grupo se pueda beneficiar con la información presentada</w:t>
      </w:r>
      <w:r>
        <w:t>, ya que se analiza el contexto general de los restaurantes</w:t>
      </w:r>
      <w:r w:rsidR="006E7DA6" w:rsidRPr="00E513AF">
        <w:t xml:space="preserve">. </w:t>
      </w:r>
      <w:r>
        <w:t xml:space="preserve">Se está considerando analizar </w:t>
      </w:r>
      <w:r w:rsidR="006E7DA6" w:rsidRPr="00E513AF">
        <w:t>los 51 estados de EE.UU.</w:t>
      </w:r>
      <w:r>
        <w:t>,</w:t>
      </w:r>
      <w:r w:rsidR="006E7DA6" w:rsidRPr="00E513AF">
        <w:t xml:space="preserve"> </w:t>
      </w:r>
      <w:r>
        <w:t xml:space="preserve">al ser uno de los países </w:t>
      </w:r>
      <w:r w:rsidR="007A63B7">
        <w:t>en los que existe más variedad, mayor competencia y por supuesto más medios de comunicación a través de los cuáles se obtienen las calificaciones y reseñas por parte de los usuarios.</w:t>
      </w:r>
    </w:p>
    <w:p w:rsidR="008F4A0E" w:rsidRDefault="008F4A0E" w:rsidP="00EC20D0">
      <w:pPr>
        <w:jc w:val="both"/>
      </w:pPr>
      <w:r>
        <w:t>Se propone trabajar con las siguientes tres líneas de investigación, que van a permitir estudiar la industria restaurantera.</w:t>
      </w:r>
    </w:p>
    <w:p w:rsidR="008F4A0E" w:rsidRDefault="008F4A0E" w:rsidP="008F4A0E">
      <w:pPr>
        <w:pStyle w:val="Prrafodelista"/>
        <w:numPr>
          <w:ilvl w:val="0"/>
          <w:numId w:val="1"/>
        </w:numPr>
        <w:jc w:val="both"/>
      </w:pPr>
      <w:r>
        <w:t>Análisis de sentimientos. Con esto, se pretende encontrar la correlación que existe entre los tipos de comentarios y las calificaciones o puntuaciones de los usuarios.</w:t>
      </w:r>
    </w:p>
    <w:p w:rsidR="00014661" w:rsidRDefault="00014661" w:rsidP="008F4A0E">
      <w:pPr>
        <w:pStyle w:val="Prrafodelista"/>
        <w:numPr>
          <w:ilvl w:val="0"/>
          <w:numId w:val="1"/>
        </w:numPr>
        <w:jc w:val="both"/>
      </w:pPr>
      <w:r>
        <w:t>Análisis de atributos. Correlación entre atributos y puntuaciones.</w:t>
      </w:r>
    </w:p>
    <w:p w:rsidR="008F4A0E" w:rsidRDefault="008F4A0E" w:rsidP="008F4A0E">
      <w:pPr>
        <w:pStyle w:val="Prrafodelista"/>
        <w:numPr>
          <w:ilvl w:val="0"/>
          <w:numId w:val="1"/>
        </w:numPr>
        <w:jc w:val="both"/>
      </w:pPr>
      <w:r>
        <w:t>Sistema de recomendación, basado en las experiencias previas del usuario.</w:t>
      </w:r>
    </w:p>
    <w:p w:rsidR="007A63B7" w:rsidRDefault="007A63B7" w:rsidP="007A63B7">
      <w:pPr>
        <w:jc w:val="both"/>
      </w:pPr>
      <w:r>
        <w:lastRenderedPageBreak/>
        <w:t>Es importante considerar que esta es una perspectiva general sobre las condiciones de la industria restaurantera, se ofrece informació</w:t>
      </w:r>
      <w:r w:rsidR="00F5290F">
        <w:t>n de los 51 estados del país para tener una visión más amplia del sector.</w:t>
      </w:r>
    </w:p>
    <w:p w:rsidR="008F4A0E" w:rsidRDefault="00F964DE" w:rsidP="008F4A0E">
      <w:pPr>
        <w:jc w:val="both"/>
      </w:pPr>
      <w:r>
        <w:t xml:space="preserve">En lo que se refiere al sistema de recomendación, este está limitado a la recomendación de otros restaurantes, y como </w:t>
      </w:r>
      <w:r w:rsidR="00F5290F">
        <w:t xml:space="preserve">proyecto posterior </w:t>
      </w:r>
      <w:r>
        <w:t xml:space="preserve">se podrá pensar en recomendar otro tipo de lugares de entretenimiento cuando se logren los convenios con estos lugares, para que ambas partes se recomienden y sea un ganar-ganar. </w:t>
      </w:r>
    </w:p>
    <w:p w:rsidR="00BE7487" w:rsidRDefault="00BE7487" w:rsidP="008F4A0E">
      <w:pPr>
        <w:jc w:val="both"/>
      </w:pPr>
    </w:p>
    <w:p w:rsidR="008F4A0E" w:rsidRPr="00BE7487" w:rsidRDefault="008F4A0E" w:rsidP="008F4A0E">
      <w:pPr>
        <w:jc w:val="both"/>
        <w:rPr>
          <w:i/>
          <w:iCs/>
          <w:sz w:val="24"/>
          <w:szCs w:val="24"/>
        </w:rPr>
      </w:pPr>
      <w:r w:rsidRPr="00BE7487">
        <w:rPr>
          <w:i/>
          <w:iCs/>
          <w:sz w:val="24"/>
          <w:szCs w:val="24"/>
        </w:rPr>
        <w:t>Objetivos:</w:t>
      </w:r>
    </w:p>
    <w:p w:rsidR="008F4A0E" w:rsidRDefault="008F4A0E" w:rsidP="008F4A0E">
      <w:pPr>
        <w:jc w:val="both"/>
      </w:pPr>
      <w:r>
        <w:t>Una vez definidas las líneas de investigación, podemos definir los objetivos de cada línea y poder entregar resultados concretos.</w:t>
      </w:r>
    </w:p>
    <w:p w:rsidR="00CF5BCB" w:rsidRDefault="00CF5BCB" w:rsidP="00CF5BCB">
      <w:pPr>
        <w:spacing w:before="120" w:after="120" w:line="240" w:lineRule="auto"/>
        <w:jc w:val="both"/>
      </w:pPr>
      <w:r>
        <w:t xml:space="preserve">1.1 </w:t>
      </w:r>
      <w:r w:rsidR="00873FB0" w:rsidRPr="00873FB0">
        <w:t>Identificar las palabras o frases más comunes utilizadas en las reseñas positivas y negativas, y analizar su impacto en la percepción general del negocio o servicio</w:t>
      </w:r>
      <w:r w:rsidR="001360BF">
        <w:t xml:space="preserve"> (correlación con la calificación)</w:t>
      </w:r>
      <w:r w:rsidR="00873FB0" w:rsidRPr="00873FB0">
        <w:t>.</w:t>
      </w:r>
    </w:p>
    <w:p w:rsidR="00CF5BCB" w:rsidRDefault="00CF5BCB" w:rsidP="00CF5BCB">
      <w:pPr>
        <w:spacing w:before="120" w:after="120" w:line="240" w:lineRule="auto"/>
        <w:jc w:val="both"/>
      </w:pPr>
      <w:r>
        <w:t>1.2</w:t>
      </w:r>
      <w:r w:rsidR="00C51BB7">
        <w:t xml:space="preserve"> </w:t>
      </w:r>
      <w:r w:rsidR="00D45B79">
        <w:t xml:space="preserve">Elaborar un reporte con las </w:t>
      </w:r>
      <w:r w:rsidR="00ED1309">
        <w:t>áreas de oportunidad que la gente considera más relevantes para el sector restaurantero en general</w:t>
      </w:r>
      <w:r w:rsidRPr="00CF5BCB">
        <w:t>.</w:t>
      </w:r>
    </w:p>
    <w:p w:rsidR="00014661" w:rsidRDefault="00014661" w:rsidP="00CF5BCB">
      <w:pPr>
        <w:spacing w:before="120" w:after="120" w:line="240" w:lineRule="auto"/>
        <w:jc w:val="both"/>
      </w:pPr>
      <w:r>
        <w:t xml:space="preserve">2.1 </w:t>
      </w:r>
      <w:r w:rsidR="00A367F2">
        <w:t>Identificar las características</w:t>
      </w:r>
      <w:r w:rsidR="00563B2B">
        <w:t xml:space="preserve"> que más se correlacionan con las reseñas para determinar las que mayor impacto tienen en la calificación del usuario.</w:t>
      </w:r>
    </w:p>
    <w:p w:rsidR="00014661" w:rsidRDefault="00014661" w:rsidP="00CF5BCB">
      <w:pPr>
        <w:spacing w:before="120" w:after="120" w:line="240" w:lineRule="auto"/>
        <w:jc w:val="both"/>
      </w:pPr>
      <w:r>
        <w:t>2.2</w:t>
      </w:r>
      <w:r w:rsidR="00873FB0">
        <w:t xml:space="preserve"> </w:t>
      </w:r>
      <w:r w:rsidR="00C51BB7" w:rsidRPr="00CF5BCB">
        <w:t>Elaborar un reporte de recomendación sobre las características más elogiadas de los restaurantes contra las negativas que tiene el grupo restaurantero</w:t>
      </w:r>
      <w:r w:rsidR="00C51BB7">
        <w:t>.</w:t>
      </w:r>
    </w:p>
    <w:p w:rsidR="00CF5BCB" w:rsidRDefault="00C51BB7" w:rsidP="00CF5BCB">
      <w:pPr>
        <w:spacing w:before="120" w:after="120" w:line="240" w:lineRule="auto"/>
        <w:jc w:val="both"/>
      </w:pPr>
      <w:r>
        <w:t>3</w:t>
      </w:r>
      <w:r w:rsidR="00CF5BCB">
        <w:t xml:space="preserve">.1 </w:t>
      </w:r>
      <w:r w:rsidR="00CF5BCB" w:rsidRPr="00CF5BCB">
        <w:t xml:space="preserve">Diseñar un modelo de </w:t>
      </w:r>
      <w:r w:rsidR="00CF5BCB">
        <w:t xml:space="preserve">aprendizaje automatizado </w:t>
      </w:r>
      <w:r w:rsidR="00CF5BCB" w:rsidRPr="00CF5BCB">
        <w:t>que se ajuste a las preferencias a partir del ID del usuario</w:t>
      </w:r>
      <w:r w:rsidR="00CF5BCB">
        <w:t>.</w:t>
      </w:r>
    </w:p>
    <w:p w:rsidR="00CF5BCB" w:rsidRDefault="00C51BB7" w:rsidP="00CF5BCB">
      <w:pPr>
        <w:spacing w:before="120" w:after="120" w:line="240" w:lineRule="auto"/>
        <w:jc w:val="both"/>
      </w:pPr>
      <w:r>
        <w:t>3</w:t>
      </w:r>
      <w:r w:rsidR="00CF5BCB">
        <w:t xml:space="preserve">.2 </w:t>
      </w:r>
      <w:r w:rsidR="00CF5BCB" w:rsidRPr="00CF5BCB">
        <w:t>Elaborar una aplicación(</w:t>
      </w:r>
      <w:proofErr w:type="spellStart"/>
      <w:r w:rsidR="00CF5BCB" w:rsidRPr="00CF5BCB">
        <w:t>deploy</w:t>
      </w:r>
      <w:proofErr w:type="spellEnd"/>
      <w:r w:rsidR="00CF5BCB" w:rsidRPr="00CF5BCB">
        <w:t>) que permita al usuario ingresar su id y le sugiera algún restaurante a partir de lo que calificó</w:t>
      </w:r>
      <w:r w:rsidR="006E7DA6">
        <w:t xml:space="preserve"> y</w:t>
      </w:r>
      <w:r w:rsidR="00F5290F">
        <w:t>;</w:t>
      </w:r>
      <w:r w:rsidR="006E7DA6">
        <w:t xml:space="preserve"> por otro lado, que si ingresa un tipo de comida le recomiende los restaurantes mejor puntuados</w:t>
      </w:r>
      <w:r w:rsidR="00CF5BCB">
        <w:t>.</w:t>
      </w:r>
    </w:p>
    <w:p w:rsidR="00CF5BCB" w:rsidRDefault="00CF5BCB" w:rsidP="00CF5BCB">
      <w:pPr>
        <w:jc w:val="both"/>
      </w:pPr>
    </w:p>
    <w:p w:rsidR="00CF5BCB" w:rsidRDefault="00CF5BCB" w:rsidP="00CF5BCB">
      <w:pPr>
        <w:jc w:val="both"/>
        <w:rPr>
          <w:i/>
          <w:iCs/>
          <w:sz w:val="24"/>
          <w:szCs w:val="24"/>
        </w:rPr>
      </w:pPr>
      <w:proofErr w:type="spellStart"/>
      <w:r w:rsidRPr="00BE7487">
        <w:rPr>
          <w:i/>
          <w:iCs/>
          <w:sz w:val="24"/>
          <w:szCs w:val="24"/>
        </w:rPr>
        <w:t>KPI’s</w:t>
      </w:r>
      <w:proofErr w:type="spellEnd"/>
      <w:r w:rsidRPr="00BE7487">
        <w:rPr>
          <w:i/>
          <w:iCs/>
          <w:sz w:val="24"/>
          <w:szCs w:val="24"/>
        </w:rPr>
        <w:t>:</w:t>
      </w:r>
    </w:p>
    <w:p w:rsidR="002D23D6" w:rsidRDefault="002D23D6" w:rsidP="00483964">
      <w:pPr>
        <w:pStyle w:val="Prrafodelista"/>
        <w:numPr>
          <w:ilvl w:val="0"/>
          <w:numId w:val="4"/>
        </w:numPr>
        <w:ind w:left="284" w:hanging="294"/>
        <w:jc w:val="both"/>
      </w:pPr>
      <w:r>
        <w:t xml:space="preserve">Porcentaje </w:t>
      </w:r>
      <w:r w:rsidR="00E546FF">
        <w:t>de reseñas positivas, que se obtendrá de la siguiente manera:</w:t>
      </w:r>
    </w:p>
    <w:p w:rsidR="00E546FF" w:rsidRDefault="00E546FF" w:rsidP="00B21788">
      <w:pPr>
        <w:ind w:firstLine="284"/>
        <w:jc w:val="both"/>
      </w:pPr>
      <w:r>
        <w:t xml:space="preserve">Reseñas = RP / </w:t>
      </w:r>
      <w:r w:rsidR="00B21788">
        <w:t>RN</w:t>
      </w:r>
    </w:p>
    <w:p w:rsidR="002D23D6" w:rsidRDefault="00B21788" w:rsidP="002D23D6">
      <w:pPr>
        <w:pStyle w:val="Prrafodelista"/>
        <w:ind w:left="284"/>
        <w:jc w:val="both"/>
      </w:pPr>
      <w:r>
        <w:t>Donde</w:t>
      </w:r>
      <w:r w:rsidR="007577D9">
        <w:t>:</w:t>
      </w:r>
    </w:p>
    <w:p w:rsidR="007577D9" w:rsidRDefault="007577D9" w:rsidP="002D23D6">
      <w:pPr>
        <w:pStyle w:val="Prrafodelista"/>
        <w:ind w:left="284"/>
        <w:jc w:val="both"/>
      </w:pPr>
      <w:r>
        <w:t>RP = Es el número de reseñas positivas.</w:t>
      </w:r>
    </w:p>
    <w:p w:rsidR="007577D9" w:rsidRDefault="007577D9" w:rsidP="002D23D6">
      <w:pPr>
        <w:pStyle w:val="Prrafodelista"/>
        <w:ind w:left="284"/>
        <w:jc w:val="both"/>
      </w:pPr>
      <w:r>
        <w:t>RN = Es el número de reseñas negativas.</w:t>
      </w:r>
    </w:p>
    <w:p w:rsidR="007577D9" w:rsidRDefault="007577D9" w:rsidP="007577D9">
      <w:pPr>
        <w:jc w:val="both"/>
      </w:pPr>
      <w:r>
        <w:t>EL objetivo de este indicador es valorar si se tienen más reseñas positivas que negativas, un número mayor a 1 indicaría que se tienen más positivas, mientras que un número menor a 1 indicaría que se tienen más negativas.</w:t>
      </w:r>
    </w:p>
    <w:p w:rsidR="002D23D6" w:rsidRDefault="002D23D6" w:rsidP="002D23D6">
      <w:pPr>
        <w:pStyle w:val="Prrafodelista"/>
        <w:ind w:left="284"/>
        <w:jc w:val="both"/>
      </w:pPr>
    </w:p>
    <w:p w:rsidR="00CF5BCB" w:rsidRDefault="00CF5BCB" w:rsidP="00483964">
      <w:pPr>
        <w:pStyle w:val="Prrafodelista"/>
        <w:numPr>
          <w:ilvl w:val="0"/>
          <w:numId w:val="4"/>
        </w:numPr>
        <w:ind w:left="284" w:hanging="294"/>
        <w:jc w:val="both"/>
      </w:pPr>
      <w:r>
        <w:t>Porcentaje de cumplimiento</w:t>
      </w:r>
      <w:r w:rsidR="00483964">
        <w:t xml:space="preserve"> de características, que se obtendrá de la siguiente manera:</w:t>
      </w:r>
    </w:p>
    <w:p w:rsidR="00483964" w:rsidRDefault="00483964" w:rsidP="00483964">
      <w:pPr>
        <w:ind w:firstLine="284"/>
        <w:jc w:val="both"/>
      </w:pPr>
      <w:r>
        <w:t xml:space="preserve">Cumplimiento = (CE / </w:t>
      </w:r>
      <w:proofErr w:type="gramStart"/>
      <w:r>
        <w:t>TC )</w:t>
      </w:r>
      <w:proofErr w:type="gramEnd"/>
      <w:r>
        <w:t xml:space="preserve"> * 100</w:t>
      </w:r>
    </w:p>
    <w:p w:rsidR="00483964" w:rsidRDefault="00483964" w:rsidP="00483964">
      <w:pPr>
        <w:spacing w:after="0" w:line="240" w:lineRule="auto"/>
        <w:ind w:firstLine="284"/>
        <w:jc w:val="both"/>
      </w:pPr>
      <w:r>
        <w:lastRenderedPageBreak/>
        <w:t>Donde:</w:t>
      </w:r>
    </w:p>
    <w:p w:rsidR="00483964" w:rsidRDefault="00483964" w:rsidP="00483964">
      <w:pPr>
        <w:spacing w:after="0" w:line="240" w:lineRule="auto"/>
        <w:ind w:firstLine="284"/>
        <w:jc w:val="both"/>
      </w:pPr>
      <w:r>
        <w:t>CE es el número de características elogiadas.</w:t>
      </w:r>
    </w:p>
    <w:p w:rsidR="00483964" w:rsidRDefault="00483964" w:rsidP="00483964">
      <w:pPr>
        <w:spacing w:after="0" w:line="240" w:lineRule="auto"/>
        <w:ind w:firstLine="284"/>
        <w:jc w:val="both"/>
      </w:pPr>
      <w:r>
        <w:t>TC es el total de características.</w:t>
      </w:r>
    </w:p>
    <w:p w:rsidR="00483964" w:rsidRDefault="00483964" w:rsidP="00483964">
      <w:pPr>
        <w:spacing w:after="0" w:line="240" w:lineRule="auto"/>
        <w:ind w:firstLine="284"/>
        <w:jc w:val="both"/>
      </w:pPr>
    </w:p>
    <w:p w:rsidR="00483964" w:rsidRDefault="00483964" w:rsidP="00D35977">
      <w:pPr>
        <w:jc w:val="both"/>
      </w:pPr>
      <w:r>
        <w:t>El objetivo de este indicador será llegar a un mínimo del 85% de cumplimiento para considerarse óptimo, de lo contrario, se sugerirá las áreas de oportunidad para acercarse a esta cifra.</w:t>
      </w:r>
      <w:r w:rsidR="00D35977">
        <w:t xml:space="preserve"> Aquí se puede considerar como características el precio, la ubicación, el horario, la calidad del servicio, entre otros que se encuentre que tienen una correlación fuerte con las puntuaciones y los comentarios de las reseñas.</w:t>
      </w:r>
    </w:p>
    <w:p w:rsidR="00E37450" w:rsidRDefault="00E37450" w:rsidP="00D35977">
      <w:pPr>
        <w:jc w:val="both"/>
      </w:pPr>
    </w:p>
    <w:p w:rsidR="00E37FB1" w:rsidRDefault="00E37FB1" w:rsidP="00E37FB1">
      <w:pPr>
        <w:pStyle w:val="Prrafodelista"/>
        <w:numPr>
          <w:ilvl w:val="0"/>
          <w:numId w:val="4"/>
        </w:numPr>
        <w:ind w:left="284" w:hanging="284"/>
        <w:jc w:val="both"/>
      </w:pPr>
      <w:r>
        <w:t>Grado de precisión del modelo de predicción, se obtendrá de la siguiente manera:</w:t>
      </w:r>
    </w:p>
    <w:p w:rsidR="00E37FB1" w:rsidRDefault="00E37FB1" w:rsidP="00E37FB1">
      <w:pPr>
        <w:pStyle w:val="Prrafodelista"/>
        <w:ind w:left="284"/>
        <w:jc w:val="both"/>
      </w:pPr>
      <w:r>
        <w:t>Grado = PO/PE</w:t>
      </w:r>
    </w:p>
    <w:p w:rsidR="00E37FB1" w:rsidRDefault="00E37FB1" w:rsidP="00E37FB1">
      <w:pPr>
        <w:pStyle w:val="Prrafodelista"/>
        <w:ind w:left="284"/>
        <w:jc w:val="both"/>
      </w:pPr>
      <w:r>
        <w:t>Donde:</w:t>
      </w:r>
    </w:p>
    <w:p w:rsidR="00E37FB1" w:rsidRDefault="00E37FB1" w:rsidP="00E37FB1">
      <w:pPr>
        <w:pStyle w:val="Prrafodelista"/>
        <w:ind w:left="284"/>
        <w:jc w:val="both"/>
      </w:pPr>
      <w:r>
        <w:t>PO = precisión obtenida</w:t>
      </w:r>
      <w:r w:rsidR="00A367F2">
        <w:t xml:space="preserve"> = Clientes satisfechos con sugerencia.</w:t>
      </w:r>
    </w:p>
    <w:p w:rsidR="00E37FB1" w:rsidRDefault="00E37FB1" w:rsidP="00E37FB1">
      <w:pPr>
        <w:pStyle w:val="Prrafodelista"/>
        <w:ind w:left="284"/>
        <w:jc w:val="both"/>
      </w:pPr>
      <w:r>
        <w:t>PE = precisión esperada</w:t>
      </w:r>
      <w:r w:rsidR="00A367F2">
        <w:t xml:space="preserve"> = Clientes totales que aplicaron la sugerencia.</w:t>
      </w:r>
    </w:p>
    <w:p w:rsidR="00E37FB1" w:rsidRDefault="00E37FB1" w:rsidP="00BE7487">
      <w:pPr>
        <w:jc w:val="both"/>
      </w:pPr>
      <w:r>
        <w:t xml:space="preserve">El objetivo de este indicador es llegar lo más cercano a 1, que nos indicaría que se cumple </w:t>
      </w:r>
      <w:r w:rsidR="00BE7487">
        <w:t>con el nivel de precisión esperado.</w:t>
      </w:r>
    </w:p>
    <w:p w:rsidR="00BF06BE" w:rsidRPr="00C058A7" w:rsidRDefault="00BE7487" w:rsidP="00391DD0">
      <w:pPr>
        <w:jc w:val="both"/>
      </w:pPr>
      <w:r>
        <w:t>Es importante mencionar que estos indicadores son generales y dentro del trabajo desarrollado se podrán observar algunas métricas y criterios que van a ser considerados en los indicadores para la valoración general.</w:t>
      </w:r>
    </w:p>
    <w:sectPr w:rsidR="00BF06BE" w:rsidRPr="00C058A7" w:rsidSect="00F964DE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5BF3" w:rsidRDefault="006A5BF3" w:rsidP="00E513AF">
      <w:pPr>
        <w:spacing w:after="0" w:line="240" w:lineRule="auto"/>
      </w:pPr>
      <w:r>
        <w:separator/>
      </w:r>
    </w:p>
  </w:endnote>
  <w:endnote w:type="continuationSeparator" w:id="0">
    <w:p w:rsidR="006A5BF3" w:rsidRDefault="006A5BF3" w:rsidP="00E5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13AF" w:rsidRDefault="00E51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5BF3" w:rsidRDefault="006A5BF3" w:rsidP="00E513AF">
      <w:pPr>
        <w:spacing w:after="0" w:line="240" w:lineRule="auto"/>
      </w:pPr>
      <w:r>
        <w:separator/>
      </w:r>
    </w:p>
  </w:footnote>
  <w:footnote w:type="continuationSeparator" w:id="0">
    <w:p w:rsidR="006A5BF3" w:rsidRDefault="006A5BF3" w:rsidP="00E513AF">
      <w:pPr>
        <w:spacing w:after="0" w:line="240" w:lineRule="auto"/>
      </w:pPr>
      <w:r>
        <w:continuationSeparator/>
      </w:r>
    </w:p>
  </w:footnote>
  <w:footnote w:id="1">
    <w:p w:rsidR="00E513AF" w:rsidRDefault="00E513AF">
      <w:pPr>
        <w:pStyle w:val="Textonotapie"/>
      </w:pPr>
      <w:r>
        <w:rPr>
          <w:rStyle w:val="Refdenotaalpie"/>
        </w:rPr>
        <w:footnoteRef/>
      </w:r>
      <w:r>
        <w:t xml:space="preserve"> Los tipos de restaurantes de los que tenemos acceso a la información.</w:t>
      </w:r>
      <w:r w:rsidR="00DE7977">
        <w:t xml:space="preserve"> (</w:t>
      </w:r>
      <w:proofErr w:type="spellStart"/>
      <w:r w:rsidR="00DE7977">
        <w:t>Mexican</w:t>
      </w:r>
      <w:proofErr w:type="spellEnd"/>
      <w:r w:rsidR="00DE7977">
        <w:t xml:space="preserve">, </w:t>
      </w:r>
      <w:proofErr w:type="spellStart"/>
      <w:r w:rsidR="00DE7977">
        <w:t>Fast</w:t>
      </w:r>
      <w:proofErr w:type="spellEnd"/>
      <w:r w:rsidR="00DE7977">
        <w:t xml:space="preserve"> </w:t>
      </w:r>
      <w:proofErr w:type="spellStart"/>
      <w:r w:rsidR="00DE7977">
        <w:t>food</w:t>
      </w:r>
      <w:proofErr w:type="spellEnd"/>
      <w:r w:rsidR="00DE7977">
        <w:t xml:space="preserve">, Pizza, </w:t>
      </w:r>
      <w:proofErr w:type="spellStart"/>
      <w:r w:rsidR="00DE7977">
        <w:t>Chinese</w:t>
      </w:r>
      <w:proofErr w:type="spellEnd"/>
      <w:r w:rsidR="00DE7977">
        <w:t xml:space="preserve">, American, </w:t>
      </w:r>
      <w:proofErr w:type="spellStart"/>
      <w:r w:rsidR="00DE7977">
        <w:t>Barbecue</w:t>
      </w:r>
      <w:proofErr w:type="spellEnd"/>
      <w:r w:rsidR="00DE7977">
        <w:t xml:space="preserve">, </w:t>
      </w:r>
      <w:proofErr w:type="spellStart"/>
      <w:r w:rsidR="00DE7977">
        <w:t>Seafood</w:t>
      </w:r>
      <w:proofErr w:type="spellEnd"/>
      <w:r w:rsidR="00DE7977">
        <w:t xml:space="preserve">, </w:t>
      </w:r>
      <w:proofErr w:type="spellStart"/>
      <w:r w:rsidR="00DE7977">
        <w:t>Italian</w:t>
      </w:r>
      <w:proofErr w:type="spellEnd"/>
      <w:r w:rsidR="00DE7977">
        <w:t xml:space="preserve">, Thai, </w:t>
      </w:r>
      <w:proofErr w:type="spellStart"/>
      <w:r w:rsidR="00DE7977">
        <w:t>Japanese</w:t>
      </w:r>
      <w:proofErr w:type="spellEnd"/>
      <w:r w:rsidR="00DE7977">
        <w:t xml:space="preserve">, </w:t>
      </w:r>
      <w:proofErr w:type="spellStart"/>
      <w:r w:rsidR="00DE7977">
        <w:t>Chicken</w:t>
      </w:r>
      <w:proofErr w:type="spellEnd"/>
      <w:r w:rsidR="00DE7977">
        <w:t xml:space="preserve"> </w:t>
      </w:r>
      <w:proofErr w:type="spellStart"/>
      <w:r w:rsidR="00DE7977">
        <w:t>wings</w:t>
      </w:r>
      <w:proofErr w:type="spellEnd"/>
      <w:r w:rsidR="00DE7977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5D2"/>
    <w:multiLevelType w:val="hybridMultilevel"/>
    <w:tmpl w:val="8402B4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2B1"/>
    <w:multiLevelType w:val="multilevel"/>
    <w:tmpl w:val="3D5A2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BA7DC9"/>
    <w:multiLevelType w:val="hybridMultilevel"/>
    <w:tmpl w:val="4344D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1D1B"/>
    <w:multiLevelType w:val="hybridMultilevel"/>
    <w:tmpl w:val="9CE8E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757099">
    <w:abstractNumId w:val="3"/>
  </w:num>
  <w:num w:numId="2" w16cid:durableId="1714957920">
    <w:abstractNumId w:val="1"/>
  </w:num>
  <w:num w:numId="3" w16cid:durableId="1040982779">
    <w:abstractNumId w:val="2"/>
  </w:num>
  <w:num w:numId="4" w16cid:durableId="134532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EE"/>
    <w:rsid w:val="00014661"/>
    <w:rsid w:val="001360BF"/>
    <w:rsid w:val="001B6BEE"/>
    <w:rsid w:val="00252BC8"/>
    <w:rsid w:val="002D23D6"/>
    <w:rsid w:val="00391DD0"/>
    <w:rsid w:val="00483964"/>
    <w:rsid w:val="00563B2B"/>
    <w:rsid w:val="00575F0A"/>
    <w:rsid w:val="00641975"/>
    <w:rsid w:val="006A5BF3"/>
    <w:rsid w:val="006E7DA6"/>
    <w:rsid w:val="007577D9"/>
    <w:rsid w:val="007A63B7"/>
    <w:rsid w:val="0083106F"/>
    <w:rsid w:val="00873FB0"/>
    <w:rsid w:val="008F4A0E"/>
    <w:rsid w:val="00A12DA5"/>
    <w:rsid w:val="00A367F2"/>
    <w:rsid w:val="00B21788"/>
    <w:rsid w:val="00B267FE"/>
    <w:rsid w:val="00B351AF"/>
    <w:rsid w:val="00BE7487"/>
    <w:rsid w:val="00BF06BE"/>
    <w:rsid w:val="00C058A7"/>
    <w:rsid w:val="00C51BB7"/>
    <w:rsid w:val="00C70FEF"/>
    <w:rsid w:val="00CF5BCB"/>
    <w:rsid w:val="00D35977"/>
    <w:rsid w:val="00D45B79"/>
    <w:rsid w:val="00D63D16"/>
    <w:rsid w:val="00DB6832"/>
    <w:rsid w:val="00DE7977"/>
    <w:rsid w:val="00E37450"/>
    <w:rsid w:val="00E37FB1"/>
    <w:rsid w:val="00E513AF"/>
    <w:rsid w:val="00E546FF"/>
    <w:rsid w:val="00EC20D0"/>
    <w:rsid w:val="00ED1309"/>
    <w:rsid w:val="00EE16F7"/>
    <w:rsid w:val="00F5290F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DE51"/>
  <w15:chartTrackingRefBased/>
  <w15:docId w15:val="{35E13B32-C0BA-4B1D-A14E-0B46FBDE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A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1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3AF"/>
  </w:style>
  <w:style w:type="paragraph" w:styleId="Piedepgina">
    <w:name w:val="footer"/>
    <w:basedOn w:val="Normal"/>
    <w:link w:val="PiedepginaCar"/>
    <w:uiPriority w:val="99"/>
    <w:unhideWhenUsed/>
    <w:rsid w:val="00E51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3AF"/>
  </w:style>
  <w:style w:type="paragraph" w:styleId="Textonotapie">
    <w:name w:val="footnote text"/>
    <w:basedOn w:val="Normal"/>
    <w:link w:val="TextonotapieCar"/>
    <w:uiPriority w:val="99"/>
    <w:semiHidden/>
    <w:unhideWhenUsed/>
    <w:rsid w:val="00E513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13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13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F06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AB92-5516-43CD-ADE0-FF91CF22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3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7</cp:revision>
  <dcterms:created xsi:type="dcterms:W3CDTF">2023-03-07T17:56:00Z</dcterms:created>
  <dcterms:modified xsi:type="dcterms:W3CDTF">2023-03-09T21:34:00Z</dcterms:modified>
</cp:coreProperties>
</file>