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2A" w:rsidRDefault="001805BD">
      <w:r>
        <w:t>Prezados,</w:t>
      </w:r>
    </w:p>
    <w:p w:rsidR="001805BD" w:rsidRDefault="001805BD">
      <w:r>
        <w:t xml:space="preserve">No período de matrícula existe no processo atual uma dúvida entre os alunos que solicitaram a transferência e os que simplesmente não iniciaram o processo. Essa dúvida causa incertezas nas estatísticas de matrícula que são utilizadas para decisões estratégicas do colégio. Por isso, solicitamos que seja adicionado o status “TEF” no filtro do cadastro do aluno (cadastro – </w:t>
      </w:r>
      <w:proofErr w:type="gramStart"/>
      <w:r>
        <w:t>dados acadêmico</w:t>
      </w:r>
      <w:proofErr w:type="gramEnd"/>
      <w:r>
        <w:t xml:space="preserve"> - aluno. Filtro S</w:t>
      </w:r>
      <w:r w:rsidR="005611B3">
        <w:t>tatus</w:t>
      </w:r>
      <w:r>
        <w:t>). Esse status também deve ser considerado nos relatório</w:t>
      </w:r>
      <w:r w:rsidR="005611B3">
        <w:t>s</w:t>
      </w:r>
      <w:r>
        <w:t xml:space="preserve"> </w:t>
      </w:r>
      <w:r w:rsidR="005611B3">
        <w:t>e de matrícula da seguinte forma:</w:t>
      </w:r>
    </w:p>
    <w:p w:rsidR="005611B3" w:rsidRPr="005611B3" w:rsidRDefault="005611B3">
      <w:pPr>
        <w:rPr>
          <w:u w:val="single"/>
        </w:rPr>
      </w:pPr>
      <w:r w:rsidRPr="005611B3">
        <w:rPr>
          <w:u w:val="single"/>
        </w:rPr>
        <w:t>Analítico</w:t>
      </w:r>
    </w:p>
    <w:p w:rsidR="005611B3" w:rsidRDefault="005611B3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F727F" wp14:editId="531844EF">
                <wp:simplePos x="0" y="0"/>
                <wp:positionH relativeFrom="column">
                  <wp:posOffset>1729740</wp:posOffset>
                </wp:positionH>
                <wp:positionV relativeFrom="paragraph">
                  <wp:posOffset>360045</wp:posOffset>
                </wp:positionV>
                <wp:extent cx="2371725" cy="2762250"/>
                <wp:effectExtent l="0" t="0" r="66675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27622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36.2pt;margin-top:28.35pt;width:186.7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" strokecolor="#4579b8 [3044]" strokeweight="2pt">
                <v:stroke endarrow="open"/>
              </v:shape>
            </w:pict>
          </mc:Fallback>
        </mc:AlternateContent>
      </w:r>
      <w:r>
        <w:t>No relatório analítico os alunos que tiverem sido cadastrados como “</w:t>
      </w:r>
      <w:r w:rsidRPr="005611B3">
        <w:rPr>
          <w:b/>
        </w:rPr>
        <w:t>T</w:t>
      </w:r>
      <w:r w:rsidR="009A7303">
        <w:rPr>
          <w:b/>
        </w:rPr>
        <w:t>E</w:t>
      </w:r>
      <w:r w:rsidRPr="005611B3">
        <w:rPr>
          <w:b/>
        </w:rPr>
        <w:t>F</w:t>
      </w:r>
      <w:r>
        <w:t xml:space="preserve">” no relatório a coluna Status de exibir </w:t>
      </w:r>
      <w:r w:rsidR="009A7303" w:rsidRPr="009A7303">
        <w:rPr>
          <w:b/>
        </w:rPr>
        <w:t>“</w:t>
      </w:r>
      <w:proofErr w:type="spellStart"/>
      <w:r w:rsidRPr="005611B3">
        <w:rPr>
          <w:b/>
        </w:rPr>
        <w:t>Transf</w:t>
      </w:r>
      <w:proofErr w:type="spellEnd"/>
      <w:r w:rsidRPr="005611B3">
        <w:rPr>
          <w:b/>
        </w:rPr>
        <w:t>. Final</w:t>
      </w:r>
      <w:r w:rsidR="009A7303">
        <w:rPr>
          <w:b/>
        </w:rPr>
        <w:t>”</w:t>
      </w:r>
      <w:r>
        <w:rPr>
          <w:b/>
        </w:rPr>
        <w:t>.</w:t>
      </w:r>
    </w:p>
    <w:p w:rsidR="005611B3" w:rsidRDefault="005611B3">
      <w:r w:rsidRPr="005611B3">
        <w:t>O relatório deve contabilizar o</w:t>
      </w:r>
      <w:r>
        <w:rPr>
          <w:b/>
        </w:rPr>
        <w:t xml:space="preserve"> “TF” </w:t>
      </w:r>
      <w:r w:rsidRPr="005611B3">
        <w:t>no quadro deste relatório.</w:t>
      </w:r>
    </w:p>
    <w:p w:rsidR="005611B3" w:rsidRDefault="005611B3">
      <w:r>
        <w:rPr>
          <w:noProof/>
          <w:lang w:eastAsia="pt-BR"/>
        </w:rPr>
        <w:drawing>
          <wp:inline distT="0" distB="0" distL="0" distR="0" wp14:anchorId="6CA0C90E" wp14:editId="6F4E13CC">
            <wp:extent cx="5400040" cy="28778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B3" w:rsidRDefault="005611B3">
      <w:pPr>
        <w:rPr>
          <w:u w:val="single"/>
        </w:rPr>
      </w:pPr>
      <w:r w:rsidRPr="005611B3">
        <w:rPr>
          <w:u w:val="single"/>
        </w:rPr>
        <w:t>Sintético</w:t>
      </w:r>
      <w:bookmarkStart w:id="0" w:name="_GoBack"/>
      <w:bookmarkEnd w:id="0"/>
    </w:p>
    <w:p w:rsidR="005611B3" w:rsidRDefault="009A7303">
      <w:pPr>
        <w:rPr>
          <w:u w:val="singl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5523F" wp14:editId="06310525">
                <wp:simplePos x="0" y="0"/>
                <wp:positionH relativeFrom="column">
                  <wp:posOffset>1062990</wp:posOffset>
                </wp:positionH>
                <wp:positionV relativeFrom="paragraph">
                  <wp:posOffset>213360</wp:posOffset>
                </wp:positionV>
                <wp:extent cx="552450" cy="1085850"/>
                <wp:effectExtent l="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0858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83.7pt;margin-top:16.8pt;width:43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" strokecolor="#4579b8 [3044]" strokeweight="2pt">
                <v:stroke endarrow="open"/>
              </v:shape>
            </w:pict>
          </mc:Fallback>
        </mc:AlternateContent>
      </w:r>
      <w:r w:rsidRPr="009A7303">
        <w:t xml:space="preserve">Inserir a coluna </w:t>
      </w:r>
      <w:r w:rsidRPr="009A7303">
        <w:rPr>
          <w:b/>
        </w:rPr>
        <w:t>“</w:t>
      </w:r>
      <w:proofErr w:type="spellStart"/>
      <w:r w:rsidRPr="005611B3">
        <w:rPr>
          <w:b/>
        </w:rPr>
        <w:t>Transf</w:t>
      </w:r>
      <w:proofErr w:type="spellEnd"/>
      <w:r w:rsidRPr="005611B3">
        <w:rPr>
          <w:b/>
        </w:rPr>
        <w:t>. Final</w:t>
      </w:r>
      <w:r>
        <w:rPr>
          <w:b/>
        </w:rPr>
        <w:t>”</w:t>
      </w:r>
      <w:r w:rsidRPr="009A7303">
        <w:t xml:space="preserve"> no local indicado.</w:t>
      </w:r>
    </w:p>
    <w:p w:rsidR="005611B3" w:rsidRPr="005611B3" w:rsidRDefault="009A7303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40282A49" wp14:editId="792AA2A6">
            <wp:extent cx="5400040" cy="28778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1B3" w:rsidRPr="005611B3" w:rsidSect="009A7303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5BD"/>
    <w:rsid w:val="0005712A"/>
    <w:rsid w:val="001805BD"/>
    <w:rsid w:val="005611B3"/>
    <w:rsid w:val="009A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1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tancredo</dc:creator>
  <cp:lastModifiedBy>tancredo</cp:lastModifiedBy>
  <cp:revision>1</cp:revision>
  <dcterms:created xsi:type="dcterms:W3CDTF">2013-12-11T15:11:00Z</dcterms:created>
  <dcterms:modified xsi:type="dcterms:W3CDTF">2013-12-11T15:36:00Z</dcterms:modified>
</cp:coreProperties>
</file>