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n35ch33frmu5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May 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6enk8ac9xea" w:id="1"/>
      <w:bookmarkEnd w:id="1"/>
      <w:r w:rsidDel="00000000" w:rsidR="00000000" w:rsidRPr="00000000">
        <w:rPr>
          <w:rtl w:val="0"/>
        </w:rPr>
        <w:t xml:space="preserve">Meeting May 7, 2025 at 22:04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0sadhtr6t70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3atzq1o3rp64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8nltbewnwk4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oogle.qualtrics.com/jfe/form/SV_9vK3UZEaIQKKE7A?confid=YBvpY4HesGeCjm22ASXpDxIYOA8MCwMyBwiKAiAAGAUI" TargetMode="External"/><Relationship Id="rId9" Type="http://schemas.openxmlformats.org/officeDocument/2006/relationships/hyperlink" Target="https://google.qualtrics.com/jfe/form/SV_9vK3UZEaIQKKE7A?confid=YBvpY4HesGeCjm22ASXpDxIYOA8MCwMyBwiKAiAAGAUI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J838EiNClt7g_ZYY0mqL4a0ijyQnMsM/view?usp=drive_web" TargetMode="External"/><Relationship Id="rId7" Type="http://schemas.openxmlformats.org/officeDocument/2006/relationships/hyperlink" Target="https://support.google.com/meet/answer/14754931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