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Sistema Multi-Agente Assíncrono (autoaperfeiçoamento contínuo)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IA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Agentes atuais eram síncronos e de passo único, sem memória nem melhoria contínua.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memória entre execuções</w:t>
      </w:r>
    </w:p>
    <w:p>
      <w:pPr>
        <w:pStyle w:val="ListBullet"/>
      </w:pPr>
      <w:r>
        <w:t>Sem comunicação entre agentes</w:t>
      </w:r>
    </w:p>
    <w:p>
      <w:pPr>
        <w:pStyle w:val="ListBullet"/>
      </w:pPr>
      <w:r>
        <w:t>Sem loop de autoavaliação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Bus de mensagens assíncrono (asyncio/Redis Streams)</w:t>
      </w:r>
    </w:p>
    <w:p>
      <w:pPr>
        <w:pStyle w:val="ListBullet"/>
      </w:pPr>
      <w:r>
        <w:t>MemoryStore por agente (curto + longo prazo)</w:t>
      </w:r>
    </w:p>
    <w:p>
      <w:pPr>
        <w:pStyle w:val="ListBullet"/>
      </w:pPr>
      <w:r>
        <w:t>CriticAgent que avalia e escreve lições (lessons.md)</w:t>
      </w:r>
    </w:p>
    <w:p>
      <w:pPr>
        <w:pStyle w:val="ListBullet"/>
      </w:pPr>
      <w:r>
        <w:t>Orchestrator roteando tarefas por capacidade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MULTIAGENT-PROTOCOL.md (protocolo)</w:t>
      </w:r>
    </w:p>
    <w:p>
      <w:pPr>
        <w:pStyle w:val="ListBullet"/>
      </w:pPr>
      <w:r>
        <w:t>multiagent.py (protótipo assíncrono)</w:t>
      </w:r>
    </w:p>
    <w:p>
      <w:pPr>
        <w:pStyle w:val="ListBullet"/>
      </w:pPr>
      <w:r>
        <w:t>lessons.md (memória de melhoria)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Memória entre runs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  <w:tr>
        <w:tc>
          <w:tcPr>
            <w:tcW w:type="dxa" w:w="2946"/>
          </w:tcPr>
          <w:p>
            <w:r>
              <w:t>Autoaperfeiçoamento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 (loop)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Rodar em ambiente controlado com tarefas reais</w:t>
      </w:r>
    </w:p>
    <w:p>
      <w:pPr>
        <w:pStyle w:val="ListBullet"/>
      </w:pPr>
      <w:r>
        <w:t>Persistir MemoryStore em banco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