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Mapeamento de Dominios com Domain-Driven Design (DDD)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Software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Mapeamento dos dominios da empresa em DDD antes de novas codificacoes: bounded contexts, agregados, linguagem ubíqua e eventos de dominio. Entrego o mapa, modelos e um exemplo de invariante de agregado.</w:t>
      </w:r>
    </w:p>
    <w:p>
      <w:r>
        <w:t>O objetivo e eliminar modelos duplicados e linguagem inconsistente entre squads.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4 squads tocam dados de Lead/Conta/agente sem vocabulario comum.</w:t>
      </w:r>
    </w:p>
    <w:p>
      <w:pPr>
        <w:pStyle w:val="ListBullet"/>
      </w:pPr>
      <w:r>
        <w:t>Mesma entidade 'Contato' tem 3 modelos diferentes.</w:t>
      </w:r>
    </w:p>
    <w:p>
      <w:pPr>
        <w:pStyle w:val="ListBullet"/>
      </w:pPr>
      <w:r>
        <w:t>Novas features recriam agregados ja existentes.</w:t>
      </w:r>
    </w:p>
    <w:p>
      <w:pPr>
        <w:pStyle w:val="Heading2"/>
      </w:pPr>
      <w:r>
        <w:rPr>
          <w:color w:val="8B1E1E"/>
        </w:rPr>
        <w:t>Diagnostico e Causa Raiz</w:t>
      </w:r>
    </w:p>
    <w:p>
      <w:pPr>
        <w:pStyle w:val="ListBullet"/>
      </w:pPr>
      <w:r>
        <w:t>Ausencia de bounded contexts -&gt; tudo vira 'tabela unica'.</w:t>
      </w:r>
    </w:p>
    <w:p>
      <w:pPr>
        <w:pStyle w:val="ListBullet"/>
      </w:pPr>
      <w:r>
        <w:t>Linguagem ubíqua ausente -&gt; 'lead' significa 3 coisas.</w:t>
      </w:r>
    </w:p>
    <w:p>
      <w:pPr>
        <w:pStyle w:val="ListBullet"/>
      </w:pPr>
      <w:r>
        <w:t>Sem agregado -&gt; regras de consistencia espalhadas.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ADR-023 — Mapa de Dominios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DDD explicito</w:t>
            </w:r>
          </w:p>
        </w:tc>
        <w:tc>
          <w:tcPr>
            <w:tcW w:type="dxa" w:w="2209"/>
          </w:tcPr>
          <w:p>
            <w:r>
              <w:t>consistencia, linguagem</w:t>
            </w:r>
          </w:p>
        </w:tc>
        <w:tc>
          <w:tcPr>
            <w:tcW w:type="dxa" w:w="2209"/>
          </w:tcPr>
          <w:p>
            <w:r>
              <w:t>governanca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Schema unico</w:t>
            </w:r>
          </w:p>
        </w:tc>
        <w:tc>
          <w:tcPr>
            <w:tcW w:type="dxa" w:w="2209"/>
          </w:tcPr>
          <w:p>
            <w:r>
              <w:t>simples</w:t>
            </w:r>
          </w:p>
        </w:tc>
        <w:tc>
          <w:tcPr>
            <w:tcW w:type="dxa" w:w="2209"/>
          </w:tcPr>
          <w:p>
            <w:r>
              <w:t>acopla squads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Cada bounded context tem seu modelo; integracao por eventos de dominio.</w:t>
      </w:r>
    </w:p>
    <w:p>
      <w:pPr>
        <w:pStyle w:val="Heading2"/>
      </w:pPr>
      <w:r>
        <w:rPr>
          <w:color w:val="8B1E1E"/>
        </w:rPr>
        <w:t>Entregas desta Atividade</w:t>
      </w:r>
    </w:p>
    <w:p>
      <w:pPr>
        <w:pStyle w:val="ListBullet"/>
      </w:pPr>
      <w:r>
        <w:t>DOMAIN-MAP.md.</w:t>
      </w:r>
    </w:p>
    <w:p>
      <w:pPr>
        <w:pStyle w:val="ListBullet"/>
      </w:pPr>
      <w:r>
        <w:t>domain_models.py — agregados com invariantes.</w:t>
      </w:r>
    </w:p>
    <w:p>
      <w:pPr>
        <w:pStyle w:val="ListBullet"/>
      </w:pPr>
      <w:r>
        <w:t>domain_events.py — eventos.</w:t>
      </w:r>
    </w:p>
    <w:p>
      <w:pPr>
        <w:pStyle w:val="Heading2"/>
      </w:pPr>
      <w:r>
        <w:rPr>
          <w:color w:val="8B1E1E"/>
        </w:rPr>
        <w:t>Plano de Validacao</w:t>
      </w:r>
    </w:p>
    <w:p>
      <w:pPr>
        <w:pStyle w:val="ListNumber"/>
      </w:pPr>
      <w:r>
        <w:t>Workshop de linguagem ubíqua com Product + 2 squads.</w:t>
      </w:r>
    </w:p>
    <w:p>
      <w:pPr>
        <w:pStyle w:val="ListNumber"/>
      </w:pPr>
      <w:r>
        <w:t>Validar agregados contra 3 user stories.</w:t>
      </w:r>
    </w:p>
    <w:p>
      <w:pPr>
        <w:pStyle w:val="ListNumber"/>
      </w:pPr>
      <w:r>
        <w:t>Gerar schemas dos agregados aprovados.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Dominios mapeados</w:t>
            </w:r>
          </w:p>
        </w:tc>
        <w:tc>
          <w:tcPr>
            <w:tcW w:type="dxa" w:w="4419"/>
          </w:tcPr>
          <w:p>
            <w:r>
              <w:t>4</w:t>
            </w:r>
          </w:p>
        </w:tc>
      </w:tr>
      <w:tr>
        <w:tc>
          <w:tcPr>
            <w:tcW w:type="dxa" w:w="4419"/>
          </w:tcPr>
          <w:p>
            <w:r>
              <w:t>Modelos duplicados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  <w:tr>
        <w:tc>
          <w:tcPr>
            <w:tcW w:type="dxa" w:w="4419"/>
          </w:tcPr>
          <w:p>
            <w:r>
              <w:t>Eventos definidos</w:t>
            </w:r>
          </w:p>
        </w:tc>
        <w:tc>
          <w:tcPr>
            <w:tcW w:type="dxa" w:w="4419"/>
          </w:tcPr>
          <w:p>
            <w:r>
              <w:t>&gt;= 6</w:t>
            </w:r>
          </w:p>
        </w:tc>
      </w:tr>
    </w:tbl>
    <w:p>
      <w:pPr>
        <w:pStyle w:val="Heading2"/>
      </w:pPr>
      <w:r>
        <w:rPr>
          <w:color w:val="8B1E1E"/>
        </w:rPr>
        <w:t>Riscos e Mitigacoes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Mapa vira teoria</w:t>
            </w:r>
          </w:p>
        </w:tc>
        <w:tc>
          <w:tcPr>
            <w:tcW w:type="dxa" w:w="4419"/>
          </w:tcPr>
          <w:p>
            <w:r>
              <w:t>code review exige mapear</w:t>
            </w:r>
          </w:p>
        </w:tc>
      </w:tr>
      <w:tr>
        <w:tc>
          <w:tcPr>
            <w:tcW w:type="dxa" w:w="4419"/>
          </w:tcPr>
          <w:p>
            <w:r>
              <w:t>Over-engineering</w:t>
            </w:r>
          </w:p>
        </w:tc>
        <w:tc>
          <w:tcPr>
            <w:tcW w:type="dxa" w:w="4419"/>
          </w:tcPr>
          <w:p>
            <w:r>
              <w:t>so modelar o que tem regra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Adotar eventos no barramento (05-A1).</w:t>
      </w:r>
    </w:p>
    <w:p>
      <w:pPr>
        <w:pStyle w:val="ListBullet"/>
      </w:pPr>
      <w:r>
        <w:t>Testes de invariante de agregado.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