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Gestao de Incidentes e Postmortems sem Culpa</w:t>
      </w:r>
    </w:p>
    <w:p>
      <w:pPr>
        <w:jc w:val="center"/>
      </w:pPr>
      <w:r>
        <w:rPr>
          <w:color w:val="6B7A8A"/>
          <w:sz w:val="24"/>
        </w:rPr>
        <w:t>Documento Tecnico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Setembro 2026</w:t>
        <w:br/>
      </w:r>
      <w:r>
        <w:rPr>
          <w:color w:val="495560"/>
          <w:sz w:val="22"/>
        </w:rPr>
        <w:t>Area: Automacao &amp; Infraestrutura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Quando uma automacao da FV Marketing quebrava (relatorio nao chega, lead nao entra no CRM, webhook falha), a resposta era improviso no Slack: sem lider definido, sem registro do que foi tentado e sem aviso estruturado a operacao.</w:t>
      </w:r>
    </w:p>
    <w:p>
      <w:r>
        <w:t>Depois do susto, nenhum registro: a licao evaporava e o mesmo incidente voltava meses depois, com o mesmo custo em leads e campanhas.</w:t>
      </w:r>
    </w:p>
    <w:p>
      <w:pPr>
        <w:pStyle w:val="Heading2"/>
      </w:pPr>
      <w:r>
        <w:rPr>
          <w:color w:val="8B1E1E"/>
        </w:rPr>
        <w:t>2. Diagnostico</w:t>
      </w:r>
    </w:p>
    <w:p>
      <w:r>
        <w:t>Caso real de 18/08/2026: deploy com validacao nova derrubou o webhook Meta Ads (erro 500), 40 leads represados por 3h. A deteccao foi manual e levou 40 minutos; o rollback salvou, mas sem alerta, sem teste com payload real e sem checklist de deploy.</w:t>
      </w:r>
    </w:p>
    <w:p>
      <w:pPr>
        <w:pStyle w:val="ListBullet"/>
      </w:pPr>
      <w:r>
        <w:t>Sem severidade, tudo parece igual e nada e prioridade</w:t>
      </w:r>
    </w:p>
    <w:p>
      <w:pPr>
        <w:pStyle w:val="ListBullet"/>
      </w:pPr>
      <w:r>
        <w:t>Sem comandante, cada um investiga por conta propria</w:t>
      </w:r>
    </w:p>
    <w:p>
      <w:pPr>
        <w:pStyle w:val="ListBullet"/>
      </w:pPr>
      <w:r>
        <w:t>Sem postmortem, a causa estrutural sobrevive</w:t>
      </w:r>
    </w:p>
    <w:p>
      <w:pPr>
        <w:pStyle w:val="Heading2"/>
      </w:pPr>
      <w:r>
        <w:rPr>
          <w:color w:val="8B1E1E"/>
        </w:rPr>
        <w:t>3. Solucao</w:t>
      </w:r>
    </w:p>
    <w:p>
      <w:r>
        <w:t>Resposta padronizada em ordem (classificar, mitigar, comunicar, resolver, registrar) com papeis e severidades S1 a S4, mais postmortem sem culpa em ate 5 dias uteis com acoes rastreadas no kanban.</w:t>
      </w:r>
    </w:p>
    <w:p>
      <w:pPr>
        <w:pStyle w:val="ListBullet"/>
      </w:pPr>
      <w:r>
        <w:t>STANDARD-INCIDENTES-POSTMORTEM.md: severidades, papeis, ordem de resposta, regras do postmortem</w:t>
      </w:r>
    </w:p>
    <w:p>
      <w:pPr>
        <w:pStyle w:val="ListBullet"/>
      </w:pPr>
      <w:r>
        <w:t>template-postmortem.md: template + exemplo real do webhook com 5 porques e 3 acoes</w:t>
      </w:r>
    </w:p>
    <w:p>
      <w:pPr>
        <w:pStyle w:val="ListBullet"/>
      </w:pPr>
      <w:r>
        <w:t>checklist-resposta-incidente.md: checklist da hora + frases prontas do comunicador</w:t>
      </w:r>
    </w:p>
    <w:p>
      <w:pPr>
        <w:pStyle w:val="Heading2"/>
      </w:pPr>
      <w:r>
        <w:rPr>
          <w:color w:val="8B1E1E"/>
        </w:rPr>
        <w:t>4. Como funciona</w:t>
      </w:r>
    </w:p>
    <w:p>
      <w:r>
        <w:t>Sintoma vira severidade em 10 minutos, comandante assume com canal dedicado, mitigacao para o sangramento, operacao avisada com workaround e proxima atualizacao. No dia sai a timeline minima; em ate 5 dias uteis sai o postmortem, lido na review, com acoes virando cartoes ate Pronto.</w:t>
      </w:r>
    </w:p>
    <w:p>
      <w:pPr>
        <w:pStyle w:val="Heading2"/>
      </w:pPr>
      <w:r>
        <w:rPr>
          <w:color w:val="8B1E1E"/>
        </w:rPr>
        <w:t>5. Entregas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Arquivo</w:t>
            </w:r>
          </w:p>
        </w:tc>
        <w:tc>
          <w:tcPr>
            <w:tcW w:type="dxa" w:w="4419"/>
          </w:tcPr>
          <w:p>
            <w:r>
              <w:t>Conteudo</w:t>
            </w:r>
          </w:p>
        </w:tc>
      </w:tr>
      <w:tr>
        <w:tc>
          <w:tcPr>
            <w:tcW w:type="dxa" w:w="4419"/>
          </w:tcPr>
          <w:p>
            <w:r>
              <w:t>1-standards/STANDARD-INCIDENTES-POSTMORTEM.md</w:t>
            </w:r>
          </w:p>
        </w:tc>
        <w:tc>
          <w:tcPr>
            <w:tcW w:type="dxa" w:w="4419"/>
          </w:tcPr>
          <w:p>
            <w:r>
              <w:t>Severidades, papeis, resposta e regras blameless</w:t>
            </w:r>
          </w:p>
        </w:tc>
      </w:tr>
      <w:tr>
        <w:tc>
          <w:tcPr>
            <w:tcW w:type="dxa" w:w="4419"/>
          </w:tcPr>
          <w:p>
            <w:r>
              <w:t>2-implementacao/template-postmortem.md</w:t>
            </w:r>
          </w:p>
        </w:tc>
        <w:tc>
          <w:tcPr>
            <w:tcW w:type="dxa" w:w="4419"/>
          </w:tcPr>
          <w:p>
            <w:r>
              <w:t>Template + exemplo real preenchido</w:t>
            </w:r>
          </w:p>
        </w:tc>
      </w:tr>
      <w:tr>
        <w:tc>
          <w:tcPr>
            <w:tcW w:type="dxa" w:w="4419"/>
          </w:tcPr>
          <w:p>
            <w:r>
              <w:t>2-implementacao/checklist-resposta-incidente.md</w:t>
            </w:r>
          </w:p>
        </w:tc>
        <w:tc>
          <w:tcPr>
            <w:tcW w:type="dxa" w:w="4419"/>
          </w:tcPr>
          <w:p>
            <w:r>
              <w:t>Checklist da hora + frases prontas</w:t>
            </w:r>
          </w:p>
        </w:tc>
      </w:tr>
      <w:tr>
        <w:tc>
          <w:tcPr>
            <w:tcW w:type="dxa" w:w="4419"/>
          </w:tcPr>
          <w:p>
            <w:r>
              <w:t>7-apresentacao/DECK-PDI.md</w:t>
            </w:r>
          </w:p>
        </w:tc>
        <w:tc>
          <w:tcPr>
            <w:tcW w:type="dxa" w:w="4419"/>
          </w:tcPr>
          <w:p>
            <w:r>
              <w:t>13 slides</w:t>
            </w:r>
          </w:p>
        </w:tc>
      </w:tr>
      <w:tr>
        <w:tc>
          <w:tcPr>
            <w:tcW w:type="dxa" w:w="4419"/>
          </w:tcPr>
          <w:p>
            <w:r>
              <w:t>7-apresentacao/DEMO-SCRIPT.md</w:t>
            </w:r>
          </w:p>
        </w:tc>
        <w:tc>
          <w:tcPr>
            <w:tcW w:type="dxa" w:w="4419"/>
          </w:tcPr>
          <w:p>
            <w:r>
              <w:t>Roteiro de demo de 10 min</w:t>
            </w:r>
          </w:p>
        </w:tc>
      </w:tr>
      <w:tr>
        <w:tc>
          <w:tcPr>
            <w:tcW w:type="dxa" w:w="4419"/>
          </w:tcPr>
          <w:p>
            <w:r>
              <w:t>7-apresentacao/ROTEIRO-DOMINIO.md</w:t>
            </w:r>
          </w:p>
        </w:tc>
        <w:tc>
          <w:tcPr>
            <w:tcW w:type="dxa" w:w="4419"/>
          </w:tcPr>
          <w:p>
            <w:r>
              <w:t>5 perguntas e respostas</w:t>
            </w:r>
          </w:p>
        </w:tc>
      </w:tr>
    </w:tbl>
    <w:p>
      <w:pPr>
        <w:pStyle w:val="Heading2"/>
      </w:pPr>
      <w:r>
        <w:rPr>
          <w:color w:val="8B1E1E"/>
        </w:rPr>
        <w:t>6. Metricas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Metrica</w:t>
            </w:r>
          </w:p>
        </w:tc>
        <w:tc>
          <w:tcPr>
            <w:tcW w:type="dxa" w:w="2946"/>
          </w:tcPr>
          <w:p>
            <w:r>
              <w:t>Atual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Tempo medio de mitigacao (S1/S2)</w:t>
            </w:r>
          </w:p>
        </w:tc>
        <w:tc>
          <w:tcPr>
            <w:tcW w:type="dxa" w:w="2946"/>
          </w:tcPr>
          <w:p>
            <w:r>
              <w:t>nao medido (estimado 4h+)</w:t>
            </w:r>
          </w:p>
        </w:tc>
        <w:tc>
          <w:tcPr>
            <w:tcW w:type="dxa" w:w="2946"/>
          </w:tcPr>
          <w:p>
            <w:r>
              <w:t>1h (meta)</w:t>
            </w:r>
          </w:p>
        </w:tc>
      </w:tr>
      <w:tr>
        <w:tc>
          <w:tcPr>
            <w:tcW w:type="dxa" w:w="2946"/>
          </w:tcPr>
          <w:p>
            <w:r>
              <w:t>Incidentes com postmortem em 5 dias</w:t>
            </w:r>
          </w:p>
        </w:tc>
        <w:tc>
          <w:tcPr>
            <w:tcW w:type="dxa" w:w="2946"/>
          </w:tcPr>
          <w:p>
            <w:r>
              <w:t>0%</w:t>
            </w:r>
          </w:p>
        </w:tc>
        <w:tc>
          <w:tcPr>
            <w:tcW w:type="dxa" w:w="2946"/>
          </w:tcPr>
          <w:p>
            <w:r>
              <w:t>100% (meta)</w:t>
            </w:r>
          </w:p>
        </w:tc>
      </w:tr>
      <w:tr>
        <w:tc>
          <w:tcPr>
            <w:tcW w:type="dxa" w:w="2946"/>
          </w:tcPr>
          <w:p>
            <w:r>
              <w:t>Acoes de postmortem concluidas</w:t>
            </w:r>
          </w:p>
        </w:tc>
        <w:tc>
          <w:tcPr>
            <w:tcW w:type="dxa" w:w="2946"/>
          </w:tcPr>
          <w:p>
            <w:r>
              <w:t>nao medido</w:t>
            </w:r>
          </w:p>
        </w:tc>
        <w:tc>
          <w:tcPr>
            <w:tcW w:type="dxa" w:w="2946"/>
          </w:tcPr>
          <w:p>
            <w:r>
              <w:t>80% em 30 dias (meta)</w:t>
            </w:r>
          </w:p>
        </w:tc>
      </w:tr>
    </w:tbl>
    <w:p>
      <w:r>
        <w:rPr>
          <w:b/>
        </w:rPr>
        <w:t xml:space="preserve">Nota: </w:t>
      </w:r>
      <w:r>
        <w:t>Linha de base sera medida no proximo incidente real com o checklist; metas sao projetadas.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