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3A9" w:rsidRDefault="006163A9" w:rsidP="006163A9">
      <w:bookmarkStart w:id="0" w:name="_Hlk2754503"/>
      <w:bookmarkEnd w:id="0"/>
      <w:r>
        <w:rPr>
          <w:noProof/>
          <w:lang w:eastAsia="es-MX"/>
        </w:rPr>
        <w:drawing>
          <wp:inline distT="0" distB="0" distL="0" distR="0" wp14:anchorId="1354E64F" wp14:editId="3B142FC7">
            <wp:extent cx="5612130" cy="132207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inline>
        </w:drawing>
      </w:r>
    </w:p>
    <w:p w:rsidR="006163A9" w:rsidRDefault="006163A9" w:rsidP="006163A9"/>
    <w:p w:rsidR="006163A9" w:rsidRDefault="006163A9" w:rsidP="006163A9"/>
    <w:p w:rsidR="006163A9" w:rsidRDefault="006163A9" w:rsidP="006163A9"/>
    <w:p w:rsidR="006163A9" w:rsidRDefault="006163A9" w:rsidP="006163A9"/>
    <w:p w:rsidR="006163A9" w:rsidRPr="00F20C06" w:rsidRDefault="006163A9" w:rsidP="006163A9">
      <w:pPr>
        <w:rPr>
          <w:rFonts w:ascii="Arial" w:hAnsi="Arial" w:cs="Arial"/>
          <w:sz w:val="24"/>
          <w:szCs w:val="24"/>
        </w:rPr>
      </w:pPr>
    </w:p>
    <w:p w:rsidR="006163A9" w:rsidRPr="00F20C06" w:rsidRDefault="006163A9" w:rsidP="006163A9">
      <w:pPr>
        <w:rPr>
          <w:rFonts w:ascii="Arial" w:hAnsi="Arial" w:cs="Arial"/>
          <w:sz w:val="24"/>
          <w:szCs w:val="24"/>
        </w:rPr>
      </w:pPr>
    </w:p>
    <w:p w:rsidR="006163A9" w:rsidRPr="00F20C06" w:rsidRDefault="00000287" w:rsidP="006163A9">
      <w:pPr>
        <w:jc w:val="center"/>
        <w:rPr>
          <w:rFonts w:ascii="Arial" w:hAnsi="Arial" w:cs="Arial"/>
          <w:sz w:val="24"/>
          <w:szCs w:val="24"/>
        </w:rPr>
      </w:pPr>
      <w:r>
        <w:rPr>
          <w:rFonts w:ascii="Arial" w:hAnsi="Arial" w:cs="Arial"/>
          <w:sz w:val="24"/>
          <w:szCs w:val="24"/>
        </w:rPr>
        <w:t>PR</w:t>
      </w:r>
      <w:r w:rsidR="006163A9" w:rsidRPr="00F20C06">
        <w:rPr>
          <w:rFonts w:ascii="Arial" w:hAnsi="Arial" w:cs="Arial"/>
          <w:sz w:val="24"/>
          <w:szCs w:val="24"/>
        </w:rPr>
        <w:t>A</w:t>
      </w:r>
      <w:r>
        <w:rPr>
          <w:rFonts w:ascii="Arial" w:hAnsi="Arial" w:cs="Arial"/>
          <w:sz w:val="24"/>
          <w:szCs w:val="24"/>
        </w:rPr>
        <w:t xml:space="preserve">CTICA </w:t>
      </w:r>
      <w:r w:rsidR="006163A9" w:rsidRPr="00F20C06">
        <w:rPr>
          <w:rFonts w:ascii="Arial" w:hAnsi="Arial" w:cs="Arial"/>
          <w:sz w:val="24"/>
          <w:szCs w:val="24"/>
        </w:rPr>
        <w:t>2</w:t>
      </w: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rPr>
          <w:rFonts w:ascii="Arial" w:hAnsi="Arial" w:cs="Arial"/>
          <w:sz w:val="24"/>
          <w:szCs w:val="24"/>
        </w:rPr>
      </w:pPr>
    </w:p>
    <w:p w:rsidR="006163A9" w:rsidRPr="00F20C06" w:rsidRDefault="006163A9" w:rsidP="006163A9">
      <w:pPr>
        <w:rPr>
          <w:rFonts w:ascii="Arial" w:hAnsi="Arial" w:cs="Arial"/>
          <w:sz w:val="24"/>
          <w:szCs w:val="24"/>
        </w:rPr>
      </w:pPr>
    </w:p>
    <w:p w:rsidR="006163A9" w:rsidRPr="00F20C06" w:rsidRDefault="006163A9" w:rsidP="006163A9">
      <w:pPr>
        <w:jc w:val="right"/>
        <w:rPr>
          <w:rFonts w:ascii="Arial" w:hAnsi="Arial" w:cs="Arial"/>
          <w:sz w:val="24"/>
          <w:szCs w:val="24"/>
        </w:rPr>
      </w:pPr>
      <w:r w:rsidRPr="00F20C06">
        <w:rPr>
          <w:rFonts w:ascii="Arial" w:hAnsi="Arial" w:cs="Arial"/>
          <w:sz w:val="24"/>
          <w:szCs w:val="24"/>
        </w:rPr>
        <w:t>Alumnos: Fonseca Camarena Jonathan</w:t>
      </w:r>
    </w:p>
    <w:p w:rsidR="006163A9" w:rsidRPr="00F20C06" w:rsidRDefault="006163A9" w:rsidP="006163A9">
      <w:pPr>
        <w:jc w:val="right"/>
        <w:rPr>
          <w:rFonts w:ascii="Arial" w:hAnsi="Arial" w:cs="Arial"/>
          <w:sz w:val="24"/>
          <w:szCs w:val="24"/>
        </w:rPr>
      </w:pPr>
      <w:r w:rsidRPr="00F20C06">
        <w:rPr>
          <w:rFonts w:ascii="Arial" w:hAnsi="Arial" w:cs="Arial"/>
          <w:sz w:val="24"/>
          <w:szCs w:val="24"/>
        </w:rPr>
        <w:t>Manzo Torres Manzo</w:t>
      </w:r>
    </w:p>
    <w:p w:rsidR="006163A9" w:rsidRPr="00F20C06" w:rsidRDefault="006163A9" w:rsidP="006163A9">
      <w:pPr>
        <w:jc w:val="right"/>
        <w:rPr>
          <w:rFonts w:ascii="Arial" w:hAnsi="Arial" w:cs="Arial"/>
          <w:sz w:val="24"/>
          <w:szCs w:val="24"/>
        </w:rPr>
      </w:pPr>
      <w:r w:rsidRPr="00F20C06">
        <w:rPr>
          <w:rFonts w:ascii="Arial" w:hAnsi="Arial" w:cs="Arial"/>
          <w:sz w:val="24"/>
          <w:szCs w:val="24"/>
        </w:rPr>
        <w:t>Ramos Chávez Brian</w:t>
      </w:r>
    </w:p>
    <w:p w:rsidR="006163A9" w:rsidRPr="00F20C06" w:rsidRDefault="006163A9" w:rsidP="006163A9">
      <w:pPr>
        <w:jc w:val="right"/>
        <w:rPr>
          <w:rFonts w:ascii="Arial" w:hAnsi="Arial" w:cs="Arial"/>
          <w:sz w:val="24"/>
          <w:szCs w:val="24"/>
        </w:rPr>
      </w:pPr>
      <w:r w:rsidRPr="00F20C06">
        <w:rPr>
          <w:rFonts w:ascii="Arial" w:hAnsi="Arial" w:cs="Arial"/>
          <w:sz w:val="24"/>
          <w:szCs w:val="24"/>
        </w:rPr>
        <w:t>Ingeniería Mecatrónica 5-A</w:t>
      </w:r>
    </w:p>
    <w:p w:rsidR="006163A9" w:rsidRPr="00F20C06" w:rsidRDefault="006163A9" w:rsidP="006163A9">
      <w:pPr>
        <w:jc w:val="right"/>
        <w:rPr>
          <w:rFonts w:ascii="Arial" w:hAnsi="Arial" w:cs="Arial"/>
          <w:sz w:val="24"/>
          <w:szCs w:val="24"/>
        </w:rPr>
      </w:pPr>
      <w:r w:rsidRPr="00F20C06">
        <w:rPr>
          <w:rFonts w:ascii="Arial" w:hAnsi="Arial" w:cs="Arial"/>
          <w:sz w:val="24"/>
          <w:szCs w:val="24"/>
        </w:rPr>
        <w:t>Matricula 17311397</w:t>
      </w:r>
    </w:p>
    <w:p w:rsidR="006163A9" w:rsidRPr="00F20C06" w:rsidRDefault="006163A9" w:rsidP="006163A9">
      <w:pPr>
        <w:jc w:val="right"/>
        <w:rPr>
          <w:rFonts w:ascii="Arial" w:hAnsi="Arial" w:cs="Arial"/>
          <w:sz w:val="24"/>
          <w:szCs w:val="24"/>
        </w:rPr>
      </w:pPr>
      <w:r w:rsidRPr="00F20C06">
        <w:rPr>
          <w:rFonts w:ascii="Arial" w:hAnsi="Arial" w:cs="Arial"/>
          <w:sz w:val="24"/>
          <w:szCs w:val="24"/>
        </w:rPr>
        <w:t>Materia: Controladores Lógicos Programables</w:t>
      </w:r>
    </w:p>
    <w:p w:rsidR="006163A9" w:rsidRDefault="006163A9" w:rsidP="0000771E">
      <w:pPr>
        <w:jc w:val="right"/>
        <w:rPr>
          <w:rFonts w:ascii="Arial" w:hAnsi="Arial" w:cs="Arial"/>
          <w:sz w:val="24"/>
          <w:szCs w:val="24"/>
        </w:rPr>
      </w:pPr>
      <w:r w:rsidRPr="00F20C06">
        <w:rPr>
          <w:rFonts w:ascii="Arial" w:hAnsi="Arial" w:cs="Arial"/>
          <w:sz w:val="24"/>
          <w:szCs w:val="24"/>
        </w:rPr>
        <w:t xml:space="preserve">Tlajomulco de Zúñiga, Jalisco 05/02/2019 </w:t>
      </w:r>
    </w:p>
    <w:p w:rsidR="0000771E" w:rsidRDefault="0000771E" w:rsidP="0000771E">
      <w:pPr>
        <w:rPr>
          <w:rFonts w:ascii="Arial" w:hAnsi="Arial" w:cs="Arial"/>
          <w:sz w:val="24"/>
          <w:szCs w:val="24"/>
        </w:rPr>
      </w:pPr>
      <w:r>
        <w:rPr>
          <w:rFonts w:ascii="Arial" w:hAnsi="Arial" w:cs="Arial"/>
          <w:sz w:val="24"/>
          <w:szCs w:val="24"/>
        </w:rPr>
        <w:lastRenderedPageBreak/>
        <w:t>INTRODUCCIÓN: en esta práctica llevamos a cabo la elaboración de un sistema de PLC para una maquina de desbarbado tal y como se explica a continuación, para lo que realizamos un análisis sobre como colocar los sensores y actuadores presentes en la misma.</w:t>
      </w:r>
    </w:p>
    <w:p w:rsidR="0000771E" w:rsidRDefault="0000771E" w:rsidP="0000771E">
      <w:pPr>
        <w:jc w:val="both"/>
        <w:rPr>
          <w:rFonts w:ascii="Arial" w:hAnsi="Arial" w:cs="Arial"/>
          <w:sz w:val="24"/>
          <w:szCs w:val="24"/>
        </w:rPr>
      </w:pPr>
      <w:r>
        <w:rPr>
          <w:rFonts w:ascii="Arial" w:hAnsi="Arial" w:cs="Arial"/>
          <w:sz w:val="24"/>
          <w:szCs w:val="24"/>
        </w:rPr>
        <w:t>La finalidad de la practica es desarrollar una simulación en Axel donde podamos comprobar lo que realizamos en el sistema. Comprobar el sistema de sensores y actuadores y el comportamiento del mismo.</w:t>
      </w:r>
    </w:p>
    <w:p w:rsidR="0000771E" w:rsidRDefault="0000771E" w:rsidP="0000771E">
      <w:pPr>
        <w:rPr>
          <w:rFonts w:ascii="Arial" w:hAnsi="Arial" w:cs="Arial"/>
          <w:sz w:val="24"/>
          <w:szCs w:val="24"/>
        </w:rPr>
      </w:pPr>
      <w:r>
        <w:rPr>
          <w:rFonts w:ascii="Arial" w:hAnsi="Arial" w:cs="Arial"/>
          <w:sz w:val="24"/>
          <w:szCs w:val="24"/>
        </w:rPr>
        <w:t xml:space="preserve">Para llegar al resultado primeramente debemos de desarrollar nuestro </w:t>
      </w:r>
      <w:proofErr w:type="spellStart"/>
      <w:r>
        <w:rPr>
          <w:rFonts w:ascii="Arial" w:hAnsi="Arial" w:cs="Arial"/>
          <w:sz w:val="24"/>
          <w:szCs w:val="24"/>
        </w:rPr>
        <w:t>grafcet</w:t>
      </w:r>
      <w:proofErr w:type="spellEnd"/>
      <w:r>
        <w:rPr>
          <w:rFonts w:ascii="Arial" w:hAnsi="Arial" w:cs="Arial"/>
          <w:sz w:val="24"/>
          <w:szCs w:val="24"/>
        </w:rPr>
        <w:t xml:space="preserve"> el cual será la base de todo, después de ello debemos llevar a cabo nuestro diagrama de escalera en nuestra libreta para posterior a ello desarrollarlo en nuestro programa Axel.</w:t>
      </w:r>
    </w:p>
    <w:p w:rsidR="0000771E" w:rsidRDefault="0000771E" w:rsidP="0000771E">
      <w:pPr>
        <w:rPr>
          <w:rFonts w:ascii="Arial" w:hAnsi="Arial" w:cs="Arial"/>
          <w:sz w:val="24"/>
          <w:szCs w:val="24"/>
        </w:rPr>
      </w:pPr>
      <w:r>
        <w:rPr>
          <w:rFonts w:ascii="Arial" w:hAnsi="Arial" w:cs="Arial"/>
          <w:sz w:val="24"/>
          <w:szCs w:val="24"/>
        </w:rPr>
        <w:t>MARCO TEORICO:</w:t>
      </w:r>
    </w:p>
    <w:p w:rsidR="0000771E" w:rsidRPr="0000771E" w:rsidRDefault="0000771E" w:rsidP="0000771E">
      <w:pPr>
        <w:rPr>
          <w:rFonts w:ascii="Arial" w:hAnsi="Arial" w:cs="Arial"/>
          <w:sz w:val="24"/>
          <w:szCs w:val="24"/>
        </w:rPr>
      </w:pPr>
      <w:r w:rsidRPr="0000771E">
        <w:rPr>
          <w:rFonts w:ascii="Arial" w:hAnsi="Arial" w:cs="Arial"/>
          <w:sz w:val="24"/>
          <w:szCs w:val="24"/>
        </w:rPr>
        <w:t xml:space="preserve">El diagrama de escalera fue uno de los primeros lenguajes utilizados para programar </w:t>
      </w:r>
      <w:proofErr w:type="spellStart"/>
      <w:r w:rsidRPr="0000771E">
        <w:rPr>
          <w:rFonts w:ascii="Arial" w:hAnsi="Arial" w:cs="Arial"/>
          <w:sz w:val="24"/>
          <w:szCs w:val="24"/>
        </w:rPr>
        <w:t>PLCs</w:t>
      </w:r>
      <w:proofErr w:type="spellEnd"/>
      <w:r w:rsidRPr="0000771E">
        <w:rPr>
          <w:rFonts w:ascii="Arial" w:hAnsi="Arial" w:cs="Arial"/>
          <w:sz w:val="24"/>
          <w:szCs w:val="24"/>
        </w:rPr>
        <w:t xml:space="preserve"> debido a su similitud con los diagramas de relés que los técnicos ya conocían.</w:t>
      </w:r>
    </w:p>
    <w:p w:rsidR="0000771E" w:rsidRPr="0000771E" w:rsidRDefault="0000771E" w:rsidP="0000771E">
      <w:pPr>
        <w:rPr>
          <w:rFonts w:ascii="Arial" w:hAnsi="Arial" w:cs="Arial"/>
          <w:sz w:val="24"/>
          <w:szCs w:val="24"/>
        </w:rPr>
      </w:pPr>
      <w:r w:rsidRPr="0000771E">
        <w:rPr>
          <w:rFonts w:ascii="Arial" w:hAnsi="Arial" w:cs="Arial"/>
          <w:sz w:val="24"/>
          <w:szCs w:val="24"/>
        </w:rPr>
        <w:t xml:space="preserve">Este lenguaje permite representar gráficamente el circuito de control de un proceso, con ayuda de símbolos de contactos normalmente cerrados (N.C.) y normalmente abiertos (N.A.), relés, temporizadores, contadores, registros de desplazamiento, </w:t>
      </w:r>
      <w:proofErr w:type="gramStart"/>
      <w:r w:rsidRPr="0000771E">
        <w:rPr>
          <w:rFonts w:ascii="Arial" w:hAnsi="Arial" w:cs="Arial"/>
          <w:sz w:val="24"/>
          <w:szCs w:val="24"/>
        </w:rPr>
        <w:t>etc..</w:t>
      </w:r>
      <w:proofErr w:type="gramEnd"/>
      <w:r w:rsidRPr="0000771E">
        <w:rPr>
          <w:rFonts w:ascii="Arial" w:hAnsi="Arial" w:cs="Arial"/>
          <w:sz w:val="24"/>
          <w:szCs w:val="24"/>
        </w:rPr>
        <w:t xml:space="preserve"> Cada uno de estos símbolos representa una variable lógica cuyo estado puede ser verdadero o falso.</w:t>
      </w:r>
    </w:p>
    <w:p w:rsidR="0000771E" w:rsidRPr="0000771E" w:rsidRDefault="0000771E" w:rsidP="0000771E">
      <w:pPr>
        <w:rPr>
          <w:rFonts w:ascii="Arial" w:hAnsi="Arial" w:cs="Arial"/>
          <w:sz w:val="24"/>
          <w:szCs w:val="24"/>
        </w:rPr>
      </w:pPr>
      <w:r w:rsidRPr="0000771E">
        <w:rPr>
          <w:rFonts w:ascii="Arial" w:hAnsi="Arial" w:cs="Arial"/>
          <w:sz w:val="24"/>
          <w:szCs w:val="24"/>
        </w:rPr>
        <w:t xml:space="preserve">En el diagrama de escalera, la fuente de energía se representa por dos “rieles” verticales, y las conexiones horizontales que unen a los dos rieles, representan los circuitos de control. El riel o barra del lado izquierdo representa a un conductor con voltaje positivo y el riel o barra de lado derecho </w:t>
      </w:r>
      <w:r w:rsidR="0085493E" w:rsidRPr="0000771E">
        <w:rPr>
          <w:rFonts w:ascii="Arial" w:hAnsi="Arial" w:cs="Arial"/>
          <w:sz w:val="24"/>
          <w:szCs w:val="24"/>
        </w:rPr>
        <w:t>repre</w:t>
      </w:r>
      <w:r w:rsidR="0085493E">
        <w:rPr>
          <w:rFonts w:ascii="Arial" w:hAnsi="Arial" w:cs="Arial"/>
          <w:sz w:val="24"/>
          <w:szCs w:val="24"/>
        </w:rPr>
        <w:t>se</w:t>
      </w:r>
      <w:r w:rsidR="0085493E" w:rsidRPr="0000771E">
        <w:rPr>
          <w:rFonts w:ascii="Arial" w:hAnsi="Arial" w:cs="Arial"/>
          <w:sz w:val="24"/>
          <w:szCs w:val="24"/>
        </w:rPr>
        <w:t>nta</w:t>
      </w:r>
      <w:r w:rsidRPr="0000771E">
        <w:rPr>
          <w:rFonts w:ascii="Arial" w:hAnsi="Arial" w:cs="Arial"/>
          <w:sz w:val="24"/>
          <w:szCs w:val="24"/>
        </w:rPr>
        <w:t xml:space="preserve"> tierra o masa.</w:t>
      </w:r>
    </w:p>
    <w:p w:rsidR="0000771E" w:rsidRPr="0000771E" w:rsidRDefault="0000771E" w:rsidP="0000771E">
      <w:pPr>
        <w:rPr>
          <w:rFonts w:ascii="Arial" w:hAnsi="Arial" w:cs="Arial"/>
          <w:sz w:val="24"/>
          <w:szCs w:val="24"/>
        </w:rPr>
      </w:pPr>
    </w:p>
    <w:p w:rsidR="0000771E" w:rsidRPr="0000771E" w:rsidRDefault="0000771E" w:rsidP="0000771E">
      <w:pPr>
        <w:rPr>
          <w:rFonts w:ascii="Arial" w:hAnsi="Arial" w:cs="Arial"/>
          <w:sz w:val="24"/>
          <w:szCs w:val="24"/>
        </w:rPr>
      </w:pPr>
      <w:r w:rsidRPr="0000771E">
        <w:rPr>
          <w:rFonts w:ascii="Arial" w:hAnsi="Arial" w:cs="Arial"/>
          <w:sz w:val="24"/>
          <w:szCs w:val="24"/>
        </w:rPr>
        <w:t>El programa se ejecuta de arriba hacia abajo y de izquierda a derecha. Observar el diagrama anterior, donde se muestra el circuito para el accionamiento de un motor. Este motor se activa cuando el interruptor SW se cierra y permite el paso de corriente del riel del lado izquierdo al riel del lado derecho a través de él.</w:t>
      </w:r>
    </w:p>
    <w:p w:rsidR="0000771E" w:rsidRPr="0000771E" w:rsidRDefault="0000771E" w:rsidP="0000771E">
      <w:pPr>
        <w:rPr>
          <w:rFonts w:ascii="Arial" w:hAnsi="Arial" w:cs="Arial"/>
          <w:sz w:val="24"/>
          <w:szCs w:val="24"/>
        </w:rPr>
      </w:pPr>
      <w:r w:rsidRPr="0000771E">
        <w:rPr>
          <w:rFonts w:ascii="Arial" w:hAnsi="Arial" w:cs="Arial"/>
          <w:sz w:val="24"/>
          <w:szCs w:val="24"/>
        </w:rPr>
        <w:t>Acordarse que el riel izquierdo es el conductor con voltaje y el riel o barra derecha está a tierra. En el siguiente diagrama se gráfica la representación del anterior diagrama en lenguaje de escalera.</w:t>
      </w:r>
    </w:p>
    <w:p w:rsidR="0000771E" w:rsidRPr="0000771E" w:rsidRDefault="0000771E" w:rsidP="0000771E">
      <w:pPr>
        <w:rPr>
          <w:rFonts w:ascii="Arial" w:hAnsi="Arial" w:cs="Arial"/>
          <w:sz w:val="24"/>
          <w:szCs w:val="24"/>
        </w:rPr>
      </w:pPr>
    </w:p>
    <w:p w:rsidR="0000771E" w:rsidRPr="0000771E" w:rsidRDefault="0000771E" w:rsidP="0000771E">
      <w:pPr>
        <w:rPr>
          <w:rFonts w:ascii="Arial" w:hAnsi="Arial" w:cs="Arial"/>
          <w:sz w:val="24"/>
          <w:szCs w:val="24"/>
        </w:rPr>
      </w:pPr>
      <w:r w:rsidRPr="0000771E">
        <w:rPr>
          <w:rFonts w:ascii="Arial" w:hAnsi="Arial" w:cs="Arial"/>
          <w:sz w:val="24"/>
          <w:szCs w:val="24"/>
        </w:rPr>
        <w:t xml:space="preserve">“X” representa el interruptor normalmente abierto y se representa con esa letra </w:t>
      </w:r>
      <w:proofErr w:type="spellStart"/>
      <w:r w:rsidRPr="0000771E">
        <w:rPr>
          <w:rFonts w:ascii="Arial" w:hAnsi="Arial" w:cs="Arial"/>
          <w:sz w:val="24"/>
          <w:szCs w:val="24"/>
        </w:rPr>
        <w:t>por que</w:t>
      </w:r>
      <w:proofErr w:type="spellEnd"/>
      <w:r w:rsidRPr="0000771E">
        <w:rPr>
          <w:rFonts w:ascii="Arial" w:hAnsi="Arial" w:cs="Arial"/>
          <w:sz w:val="24"/>
          <w:szCs w:val="24"/>
        </w:rPr>
        <w:t xml:space="preserve"> es una entrada. “Y” representa al motor que se desea activar y se representa con esa letra </w:t>
      </w:r>
      <w:r w:rsidRPr="0000771E">
        <w:rPr>
          <w:rFonts w:ascii="Arial" w:hAnsi="Arial" w:cs="Arial"/>
          <w:sz w:val="24"/>
          <w:szCs w:val="24"/>
        </w:rPr>
        <w:t>porque</w:t>
      </w:r>
      <w:r w:rsidRPr="0000771E">
        <w:rPr>
          <w:rFonts w:ascii="Arial" w:hAnsi="Arial" w:cs="Arial"/>
          <w:sz w:val="24"/>
          <w:szCs w:val="24"/>
        </w:rPr>
        <w:t xml:space="preserve"> es una salida.</w:t>
      </w:r>
    </w:p>
    <w:p w:rsidR="0000771E" w:rsidRPr="0000771E" w:rsidRDefault="0000771E" w:rsidP="0000771E">
      <w:pPr>
        <w:rPr>
          <w:rFonts w:ascii="Arial" w:hAnsi="Arial" w:cs="Arial"/>
          <w:sz w:val="24"/>
          <w:szCs w:val="24"/>
        </w:rPr>
      </w:pPr>
      <w:r w:rsidRPr="0000771E">
        <w:rPr>
          <w:rFonts w:ascii="Arial" w:hAnsi="Arial" w:cs="Arial"/>
          <w:sz w:val="24"/>
          <w:szCs w:val="24"/>
        </w:rPr>
        <w:lastRenderedPageBreak/>
        <w:t>Cuando se activa X, se completa el circuito entre el riel izquierdo y el riel derecho a través del motor (Y), que se pone en funcionamiento.</w:t>
      </w:r>
    </w:p>
    <w:p w:rsidR="0000771E" w:rsidRPr="00F20C06" w:rsidRDefault="0000771E" w:rsidP="0000771E">
      <w:pPr>
        <w:rPr>
          <w:rFonts w:ascii="Arial" w:hAnsi="Arial" w:cs="Arial"/>
          <w:sz w:val="24"/>
          <w:szCs w:val="24"/>
        </w:rPr>
      </w:pPr>
      <w:r w:rsidRPr="0000771E">
        <w:rPr>
          <w:rFonts w:ascii="Arial" w:hAnsi="Arial" w:cs="Arial"/>
          <w:sz w:val="24"/>
          <w:szCs w:val="24"/>
        </w:rPr>
        <w:t>Cuando se desactiva X, se abre el circuito entre el riel izquierdo y el riel derecho y el motor deja de funcionar.</w:t>
      </w:r>
    </w:p>
    <w:p w:rsidR="00AE2DDD" w:rsidRPr="0000771E" w:rsidRDefault="00AE2DDD">
      <w:pPr>
        <w:rPr>
          <w:color w:val="8EAADB" w:themeColor="accent1" w:themeTint="99"/>
        </w:rPr>
      </w:pPr>
    </w:p>
    <w:p w:rsidR="005F2CC6" w:rsidRPr="0000771E" w:rsidRDefault="005F2CC6" w:rsidP="005F2CC6">
      <w:pPr>
        <w:rPr>
          <w:rFonts w:ascii="Arial" w:hAnsi="Arial" w:cs="Arial"/>
          <w:color w:val="8EAADB" w:themeColor="accent1" w:themeTint="99"/>
          <w:sz w:val="24"/>
          <w:szCs w:val="24"/>
        </w:rPr>
      </w:pPr>
      <w:r w:rsidRPr="0000771E">
        <w:rPr>
          <w:rFonts w:ascii="Arial" w:hAnsi="Arial" w:cs="Arial"/>
          <w:color w:val="8EAADB" w:themeColor="accent1" w:themeTint="99"/>
          <w:sz w:val="24"/>
          <w:szCs w:val="24"/>
        </w:rPr>
        <w:t xml:space="preserve">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w:t>
      </w:r>
      <w:r w:rsidR="0000771E" w:rsidRPr="0000771E">
        <w:rPr>
          <w:rFonts w:ascii="Arial" w:hAnsi="Arial" w:cs="Arial"/>
          <w:color w:val="8EAADB" w:themeColor="accent1" w:themeTint="99"/>
          <w:sz w:val="24"/>
          <w:szCs w:val="24"/>
        </w:rPr>
        <w:t>del desbarbado</w:t>
      </w:r>
      <w:r w:rsidRPr="0000771E">
        <w:rPr>
          <w:rFonts w:ascii="Arial" w:hAnsi="Arial" w:cs="Arial"/>
          <w:color w:val="8EAADB" w:themeColor="accent1" w:themeTint="99"/>
          <w:sz w:val="24"/>
          <w:szCs w:val="24"/>
        </w:rPr>
        <w:t>,</w:t>
      </w:r>
    </w:p>
    <w:p w:rsidR="005F2CC6" w:rsidRPr="0000771E" w:rsidRDefault="005F2CC6" w:rsidP="005F2CC6">
      <w:pPr>
        <w:rPr>
          <w:rFonts w:ascii="Arial" w:hAnsi="Arial" w:cs="Arial"/>
          <w:color w:val="8EAADB" w:themeColor="accent1" w:themeTint="99"/>
          <w:sz w:val="24"/>
          <w:szCs w:val="24"/>
        </w:rPr>
      </w:pPr>
      <w:r w:rsidRPr="0000771E">
        <w:rPr>
          <w:rFonts w:ascii="Arial" w:hAnsi="Arial" w:cs="Arial"/>
          <w:color w:val="8EAADB" w:themeColor="accent1" w:themeTint="99"/>
          <w:sz w:val="24"/>
          <w:szCs w:val="24"/>
        </w:rPr>
        <w:t>las piezas de trabajo son alimentadas por la fuerza gravitacional en un recipiente colector. el</w:t>
      </w:r>
    </w:p>
    <w:p w:rsidR="005F2CC6" w:rsidRPr="0000771E" w:rsidRDefault="005F2CC6" w:rsidP="005F2CC6">
      <w:pPr>
        <w:rPr>
          <w:rFonts w:ascii="Arial" w:hAnsi="Arial" w:cs="Arial"/>
          <w:color w:val="8EAADB" w:themeColor="accent1" w:themeTint="99"/>
          <w:sz w:val="24"/>
          <w:szCs w:val="24"/>
        </w:rPr>
      </w:pPr>
      <w:r w:rsidRPr="0000771E">
        <w:rPr>
          <w:rFonts w:ascii="Arial" w:hAnsi="Arial" w:cs="Arial"/>
          <w:color w:val="8EAADB" w:themeColor="accent1" w:themeTint="99"/>
          <w:sz w:val="24"/>
          <w:szCs w:val="24"/>
        </w:rPr>
        <w:t>brazo giratorio está equipado con un contrapeso para evitar cargas excéntricas que</w:t>
      </w:r>
    </w:p>
    <w:p w:rsidR="005F2CC6" w:rsidRPr="0000771E" w:rsidRDefault="005F2CC6" w:rsidP="005F2CC6">
      <w:pPr>
        <w:rPr>
          <w:rFonts w:ascii="Arial" w:hAnsi="Arial" w:cs="Arial"/>
          <w:color w:val="8EAADB" w:themeColor="accent1" w:themeTint="99"/>
          <w:sz w:val="24"/>
          <w:szCs w:val="24"/>
        </w:rPr>
      </w:pPr>
      <w:r w:rsidRPr="0000771E">
        <w:rPr>
          <w:rFonts w:ascii="Arial" w:hAnsi="Arial" w:cs="Arial"/>
          <w:color w:val="8EAADB" w:themeColor="accent1" w:themeTint="99"/>
          <w:sz w:val="24"/>
          <w:szCs w:val="24"/>
        </w:rPr>
        <w:t xml:space="preserve">llevaría a un exceso de desgaste de la guía. </w:t>
      </w:r>
    </w:p>
    <w:p w:rsidR="005F2CC6" w:rsidRPr="0000771E" w:rsidRDefault="005F2CC6" w:rsidP="005F2CC6">
      <w:pPr>
        <w:rPr>
          <w:rFonts w:ascii="Arial" w:hAnsi="Arial" w:cs="Arial"/>
          <w:color w:val="8EAADB" w:themeColor="accent1" w:themeTint="99"/>
          <w:sz w:val="24"/>
          <w:szCs w:val="24"/>
        </w:rPr>
      </w:pPr>
      <w:r w:rsidRPr="0000771E">
        <w:rPr>
          <w:rFonts w:ascii="Arial" w:hAnsi="Arial" w:cs="Arial"/>
          <w:color w:val="8EAADB" w:themeColor="accent1" w:themeTint="99"/>
          <w:sz w:val="24"/>
          <w:szCs w:val="24"/>
        </w:rPr>
        <w:t>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5F2CC6" w:rsidRPr="0000771E" w:rsidRDefault="005F2CC6" w:rsidP="005F2CC6">
      <w:pPr>
        <w:rPr>
          <w:rFonts w:ascii="Arial" w:hAnsi="Arial" w:cs="Arial"/>
          <w:sz w:val="24"/>
          <w:szCs w:val="24"/>
        </w:rPr>
      </w:pPr>
    </w:p>
    <w:p w:rsidR="005F2CC6" w:rsidRPr="0000771E" w:rsidRDefault="005F2CC6" w:rsidP="005F2CC6">
      <w:pPr>
        <w:rPr>
          <w:rFonts w:ascii="Arial" w:hAnsi="Arial" w:cs="Arial"/>
          <w:sz w:val="24"/>
          <w:szCs w:val="24"/>
        </w:rPr>
      </w:pPr>
      <w:r w:rsidRPr="0000771E">
        <w:rPr>
          <w:rFonts w:ascii="Arial" w:hAnsi="Arial" w:cs="Arial"/>
          <w:noProof/>
          <w:sz w:val="24"/>
          <w:szCs w:val="24"/>
        </w:rPr>
        <w:drawing>
          <wp:inline distT="0" distB="0" distL="114300" distR="114300" wp14:anchorId="1997F1DB" wp14:editId="75263087">
            <wp:extent cx="5266690" cy="3101340"/>
            <wp:effectExtent l="0" t="0" r="1016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tretch>
                      <a:fillRect/>
                    </a:stretch>
                  </pic:blipFill>
                  <pic:spPr>
                    <a:xfrm>
                      <a:off x="0" y="0"/>
                      <a:ext cx="5266690" cy="3101340"/>
                    </a:xfrm>
                    <a:prstGeom prst="rect">
                      <a:avLst/>
                    </a:prstGeom>
                    <a:noFill/>
                    <a:ln w="9525">
                      <a:noFill/>
                    </a:ln>
                  </pic:spPr>
                </pic:pic>
              </a:graphicData>
            </a:graphic>
          </wp:inline>
        </w:drawing>
      </w:r>
    </w:p>
    <w:p w:rsidR="005F2CC6" w:rsidRPr="0000771E" w:rsidRDefault="005F2CC6" w:rsidP="005F2CC6">
      <w:pPr>
        <w:rPr>
          <w:rFonts w:ascii="Arial" w:hAnsi="Arial" w:cs="Arial"/>
          <w:sz w:val="24"/>
          <w:szCs w:val="24"/>
        </w:rPr>
        <w:sectPr w:rsidR="005F2CC6" w:rsidRPr="0000771E">
          <w:pgSz w:w="12240" w:h="15840"/>
          <w:pgMar w:top="1417" w:right="1701" w:bottom="1417" w:left="1701" w:header="708" w:footer="708" w:gutter="0"/>
          <w:cols w:space="708"/>
          <w:docGrid w:linePitch="360"/>
        </w:sectPr>
      </w:pPr>
    </w:p>
    <w:p w:rsidR="005F2CC6" w:rsidRPr="0000771E" w:rsidRDefault="005F2CC6" w:rsidP="005F2CC6">
      <w:pPr>
        <w:rPr>
          <w:rFonts w:ascii="Arial" w:hAnsi="Arial" w:cs="Arial"/>
          <w:sz w:val="24"/>
          <w:szCs w:val="24"/>
        </w:rPr>
      </w:pPr>
      <w:r w:rsidRPr="0000771E">
        <w:rPr>
          <w:rFonts w:ascii="Arial" w:hAnsi="Arial" w:cs="Arial"/>
          <w:sz w:val="24"/>
          <w:szCs w:val="24"/>
        </w:rPr>
        <w:t>1 prensa</w:t>
      </w:r>
    </w:p>
    <w:p w:rsidR="005F2CC6" w:rsidRPr="0000771E" w:rsidRDefault="005F2CC6" w:rsidP="005F2CC6">
      <w:pPr>
        <w:rPr>
          <w:rFonts w:ascii="Arial" w:hAnsi="Arial" w:cs="Arial"/>
          <w:sz w:val="24"/>
          <w:szCs w:val="24"/>
        </w:rPr>
      </w:pPr>
      <w:r w:rsidRPr="0000771E">
        <w:rPr>
          <w:rFonts w:ascii="Arial" w:hAnsi="Arial" w:cs="Arial"/>
          <w:sz w:val="24"/>
          <w:szCs w:val="24"/>
        </w:rPr>
        <w:t>2 émbolo de desbarbado</w:t>
      </w:r>
    </w:p>
    <w:p w:rsidR="005F2CC6" w:rsidRPr="0000771E" w:rsidRDefault="005F2CC6" w:rsidP="005F2CC6">
      <w:pPr>
        <w:rPr>
          <w:rFonts w:ascii="Arial" w:hAnsi="Arial" w:cs="Arial"/>
          <w:sz w:val="24"/>
          <w:szCs w:val="24"/>
        </w:rPr>
      </w:pPr>
      <w:r w:rsidRPr="0000771E">
        <w:rPr>
          <w:rFonts w:ascii="Arial" w:hAnsi="Arial" w:cs="Arial"/>
          <w:sz w:val="24"/>
          <w:szCs w:val="24"/>
        </w:rPr>
        <w:t>3 placa de apertura</w:t>
      </w:r>
    </w:p>
    <w:p w:rsidR="005F2CC6" w:rsidRPr="0000771E" w:rsidRDefault="005F2CC6" w:rsidP="005F2CC6">
      <w:pPr>
        <w:rPr>
          <w:rFonts w:ascii="Arial" w:hAnsi="Arial" w:cs="Arial"/>
          <w:sz w:val="24"/>
          <w:szCs w:val="24"/>
        </w:rPr>
      </w:pPr>
      <w:r w:rsidRPr="0000771E">
        <w:rPr>
          <w:rFonts w:ascii="Arial" w:hAnsi="Arial" w:cs="Arial"/>
          <w:sz w:val="24"/>
          <w:szCs w:val="24"/>
        </w:rPr>
        <w:t>4 pinza de sujeción</w:t>
      </w:r>
    </w:p>
    <w:p w:rsidR="005F2CC6" w:rsidRPr="0000771E" w:rsidRDefault="005F2CC6" w:rsidP="005F2CC6">
      <w:pPr>
        <w:rPr>
          <w:rFonts w:ascii="Arial" w:hAnsi="Arial" w:cs="Arial"/>
          <w:sz w:val="24"/>
          <w:szCs w:val="24"/>
        </w:rPr>
      </w:pPr>
      <w:r w:rsidRPr="0000771E">
        <w:rPr>
          <w:rFonts w:ascii="Arial" w:hAnsi="Arial" w:cs="Arial"/>
          <w:sz w:val="24"/>
          <w:szCs w:val="24"/>
        </w:rPr>
        <w:lastRenderedPageBreak/>
        <w:t xml:space="preserve">5 objeto </w:t>
      </w:r>
      <w:proofErr w:type="spellStart"/>
      <w:r w:rsidRPr="0000771E">
        <w:rPr>
          <w:rFonts w:ascii="Arial" w:hAnsi="Arial" w:cs="Arial"/>
          <w:sz w:val="24"/>
          <w:szCs w:val="24"/>
        </w:rPr>
        <w:t>Deburr</w:t>
      </w:r>
      <w:proofErr w:type="spellEnd"/>
      <w:r w:rsidRPr="0000771E">
        <w:rPr>
          <w:rFonts w:ascii="Arial" w:hAnsi="Arial" w:cs="Arial"/>
          <w:sz w:val="24"/>
          <w:szCs w:val="24"/>
        </w:rPr>
        <w:t xml:space="preserve"> Ed</w:t>
      </w:r>
    </w:p>
    <w:p w:rsidR="005F2CC6" w:rsidRPr="0000771E" w:rsidRDefault="005F2CC6" w:rsidP="005F2CC6">
      <w:pPr>
        <w:rPr>
          <w:rFonts w:ascii="Arial" w:hAnsi="Arial" w:cs="Arial"/>
          <w:sz w:val="24"/>
          <w:szCs w:val="24"/>
        </w:rPr>
      </w:pPr>
      <w:r w:rsidRPr="0000771E">
        <w:rPr>
          <w:rFonts w:ascii="Arial" w:hAnsi="Arial" w:cs="Arial"/>
          <w:sz w:val="24"/>
          <w:szCs w:val="24"/>
        </w:rPr>
        <w:t>(casting)</w:t>
      </w:r>
    </w:p>
    <w:p w:rsidR="005F2CC6" w:rsidRPr="0000771E" w:rsidRDefault="005F2CC6" w:rsidP="005F2CC6">
      <w:pPr>
        <w:rPr>
          <w:rFonts w:ascii="Arial" w:hAnsi="Arial" w:cs="Arial"/>
          <w:sz w:val="24"/>
          <w:szCs w:val="24"/>
        </w:rPr>
      </w:pPr>
      <w:r w:rsidRPr="0000771E">
        <w:rPr>
          <w:rFonts w:ascii="Arial" w:hAnsi="Arial" w:cs="Arial"/>
          <w:sz w:val="24"/>
          <w:szCs w:val="24"/>
        </w:rPr>
        <w:t xml:space="preserve">6 </w:t>
      </w:r>
      <w:proofErr w:type="gramStart"/>
      <w:r w:rsidRPr="0000771E">
        <w:rPr>
          <w:rFonts w:ascii="Arial" w:hAnsi="Arial" w:cs="Arial"/>
          <w:sz w:val="24"/>
          <w:szCs w:val="24"/>
        </w:rPr>
        <w:t>Conducto</w:t>
      </w:r>
      <w:proofErr w:type="gramEnd"/>
      <w:r w:rsidRPr="0000771E">
        <w:rPr>
          <w:rFonts w:ascii="Arial" w:hAnsi="Arial" w:cs="Arial"/>
          <w:sz w:val="24"/>
          <w:szCs w:val="24"/>
        </w:rPr>
        <w:t xml:space="preserve"> de salida</w:t>
      </w:r>
    </w:p>
    <w:p w:rsidR="005F2CC6" w:rsidRPr="0000771E" w:rsidRDefault="005F2CC6" w:rsidP="005F2CC6">
      <w:pPr>
        <w:rPr>
          <w:rFonts w:ascii="Arial" w:hAnsi="Arial" w:cs="Arial"/>
          <w:sz w:val="24"/>
          <w:szCs w:val="24"/>
        </w:rPr>
      </w:pPr>
      <w:r w:rsidRPr="0000771E">
        <w:rPr>
          <w:rFonts w:ascii="Arial" w:hAnsi="Arial" w:cs="Arial"/>
          <w:sz w:val="24"/>
          <w:szCs w:val="24"/>
        </w:rPr>
        <w:t>7 cinta transportadora (</w:t>
      </w:r>
      <w:proofErr w:type="spellStart"/>
      <w:r w:rsidRPr="0000771E">
        <w:rPr>
          <w:rFonts w:ascii="Arial" w:hAnsi="Arial" w:cs="Arial"/>
          <w:sz w:val="24"/>
          <w:szCs w:val="24"/>
        </w:rPr>
        <w:t>conveyor</w:t>
      </w:r>
      <w:proofErr w:type="spellEnd"/>
      <w:r w:rsidRPr="0000771E">
        <w:rPr>
          <w:rFonts w:ascii="Arial" w:hAnsi="Arial" w:cs="Arial"/>
          <w:sz w:val="24"/>
          <w:szCs w:val="24"/>
        </w:rPr>
        <w:t>)</w:t>
      </w:r>
    </w:p>
    <w:p w:rsidR="0000771E" w:rsidRPr="0000771E" w:rsidRDefault="005F2CC6" w:rsidP="005F2CC6">
      <w:pPr>
        <w:rPr>
          <w:rFonts w:ascii="Arial" w:hAnsi="Arial" w:cs="Arial"/>
          <w:sz w:val="24"/>
          <w:szCs w:val="24"/>
        </w:rPr>
      </w:pPr>
      <w:r w:rsidRPr="0000771E">
        <w:rPr>
          <w:rFonts w:ascii="Arial" w:hAnsi="Arial" w:cs="Arial"/>
          <w:sz w:val="24"/>
          <w:szCs w:val="24"/>
        </w:rPr>
        <w:t xml:space="preserve">8 </w:t>
      </w:r>
      <w:proofErr w:type="gramStart"/>
      <w:r w:rsidRPr="0000771E">
        <w:rPr>
          <w:rFonts w:ascii="Arial" w:hAnsi="Arial" w:cs="Arial"/>
          <w:sz w:val="24"/>
          <w:szCs w:val="24"/>
        </w:rPr>
        <w:t>Tope</w:t>
      </w:r>
      <w:proofErr w:type="gramEnd"/>
    </w:p>
    <w:p w:rsidR="005F2CC6" w:rsidRPr="0000771E" w:rsidRDefault="005F2CC6" w:rsidP="005F2CC6">
      <w:pPr>
        <w:rPr>
          <w:rFonts w:ascii="Arial" w:hAnsi="Arial" w:cs="Arial"/>
          <w:sz w:val="24"/>
          <w:szCs w:val="24"/>
        </w:rPr>
      </w:pPr>
      <w:r w:rsidRPr="0000771E">
        <w:rPr>
          <w:rFonts w:ascii="Arial" w:hAnsi="Arial" w:cs="Arial"/>
          <w:sz w:val="24"/>
          <w:szCs w:val="24"/>
        </w:rPr>
        <w:t>9 contrapeso</w:t>
      </w:r>
    </w:p>
    <w:p w:rsidR="005F2CC6" w:rsidRPr="0000771E" w:rsidRDefault="005F2CC6" w:rsidP="005F2CC6">
      <w:pPr>
        <w:rPr>
          <w:rFonts w:ascii="Arial" w:hAnsi="Arial" w:cs="Arial"/>
          <w:sz w:val="24"/>
          <w:szCs w:val="24"/>
        </w:rPr>
      </w:pPr>
      <w:r w:rsidRPr="0000771E">
        <w:rPr>
          <w:rFonts w:ascii="Arial" w:hAnsi="Arial" w:cs="Arial"/>
          <w:sz w:val="24"/>
          <w:szCs w:val="24"/>
        </w:rPr>
        <w:t>10 unidad giratoria</w:t>
      </w:r>
    </w:p>
    <w:p w:rsidR="005F2CC6" w:rsidRPr="0000771E" w:rsidRDefault="005F2CC6" w:rsidP="005F2CC6">
      <w:pPr>
        <w:rPr>
          <w:rFonts w:ascii="Arial" w:hAnsi="Arial" w:cs="Arial"/>
          <w:sz w:val="24"/>
          <w:szCs w:val="24"/>
        </w:rPr>
      </w:pPr>
      <w:r w:rsidRPr="0000771E">
        <w:rPr>
          <w:rFonts w:ascii="Arial" w:hAnsi="Arial" w:cs="Arial"/>
          <w:sz w:val="24"/>
          <w:szCs w:val="24"/>
        </w:rPr>
        <w:t>11 corredera elevadora</w:t>
      </w:r>
    </w:p>
    <w:p w:rsidR="005F2CC6" w:rsidRDefault="005F2CC6" w:rsidP="005F2CC6">
      <w:pPr>
        <w:rPr>
          <w:rFonts w:ascii="Arial" w:hAnsi="Arial" w:cs="Arial"/>
          <w:sz w:val="24"/>
          <w:szCs w:val="24"/>
        </w:rPr>
      </w:pPr>
      <w:r w:rsidRPr="0000771E">
        <w:rPr>
          <w:rFonts w:ascii="Arial" w:hAnsi="Arial" w:cs="Arial"/>
          <w:sz w:val="24"/>
          <w:szCs w:val="24"/>
        </w:rPr>
        <w:t>12 soporte de montaje</w:t>
      </w:r>
    </w:p>
    <w:p w:rsidR="00EC6D7E" w:rsidRPr="0000771E" w:rsidRDefault="00EC6D7E" w:rsidP="005F2CC6">
      <w:pPr>
        <w:rPr>
          <w:rFonts w:ascii="Arial" w:hAnsi="Arial" w:cs="Arial"/>
          <w:sz w:val="24"/>
          <w:szCs w:val="24"/>
        </w:rPr>
      </w:pPr>
    </w:p>
    <w:p w:rsidR="005F2CC6" w:rsidRPr="0000771E" w:rsidRDefault="005F2CC6" w:rsidP="00AE2DDD">
      <w:pPr>
        <w:rPr>
          <w:rFonts w:ascii="Arial" w:hAnsi="Arial" w:cs="Arial"/>
          <w:sz w:val="24"/>
          <w:szCs w:val="24"/>
        </w:rPr>
        <w:sectPr w:rsidR="005F2CC6" w:rsidRPr="0000771E" w:rsidSect="005F2CC6">
          <w:type w:val="continuous"/>
          <w:pgSz w:w="12240" w:h="15840"/>
          <w:pgMar w:top="1417" w:right="1701" w:bottom="1417" w:left="1701" w:header="708" w:footer="708" w:gutter="0"/>
          <w:cols w:num="2" w:space="708"/>
          <w:docGrid w:linePitch="360"/>
        </w:sectPr>
      </w:pPr>
    </w:p>
    <w:p w:rsidR="00AE2DDD" w:rsidRDefault="0000771E" w:rsidP="00AE2DDD">
      <w:pPr>
        <w:rPr>
          <w:rFonts w:ascii="Arial" w:hAnsi="Arial" w:cs="Arial"/>
          <w:sz w:val="24"/>
          <w:szCs w:val="24"/>
        </w:rPr>
      </w:pPr>
      <w:r>
        <w:rPr>
          <w:noProof/>
        </w:rPr>
        <w:drawing>
          <wp:anchor distT="0" distB="0" distL="114300" distR="114300" simplePos="0" relativeHeight="251662336" behindDoc="0" locked="0" layoutInCell="1" allowOverlap="1">
            <wp:simplePos x="282575" y="3159125"/>
            <wp:positionH relativeFrom="column">
              <wp:align>left</wp:align>
            </wp:positionH>
            <wp:positionV relativeFrom="paragraph">
              <wp:align>top</wp:align>
            </wp:positionV>
            <wp:extent cx="6421755" cy="4816475"/>
            <wp:effectExtent l="2540" t="0" r="635"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421755" cy="4816475"/>
                    </a:xfrm>
                    <a:prstGeom prst="rect">
                      <a:avLst/>
                    </a:prstGeom>
                    <a:noFill/>
                    <a:ln>
                      <a:noFill/>
                    </a:ln>
                  </pic:spPr>
                </pic:pic>
              </a:graphicData>
            </a:graphic>
          </wp:anchor>
        </w:drawing>
      </w:r>
      <w:r w:rsidR="00EC6D7E">
        <w:rPr>
          <w:rFonts w:ascii="Arial" w:hAnsi="Arial" w:cs="Arial"/>
          <w:sz w:val="24"/>
          <w:szCs w:val="24"/>
        </w:rPr>
        <w:br w:type="textWrapping" w:clear="all"/>
      </w:r>
    </w:p>
    <w:p w:rsidR="00EC6D7E" w:rsidRDefault="00EC6D7E" w:rsidP="00AE2DDD">
      <w:pPr>
        <w:rPr>
          <w:rFonts w:ascii="Arial" w:hAnsi="Arial" w:cs="Arial"/>
          <w:sz w:val="24"/>
          <w:szCs w:val="24"/>
        </w:rPr>
      </w:pPr>
      <w:r>
        <w:rPr>
          <w:rFonts w:ascii="Arial" w:hAnsi="Arial" w:cs="Arial"/>
          <w:sz w:val="24"/>
          <w:szCs w:val="24"/>
        </w:rPr>
        <w:lastRenderedPageBreak/>
        <w:t xml:space="preserve">Primeramente, llevamos a cabo la elaboración de nuestro </w:t>
      </w:r>
      <w:proofErr w:type="spellStart"/>
      <w:r>
        <w:rPr>
          <w:rFonts w:ascii="Arial" w:hAnsi="Arial" w:cs="Arial"/>
          <w:sz w:val="24"/>
          <w:szCs w:val="24"/>
        </w:rPr>
        <w:t>grafcet</w:t>
      </w:r>
      <w:proofErr w:type="spellEnd"/>
      <w:r>
        <w:rPr>
          <w:rFonts w:ascii="Arial" w:hAnsi="Arial" w:cs="Arial"/>
          <w:sz w:val="24"/>
          <w:szCs w:val="24"/>
        </w:rPr>
        <w:t xml:space="preserve"> para comprender el porqué de las cosas, así como a la par, asignamos nuestros sensores y actuadores al sistema.</w:t>
      </w:r>
    </w:p>
    <w:p w:rsidR="00EC6D7E" w:rsidRDefault="00EC6D7E" w:rsidP="00AE2DDD">
      <w:pPr>
        <w:rPr>
          <w:rFonts w:ascii="Arial" w:hAnsi="Arial" w:cs="Arial"/>
          <w:sz w:val="24"/>
          <w:szCs w:val="24"/>
        </w:rPr>
      </w:pPr>
      <w:r>
        <w:rPr>
          <w:rFonts w:ascii="Arial" w:hAnsi="Arial" w:cs="Arial"/>
          <w:sz w:val="24"/>
          <w:szCs w:val="24"/>
        </w:rPr>
        <w:t xml:space="preserve">Después de ello, realizamos nuestro diagrama de escalera con ayuda del profesor, </w:t>
      </w:r>
      <w:proofErr w:type="gramStart"/>
      <w:r>
        <w:rPr>
          <w:rFonts w:ascii="Arial" w:hAnsi="Arial" w:cs="Arial"/>
          <w:sz w:val="24"/>
          <w:szCs w:val="24"/>
        </w:rPr>
        <w:t>primeramente</w:t>
      </w:r>
      <w:proofErr w:type="gramEnd"/>
      <w:r>
        <w:rPr>
          <w:rFonts w:ascii="Arial" w:hAnsi="Arial" w:cs="Arial"/>
          <w:sz w:val="24"/>
          <w:szCs w:val="24"/>
        </w:rPr>
        <w:t xml:space="preserve"> lo hicimos como creíamos que era correcto y con ayuda del profesor fuimos corrigiendo algunos detalle que tuvimos en el mismo.</w:t>
      </w:r>
    </w:p>
    <w:p w:rsidR="00EC6D7E" w:rsidRPr="0000771E" w:rsidRDefault="00EC6D7E" w:rsidP="00AE2DDD">
      <w:pPr>
        <w:rPr>
          <w:rFonts w:ascii="Arial" w:hAnsi="Arial" w:cs="Arial"/>
          <w:sz w:val="24"/>
          <w:szCs w:val="24"/>
        </w:rPr>
      </w:pPr>
      <w:r w:rsidRPr="00F20C06">
        <w:rPr>
          <w:rFonts w:ascii="Arial" w:eastAsia="Calibri" w:hAnsi="Arial" w:cs="Arial"/>
          <w:noProof/>
          <w:sz w:val="24"/>
          <w:szCs w:val="24"/>
          <w:lang w:eastAsia="es-MX"/>
        </w:rPr>
        <w:drawing>
          <wp:inline distT="0" distB="0" distL="0" distR="0" wp14:anchorId="0DF76801" wp14:editId="675D940D">
            <wp:extent cx="5142084" cy="4714185"/>
            <wp:effectExtent l="0" t="0" r="1905" b="0"/>
            <wp:docPr id="48" name="Imagen 48" descr="https://scontent.fgdl4-1.fna.fbcdn.net/v/t1.15752-9/52426964_1064216457099653_6503689987865706496_n.jpg?_nc_cat=110&amp;_nc_ht=scontent.fgdl4-1.fna&amp;oh=6efe713840b3d53f37e6d411bf5128c4&amp;oe=5D27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gdl4-1.fna.fbcdn.net/v/t1.15752-9/52426964_1064216457099653_6503689987865706496_n.jpg?_nc_cat=110&amp;_nc_ht=scontent.fgdl4-1.fna&amp;oh=6efe713840b3d53f37e6d411bf5128c4&amp;oe=5D274832"/>
                    <pic:cNvPicPr>
                      <a:picLocks noChangeAspect="1" noChangeArrowheads="1"/>
                    </pic:cNvPicPr>
                  </pic:nvPicPr>
                  <pic:blipFill rotWithShape="1">
                    <a:blip r:embed="rId9">
                      <a:extLst>
                        <a:ext uri="{28A0092B-C50C-407E-A947-70E740481C1C}">
                          <a14:useLocalDpi xmlns:a14="http://schemas.microsoft.com/office/drawing/2010/main" val="0"/>
                        </a:ext>
                      </a:extLst>
                    </a:blip>
                    <a:srcRect t="9740" b="28348"/>
                    <a:stretch/>
                  </pic:blipFill>
                  <pic:spPr bwMode="auto">
                    <a:xfrm>
                      <a:off x="0" y="0"/>
                      <a:ext cx="5164887" cy="4735091"/>
                    </a:xfrm>
                    <a:prstGeom prst="rect">
                      <a:avLst/>
                    </a:prstGeom>
                    <a:noFill/>
                    <a:ln>
                      <a:noFill/>
                    </a:ln>
                    <a:extLst>
                      <a:ext uri="{53640926-AAD7-44D8-BBD7-CCE9431645EC}">
                        <a14:shadowObscured xmlns:a14="http://schemas.microsoft.com/office/drawing/2010/main"/>
                      </a:ext>
                    </a:extLst>
                  </pic:spPr>
                </pic:pic>
              </a:graphicData>
            </a:graphic>
          </wp:inline>
        </w:drawing>
      </w:r>
    </w:p>
    <w:p w:rsidR="00AE2DDD" w:rsidRPr="0000771E" w:rsidRDefault="00EC6D7E" w:rsidP="00AE2DDD">
      <w:pPr>
        <w:rPr>
          <w:rFonts w:ascii="Arial" w:hAnsi="Arial" w:cs="Arial"/>
          <w:sz w:val="24"/>
          <w:szCs w:val="24"/>
        </w:rPr>
      </w:pPr>
      <w:r>
        <w:rPr>
          <w:rFonts w:ascii="Arial" w:hAnsi="Arial" w:cs="Arial"/>
          <w:sz w:val="24"/>
          <w:szCs w:val="24"/>
        </w:rPr>
        <w:t xml:space="preserve">Realizamos la declaración de nuestras variables en Axel para posterior a ello </w:t>
      </w:r>
    </w:p>
    <w:p w:rsidR="00AE2DDD" w:rsidRPr="0000771E" w:rsidRDefault="005F2CC6" w:rsidP="00AE2DDD">
      <w:pPr>
        <w:rPr>
          <w:rFonts w:ascii="Arial" w:hAnsi="Arial" w:cs="Arial"/>
          <w:sz w:val="24"/>
          <w:szCs w:val="24"/>
        </w:rPr>
      </w:pPr>
      <w:r w:rsidRPr="0000771E">
        <w:rPr>
          <w:rFonts w:ascii="Arial" w:hAnsi="Arial" w:cs="Arial"/>
          <w:noProof/>
          <w:sz w:val="24"/>
          <w:szCs w:val="24"/>
        </w:rPr>
        <w:drawing>
          <wp:anchor distT="0" distB="0" distL="114300" distR="114300" simplePos="0" relativeHeight="251658240" behindDoc="0" locked="0" layoutInCell="1" allowOverlap="1" wp14:anchorId="22A24050">
            <wp:simplePos x="0" y="0"/>
            <wp:positionH relativeFrom="margin">
              <wp:align>left</wp:align>
            </wp:positionH>
            <wp:positionV relativeFrom="paragraph">
              <wp:posOffset>8402</wp:posOffset>
            </wp:positionV>
            <wp:extent cx="5971736" cy="335884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736" cy="3358848"/>
                    </a:xfrm>
                    <a:prstGeom prst="rect">
                      <a:avLst/>
                    </a:prstGeom>
                  </pic:spPr>
                </pic:pic>
              </a:graphicData>
            </a:graphic>
            <wp14:sizeRelH relativeFrom="page">
              <wp14:pctWidth>0</wp14:pctWidth>
            </wp14:sizeRelH>
            <wp14:sizeRelV relativeFrom="page">
              <wp14:pctHeight>0</wp14:pctHeight>
            </wp14:sizeRelV>
          </wp:anchor>
        </w:drawing>
      </w: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tabs>
          <w:tab w:val="left" w:pos="1274"/>
        </w:tabs>
        <w:rPr>
          <w:rFonts w:ascii="Arial" w:hAnsi="Arial" w:cs="Arial"/>
          <w:sz w:val="24"/>
          <w:szCs w:val="24"/>
        </w:rPr>
      </w:pPr>
      <w:r w:rsidRPr="0000771E">
        <w:rPr>
          <w:rFonts w:ascii="Arial" w:hAnsi="Arial" w:cs="Arial"/>
          <w:sz w:val="24"/>
          <w:szCs w:val="24"/>
        </w:rPr>
        <w:tab/>
      </w:r>
    </w:p>
    <w:p w:rsidR="00AE2DDD" w:rsidRPr="0000771E" w:rsidRDefault="00AE2DDD" w:rsidP="00AE2DDD">
      <w:pPr>
        <w:rPr>
          <w:rFonts w:ascii="Arial" w:hAnsi="Arial" w:cs="Arial"/>
          <w:sz w:val="24"/>
          <w:szCs w:val="24"/>
        </w:rPr>
      </w:pPr>
    </w:p>
    <w:p w:rsidR="00AE2DDD" w:rsidRPr="0000771E" w:rsidRDefault="00EC6D7E" w:rsidP="00AE2DDD">
      <w:pPr>
        <w:rPr>
          <w:rFonts w:ascii="Arial" w:hAnsi="Arial" w:cs="Arial"/>
          <w:sz w:val="24"/>
          <w:szCs w:val="24"/>
        </w:rPr>
      </w:pPr>
      <w:r w:rsidRPr="0000771E">
        <w:rPr>
          <w:rFonts w:ascii="Arial" w:hAnsi="Arial" w:cs="Arial"/>
          <w:noProof/>
          <w:sz w:val="24"/>
          <w:szCs w:val="24"/>
        </w:rPr>
        <w:drawing>
          <wp:anchor distT="0" distB="0" distL="114300" distR="114300" simplePos="0" relativeHeight="251661312" behindDoc="0" locked="0" layoutInCell="1" allowOverlap="1" wp14:anchorId="12F91894">
            <wp:simplePos x="0" y="0"/>
            <wp:positionH relativeFrom="margin">
              <wp:posOffset>-56027</wp:posOffset>
            </wp:positionH>
            <wp:positionV relativeFrom="paragraph">
              <wp:posOffset>474101</wp:posOffset>
            </wp:positionV>
            <wp:extent cx="5929533" cy="333511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9533" cy="333511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Realizamos la elaboración de nuestro diagrama de escalera, el cual contó con un total de 24 líneas donde comprendimos nuestros sensores y actuadores, </w:t>
      </w:r>
      <w:proofErr w:type="gramStart"/>
      <w:r>
        <w:rPr>
          <w:rFonts w:ascii="Arial" w:hAnsi="Arial" w:cs="Arial"/>
          <w:sz w:val="24"/>
          <w:szCs w:val="24"/>
        </w:rPr>
        <w:t>nuestros memorias</w:t>
      </w:r>
      <w:proofErr w:type="gramEnd"/>
      <w:r>
        <w:rPr>
          <w:rFonts w:ascii="Arial" w:hAnsi="Arial" w:cs="Arial"/>
          <w:sz w:val="24"/>
          <w:szCs w:val="24"/>
        </w:rPr>
        <w:t xml:space="preserve"> de transición y nuestras memorias de estado.</w:t>
      </w:r>
    </w:p>
    <w:p w:rsidR="00AE2DDD" w:rsidRPr="0000771E" w:rsidRDefault="00AE2DDD">
      <w:pPr>
        <w:rPr>
          <w:rFonts w:ascii="Arial" w:hAnsi="Arial" w:cs="Arial"/>
          <w:sz w:val="24"/>
          <w:szCs w:val="24"/>
        </w:rPr>
      </w:pPr>
      <w:r w:rsidRPr="0000771E">
        <w:rPr>
          <w:rFonts w:ascii="Arial" w:hAnsi="Arial" w:cs="Arial"/>
          <w:sz w:val="24"/>
          <w:szCs w:val="24"/>
        </w:rPr>
        <w:br w:type="page"/>
      </w:r>
    </w:p>
    <w:p w:rsidR="00AE2DDD" w:rsidRDefault="00EC6D7E" w:rsidP="00AE2DDD">
      <w:pPr>
        <w:rPr>
          <w:rFonts w:ascii="Arial" w:hAnsi="Arial" w:cs="Arial"/>
          <w:sz w:val="24"/>
          <w:szCs w:val="24"/>
        </w:rPr>
      </w:pPr>
      <w:r>
        <w:rPr>
          <w:rFonts w:ascii="Arial" w:hAnsi="Arial" w:cs="Arial"/>
          <w:sz w:val="24"/>
          <w:szCs w:val="24"/>
        </w:rPr>
        <w:lastRenderedPageBreak/>
        <w:t xml:space="preserve">La simulación en un principio no nos funcionó, después de corregirla todo funcionó de la manera que esperábamos con lo que </w:t>
      </w:r>
      <w:proofErr w:type="spellStart"/>
      <w:r>
        <w:rPr>
          <w:rFonts w:ascii="Arial" w:hAnsi="Arial" w:cs="Arial"/>
          <w:sz w:val="24"/>
          <w:szCs w:val="24"/>
        </w:rPr>
        <w:t>que</w:t>
      </w:r>
      <w:proofErr w:type="spellEnd"/>
      <w:r>
        <w:rPr>
          <w:rFonts w:ascii="Arial" w:hAnsi="Arial" w:cs="Arial"/>
          <w:sz w:val="24"/>
          <w:szCs w:val="24"/>
        </w:rPr>
        <w:t xml:space="preserve"> pudimos comprobar que nuestro trabajo estaba realizado de manera correcta y de manera eficaz.</w:t>
      </w:r>
    </w:p>
    <w:p w:rsidR="00EC6D7E" w:rsidRPr="0000771E" w:rsidRDefault="00EC6D7E" w:rsidP="00AE2DDD">
      <w:pPr>
        <w:rPr>
          <w:rFonts w:ascii="Arial" w:hAnsi="Arial" w:cs="Arial"/>
          <w:sz w:val="24"/>
          <w:szCs w:val="24"/>
        </w:rPr>
      </w:pPr>
      <w:r>
        <w:rPr>
          <w:rFonts w:ascii="Arial" w:hAnsi="Arial" w:cs="Arial"/>
          <w:sz w:val="24"/>
          <w:szCs w:val="24"/>
        </w:rPr>
        <w:t xml:space="preserve">Si bien cada quien realizó el </w:t>
      </w:r>
      <w:proofErr w:type="spellStart"/>
      <w:r>
        <w:rPr>
          <w:rFonts w:ascii="Arial" w:hAnsi="Arial" w:cs="Arial"/>
          <w:sz w:val="24"/>
          <w:szCs w:val="24"/>
        </w:rPr>
        <w:t>grafcet</w:t>
      </w:r>
      <w:proofErr w:type="spellEnd"/>
      <w:r>
        <w:rPr>
          <w:rFonts w:ascii="Arial" w:hAnsi="Arial" w:cs="Arial"/>
          <w:sz w:val="24"/>
          <w:szCs w:val="24"/>
        </w:rPr>
        <w:t xml:space="preserve"> a su manera, al final del día también tuvimos un poco de diferencia en el proceso debido a cosas como que: no utilizamos los mismos actuadores, no utilizamos los mismos señores etc. Pero al final del día lo que nos queda es el que lo pudimos realizar.</w:t>
      </w:r>
    </w:p>
    <w:p w:rsidR="00AE2DDD" w:rsidRPr="0000771E" w:rsidRDefault="00EC6D7E" w:rsidP="00AE2DDD">
      <w:pPr>
        <w:rPr>
          <w:rFonts w:ascii="Arial" w:hAnsi="Arial" w:cs="Arial"/>
          <w:sz w:val="24"/>
          <w:szCs w:val="24"/>
        </w:rPr>
      </w:pPr>
      <w:r w:rsidRPr="0000771E">
        <w:rPr>
          <w:rFonts w:ascii="Arial" w:hAnsi="Arial" w:cs="Arial"/>
          <w:noProof/>
          <w:sz w:val="24"/>
          <w:szCs w:val="24"/>
        </w:rPr>
        <w:drawing>
          <wp:anchor distT="0" distB="0" distL="114300" distR="114300" simplePos="0" relativeHeight="251660288" behindDoc="0" locked="0" layoutInCell="1" allowOverlap="1" wp14:anchorId="4A27E8F1">
            <wp:simplePos x="0" y="0"/>
            <wp:positionH relativeFrom="margin">
              <wp:posOffset>-28135</wp:posOffset>
            </wp:positionH>
            <wp:positionV relativeFrom="paragraph">
              <wp:posOffset>257663</wp:posOffset>
            </wp:positionV>
            <wp:extent cx="5971540" cy="335873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3358738"/>
                    </a:xfrm>
                    <a:prstGeom prst="rect">
                      <a:avLst/>
                    </a:prstGeom>
                  </pic:spPr>
                </pic:pic>
              </a:graphicData>
            </a:graphic>
            <wp14:sizeRelH relativeFrom="page">
              <wp14:pctWidth>0</wp14:pctWidth>
            </wp14:sizeRelH>
            <wp14:sizeRelV relativeFrom="page">
              <wp14:pctHeight>0</wp14:pctHeight>
            </wp14:sizeRelV>
          </wp:anchor>
        </w:drawing>
      </w: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Default="00AE2DDD" w:rsidP="00AE2DDD">
      <w:pPr>
        <w:rPr>
          <w:rFonts w:ascii="Arial" w:hAnsi="Arial" w:cs="Arial"/>
          <w:sz w:val="24"/>
          <w:szCs w:val="24"/>
        </w:rPr>
      </w:pPr>
    </w:p>
    <w:p w:rsidR="00EC6D7E" w:rsidRPr="00EC6D7E" w:rsidRDefault="00EC6D7E" w:rsidP="00EC6D7E">
      <w:pPr>
        <w:rPr>
          <w:rFonts w:ascii="Arial" w:hAnsi="Arial" w:cs="Arial"/>
          <w:sz w:val="24"/>
          <w:szCs w:val="24"/>
        </w:rPr>
      </w:pPr>
    </w:p>
    <w:p w:rsidR="00EC6D7E" w:rsidRPr="00EC6D7E" w:rsidRDefault="00EC6D7E" w:rsidP="00EC6D7E">
      <w:pPr>
        <w:rPr>
          <w:rFonts w:ascii="Arial" w:hAnsi="Arial" w:cs="Arial"/>
          <w:sz w:val="24"/>
          <w:szCs w:val="24"/>
        </w:rPr>
      </w:pPr>
    </w:p>
    <w:p w:rsidR="00EC6D7E" w:rsidRPr="00EC6D7E" w:rsidRDefault="00EC6D7E" w:rsidP="00EC6D7E">
      <w:pPr>
        <w:rPr>
          <w:rFonts w:ascii="Arial" w:hAnsi="Arial" w:cs="Arial"/>
          <w:sz w:val="24"/>
          <w:szCs w:val="24"/>
        </w:rPr>
      </w:pPr>
    </w:p>
    <w:p w:rsidR="00EC6D7E" w:rsidRDefault="00EC6D7E" w:rsidP="00EC6D7E">
      <w:pPr>
        <w:rPr>
          <w:rFonts w:ascii="Arial" w:hAnsi="Arial" w:cs="Arial"/>
          <w:sz w:val="24"/>
          <w:szCs w:val="24"/>
        </w:rPr>
      </w:pPr>
    </w:p>
    <w:p w:rsidR="00EC6D7E" w:rsidRDefault="00EC6D7E" w:rsidP="00EC6D7E">
      <w:pPr>
        <w:rPr>
          <w:rFonts w:ascii="Arial" w:hAnsi="Arial" w:cs="Arial"/>
          <w:sz w:val="24"/>
          <w:szCs w:val="24"/>
        </w:rPr>
      </w:pPr>
    </w:p>
    <w:p w:rsidR="00EC6D7E" w:rsidRDefault="00EC6D7E" w:rsidP="00EC6D7E">
      <w:pPr>
        <w:rPr>
          <w:rFonts w:ascii="Arial" w:hAnsi="Arial" w:cs="Arial"/>
          <w:sz w:val="24"/>
          <w:szCs w:val="24"/>
        </w:rPr>
      </w:pPr>
      <w:r>
        <w:rPr>
          <w:rFonts w:ascii="Arial" w:hAnsi="Arial" w:cs="Arial"/>
          <w:sz w:val="24"/>
          <w:szCs w:val="24"/>
        </w:rPr>
        <w:t>CONCLUSIÓN:</w:t>
      </w:r>
    </w:p>
    <w:p w:rsidR="0085493E" w:rsidRPr="00F20C06" w:rsidRDefault="0085493E" w:rsidP="0085493E">
      <w:pPr>
        <w:jc w:val="both"/>
        <w:rPr>
          <w:rFonts w:ascii="Arial" w:hAnsi="Arial" w:cs="Arial"/>
          <w:sz w:val="24"/>
          <w:szCs w:val="24"/>
        </w:rPr>
      </w:pPr>
      <w:r w:rsidRPr="00F20C06">
        <w:rPr>
          <w:rFonts w:ascii="Arial" w:hAnsi="Arial" w:cs="Arial"/>
          <w:sz w:val="24"/>
          <w:szCs w:val="24"/>
        </w:rPr>
        <w:t xml:space="preserve">La práctica se nos complicó un poco en un principio debido a que nunca habíamos trabajado de tal manera. Cabe resaltar que conforme íbamos avanzando en la construcción de nuestro </w:t>
      </w:r>
      <w:proofErr w:type="spellStart"/>
      <w:r w:rsidRPr="00F20C06">
        <w:rPr>
          <w:rFonts w:ascii="Arial" w:hAnsi="Arial" w:cs="Arial"/>
          <w:sz w:val="24"/>
          <w:szCs w:val="24"/>
        </w:rPr>
        <w:t>grafcet</w:t>
      </w:r>
      <w:proofErr w:type="spellEnd"/>
      <w:r w:rsidRPr="00F20C06">
        <w:rPr>
          <w:rFonts w:ascii="Arial" w:hAnsi="Arial" w:cs="Arial"/>
          <w:sz w:val="24"/>
          <w:szCs w:val="24"/>
        </w:rPr>
        <w:t xml:space="preserve"> y de nuestro diagrama de escalera, fuimos comprendiendo la metodología que debíamos emplear para que todo fuera de la forma más fácil y sencilla.</w:t>
      </w:r>
    </w:p>
    <w:p w:rsidR="0085493E" w:rsidRDefault="0085493E" w:rsidP="0085493E">
      <w:pPr>
        <w:jc w:val="both"/>
        <w:rPr>
          <w:rFonts w:ascii="Arial" w:hAnsi="Arial" w:cs="Arial"/>
          <w:sz w:val="24"/>
          <w:szCs w:val="24"/>
        </w:rPr>
      </w:pPr>
      <w:r w:rsidRPr="00F20C06">
        <w:rPr>
          <w:rFonts w:ascii="Arial" w:hAnsi="Arial" w:cs="Arial"/>
          <w:sz w:val="24"/>
          <w:szCs w:val="24"/>
        </w:rPr>
        <w:t xml:space="preserve">Después de haber realizado todo en físico y colaborar que todo estaba en teoría bien, pasamos a desarrollarlo a nuestro programa de “LOGICLAB” donde desarrollamos el diagrama de escalera de </w:t>
      </w:r>
      <w:r>
        <w:rPr>
          <w:rFonts w:ascii="Arial" w:hAnsi="Arial" w:cs="Arial"/>
          <w:sz w:val="24"/>
          <w:szCs w:val="24"/>
        </w:rPr>
        <w:t>24</w:t>
      </w:r>
      <w:r w:rsidRPr="00F20C06">
        <w:rPr>
          <w:rFonts w:ascii="Arial" w:hAnsi="Arial" w:cs="Arial"/>
          <w:sz w:val="24"/>
          <w:szCs w:val="24"/>
        </w:rPr>
        <w:t xml:space="preserve"> </w:t>
      </w:r>
      <w:proofErr w:type="spellStart"/>
      <w:r w:rsidRPr="00F20C06">
        <w:rPr>
          <w:rFonts w:ascii="Arial" w:hAnsi="Arial" w:cs="Arial"/>
          <w:sz w:val="24"/>
          <w:szCs w:val="24"/>
        </w:rPr>
        <w:t>lineas</w:t>
      </w:r>
      <w:proofErr w:type="spellEnd"/>
      <w:r w:rsidRPr="00F20C06">
        <w:rPr>
          <w:rFonts w:ascii="Arial" w:hAnsi="Arial" w:cs="Arial"/>
          <w:sz w:val="24"/>
          <w:szCs w:val="24"/>
        </w:rPr>
        <w:t>, para después pasar a llevar a cabo la simulación con la que comprobamos cierta parte del funcionamiento de nuestro sistema de PLC.</w:t>
      </w:r>
    </w:p>
    <w:p w:rsidR="00696A70" w:rsidRPr="00F20C06" w:rsidRDefault="00696A70" w:rsidP="0085493E">
      <w:pPr>
        <w:jc w:val="both"/>
        <w:rPr>
          <w:rFonts w:ascii="Arial" w:hAnsi="Arial" w:cs="Arial"/>
          <w:sz w:val="24"/>
          <w:szCs w:val="24"/>
        </w:rPr>
      </w:pPr>
      <w:r>
        <w:rPr>
          <w:rFonts w:ascii="Arial" w:hAnsi="Arial" w:cs="Arial"/>
          <w:sz w:val="24"/>
          <w:szCs w:val="24"/>
        </w:rPr>
        <w:lastRenderedPageBreak/>
        <w:t>Si bien al final del dia, yo me quedo con el hecho de haber realizado la practica en tiempo y forma, cabe resaltar algunos detalles de análisis, el intentar aprender siempre y la información requerida para que todo salga de manera correcta como lo hicimos.</w:t>
      </w:r>
    </w:p>
    <w:p w:rsidR="0085493E" w:rsidRDefault="0085493E" w:rsidP="00EC6D7E">
      <w:pPr>
        <w:rPr>
          <w:rFonts w:ascii="Arial" w:hAnsi="Arial" w:cs="Arial"/>
          <w:sz w:val="24"/>
          <w:szCs w:val="24"/>
        </w:rPr>
      </w:pPr>
      <w:bookmarkStart w:id="1" w:name="_GoBack"/>
      <w:r>
        <w:rPr>
          <w:noProof/>
        </w:rPr>
        <w:drawing>
          <wp:inline distT="0" distB="0" distL="0" distR="0">
            <wp:extent cx="6780137" cy="5085486"/>
            <wp:effectExtent l="9208"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787536" cy="5091035"/>
                    </a:xfrm>
                    <a:prstGeom prst="rect">
                      <a:avLst/>
                    </a:prstGeom>
                    <a:noFill/>
                    <a:ln>
                      <a:noFill/>
                    </a:ln>
                  </pic:spPr>
                </pic:pic>
              </a:graphicData>
            </a:graphic>
          </wp:inline>
        </w:drawing>
      </w:r>
      <w:bookmarkEnd w:id="1"/>
    </w:p>
    <w:p w:rsidR="00EC6D7E" w:rsidRPr="00EC6D7E" w:rsidRDefault="00EC6D7E" w:rsidP="00EC6D7E">
      <w:pPr>
        <w:rPr>
          <w:rFonts w:ascii="Arial" w:hAnsi="Arial" w:cs="Arial"/>
          <w:sz w:val="24"/>
          <w:szCs w:val="24"/>
        </w:rPr>
      </w:pPr>
    </w:p>
    <w:sectPr w:rsidR="00EC6D7E" w:rsidRPr="00EC6D7E" w:rsidSect="005F2CC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DDD" w:rsidRDefault="00AE2DDD" w:rsidP="00AE2DDD">
      <w:pPr>
        <w:spacing w:after="0" w:line="240" w:lineRule="auto"/>
      </w:pPr>
      <w:r>
        <w:separator/>
      </w:r>
    </w:p>
  </w:endnote>
  <w:endnote w:type="continuationSeparator" w:id="0">
    <w:p w:rsidR="00AE2DDD" w:rsidRDefault="00AE2DDD" w:rsidP="00AE2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DDD" w:rsidRDefault="00AE2DDD" w:rsidP="00AE2DDD">
      <w:pPr>
        <w:spacing w:after="0" w:line="240" w:lineRule="auto"/>
      </w:pPr>
      <w:r>
        <w:separator/>
      </w:r>
    </w:p>
  </w:footnote>
  <w:footnote w:type="continuationSeparator" w:id="0">
    <w:p w:rsidR="00AE2DDD" w:rsidRDefault="00AE2DDD" w:rsidP="00AE2D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DD"/>
    <w:rsid w:val="00000287"/>
    <w:rsid w:val="0000771E"/>
    <w:rsid w:val="005F2CC6"/>
    <w:rsid w:val="006163A9"/>
    <w:rsid w:val="00696A70"/>
    <w:rsid w:val="0085493E"/>
    <w:rsid w:val="009F492A"/>
    <w:rsid w:val="00A64DF7"/>
    <w:rsid w:val="00AE2DDD"/>
    <w:rsid w:val="00EC6D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68CC"/>
  <w15:chartTrackingRefBased/>
  <w15:docId w15:val="{1DC169DE-8FF4-41DB-B27A-4B1ECB540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2D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2DDD"/>
  </w:style>
  <w:style w:type="paragraph" w:styleId="Piedepgina">
    <w:name w:val="footer"/>
    <w:basedOn w:val="Normal"/>
    <w:link w:val="PiedepginaCar"/>
    <w:uiPriority w:val="99"/>
    <w:unhideWhenUsed/>
    <w:rsid w:val="00AE2D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2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929</Words>
  <Characters>5111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8</cp:revision>
  <dcterms:created xsi:type="dcterms:W3CDTF">2019-03-06T14:30:00Z</dcterms:created>
  <dcterms:modified xsi:type="dcterms:W3CDTF">2019-03-07T02:07:00Z</dcterms:modified>
</cp:coreProperties>
</file>