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b1d4a80430a68356397d5b5d00115127494596f"/>
    <w:p>
      <w:pPr>
        <w:pStyle w:val="Heading1"/>
      </w:pPr>
      <w:r>
        <w:t xml:space="preserve">XG-DOC-008: Internal Process Documentation</w:t>
      </w:r>
    </w:p>
    <w:bookmarkStart w:id="9" w:name="xgrowthos-standard-operating-procedures"/>
    <w:p>
      <w:pPr>
        <w:pStyle w:val="Heading2"/>
      </w:pPr>
      <w:r>
        <w:t xml:space="preserve">XGrowthOS Standard Operating Procedures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XG-DOC-008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Internal Operations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USE ONLY</w:t>
      </w:r>
    </w:p>
    <w:p>
      <w:r>
        <w:pict>
          <v:rect style="width:0;height:1.5pt" o:hralign="center" o:hrstd="t" o:hr="t"/>
        </w:pict>
      </w:r>
    </w:p>
    <w:bookmarkEnd w:id="9"/>
    <w:bookmarkStart w:id="15" w:name="client-onboarding-sop"/>
    <w:p>
      <w:pPr>
        <w:pStyle w:val="Heading2"/>
      </w:pPr>
      <w:r>
        <w:t xml:space="preserve">1. Client Onboarding SOP</w:t>
      </w:r>
    </w:p>
    <w:bookmarkStart w:id="10" w:name="phase-1-pre-onboarding-day-0"/>
    <w:p>
      <w:pPr>
        <w:pStyle w:val="Heading3"/>
      </w:pPr>
      <w:r>
        <w:t xml:space="preserve">Phase 1: Pre-Onboarding (Day 0)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Signed agreement received</w:t>
      </w:r>
    </w:p>
    <w:p>
      <w:pPr>
        <w:pStyle w:val="BodyText"/>
      </w:pPr>
      <w:r>
        <w:rPr>
          <w:b/>
          <w:bCs/>
        </w:rPr>
        <w:t xml:space="preserve">Checklist:</w:t>
      </w:r>
      <w:r>
        <w:t xml:space="preserve"> </w:t>
      </w:r>
      <w:r>
        <w:t xml:space="preserve">- [ ] Agreement countersigned and filed</w:t>
      </w:r>
      <w:r>
        <w:t xml:space="preserve"> </w:t>
      </w:r>
      <w:r>
        <w:t xml:space="preserve">- [ ] Client added to CRM (HubSpot)</w:t>
      </w:r>
      <w:r>
        <w:t xml:space="preserve"> </w:t>
      </w:r>
      <w:r>
        <w:t xml:space="preserve">- [ ] Onboarding fee confirmed</w:t>
      </w:r>
      <w:r>
        <w:t xml:space="preserve"> </w:t>
      </w:r>
      <w:r>
        <w:t xml:space="preserve">- [ ] Welcome email sent (Template #1)</w:t>
      </w:r>
      <w:r>
        <w:t xml:space="preserve"> </w:t>
      </w:r>
      <w:r>
        <w:t xml:space="preserve">- [ ] Discovery questionnaire attached</w:t>
      </w:r>
      <w:r>
        <w:t xml:space="preserve"> </w:t>
      </w:r>
      <w:r>
        <w:t xml:space="preserve">- [ ] Slack/Telegram channel created</w:t>
      </w:r>
      <w:r>
        <w:t xml:space="preserve"> </w:t>
      </w:r>
      <w:r>
        <w:t xml:space="preserve">- [ ] Success Manager assigned</w:t>
      </w:r>
      <w:r>
        <w:t xml:space="preserve"> </w:t>
      </w:r>
      <w:r>
        <w:t xml:space="preserve">- [ ] Kickoff call scheduling link sent</w:t>
      </w:r>
    </w:p>
    <w:bookmarkEnd w:id="10"/>
    <w:bookmarkStart w:id="11" w:name="phase-2-discovery-days-1-3"/>
    <w:p>
      <w:pPr>
        <w:pStyle w:val="Heading3"/>
      </w:pPr>
      <w:r>
        <w:t xml:space="preserve">Phase 2: Discovery (Days 1-3)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Questionnaire received</w:t>
      </w:r>
    </w:p>
    <w:p>
      <w:pPr>
        <w:pStyle w:val="BodyText"/>
      </w:pPr>
      <w:r>
        <w:rPr>
          <w:b/>
          <w:bCs/>
        </w:rPr>
        <w:t xml:space="preserve">Checklist:</w:t>
      </w:r>
      <w:r>
        <w:t xml:space="preserve"> </w:t>
      </w:r>
      <w:r>
        <w:t xml:space="preserve">- [ ] Questionnaire reviewed for completeness</w:t>
      </w:r>
      <w:r>
        <w:t xml:space="preserve"> </w:t>
      </w:r>
      <w:r>
        <w:t xml:space="preserve">- [ ] ICP validated (check ACV &gt;$15K)</w:t>
      </w:r>
      <w:r>
        <w:t xml:space="preserve"> </w:t>
      </w:r>
      <w:r>
        <w:t xml:space="preserve">- [ ] CRM access confirmed</w:t>
      </w:r>
      <w:r>
        <w:t xml:space="preserve"> </w:t>
      </w:r>
      <w:r>
        <w:t xml:space="preserve">- [ ] Customer exclusion list imported</w:t>
      </w:r>
      <w:r>
        <w:t xml:space="preserve"> </w:t>
      </w:r>
      <w:r>
        <w:t xml:space="preserve">- [ ] Competitor exclusion list imported</w:t>
      </w:r>
      <w:r>
        <w:t xml:space="preserve"> </w:t>
      </w:r>
      <w:r>
        <w:t xml:space="preserve">- [ ] Calendar booking link tested</w:t>
      </w:r>
      <w:r>
        <w:t xml:space="preserve"> </w:t>
      </w:r>
      <w:r>
        <w:t xml:space="preserve">- [ ] 60-minute kickoff call completed</w:t>
      </w:r>
      <w:r>
        <w:t xml:space="preserve"> </w:t>
      </w:r>
      <w:r>
        <w:t xml:space="preserve">- [ ] Notes documented in CRM</w:t>
      </w:r>
    </w:p>
    <w:bookmarkEnd w:id="11"/>
    <w:bookmarkStart w:id="12" w:name="phase-3-technical-setup-days-4-7"/>
    <w:p>
      <w:pPr>
        <w:pStyle w:val="Heading3"/>
      </w:pPr>
      <w:r>
        <w:t xml:space="preserve">Phase 3: Technical Setup (Days 4-7)</w:t>
      </w:r>
    </w:p>
    <w:p>
      <w:pPr>
        <w:pStyle w:val="FirstParagraph"/>
      </w:pPr>
      <w:r>
        <w:rPr>
          <w:b/>
          <w:bCs/>
        </w:rPr>
        <w:t xml:space="preserve">Checklist:</w:t>
      </w:r>
      <w:r>
        <w:t xml:space="preserve"> </w:t>
      </w:r>
      <w:r>
        <w:t xml:space="preserve">- [ ] Sending domains identified/purchased</w:t>
      </w:r>
      <w:r>
        <w:t xml:space="preserve"> </w:t>
      </w:r>
      <w:r>
        <w:t xml:space="preserve">- [ ] DNS records configured (SPF, DKIM, DMARC)</w:t>
      </w:r>
      <w:r>
        <w:t xml:space="preserve"> </w:t>
      </w:r>
      <w:r>
        <w:t xml:space="preserve">- [ ] Domains added to Instantly</w:t>
      </w:r>
      <w:r>
        <w:t xml:space="preserve"> </w:t>
      </w:r>
      <w:r>
        <w:t xml:space="preserve">- [ ] Domain warmup initiated</w:t>
      </w:r>
      <w:r>
        <w:t xml:space="preserve"> </w:t>
      </w:r>
      <w:r>
        <w:t xml:space="preserve">- [ ] Dashboard account created</w:t>
      </w:r>
      <w:r>
        <w:t xml:space="preserve"> </w:t>
      </w:r>
      <w:r>
        <w:t xml:space="preserve">- [ ] CRM integration tested</w:t>
      </w:r>
      <w:r>
        <w:t xml:space="preserve"> </w:t>
      </w:r>
      <w:r>
        <w:t xml:space="preserve">- [ ] Lead delivery workflow configured</w:t>
      </w:r>
      <w:r>
        <w:t xml:space="preserve"> </w:t>
      </w:r>
      <w:r>
        <w:t xml:space="preserve">- [ ] Notification webhooks set up</w:t>
      </w:r>
    </w:p>
    <w:bookmarkEnd w:id="12"/>
    <w:bookmarkStart w:id="13" w:name="phase-4-campaign-development-days-6-10"/>
    <w:p>
      <w:pPr>
        <w:pStyle w:val="Heading3"/>
      </w:pPr>
      <w:r>
        <w:t xml:space="preserve">Phase 4: Campaign Development (Days 6-10)</w:t>
      </w:r>
    </w:p>
    <w:p>
      <w:pPr>
        <w:pStyle w:val="FirstParagraph"/>
      </w:pPr>
      <w:r>
        <w:rPr>
          <w:b/>
          <w:bCs/>
        </w:rPr>
        <w:t xml:space="preserve">Checklist:</w:t>
      </w:r>
      <w:r>
        <w:t xml:space="preserve"> </w:t>
      </w:r>
      <w:r>
        <w:t xml:space="preserve">- [ ] The Architect generates initial sequences</w:t>
      </w:r>
      <w:r>
        <w:t xml:space="preserve"> </w:t>
      </w:r>
      <w:r>
        <w:t xml:space="preserve">- [ ] Campaign copy drafted</w:t>
      </w:r>
      <w:r>
        <w:t xml:space="preserve"> </w:t>
      </w:r>
      <w:r>
        <w:t xml:space="preserve">- [ ] Subject lines created (5 variants)</w:t>
      </w:r>
      <w:r>
        <w:t xml:space="preserve"> </w:t>
      </w:r>
      <w:r>
        <w:t xml:space="preserve">- [ ] Personalization tokens configured</w:t>
      </w:r>
      <w:r>
        <w:t xml:space="preserve"> </w:t>
      </w:r>
      <w:r>
        <w:t xml:space="preserve">- [ ] Copy sent for client approval</w:t>
      </w:r>
      <w:r>
        <w:t xml:space="preserve"> </w:t>
      </w:r>
      <w:r>
        <w:t xml:space="preserve">- [ ] Revisions made (if needed)</w:t>
      </w:r>
      <w:r>
        <w:t xml:space="preserve"> </w:t>
      </w:r>
      <w:r>
        <w:t xml:space="preserve">- [ ] Final approval received</w:t>
      </w:r>
      <w:r>
        <w:t xml:space="preserve"> </w:t>
      </w:r>
      <w:r>
        <w:t xml:space="preserve">- [ ] Campaigns staged in Instantly</w:t>
      </w:r>
    </w:p>
    <w:bookmarkEnd w:id="13"/>
    <w:bookmarkStart w:id="14" w:name="phase-5-launch-days-11-14"/>
    <w:p>
      <w:pPr>
        <w:pStyle w:val="Heading3"/>
      </w:pPr>
      <w:r>
        <w:t xml:space="preserve">Phase 5: Launch (Days 11-14)</w:t>
      </w:r>
    </w:p>
    <w:p>
      <w:pPr>
        <w:pStyle w:val="FirstParagraph"/>
      </w:pPr>
      <w:r>
        <w:rPr>
          <w:b/>
          <w:bCs/>
        </w:rPr>
        <w:t xml:space="preserve">Checklist:</w:t>
      </w:r>
      <w:r>
        <w:t xml:space="preserve"> </w:t>
      </w:r>
      <w:r>
        <w:t xml:space="preserve">- [ ] Guardian pre-launch compliance check</w:t>
      </w:r>
      <w:r>
        <w:t xml:space="preserve"> </w:t>
      </w:r>
      <w:r>
        <w:t xml:space="preserve">- [ ] Domain warmup at &gt;70%</w:t>
      </w:r>
      <w:r>
        <w:t xml:space="preserve"> </w:t>
      </w:r>
      <w:r>
        <w:t xml:space="preserve">- [ ] Test emails sent internally</w:t>
      </w:r>
      <w:r>
        <w:t xml:space="preserve"> </w:t>
      </w:r>
      <w:r>
        <w:t xml:space="preserve">- [ ] Deliverability verified</w:t>
      </w:r>
      <w:r>
        <w:t xml:space="preserve"> </w:t>
      </w:r>
      <w:r>
        <w:t xml:space="preserve">- [ ] Campaigns activated</w:t>
      </w:r>
      <w:r>
        <w:t xml:space="preserve"> </w:t>
      </w:r>
      <w:r>
        <w:t xml:space="preserve">- [ ] Daily monitoring enabled</w:t>
      </w:r>
      <w:r>
        <w:t xml:space="preserve"> </w:t>
      </w:r>
      <w:r>
        <w:t xml:space="preserve">- [ ] First weekly report scheduled</w:t>
      </w:r>
      <w:r>
        <w:t xml:space="preserve"> </w:t>
      </w:r>
      <w:r>
        <w:t xml:space="preserve">- [ ] Launch confirmation sent to client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daily-monitoring-routine"/>
    <w:p>
      <w:pPr>
        <w:pStyle w:val="Heading2"/>
      </w:pPr>
      <w:r>
        <w:t xml:space="preserve">2. Daily Monitoring Routine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With the CSM Automation Suite, most monitoring is now automated by</w:t>
      </w:r>
      <w:r>
        <w:t xml:space="preserve"> </w:t>
      </w:r>
      <w:r>
        <w:rPr>
          <w:b/>
          <w:bCs/>
        </w:rPr>
        <w:t xml:space="preserve">The Judge</w:t>
      </w:r>
      <w:r>
        <w:t xml:space="preserve"> </w:t>
      </w:r>
      <w:r>
        <w:t xml:space="preserve">(Engine J), which runs every 4 hours. Manual monitoring is reduced to exception review.</w:t>
      </w:r>
    </w:p>
    <w:bookmarkStart w:id="16" w:name="morning-check-9-am-pt"/>
    <w:p>
      <w:pPr>
        <w:pStyle w:val="Heading3"/>
      </w:pPr>
      <w:r>
        <w:t xml:space="preserve">Morning Check (9 AM PT)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5-10 minutes per client (reduced from 15-30 minutes due to automation)</w:t>
      </w:r>
    </w:p>
    <w:p>
      <w:pPr>
        <w:pStyle w:val="BodyText"/>
      </w:pPr>
      <w:r>
        <w:rPr>
          <w:b/>
          <w:bCs/>
        </w:rPr>
        <w:t xml:space="preserve">Automated by The Judge:</w:t>
      </w:r>
      <w:r>
        <w:t xml:space="preserve"> </w:t>
      </w:r>
      <w:r>
        <w:t xml:space="preserve">- ✅ Overnight deliverability metrics (auto-monitored)</w:t>
      </w:r>
      <w:r>
        <w:t xml:space="preserve"> </w:t>
      </w:r>
      <w:r>
        <w:t xml:space="preserve">- ✅ Bounce rate monitoring (auto-alerts if &gt;1%)</w:t>
      </w:r>
      <w:r>
        <w:t xml:space="preserve"> </w:t>
      </w:r>
      <w:r>
        <w:t xml:space="preserve">- ✅ Spam complaint tracking (auto-alerts if &gt;0.05%)</w:t>
      </w:r>
      <w:r>
        <w:t xml:space="preserve"> </w:t>
      </w:r>
      <w:r>
        <w:t xml:space="preserve">- ✅ Domain health scores (auto-monitored)</w:t>
      </w:r>
      <w:r>
        <w:t xml:space="preserve"> </w:t>
      </w:r>
      <w:r>
        <w:t xml:space="preserve">- ✅ Blacklist status (auto-monitored)</w:t>
      </w:r>
    </w:p>
    <w:p>
      <w:pPr>
        <w:pStyle w:val="BodyText"/>
      </w:pPr>
      <w:r>
        <w:rPr>
          <w:b/>
          <w:bCs/>
        </w:rPr>
        <w:t xml:space="preserve">Manual Review:</w:t>
      </w:r>
      <w:r>
        <w:t xml:space="preserve"> </w:t>
      </w:r>
      <w:r>
        <w:t xml:space="preserve">- [ ] Review The Judge’s overnight alerts (Slack #alerts-critical, #alerts-general)</w:t>
      </w:r>
      <w:r>
        <w:t xml:space="preserve"> </w:t>
      </w:r>
      <w:r>
        <w:t xml:space="preserve">- [ ] Review new replies and categorize</w:t>
      </w:r>
      <w:r>
        <w:t xml:space="preserve"> </w:t>
      </w:r>
      <w:r>
        <w:t xml:space="preserve">- [ ] Forward positive replies to The Hunter</w:t>
      </w:r>
      <w:r>
        <w:t xml:space="preserve"> </w:t>
      </w:r>
      <w:r>
        <w:t xml:space="preserve">- [ ] Respond to urgent client messages</w:t>
      </w:r>
      <w:r>
        <w:t xml:space="preserve"> </w:t>
      </w:r>
      <w:r>
        <w:t xml:space="preserve">- [ ] Acknowledge any P1/P2 alerts</w:t>
      </w:r>
    </w:p>
    <w:bookmarkEnd w:id="16"/>
    <w:bookmarkStart w:id="17" w:name="afternoon-review-2-pm-pt"/>
    <w:p>
      <w:pPr>
        <w:pStyle w:val="Heading3"/>
      </w:pPr>
      <w:r>
        <w:t xml:space="preserve">Afternoon Review (2 PM PT)</w:t>
      </w:r>
    </w:p>
    <w:p>
      <w:pPr>
        <w:pStyle w:val="FirstParagraph"/>
      </w:pPr>
      <w:r>
        <w:rPr>
          <w:b/>
          <w:bCs/>
        </w:rPr>
        <w:t xml:space="preserve">Automated by The Judge:</w:t>
      </w:r>
      <w:r>
        <w:t xml:space="preserve"> </w:t>
      </w:r>
      <w:r>
        <w:t xml:space="preserve">- ✅ Domain health monitoring (continuous)</w:t>
      </w:r>
      <w:r>
        <w:t xml:space="preserve"> </w:t>
      </w:r>
      <w:r>
        <w:t xml:space="preserve">- ✅ Campaign performance anomaly detection</w:t>
      </w:r>
    </w:p>
    <w:p>
      <w:pPr>
        <w:pStyle w:val="BodyText"/>
      </w:pPr>
      <w:r>
        <w:rPr>
          <w:b/>
          <w:bCs/>
        </w:rPr>
        <w:t xml:space="preserve">Manual Checklist:</w:t>
      </w:r>
      <w:r>
        <w:t xml:space="preserve"> </w:t>
      </w:r>
      <w:r>
        <w:t xml:space="preserve">- [ ] Check meeting booking notifications</w:t>
      </w:r>
      <w:r>
        <w:t xml:space="preserve"> </w:t>
      </w:r>
      <w:r>
        <w:t xml:space="preserve">- [ ] Verify CRM lead delivery</w:t>
      </w:r>
      <w:r>
        <w:t xml:space="preserve"> </w:t>
      </w:r>
      <w:r>
        <w:t xml:space="preserve">- [ ] Review any The Judge alerts from midday run</w:t>
      </w:r>
      <w:r>
        <w:t xml:space="preserve"> </w:t>
      </w:r>
      <w:r>
        <w:t xml:space="preserve">- [ ] Update campaign notes</w:t>
      </w:r>
      <w:r>
        <w:t xml:space="preserve"> </w:t>
      </w:r>
      <w:r>
        <w:t xml:space="preserve">- [ ] Prepare for next-day sends</w:t>
      </w:r>
    </w:p>
    <w:bookmarkEnd w:id="17"/>
    <w:bookmarkStart w:id="18" w:name="end-of-day-5-pm-pt"/>
    <w:p>
      <w:pPr>
        <w:pStyle w:val="Heading3"/>
      </w:pPr>
      <w:r>
        <w:t xml:space="preserve">End of Day (5 PM PT)</w:t>
      </w:r>
    </w:p>
    <w:p>
      <w:pPr>
        <w:pStyle w:val="FirstParagraph"/>
      </w:pPr>
      <w:r>
        <w:rPr>
          <w:b/>
          <w:bCs/>
        </w:rPr>
        <w:t xml:space="preserve">Checklist:</w:t>
      </w:r>
      <w:r>
        <w:t xml:space="preserve"> </w:t>
      </w:r>
      <w:r>
        <w:t xml:space="preserve">- [ ] Review The Judge’s 5 PM alert summary</w:t>
      </w:r>
      <w:r>
        <w:t xml:space="preserve"> </w:t>
      </w:r>
      <w:r>
        <w:t xml:space="preserve">- [ ] Final reply check</w:t>
      </w:r>
      <w:r>
        <w:t xml:space="preserve"> </w:t>
      </w:r>
      <w:r>
        <w:t xml:space="preserve">- [ ] Escalate any unresolved issues</w:t>
      </w:r>
      <w:r>
        <w:t xml:space="preserve"> </w:t>
      </w:r>
      <w:r>
        <w:t xml:space="preserve">- [ ] Update client notes</w:t>
      </w:r>
      <w:r>
        <w:t xml:space="preserve"> </w:t>
      </w:r>
      <w:r>
        <w:t xml:space="preserve">- [ ] Tomorrow’s priorities identified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cb97864b1101bb66abdb88ca1634c9aad17561f"/>
    <w:p>
      <w:pPr>
        <w:pStyle w:val="Heading2"/>
      </w:pPr>
      <w:r>
        <w:t xml:space="preserve">3. Gmail/Yahoo 2024-2025 Compliance Checklist</w:t>
      </w:r>
    </w:p>
    <w:p>
      <w:pPr>
        <w:pStyle w:val="FirstParagraph"/>
      </w:pPr>
      <w:r>
        <w:rPr>
          <w:b/>
          <w:bCs/>
        </w:rPr>
        <w:t xml:space="preserve">Required for all bulk senders (&gt;5,000 emails/day):</w:t>
      </w:r>
    </w:p>
    <w:bookmarkStart w:id="20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01"/>
        </w:numPr>
      </w:pPr>
      <w:r>
        <w:t xml:space="preserve">SPF record published and passing</w:t>
      </w:r>
    </w:p>
    <w:p>
      <w:pPr>
        <w:pStyle w:val="Compact"/>
        <w:numPr>
          <w:ilvl w:val="0"/>
          <w:numId w:val="1002"/>
        </w:numPr>
      </w:pPr>
      <w:r>
        <w:t xml:space="preserve">DKIM signing enabled and passing</w:t>
      </w:r>
    </w:p>
    <w:p>
      <w:pPr>
        <w:pStyle w:val="Compact"/>
        <w:numPr>
          <w:ilvl w:val="0"/>
          <w:numId w:val="1003"/>
        </w:numPr>
      </w:pPr>
      <w:r>
        <w:t xml:space="preserve">DMARC policy published (p=quarantine or p=reject)</w:t>
      </w:r>
    </w:p>
    <w:p>
      <w:pPr>
        <w:pStyle w:val="Compact"/>
        <w:numPr>
          <w:ilvl w:val="0"/>
          <w:numId w:val="1004"/>
        </w:numPr>
      </w:pPr>
      <w:r>
        <w:t xml:space="preserve">DMARC alignment verified</w:t>
      </w:r>
    </w:p>
    <w:bookmarkEnd w:id="20"/>
    <w:bookmarkStart w:id="21" w:name="unsubscribe-requirements"/>
    <w:p>
      <w:pPr>
        <w:pStyle w:val="Heading3"/>
      </w:pPr>
      <w:r>
        <w:t xml:space="preserve">Unsubscribe Requirements</w:t>
      </w:r>
    </w:p>
    <w:p>
      <w:pPr>
        <w:pStyle w:val="Compact"/>
        <w:numPr>
          <w:ilvl w:val="0"/>
          <w:numId w:val="1005"/>
        </w:numPr>
      </w:pPr>
      <w:r>
        <w:t xml:space="preserve">One-click unsubscribe header present</w:t>
      </w:r>
    </w:p>
    <w:p>
      <w:pPr>
        <w:pStyle w:val="Compact"/>
        <w:numPr>
          <w:ilvl w:val="0"/>
          <w:numId w:val="1006"/>
        </w:numPr>
      </w:pPr>
      <w:r>
        <w:t xml:space="preserve">Unsubscribe link in email body</w:t>
      </w:r>
    </w:p>
    <w:p>
      <w:pPr>
        <w:pStyle w:val="Compact"/>
        <w:numPr>
          <w:ilvl w:val="0"/>
          <w:numId w:val="1007"/>
        </w:numPr>
      </w:pPr>
      <w:r>
        <w:t xml:space="preserve">Unsubscribe requests honored within 2 days</w:t>
      </w:r>
    </w:p>
    <w:bookmarkEnd w:id="21"/>
    <w:bookmarkStart w:id="22" w:name="spam-rate-management"/>
    <w:p>
      <w:pPr>
        <w:pStyle w:val="Heading3"/>
      </w:pPr>
      <w:r>
        <w:t xml:space="preserve">Spam Rate Management</w:t>
      </w:r>
    </w:p>
    <w:p>
      <w:pPr>
        <w:pStyle w:val="Compact"/>
        <w:numPr>
          <w:ilvl w:val="0"/>
          <w:numId w:val="1008"/>
        </w:numPr>
      </w:pPr>
      <w:r>
        <w:t xml:space="preserve">Spam complaint rate below 0.1%</w:t>
      </w:r>
    </w:p>
    <w:p>
      <w:pPr>
        <w:pStyle w:val="Compact"/>
        <w:numPr>
          <w:ilvl w:val="0"/>
          <w:numId w:val="1009"/>
        </w:numPr>
      </w:pPr>
      <w:r>
        <w:t xml:space="preserve">Postmaster Tools monitored (Google)</w:t>
      </w:r>
    </w:p>
    <w:p>
      <w:pPr>
        <w:pStyle w:val="Compact"/>
        <w:numPr>
          <w:ilvl w:val="0"/>
          <w:numId w:val="1010"/>
        </w:numPr>
      </w:pPr>
      <w:r>
        <w:t xml:space="preserve">SNDS monitored (Microsoft)</w:t>
      </w:r>
    </w:p>
    <w:p>
      <w:pPr>
        <w:pStyle w:val="Compact"/>
        <w:numPr>
          <w:ilvl w:val="0"/>
          <w:numId w:val="1011"/>
        </w:numPr>
      </w:pPr>
      <w:r>
        <w:t xml:space="preserve">Alerts configured for threshold breaches</w:t>
      </w:r>
    </w:p>
    <w:bookmarkEnd w:id="22"/>
    <w:bookmarkStart w:id="23" w:name="technical"/>
    <w:p>
      <w:pPr>
        <w:pStyle w:val="Heading3"/>
      </w:pPr>
      <w:r>
        <w:t xml:space="preserve">Technical</w:t>
      </w:r>
    </w:p>
    <w:p>
      <w:pPr>
        <w:pStyle w:val="Compact"/>
        <w:numPr>
          <w:ilvl w:val="0"/>
          <w:numId w:val="1012"/>
        </w:numPr>
      </w:pPr>
      <w:r>
        <w:t xml:space="preserve">PTR records configured</w:t>
      </w:r>
    </w:p>
    <w:p>
      <w:pPr>
        <w:pStyle w:val="Compact"/>
        <w:numPr>
          <w:ilvl w:val="0"/>
          <w:numId w:val="1013"/>
        </w:numPr>
      </w:pPr>
      <w:r>
        <w:t xml:space="preserve">Sending IP matches domain</w:t>
      </w:r>
    </w:p>
    <w:p>
      <w:pPr>
        <w:pStyle w:val="Compact"/>
        <w:numPr>
          <w:ilvl w:val="0"/>
          <w:numId w:val="1014"/>
        </w:numPr>
      </w:pPr>
      <w:r>
        <w:t xml:space="preserve">No open relays</w:t>
      </w:r>
    </w:p>
    <w:p>
      <w:pPr>
        <w:pStyle w:val="Compact"/>
        <w:numPr>
          <w:ilvl w:val="0"/>
          <w:numId w:val="1015"/>
        </w:numPr>
      </w:pPr>
      <w:r>
        <w:t xml:space="preserve">TLS encryption enabled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weekly-optimization-cycle-the-scientist"/>
    <w:p>
      <w:pPr>
        <w:pStyle w:val="Heading2"/>
      </w:pPr>
      <w:r>
        <w:t xml:space="preserve">4. Weekly Optimization Cycle (The Scientist)</w:t>
      </w:r>
    </w:p>
    <w:bookmarkStart w:id="25" w:name="monday-optimization-9-am-pt"/>
    <w:p>
      <w:pPr>
        <w:pStyle w:val="Heading3"/>
      </w:pPr>
      <w:r>
        <w:t xml:space="preserve">Monday Optimization (9 AM PT)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2-3 hours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Pull week’s performance data</w:t>
      </w:r>
      <w:r>
        <w:t xml:space="preserve"> </w:t>
      </w:r>
      <w:r>
        <w:t xml:space="preserve">2. Identify underperforming campaigns (Reply Rate &lt;5%)</w:t>
      </w:r>
      <w:r>
        <w:t xml:space="preserve"> </w:t>
      </w:r>
      <w:r>
        <w:t xml:space="preserve">3. Analyze patterns:</w:t>
      </w:r>
      <w:r>
        <w:t xml:space="preserve"> </w:t>
      </w:r>
      <w:r>
        <w:t xml:space="preserve">- Subject line performance</w:t>
      </w:r>
      <w:r>
        <w:t xml:space="preserve"> </w:t>
      </w:r>
      <w:r>
        <w:t xml:space="preserve">- Opening line performance</w:t>
      </w:r>
      <w:r>
        <w:t xml:space="preserve"> </w:t>
      </w:r>
      <w:r>
        <w:t xml:space="preserve">- Send time analysis</w:t>
      </w:r>
      <w:r>
        <w:t xml:space="preserve"> </w:t>
      </w:r>
      <w:r>
        <w:t xml:space="preserve">- Sequence step drop-off</w:t>
      </w:r>
      <w:r>
        <w:t xml:space="preserve"> </w:t>
      </w:r>
      <w:r>
        <w:t xml:space="preserve">4. Design A/B tests for underperformers</w:t>
      </w:r>
      <w:r>
        <w:t xml:space="preserve"> </w:t>
      </w:r>
      <w:r>
        <w:t xml:space="preserve">5. Stage optimizations</w:t>
      </w:r>
      <w:r>
        <w:t xml:space="preserve"> </w:t>
      </w:r>
      <w:r>
        <w:t xml:space="preserve">6. Document hypotheses</w:t>
      </w:r>
    </w:p>
    <w:bookmarkEnd w:id="25"/>
    <w:bookmarkStart w:id="26" w:name="wednesday-optimization-9-am-pt"/>
    <w:p>
      <w:pPr>
        <w:pStyle w:val="Heading3"/>
      </w:pPr>
      <w:r>
        <w:t xml:space="preserve">Wednesday Optimization (9 AM PT)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2-3 hours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Review Monday test results</w:t>
      </w:r>
      <w:r>
        <w:t xml:space="preserve"> </w:t>
      </w:r>
      <w:r>
        <w:t xml:space="preserve">2. Declare winners (95% confidence)</w:t>
      </w:r>
      <w:r>
        <w:t xml:space="preserve"> </w:t>
      </w:r>
      <w:r>
        <w:t xml:space="preserve">3. Roll out winning variations</w:t>
      </w:r>
      <w:r>
        <w:t xml:space="preserve"> </w:t>
      </w:r>
      <w:r>
        <w:t xml:space="preserve">4. Archive losing variations</w:t>
      </w:r>
      <w:r>
        <w:t xml:space="preserve"> </w:t>
      </w:r>
      <w:r>
        <w:t xml:space="preserve">5. Add winners to Master Library</w:t>
      </w:r>
      <w:r>
        <w:t xml:space="preserve"> </w:t>
      </w:r>
      <w:r>
        <w:t xml:space="preserve">6. Plan next week’s tests</w:t>
      </w:r>
      <w:r>
        <w:t xml:space="preserve"> </w:t>
      </w:r>
      <w:r>
        <w:t xml:space="preserve">7. Update campaign notes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escalation-matrix"/>
    <w:p>
      <w:pPr>
        <w:pStyle w:val="Heading2"/>
      </w:pPr>
      <w:r>
        <w:t xml:space="preserve">5. Escalation Matrix</w:t>
      </w:r>
    </w:p>
    <w:bookmarkStart w:id="28" w:name="priority-definitions"/>
    <w:p>
      <w:pPr>
        <w:pStyle w:val="Heading3"/>
      </w:pPr>
      <w:r>
        <w:t xml:space="preserve">Priority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312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P1 - Critical</w:t>
            </w:r>
          </w:p>
        </w:tc>
        <w:tc>
          <w:tcPr/>
          <w:p>
            <w:pPr>
              <w:pStyle w:val="Compact"/>
            </w:pPr>
            <w:r>
              <w:t xml:space="preserve">Service down, major impact</w:t>
            </w:r>
          </w:p>
        </w:tc>
        <w:tc>
          <w:tcPr/>
          <w:p>
            <w:pPr>
              <w:pStyle w:val="Compact"/>
            </w:pPr>
            <w:r>
              <w:t xml:space="preserve">Domain blacklisted, 0% deliverability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P2 - High</w:t>
            </w:r>
          </w:p>
        </w:tc>
        <w:tc>
          <w:tcPr/>
          <w:p>
            <w:pPr>
              <w:pStyle w:val="Compact"/>
            </w:pPr>
            <w:r>
              <w:t xml:space="preserve">Significant degradation</w:t>
            </w:r>
          </w:p>
        </w:tc>
        <w:tc>
          <w:tcPr/>
          <w:p>
            <w:pPr>
              <w:pStyle w:val="Compact"/>
            </w:pPr>
            <w:r>
              <w:t xml:space="preserve">Reply rate &lt;3%, high bounces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P3 - Medium</w:t>
            </w:r>
          </w:p>
        </w:tc>
        <w:tc>
          <w:tcPr/>
          <w:p>
            <w:pPr>
              <w:pStyle w:val="Compact"/>
            </w:pPr>
            <w:r>
              <w:t xml:space="preserve">Minor issue, workaround exists</w:t>
            </w:r>
          </w:p>
        </w:tc>
        <w:tc>
          <w:tcPr/>
          <w:p>
            <w:pPr>
              <w:pStyle w:val="Compact"/>
            </w:pPr>
            <w:r>
              <w:t xml:space="preserve">Copy approval delayed, minor CRM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P4 - Low</w:t>
            </w:r>
          </w:p>
        </w:tc>
        <w:tc>
          <w:tcPr/>
          <w:p>
            <w:pPr>
              <w:pStyle w:val="Compact"/>
            </w:pPr>
            <w:r>
              <w:t xml:space="preserve">Question, enhancement request</w:t>
            </w:r>
          </w:p>
        </w:tc>
        <w:tc>
          <w:tcPr/>
          <w:p>
            <w:pPr>
              <w:pStyle w:val="Compact"/>
            </w:pPr>
            <w:r>
              <w:t xml:space="preserve">Feature request, reporting question</w:t>
            </w:r>
          </w:p>
        </w:tc>
      </w:tr>
    </w:tbl>
    <w:bookmarkEnd w:id="28"/>
    <w:bookmarkStart w:id="29" w:name="response-times"/>
    <w:p>
      <w:pPr>
        <w:pStyle w:val="Heading3"/>
      </w:pPr>
      <w:r>
        <w:t xml:space="preserve">Response Times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First Response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Escalation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SM → Marcos (immediate)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SM → Marcos (if unresolved 4h)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  <w:tc>
          <w:tcPr/>
          <w:p>
            <w:pPr>
              <w:pStyle w:val="Compact"/>
            </w:pPr>
            <w:r>
              <w:t xml:space="preserve">SM handles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48 hours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  <w:tc>
          <w:tcPr/>
          <w:p>
            <w:pPr>
              <w:pStyle w:val="Compact"/>
            </w:pPr>
            <w:r>
              <w:t xml:space="preserve">SM handles</w:t>
            </w:r>
          </w:p>
        </w:tc>
      </w:tr>
    </w:tbl>
    <w:bookmarkEnd w:id="29"/>
    <w:bookmarkStart w:id="30" w:name="escalation-procedure"/>
    <w:p>
      <w:pPr>
        <w:pStyle w:val="Heading3"/>
      </w:pPr>
      <w:r>
        <w:t xml:space="preserve">Escalation Procedure</w:t>
      </w:r>
    </w:p>
    <w:p>
      <w:pPr>
        <w:pStyle w:val="FirstParagraph"/>
      </w:pPr>
      <w:r>
        <w:rPr>
          <w:b/>
          <w:bCs/>
        </w:rPr>
        <w:t xml:space="preserve">P1 Critical:</w:t>
      </w:r>
      <w:r>
        <w:t xml:space="preserve"> </w:t>
      </w:r>
      <w:r>
        <w:t xml:space="preserve">1. Acknowledge issue immediately</w:t>
      </w:r>
      <w:r>
        <w:t xml:space="preserve"> </w:t>
      </w:r>
      <w:r>
        <w:t xml:space="preserve">2. Notify client within 30 minutes</w:t>
      </w:r>
      <w:r>
        <w:t xml:space="preserve"> </w:t>
      </w:r>
      <w:r>
        <w:t xml:space="preserve">3. All hands on deck</w:t>
      </w:r>
      <w:r>
        <w:t xml:space="preserve"> </w:t>
      </w:r>
      <w:r>
        <w:t xml:space="preserve">4. Marcos notified immediately</w:t>
      </w:r>
      <w:r>
        <w:t xml:space="preserve"> </w:t>
      </w:r>
      <w:r>
        <w:t xml:space="preserve">5. Status updates every hour</w:t>
      </w:r>
      <w:r>
        <w:t xml:space="preserve"> </w:t>
      </w:r>
      <w:r>
        <w:t xml:space="preserve">6. Post-mortem within 24 hours</w:t>
      </w:r>
    </w:p>
    <w:p>
      <w:pPr>
        <w:pStyle w:val="BodyText"/>
      </w:pPr>
      <w:r>
        <w:rPr>
          <w:b/>
          <w:bCs/>
        </w:rPr>
        <w:t xml:space="preserve">P2 High:</w:t>
      </w:r>
      <w:r>
        <w:t xml:space="preserve"> </w:t>
      </w:r>
      <w:r>
        <w:t xml:space="preserve">1. Acknowledge within 1 hour</w:t>
      </w:r>
      <w:r>
        <w:t xml:space="preserve"> </w:t>
      </w:r>
      <w:r>
        <w:t xml:space="preserve">2. Notify client within 2 hours</w:t>
      </w:r>
      <w:r>
        <w:t xml:space="preserve"> </w:t>
      </w:r>
      <w:r>
        <w:t xml:space="preserve">3. Escalate to Marcos if unresolved in 4 hours</w:t>
      </w:r>
      <w:r>
        <w:t xml:space="preserve"> </w:t>
      </w:r>
      <w:r>
        <w:t xml:space="preserve">4. Status updates every 4 hours</w:t>
      </w:r>
      <w:r>
        <w:t xml:space="preserve"> </w:t>
      </w:r>
      <w:r>
        <w:t xml:space="preserve">5. Root cause analysis within 48 hours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campaign-launch-checklist"/>
    <w:p>
      <w:pPr>
        <w:pStyle w:val="Heading2"/>
      </w:pPr>
      <w:r>
        <w:t xml:space="preserve">6. Campaign Launch Checklist</w:t>
      </w:r>
    </w:p>
    <w:bookmarkStart w:id="32" w:name="pre-launch-t-24-hours"/>
    <w:p>
      <w:pPr>
        <w:pStyle w:val="Heading3"/>
      </w:pPr>
      <w:r>
        <w:t xml:space="preserve">Pre-Launch (T-24 hours)</w:t>
      </w:r>
    </w:p>
    <w:p>
      <w:pPr>
        <w:pStyle w:val="FirstParagraph"/>
      </w:pPr>
      <w:r>
        <w:rPr>
          <w:b/>
          <w:bCs/>
        </w:rPr>
        <w:t xml:space="preserve">Technical:</w:t>
      </w:r>
      <w:r>
        <w:t xml:space="preserve"> </w:t>
      </w:r>
      <w:r>
        <w:t xml:space="preserve">- [ ] Domain warmup &gt;70% complete</w:t>
      </w:r>
      <w:r>
        <w:t xml:space="preserve"> </w:t>
      </w:r>
      <w:r>
        <w:t xml:space="preserve">- [ ] SPF/DKIM/DMARC all passing</w:t>
      </w:r>
      <w:r>
        <w:t xml:space="preserve"> </w:t>
      </w:r>
      <w:r>
        <w:t xml:space="preserve">- [ ] No blacklist detections</w:t>
      </w:r>
      <w:r>
        <w:t xml:space="preserve"> </w:t>
      </w:r>
      <w:r>
        <w:t xml:space="preserve">- [ ] Test email delivered to inbox</w:t>
      </w:r>
    </w:p>
    <w:p>
      <w:pPr>
        <w:pStyle w:val="BodyText"/>
      </w:pPr>
      <w:r>
        <w:rPr>
          <w:b/>
          <w:bCs/>
        </w:rPr>
        <w:t xml:space="preserve">Content:</w:t>
      </w:r>
      <w:r>
        <w:t xml:space="preserve"> </w:t>
      </w:r>
      <w:r>
        <w:t xml:space="preserve">- [ ] Copy approved by client</w:t>
      </w:r>
      <w:r>
        <w:t xml:space="preserve"> </w:t>
      </w:r>
      <w:r>
        <w:t xml:space="preserve">- [ ] Personalization tokens tested</w:t>
      </w:r>
      <w:r>
        <w:t xml:space="preserve"> </w:t>
      </w:r>
      <w:r>
        <w:t xml:space="preserve">- [ ] Links verified (no broken links)</w:t>
      </w:r>
      <w:r>
        <w:t xml:space="preserve"> </w:t>
      </w:r>
      <w:r>
        <w:t xml:space="preserve">- [ ] Unsubscribe working</w:t>
      </w:r>
      <w:r>
        <w:t xml:space="preserve"> </w:t>
      </w:r>
      <w:r>
        <w:t xml:space="preserve">- [ ] Calendar link tested</w:t>
      </w:r>
    </w:p>
    <w:p>
      <w:pPr>
        <w:pStyle w:val="BodyText"/>
      </w:pPr>
      <w:r>
        <w:rPr>
          <w:b/>
          <w:bCs/>
        </w:rPr>
        <w:t xml:space="preserve">Targeting:</w:t>
      </w:r>
      <w:r>
        <w:t xml:space="preserve"> </w:t>
      </w:r>
      <w:r>
        <w:t xml:space="preserve">- [ ] Lead list uploaded</w:t>
      </w:r>
      <w:r>
        <w:t xml:space="preserve"> </w:t>
      </w:r>
      <w:r>
        <w:t xml:space="preserve">- [ ] Exclusions applied (customers, competitors)</w:t>
      </w:r>
      <w:r>
        <w:t xml:space="preserve"> </w:t>
      </w:r>
      <w:r>
        <w:t xml:space="preserve">- [ ] DNC check completed (Guardian)</w:t>
      </w:r>
      <w:r>
        <w:t xml:space="preserve"> </w:t>
      </w:r>
      <w:r>
        <w:t xml:space="preserve">- [ ] ICP filters verified</w:t>
      </w:r>
    </w:p>
    <w:bookmarkEnd w:id="32"/>
    <w:bookmarkStart w:id="33" w:name="launch-day-t-0"/>
    <w:p>
      <w:pPr>
        <w:pStyle w:val="Heading3"/>
      </w:pPr>
      <w:r>
        <w:t xml:space="preserve">Launch Day (T-0)</w:t>
      </w:r>
    </w:p>
    <w:p>
      <w:pPr>
        <w:pStyle w:val="Compact"/>
        <w:numPr>
          <w:ilvl w:val="0"/>
          <w:numId w:val="1016"/>
        </w:numPr>
      </w:pPr>
      <w:r>
        <w:t xml:space="preserve">Final Guardian compliance check</w:t>
      </w:r>
    </w:p>
    <w:p>
      <w:pPr>
        <w:pStyle w:val="Compact"/>
        <w:numPr>
          <w:ilvl w:val="0"/>
          <w:numId w:val="1017"/>
        </w:numPr>
      </w:pPr>
      <w:r>
        <w:t xml:space="preserve">Volume settings confirmed (50/day/domain)</w:t>
      </w:r>
    </w:p>
    <w:p>
      <w:pPr>
        <w:pStyle w:val="Compact"/>
        <w:numPr>
          <w:ilvl w:val="0"/>
          <w:numId w:val="1018"/>
        </w:numPr>
      </w:pPr>
      <w:r>
        <w:t xml:space="preserve">Send time set correctly</w:t>
      </w:r>
    </w:p>
    <w:p>
      <w:pPr>
        <w:pStyle w:val="Compact"/>
        <w:numPr>
          <w:ilvl w:val="0"/>
          <w:numId w:val="1019"/>
        </w:numPr>
      </w:pPr>
      <w:r>
        <w:t xml:space="preserve">Campaign activated</w:t>
      </w:r>
    </w:p>
    <w:p>
      <w:pPr>
        <w:pStyle w:val="Compact"/>
        <w:numPr>
          <w:ilvl w:val="0"/>
          <w:numId w:val="1020"/>
        </w:numPr>
      </w:pPr>
      <w:r>
        <w:t xml:space="preserve">Monitoring dashboard open</w:t>
      </w:r>
    </w:p>
    <w:p>
      <w:pPr>
        <w:pStyle w:val="Compact"/>
        <w:numPr>
          <w:ilvl w:val="0"/>
          <w:numId w:val="1021"/>
        </w:numPr>
      </w:pPr>
      <w:r>
        <w:t xml:space="preserve">Client notified</w:t>
      </w:r>
    </w:p>
    <w:bookmarkEnd w:id="33"/>
    <w:bookmarkStart w:id="34" w:name="post-launch-t24-hours"/>
    <w:p>
      <w:pPr>
        <w:pStyle w:val="Heading3"/>
      </w:pPr>
      <w:r>
        <w:t xml:space="preserve">Post-Launch (T+24 hours)</w:t>
      </w:r>
    </w:p>
    <w:p>
      <w:pPr>
        <w:pStyle w:val="Compact"/>
        <w:numPr>
          <w:ilvl w:val="0"/>
          <w:numId w:val="1022"/>
        </w:numPr>
      </w:pPr>
      <w:r>
        <w:t xml:space="preserve">First batch deliverability checked</w:t>
      </w:r>
    </w:p>
    <w:p>
      <w:pPr>
        <w:pStyle w:val="Compact"/>
        <w:numPr>
          <w:ilvl w:val="0"/>
          <w:numId w:val="1023"/>
        </w:numPr>
      </w:pPr>
      <w:r>
        <w:t xml:space="preserve">Bounce rate acceptable (&lt;2%)</w:t>
      </w:r>
    </w:p>
    <w:p>
      <w:pPr>
        <w:pStyle w:val="Compact"/>
        <w:numPr>
          <w:ilvl w:val="0"/>
          <w:numId w:val="1024"/>
        </w:numPr>
      </w:pPr>
      <w:r>
        <w:t xml:space="preserve">No spam complaints</w:t>
      </w:r>
    </w:p>
    <w:p>
      <w:pPr>
        <w:pStyle w:val="Compact"/>
        <w:numPr>
          <w:ilvl w:val="0"/>
          <w:numId w:val="1025"/>
        </w:numPr>
      </w:pPr>
      <w:r>
        <w:t xml:space="preserve">First opens recorded</w:t>
      </w:r>
    </w:p>
    <w:p>
      <w:pPr>
        <w:pStyle w:val="Compact"/>
        <w:numPr>
          <w:ilvl w:val="0"/>
          <w:numId w:val="1026"/>
        </w:numPr>
      </w:pPr>
      <w:r>
        <w:t xml:space="preserve">Any issues addressed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quality-assurance-checklist"/>
    <w:p>
      <w:pPr>
        <w:pStyle w:val="Heading2"/>
      </w:pPr>
      <w:r>
        <w:t xml:space="preserve">7. Quality Assurance Checklist</w:t>
      </w:r>
    </w:p>
    <w:bookmarkStart w:id="36" w:name="copy-review"/>
    <w:p>
      <w:pPr>
        <w:pStyle w:val="Heading3"/>
      </w:pPr>
      <w:r>
        <w:t xml:space="preserve">Copy Review</w:t>
      </w:r>
    </w:p>
    <w:p>
      <w:pPr>
        <w:pStyle w:val="Compact"/>
        <w:numPr>
          <w:ilvl w:val="0"/>
          <w:numId w:val="1027"/>
        </w:numPr>
      </w:pPr>
      <w:r>
        <w:t xml:space="preserve">No spam trigger words (free, guarantee, act now)</w:t>
      </w:r>
    </w:p>
    <w:p>
      <w:pPr>
        <w:pStyle w:val="Compact"/>
        <w:numPr>
          <w:ilvl w:val="0"/>
          <w:numId w:val="1028"/>
        </w:numPr>
      </w:pPr>
      <w:r>
        <w:t xml:space="preserve">Personalization tokens render correctly</w:t>
      </w:r>
    </w:p>
    <w:p>
      <w:pPr>
        <w:pStyle w:val="Compact"/>
        <w:numPr>
          <w:ilvl w:val="0"/>
          <w:numId w:val="1029"/>
        </w:numPr>
      </w:pPr>
      <w:r>
        <w:t xml:space="preserve">Company name spelled correctly</w:t>
      </w:r>
    </w:p>
    <w:p>
      <w:pPr>
        <w:pStyle w:val="Compact"/>
        <w:numPr>
          <w:ilvl w:val="0"/>
          <w:numId w:val="1030"/>
        </w:numPr>
      </w:pPr>
      <w:r>
        <w:t xml:space="preserve">Value proposition clear</w:t>
      </w:r>
    </w:p>
    <w:p>
      <w:pPr>
        <w:pStyle w:val="Compact"/>
        <w:numPr>
          <w:ilvl w:val="0"/>
          <w:numId w:val="1031"/>
        </w:numPr>
      </w:pPr>
      <w:r>
        <w:t xml:space="preserve">CTA clear and single-focused</w:t>
      </w:r>
    </w:p>
    <w:p>
      <w:pPr>
        <w:pStyle w:val="Compact"/>
        <w:numPr>
          <w:ilvl w:val="0"/>
          <w:numId w:val="1032"/>
        </w:numPr>
      </w:pPr>
      <w:r>
        <w:t xml:space="preserve">Length appropriate (50-150 words)</w:t>
      </w:r>
    </w:p>
    <w:p>
      <w:pPr>
        <w:pStyle w:val="Compact"/>
        <w:numPr>
          <w:ilvl w:val="0"/>
          <w:numId w:val="1033"/>
        </w:numPr>
      </w:pPr>
      <w:r>
        <w:t xml:space="preserve">Tone matches brand guidelines</w:t>
      </w:r>
    </w:p>
    <w:p>
      <w:pPr>
        <w:pStyle w:val="Compact"/>
        <w:numPr>
          <w:ilvl w:val="0"/>
          <w:numId w:val="1034"/>
        </w:numPr>
      </w:pPr>
      <w:r>
        <w:t xml:space="preserve">Grammar and spelling checked</w:t>
      </w:r>
    </w:p>
    <w:bookmarkEnd w:id="36"/>
    <w:bookmarkStart w:id="37" w:name="technical-review"/>
    <w:p>
      <w:pPr>
        <w:pStyle w:val="Heading3"/>
      </w:pPr>
      <w:r>
        <w:t xml:space="preserve">Technical Review</w:t>
      </w:r>
    </w:p>
    <w:p>
      <w:pPr>
        <w:pStyle w:val="Compact"/>
        <w:numPr>
          <w:ilvl w:val="0"/>
          <w:numId w:val="1035"/>
        </w:numPr>
      </w:pPr>
      <w:r>
        <w:t xml:space="preserve">From name matches domain</w:t>
      </w:r>
    </w:p>
    <w:p>
      <w:pPr>
        <w:pStyle w:val="Compact"/>
        <w:numPr>
          <w:ilvl w:val="0"/>
          <w:numId w:val="1036"/>
        </w:numPr>
      </w:pPr>
      <w:r>
        <w:t xml:space="preserve">Reply-to address correct</w:t>
      </w:r>
    </w:p>
    <w:p>
      <w:pPr>
        <w:pStyle w:val="Compact"/>
        <w:numPr>
          <w:ilvl w:val="0"/>
          <w:numId w:val="1037"/>
        </w:numPr>
      </w:pPr>
      <w:r>
        <w:t xml:space="preserve">Plain text version included</w:t>
      </w:r>
    </w:p>
    <w:p>
      <w:pPr>
        <w:pStyle w:val="Compact"/>
        <w:numPr>
          <w:ilvl w:val="0"/>
          <w:numId w:val="1038"/>
        </w:numPr>
      </w:pPr>
      <w:r>
        <w:t xml:space="preserve">HTML renders correctly</w:t>
      </w:r>
    </w:p>
    <w:p>
      <w:pPr>
        <w:pStyle w:val="Compact"/>
        <w:numPr>
          <w:ilvl w:val="0"/>
          <w:numId w:val="1039"/>
        </w:numPr>
      </w:pPr>
      <w:r>
        <w:t xml:space="preserve">Images have alt text (if any)</w:t>
      </w:r>
    </w:p>
    <w:p>
      <w:pPr>
        <w:pStyle w:val="Compact"/>
        <w:numPr>
          <w:ilvl w:val="0"/>
          <w:numId w:val="1040"/>
        </w:numPr>
      </w:pPr>
      <w:r>
        <w:t xml:space="preserve">Links trackable</w:t>
      </w:r>
    </w:p>
    <w:bookmarkEnd w:id="37"/>
    <w:bookmarkStart w:id="38" w:name="compliance-review"/>
    <w:p>
      <w:pPr>
        <w:pStyle w:val="Heading3"/>
      </w:pPr>
      <w:r>
        <w:t xml:space="preserve">Compliance Review</w:t>
      </w:r>
    </w:p>
    <w:p>
      <w:pPr>
        <w:pStyle w:val="Compact"/>
        <w:numPr>
          <w:ilvl w:val="0"/>
          <w:numId w:val="1041"/>
        </w:numPr>
      </w:pPr>
      <w:r>
        <w:t xml:space="preserve">Sender identity clear</w:t>
      </w:r>
    </w:p>
    <w:p>
      <w:pPr>
        <w:pStyle w:val="Compact"/>
        <w:numPr>
          <w:ilvl w:val="0"/>
          <w:numId w:val="1042"/>
        </w:numPr>
      </w:pPr>
      <w:r>
        <w:t xml:space="preserve">Physical address included</w:t>
      </w:r>
    </w:p>
    <w:p>
      <w:pPr>
        <w:pStyle w:val="Compact"/>
        <w:numPr>
          <w:ilvl w:val="0"/>
          <w:numId w:val="1043"/>
        </w:numPr>
      </w:pPr>
      <w:r>
        <w:t xml:space="preserve">Unsubscribe option present</w:t>
      </w:r>
    </w:p>
    <w:p>
      <w:pPr>
        <w:pStyle w:val="Compact"/>
        <w:numPr>
          <w:ilvl w:val="0"/>
          <w:numId w:val="1044"/>
        </w:numPr>
      </w:pPr>
      <w:r>
        <w:t xml:space="preserve">No misleading subject lines</w:t>
      </w:r>
    </w:p>
    <w:p>
      <w:pPr>
        <w:pStyle w:val="Compact"/>
        <w:numPr>
          <w:ilvl w:val="0"/>
          <w:numId w:val="1045"/>
        </w:numPr>
      </w:pPr>
      <w:r>
        <w:t xml:space="preserve">GDPR-compliant (if EU)</w:t>
      </w:r>
    </w:p>
    <w:p>
      <w:pPr>
        <w:pStyle w:val="Compact"/>
        <w:numPr>
          <w:ilvl w:val="0"/>
          <w:numId w:val="1046"/>
        </w:numPr>
      </w:pPr>
      <w:r>
        <w:t xml:space="preserve">CCPA-compliant (if CA)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the-hunter-lead-expansion-process"/>
    <w:p>
      <w:pPr>
        <w:pStyle w:val="Heading2"/>
      </w:pPr>
      <w:r>
        <w:t xml:space="preserve">8. The Hunter: Lead Expansion Process</w:t>
      </w:r>
    </w:p>
    <w:bookmarkStart w:id="40" w:name="trigger-positive-reply-received"/>
    <w:p>
      <w:pPr>
        <w:pStyle w:val="Heading3"/>
      </w:pPr>
      <w:r>
        <w:t xml:space="preserve">Trigger: Positive Reply Received</w:t>
      </w:r>
    </w:p>
    <w:p>
      <w:pPr>
        <w:pStyle w:val="FirstParagraph"/>
      </w:pPr>
      <w:r>
        <w:rPr>
          <w:b/>
          <w:bCs/>
        </w:rPr>
        <w:t xml:space="preserve">Process: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Identify Signal</w:t>
      </w:r>
      <w:r>
        <w:t xml:space="preserve"> </w:t>
      </w:r>
      <w:r>
        <w:t xml:space="preserve">(Automated)</w:t>
      </w:r>
    </w:p>
    <w:p>
      <w:pPr>
        <w:pStyle w:val="Compact"/>
        <w:numPr>
          <w:ilvl w:val="1"/>
          <w:numId w:val="1048"/>
        </w:numPr>
      </w:pPr>
      <w:r>
        <w:t xml:space="preserve">Positive reply detected</w:t>
      </w:r>
    </w:p>
    <w:p>
      <w:pPr>
        <w:pStyle w:val="Compact"/>
        <w:numPr>
          <w:ilvl w:val="1"/>
          <w:numId w:val="1048"/>
        </w:numPr>
      </w:pPr>
      <w:r>
        <w:t xml:space="preserve">Sentiment analysis confirms interest</w:t>
      </w:r>
    </w:p>
    <w:p>
      <w:pPr>
        <w:pStyle w:val="Compact"/>
        <w:numPr>
          <w:ilvl w:val="1"/>
          <w:numId w:val="1048"/>
        </w:numPr>
      </w:pPr>
      <w:r>
        <w:t xml:space="preserve">Forward to Hunter queue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Company Expansion</w:t>
      </w:r>
      <w:r>
        <w:t xml:space="preserve"> </w:t>
      </w:r>
      <w:r>
        <w:t xml:space="preserve">(T+1 hour)</w:t>
      </w:r>
    </w:p>
    <w:p>
      <w:pPr>
        <w:pStyle w:val="Compact"/>
        <w:numPr>
          <w:ilvl w:val="1"/>
          <w:numId w:val="1049"/>
        </w:numPr>
      </w:pPr>
      <w:r>
        <w:t xml:space="preserve">Find 5-10 colleagues at same company</w:t>
      </w:r>
    </w:p>
    <w:p>
      <w:pPr>
        <w:pStyle w:val="Compact"/>
        <w:numPr>
          <w:ilvl w:val="1"/>
          <w:numId w:val="1049"/>
        </w:numPr>
      </w:pPr>
      <w:r>
        <w:t xml:space="preserve">Match ICP criteria</w:t>
      </w:r>
    </w:p>
    <w:p>
      <w:pPr>
        <w:pStyle w:val="Compact"/>
        <w:numPr>
          <w:ilvl w:val="1"/>
          <w:numId w:val="1049"/>
        </w:numPr>
      </w:pPr>
      <w:r>
        <w:t xml:space="preserve">Check against DNC/customer lists</w:t>
      </w:r>
    </w:p>
    <w:p>
      <w:pPr>
        <w:pStyle w:val="Compact"/>
        <w:numPr>
          <w:ilvl w:val="1"/>
          <w:numId w:val="1049"/>
        </w:numPr>
      </w:pPr>
      <w:r>
        <w:t xml:space="preserve">Queue for targeted outreach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Lookalike Expansion</w:t>
      </w:r>
      <w:r>
        <w:t xml:space="preserve"> </w:t>
      </w:r>
      <w:r>
        <w:t xml:space="preserve">(T+2 hours)</w:t>
      </w:r>
    </w:p>
    <w:p>
      <w:pPr>
        <w:pStyle w:val="Compact"/>
        <w:numPr>
          <w:ilvl w:val="1"/>
          <w:numId w:val="1050"/>
        </w:numPr>
      </w:pPr>
      <w:r>
        <w:t xml:space="preserve">Identify company characteristics</w:t>
      </w:r>
    </w:p>
    <w:p>
      <w:pPr>
        <w:pStyle w:val="Compact"/>
        <w:numPr>
          <w:ilvl w:val="1"/>
          <w:numId w:val="1050"/>
        </w:numPr>
      </w:pPr>
      <w:r>
        <w:t xml:space="preserve">Find 10-20 similar companies</w:t>
      </w:r>
    </w:p>
    <w:p>
      <w:pPr>
        <w:pStyle w:val="Compact"/>
        <w:numPr>
          <w:ilvl w:val="1"/>
          <w:numId w:val="1050"/>
        </w:numPr>
      </w:pPr>
      <w:r>
        <w:t xml:space="preserve">Source decision makers</w:t>
      </w:r>
    </w:p>
    <w:p>
      <w:pPr>
        <w:pStyle w:val="Compact"/>
        <w:numPr>
          <w:ilvl w:val="1"/>
          <w:numId w:val="1050"/>
        </w:numPr>
      </w:pPr>
      <w:r>
        <w:t xml:space="preserve">Queue for prospecting campaign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Quality Check</w:t>
      </w:r>
      <w:r>
        <w:t xml:space="preserve"> </w:t>
      </w:r>
      <w:r>
        <w:t xml:space="preserve">(T+4 hours)</w:t>
      </w:r>
    </w:p>
    <w:p>
      <w:pPr>
        <w:pStyle w:val="Compact"/>
        <w:numPr>
          <w:ilvl w:val="1"/>
          <w:numId w:val="1051"/>
        </w:numPr>
      </w:pPr>
      <w:r>
        <w:t xml:space="preserve">Verify email validity</w:t>
      </w:r>
    </w:p>
    <w:p>
      <w:pPr>
        <w:pStyle w:val="Compact"/>
        <w:numPr>
          <w:ilvl w:val="1"/>
          <w:numId w:val="1051"/>
        </w:numPr>
      </w:pPr>
      <w:r>
        <w:t xml:space="preserve">Check ICP match score</w:t>
      </w:r>
    </w:p>
    <w:p>
      <w:pPr>
        <w:pStyle w:val="Compact"/>
        <w:numPr>
          <w:ilvl w:val="1"/>
          <w:numId w:val="1051"/>
        </w:numPr>
      </w:pPr>
      <w:r>
        <w:t xml:space="preserve">Approve for campaign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Outreach</w:t>
      </w:r>
      <w:r>
        <w:t xml:space="preserve"> </w:t>
      </w:r>
      <w:r>
        <w:t xml:space="preserve">(T+24 hours)</w:t>
      </w:r>
    </w:p>
    <w:p>
      <w:pPr>
        <w:pStyle w:val="Compact"/>
        <w:numPr>
          <w:ilvl w:val="1"/>
          <w:numId w:val="1052"/>
        </w:numPr>
      </w:pPr>
      <w:r>
        <w:t xml:space="preserve">Add to expansion campaign</w:t>
      </w:r>
    </w:p>
    <w:p>
      <w:pPr>
        <w:pStyle w:val="Compact"/>
        <w:numPr>
          <w:ilvl w:val="1"/>
          <w:numId w:val="1052"/>
        </w:numPr>
      </w:pPr>
      <w:r>
        <w:t xml:space="preserve">Reference original engagement</w:t>
      </w:r>
    </w:p>
    <w:p>
      <w:pPr>
        <w:pStyle w:val="Compact"/>
        <w:numPr>
          <w:ilvl w:val="1"/>
          <w:numId w:val="1052"/>
        </w:numPr>
      </w:pPr>
      <w:r>
        <w:t xml:space="preserve">Monitor for responses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202ce1117c4a4095b85411613de674ebdd09618"/>
    <w:p>
      <w:pPr>
        <w:pStyle w:val="Heading2"/>
      </w:pPr>
      <w:r>
        <w:t xml:space="preserve">9. The Sentinel: Visitor Intelligence Process</w:t>
      </w:r>
    </w:p>
    <w:bookmarkStart w:id="42" w:name="setup-requirements"/>
    <w:p>
      <w:pPr>
        <w:pStyle w:val="Heading3"/>
      </w:pPr>
      <w:r>
        <w:t xml:space="preserve">Setup Requirements</w:t>
      </w:r>
    </w:p>
    <w:p>
      <w:pPr>
        <w:pStyle w:val="Compact"/>
        <w:numPr>
          <w:ilvl w:val="0"/>
          <w:numId w:val="1053"/>
        </w:numPr>
      </w:pPr>
      <w:r>
        <w:t xml:space="preserve">Client website tracking pixel installed</w:t>
      </w:r>
    </w:p>
    <w:p>
      <w:pPr>
        <w:pStyle w:val="Compact"/>
        <w:numPr>
          <w:ilvl w:val="0"/>
          <w:numId w:val="1053"/>
        </w:numPr>
      </w:pPr>
      <w:r>
        <w:t xml:space="preserve">IP-to-company mapping enabled</w:t>
      </w:r>
    </w:p>
    <w:p>
      <w:pPr>
        <w:pStyle w:val="Compact"/>
        <w:numPr>
          <w:ilvl w:val="0"/>
          <w:numId w:val="1053"/>
        </w:numPr>
      </w:pPr>
      <w:r>
        <w:t xml:space="preserve">CRM integration configured</w:t>
      </w:r>
    </w:p>
    <w:p>
      <w:pPr>
        <w:pStyle w:val="Compact"/>
        <w:numPr>
          <w:ilvl w:val="0"/>
          <w:numId w:val="1053"/>
        </w:numPr>
      </w:pPr>
      <w:r>
        <w:t xml:space="preserve">Alert thresholds set</w:t>
      </w:r>
    </w:p>
    <w:bookmarkEnd w:id="42"/>
    <w:bookmarkStart w:id="43" w:name="daily-process"/>
    <w:p>
      <w:pPr>
        <w:pStyle w:val="Heading3"/>
      </w:pPr>
      <w:r>
        <w:t xml:space="preserve">Daily Process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Morning Scan</w:t>
      </w:r>
      <w:r>
        <w:t xml:space="preserve"> </w:t>
      </w:r>
      <w:r>
        <w:t xml:space="preserve">(8 AM PT)</w:t>
      </w:r>
    </w:p>
    <w:p>
      <w:pPr>
        <w:pStyle w:val="Compact"/>
        <w:numPr>
          <w:ilvl w:val="1"/>
          <w:numId w:val="1055"/>
        </w:numPr>
      </w:pPr>
      <w:r>
        <w:t xml:space="preserve">Review overnight visitors</w:t>
      </w:r>
    </w:p>
    <w:p>
      <w:pPr>
        <w:pStyle w:val="Compact"/>
        <w:numPr>
          <w:ilvl w:val="1"/>
          <w:numId w:val="1055"/>
        </w:numPr>
      </w:pPr>
      <w:r>
        <w:t xml:space="preserve">Filter high-intent pages</w:t>
      </w:r>
    </w:p>
    <w:p>
      <w:pPr>
        <w:pStyle w:val="Compact"/>
        <w:numPr>
          <w:ilvl w:val="1"/>
          <w:numId w:val="1055"/>
        </w:numPr>
      </w:pPr>
      <w:r>
        <w:t xml:space="preserve">Score by visit depth/duration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Company Identification</w:t>
      </w:r>
    </w:p>
    <w:p>
      <w:pPr>
        <w:pStyle w:val="Compact"/>
        <w:numPr>
          <w:ilvl w:val="1"/>
          <w:numId w:val="1056"/>
        </w:numPr>
      </w:pPr>
      <w:r>
        <w:t xml:space="preserve">Match IP to company</w:t>
      </w:r>
    </w:p>
    <w:p>
      <w:pPr>
        <w:pStyle w:val="Compact"/>
        <w:numPr>
          <w:ilvl w:val="1"/>
          <w:numId w:val="1056"/>
        </w:numPr>
      </w:pPr>
      <w:r>
        <w:t xml:space="preserve">Verify B2B (exclude ISPs, residential)</w:t>
      </w:r>
    </w:p>
    <w:p>
      <w:pPr>
        <w:pStyle w:val="Compact"/>
        <w:numPr>
          <w:ilvl w:val="1"/>
          <w:numId w:val="1056"/>
        </w:numPr>
      </w:pPr>
      <w:r>
        <w:t xml:space="preserve">Check against current customer list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Contact Discovery</w:t>
      </w:r>
    </w:p>
    <w:p>
      <w:pPr>
        <w:pStyle w:val="Compact"/>
        <w:numPr>
          <w:ilvl w:val="1"/>
          <w:numId w:val="1057"/>
        </w:numPr>
      </w:pPr>
      <w:r>
        <w:t xml:space="preserve">Find decision makers at company</w:t>
      </w:r>
    </w:p>
    <w:p>
      <w:pPr>
        <w:pStyle w:val="Compact"/>
        <w:numPr>
          <w:ilvl w:val="1"/>
          <w:numId w:val="1057"/>
        </w:numPr>
      </w:pPr>
      <w:r>
        <w:t xml:space="preserve">Match to client’s ICP titles</w:t>
      </w:r>
    </w:p>
    <w:p>
      <w:pPr>
        <w:pStyle w:val="Compact"/>
        <w:numPr>
          <w:ilvl w:val="1"/>
          <w:numId w:val="1057"/>
        </w:numPr>
      </w:pPr>
      <w:r>
        <w:t xml:space="preserve">Source email addresses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Lead Delivery</w:t>
      </w:r>
    </w:p>
    <w:p>
      <w:pPr>
        <w:pStyle w:val="Compact"/>
        <w:numPr>
          <w:ilvl w:val="1"/>
          <w:numId w:val="1058"/>
        </w:numPr>
      </w:pPr>
      <w:r>
        <w:t xml:space="preserve">Push to CRM as</w:t>
      </w:r>
      <w:r>
        <w:t xml:space="preserve"> </w:t>
      </w:r>
      <w:r>
        <w:t xml:space="preserve">“Website Visitor”</w:t>
      </w:r>
      <w:r>
        <w:t xml:space="preserve"> </w:t>
      </w:r>
      <w:r>
        <w:t xml:space="preserve">source</w:t>
      </w:r>
    </w:p>
    <w:p>
      <w:pPr>
        <w:pStyle w:val="Compact"/>
        <w:numPr>
          <w:ilvl w:val="1"/>
          <w:numId w:val="1058"/>
        </w:numPr>
      </w:pPr>
      <w:r>
        <w:t xml:space="preserve">Include intent score</w:t>
      </w:r>
    </w:p>
    <w:p>
      <w:pPr>
        <w:pStyle w:val="Compact"/>
        <w:numPr>
          <w:ilvl w:val="1"/>
          <w:numId w:val="1058"/>
        </w:numPr>
      </w:pPr>
      <w:r>
        <w:t xml:space="preserve">Include pages visited</w:t>
      </w:r>
    </w:p>
    <w:p>
      <w:pPr>
        <w:pStyle w:val="Compact"/>
        <w:numPr>
          <w:ilvl w:val="1"/>
          <w:numId w:val="1058"/>
        </w:numPr>
      </w:pPr>
      <w:r>
        <w:t xml:space="preserve">Alert client if high-intent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Campaign Trigger</w:t>
      </w:r>
    </w:p>
    <w:p>
      <w:pPr>
        <w:pStyle w:val="Compact"/>
        <w:numPr>
          <w:ilvl w:val="1"/>
          <w:numId w:val="1059"/>
        </w:numPr>
      </w:pPr>
      <w:r>
        <w:t xml:space="preserve">Queue high-intent visitors for immediate outreach</w:t>
      </w:r>
    </w:p>
    <w:p>
      <w:pPr>
        <w:pStyle w:val="Compact"/>
        <w:numPr>
          <w:ilvl w:val="1"/>
          <w:numId w:val="1059"/>
        </w:numPr>
      </w:pPr>
      <w:r>
        <w:t xml:space="preserve">Reference website visit in messaging</w:t>
      </w:r>
    </w:p>
    <w:p>
      <w:pPr>
        <w:pStyle w:val="Compact"/>
        <w:numPr>
          <w:ilvl w:val="1"/>
          <w:numId w:val="1059"/>
        </w:numPr>
      </w:pPr>
      <w:r>
        <w:t xml:space="preserve">Personalize based on pages viewed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offboarding-process"/>
    <w:p>
      <w:pPr>
        <w:pStyle w:val="Heading2"/>
      </w:pPr>
      <w:r>
        <w:t xml:space="preserve">10. Offboarding Process</w:t>
      </w:r>
    </w:p>
    <w:bookmarkStart w:id="45" w:name="phase-1-notification-days-0-7"/>
    <w:p>
      <w:pPr>
        <w:pStyle w:val="Heading3"/>
      </w:pPr>
      <w:r>
        <w:t xml:space="preserve">Phase 1: Notification (Days 0-7)</w:t>
      </w:r>
    </w:p>
    <w:p>
      <w:pPr>
        <w:pStyle w:val="Compact"/>
        <w:numPr>
          <w:ilvl w:val="0"/>
          <w:numId w:val="1060"/>
        </w:numPr>
      </w:pPr>
      <w:r>
        <w:t xml:space="preserve">Termination notice received</w:t>
      </w:r>
    </w:p>
    <w:p>
      <w:pPr>
        <w:pStyle w:val="Compact"/>
        <w:numPr>
          <w:ilvl w:val="0"/>
          <w:numId w:val="1061"/>
        </w:numPr>
      </w:pPr>
      <w:r>
        <w:t xml:space="preserve">Confirm final date</w:t>
      </w:r>
    </w:p>
    <w:p>
      <w:pPr>
        <w:pStyle w:val="Compact"/>
        <w:numPr>
          <w:ilvl w:val="0"/>
          <w:numId w:val="1062"/>
        </w:numPr>
      </w:pPr>
      <w:r>
        <w:t xml:space="preserve">Schedule wrap-up call</w:t>
      </w:r>
    </w:p>
    <w:p>
      <w:pPr>
        <w:pStyle w:val="Compact"/>
        <w:numPr>
          <w:ilvl w:val="0"/>
          <w:numId w:val="1063"/>
        </w:numPr>
      </w:pPr>
      <w:r>
        <w:t xml:space="preserve">Notify internal team</w:t>
      </w:r>
    </w:p>
    <w:p>
      <w:pPr>
        <w:pStyle w:val="Compact"/>
        <w:numPr>
          <w:ilvl w:val="0"/>
          <w:numId w:val="1064"/>
        </w:numPr>
      </w:pPr>
      <w:r>
        <w:t xml:space="preserve">Stop new campaign development</w:t>
      </w:r>
    </w:p>
    <w:bookmarkEnd w:id="45"/>
    <w:bookmarkStart w:id="46" w:name="phase-2-transition-days-8-21"/>
    <w:p>
      <w:pPr>
        <w:pStyle w:val="Heading3"/>
      </w:pPr>
      <w:r>
        <w:t xml:space="preserve">Phase 2: Transition (Days 8-21)</w:t>
      </w:r>
    </w:p>
    <w:p>
      <w:pPr>
        <w:pStyle w:val="Compact"/>
        <w:numPr>
          <w:ilvl w:val="0"/>
          <w:numId w:val="1065"/>
        </w:numPr>
      </w:pPr>
      <w:r>
        <w:t xml:space="preserve">Pause all active campaigns</w:t>
      </w:r>
    </w:p>
    <w:p>
      <w:pPr>
        <w:pStyle w:val="Compact"/>
        <w:numPr>
          <w:ilvl w:val="0"/>
          <w:numId w:val="1066"/>
        </w:numPr>
      </w:pPr>
      <w:r>
        <w:t xml:space="preserve">Complete in-flight sequences</w:t>
      </w:r>
    </w:p>
    <w:p>
      <w:pPr>
        <w:pStyle w:val="Compact"/>
        <w:numPr>
          <w:ilvl w:val="0"/>
          <w:numId w:val="1067"/>
        </w:numPr>
      </w:pPr>
      <w:r>
        <w:t xml:space="preserve">Generate final performance report</w:t>
      </w:r>
    </w:p>
    <w:p>
      <w:pPr>
        <w:pStyle w:val="Compact"/>
        <w:numPr>
          <w:ilvl w:val="0"/>
          <w:numId w:val="1068"/>
        </w:numPr>
      </w:pPr>
      <w:r>
        <w:t xml:space="preserve">Export all lead data (CSV)</w:t>
      </w:r>
    </w:p>
    <w:p>
      <w:pPr>
        <w:pStyle w:val="Compact"/>
        <w:numPr>
          <w:ilvl w:val="0"/>
          <w:numId w:val="1069"/>
        </w:numPr>
      </w:pPr>
      <w:r>
        <w:t xml:space="preserve">Document campaign learnings</w:t>
      </w:r>
    </w:p>
    <w:bookmarkEnd w:id="46"/>
    <w:bookmarkStart w:id="47" w:name="phase-3-handoff-days-22-28"/>
    <w:p>
      <w:pPr>
        <w:pStyle w:val="Heading3"/>
      </w:pPr>
      <w:r>
        <w:t xml:space="preserve">Phase 3: Handoff (Days 22-28)</w:t>
      </w:r>
    </w:p>
    <w:p>
      <w:pPr>
        <w:pStyle w:val="Compact"/>
        <w:numPr>
          <w:ilvl w:val="0"/>
          <w:numId w:val="1070"/>
        </w:numPr>
      </w:pPr>
      <w:r>
        <w:t xml:space="preserve">Deliver data package to client</w:t>
      </w:r>
    </w:p>
    <w:p>
      <w:pPr>
        <w:pStyle w:val="Compact"/>
        <w:numPr>
          <w:ilvl w:val="0"/>
          <w:numId w:val="1071"/>
        </w:numPr>
      </w:pPr>
      <w:r>
        <w:t xml:space="preserve">Transfer domain DNS (if applicable)</w:t>
      </w:r>
    </w:p>
    <w:p>
      <w:pPr>
        <w:pStyle w:val="Compact"/>
        <w:numPr>
          <w:ilvl w:val="0"/>
          <w:numId w:val="1072"/>
        </w:numPr>
      </w:pPr>
      <w:r>
        <w:t xml:space="preserve">Remove CRM access</w:t>
      </w:r>
    </w:p>
    <w:p>
      <w:pPr>
        <w:pStyle w:val="Compact"/>
        <w:numPr>
          <w:ilvl w:val="0"/>
          <w:numId w:val="1073"/>
        </w:numPr>
      </w:pPr>
      <w:r>
        <w:t xml:space="preserve">Final invoice generated</w:t>
      </w:r>
    </w:p>
    <w:p>
      <w:pPr>
        <w:pStyle w:val="Compact"/>
        <w:numPr>
          <w:ilvl w:val="0"/>
          <w:numId w:val="1074"/>
        </w:numPr>
      </w:pPr>
      <w:r>
        <w:t xml:space="preserve">Exit interview conducted</w:t>
      </w:r>
    </w:p>
    <w:bookmarkEnd w:id="47"/>
    <w:bookmarkStart w:id="48" w:name="phase-4-post-termination-days-29-90"/>
    <w:p>
      <w:pPr>
        <w:pStyle w:val="Heading3"/>
      </w:pPr>
      <w:r>
        <w:t xml:space="preserve">Phase 4: Post-Termination (Days 29-90)</w:t>
      </w:r>
    </w:p>
    <w:p>
      <w:pPr>
        <w:pStyle w:val="Compact"/>
        <w:numPr>
          <w:ilvl w:val="0"/>
          <w:numId w:val="1075"/>
        </w:numPr>
      </w:pPr>
      <w:r>
        <w:t xml:space="preserve">Data retention per DPA (90 days)</w:t>
      </w:r>
    </w:p>
    <w:p>
      <w:pPr>
        <w:pStyle w:val="Compact"/>
        <w:numPr>
          <w:ilvl w:val="0"/>
          <w:numId w:val="1076"/>
        </w:numPr>
      </w:pPr>
      <w:r>
        <w:t xml:space="preserve">Delete data after retention period</w:t>
      </w:r>
    </w:p>
    <w:p>
      <w:pPr>
        <w:pStyle w:val="Compact"/>
        <w:numPr>
          <w:ilvl w:val="0"/>
          <w:numId w:val="1077"/>
        </w:numPr>
      </w:pPr>
      <w:r>
        <w:t xml:space="preserve">Update internal DNC with client contacts</w:t>
      </w:r>
    </w:p>
    <w:p>
      <w:pPr>
        <w:pStyle w:val="Compact"/>
        <w:numPr>
          <w:ilvl w:val="0"/>
          <w:numId w:val="1078"/>
        </w:numPr>
      </w:pPr>
      <w:r>
        <w:t xml:space="preserve">Archive client folder</w:t>
      </w:r>
    </w:p>
    <w:p>
      <w:pPr>
        <w:pStyle w:val="Compact"/>
        <w:numPr>
          <w:ilvl w:val="0"/>
          <w:numId w:val="1079"/>
        </w:numPr>
      </w:pPr>
      <w:r>
        <w:t xml:space="preserve">Send feedback request (30 days post)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csm-automation-suite-processes"/>
    <w:p>
      <w:pPr>
        <w:pStyle w:val="Heading2"/>
      </w:pPr>
      <w:r>
        <w:t xml:space="preserve">11. CSM Automation Suite Processes</w:t>
      </w:r>
    </w:p>
    <w:bookmarkStart w:id="50" w:name="X3841dce00708c3637369926501691315f888e78"/>
    <w:p>
      <w:pPr>
        <w:pStyle w:val="Heading3"/>
      </w:pPr>
      <w:r>
        <w:t xml:space="preserve">Engine I: The Informant - Automated Reporting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Every Sunday at 8:00 PM PT (automated)</w:t>
      </w:r>
    </w:p>
    <w:p>
      <w:pPr>
        <w:pStyle w:val="BodyText"/>
      </w:pPr>
      <w:r>
        <w:rPr>
          <w:b/>
          <w:bCs/>
        </w:rPr>
        <w:t xml:space="preserve">Process (Fully Automated):</w:t>
      </w:r>
      <w:r>
        <w:t xml:space="preserve"> </w:t>
      </w:r>
      <w:r>
        <w:t xml:space="preserve">1. Pull campaign metrics from Instantly.ai</w:t>
      </w:r>
      <w:r>
        <w:t xml:space="preserve"> </w:t>
      </w:r>
      <w:r>
        <w:t xml:space="preserve">2. Retrieve meeting data from Calendly</w:t>
      </w:r>
      <w:r>
        <w:t xml:space="preserve"> </w:t>
      </w:r>
      <w:r>
        <w:t xml:space="preserve">3. Fetch inbox health and deliverability scores</w:t>
      </w:r>
      <w:r>
        <w:t xml:space="preserve"> </w:t>
      </w:r>
      <w:r>
        <w:t xml:space="preserve">4. Calculate week-over-week trends</w:t>
      </w:r>
      <w:r>
        <w:t xml:space="preserve"> </w:t>
      </w:r>
      <w:r>
        <w:t xml:space="preserve">5. Generate AI executive summary via GPT-4o</w:t>
      </w:r>
      <w:r>
        <w:t xml:space="preserve"> </w:t>
      </w:r>
      <w:r>
        <w:t xml:space="preserve">6. Format branded HTML email</w:t>
      </w:r>
      <w:r>
        <w:t xml:space="preserve"> </w:t>
      </w:r>
      <w:r>
        <w:t xml:space="preserve">7. Deliver to client</w:t>
      </w:r>
      <w:r>
        <w:t xml:space="preserve"> </w:t>
      </w:r>
      <w:r>
        <w:t xml:space="preserve">8. Log to Report_History sheet</w:t>
      </w:r>
      <w:r>
        <w:t xml:space="preserve"> </w:t>
      </w:r>
      <w:r>
        <w:t xml:space="preserve">9. Notify team on #client-reports</w:t>
      </w:r>
    </w:p>
    <w:p>
      <w:pPr>
        <w:pStyle w:val="BodyText"/>
      </w:pPr>
      <w:r>
        <w:rPr>
          <w:b/>
          <w:bCs/>
        </w:rPr>
        <w:t xml:space="preserve">Manual Override:</w:t>
      </w:r>
      <w:r>
        <w:t xml:space="preserve"> </w:t>
      </w:r>
      <w:r>
        <w:t xml:space="preserve">For ad-hoc reports, trigger</w:t>
      </w:r>
      <w:r>
        <w:t xml:space="preserve"> </w:t>
      </w:r>
      <w:r>
        <w:rPr>
          <w:rStyle w:val="VerbatimChar"/>
        </w:rPr>
        <w:t xml:space="preserve">/informant-report</w:t>
      </w:r>
      <w:r>
        <w:t xml:space="preserve"> </w:t>
      </w:r>
      <w:r>
        <w:t xml:space="preserve">webhook with client_id</w:t>
      </w:r>
    </w:p>
    <w:p>
      <w:r>
        <w:pict>
          <v:rect style="width:0;height:1.5pt" o:hralign="center" o:hrstd="t" o:hr="t"/>
        </w:pict>
      </w:r>
    </w:p>
    <w:bookmarkEnd w:id="50"/>
    <w:bookmarkStart w:id="51" w:name="engine-j-the-judge---issue-detection"/>
    <w:p>
      <w:pPr>
        <w:pStyle w:val="Heading3"/>
      </w:pPr>
      <w:r>
        <w:t xml:space="preserve">Engine J: The Judge - Issue Detection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Every 4 hours (automated)</w:t>
      </w:r>
    </w:p>
    <w:p>
      <w:pPr>
        <w:pStyle w:val="BodyText"/>
      </w:pPr>
      <w:r>
        <w:rPr>
          <w:b/>
          <w:bCs/>
        </w:rPr>
        <w:t xml:space="preserve">Monitoring Thresholds:</w:t>
      </w:r>
      <w:r>
        <w:t xml:space="preserve"> </w:t>
      </w:r>
      <w:r>
        <w:t xml:space="preserve">| Metric | Warning | Critical |</w:t>
      </w:r>
      <w:r>
        <w:t xml:space="preserve"> </w:t>
      </w:r>
      <w:r>
        <w:t xml:space="preserve">|——–|———|———-|</w:t>
      </w:r>
      <w:r>
        <w:t xml:space="preserve"> </w:t>
      </w:r>
      <w:r>
        <w:t xml:space="preserve">| Deliverability | &lt; 95% | &lt; 90% |</w:t>
      </w:r>
      <w:r>
        <w:t xml:space="preserve"> </w:t>
      </w:r>
      <w:r>
        <w:t xml:space="preserve">| Bounce Rate | &gt; 2% | &gt; 3% |</w:t>
      </w:r>
      <w:r>
        <w:t xml:space="preserve"> </w:t>
      </w:r>
      <w:r>
        <w:t xml:space="preserve">| Reply Rate Drop | &gt; 15% WoW | &gt; 25% WoW |</w:t>
      </w:r>
      <w:r>
        <w:t xml:space="preserve"> </w:t>
      </w:r>
      <w:r>
        <w:t xml:space="preserve">| Inbox Flagged | Any | — |</w:t>
      </w:r>
      <w:r>
        <w:t xml:space="preserve"> </w:t>
      </w:r>
      <w:r>
        <w:t xml:space="preserve">| Domain Blacklisted | Any | — |</w:t>
      </w:r>
    </w:p>
    <w:p>
      <w:pPr>
        <w:pStyle w:val="BodyText"/>
      </w:pPr>
      <w:r>
        <w:rPr>
          <w:b/>
          <w:bCs/>
        </w:rPr>
        <w:t xml:space="preserve">Auto-Fix Actions:</w:t>
      </w:r>
      <w:r>
        <w:t xml:space="preserve"> </w:t>
      </w:r>
      <w:r>
        <w:t xml:space="preserve">- Rotate flagged inbox to backup</w:t>
      </w:r>
      <w:r>
        <w:t xml:space="preserve"> </w:t>
      </w:r>
      <w:r>
        <w:t xml:space="preserve">- Pause campaign on critical bounce rate</w:t>
      </w:r>
      <w:r>
        <w:t xml:space="preserve"> </w:t>
      </w:r>
      <w:r>
        <w:t xml:space="preserve">- Disable compromised domain</w:t>
      </w:r>
      <w:r>
        <w:t xml:space="preserve"> </w:t>
      </w:r>
      <w:r>
        <w:t xml:space="preserve">- Flag for manual review (complex issues)</w:t>
      </w:r>
    </w:p>
    <w:p>
      <w:pPr>
        <w:pStyle w:val="BodyText"/>
      </w:pPr>
      <w:r>
        <w:rPr>
          <w:b/>
          <w:bCs/>
        </w:rPr>
        <w:t xml:space="preserve">Alert Channels:</w:t>
      </w:r>
      <w:r>
        <w:t xml:space="preserve"> </w:t>
      </w:r>
      <w:r>
        <w:t xml:space="preserve">- P1 Critical: #alerts-critical (with</w:t>
      </w:r>
      <w:r>
        <w:t xml:space="preserve"> </w:t>
      </w:r>
      <w:r>
        <w:t xml:space="preserve">@channel</w:t>
      </w:r>
      <w:r>
        <w:t xml:space="preserve">)</w:t>
      </w:r>
      <w:r>
        <w:t xml:space="preserve"> </w:t>
      </w:r>
      <w:r>
        <w:t xml:space="preserve">- P2-P4: #alerts-general</w:t>
      </w:r>
    </w:p>
    <w:p>
      <w:r>
        <w:pict>
          <v:rect style="width:0;height:1.5pt" o:hralign="center" o:hrstd="t" o:hr="t"/>
        </w:pict>
      </w:r>
    </w:p>
    <w:bookmarkEnd w:id="51"/>
    <w:bookmarkStart w:id="52" w:name="engine-k-the-keeper---knowledge-brain"/>
    <w:p>
      <w:pPr>
        <w:pStyle w:val="Heading3"/>
      </w:pPr>
      <w:r>
        <w:t xml:space="preserve">Engine K: The Keeper - Knowledge Brain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Webhook POST to</w:t>
      </w:r>
      <w:r>
        <w:t xml:space="preserve"> </w:t>
      </w:r>
      <w:r>
        <w:rPr>
          <w:rStyle w:val="VerbatimChar"/>
        </w:rPr>
        <w:t xml:space="preserve">/keeper-query</w:t>
      </w:r>
      <w:r>
        <w:t xml:space="preserve"> </w:t>
      </w:r>
      <w:r>
        <w:t xml:space="preserve">or Slack</w:t>
      </w:r>
      <w:r>
        <w:t xml:space="preserve"> </w:t>
      </w:r>
      <w:r>
        <w:rPr>
          <w:rStyle w:val="VerbatimChar"/>
        </w:rPr>
        <w:t xml:space="preserve">/ask</w:t>
      </w:r>
      <w:r>
        <w:t xml:space="preserve"> </w:t>
      </w:r>
      <w:r>
        <w:t xml:space="preserve">command</w:t>
      </w:r>
    </w:p>
    <w:p>
      <w:pPr>
        <w:pStyle w:val="BodyText"/>
      </w:pPr>
      <w:r>
        <w:rPr>
          <w:b/>
          <w:bCs/>
        </w:rPr>
        <w:t xml:space="preserve">Usage:</w:t>
      </w:r>
      <w:r>
        <w:t xml:space="preserve"> </w:t>
      </w:r>
      <w:r>
        <w:t xml:space="preserve">- Internal team can query for operational procedures</w:t>
      </w:r>
      <w:r>
        <w:t xml:space="preserve"> </w:t>
      </w:r>
      <w:r>
        <w:t xml:space="preserve">- Searches Knowledge_Base, SOPs, FAQ, Troubleshooting_Guide</w:t>
      </w:r>
      <w:r>
        <w:t xml:space="preserve"> </w:t>
      </w:r>
      <w:r>
        <w:t xml:space="preserve">- Returns AI-generated answer with confidence level</w:t>
      </w:r>
    </w:p>
    <w:p>
      <w:pPr>
        <w:pStyle w:val="BodyText"/>
      </w:pPr>
      <w:r>
        <w:rPr>
          <w:b/>
          <w:bCs/>
        </w:rPr>
        <w:t xml:space="preserve">Knowledge Gap Process:</w:t>
      </w:r>
      <w:r>
        <w:t xml:space="preserve"> </w:t>
      </w:r>
      <w:r>
        <w:t xml:space="preserve">1. Low-confidence queries logged to Knowledge_Gaps sheet</w:t>
      </w:r>
      <w:r>
        <w:t xml:space="preserve"> </w:t>
      </w:r>
      <w:r>
        <w:t xml:space="preserve">2. Alert posted to #knowledge-gaps</w:t>
      </w:r>
      <w:r>
        <w:t xml:space="preserve"> </w:t>
      </w:r>
      <w:r>
        <w:t xml:space="preserve">3. Team reviews and adds missing documentation</w:t>
      </w:r>
      <w:r>
        <w:t xml:space="preserve"> </w:t>
      </w:r>
      <w:r>
        <w:t xml:space="preserve">4. Keeper re-trained on new content</w:t>
      </w:r>
    </w:p>
    <w:p>
      <w:r>
        <w:pict>
          <v:rect style="width:0;height:1.5pt" o:hralign="center" o:hrstd="t" o:hr="t"/>
        </w:pict>
      </w:r>
    </w:p>
    <w:bookmarkEnd w:id="52"/>
    <w:bookmarkStart w:id="53" w:name="X6175a7bddd4a30effcbd305653e71a20a4d3b83"/>
    <w:p>
      <w:pPr>
        <w:pStyle w:val="Heading3"/>
      </w:pPr>
      <w:r>
        <w:t xml:space="preserve">Engine L: The Launcher - Automated Onboarding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Webhook POST to</w:t>
      </w:r>
      <w:r>
        <w:t xml:space="preserve"> </w:t>
      </w:r>
      <w:r>
        <w:rPr>
          <w:rStyle w:val="VerbatimChar"/>
        </w:rPr>
        <w:t xml:space="preserve">/new-client</w:t>
      </w:r>
    </w:p>
    <w:p>
      <w:pPr>
        <w:pStyle w:val="BodyText"/>
      </w:pPr>
      <w:r>
        <w:rPr>
          <w:b/>
          <w:bCs/>
        </w:rPr>
        <w:t xml:space="preserve">Automated Actions:</w:t>
      </w:r>
      <w:r>
        <w:t xml:space="preserve"> </w:t>
      </w:r>
      <w:r>
        <w:t xml:space="preserve">1. Generate unique client ID (XG-XXXXXX)</w:t>
      </w:r>
      <w:r>
        <w:t xml:space="preserve"> </w:t>
      </w:r>
      <w:r>
        <w:t xml:space="preserve">2. Create records in Clients, Onboarding_Tracker</w:t>
      </w:r>
      <w:r>
        <w:t xml:space="preserve"> </w:t>
      </w:r>
      <w:r>
        <w:t xml:space="preserve">3. Create Google Drive folder</w:t>
      </w:r>
      <w:r>
        <w:t xml:space="preserve"> </w:t>
      </w:r>
      <w:r>
        <w:t xml:space="preserve">4. Send branded welcome email</w:t>
      </w:r>
      <w:r>
        <w:t xml:space="preserve"> </w:t>
      </w:r>
      <w:r>
        <w:t xml:space="preserve">5. Notify team on #new-clients</w:t>
      </w:r>
    </w:p>
    <w:p>
      <w:pPr>
        <w:pStyle w:val="BodyText"/>
      </w:pPr>
      <w:r>
        <w:rPr>
          <w:b/>
          <w:bCs/>
        </w:rPr>
        <w:t xml:space="preserve">Asset Collection Reminders (Automated):</w:t>
      </w:r>
      <w:r>
        <w:t xml:space="preserve"> </w:t>
      </w:r>
      <w:r>
        <w:t xml:space="preserve">| Timing | Type | Action |</w:t>
      </w:r>
      <w:r>
        <w:t xml:space="preserve"> </w:t>
      </w:r>
      <w:r>
        <w:t xml:space="preserve">|——–|——|——–|</w:t>
      </w:r>
      <w:r>
        <w:t xml:space="preserve"> </w:t>
      </w:r>
      <w:r>
        <w:t xml:space="preserve">| 24 hours | Friendly | First reminder email |</w:t>
      </w:r>
      <w:r>
        <w:t xml:space="preserve"> </w:t>
      </w:r>
      <w:r>
        <w:t xml:space="preserve">| 48 hours | Urgent | Second reminder + Slack alert |</w:t>
      </w:r>
      <w:r>
        <w:t xml:space="preserve"> </w:t>
      </w:r>
      <w:r>
        <w:t xml:space="preserve">| 72 hours | Final | Final notice + CSM escalation |</w:t>
      </w:r>
    </w:p>
    <w:p>
      <w:pPr>
        <w:pStyle w:val="BodyText"/>
      </w:pPr>
      <w:r>
        <w:rPr>
          <w:b/>
          <w:bCs/>
        </w:rPr>
        <w:t xml:space="preserve">Manual Touchpoints:</w:t>
      </w:r>
      <w:r>
        <w:t xml:space="preserve"> </w:t>
      </w:r>
      <w:r>
        <w:t xml:space="preserve">- Kickoff call (scheduled, human-led)</w:t>
      </w:r>
      <w:r>
        <w:t xml:space="preserve"> </w:t>
      </w:r>
      <w:r>
        <w:t xml:space="preserve">- Copy approval review</w:t>
      </w:r>
      <w:r>
        <w:t xml:space="preserve"> </w:t>
      </w:r>
      <w:r>
        <w:t xml:space="preserve">- Final launch authorization</w:t>
      </w:r>
    </w:p>
    <w:p>
      <w:r>
        <w:pict>
          <v:rect style="width:0;height:1.5pt" o:hralign="center" o:hrstd="t" o:hr="t"/>
        </w:pict>
      </w:r>
    </w:p>
    <w:bookmarkEnd w:id="53"/>
    <w:bookmarkStart w:id="54" w:name="engine-m-the-monitor---churn-detection"/>
    <w:p>
      <w:pPr>
        <w:pStyle w:val="Heading3"/>
      </w:pPr>
      <w:r>
        <w:t xml:space="preserve">Engine M: The Monitor - Churn Detection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Every Monday at 6:00 AM PT (automated)</w:t>
      </w:r>
    </w:p>
    <w:p>
      <w:pPr>
        <w:pStyle w:val="BodyText"/>
      </w:pPr>
      <w:r>
        <w:rPr>
          <w:b/>
          <w:bCs/>
        </w:rPr>
        <w:t xml:space="preserve">Risk Signal Weights:</w:t>
      </w:r>
      <w:r>
        <w:t xml:space="preserve"> </w:t>
      </w:r>
      <w:r>
        <w:t xml:space="preserve">| Signal | Weight | High Risk Threshold |</w:t>
      </w:r>
      <w:r>
        <w:t xml:space="preserve"> </w:t>
      </w:r>
      <w:r>
        <w:t xml:space="preserve">|——–|——–|———————|</w:t>
      </w:r>
      <w:r>
        <w:t xml:space="preserve"> </w:t>
      </w:r>
      <w:r>
        <w:t xml:space="preserve">| Missed Calls | 25% | ≥50% no-show rate |</w:t>
      </w:r>
      <w:r>
        <w:t xml:space="preserve"> </w:t>
      </w:r>
      <w:r>
        <w:t xml:space="preserve">| Low Reply Rates | 20% | &lt;1% or 50% drop |</w:t>
      </w:r>
      <w:r>
        <w:t xml:space="preserve"> </w:t>
      </w:r>
      <w:r>
        <w:t xml:space="preserve">| Negative Sentiment | 20% | ≥3 negative communications |</w:t>
      </w:r>
      <w:r>
        <w:t xml:space="preserve"> </w:t>
      </w:r>
      <w:r>
        <w:t xml:space="preserve">| Low Engagement | 15% | No portal login 14+ days |</w:t>
      </w:r>
      <w:r>
        <w:t xml:space="preserve"> </w:t>
      </w:r>
      <w:r>
        <w:t xml:space="preserve">| Support Spikes | 10% | ≥5 tickets in 2 weeks |</w:t>
      </w:r>
      <w:r>
        <w:t xml:space="preserve"> </w:t>
      </w:r>
      <w:r>
        <w:t xml:space="preserve">| Renewal Approaching | 10% | ≤30 days to renewal |</w:t>
      </w:r>
    </w:p>
    <w:p>
      <w:pPr>
        <w:pStyle w:val="BodyText"/>
      </w:pPr>
      <w:r>
        <w:rPr>
          <w:b/>
          <w:bCs/>
        </w:rPr>
        <w:t xml:space="preserve">Health Score Classifications:</w:t>
      </w:r>
      <w:r>
        <w:t xml:space="preserve"> </w:t>
      </w:r>
      <w:r>
        <w:t xml:space="preserve">- Healthy (80-100): No action needed</w:t>
      </w:r>
      <w:r>
        <w:t xml:space="preserve"> </w:t>
      </w:r>
      <w:r>
        <w:t xml:space="preserve">- At Risk (50-79): Proactive outreach recommended</w:t>
      </w:r>
      <w:r>
        <w:t xml:space="preserve"> </w:t>
      </w:r>
      <w:r>
        <w:t xml:space="preserve">- Critical (&lt;50): Immediate intervention required</w:t>
      </w:r>
    </w:p>
    <w:p>
      <w:pPr>
        <w:pStyle w:val="BodyText"/>
      </w:pPr>
      <w:r>
        <w:rPr>
          <w:b/>
          <w:bCs/>
        </w:rPr>
        <w:t xml:space="preserve">Alert Channels:</w:t>
      </w:r>
      <w:r>
        <w:t xml:space="preserve"> </w:t>
      </w:r>
      <w:r>
        <w:t xml:space="preserve">- Critical: #alerts-critical + direct CSM notification</w:t>
      </w:r>
      <w:r>
        <w:t xml:space="preserve"> </w:t>
      </w:r>
      <w:r>
        <w:t xml:space="preserve">- At Risk: #client-health</w:t>
      </w:r>
      <w:r>
        <w:t xml:space="preserve"> </w:t>
      </w:r>
      <w:r>
        <w:t xml:space="preserve">- Weekly summary: #leadership</w:t>
      </w:r>
    </w:p>
    <w:p>
      <w:r>
        <w:pict>
          <v:rect style="width:0;height:1.5pt" o:hralign="center" o:hrstd="t" o:hr="t"/>
        </w:pict>
      </w:r>
    </w:p>
    <w:bookmarkEnd w:id="54"/>
    <w:bookmarkStart w:id="55" w:name="engine-n-the-navigator---client-portal"/>
    <w:p>
      <w:pPr>
        <w:pStyle w:val="Heading3"/>
      </w:pPr>
      <w:r>
        <w:t xml:space="preserve">Engine N: The Navigator - Client Portal</w:t>
      </w:r>
    </w:p>
    <w:p>
      <w:pPr>
        <w:pStyle w:val="FirstParagraph"/>
      </w:pPr>
      <w:r>
        <w:rPr>
          <w:b/>
          <w:bCs/>
        </w:rPr>
        <w:t xml:space="preserve">Webhooks:</w:t>
      </w:r>
      <w:r>
        <w:t xml:space="preserve"> </w:t>
      </w:r>
      <w:r>
        <w:t xml:space="preserve">- Submit: POST</w:t>
      </w:r>
      <w:r>
        <w:t xml:space="preserve"> </w:t>
      </w:r>
      <w:r>
        <w:rPr>
          <w:rStyle w:val="VerbatimChar"/>
        </w:rPr>
        <w:t xml:space="preserve">/client-portal</w:t>
      </w:r>
      <w:r>
        <w:t xml:space="preserve"> </w:t>
      </w:r>
      <w:r>
        <w:t xml:space="preserve">- Approve: POST</w:t>
      </w:r>
      <w:r>
        <w:t xml:space="preserve"> </w:t>
      </w:r>
      <w:r>
        <w:rPr>
          <w:rStyle w:val="VerbatimChar"/>
        </w:rPr>
        <w:t xml:space="preserve">/approve-request</w:t>
      </w:r>
      <w:r>
        <w:t xml:space="preserve"> </w:t>
      </w:r>
      <w:r>
        <w:t xml:space="preserve">- Status: GET</w:t>
      </w:r>
      <w:r>
        <w:t xml:space="preserve"> </w:t>
      </w:r>
      <w:r>
        <w:rPr>
          <w:rStyle w:val="VerbatimChar"/>
        </w:rPr>
        <w:t xml:space="preserve">/request-status/:id</w:t>
      </w:r>
    </w:p>
    <w:p>
      <w:pPr>
        <w:pStyle w:val="BodyText"/>
      </w:pPr>
      <w:r>
        <w:rPr>
          <w:b/>
          <w:bCs/>
        </w:rPr>
        <w:t xml:space="preserve">Request Categories: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475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Instant</w:t>
            </w:r>
          </w:p>
        </w:tc>
        <w:tc>
          <w:tcPr/>
          <w:p>
            <w:pPr>
              <w:pStyle w:val="Compact"/>
            </w:pPr>
            <w:r>
              <w:t xml:space="preserve">Update ICP, pause campaign, download report</w:t>
            </w:r>
          </w:p>
        </w:tc>
        <w:tc>
          <w:tcPr/>
          <w:p>
            <w:pPr>
              <w:pStyle w:val="Compact"/>
            </w:pPr>
            <w:r>
              <w:t xml:space="preserve">Auto-executed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Upload leads, request copy change, schedule call</w:t>
            </w:r>
          </w:p>
        </w:tc>
        <w:tc>
          <w:tcPr/>
          <w:p>
            <w:pPr>
              <w:pStyle w:val="Compact"/>
            </w:pPr>
            <w:r>
              <w:t xml:space="preserve">CSM approval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Complex</w:t>
            </w:r>
          </w:p>
        </w:tc>
        <w:tc>
          <w:tcPr/>
          <w:p>
            <w:pPr>
              <w:pStyle w:val="Compact"/>
            </w:pPr>
            <w:r>
              <w:t xml:space="preserve">Add domain, major strategy change</w:t>
            </w:r>
          </w:p>
        </w:tc>
        <w:tc>
          <w:tcPr/>
          <w:p>
            <w:pPr>
              <w:pStyle w:val="Compact"/>
            </w:pPr>
            <w:r>
              <w:t xml:space="preserve">Multi-step workflow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Alert Channel:</w:t>
      </w:r>
      <w:r>
        <w:t xml:space="preserve"> </w:t>
      </w:r>
      <w:r>
        <w:t xml:space="preserve">#client-requests (for Review items)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INTERNAL DOCUMENT - DO NOT SHARE WITH CLIENTS</w:t>
      </w:r>
      <w:r>
        <w:t xml:space="preserve"> </w:t>
      </w:r>
      <w:r>
        <w:rPr>
          <w:i/>
          <w:iCs/>
        </w:rPr>
        <w:t xml:space="preserve">Document Version 3.0 | January 2026 | Updated with CSM Automation Suite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2026-01-25T03:18:51Z</dcterms:created>
  <dcterms:modified xsi:type="dcterms:W3CDTF">2026-01-25T03:18:51Z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