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3E3" w:rsidRPr="000833E3" w:rsidRDefault="000833E3" w:rsidP="000833E3">
      <w:pPr>
        <w:spacing w:after="0" w:line="240" w:lineRule="auto"/>
        <w:jc w:val="both"/>
        <w:rPr>
          <w:rFonts w:ascii="Times New Roman" w:eastAsia="Times New Roman" w:hAnsi="Times New Roman" w:cs="Times New Roman"/>
          <w:b/>
          <w:sz w:val="24"/>
          <w:szCs w:val="24"/>
          <w:lang w:eastAsia="pt-BR"/>
        </w:rPr>
      </w:pPr>
    </w:p>
    <w:tbl>
      <w:tblPr>
        <w:tblW w:w="9355" w:type="dxa"/>
        <w:tblInd w:w="534" w:type="dxa"/>
        <w:tblLook w:val="04A0" w:firstRow="1" w:lastRow="0" w:firstColumn="1" w:lastColumn="0" w:noHBand="0" w:noVBand="1"/>
      </w:tblPr>
      <w:tblGrid>
        <w:gridCol w:w="4678"/>
        <w:gridCol w:w="4677"/>
      </w:tblGrid>
      <w:tr w:rsidR="000833E3" w:rsidRPr="000833E3" w:rsidTr="001A4AB4">
        <w:tc>
          <w:tcPr>
            <w:tcW w:w="4678" w:type="dxa"/>
            <w:shd w:val="clear" w:color="auto" w:fill="auto"/>
          </w:tcPr>
          <w:p w:rsidR="000833E3" w:rsidRPr="000833E3" w:rsidRDefault="0091454B" w:rsidP="000833E3">
            <w:pPr>
              <w:keepNext/>
              <w:tabs>
                <w:tab w:val="left" w:pos="4395"/>
                <w:tab w:val="left" w:pos="4678"/>
                <w:tab w:val="left" w:pos="4962"/>
                <w:tab w:val="left" w:pos="5103"/>
              </w:tabs>
              <w:spacing w:after="0" w:line="360" w:lineRule="auto"/>
              <w:outlineLvl w:val="2"/>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Parte nº 332</w:t>
            </w:r>
            <w:r w:rsidR="000833E3" w:rsidRPr="000833E3">
              <w:rPr>
                <w:rFonts w:ascii="Times New Roman" w:eastAsia="Times New Roman" w:hAnsi="Times New Roman" w:cs="Times New Roman"/>
                <w:color w:val="000000"/>
                <w:sz w:val="24"/>
                <w:szCs w:val="24"/>
                <w:lang w:eastAsia="pt-BR"/>
              </w:rPr>
              <w:t>/2017</w:t>
            </w:r>
          </w:p>
        </w:tc>
        <w:tc>
          <w:tcPr>
            <w:tcW w:w="4677" w:type="dxa"/>
            <w:shd w:val="clear" w:color="auto" w:fill="auto"/>
          </w:tcPr>
          <w:p w:rsidR="000833E3" w:rsidRPr="000833E3" w:rsidRDefault="000833E3" w:rsidP="0091454B">
            <w:pPr>
              <w:keepNext/>
              <w:spacing w:after="0" w:line="360" w:lineRule="auto"/>
              <w:outlineLvl w:val="2"/>
              <w:rPr>
                <w:rFonts w:ascii="Times New Roman" w:eastAsia="Times New Roman" w:hAnsi="Times New Roman" w:cs="Times New Roman"/>
                <w:color w:val="000000"/>
                <w:sz w:val="24"/>
                <w:szCs w:val="24"/>
                <w:lang w:eastAsia="pt-BR"/>
              </w:rPr>
            </w:pPr>
            <w:r w:rsidRPr="000833E3">
              <w:rPr>
                <w:rFonts w:ascii="Times New Roman" w:eastAsia="Times New Roman" w:hAnsi="Times New Roman" w:cs="Times New Roman"/>
                <w:color w:val="000000"/>
                <w:sz w:val="24"/>
                <w:szCs w:val="24"/>
                <w:lang w:eastAsia="pt-BR"/>
              </w:rPr>
              <w:t xml:space="preserve">           </w:t>
            </w:r>
            <w:r w:rsidR="0091454B">
              <w:rPr>
                <w:rFonts w:ascii="Times New Roman" w:eastAsia="Times New Roman" w:hAnsi="Times New Roman" w:cs="Times New Roman"/>
                <w:color w:val="000000"/>
                <w:sz w:val="24"/>
                <w:szCs w:val="24"/>
                <w:lang w:eastAsia="pt-BR"/>
              </w:rPr>
              <w:t>Aracaju/SE, 11</w:t>
            </w:r>
            <w:r w:rsidRPr="000833E3">
              <w:rPr>
                <w:rFonts w:ascii="Times New Roman" w:eastAsia="Times New Roman" w:hAnsi="Times New Roman" w:cs="Times New Roman"/>
                <w:color w:val="000000"/>
                <w:sz w:val="24"/>
                <w:szCs w:val="24"/>
                <w:lang w:eastAsia="pt-BR"/>
              </w:rPr>
              <w:t xml:space="preserve"> de </w:t>
            </w:r>
            <w:r w:rsidR="0091454B">
              <w:rPr>
                <w:rFonts w:ascii="Times New Roman" w:eastAsia="Times New Roman" w:hAnsi="Times New Roman" w:cs="Times New Roman"/>
                <w:color w:val="000000"/>
                <w:sz w:val="24"/>
                <w:szCs w:val="24"/>
                <w:lang w:eastAsia="pt-BR"/>
              </w:rPr>
              <w:t>outubro</w:t>
            </w:r>
            <w:r w:rsidRPr="000833E3">
              <w:rPr>
                <w:rFonts w:ascii="Times New Roman" w:eastAsia="Times New Roman" w:hAnsi="Times New Roman" w:cs="Times New Roman"/>
                <w:color w:val="000000"/>
                <w:sz w:val="24"/>
                <w:szCs w:val="24"/>
                <w:lang w:eastAsia="pt-BR"/>
              </w:rPr>
              <w:t xml:space="preserve"> de </w:t>
            </w:r>
            <w:proofErr w:type="gramStart"/>
            <w:r w:rsidRPr="000833E3">
              <w:rPr>
                <w:rFonts w:ascii="Times New Roman" w:eastAsia="Times New Roman" w:hAnsi="Times New Roman" w:cs="Times New Roman"/>
                <w:color w:val="000000"/>
                <w:sz w:val="24"/>
                <w:szCs w:val="24"/>
                <w:lang w:eastAsia="pt-BR"/>
              </w:rPr>
              <w:t>2017</w:t>
            </w:r>
            <w:proofErr w:type="gramEnd"/>
          </w:p>
        </w:tc>
      </w:tr>
      <w:tr w:rsidR="000833E3" w:rsidRPr="000833E3" w:rsidTr="001A4AB4">
        <w:tc>
          <w:tcPr>
            <w:tcW w:w="4678" w:type="dxa"/>
            <w:shd w:val="clear" w:color="auto" w:fill="auto"/>
          </w:tcPr>
          <w:p w:rsidR="000833E3" w:rsidRPr="000833E3" w:rsidRDefault="000833E3" w:rsidP="000833E3">
            <w:pPr>
              <w:keepNext/>
              <w:spacing w:after="0" w:line="360" w:lineRule="auto"/>
              <w:outlineLvl w:val="2"/>
              <w:rPr>
                <w:rFonts w:ascii="Times New Roman" w:eastAsia="Times New Roman" w:hAnsi="Times New Roman" w:cs="Times New Roman"/>
                <w:color w:val="000000"/>
                <w:sz w:val="24"/>
                <w:szCs w:val="24"/>
                <w:lang w:eastAsia="pt-BR"/>
              </w:rPr>
            </w:pPr>
          </w:p>
        </w:tc>
        <w:tc>
          <w:tcPr>
            <w:tcW w:w="4677" w:type="dxa"/>
            <w:shd w:val="clear" w:color="auto" w:fill="auto"/>
          </w:tcPr>
          <w:p w:rsidR="000833E3" w:rsidRPr="000833E3" w:rsidRDefault="000833E3" w:rsidP="000833E3">
            <w:pPr>
              <w:keepNext/>
              <w:tabs>
                <w:tab w:val="left" w:pos="540"/>
                <w:tab w:val="left" w:pos="4395"/>
                <w:tab w:val="left" w:pos="4678"/>
                <w:tab w:val="left" w:pos="4962"/>
                <w:tab w:val="left" w:pos="5103"/>
              </w:tabs>
              <w:spacing w:after="0" w:line="360" w:lineRule="auto"/>
              <w:outlineLvl w:val="2"/>
              <w:rPr>
                <w:rFonts w:ascii="Times New Roman" w:eastAsia="Times New Roman" w:hAnsi="Times New Roman" w:cs="Times New Roman"/>
                <w:color w:val="000000"/>
                <w:sz w:val="24"/>
                <w:szCs w:val="24"/>
                <w:lang w:eastAsia="pt-BR"/>
              </w:rPr>
            </w:pPr>
            <w:r w:rsidRPr="000833E3">
              <w:rPr>
                <w:rFonts w:ascii="Times New Roman" w:eastAsia="Times New Roman" w:hAnsi="Times New Roman" w:cs="Times New Roman"/>
                <w:color w:val="000000"/>
                <w:sz w:val="24"/>
                <w:szCs w:val="24"/>
                <w:lang w:eastAsia="pt-BR"/>
              </w:rPr>
              <w:t xml:space="preserve">           Da </w:t>
            </w:r>
            <w:proofErr w:type="spellStart"/>
            <w:r w:rsidRPr="000833E3">
              <w:rPr>
                <w:rFonts w:ascii="Times New Roman" w:eastAsia="Times New Roman" w:hAnsi="Times New Roman" w:cs="Times New Roman"/>
                <w:color w:val="000000"/>
                <w:sz w:val="24"/>
                <w:szCs w:val="24"/>
                <w:lang w:eastAsia="pt-BR"/>
              </w:rPr>
              <w:t>Cap</w:t>
            </w:r>
            <w:proofErr w:type="spellEnd"/>
            <w:r w:rsidRPr="000833E3">
              <w:rPr>
                <w:rFonts w:ascii="Times New Roman" w:eastAsia="Times New Roman" w:hAnsi="Times New Roman" w:cs="Times New Roman"/>
                <w:color w:val="000000"/>
                <w:sz w:val="24"/>
                <w:szCs w:val="24"/>
                <w:lang w:eastAsia="pt-BR"/>
              </w:rPr>
              <w:t xml:space="preserve"> QOPM – </w:t>
            </w:r>
            <w:proofErr w:type="spellStart"/>
            <w:r w:rsidRPr="000833E3">
              <w:rPr>
                <w:rFonts w:ascii="Times New Roman" w:eastAsia="Times New Roman" w:hAnsi="Times New Roman" w:cs="Times New Roman"/>
                <w:color w:val="000000"/>
                <w:sz w:val="24"/>
                <w:szCs w:val="24"/>
                <w:lang w:eastAsia="pt-BR"/>
              </w:rPr>
              <w:t>Cmt</w:t>
            </w:r>
            <w:proofErr w:type="spellEnd"/>
            <w:r w:rsidRPr="000833E3">
              <w:rPr>
                <w:rFonts w:ascii="Times New Roman" w:eastAsia="Times New Roman" w:hAnsi="Times New Roman" w:cs="Times New Roman"/>
                <w:color w:val="000000"/>
                <w:sz w:val="24"/>
                <w:szCs w:val="24"/>
                <w:lang w:eastAsia="pt-BR"/>
              </w:rPr>
              <w:t xml:space="preserve"> da </w:t>
            </w:r>
            <w:proofErr w:type="gramStart"/>
            <w:r w:rsidRPr="000833E3">
              <w:rPr>
                <w:rFonts w:ascii="Times New Roman" w:eastAsia="Times New Roman" w:hAnsi="Times New Roman" w:cs="Times New Roman"/>
                <w:color w:val="000000"/>
                <w:sz w:val="24"/>
                <w:szCs w:val="24"/>
                <w:lang w:eastAsia="pt-BR"/>
              </w:rPr>
              <w:t>CPTran</w:t>
            </w:r>
            <w:proofErr w:type="gramEnd"/>
          </w:p>
          <w:p w:rsidR="000833E3" w:rsidRPr="000833E3" w:rsidRDefault="000833E3" w:rsidP="000833E3">
            <w:pPr>
              <w:keepNext/>
              <w:tabs>
                <w:tab w:val="left" w:pos="4395"/>
                <w:tab w:val="left" w:pos="4678"/>
                <w:tab w:val="left" w:pos="4962"/>
                <w:tab w:val="left" w:pos="5103"/>
                <w:tab w:val="left" w:pos="5400"/>
              </w:tabs>
              <w:spacing w:after="0" w:line="360" w:lineRule="auto"/>
              <w:ind w:right="-648"/>
              <w:outlineLvl w:val="2"/>
              <w:rPr>
                <w:rFonts w:ascii="Times New Roman" w:eastAsia="Times New Roman" w:hAnsi="Times New Roman" w:cs="Times New Roman"/>
                <w:color w:val="000000"/>
                <w:sz w:val="24"/>
                <w:szCs w:val="24"/>
                <w:lang w:eastAsia="pt-BR"/>
              </w:rPr>
            </w:pPr>
            <w:r w:rsidRPr="000833E3">
              <w:rPr>
                <w:rFonts w:ascii="Times New Roman" w:eastAsia="Times New Roman" w:hAnsi="Times New Roman" w:cs="Times New Roman"/>
                <w:color w:val="000000"/>
                <w:sz w:val="24"/>
                <w:szCs w:val="24"/>
                <w:lang w:eastAsia="pt-BR"/>
              </w:rPr>
              <w:t xml:space="preserve">           Ao Sr. </w:t>
            </w:r>
            <w:proofErr w:type="spellStart"/>
            <w:r w:rsidRPr="000833E3">
              <w:rPr>
                <w:rFonts w:ascii="Times New Roman" w:eastAsia="Times New Roman" w:hAnsi="Times New Roman" w:cs="Times New Roman"/>
                <w:color w:val="000000"/>
                <w:sz w:val="24"/>
                <w:szCs w:val="24"/>
                <w:lang w:eastAsia="pt-BR"/>
              </w:rPr>
              <w:t>Cel</w:t>
            </w:r>
            <w:proofErr w:type="spellEnd"/>
            <w:r w:rsidRPr="000833E3">
              <w:rPr>
                <w:rFonts w:ascii="Times New Roman" w:eastAsia="Times New Roman" w:hAnsi="Times New Roman" w:cs="Times New Roman"/>
                <w:color w:val="000000"/>
                <w:sz w:val="24"/>
                <w:szCs w:val="24"/>
                <w:lang w:eastAsia="pt-BR"/>
              </w:rPr>
              <w:t xml:space="preserve"> QOPM – Chefe do EMG.</w:t>
            </w:r>
          </w:p>
          <w:p w:rsidR="000833E3" w:rsidRPr="000833E3" w:rsidRDefault="000833E3" w:rsidP="000833E3">
            <w:pPr>
              <w:tabs>
                <w:tab w:val="left" w:pos="4395"/>
                <w:tab w:val="left" w:pos="4678"/>
                <w:tab w:val="left" w:pos="4962"/>
                <w:tab w:val="left" w:pos="5400"/>
              </w:tabs>
              <w:spacing w:after="0" w:line="360" w:lineRule="auto"/>
              <w:ind w:left="4678" w:right="-288" w:hanging="4678"/>
              <w:rPr>
                <w:rFonts w:ascii="Times New Roman" w:eastAsia="Times New Roman" w:hAnsi="Times New Roman" w:cs="Times New Roman"/>
                <w:sz w:val="24"/>
                <w:szCs w:val="24"/>
                <w:lang w:eastAsia="pt-BR"/>
              </w:rPr>
            </w:pPr>
            <w:r w:rsidRPr="000833E3">
              <w:rPr>
                <w:rFonts w:ascii="Times New Roman" w:eastAsia="Times New Roman" w:hAnsi="Times New Roman" w:cs="Times New Roman"/>
                <w:sz w:val="24"/>
                <w:szCs w:val="24"/>
                <w:lang w:eastAsia="pt-BR"/>
              </w:rPr>
              <w:t xml:space="preserve">           Assunto: Encaminhamento</w:t>
            </w:r>
          </w:p>
          <w:p w:rsidR="000833E3" w:rsidRPr="000833E3" w:rsidRDefault="000833E3" w:rsidP="000833E3">
            <w:pPr>
              <w:tabs>
                <w:tab w:val="left" w:pos="4395"/>
                <w:tab w:val="left" w:pos="4678"/>
                <w:tab w:val="left" w:pos="4962"/>
                <w:tab w:val="left" w:pos="5400"/>
              </w:tabs>
              <w:spacing w:after="0" w:line="360" w:lineRule="auto"/>
              <w:ind w:left="4678" w:right="-288" w:hanging="4678"/>
              <w:rPr>
                <w:rFonts w:ascii="Times New Roman" w:eastAsia="Times New Roman" w:hAnsi="Times New Roman" w:cs="Times New Roman"/>
                <w:sz w:val="24"/>
                <w:szCs w:val="24"/>
                <w:lang w:eastAsia="pt-BR"/>
              </w:rPr>
            </w:pPr>
            <w:r w:rsidRPr="000833E3">
              <w:rPr>
                <w:rFonts w:ascii="Times New Roman" w:eastAsia="Times New Roman" w:hAnsi="Times New Roman" w:cs="Times New Roman"/>
                <w:sz w:val="24"/>
                <w:szCs w:val="24"/>
                <w:lang w:eastAsia="pt-BR"/>
              </w:rPr>
              <w:t xml:space="preserve">           Anexo: Imagens de Uniformes </w:t>
            </w:r>
          </w:p>
          <w:p w:rsidR="000833E3" w:rsidRPr="00FE4766" w:rsidRDefault="000833E3" w:rsidP="000833E3">
            <w:pPr>
              <w:tabs>
                <w:tab w:val="left" w:pos="4395"/>
                <w:tab w:val="left" w:pos="4678"/>
                <w:tab w:val="left" w:pos="4962"/>
                <w:tab w:val="left" w:pos="5400"/>
              </w:tabs>
              <w:spacing w:after="0" w:line="360" w:lineRule="auto"/>
              <w:ind w:left="4678" w:right="-288" w:hanging="4678"/>
              <w:rPr>
                <w:rFonts w:ascii="Times New Roman" w:eastAsia="Times New Roman" w:hAnsi="Times New Roman" w:cs="Times New Roman"/>
                <w:sz w:val="24"/>
                <w:szCs w:val="24"/>
                <w:lang w:eastAsia="pt-BR"/>
              </w:rPr>
            </w:pPr>
          </w:p>
          <w:p w:rsidR="00071855" w:rsidRPr="000833E3" w:rsidRDefault="00071855" w:rsidP="000833E3">
            <w:pPr>
              <w:tabs>
                <w:tab w:val="left" w:pos="4395"/>
                <w:tab w:val="left" w:pos="4678"/>
                <w:tab w:val="left" w:pos="4962"/>
                <w:tab w:val="left" w:pos="5400"/>
              </w:tabs>
              <w:spacing w:after="0" w:line="360" w:lineRule="auto"/>
              <w:ind w:left="4678" w:right="-288" w:hanging="4678"/>
              <w:rPr>
                <w:rFonts w:ascii="Times New Roman" w:eastAsia="Times New Roman" w:hAnsi="Times New Roman" w:cs="Times New Roman"/>
                <w:sz w:val="24"/>
                <w:szCs w:val="24"/>
                <w:lang w:eastAsia="pt-BR"/>
              </w:rPr>
            </w:pPr>
          </w:p>
        </w:tc>
      </w:tr>
    </w:tbl>
    <w:p w:rsidR="000833E3" w:rsidRPr="000833E3" w:rsidRDefault="000833E3" w:rsidP="000833E3">
      <w:pPr>
        <w:spacing w:after="0" w:line="360" w:lineRule="auto"/>
        <w:ind w:left="426" w:firstLine="709"/>
        <w:jc w:val="both"/>
        <w:rPr>
          <w:rFonts w:ascii="Times New Roman" w:eastAsia="Times New Roman" w:hAnsi="Times New Roman" w:cs="Times New Roman"/>
          <w:color w:val="000000"/>
          <w:sz w:val="24"/>
          <w:szCs w:val="24"/>
        </w:rPr>
      </w:pPr>
      <w:r w:rsidRPr="000833E3">
        <w:rPr>
          <w:rFonts w:ascii="Times New Roman" w:eastAsia="Times New Roman" w:hAnsi="Times New Roman" w:cs="Times New Roman"/>
          <w:color w:val="000000"/>
          <w:sz w:val="24"/>
          <w:szCs w:val="24"/>
        </w:rPr>
        <w:t>Em cumprimento a convocação publicada no BGO 041 de 03 de março de 2017, que trata da discussão sobre o uniforme operacional esp</w:t>
      </w:r>
      <w:r w:rsidR="001B080E">
        <w:rPr>
          <w:rFonts w:ascii="Times New Roman" w:eastAsia="Times New Roman" w:hAnsi="Times New Roman" w:cs="Times New Roman"/>
          <w:color w:val="000000"/>
          <w:sz w:val="24"/>
          <w:szCs w:val="24"/>
        </w:rPr>
        <w:t xml:space="preserve">ecífico de cada Unidade, </w:t>
      </w:r>
      <w:proofErr w:type="gramStart"/>
      <w:r w:rsidRPr="000833E3">
        <w:rPr>
          <w:rFonts w:ascii="Times New Roman" w:eastAsia="Times New Roman" w:hAnsi="Times New Roman" w:cs="Times New Roman"/>
          <w:color w:val="000000"/>
          <w:sz w:val="24"/>
          <w:szCs w:val="24"/>
        </w:rPr>
        <w:t>encaminho</w:t>
      </w:r>
      <w:proofErr w:type="gramEnd"/>
      <w:r w:rsidRPr="000833E3">
        <w:rPr>
          <w:rFonts w:ascii="Times New Roman" w:eastAsia="Times New Roman" w:hAnsi="Times New Roman" w:cs="Times New Roman"/>
          <w:color w:val="000000"/>
          <w:sz w:val="24"/>
          <w:szCs w:val="24"/>
        </w:rPr>
        <w:t xml:space="preserve"> a Vossa Senhoria proposta para o devido estudo da comissão incumbida de proceder à confecção do novo Regulamento de Uniforme da Polícia Militar, conforme descrição abaixo.</w:t>
      </w:r>
    </w:p>
    <w:p w:rsidR="002E512D" w:rsidRPr="00FE4766" w:rsidRDefault="000833E3" w:rsidP="000833E3">
      <w:pPr>
        <w:spacing w:after="0" w:line="360" w:lineRule="auto"/>
        <w:ind w:left="426" w:firstLine="709"/>
        <w:jc w:val="both"/>
        <w:rPr>
          <w:rFonts w:ascii="Times New Roman" w:eastAsia="Times New Roman" w:hAnsi="Times New Roman" w:cs="Times New Roman"/>
          <w:color w:val="000000"/>
          <w:sz w:val="24"/>
          <w:szCs w:val="24"/>
        </w:rPr>
      </w:pPr>
      <w:r w:rsidRPr="000833E3">
        <w:rPr>
          <w:rFonts w:ascii="Times New Roman" w:eastAsia="Times New Roman" w:hAnsi="Times New Roman" w:cs="Times New Roman"/>
          <w:color w:val="000000"/>
          <w:sz w:val="24"/>
          <w:szCs w:val="24"/>
        </w:rPr>
        <w:t xml:space="preserve">Desta forma, solicitamos a devida apreciação para que a PMSE adote </w:t>
      </w:r>
      <w:r w:rsidR="00071855" w:rsidRPr="00FE4766">
        <w:rPr>
          <w:rFonts w:ascii="Times New Roman" w:eastAsia="Times New Roman" w:hAnsi="Times New Roman" w:cs="Times New Roman"/>
          <w:color w:val="000000"/>
          <w:sz w:val="24"/>
          <w:szCs w:val="24"/>
        </w:rPr>
        <w:t xml:space="preserve">os uniformes dos motociclistas da </w:t>
      </w:r>
      <w:proofErr w:type="spellStart"/>
      <w:r w:rsidR="00071855" w:rsidRPr="00FE4766">
        <w:rPr>
          <w:rFonts w:ascii="Times New Roman" w:eastAsia="Times New Roman" w:hAnsi="Times New Roman" w:cs="Times New Roman"/>
          <w:color w:val="000000"/>
          <w:sz w:val="24"/>
          <w:szCs w:val="24"/>
        </w:rPr>
        <w:t>Rottran</w:t>
      </w:r>
      <w:proofErr w:type="spellEnd"/>
      <w:r w:rsidR="00071855" w:rsidRPr="00FE4766">
        <w:rPr>
          <w:rFonts w:ascii="Times New Roman" w:eastAsia="Times New Roman" w:hAnsi="Times New Roman" w:cs="Times New Roman"/>
          <w:color w:val="000000"/>
          <w:sz w:val="24"/>
          <w:szCs w:val="24"/>
        </w:rPr>
        <w:t xml:space="preserve"> (Rondas Ostensivas Táticas de Trânsito)</w:t>
      </w:r>
      <w:r w:rsidRPr="000833E3">
        <w:rPr>
          <w:rFonts w:ascii="Times New Roman" w:eastAsia="Times New Roman" w:hAnsi="Times New Roman" w:cs="Times New Roman"/>
          <w:color w:val="000000"/>
          <w:sz w:val="24"/>
          <w:szCs w:val="24"/>
        </w:rPr>
        <w:t xml:space="preserve"> </w:t>
      </w:r>
      <w:r w:rsidR="002E512D" w:rsidRPr="00FE4766">
        <w:rPr>
          <w:rFonts w:ascii="Times New Roman" w:eastAsia="Times New Roman" w:hAnsi="Times New Roman" w:cs="Times New Roman"/>
          <w:color w:val="000000"/>
          <w:sz w:val="24"/>
          <w:szCs w:val="24"/>
        </w:rPr>
        <w:t>os quais são descritos da seguinte forma:</w:t>
      </w:r>
    </w:p>
    <w:p w:rsidR="002E512D" w:rsidRPr="00FE4766" w:rsidRDefault="002E512D" w:rsidP="002E512D">
      <w:pPr>
        <w:pStyle w:val="PargrafodaLista"/>
        <w:numPr>
          <w:ilvl w:val="0"/>
          <w:numId w:val="1"/>
        </w:numPr>
        <w:spacing w:after="0" w:line="360" w:lineRule="auto"/>
        <w:jc w:val="both"/>
        <w:rPr>
          <w:rFonts w:ascii="Times New Roman" w:eastAsia="Times New Roman" w:hAnsi="Times New Roman" w:cs="Times New Roman"/>
          <w:b/>
          <w:sz w:val="24"/>
          <w:szCs w:val="24"/>
        </w:rPr>
      </w:pPr>
      <w:r w:rsidRPr="00FE4766">
        <w:rPr>
          <w:rFonts w:ascii="Times New Roman" w:eastAsia="Times New Roman" w:hAnsi="Times New Roman" w:cs="Times New Roman"/>
          <w:b/>
          <w:sz w:val="24"/>
          <w:szCs w:val="24"/>
          <w:u w:val="single"/>
        </w:rPr>
        <w:t>Balalaica</w:t>
      </w:r>
      <w:r w:rsidRPr="00FE4766">
        <w:rPr>
          <w:rFonts w:ascii="Times New Roman" w:eastAsia="Times New Roman" w:hAnsi="Times New Roman" w:cs="Times New Roman"/>
          <w:b/>
          <w:sz w:val="24"/>
          <w:szCs w:val="24"/>
        </w:rPr>
        <w:t xml:space="preserve">: </w:t>
      </w:r>
    </w:p>
    <w:p w:rsidR="00FE4766" w:rsidRPr="00FE4766" w:rsidRDefault="00FE4766" w:rsidP="00FE4766">
      <w:pPr>
        <w:pStyle w:val="PargrafodaLista"/>
        <w:numPr>
          <w:ilvl w:val="0"/>
          <w:numId w:val="2"/>
        </w:numPr>
        <w:spacing w:after="0" w:line="360" w:lineRule="auto"/>
        <w:jc w:val="both"/>
        <w:rPr>
          <w:rFonts w:ascii="Times New Roman" w:hAnsi="Times New Roman" w:cs="Times New Roman"/>
          <w:sz w:val="24"/>
          <w:szCs w:val="24"/>
        </w:rPr>
      </w:pPr>
      <w:r w:rsidRPr="00FE4766">
        <w:rPr>
          <w:rFonts w:ascii="Times New Roman" w:hAnsi="Times New Roman" w:cs="Times New Roman"/>
          <w:b/>
          <w:sz w:val="24"/>
          <w:szCs w:val="24"/>
        </w:rPr>
        <w:t>Jaqueta</w:t>
      </w:r>
      <w:r w:rsidRPr="00FE4766">
        <w:rPr>
          <w:rFonts w:ascii="Times New Roman" w:hAnsi="Times New Roman" w:cs="Times New Roman"/>
          <w:sz w:val="24"/>
          <w:szCs w:val="24"/>
        </w:rPr>
        <w:t>:</w:t>
      </w:r>
      <w:r w:rsidRPr="00FE4766">
        <w:rPr>
          <w:rFonts w:ascii="Times New Roman" w:hAnsi="Times New Roman" w:cs="Times New Roman"/>
          <w:sz w:val="24"/>
          <w:szCs w:val="24"/>
        </w:rPr>
        <w:br/>
      </w:r>
      <w:r w:rsidRPr="00FE4766">
        <w:rPr>
          <w:rFonts w:ascii="Times New Roman" w:hAnsi="Times New Roman" w:cs="Times New Roman"/>
          <w:b/>
          <w:bCs/>
          <w:sz w:val="24"/>
          <w:szCs w:val="24"/>
        </w:rPr>
        <w:t> </w:t>
      </w:r>
      <w:r w:rsidRPr="00FE4766">
        <w:rPr>
          <w:rFonts w:ascii="Times New Roman" w:hAnsi="Times New Roman" w:cs="Times New Roman"/>
          <w:sz w:val="24"/>
          <w:szCs w:val="24"/>
        </w:rPr>
        <w:t xml:space="preserve">Jaqueta branca, em tecido panamá, com forro em </w:t>
      </w:r>
      <w:proofErr w:type="spellStart"/>
      <w:r w:rsidRPr="00FE4766">
        <w:rPr>
          <w:rFonts w:ascii="Times New Roman" w:hAnsi="Times New Roman" w:cs="Times New Roman"/>
          <w:sz w:val="24"/>
          <w:szCs w:val="24"/>
        </w:rPr>
        <w:t>politafetá</w:t>
      </w:r>
      <w:proofErr w:type="spellEnd"/>
      <w:r w:rsidRPr="00FE4766">
        <w:rPr>
          <w:rFonts w:ascii="Times New Roman" w:hAnsi="Times New Roman" w:cs="Times New Roman"/>
          <w:sz w:val="24"/>
          <w:szCs w:val="24"/>
        </w:rPr>
        <w:t xml:space="preserve"> 100% poliéster na cor branca, aberta na frente em toda a extensão, fechando em quatro botões grandes de 20 mm – de metal dourado, sendo que o primeiro fica na linha dos botões das pestanas dos bolsos superiores. De corte </w:t>
      </w:r>
      <w:r w:rsidR="003364BA" w:rsidRPr="00FE4766">
        <w:rPr>
          <w:rFonts w:ascii="Times New Roman" w:hAnsi="Times New Roman" w:cs="Times New Roman"/>
          <w:sz w:val="24"/>
          <w:szCs w:val="24"/>
        </w:rPr>
        <w:t>anatômica ligeiramente cintada</w:t>
      </w:r>
      <w:r w:rsidRPr="00FE4766">
        <w:rPr>
          <w:rFonts w:ascii="Times New Roman" w:hAnsi="Times New Roman" w:cs="Times New Roman"/>
          <w:sz w:val="24"/>
          <w:szCs w:val="24"/>
        </w:rPr>
        <w:t xml:space="preserve">, de comprimento até a cintura, toda pespontada a </w:t>
      </w:r>
      <w:r w:rsidR="003364BA">
        <w:rPr>
          <w:rFonts w:ascii="Times New Roman" w:hAnsi="Times New Roman" w:cs="Times New Roman"/>
          <w:sz w:val="24"/>
          <w:szCs w:val="24"/>
        </w:rPr>
        <w:t>0</w:t>
      </w:r>
      <w:r w:rsidRPr="00FE4766">
        <w:rPr>
          <w:rFonts w:ascii="Times New Roman" w:hAnsi="Times New Roman" w:cs="Times New Roman"/>
          <w:sz w:val="24"/>
          <w:szCs w:val="24"/>
        </w:rPr>
        <w:t>5 mm da orla das costuras. Bolsos: externamente, na frente, 02 bolsos aplicados, com os ângulos da base arredondados, com as dimensões de 120</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x</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140</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mm a 140</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x</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160</w:t>
      </w:r>
      <w:r w:rsidR="003364BA">
        <w:rPr>
          <w:rFonts w:ascii="Times New Roman" w:hAnsi="Times New Roman" w:cs="Times New Roman"/>
          <w:sz w:val="24"/>
          <w:szCs w:val="24"/>
        </w:rPr>
        <w:t xml:space="preserve"> m</w:t>
      </w:r>
      <w:r w:rsidRPr="00FE4766">
        <w:rPr>
          <w:rFonts w:ascii="Times New Roman" w:hAnsi="Times New Roman" w:cs="Times New Roman"/>
          <w:sz w:val="24"/>
          <w:szCs w:val="24"/>
        </w:rPr>
        <w:t xml:space="preserve">m para os superiores </w:t>
      </w:r>
      <w:r w:rsidR="003364BA">
        <w:rPr>
          <w:rFonts w:ascii="Times New Roman" w:hAnsi="Times New Roman" w:cs="Times New Roman"/>
          <w:sz w:val="24"/>
          <w:szCs w:val="24"/>
        </w:rPr>
        <w:t>e</w:t>
      </w:r>
      <w:r w:rsidRPr="00FE4766">
        <w:rPr>
          <w:rFonts w:ascii="Times New Roman" w:hAnsi="Times New Roman" w:cs="Times New Roman"/>
          <w:sz w:val="24"/>
          <w:szCs w:val="24"/>
        </w:rPr>
        <w:t xml:space="preserve"> de 180</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x</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200</w:t>
      </w:r>
      <w:r w:rsidR="003364BA">
        <w:rPr>
          <w:rFonts w:ascii="Times New Roman" w:hAnsi="Times New Roman" w:cs="Times New Roman"/>
          <w:sz w:val="24"/>
          <w:szCs w:val="24"/>
        </w:rPr>
        <w:t xml:space="preserve"> </w:t>
      </w:r>
      <w:r w:rsidRPr="00FE4766">
        <w:rPr>
          <w:rFonts w:ascii="Times New Roman" w:hAnsi="Times New Roman" w:cs="Times New Roman"/>
          <w:sz w:val="24"/>
          <w:szCs w:val="24"/>
        </w:rPr>
        <w:t>mm a 190</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x</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210</w:t>
      </w:r>
      <w:r w:rsidR="003364BA">
        <w:rPr>
          <w:rFonts w:ascii="Times New Roman" w:hAnsi="Times New Roman" w:cs="Times New Roman"/>
          <w:sz w:val="24"/>
          <w:szCs w:val="24"/>
        </w:rPr>
        <w:t xml:space="preserve"> </w:t>
      </w:r>
      <w:proofErr w:type="spellStart"/>
      <w:r w:rsidRPr="00FE4766">
        <w:rPr>
          <w:rFonts w:ascii="Times New Roman" w:hAnsi="Times New Roman" w:cs="Times New Roman"/>
          <w:sz w:val="24"/>
          <w:szCs w:val="24"/>
        </w:rPr>
        <w:t>mm.</w:t>
      </w:r>
      <w:proofErr w:type="spellEnd"/>
      <w:r w:rsidRPr="00FE4766">
        <w:rPr>
          <w:rFonts w:ascii="Times New Roman" w:hAnsi="Times New Roman" w:cs="Times New Roman"/>
          <w:sz w:val="24"/>
          <w:szCs w:val="24"/>
        </w:rPr>
        <w:t xml:space="preserve"> Todos são fechados com botões pequenos de 15</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mm de metal dourado. Nos bolsos superiores, no sentido do comprimento há uma prega de largura média de 40</w:t>
      </w:r>
      <w:r w:rsidR="00BA7463">
        <w:rPr>
          <w:rFonts w:ascii="Times New Roman" w:hAnsi="Times New Roman" w:cs="Times New Roman"/>
          <w:sz w:val="24"/>
          <w:szCs w:val="24"/>
        </w:rPr>
        <w:t xml:space="preserve"> </w:t>
      </w:r>
      <w:r w:rsidRPr="00FE4766">
        <w:rPr>
          <w:rFonts w:ascii="Times New Roman" w:hAnsi="Times New Roman" w:cs="Times New Roman"/>
          <w:sz w:val="24"/>
          <w:szCs w:val="24"/>
        </w:rPr>
        <w:t>mm em forma de macho, equidistantes dos lados. Costas: lisas, com uma costura central, no sentido longitudinal. Gola: aberta, virada, formando, com a lapela, um ângulo de lado</w:t>
      </w:r>
      <w:r w:rsidR="00BA7463">
        <w:rPr>
          <w:rFonts w:ascii="Times New Roman" w:hAnsi="Times New Roman" w:cs="Times New Roman"/>
          <w:sz w:val="24"/>
          <w:szCs w:val="24"/>
        </w:rPr>
        <w:t>s iguais. Platina:</w:t>
      </w:r>
      <w:r w:rsidRPr="00FE4766">
        <w:rPr>
          <w:rFonts w:ascii="Times New Roman" w:hAnsi="Times New Roman" w:cs="Times New Roman"/>
          <w:sz w:val="24"/>
          <w:szCs w:val="24"/>
        </w:rPr>
        <w:t xml:space="preserve"> do mesmo tecido e da cor da jaqueta, de forma pentagonal, embutida nas mangas, com 665 mm de largura na parte fixa e </w:t>
      </w:r>
      <w:proofErr w:type="gramStart"/>
      <w:r w:rsidRPr="00FE4766">
        <w:rPr>
          <w:rFonts w:ascii="Times New Roman" w:hAnsi="Times New Roman" w:cs="Times New Roman"/>
          <w:sz w:val="24"/>
          <w:szCs w:val="24"/>
        </w:rPr>
        <w:t>45mm</w:t>
      </w:r>
      <w:proofErr w:type="gramEnd"/>
      <w:r w:rsidRPr="00FE4766">
        <w:rPr>
          <w:rFonts w:ascii="Times New Roman" w:hAnsi="Times New Roman" w:cs="Times New Roman"/>
          <w:sz w:val="24"/>
          <w:szCs w:val="24"/>
        </w:rPr>
        <w:t xml:space="preserve"> na solta, terminando em ângulo obtuso e abotoando por um botão pequeno de 15mm, de metal dourado. Punho: com canhão duplo, do mesmo tecido, tendo 100 mm na frente e 150 mm atrás. </w:t>
      </w:r>
    </w:p>
    <w:p w:rsidR="00FE4766" w:rsidRPr="00FE4766" w:rsidRDefault="00FE4766" w:rsidP="00FE4766">
      <w:pPr>
        <w:pStyle w:val="PargrafodaLista"/>
        <w:numPr>
          <w:ilvl w:val="0"/>
          <w:numId w:val="2"/>
        </w:numPr>
        <w:spacing w:after="0" w:line="360" w:lineRule="auto"/>
        <w:jc w:val="both"/>
        <w:rPr>
          <w:rFonts w:ascii="Times New Roman" w:hAnsi="Times New Roman" w:cs="Times New Roman"/>
          <w:b/>
          <w:sz w:val="24"/>
          <w:szCs w:val="24"/>
        </w:rPr>
      </w:pPr>
      <w:r w:rsidRPr="00FE4766">
        <w:rPr>
          <w:rFonts w:ascii="Times New Roman" w:hAnsi="Times New Roman" w:cs="Times New Roman"/>
          <w:b/>
          <w:sz w:val="24"/>
          <w:szCs w:val="24"/>
        </w:rPr>
        <w:t>Calça:</w:t>
      </w:r>
    </w:p>
    <w:p w:rsidR="00FE4766" w:rsidRPr="00FE4766" w:rsidRDefault="00FE4766" w:rsidP="00FE4766">
      <w:pPr>
        <w:pStyle w:val="PargrafodaLista"/>
        <w:spacing w:after="0" w:line="360" w:lineRule="auto"/>
        <w:ind w:left="1855"/>
        <w:jc w:val="both"/>
        <w:rPr>
          <w:rFonts w:ascii="Times New Roman" w:hAnsi="Times New Roman" w:cs="Times New Roman"/>
          <w:sz w:val="24"/>
          <w:szCs w:val="24"/>
        </w:rPr>
      </w:pPr>
      <w:r w:rsidRPr="00FE4766">
        <w:rPr>
          <w:rFonts w:ascii="Times New Roman" w:hAnsi="Times New Roman" w:cs="Times New Roman"/>
          <w:sz w:val="24"/>
          <w:szCs w:val="24"/>
        </w:rPr>
        <w:lastRenderedPageBreak/>
        <w:t>Calça modelo social, tipo culote, em tecido microfibra na cor cinza, com detalhes no joelho, costura pespontada, bainha com cordões de amarração na perna. Reforço no gancho e parte traseira.</w:t>
      </w:r>
    </w:p>
    <w:p w:rsidR="00FE4766" w:rsidRPr="00FE4766" w:rsidRDefault="00FE4766" w:rsidP="00FE4766">
      <w:pPr>
        <w:pStyle w:val="PargrafodaLista"/>
        <w:numPr>
          <w:ilvl w:val="0"/>
          <w:numId w:val="2"/>
        </w:numPr>
        <w:spacing w:after="0" w:line="360" w:lineRule="auto"/>
        <w:jc w:val="both"/>
        <w:rPr>
          <w:rFonts w:ascii="Times New Roman" w:eastAsia="Times New Roman" w:hAnsi="Times New Roman" w:cs="Times New Roman"/>
          <w:b/>
          <w:sz w:val="24"/>
          <w:szCs w:val="24"/>
        </w:rPr>
      </w:pPr>
      <w:r w:rsidRPr="00FE4766">
        <w:rPr>
          <w:rFonts w:ascii="Times New Roman" w:hAnsi="Times New Roman" w:cs="Times New Roman"/>
          <w:b/>
          <w:sz w:val="24"/>
          <w:szCs w:val="24"/>
        </w:rPr>
        <w:t>Gravata:</w:t>
      </w:r>
    </w:p>
    <w:p w:rsidR="00FE4766" w:rsidRPr="00FE4766" w:rsidRDefault="00FE4766" w:rsidP="00FE4766">
      <w:pPr>
        <w:spacing w:after="0" w:line="360" w:lineRule="auto"/>
        <w:ind w:left="1495" w:firstLine="360"/>
        <w:jc w:val="both"/>
        <w:rPr>
          <w:rFonts w:ascii="Times New Roman" w:hAnsi="Times New Roman" w:cs="Times New Roman"/>
          <w:sz w:val="24"/>
          <w:szCs w:val="24"/>
        </w:rPr>
      </w:pPr>
      <w:r w:rsidRPr="00FE4766">
        <w:rPr>
          <w:rFonts w:ascii="Times New Roman" w:hAnsi="Times New Roman" w:cs="Times New Roman"/>
          <w:sz w:val="24"/>
          <w:szCs w:val="24"/>
        </w:rPr>
        <w:t>Gravata laço vertical na cor cinza, confeccionada no mesmo tecido da calça.</w:t>
      </w:r>
    </w:p>
    <w:p w:rsidR="00FE4766" w:rsidRPr="009A0A51" w:rsidRDefault="00FE4766" w:rsidP="00FE4766">
      <w:pPr>
        <w:pStyle w:val="PargrafodaLista"/>
        <w:numPr>
          <w:ilvl w:val="0"/>
          <w:numId w:val="2"/>
        </w:numPr>
        <w:spacing w:after="0" w:line="360" w:lineRule="auto"/>
        <w:jc w:val="both"/>
        <w:rPr>
          <w:rFonts w:ascii="Times New Roman" w:eastAsia="Times New Roman" w:hAnsi="Times New Roman" w:cs="Times New Roman"/>
          <w:b/>
          <w:sz w:val="24"/>
          <w:szCs w:val="24"/>
        </w:rPr>
      </w:pPr>
      <w:r w:rsidRPr="009A0A51">
        <w:rPr>
          <w:rFonts w:ascii="Times New Roman" w:eastAsia="Times New Roman" w:hAnsi="Times New Roman" w:cs="Times New Roman"/>
          <w:b/>
          <w:sz w:val="24"/>
          <w:szCs w:val="24"/>
        </w:rPr>
        <w:t>Camisa Interna:</w:t>
      </w:r>
    </w:p>
    <w:p w:rsidR="00FE4766" w:rsidRPr="00FE4766" w:rsidRDefault="00FE4766" w:rsidP="00FE4766">
      <w:pPr>
        <w:pStyle w:val="PargrafodaLista"/>
        <w:spacing w:after="0" w:line="360" w:lineRule="auto"/>
        <w:ind w:left="1855"/>
        <w:jc w:val="both"/>
        <w:rPr>
          <w:rFonts w:ascii="Times New Roman" w:eastAsia="Times New Roman" w:hAnsi="Times New Roman" w:cs="Times New Roman"/>
          <w:sz w:val="24"/>
          <w:szCs w:val="24"/>
        </w:rPr>
      </w:pPr>
      <w:r w:rsidRPr="00FE4766">
        <w:rPr>
          <w:rFonts w:ascii="Times New Roman" w:eastAsia="Times New Roman" w:hAnsi="Times New Roman" w:cs="Times New Roman"/>
          <w:sz w:val="24"/>
          <w:szCs w:val="24"/>
        </w:rPr>
        <w:t xml:space="preserve">Camisa social, manga longa, tecido panamá fino. </w:t>
      </w:r>
    </w:p>
    <w:p w:rsidR="00FE4766" w:rsidRPr="00FE4766" w:rsidRDefault="009A0A51" w:rsidP="003F04DC">
      <w:pPr>
        <w:spacing w:after="0" w:line="360" w:lineRule="auto"/>
        <w:ind w:left="1495" w:firstLine="360"/>
        <w:jc w:val="both"/>
        <w:rPr>
          <w:rFonts w:ascii="Times New Roman" w:eastAsia="Times New Roman" w:hAnsi="Times New Roman" w:cs="Times New Roman"/>
          <w:sz w:val="24"/>
          <w:szCs w:val="24"/>
        </w:rPr>
      </w:pPr>
      <w:r w:rsidRPr="009A0A51">
        <w:rPr>
          <w:rFonts w:ascii="Times New Roman" w:eastAsia="Times New Roman" w:hAnsi="Times New Roman" w:cs="Times New Roman"/>
          <w:b/>
          <w:sz w:val="24"/>
          <w:szCs w:val="24"/>
        </w:rPr>
        <w:t>Uso</w:t>
      </w:r>
      <w:r>
        <w:rPr>
          <w:rFonts w:ascii="Times New Roman" w:eastAsia="Times New Roman" w:hAnsi="Times New Roman" w:cs="Times New Roman"/>
          <w:sz w:val="24"/>
          <w:szCs w:val="24"/>
        </w:rPr>
        <w:t>: uniforme de gala utilizado em escolta de autoridades e fúnebres e desfiles cívicos.</w:t>
      </w:r>
    </w:p>
    <w:p w:rsidR="00FE4766" w:rsidRDefault="00FE4766" w:rsidP="002E512D">
      <w:pPr>
        <w:pStyle w:val="PargrafodaLista"/>
        <w:numPr>
          <w:ilvl w:val="0"/>
          <w:numId w:val="1"/>
        </w:numPr>
        <w:spacing w:after="0" w:line="360" w:lineRule="auto"/>
        <w:jc w:val="both"/>
        <w:rPr>
          <w:rFonts w:ascii="Times New Roman" w:eastAsia="Times New Roman" w:hAnsi="Times New Roman" w:cs="Times New Roman"/>
          <w:b/>
          <w:sz w:val="24"/>
          <w:szCs w:val="24"/>
        </w:rPr>
      </w:pPr>
      <w:r w:rsidRPr="009A0A51">
        <w:rPr>
          <w:rFonts w:ascii="Times New Roman" w:eastAsia="Times New Roman" w:hAnsi="Times New Roman" w:cs="Times New Roman"/>
          <w:b/>
          <w:sz w:val="24"/>
          <w:szCs w:val="24"/>
        </w:rPr>
        <w:t>Jaqueta de Couro:</w:t>
      </w:r>
    </w:p>
    <w:p w:rsidR="003C15D4" w:rsidRDefault="003C15D4" w:rsidP="003C15D4">
      <w:pPr>
        <w:pStyle w:val="PargrafodaLista"/>
        <w:spacing w:after="0" w:line="360" w:lineRule="auto"/>
        <w:ind w:left="1495"/>
        <w:jc w:val="both"/>
        <w:rPr>
          <w:rFonts w:ascii="Times New Roman" w:hAnsi="Times New Roman" w:cs="Times New Roman"/>
          <w:sz w:val="24"/>
          <w:szCs w:val="24"/>
        </w:rPr>
      </w:pPr>
      <w:r>
        <w:rPr>
          <w:rFonts w:ascii="Times New Roman" w:hAnsi="Times New Roman" w:cs="Times New Roman"/>
          <w:sz w:val="24"/>
          <w:szCs w:val="24"/>
        </w:rPr>
        <w:t>Confeccionado em</w:t>
      </w:r>
      <w:r w:rsidRPr="00FE4766">
        <w:rPr>
          <w:rFonts w:ascii="Times New Roman" w:hAnsi="Times New Roman" w:cs="Times New Roman"/>
          <w:sz w:val="24"/>
          <w:szCs w:val="24"/>
        </w:rPr>
        <w:t xml:space="preserve"> </w:t>
      </w:r>
      <w:r>
        <w:rPr>
          <w:rFonts w:ascii="Times New Roman" w:hAnsi="Times New Roman" w:cs="Times New Roman"/>
          <w:sz w:val="24"/>
          <w:szCs w:val="24"/>
        </w:rPr>
        <w:t xml:space="preserve">couro, na cor preta, unissex, </w:t>
      </w:r>
      <w:proofErr w:type="spellStart"/>
      <w:r w:rsidRPr="003C15D4">
        <w:rPr>
          <w:rFonts w:ascii="Times New Roman" w:hAnsi="Times New Roman" w:cs="Times New Roman"/>
          <w:sz w:val="24"/>
          <w:szCs w:val="24"/>
        </w:rPr>
        <w:t>hidrofugado</w:t>
      </w:r>
      <w:proofErr w:type="spellEnd"/>
      <w:r w:rsidR="00F4746C">
        <w:rPr>
          <w:rFonts w:ascii="Times New Roman" w:hAnsi="Times New Roman" w:cs="Times New Roman"/>
          <w:sz w:val="24"/>
          <w:szCs w:val="24"/>
        </w:rPr>
        <w:t xml:space="preserve"> e impermeável; gola simples, </w:t>
      </w:r>
      <w:r w:rsidR="00257622">
        <w:rPr>
          <w:rFonts w:ascii="Times New Roman" w:hAnsi="Times New Roman" w:cs="Times New Roman"/>
          <w:sz w:val="24"/>
          <w:szCs w:val="24"/>
        </w:rPr>
        <w:t>d</w:t>
      </w:r>
      <w:r w:rsidR="00257622" w:rsidRPr="00FE4766">
        <w:rPr>
          <w:rFonts w:ascii="Times New Roman" w:hAnsi="Times New Roman" w:cs="Times New Roman"/>
          <w:sz w:val="24"/>
          <w:szCs w:val="24"/>
        </w:rPr>
        <w:t xml:space="preserve">e corte </w:t>
      </w:r>
      <w:proofErr w:type="gramStart"/>
      <w:r w:rsidR="00257622" w:rsidRPr="00FE4766">
        <w:rPr>
          <w:rFonts w:ascii="Times New Roman" w:hAnsi="Times New Roman" w:cs="Times New Roman"/>
          <w:sz w:val="24"/>
          <w:szCs w:val="24"/>
        </w:rPr>
        <w:t>anatômico ligeiramente cintada</w:t>
      </w:r>
      <w:proofErr w:type="gramEnd"/>
      <w:r w:rsidR="00257622" w:rsidRPr="00FE4766">
        <w:rPr>
          <w:rFonts w:ascii="Times New Roman" w:hAnsi="Times New Roman" w:cs="Times New Roman"/>
          <w:sz w:val="24"/>
          <w:szCs w:val="24"/>
        </w:rPr>
        <w:t>, de comprimento até a cintura</w:t>
      </w:r>
      <w:r w:rsidR="00257622">
        <w:rPr>
          <w:rFonts w:ascii="Times New Roman" w:hAnsi="Times New Roman" w:cs="Times New Roman"/>
          <w:sz w:val="24"/>
          <w:szCs w:val="24"/>
        </w:rPr>
        <w:t xml:space="preserve">, </w:t>
      </w:r>
      <w:r w:rsidR="00F4746C" w:rsidRPr="00F4746C">
        <w:rPr>
          <w:rFonts w:ascii="Times New Roman" w:hAnsi="Times New Roman" w:cs="Times New Roman"/>
          <w:sz w:val="24"/>
          <w:szCs w:val="24"/>
        </w:rPr>
        <w:t xml:space="preserve">com zíper destacável de </w:t>
      </w:r>
      <w:proofErr w:type="spellStart"/>
      <w:r w:rsidR="00F4746C" w:rsidRPr="00F4746C">
        <w:rPr>
          <w:rFonts w:ascii="Times New Roman" w:hAnsi="Times New Roman" w:cs="Times New Roman"/>
          <w:sz w:val="24"/>
          <w:szCs w:val="24"/>
        </w:rPr>
        <w:t>vislon</w:t>
      </w:r>
      <w:proofErr w:type="spellEnd"/>
      <w:r w:rsidR="00F4746C" w:rsidRPr="00F4746C">
        <w:rPr>
          <w:rFonts w:ascii="Times New Roman" w:hAnsi="Times New Roman" w:cs="Times New Roman"/>
          <w:sz w:val="24"/>
          <w:szCs w:val="24"/>
        </w:rPr>
        <w:t xml:space="preserve"> esmalt</w:t>
      </w:r>
      <w:r w:rsidR="00F4746C">
        <w:rPr>
          <w:rFonts w:ascii="Times New Roman" w:hAnsi="Times New Roman" w:cs="Times New Roman"/>
          <w:sz w:val="24"/>
          <w:szCs w:val="24"/>
        </w:rPr>
        <w:t>ado, de 160 mm, aproximadamente,</w:t>
      </w:r>
      <w:r w:rsidR="00F4746C" w:rsidRPr="00F4746C">
        <w:rPr>
          <w:rFonts w:ascii="Times New Roman" w:hAnsi="Times New Roman" w:cs="Times New Roman"/>
          <w:sz w:val="24"/>
          <w:szCs w:val="24"/>
        </w:rPr>
        <w:t xml:space="preserve"> com o sistem</w:t>
      </w:r>
      <w:r w:rsidR="00F4746C">
        <w:rPr>
          <w:rFonts w:ascii="Times New Roman" w:hAnsi="Times New Roman" w:cs="Times New Roman"/>
          <w:sz w:val="24"/>
          <w:szCs w:val="24"/>
        </w:rPr>
        <w:t>a de fechamento frontal</w:t>
      </w:r>
      <w:r w:rsidR="00F4746C" w:rsidRPr="00F4746C">
        <w:rPr>
          <w:rFonts w:ascii="Times New Roman" w:hAnsi="Times New Roman" w:cs="Times New Roman"/>
          <w:sz w:val="24"/>
          <w:szCs w:val="24"/>
        </w:rPr>
        <w:t>, o qual deverá ser fechado até o final do sistema</w:t>
      </w:r>
      <w:r w:rsidR="00F4746C">
        <w:rPr>
          <w:rFonts w:ascii="Times New Roman" w:hAnsi="Times New Roman" w:cs="Times New Roman"/>
          <w:sz w:val="24"/>
          <w:szCs w:val="24"/>
        </w:rPr>
        <w:t>,</w:t>
      </w:r>
      <w:r w:rsidR="00F4746C" w:rsidRPr="00F4746C">
        <w:rPr>
          <w:rFonts w:ascii="Times New Roman" w:hAnsi="Times New Roman" w:cs="Times New Roman"/>
          <w:sz w:val="24"/>
          <w:szCs w:val="24"/>
        </w:rPr>
        <w:t xml:space="preserve"> reforço nos cotovelos</w:t>
      </w:r>
      <w:r w:rsidR="00F4746C">
        <w:rPr>
          <w:rFonts w:ascii="Times New Roman" w:hAnsi="Times New Roman" w:cs="Times New Roman"/>
          <w:sz w:val="24"/>
          <w:szCs w:val="24"/>
        </w:rPr>
        <w:t xml:space="preserve"> e na parte superior das costas</w:t>
      </w:r>
      <w:r w:rsidR="00F4746C" w:rsidRPr="00F4746C">
        <w:rPr>
          <w:rFonts w:ascii="Times New Roman" w:hAnsi="Times New Roman" w:cs="Times New Roman"/>
          <w:sz w:val="24"/>
          <w:szCs w:val="24"/>
        </w:rPr>
        <w:t xml:space="preserve">; </w:t>
      </w:r>
      <w:r w:rsidR="00F4746C">
        <w:rPr>
          <w:rFonts w:ascii="Times New Roman" w:hAnsi="Times New Roman" w:cs="Times New Roman"/>
          <w:sz w:val="24"/>
          <w:szCs w:val="24"/>
        </w:rPr>
        <w:t>d</w:t>
      </w:r>
      <w:r w:rsidR="00F4746C" w:rsidRPr="00F4746C">
        <w:rPr>
          <w:rFonts w:ascii="Times New Roman" w:hAnsi="Times New Roman" w:cs="Times New Roman"/>
          <w:sz w:val="24"/>
          <w:szCs w:val="24"/>
        </w:rPr>
        <w:t>o</w:t>
      </w:r>
      <w:r w:rsidR="00F4746C">
        <w:rPr>
          <w:rFonts w:ascii="Times New Roman" w:hAnsi="Times New Roman" w:cs="Times New Roman"/>
          <w:sz w:val="24"/>
          <w:szCs w:val="24"/>
        </w:rPr>
        <w:t>i</w:t>
      </w:r>
      <w:r w:rsidR="00F4746C" w:rsidRPr="00F4746C">
        <w:rPr>
          <w:rFonts w:ascii="Times New Roman" w:hAnsi="Times New Roman" w:cs="Times New Roman"/>
          <w:sz w:val="24"/>
          <w:szCs w:val="24"/>
        </w:rPr>
        <w:t xml:space="preserve">s bolsos externos com zíper destacável de </w:t>
      </w:r>
      <w:proofErr w:type="spellStart"/>
      <w:r w:rsidR="00F4746C" w:rsidRPr="00F4746C">
        <w:rPr>
          <w:rFonts w:ascii="Times New Roman" w:hAnsi="Times New Roman" w:cs="Times New Roman"/>
          <w:sz w:val="24"/>
          <w:szCs w:val="24"/>
        </w:rPr>
        <w:t>vislon</w:t>
      </w:r>
      <w:proofErr w:type="spellEnd"/>
      <w:r w:rsidR="00F4746C" w:rsidRPr="00F4746C">
        <w:rPr>
          <w:rFonts w:ascii="Times New Roman" w:hAnsi="Times New Roman" w:cs="Times New Roman"/>
          <w:sz w:val="24"/>
          <w:szCs w:val="24"/>
        </w:rPr>
        <w:t xml:space="preserve"> esmaltado, de 160 mm, aproximadamente, um </w:t>
      </w:r>
      <w:r w:rsidR="00F4746C">
        <w:rPr>
          <w:rFonts w:ascii="Times New Roman" w:hAnsi="Times New Roman" w:cs="Times New Roman"/>
          <w:sz w:val="24"/>
          <w:szCs w:val="24"/>
        </w:rPr>
        <w:t>na altura do peito esquerdo e o outro na altura do peito direito; d</w:t>
      </w:r>
      <w:r w:rsidR="00F4746C" w:rsidRPr="00F4746C">
        <w:rPr>
          <w:rFonts w:ascii="Times New Roman" w:hAnsi="Times New Roman" w:cs="Times New Roman"/>
          <w:sz w:val="24"/>
          <w:szCs w:val="24"/>
        </w:rPr>
        <w:t>o</w:t>
      </w:r>
      <w:r w:rsidR="00F4746C">
        <w:rPr>
          <w:rFonts w:ascii="Times New Roman" w:hAnsi="Times New Roman" w:cs="Times New Roman"/>
          <w:sz w:val="24"/>
          <w:szCs w:val="24"/>
        </w:rPr>
        <w:t>i</w:t>
      </w:r>
      <w:r w:rsidR="00F4746C" w:rsidRPr="00F4746C">
        <w:rPr>
          <w:rFonts w:ascii="Times New Roman" w:hAnsi="Times New Roman" w:cs="Times New Roman"/>
          <w:sz w:val="24"/>
          <w:szCs w:val="24"/>
        </w:rPr>
        <w:t xml:space="preserve">s bolsos externos com zíper destacável de </w:t>
      </w:r>
      <w:proofErr w:type="spellStart"/>
      <w:r w:rsidR="00F4746C" w:rsidRPr="00F4746C">
        <w:rPr>
          <w:rFonts w:ascii="Times New Roman" w:hAnsi="Times New Roman" w:cs="Times New Roman"/>
          <w:sz w:val="24"/>
          <w:szCs w:val="24"/>
        </w:rPr>
        <w:t>vislon</w:t>
      </w:r>
      <w:proofErr w:type="spellEnd"/>
      <w:r w:rsidR="00F4746C" w:rsidRPr="00F4746C">
        <w:rPr>
          <w:rFonts w:ascii="Times New Roman" w:hAnsi="Times New Roman" w:cs="Times New Roman"/>
          <w:sz w:val="24"/>
          <w:szCs w:val="24"/>
        </w:rPr>
        <w:t xml:space="preserve"> esmaltado, de 160 mm, aproximadamente, colocados enviesados</w:t>
      </w:r>
      <w:r w:rsidR="00F4746C">
        <w:rPr>
          <w:rFonts w:ascii="Times New Roman" w:hAnsi="Times New Roman" w:cs="Times New Roman"/>
          <w:sz w:val="24"/>
          <w:szCs w:val="24"/>
        </w:rPr>
        <w:t xml:space="preserve"> na altura da cintura; </w:t>
      </w:r>
      <w:r w:rsidR="00F4746C" w:rsidRPr="00F4746C">
        <w:rPr>
          <w:rFonts w:ascii="Times New Roman" w:hAnsi="Times New Roman" w:cs="Times New Roman"/>
          <w:sz w:val="24"/>
          <w:szCs w:val="24"/>
        </w:rPr>
        <w:t>(um) bolso interno em fecho no forro</w:t>
      </w:r>
      <w:r w:rsidR="00730FCF">
        <w:rPr>
          <w:rFonts w:ascii="Times New Roman" w:hAnsi="Times New Roman" w:cs="Times New Roman"/>
          <w:sz w:val="24"/>
          <w:szCs w:val="24"/>
        </w:rPr>
        <w:t xml:space="preserve">; </w:t>
      </w:r>
      <w:r w:rsidR="00730FCF" w:rsidRPr="00730FCF">
        <w:rPr>
          <w:rFonts w:ascii="Times New Roman" w:hAnsi="Times New Roman" w:cs="Times New Roman"/>
          <w:sz w:val="24"/>
          <w:szCs w:val="24"/>
        </w:rPr>
        <w:t xml:space="preserve">zíper destacável de </w:t>
      </w:r>
      <w:proofErr w:type="spellStart"/>
      <w:r w:rsidR="00730FCF" w:rsidRPr="00730FCF">
        <w:rPr>
          <w:rFonts w:ascii="Times New Roman" w:hAnsi="Times New Roman" w:cs="Times New Roman"/>
          <w:sz w:val="24"/>
          <w:szCs w:val="24"/>
        </w:rPr>
        <w:t>vislon</w:t>
      </w:r>
      <w:proofErr w:type="spellEnd"/>
      <w:r w:rsidR="00730FCF" w:rsidRPr="00730FCF">
        <w:rPr>
          <w:rFonts w:ascii="Times New Roman" w:hAnsi="Times New Roman" w:cs="Times New Roman"/>
          <w:sz w:val="24"/>
          <w:szCs w:val="24"/>
        </w:rPr>
        <w:t xml:space="preserve"> esmaltado, de 160 mm, aproximadamente,</w:t>
      </w:r>
      <w:r w:rsidR="00730FCF">
        <w:rPr>
          <w:rFonts w:ascii="Times New Roman" w:hAnsi="Times New Roman" w:cs="Times New Roman"/>
          <w:sz w:val="24"/>
          <w:szCs w:val="24"/>
        </w:rPr>
        <w:t xml:space="preserve"> ao final da mangas com 15 cm de comprimento localizados na parte traseira das mangas. </w:t>
      </w:r>
      <w:r w:rsidR="00257622">
        <w:rPr>
          <w:rFonts w:ascii="Times New Roman" w:hAnsi="Times New Roman" w:cs="Times New Roman"/>
          <w:sz w:val="24"/>
          <w:szCs w:val="24"/>
        </w:rPr>
        <w:t>Nas costas, a inscrição</w:t>
      </w:r>
      <w:r w:rsidR="00257622" w:rsidRPr="00FE4766">
        <w:rPr>
          <w:rFonts w:ascii="Times New Roman" w:hAnsi="Times New Roman" w:cs="Times New Roman"/>
          <w:sz w:val="24"/>
          <w:szCs w:val="24"/>
        </w:rPr>
        <w:t xml:space="preserve"> “ROTTRAN”</w:t>
      </w:r>
      <w:r w:rsidR="00257622">
        <w:rPr>
          <w:rFonts w:ascii="Times New Roman" w:hAnsi="Times New Roman" w:cs="Times New Roman"/>
          <w:sz w:val="24"/>
          <w:szCs w:val="24"/>
        </w:rPr>
        <w:t xml:space="preserve"> </w:t>
      </w:r>
      <w:r w:rsidR="00257622" w:rsidRPr="00FE4766">
        <w:rPr>
          <w:rFonts w:ascii="Times New Roman" w:hAnsi="Times New Roman" w:cs="Times New Roman"/>
          <w:sz w:val="24"/>
          <w:szCs w:val="24"/>
        </w:rPr>
        <w:t>em material reflexivo</w:t>
      </w:r>
      <w:r w:rsidR="00257622">
        <w:rPr>
          <w:rFonts w:ascii="Times New Roman" w:hAnsi="Times New Roman" w:cs="Times New Roman"/>
          <w:sz w:val="24"/>
          <w:szCs w:val="24"/>
        </w:rPr>
        <w:t xml:space="preserve">, na manga direita a bandeira do Estado de Sergipe e na manga esquerda o brasão da Polícia Militar do Estado de Sergipe. </w:t>
      </w:r>
      <w:r w:rsidR="00BA7463">
        <w:rPr>
          <w:rFonts w:ascii="Times New Roman" w:hAnsi="Times New Roman" w:cs="Times New Roman"/>
          <w:sz w:val="24"/>
          <w:szCs w:val="24"/>
        </w:rPr>
        <w:t xml:space="preserve">Platinas: do </w:t>
      </w:r>
      <w:r w:rsidR="00BA7463" w:rsidRPr="00BA7463">
        <w:rPr>
          <w:rFonts w:ascii="Times New Roman" w:hAnsi="Times New Roman" w:cs="Times New Roman"/>
          <w:sz w:val="24"/>
          <w:szCs w:val="24"/>
        </w:rPr>
        <w:t>mesmo tecido e da cor da jaqueta, de forma pentagonal, embutida nas mangas, com 665 mm de largura na parte fixa e 45</w:t>
      </w:r>
      <w:r w:rsidR="00BA7463">
        <w:rPr>
          <w:rFonts w:ascii="Times New Roman" w:hAnsi="Times New Roman" w:cs="Times New Roman"/>
          <w:sz w:val="24"/>
          <w:szCs w:val="24"/>
        </w:rPr>
        <w:t xml:space="preserve"> </w:t>
      </w:r>
      <w:r w:rsidR="00BA7463" w:rsidRPr="00BA7463">
        <w:rPr>
          <w:rFonts w:ascii="Times New Roman" w:hAnsi="Times New Roman" w:cs="Times New Roman"/>
          <w:sz w:val="24"/>
          <w:szCs w:val="24"/>
        </w:rPr>
        <w:t>mm na solta, terminando em ângulo obtuso e abotoando por um botão pequeno de 15</w:t>
      </w:r>
      <w:r w:rsidR="00530EA5">
        <w:rPr>
          <w:rFonts w:ascii="Times New Roman" w:hAnsi="Times New Roman" w:cs="Times New Roman"/>
          <w:sz w:val="24"/>
          <w:szCs w:val="24"/>
        </w:rPr>
        <w:t xml:space="preserve"> </w:t>
      </w:r>
      <w:r w:rsidR="00BA7463" w:rsidRPr="00BA7463">
        <w:rPr>
          <w:rFonts w:ascii="Times New Roman" w:hAnsi="Times New Roman" w:cs="Times New Roman"/>
          <w:sz w:val="24"/>
          <w:szCs w:val="24"/>
        </w:rPr>
        <w:t>mm, de metal</w:t>
      </w:r>
      <w:r w:rsidR="00BA7463">
        <w:rPr>
          <w:rFonts w:ascii="Times New Roman" w:hAnsi="Times New Roman" w:cs="Times New Roman"/>
          <w:sz w:val="24"/>
          <w:szCs w:val="24"/>
        </w:rPr>
        <w:t xml:space="preserve"> preto</w:t>
      </w:r>
      <w:r w:rsidR="00257622">
        <w:rPr>
          <w:rFonts w:ascii="Times New Roman" w:hAnsi="Times New Roman" w:cs="Times New Roman"/>
          <w:sz w:val="24"/>
          <w:szCs w:val="24"/>
        </w:rPr>
        <w:t xml:space="preserve">. </w:t>
      </w:r>
    </w:p>
    <w:p w:rsidR="00B95536" w:rsidRDefault="00B95536" w:rsidP="003C15D4">
      <w:pPr>
        <w:pStyle w:val="PargrafodaLista"/>
        <w:spacing w:after="0" w:line="360" w:lineRule="auto"/>
        <w:ind w:left="1495"/>
        <w:jc w:val="both"/>
        <w:rPr>
          <w:rFonts w:ascii="Times New Roman" w:hAnsi="Times New Roman" w:cs="Times New Roman"/>
          <w:sz w:val="24"/>
          <w:szCs w:val="24"/>
        </w:rPr>
      </w:pPr>
      <w:r w:rsidRPr="003364BA">
        <w:rPr>
          <w:rFonts w:ascii="Times New Roman" w:hAnsi="Times New Roman" w:cs="Times New Roman"/>
          <w:b/>
          <w:sz w:val="24"/>
          <w:szCs w:val="24"/>
        </w:rPr>
        <w:t>OBS</w:t>
      </w:r>
      <w:r>
        <w:rPr>
          <w:rFonts w:ascii="Times New Roman" w:hAnsi="Times New Roman" w:cs="Times New Roman"/>
          <w:sz w:val="24"/>
          <w:szCs w:val="24"/>
        </w:rPr>
        <w:t>.: Os zíperes externos deverão ser acompanhados de uma pala externa a fim de evitar vazamentos internos.</w:t>
      </w:r>
    </w:p>
    <w:p w:rsidR="003C15D4" w:rsidRDefault="003C15D4" w:rsidP="003F04DC">
      <w:pPr>
        <w:pStyle w:val="PargrafodaLista"/>
        <w:spacing w:after="0" w:line="360" w:lineRule="auto"/>
        <w:ind w:left="1495" w:firstLine="381"/>
        <w:jc w:val="both"/>
        <w:rPr>
          <w:rFonts w:ascii="Times New Roman" w:hAnsi="Times New Roman" w:cs="Times New Roman"/>
          <w:sz w:val="24"/>
          <w:szCs w:val="24"/>
        </w:rPr>
      </w:pPr>
      <w:r w:rsidRPr="00495AD9">
        <w:rPr>
          <w:rFonts w:ascii="Times New Roman" w:hAnsi="Times New Roman" w:cs="Times New Roman"/>
          <w:b/>
          <w:sz w:val="24"/>
          <w:szCs w:val="24"/>
        </w:rPr>
        <w:t>Uso</w:t>
      </w:r>
      <w:r>
        <w:rPr>
          <w:rFonts w:ascii="Times New Roman" w:hAnsi="Times New Roman" w:cs="Times New Roman"/>
          <w:sz w:val="24"/>
          <w:szCs w:val="24"/>
        </w:rPr>
        <w:t xml:space="preserve">: </w:t>
      </w:r>
      <w:r w:rsidRPr="00FE4766">
        <w:rPr>
          <w:rFonts w:ascii="Times New Roman" w:hAnsi="Times New Roman" w:cs="Times New Roman"/>
          <w:sz w:val="24"/>
          <w:szCs w:val="24"/>
        </w:rPr>
        <w:t>Com o Unifor</w:t>
      </w:r>
      <w:r>
        <w:rPr>
          <w:rFonts w:ascii="Times New Roman" w:hAnsi="Times New Roman" w:cs="Times New Roman"/>
          <w:sz w:val="24"/>
          <w:szCs w:val="24"/>
        </w:rPr>
        <w:t>me Operacional</w:t>
      </w:r>
      <w:r w:rsidRPr="00FE4766">
        <w:rPr>
          <w:rFonts w:ascii="Times New Roman" w:hAnsi="Times New Roman" w:cs="Times New Roman"/>
          <w:sz w:val="24"/>
          <w:szCs w:val="24"/>
        </w:rPr>
        <w:t>, quando</w:t>
      </w:r>
      <w:r w:rsidR="003F04DC">
        <w:rPr>
          <w:rFonts w:ascii="Times New Roman" w:hAnsi="Times New Roman" w:cs="Times New Roman"/>
          <w:sz w:val="24"/>
          <w:szCs w:val="24"/>
        </w:rPr>
        <w:t xml:space="preserve"> estiver executando serviços ou </w:t>
      </w:r>
      <w:r w:rsidRPr="00FE4766">
        <w:rPr>
          <w:rFonts w:ascii="Times New Roman" w:hAnsi="Times New Roman" w:cs="Times New Roman"/>
          <w:sz w:val="24"/>
          <w:szCs w:val="24"/>
        </w:rPr>
        <w:t>patrulhamento com motocicletas</w:t>
      </w:r>
      <w:r w:rsidR="0091454B">
        <w:rPr>
          <w:rFonts w:ascii="Times New Roman" w:hAnsi="Times New Roman" w:cs="Times New Roman"/>
          <w:sz w:val="24"/>
          <w:szCs w:val="24"/>
        </w:rPr>
        <w:t>.</w:t>
      </w:r>
    </w:p>
    <w:p w:rsidR="00530EA5" w:rsidRDefault="00530EA5" w:rsidP="003F04DC">
      <w:pPr>
        <w:pStyle w:val="PargrafodaLista"/>
        <w:spacing w:after="0" w:line="360" w:lineRule="auto"/>
        <w:ind w:left="1495" w:firstLine="381"/>
        <w:jc w:val="both"/>
        <w:rPr>
          <w:rFonts w:ascii="Times New Roman" w:eastAsia="Times New Roman" w:hAnsi="Times New Roman" w:cs="Times New Roman"/>
          <w:b/>
          <w:sz w:val="24"/>
          <w:szCs w:val="24"/>
        </w:rPr>
      </w:pPr>
    </w:p>
    <w:p w:rsidR="00FE4766" w:rsidRPr="001A4AB4" w:rsidRDefault="00FE4766" w:rsidP="002E512D">
      <w:pPr>
        <w:pStyle w:val="PargrafodaLista"/>
        <w:numPr>
          <w:ilvl w:val="0"/>
          <w:numId w:val="1"/>
        </w:numPr>
        <w:spacing w:after="0" w:line="360" w:lineRule="auto"/>
        <w:jc w:val="both"/>
        <w:rPr>
          <w:rFonts w:ascii="Times New Roman" w:eastAsia="Times New Roman" w:hAnsi="Times New Roman" w:cs="Times New Roman"/>
          <w:b/>
          <w:sz w:val="24"/>
          <w:szCs w:val="24"/>
        </w:rPr>
      </w:pPr>
      <w:r w:rsidRPr="001A4AB4">
        <w:rPr>
          <w:rFonts w:ascii="Times New Roman" w:hAnsi="Times New Roman" w:cs="Times New Roman"/>
          <w:b/>
          <w:sz w:val="24"/>
          <w:szCs w:val="24"/>
        </w:rPr>
        <w:t>Capa de Chuva:</w:t>
      </w:r>
    </w:p>
    <w:p w:rsidR="00FE4766" w:rsidRDefault="00FE4766" w:rsidP="00257622">
      <w:pPr>
        <w:spacing w:after="0" w:line="360" w:lineRule="auto"/>
        <w:ind w:left="1145" w:firstLine="352"/>
        <w:jc w:val="both"/>
        <w:rPr>
          <w:rFonts w:ascii="Times New Roman" w:hAnsi="Times New Roman" w:cs="Times New Roman"/>
          <w:sz w:val="24"/>
          <w:szCs w:val="24"/>
        </w:rPr>
      </w:pPr>
      <w:r w:rsidRPr="00FE4766">
        <w:rPr>
          <w:rFonts w:ascii="Times New Roman" w:hAnsi="Times New Roman" w:cs="Times New Roman"/>
          <w:sz w:val="24"/>
          <w:szCs w:val="24"/>
        </w:rPr>
        <w:t xml:space="preserve">De tecido sintético, impermeabilizado, na cor </w:t>
      </w:r>
      <w:r w:rsidR="00495AD9">
        <w:rPr>
          <w:rFonts w:ascii="Times New Roman" w:hAnsi="Times New Roman" w:cs="Times New Roman"/>
          <w:sz w:val="24"/>
          <w:szCs w:val="24"/>
        </w:rPr>
        <w:t>preta</w:t>
      </w:r>
      <w:r w:rsidRPr="00FE4766">
        <w:rPr>
          <w:rFonts w:ascii="Times New Roman" w:hAnsi="Times New Roman" w:cs="Times New Roman"/>
          <w:sz w:val="24"/>
          <w:szCs w:val="24"/>
        </w:rPr>
        <w:t xml:space="preserve">; com capuz do mesmo material; composto de duas peças, calça com elástico na cintura e nos tornozelos, blusão aberto </w:t>
      </w:r>
      <w:r w:rsidRPr="00FE4766">
        <w:rPr>
          <w:rFonts w:ascii="Times New Roman" w:hAnsi="Times New Roman" w:cs="Times New Roman"/>
          <w:sz w:val="24"/>
          <w:szCs w:val="24"/>
        </w:rPr>
        <w:lastRenderedPageBreak/>
        <w:t xml:space="preserve">na frente com fechamento </w:t>
      </w:r>
      <w:r w:rsidR="00530EA5">
        <w:rPr>
          <w:rFonts w:ascii="Times New Roman" w:hAnsi="Times New Roman" w:cs="Times New Roman"/>
          <w:sz w:val="24"/>
          <w:szCs w:val="24"/>
        </w:rPr>
        <w:t xml:space="preserve">até o final do sistema </w:t>
      </w:r>
      <w:r w:rsidRPr="00FE4766">
        <w:rPr>
          <w:rFonts w:ascii="Times New Roman" w:hAnsi="Times New Roman" w:cs="Times New Roman"/>
          <w:sz w:val="24"/>
          <w:szCs w:val="24"/>
        </w:rPr>
        <w:t xml:space="preserve">em </w:t>
      </w:r>
      <w:r w:rsidR="00257622">
        <w:rPr>
          <w:rFonts w:ascii="Times New Roman" w:hAnsi="Times New Roman" w:cs="Times New Roman"/>
          <w:sz w:val="24"/>
          <w:szCs w:val="24"/>
        </w:rPr>
        <w:t>zíper</w:t>
      </w:r>
      <w:r w:rsidR="00257622" w:rsidRPr="00257622">
        <w:rPr>
          <w:rFonts w:ascii="Times New Roman" w:hAnsi="Times New Roman" w:cs="Times New Roman"/>
          <w:sz w:val="24"/>
          <w:szCs w:val="24"/>
        </w:rPr>
        <w:t xml:space="preserve"> destacável de </w:t>
      </w:r>
      <w:proofErr w:type="spellStart"/>
      <w:r w:rsidR="00257622" w:rsidRPr="00257622">
        <w:rPr>
          <w:rFonts w:ascii="Times New Roman" w:hAnsi="Times New Roman" w:cs="Times New Roman"/>
          <w:sz w:val="24"/>
          <w:szCs w:val="24"/>
        </w:rPr>
        <w:t>vislon</w:t>
      </w:r>
      <w:proofErr w:type="spellEnd"/>
      <w:r w:rsidR="00257622" w:rsidRPr="00257622">
        <w:rPr>
          <w:rFonts w:ascii="Times New Roman" w:hAnsi="Times New Roman" w:cs="Times New Roman"/>
          <w:sz w:val="24"/>
          <w:szCs w:val="24"/>
        </w:rPr>
        <w:t xml:space="preserve"> esmaltado</w:t>
      </w:r>
      <w:r w:rsidRPr="00FE4766">
        <w:rPr>
          <w:rFonts w:ascii="Times New Roman" w:hAnsi="Times New Roman" w:cs="Times New Roman"/>
          <w:sz w:val="24"/>
          <w:szCs w:val="24"/>
        </w:rPr>
        <w:t>; gola dupla aberta, que pode ser usada fechada através de um botão de matéria plástica de 14</w:t>
      </w:r>
      <w:r w:rsidR="00530EA5">
        <w:rPr>
          <w:rFonts w:ascii="Times New Roman" w:hAnsi="Times New Roman" w:cs="Times New Roman"/>
          <w:sz w:val="24"/>
          <w:szCs w:val="24"/>
        </w:rPr>
        <w:t xml:space="preserve"> </w:t>
      </w:r>
      <w:r w:rsidRPr="00FE4766">
        <w:rPr>
          <w:rFonts w:ascii="Times New Roman" w:hAnsi="Times New Roman" w:cs="Times New Roman"/>
          <w:sz w:val="24"/>
          <w:szCs w:val="24"/>
        </w:rPr>
        <w:t xml:space="preserve">mm, sob a lapela direita; mangas com elástico a altura dos pulsos; é toda despontada em costura dupla com cerca de </w:t>
      </w:r>
      <w:proofErr w:type="gramStart"/>
      <w:r w:rsidRPr="00FE4766">
        <w:rPr>
          <w:rFonts w:ascii="Times New Roman" w:hAnsi="Times New Roman" w:cs="Times New Roman"/>
          <w:sz w:val="24"/>
          <w:szCs w:val="24"/>
        </w:rPr>
        <w:t>7</w:t>
      </w:r>
      <w:proofErr w:type="gramEnd"/>
      <w:r w:rsidRPr="00FE4766">
        <w:rPr>
          <w:rFonts w:ascii="Times New Roman" w:hAnsi="Times New Roman" w:cs="Times New Roman"/>
          <w:sz w:val="24"/>
          <w:szCs w:val="24"/>
        </w:rPr>
        <w:t xml:space="preserve"> (sete) pontos por cm, linha poliéster; na parte frontal, no lado esquerdo do peito, escudo da Polícia Militar do Estado de Sergipe; nas costas, a inscrição </w:t>
      </w:r>
      <w:r w:rsidR="003F04DC">
        <w:rPr>
          <w:rFonts w:ascii="Times New Roman" w:hAnsi="Times New Roman" w:cs="Times New Roman"/>
          <w:sz w:val="24"/>
          <w:szCs w:val="24"/>
        </w:rPr>
        <w:t>“CPTRAN” e</w:t>
      </w:r>
      <w:r w:rsidR="00257622">
        <w:rPr>
          <w:rFonts w:ascii="Times New Roman" w:hAnsi="Times New Roman" w:cs="Times New Roman"/>
          <w:sz w:val="24"/>
          <w:szCs w:val="24"/>
        </w:rPr>
        <w:t>/ou</w:t>
      </w:r>
      <w:r w:rsidR="003F04DC" w:rsidRPr="00FE4766">
        <w:rPr>
          <w:rFonts w:ascii="Times New Roman" w:hAnsi="Times New Roman" w:cs="Times New Roman"/>
          <w:sz w:val="24"/>
          <w:szCs w:val="24"/>
        </w:rPr>
        <w:t xml:space="preserve"> </w:t>
      </w:r>
      <w:r w:rsidRPr="00FE4766">
        <w:rPr>
          <w:rFonts w:ascii="Times New Roman" w:hAnsi="Times New Roman" w:cs="Times New Roman"/>
          <w:sz w:val="24"/>
          <w:szCs w:val="24"/>
        </w:rPr>
        <w:t>“ROTTRAN”</w:t>
      </w:r>
      <w:r w:rsidR="003F04DC">
        <w:rPr>
          <w:rFonts w:ascii="Times New Roman" w:hAnsi="Times New Roman" w:cs="Times New Roman"/>
          <w:sz w:val="24"/>
          <w:szCs w:val="24"/>
        </w:rPr>
        <w:t xml:space="preserve"> </w:t>
      </w:r>
      <w:r w:rsidRPr="00FE4766">
        <w:rPr>
          <w:rFonts w:ascii="Times New Roman" w:hAnsi="Times New Roman" w:cs="Times New Roman"/>
          <w:sz w:val="24"/>
          <w:szCs w:val="24"/>
        </w:rPr>
        <w:t>em material reflexivo; faixas reflexivas duplas de 20</w:t>
      </w:r>
      <w:r w:rsidR="003F04DC">
        <w:rPr>
          <w:rFonts w:ascii="Times New Roman" w:hAnsi="Times New Roman" w:cs="Times New Roman"/>
          <w:sz w:val="24"/>
          <w:szCs w:val="24"/>
        </w:rPr>
        <w:t xml:space="preserve"> </w:t>
      </w:r>
      <w:r w:rsidRPr="00FE4766">
        <w:rPr>
          <w:rFonts w:ascii="Times New Roman" w:hAnsi="Times New Roman" w:cs="Times New Roman"/>
          <w:sz w:val="24"/>
          <w:szCs w:val="24"/>
        </w:rPr>
        <w:t>mm com distância de 10</w:t>
      </w:r>
      <w:r w:rsidR="003F04DC">
        <w:rPr>
          <w:rFonts w:ascii="Times New Roman" w:hAnsi="Times New Roman" w:cs="Times New Roman"/>
          <w:sz w:val="24"/>
          <w:szCs w:val="24"/>
        </w:rPr>
        <w:t xml:space="preserve"> </w:t>
      </w:r>
      <w:r w:rsidRPr="00FE4766">
        <w:rPr>
          <w:rFonts w:ascii="Times New Roman" w:hAnsi="Times New Roman" w:cs="Times New Roman"/>
          <w:sz w:val="24"/>
          <w:szCs w:val="24"/>
        </w:rPr>
        <w:t>mm entre elas, dispostas a altura do peito, na parte mediana do antebr</w:t>
      </w:r>
      <w:r w:rsidR="00495AD9">
        <w:rPr>
          <w:rFonts w:ascii="Times New Roman" w:hAnsi="Times New Roman" w:cs="Times New Roman"/>
          <w:sz w:val="24"/>
          <w:szCs w:val="24"/>
        </w:rPr>
        <w:t>aço e no terço médio das pernas.</w:t>
      </w:r>
    </w:p>
    <w:p w:rsidR="00495AD9" w:rsidRDefault="00495AD9" w:rsidP="00FE4766">
      <w:pPr>
        <w:spacing w:after="0" w:line="240" w:lineRule="auto"/>
        <w:ind w:left="1148" w:firstLine="350"/>
        <w:jc w:val="both"/>
        <w:rPr>
          <w:rFonts w:ascii="Times New Roman" w:hAnsi="Times New Roman" w:cs="Times New Roman"/>
          <w:sz w:val="24"/>
          <w:szCs w:val="24"/>
        </w:rPr>
      </w:pPr>
    </w:p>
    <w:p w:rsidR="00495AD9" w:rsidRPr="00FE4766" w:rsidRDefault="00495AD9" w:rsidP="003364BA">
      <w:pPr>
        <w:spacing w:after="0" w:line="360" w:lineRule="auto"/>
        <w:ind w:left="1148" w:firstLine="350"/>
        <w:jc w:val="both"/>
        <w:rPr>
          <w:rFonts w:ascii="Times New Roman" w:hAnsi="Times New Roman" w:cs="Times New Roman"/>
          <w:sz w:val="24"/>
          <w:szCs w:val="24"/>
        </w:rPr>
      </w:pPr>
      <w:r w:rsidRPr="00495AD9">
        <w:rPr>
          <w:rFonts w:ascii="Times New Roman" w:hAnsi="Times New Roman" w:cs="Times New Roman"/>
          <w:b/>
          <w:sz w:val="24"/>
          <w:szCs w:val="24"/>
        </w:rPr>
        <w:t>Uso</w:t>
      </w:r>
      <w:r>
        <w:rPr>
          <w:rFonts w:ascii="Times New Roman" w:hAnsi="Times New Roman" w:cs="Times New Roman"/>
          <w:sz w:val="24"/>
          <w:szCs w:val="24"/>
        </w:rPr>
        <w:t xml:space="preserve">: Períodos chuvosos durante o serviço de </w:t>
      </w:r>
      <w:proofErr w:type="spellStart"/>
      <w:r>
        <w:rPr>
          <w:rFonts w:ascii="Times New Roman" w:hAnsi="Times New Roman" w:cs="Times New Roman"/>
          <w:sz w:val="24"/>
          <w:szCs w:val="24"/>
        </w:rPr>
        <w:t>motopatrulhamento</w:t>
      </w:r>
      <w:proofErr w:type="spellEnd"/>
      <w:r w:rsidR="003F04DC">
        <w:rPr>
          <w:rFonts w:ascii="Times New Roman" w:hAnsi="Times New Roman" w:cs="Times New Roman"/>
          <w:sz w:val="24"/>
          <w:szCs w:val="24"/>
        </w:rPr>
        <w:t xml:space="preserve"> e nos serviços ordinários de policiamento de trânsito</w:t>
      </w:r>
      <w:r>
        <w:rPr>
          <w:rFonts w:ascii="Times New Roman" w:hAnsi="Times New Roman" w:cs="Times New Roman"/>
          <w:sz w:val="24"/>
          <w:szCs w:val="24"/>
        </w:rPr>
        <w:t>.</w:t>
      </w:r>
    </w:p>
    <w:p w:rsidR="002E512D" w:rsidRPr="00FE4766" w:rsidRDefault="002E512D" w:rsidP="003364BA">
      <w:pPr>
        <w:spacing w:after="0" w:line="360" w:lineRule="auto"/>
        <w:ind w:left="426" w:firstLine="709"/>
        <w:jc w:val="both"/>
        <w:rPr>
          <w:rFonts w:ascii="Times New Roman" w:eastAsia="Times New Roman" w:hAnsi="Times New Roman" w:cs="Times New Roman"/>
          <w:sz w:val="24"/>
          <w:szCs w:val="24"/>
        </w:rPr>
      </w:pPr>
    </w:p>
    <w:p w:rsidR="000833E3" w:rsidRPr="000833E3" w:rsidRDefault="000833E3" w:rsidP="000833E3">
      <w:pPr>
        <w:spacing w:after="0" w:line="360" w:lineRule="auto"/>
        <w:ind w:left="426" w:firstLine="709"/>
        <w:jc w:val="both"/>
        <w:rPr>
          <w:rFonts w:ascii="Times New Roman" w:eastAsia="Times New Roman" w:hAnsi="Times New Roman" w:cs="Times New Roman"/>
          <w:sz w:val="24"/>
          <w:szCs w:val="24"/>
        </w:rPr>
      </w:pPr>
      <w:r w:rsidRPr="000833E3">
        <w:rPr>
          <w:rFonts w:ascii="Times New Roman" w:eastAsia="Times New Roman" w:hAnsi="Times New Roman" w:cs="Times New Roman"/>
          <w:sz w:val="24"/>
          <w:szCs w:val="24"/>
        </w:rPr>
        <w:t xml:space="preserve">Informamos ainda que, a proposta em mídia foi enviada para o “expresso livre” </w:t>
      </w:r>
      <w:hyperlink r:id="rId9" w:history="1">
        <w:r w:rsidRPr="00FE4766">
          <w:rPr>
            <w:rFonts w:ascii="Times New Roman" w:eastAsia="Times New Roman" w:hAnsi="Times New Roman" w:cs="Times New Roman"/>
            <w:i/>
            <w:sz w:val="24"/>
            <w:szCs w:val="24"/>
            <w:lang w:eastAsia="pt-BR"/>
          </w:rPr>
          <w:t>pm4@pm.se.gov.br</w:t>
        </w:r>
      </w:hyperlink>
      <w:r w:rsidRPr="000833E3">
        <w:rPr>
          <w:rFonts w:ascii="Times New Roman" w:eastAsia="Times New Roman" w:hAnsi="Times New Roman" w:cs="Times New Roman"/>
          <w:sz w:val="24"/>
          <w:szCs w:val="24"/>
          <w:lang w:eastAsia="pt-BR"/>
        </w:rPr>
        <w:t xml:space="preserve"> na data hoje.</w:t>
      </w:r>
      <w:r w:rsidRPr="000833E3">
        <w:rPr>
          <w:rFonts w:ascii="Times New Roman" w:eastAsia="Times New Roman" w:hAnsi="Times New Roman" w:cs="Times New Roman"/>
          <w:sz w:val="24"/>
          <w:szCs w:val="24"/>
        </w:rPr>
        <w:t xml:space="preserve"> </w:t>
      </w:r>
      <w:bookmarkStart w:id="0" w:name="_GoBack"/>
      <w:bookmarkEnd w:id="0"/>
    </w:p>
    <w:p w:rsidR="000833E3" w:rsidRDefault="000833E3" w:rsidP="000833E3">
      <w:pPr>
        <w:spacing w:after="0" w:line="360" w:lineRule="auto"/>
        <w:rPr>
          <w:rFonts w:ascii="Times New Roman" w:eastAsia="Arial Unicode MS" w:hAnsi="Times New Roman" w:cs="Times New Roman"/>
          <w:sz w:val="24"/>
          <w:szCs w:val="24"/>
          <w:lang w:eastAsia="pt-BR"/>
        </w:rPr>
      </w:pPr>
    </w:p>
    <w:p w:rsidR="00530EA5" w:rsidRDefault="00530EA5" w:rsidP="000833E3">
      <w:pPr>
        <w:spacing w:after="0" w:line="360" w:lineRule="auto"/>
        <w:rPr>
          <w:rFonts w:ascii="Times New Roman" w:eastAsia="Arial Unicode MS" w:hAnsi="Times New Roman" w:cs="Times New Roman"/>
          <w:sz w:val="24"/>
          <w:szCs w:val="24"/>
          <w:lang w:eastAsia="pt-BR"/>
        </w:rPr>
      </w:pPr>
    </w:p>
    <w:p w:rsidR="00530EA5" w:rsidRDefault="00530EA5" w:rsidP="000833E3">
      <w:pPr>
        <w:spacing w:after="0" w:line="360" w:lineRule="auto"/>
        <w:rPr>
          <w:rFonts w:ascii="Times New Roman" w:eastAsia="Arial Unicode MS" w:hAnsi="Times New Roman" w:cs="Times New Roman"/>
          <w:sz w:val="24"/>
          <w:szCs w:val="24"/>
          <w:lang w:eastAsia="pt-BR"/>
        </w:rPr>
      </w:pPr>
    </w:p>
    <w:p w:rsidR="00530EA5" w:rsidRPr="00FE4766" w:rsidRDefault="00530EA5" w:rsidP="000833E3">
      <w:pPr>
        <w:spacing w:after="0" w:line="360" w:lineRule="auto"/>
        <w:rPr>
          <w:rFonts w:ascii="Times New Roman" w:eastAsia="Arial Unicode MS" w:hAnsi="Times New Roman" w:cs="Times New Roman"/>
          <w:sz w:val="24"/>
          <w:szCs w:val="24"/>
          <w:lang w:eastAsia="pt-BR"/>
        </w:rPr>
      </w:pPr>
    </w:p>
    <w:p w:rsidR="00071855" w:rsidRPr="000833E3" w:rsidRDefault="00071855" w:rsidP="000833E3">
      <w:pPr>
        <w:spacing w:after="0" w:line="360" w:lineRule="auto"/>
        <w:rPr>
          <w:rFonts w:ascii="Times New Roman" w:eastAsia="Arial Unicode MS" w:hAnsi="Times New Roman" w:cs="Times New Roman"/>
          <w:sz w:val="24"/>
          <w:szCs w:val="24"/>
          <w:lang w:eastAsia="pt-BR"/>
        </w:rPr>
      </w:pPr>
    </w:p>
    <w:p w:rsidR="000833E3" w:rsidRPr="000833E3" w:rsidRDefault="000833E3" w:rsidP="000833E3">
      <w:pPr>
        <w:spacing w:after="0" w:line="240" w:lineRule="auto"/>
        <w:jc w:val="center"/>
        <w:rPr>
          <w:rFonts w:ascii="Times New Roman" w:eastAsia="Times New Roman" w:hAnsi="Times New Roman" w:cs="Times New Roman"/>
          <w:sz w:val="24"/>
          <w:szCs w:val="24"/>
        </w:rPr>
      </w:pPr>
      <w:r w:rsidRPr="000833E3">
        <w:rPr>
          <w:rFonts w:ascii="Times New Roman" w:eastAsia="Times New Roman" w:hAnsi="Times New Roman" w:cs="Times New Roman"/>
          <w:b/>
          <w:sz w:val="24"/>
          <w:szCs w:val="24"/>
        </w:rPr>
        <w:t xml:space="preserve">Manuela </w:t>
      </w:r>
      <w:r w:rsidRPr="000833E3">
        <w:rPr>
          <w:rFonts w:ascii="Times New Roman" w:eastAsia="Times New Roman" w:hAnsi="Times New Roman" w:cs="Times New Roman"/>
          <w:sz w:val="24"/>
          <w:szCs w:val="24"/>
        </w:rPr>
        <w:t>Gomes de Oliveira</w:t>
      </w:r>
      <w:r w:rsidRPr="000833E3">
        <w:rPr>
          <w:rFonts w:ascii="Times New Roman" w:eastAsia="Times New Roman" w:hAnsi="Times New Roman" w:cs="Times New Roman"/>
          <w:b/>
          <w:sz w:val="24"/>
          <w:szCs w:val="24"/>
        </w:rPr>
        <w:t xml:space="preserve"> – CAP QOPM</w:t>
      </w:r>
    </w:p>
    <w:p w:rsidR="000833E3" w:rsidRPr="000833E3" w:rsidRDefault="000833E3" w:rsidP="000833E3">
      <w:pPr>
        <w:spacing w:after="0" w:line="240" w:lineRule="auto"/>
        <w:jc w:val="center"/>
        <w:rPr>
          <w:rFonts w:ascii="Times New Roman" w:eastAsia="Times New Roman" w:hAnsi="Times New Roman" w:cs="Times New Roman"/>
          <w:b/>
          <w:sz w:val="24"/>
          <w:szCs w:val="24"/>
          <w:lang w:eastAsia="pt-BR"/>
        </w:rPr>
      </w:pPr>
      <w:r w:rsidRPr="000833E3">
        <w:rPr>
          <w:rFonts w:ascii="Times New Roman" w:eastAsia="Times New Roman" w:hAnsi="Times New Roman" w:cs="Times New Roman"/>
          <w:b/>
          <w:sz w:val="24"/>
          <w:szCs w:val="24"/>
        </w:rPr>
        <w:t xml:space="preserve">Comandante da </w:t>
      </w:r>
      <w:proofErr w:type="gramStart"/>
      <w:r w:rsidRPr="000833E3">
        <w:rPr>
          <w:rFonts w:ascii="Times New Roman" w:eastAsia="Times New Roman" w:hAnsi="Times New Roman" w:cs="Times New Roman"/>
          <w:b/>
          <w:sz w:val="24"/>
          <w:szCs w:val="24"/>
        </w:rPr>
        <w:t>CPTran</w:t>
      </w:r>
      <w:proofErr w:type="gramEnd"/>
    </w:p>
    <w:p w:rsidR="000833E3" w:rsidRPr="00FE4766" w:rsidRDefault="000833E3" w:rsidP="000833E3">
      <w:pPr>
        <w:spacing w:after="0" w:line="240" w:lineRule="auto"/>
        <w:rPr>
          <w:rFonts w:ascii="Times New Roman" w:eastAsia="Times New Roman" w:hAnsi="Times New Roman" w:cs="Times New Roman"/>
          <w:sz w:val="24"/>
          <w:szCs w:val="24"/>
          <w:lang w:eastAsia="pt-BR"/>
        </w:rPr>
      </w:pPr>
    </w:p>
    <w:p w:rsidR="000833E3" w:rsidRPr="00FE4766" w:rsidRDefault="000833E3"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pacing w:after="0" w:line="240" w:lineRule="auto"/>
        <w:rPr>
          <w:rFonts w:ascii="Times New Roman" w:eastAsia="Times New Roman" w:hAnsi="Times New Roman" w:cs="Times New Roman"/>
          <w:sz w:val="24"/>
          <w:szCs w:val="24"/>
          <w:lang w:eastAsia="pt-BR"/>
        </w:rPr>
      </w:pPr>
    </w:p>
    <w:p w:rsidR="000833E3" w:rsidRPr="00FE4766" w:rsidRDefault="000833E3" w:rsidP="000833E3">
      <w:pPr>
        <w:spacing w:after="0" w:line="240" w:lineRule="auto"/>
        <w:rPr>
          <w:rFonts w:ascii="Times New Roman" w:eastAsia="Times New Roman" w:hAnsi="Times New Roman" w:cs="Times New Roman"/>
          <w:sz w:val="24"/>
          <w:szCs w:val="24"/>
          <w:lang w:eastAsia="pt-BR"/>
        </w:rPr>
      </w:pPr>
    </w:p>
    <w:p w:rsidR="00071855" w:rsidRPr="00FE4766" w:rsidRDefault="00071855" w:rsidP="000833E3">
      <w:pPr>
        <w:shd w:val="clear" w:color="auto" w:fill="FFFFFF"/>
        <w:spacing w:after="225" w:line="240" w:lineRule="auto"/>
        <w:outlineLvl w:val="1"/>
        <w:rPr>
          <w:rFonts w:ascii="Times New Roman" w:eastAsia="Times New Roman" w:hAnsi="Times New Roman" w:cs="Times New Roman"/>
          <w:color w:val="333333"/>
          <w:sz w:val="24"/>
          <w:szCs w:val="24"/>
          <w:lang w:eastAsia="pt-BR"/>
        </w:rPr>
      </w:pPr>
    </w:p>
    <w:p w:rsidR="00071855" w:rsidRPr="00FE4766" w:rsidRDefault="00071855" w:rsidP="000833E3">
      <w:pPr>
        <w:shd w:val="clear" w:color="auto" w:fill="FFFFFF"/>
        <w:spacing w:after="225" w:line="240" w:lineRule="auto"/>
        <w:outlineLvl w:val="1"/>
        <w:rPr>
          <w:rFonts w:ascii="Times New Roman" w:eastAsia="Times New Roman" w:hAnsi="Times New Roman" w:cs="Times New Roman"/>
          <w:color w:val="333333"/>
          <w:sz w:val="24"/>
          <w:szCs w:val="24"/>
          <w:u w:val="single"/>
          <w:lang w:eastAsia="pt-BR"/>
        </w:rPr>
      </w:pPr>
      <w:r w:rsidRPr="00FE4766">
        <w:rPr>
          <w:rFonts w:ascii="Times New Roman" w:eastAsia="Times New Roman" w:hAnsi="Times New Roman" w:cs="Times New Roman"/>
          <w:color w:val="333333"/>
          <w:sz w:val="24"/>
          <w:szCs w:val="24"/>
          <w:u w:val="single"/>
          <w:lang w:eastAsia="pt-BR"/>
        </w:rPr>
        <w:t xml:space="preserve">Glossário: </w:t>
      </w:r>
    </w:p>
    <w:p w:rsidR="000833E3" w:rsidRPr="000833E3" w:rsidRDefault="00071855" w:rsidP="00071855">
      <w:pPr>
        <w:shd w:val="clear" w:color="auto" w:fill="FFFFFF"/>
        <w:spacing w:after="225" w:line="360" w:lineRule="auto"/>
        <w:jc w:val="both"/>
        <w:outlineLvl w:val="1"/>
        <w:rPr>
          <w:rFonts w:ascii="Times New Roman" w:eastAsia="Times New Roman" w:hAnsi="Times New Roman" w:cs="Times New Roman"/>
          <w:color w:val="444444"/>
          <w:sz w:val="24"/>
          <w:szCs w:val="24"/>
          <w:lang w:eastAsia="pt-BR"/>
        </w:rPr>
      </w:pPr>
      <w:r w:rsidRPr="00FE4766">
        <w:rPr>
          <w:rFonts w:ascii="Times New Roman" w:eastAsia="Times New Roman" w:hAnsi="Times New Roman" w:cs="Times New Roman"/>
          <w:color w:val="333333"/>
          <w:sz w:val="24"/>
          <w:szCs w:val="24"/>
          <w:lang w:eastAsia="pt-BR"/>
        </w:rPr>
        <w:lastRenderedPageBreak/>
        <w:t xml:space="preserve">Couro </w:t>
      </w:r>
      <w:proofErr w:type="spellStart"/>
      <w:r w:rsidRPr="00FE4766">
        <w:rPr>
          <w:rFonts w:ascii="Times New Roman" w:eastAsia="Times New Roman" w:hAnsi="Times New Roman" w:cs="Times New Roman"/>
          <w:color w:val="333333"/>
          <w:sz w:val="24"/>
          <w:szCs w:val="24"/>
          <w:lang w:eastAsia="pt-BR"/>
        </w:rPr>
        <w:t>hidrofugado</w:t>
      </w:r>
      <w:proofErr w:type="spellEnd"/>
      <w:r w:rsidRPr="00FE4766">
        <w:rPr>
          <w:rFonts w:ascii="Times New Roman" w:eastAsia="Times New Roman" w:hAnsi="Times New Roman" w:cs="Times New Roman"/>
          <w:color w:val="333333"/>
          <w:sz w:val="24"/>
          <w:szCs w:val="24"/>
          <w:lang w:eastAsia="pt-BR"/>
        </w:rPr>
        <w:t xml:space="preserve">: </w:t>
      </w:r>
      <w:r w:rsidR="000833E3" w:rsidRPr="000833E3">
        <w:rPr>
          <w:rFonts w:ascii="Times New Roman" w:eastAsia="Times New Roman" w:hAnsi="Times New Roman" w:cs="Times New Roman"/>
          <w:color w:val="444444"/>
          <w:sz w:val="24"/>
          <w:szCs w:val="24"/>
          <w:lang w:eastAsia="pt-BR"/>
        </w:rPr>
        <w:t>Couro que recebe um aditivo a base de óleo vegetal durante seu tratamento e este óleo fica no interior da fibra fazendo a função de não reter água e não permitir a passagem por um tempo determinado.</w:t>
      </w:r>
    </w:p>
    <w:p w:rsidR="000217D3" w:rsidRPr="00FE4766" w:rsidRDefault="000217D3" w:rsidP="000833E3">
      <w:pPr>
        <w:spacing w:after="0" w:line="240" w:lineRule="auto"/>
        <w:rPr>
          <w:rFonts w:ascii="Times New Roman" w:hAnsi="Times New Roman" w:cs="Times New Roman"/>
          <w:sz w:val="24"/>
          <w:szCs w:val="24"/>
        </w:rPr>
      </w:pPr>
    </w:p>
    <w:p w:rsidR="000217D3" w:rsidRPr="00FE4766" w:rsidRDefault="000217D3" w:rsidP="000833E3">
      <w:pPr>
        <w:spacing w:after="0" w:line="240" w:lineRule="auto"/>
        <w:rPr>
          <w:rFonts w:ascii="Times New Roman" w:hAnsi="Times New Roman" w:cs="Times New Roman"/>
          <w:sz w:val="24"/>
          <w:szCs w:val="24"/>
        </w:rPr>
      </w:pPr>
      <w:r w:rsidRPr="00FE4766">
        <w:rPr>
          <w:rFonts w:ascii="Times New Roman" w:hAnsi="Times New Roman" w:cs="Times New Roman"/>
          <w:sz w:val="24"/>
          <w:szCs w:val="24"/>
        </w:rPr>
        <w:t xml:space="preserve">Capa impermeável para motociclista a) USO: para motociclista em condições de tempo chuvoso; b) DESCRIÇÃO: O conjunto é formado por um blusão e calça impermeável, confeccionados com material tipo napa, na cor preta. Gola simples com pequena pala interna; mangas compridas com punho reforçado com elástico. Aberta na frente e em toda a extensão fechando por um zíper. À altura das mangas, aplicações de faixa reflexiva, com largura de </w:t>
      </w:r>
      <w:proofErr w:type="gramStart"/>
      <w:r w:rsidRPr="00FE4766">
        <w:rPr>
          <w:rFonts w:ascii="Times New Roman" w:hAnsi="Times New Roman" w:cs="Times New Roman"/>
          <w:sz w:val="24"/>
          <w:szCs w:val="24"/>
        </w:rPr>
        <w:t>12mm</w:t>
      </w:r>
      <w:proofErr w:type="gramEnd"/>
      <w:r w:rsidRPr="00FE4766">
        <w:rPr>
          <w:rFonts w:ascii="Times New Roman" w:hAnsi="Times New Roman" w:cs="Times New Roman"/>
          <w:sz w:val="24"/>
          <w:szCs w:val="24"/>
        </w:rPr>
        <w:t xml:space="preserve">; quando observado a luz de faróis, deve obter reflexão branco prateado. Calça com comprimento até a altura do cano da bota. O cós todo reforçado com elástico grosso e com cordão de regulagem da cintura. Aplicação do Brasão da PMRN a altura do peito esquerdo e nome POLÍCIA MILITAR na perna direita da calça. </w:t>
      </w:r>
    </w:p>
    <w:p w:rsidR="000217D3" w:rsidRPr="00FE4766" w:rsidRDefault="000217D3" w:rsidP="000833E3">
      <w:pPr>
        <w:spacing w:after="0" w:line="240" w:lineRule="auto"/>
        <w:rPr>
          <w:rFonts w:ascii="Times New Roman" w:hAnsi="Times New Roman" w:cs="Times New Roman"/>
          <w:sz w:val="24"/>
          <w:szCs w:val="24"/>
        </w:rPr>
      </w:pPr>
    </w:p>
    <w:p w:rsidR="000217D3" w:rsidRPr="000833E3" w:rsidRDefault="000217D3" w:rsidP="000833E3">
      <w:pPr>
        <w:spacing w:after="0" w:line="240" w:lineRule="auto"/>
        <w:rPr>
          <w:rFonts w:ascii="Times New Roman" w:eastAsia="Times New Roman" w:hAnsi="Times New Roman" w:cs="Times New Roman"/>
          <w:sz w:val="24"/>
          <w:szCs w:val="24"/>
          <w:lang w:eastAsia="pt-BR"/>
        </w:rPr>
      </w:pPr>
      <w:proofErr w:type="gramStart"/>
      <w:r w:rsidRPr="00FE4766">
        <w:rPr>
          <w:rFonts w:ascii="Times New Roman" w:hAnsi="Times New Roman" w:cs="Times New Roman"/>
          <w:sz w:val="24"/>
          <w:szCs w:val="24"/>
        </w:rPr>
        <w:t>k</w:t>
      </w:r>
      <w:proofErr w:type="gramEnd"/>
      <w:r w:rsidRPr="00FE4766">
        <w:rPr>
          <w:rFonts w:ascii="Times New Roman" w:hAnsi="Times New Roman" w:cs="Times New Roman"/>
          <w:sz w:val="24"/>
          <w:szCs w:val="24"/>
        </w:rPr>
        <w:t xml:space="preserve">. Jaqueta de Couro para Motociclista (Preta) Unissex Confeccionada em couro, na cor preta, em estilo motociclista, gola modelo paletó com possibilidade de fechamento total, com um botão de pressão em cada lado para manter a gola aberta, com reforço nos cotovelos; platinas presas com </w:t>
      </w:r>
      <w:proofErr w:type="gramStart"/>
      <w:r w:rsidRPr="00FE4766">
        <w:rPr>
          <w:rFonts w:ascii="Times New Roman" w:hAnsi="Times New Roman" w:cs="Times New Roman"/>
          <w:sz w:val="24"/>
          <w:szCs w:val="24"/>
        </w:rPr>
        <w:t>2</w:t>
      </w:r>
      <w:proofErr w:type="gramEnd"/>
      <w:r w:rsidRPr="00FE4766">
        <w:rPr>
          <w:rFonts w:ascii="Times New Roman" w:hAnsi="Times New Roman" w:cs="Times New Roman"/>
          <w:sz w:val="24"/>
          <w:szCs w:val="24"/>
        </w:rPr>
        <w:t xml:space="preserve"> (dois) botões de pressão de metal na cor do tecido; frente fechada com dois botões de pressão de metal, na cor do tecido, próximo a bainha e com zíper destacável de </w:t>
      </w:r>
      <w:proofErr w:type="spellStart"/>
      <w:r w:rsidRPr="00FE4766">
        <w:rPr>
          <w:rFonts w:ascii="Times New Roman" w:hAnsi="Times New Roman" w:cs="Times New Roman"/>
          <w:sz w:val="24"/>
          <w:szCs w:val="24"/>
        </w:rPr>
        <w:t>vislon</w:t>
      </w:r>
      <w:proofErr w:type="spellEnd"/>
      <w:r w:rsidRPr="00FE4766">
        <w:rPr>
          <w:rFonts w:ascii="Times New Roman" w:hAnsi="Times New Roman" w:cs="Times New Roman"/>
          <w:sz w:val="24"/>
          <w:szCs w:val="24"/>
        </w:rPr>
        <w:t xml:space="preserve"> esmaltado, de 160 mm, aproximadamente; com o sistema de fechamento frontal de zíper, o qual deverá ser fechado até o final do sistema, mangas com punho com 60 mm de largura e abertura de 160 mm, com zíper destacável de </w:t>
      </w:r>
      <w:proofErr w:type="spellStart"/>
      <w:r w:rsidRPr="00FE4766">
        <w:rPr>
          <w:rFonts w:ascii="Times New Roman" w:hAnsi="Times New Roman" w:cs="Times New Roman"/>
          <w:sz w:val="24"/>
          <w:szCs w:val="24"/>
        </w:rPr>
        <w:t>vislon</w:t>
      </w:r>
      <w:proofErr w:type="spellEnd"/>
      <w:r w:rsidRPr="00FE4766">
        <w:rPr>
          <w:rFonts w:ascii="Times New Roman" w:hAnsi="Times New Roman" w:cs="Times New Roman"/>
          <w:sz w:val="24"/>
          <w:szCs w:val="24"/>
        </w:rPr>
        <w:t xml:space="preserve"> esmaltado, de 160 mm, aproximadamente; na altura do ilhós para o brasão 01 (um) bolso interno em fecho no forro; os bolsos externos com zíper destacável de </w:t>
      </w:r>
      <w:proofErr w:type="spellStart"/>
      <w:r w:rsidRPr="00FE4766">
        <w:rPr>
          <w:rFonts w:ascii="Times New Roman" w:hAnsi="Times New Roman" w:cs="Times New Roman"/>
          <w:sz w:val="24"/>
          <w:szCs w:val="24"/>
        </w:rPr>
        <w:t>vislon</w:t>
      </w:r>
      <w:proofErr w:type="spellEnd"/>
      <w:r w:rsidRPr="00FE4766">
        <w:rPr>
          <w:rFonts w:ascii="Times New Roman" w:hAnsi="Times New Roman" w:cs="Times New Roman"/>
          <w:sz w:val="24"/>
          <w:szCs w:val="24"/>
        </w:rPr>
        <w:t xml:space="preserve"> esmaltado, de 160 mm, aproximadamente, um inferior de cada lado embutido, com vista de 150 mm por 30 mm, colocados enviesados, 1 (um) bolsinho superior embutido de 85 mm por 30 mm, aplicado no lado direito, com zíper ; </w:t>
      </w:r>
      <w:proofErr w:type="spellStart"/>
      <w:r w:rsidRPr="00FE4766">
        <w:rPr>
          <w:rFonts w:ascii="Times New Roman" w:hAnsi="Times New Roman" w:cs="Times New Roman"/>
          <w:sz w:val="24"/>
          <w:szCs w:val="24"/>
        </w:rPr>
        <w:t>velcro</w:t>
      </w:r>
      <w:proofErr w:type="spellEnd"/>
      <w:r w:rsidRPr="00FE4766">
        <w:rPr>
          <w:rFonts w:ascii="Times New Roman" w:hAnsi="Times New Roman" w:cs="Times New Roman"/>
          <w:sz w:val="24"/>
          <w:szCs w:val="24"/>
        </w:rPr>
        <w:t xml:space="preserve"> fêmea de 25 mm de largura por 120 mm de comprimento, na cor preta aplicado acima do bolsinho superior; lado esquerdo do peito, suporte com 02 (dois) ilhoses metálicos, de 108/45, com a distância centro a centro entre os ilhoses de 37 mm, para fixação do brasão metálico; nas mangas a bandeira do Município de .............., em tecido, nas cores originais, medindo 80 mm x 60 mm, aplicada no braço direito, a uma distância de 50 mm abaixo da costura do ombro; Distintivo Braçal da GCM / GM aplicado no braço esquerdo a uma distância de 50 mm abaixo da costura do ombro; parte de trás com pala dupla; os Inspetores (as), Subinspetores (as) e Supervisores (as) usarão as insígnia de sua graduação com o cordão de náilon (ouro) fiel e apito; os Guarda Civil / Municipal... </w:t>
      </w:r>
      <w:proofErr w:type="gramStart"/>
      <w:r w:rsidRPr="00FE4766">
        <w:rPr>
          <w:rFonts w:ascii="Times New Roman" w:hAnsi="Times New Roman" w:cs="Times New Roman"/>
          <w:sz w:val="24"/>
          <w:szCs w:val="24"/>
        </w:rPr>
        <w:t>o</w:t>
      </w:r>
      <w:proofErr w:type="gramEnd"/>
      <w:r w:rsidRPr="00FE4766">
        <w:rPr>
          <w:rFonts w:ascii="Times New Roman" w:hAnsi="Times New Roman" w:cs="Times New Roman"/>
          <w:sz w:val="24"/>
          <w:szCs w:val="24"/>
        </w:rPr>
        <w:t xml:space="preserve"> cordão de náilon (branco) fiel e apito, devidamente sobreposto na forma circular, com as pontas do cordão guardadas dentro do bolsinho e o mesmo estando </w:t>
      </w:r>
      <w:proofErr w:type="spellStart"/>
      <w:r w:rsidRPr="00FE4766">
        <w:rPr>
          <w:rFonts w:ascii="Times New Roman" w:hAnsi="Times New Roman" w:cs="Times New Roman"/>
          <w:sz w:val="24"/>
          <w:szCs w:val="24"/>
        </w:rPr>
        <w:t>semi-aberto</w:t>
      </w:r>
      <w:proofErr w:type="spellEnd"/>
      <w:r w:rsidRPr="00FE4766">
        <w:rPr>
          <w:rFonts w:ascii="Times New Roman" w:hAnsi="Times New Roman" w:cs="Times New Roman"/>
          <w:sz w:val="24"/>
          <w:szCs w:val="24"/>
        </w:rPr>
        <w:t xml:space="preserve">. Posse Obrigatório para </w:t>
      </w:r>
      <w:proofErr w:type="gramStart"/>
      <w:r w:rsidRPr="00FE4766">
        <w:rPr>
          <w:rFonts w:ascii="Times New Roman" w:hAnsi="Times New Roman" w:cs="Times New Roman"/>
          <w:sz w:val="24"/>
          <w:szCs w:val="24"/>
        </w:rPr>
        <w:t>Inspetores(</w:t>
      </w:r>
      <w:proofErr w:type="gramEnd"/>
      <w:r w:rsidRPr="00FE4766">
        <w:rPr>
          <w:rFonts w:ascii="Times New Roman" w:hAnsi="Times New Roman" w:cs="Times New Roman"/>
          <w:sz w:val="24"/>
          <w:szCs w:val="24"/>
        </w:rPr>
        <w:t>as), Subinspetores(as), Supervisores(as) e Guardas Municipais. Uso Com o Uniforme Operacional para Motociclista, quando estiver executando serviços ou patrulhamento com motocicletas.</w:t>
      </w:r>
    </w:p>
    <w:sectPr w:rsidR="000217D3" w:rsidRPr="000833E3" w:rsidSect="001A4AB4">
      <w:headerReference w:type="default" r:id="rId10"/>
      <w:footerReference w:type="default" r:id="rId11"/>
      <w:pgSz w:w="11906" w:h="16838"/>
      <w:pgMar w:top="142" w:right="1645" w:bottom="0" w:left="709" w:header="284" w:footer="55"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46C" w:rsidRDefault="00F4746C" w:rsidP="000833E3">
      <w:pPr>
        <w:spacing w:after="0" w:line="240" w:lineRule="auto"/>
      </w:pPr>
      <w:r>
        <w:separator/>
      </w:r>
    </w:p>
  </w:endnote>
  <w:endnote w:type="continuationSeparator" w:id="0">
    <w:p w:rsidR="00F4746C" w:rsidRDefault="00F4746C" w:rsidP="00083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46C" w:rsidRDefault="00F4746C" w:rsidP="001A4AB4">
    <w:pPr>
      <w:pStyle w:val="Rodap"/>
      <w:jc w:val="both"/>
      <w:rPr>
        <w:rFonts w:ascii="Arial" w:hAnsi="Arial" w:cs="Arial"/>
        <w:sz w:val="16"/>
        <w:szCs w:val="16"/>
      </w:rPr>
    </w:pPr>
  </w:p>
  <w:p w:rsidR="00F4746C" w:rsidRDefault="00F4746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46C" w:rsidRDefault="00F4746C" w:rsidP="000833E3">
      <w:pPr>
        <w:spacing w:after="0" w:line="240" w:lineRule="auto"/>
      </w:pPr>
      <w:r>
        <w:separator/>
      </w:r>
    </w:p>
  </w:footnote>
  <w:footnote w:type="continuationSeparator" w:id="0">
    <w:p w:rsidR="00F4746C" w:rsidRDefault="00F4746C" w:rsidP="000833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46C" w:rsidRDefault="00F4746C" w:rsidP="001A4AB4">
    <w:pPr>
      <w:pStyle w:val="Cabealho"/>
      <w:ind w:right="-91"/>
      <w:jc w:val="center"/>
      <w:rPr>
        <w:b/>
        <w:color w:val="000080"/>
      </w:rPr>
    </w:pPr>
  </w:p>
  <w:p w:rsidR="00F4746C" w:rsidRDefault="00F4746C" w:rsidP="001A4AB4">
    <w:pPr>
      <w:pStyle w:val="Cabealho"/>
      <w:ind w:right="-91"/>
      <w:jc w:val="center"/>
      <w:rPr>
        <w:b/>
        <w:color w:val="000080"/>
      </w:rPr>
    </w:pPr>
  </w:p>
  <w:p w:rsidR="00F4746C" w:rsidRPr="00CF4648" w:rsidRDefault="00F4746C" w:rsidP="001A4AB4">
    <w:pPr>
      <w:pStyle w:val="Cabealho"/>
      <w:ind w:right="-91"/>
      <w:jc w:val="center"/>
      <w:rPr>
        <w:b/>
        <w:color w:val="000080"/>
      </w:rPr>
    </w:pPr>
    <w:r>
      <w:rPr>
        <w:noProof/>
        <w:lang w:eastAsia="pt-BR"/>
      </w:rPr>
      <w:drawing>
        <wp:anchor distT="0" distB="0" distL="114300" distR="114300" simplePos="0" relativeHeight="251660288" behindDoc="0" locked="0" layoutInCell="1" allowOverlap="1" wp14:anchorId="58230BC4" wp14:editId="53873352">
          <wp:simplePos x="0" y="0"/>
          <wp:positionH relativeFrom="column">
            <wp:posOffset>5043805</wp:posOffset>
          </wp:positionH>
          <wp:positionV relativeFrom="paragraph">
            <wp:posOffset>-344805</wp:posOffset>
          </wp:positionV>
          <wp:extent cx="885825" cy="828675"/>
          <wp:effectExtent l="0" t="0" r="9525" b="9525"/>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5825" cy="8286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9264" behindDoc="0" locked="0" layoutInCell="1" allowOverlap="1" wp14:anchorId="04C8B7D2" wp14:editId="23409D67">
          <wp:simplePos x="0" y="0"/>
          <wp:positionH relativeFrom="column">
            <wp:posOffset>-635</wp:posOffset>
          </wp:positionH>
          <wp:positionV relativeFrom="paragraph">
            <wp:posOffset>-309880</wp:posOffset>
          </wp:positionV>
          <wp:extent cx="768350" cy="787400"/>
          <wp:effectExtent l="0" t="0" r="0" b="0"/>
          <wp:wrapNone/>
          <wp:docPr id="16" name="Imagem 16" descr="Descrição: Brasão da P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 descr="Descrição: Brasão da PMS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68350" cy="78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4648">
      <w:rPr>
        <w:b/>
        <w:color w:val="000080"/>
      </w:rPr>
      <w:t>POLÍCIA MILITAR DO ESTADO DE SERGIPE - PMS</w:t>
    </w:r>
    <w:r>
      <w:rPr>
        <w:b/>
        <w:color w:val="000080"/>
      </w:rPr>
      <w:t>E</w:t>
    </w:r>
  </w:p>
  <w:p w:rsidR="00F4746C" w:rsidRDefault="00F4746C" w:rsidP="001A4AB4">
    <w:pPr>
      <w:pStyle w:val="Cabealho"/>
      <w:ind w:right="-91"/>
      <w:jc w:val="center"/>
      <w:rPr>
        <w:b/>
        <w:color w:val="000080"/>
      </w:rPr>
    </w:pPr>
    <w:r w:rsidRPr="00A5235D">
      <w:rPr>
        <w:b/>
        <w:color w:val="000080"/>
      </w:rPr>
      <w:t xml:space="preserve">BATALHÃO DE </w:t>
    </w:r>
    <w:r>
      <w:rPr>
        <w:b/>
        <w:color w:val="000080"/>
      </w:rPr>
      <w:t>POLICIAMENTO DE TRÂNSITO</w:t>
    </w:r>
  </w:p>
  <w:p w:rsidR="00F4746C" w:rsidRDefault="00F4746C" w:rsidP="001A4AB4">
    <w:pPr>
      <w:pStyle w:val="Cabealho"/>
      <w:ind w:right="-91"/>
      <w:jc w:val="center"/>
      <w:rPr>
        <w:b/>
        <w:color w:val="000080"/>
      </w:rPr>
    </w:pPr>
    <w:r>
      <w:rPr>
        <w:b/>
        <w:color w:val="000080"/>
      </w:rPr>
      <w:t>COMPANHIA DE POLICIAMENTO DE TRÂNSITO</w:t>
    </w:r>
  </w:p>
  <w:p w:rsidR="00F4746C" w:rsidRPr="00C17796" w:rsidRDefault="00F4746C" w:rsidP="001A4AB4">
    <w:pPr>
      <w:pStyle w:val="Cabealho"/>
      <w:shd w:val="clear" w:color="auto" w:fill="008000"/>
      <w:tabs>
        <w:tab w:val="left" w:pos="7340"/>
      </w:tabs>
      <w:rPr>
        <w:color w:val="000080"/>
        <w:sz w:val="6"/>
      </w:rPr>
    </w:pPr>
  </w:p>
  <w:p w:rsidR="00F4746C" w:rsidRPr="00C17796" w:rsidRDefault="00F4746C" w:rsidP="001A4AB4">
    <w:pPr>
      <w:pStyle w:val="Cabealho"/>
      <w:rPr>
        <w:color w:val="000080"/>
        <w:sz w:val="4"/>
      </w:rPr>
    </w:pPr>
  </w:p>
  <w:p w:rsidR="00F4746C" w:rsidRPr="00413461" w:rsidRDefault="00F4746C" w:rsidP="001A4AB4">
    <w:pPr>
      <w:pStyle w:val="Cabealho"/>
      <w:shd w:val="clear" w:color="auto" w:fill="FFCC00"/>
      <w:rPr>
        <w:color w:val="C2D69B"/>
        <w:sz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A25C1"/>
    <w:multiLevelType w:val="hybridMultilevel"/>
    <w:tmpl w:val="87287FA6"/>
    <w:lvl w:ilvl="0" w:tplc="D43A55E4">
      <w:start w:val="1"/>
      <w:numFmt w:val="lowerLetter"/>
      <w:lvlText w:val="%1."/>
      <w:lvlJc w:val="left"/>
      <w:pPr>
        <w:ind w:left="1855" w:hanging="360"/>
      </w:pPr>
      <w:rPr>
        <w:rFonts w:ascii="Times New Roman" w:hAnsi="Times New Roman" w:cs="Times New Roman" w:hint="default"/>
      </w:rPr>
    </w:lvl>
    <w:lvl w:ilvl="1" w:tplc="04160019" w:tentative="1">
      <w:start w:val="1"/>
      <w:numFmt w:val="lowerLetter"/>
      <w:lvlText w:val="%2."/>
      <w:lvlJc w:val="left"/>
      <w:pPr>
        <w:ind w:left="2575" w:hanging="360"/>
      </w:pPr>
    </w:lvl>
    <w:lvl w:ilvl="2" w:tplc="0416001B" w:tentative="1">
      <w:start w:val="1"/>
      <w:numFmt w:val="lowerRoman"/>
      <w:lvlText w:val="%3."/>
      <w:lvlJc w:val="right"/>
      <w:pPr>
        <w:ind w:left="3295" w:hanging="180"/>
      </w:pPr>
    </w:lvl>
    <w:lvl w:ilvl="3" w:tplc="0416000F" w:tentative="1">
      <w:start w:val="1"/>
      <w:numFmt w:val="decimal"/>
      <w:lvlText w:val="%4."/>
      <w:lvlJc w:val="left"/>
      <w:pPr>
        <w:ind w:left="4015" w:hanging="360"/>
      </w:pPr>
    </w:lvl>
    <w:lvl w:ilvl="4" w:tplc="04160019" w:tentative="1">
      <w:start w:val="1"/>
      <w:numFmt w:val="lowerLetter"/>
      <w:lvlText w:val="%5."/>
      <w:lvlJc w:val="left"/>
      <w:pPr>
        <w:ind w:left="4735" w:hanging="360"/>
      </w:pPr>
    </w:lvl>
    <w:lvl w:ilvl="5" w:tplc="0416001B" w:tentative="1">
      <w:start w:val="1"/>
      <w:numFmt w:val="lowerRoman"/>
      <w:lvlText w:val="%6."/>
      <w:lvlJc w:val="right"/>
      <w:pPr>
        <w:ind w:left="5455" w:hanging="180"/>
      </w:pPr>
    </w:lvl>
    <w:lvl w:ilvl="6" w:tplc="0416000F" w:tentative="1">
      <w:start w:val="1"/>
      <w:numFmt w:val="decimal"/>
      <w:lvlText w:val="%7."/>
      <w:lvlJc w:val="left"/>
      <w:pPr>
        <w:ind w:left="6175" w:hanging="360"/>
      </w:pPr>
    </w:lvl>
    <w:lvl w:ilvl="7" w:tplc="04160019" w:tentative="1">
      <w:start w:val="1"/>
      <w:numFmt w:val="lowerLetter"/>
      <w:lvlText w:val="%8."/>
      <w:lvlJc w:val="left"/>
      <w:pPr>
        <w:ind w:left="6895" w:hanging="360"/>
      </w:pPr>
    </w:lvl>
    <w:lvl w:ilvl="8" w:tplc="0416001B" w:tentative="1">
      <w:start w:val="1"/>
      <w:numFmt w:val="lowerRoman"/>
      <w:lvlText w:val="%9."/>
      <w:lvlJc w:val="right"/>
      <w:pPr>
        <w:ind w:left="7615" w:hanging="180"/>
      </w:pPr>
    </w:lvl>
  </w:abstractNum>
  <w:abstractNum w:abstractNumId="1">
    <w:nsid w:val="4FDE4F88"/>
    <w:multiLevelType w:val="hybridMultilevel"/>
    <w:tmpl w:val="05A843EA"/>
    <w:lvl w:ilvl="0" w:tplc="EE54BA42">
      <w:start w:val="1"/>
      <w:numFmt w:val="decimal"/>
      <w:lvlText w:val="%1."/>
      <w:lvlJc w:val="left"/>
      <w:pPr>
        <w:ind w:left="1495" w:hanging="360"/>
      </w:pPr>
      <w:rPr>
        <w:rFonts w:hint="default"/>
      </w:rPr>
    </w:lvl>
    <w:lvl w:ilvl="1" w:tplc="04160019" w:tentative="1">
      <w:start w:val="1"/>
      <w:numFmt w:val="lowerLetter"/>
      <w:lvlText w:val="%2."/>
      <w:lvlJc w:val="left"/>
      <w:pPr>
        <w:ind w:left="2215" w:hanging="360"/>
      </w:pPr>
    </w:lvl>
    <w:lvl w:ilvl="2" w:tplc="0416001B" w:tentative="1">
      <w:start w:val="1"/>
      <w:numFmt w:val="lowerRoman"/>
      <w:lvlText w:val="%3."/>
      <w:lvlJc w:val="right"/>
      <w:pPr>
        <w:ind w:left="2935" w:hanging="180"/>
      </w:pPr>
    </w:lvl>
    <w:lvl w:ilvl="3" w:tplc="0416000F" w:tentative="1">
      <w:start w:val="1"/>
      <w:numFmt w:val="decimal"/>
      <w:lvlText w:val="%4."/>
      <w:lvlJc w:val="left"/>
      <w:pPr>
        <w:ind w:left="3655" w:hanging="360"/>
      </w:pPr>
    </w:lvl>
    <w:lvl w:ilvl="4" w:tplc="04160019" w:tentative="1">
      <w:start w:val="1"/>
      <w:numFmt w:val="lowerLetter"/>
      <w:lvlText w:val="%5."/>
      <w:lvlJc w:val="left"/>
      <w:pPr>
        <w:ind w:left="4375" w:hanging="360"/>
      </w:pPr>
    </w:lvl>
    <w:lvl w:ilvl="5" w:tplc="0416001B" w:tentative="1">
      <w:start w:val="1"/>
      <w:numFmt w:val="lowerRoman"/>
      <w:lvlText w:val="%6."/>
      <w:lvlJc w:val="right"/>
      <w:pPr>
        <w:ind w:left="5095" w:hanging="180"/>
      </w:pPr>
    </w:lvl>
    <w:lvl w:ilvl="6" w:tplc="0416000F" w:tentative="1">
      <w:start w:val="1"/>
      <w:numFmt w:val="decimal"/>
      <w:lvlText w:val="%7."/>
      <w:lvlJc w:val="left"/>
      <w:pPr>
        <w:ind w:left="5815" w:hanging="360"/>
      </w:pPr>
    </w:lvl>
    <w:lvl w:ilvl="7" w:tplc="04160019" w:tentative="1">
      <w:start w:val="1"/>
      <w:numFmt w:val="lowerLetter"/>
      <w:lvlText w:val="%8."/>
      <w:lvlJc w:val="left"/>
      <w:pPr>
        <w:ind w:left="6535" w:hanging="360"/>
      </w:pPr>
    </w:lvl>
    <w:lvl w:ilvl="8" w:tplc="0416001B" w:tentative="1">
      <w:start w:val="1"/>
      <w:numFmt w:val="lowerRoman"/>
      <w:lvlText w:val="%9."/>
      <w:lvlJc w:val="right"/>
      <w:pPr>
        <w:ind w:left="7255"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33E3"/>
    <w:rsid w:val="000217D3"/>
    <w:rsid w:val="00071855"/>
    <w:rsid w:val="000833E3"/>
    <w:rsid w:val="001A4AB4"/>
    <w:rsid w:val="001B080E"/>
    <w:rsid w:val="00257622"/>
    <w:rsid w:val="002E512D"/>
    <w:rsid w:val="003364BA"/>
    <w:rsid w:val="003C15D4"/>
    <w:rsid w:val="003F04DC"/>
    <w:rsid w:val="00400AFF"/>
    <w:rsid w:val="004302AF"/>
    <w:rsid w:val="00495AD9"/>
    <w:rsid w:val="00530EA5"/>
    <w:rsid w:val="00730FCF"/>
    <w:rsid w:val="0091454B"/>
    <w:rsid w:val="009A0A51"/>
    <w:rsid w:val="00B95536"/>
    <w:rsid w:val="00BA7463"/>
    <w:rsid w:val="00F4746C"/>
    <w:rsid w:val="00FE47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33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33E3"/>
  </w:style>
  <w:style w:type="paragraph" w:styleId="Ttulo">
    <w:name w:val="Title"/>
    <w:basedOn w:val="Normal"/>
    <w:next w:val="Normal"/>
    <w:link w:val="TtuloChar"/>
    <w:uiPriority w:val="10"/>
    <w:qFormat/>
    <w:rsid w:val="00083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833E3"/>
    <w:rPr>
      <w:rFonts w:asciiTheme="majorHAnsi" w:eastAsiaTheme="majorEastAsia" w:hAnsiTheme="majorHAnsi" w:cstheme="majorBidi"/>
      <w:color w:val="17365D" w:themeColor="text2" w:themeShade="BF"/>
      <w:spacing w:val="5"/>
      <w:kern w:val="28"/>
      <w:sz w:val="52"/>
      <w:szCs w:val="52"/>
    </w:rPr>
  </w:style>
  <w:style w:type="paragraph" w:styleId="Rodap">
    <w:name w:val="footer"/>
    <w:basedOn w:val="Normal"/>
    <w:link w:val="RodapChar"/>
    <w:uiPriority w:val="99"/>
    <w:rsid w:val="000833E3"/>
    <w:pPr>
      <w:tabs>
        <w:tab w:val="center" w:pos="4252"/>
        <w:tab w:val="right" w:pos="8504"/>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0833E3"/>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833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3E3"/>
    <w:rPr>
      <w:rFonts w:ascii="Tahoma" w:hAnsi="Tahoma" w:cs="Tahoma"/>
      <w:sz w:val="16"/>
      <w:szCs w:val="16"/>
    </w:rPr>
  </w:style>
  <w:style w:type="paragraph" w:styleId="PargrafodaLista">
    <w:name w:val="List Paragraph"/>
    <w:basedOn w:val="Normal"/>
    <w:uiPriority w:val="34"/>
    <w:qFormat/>
    <w:rsid w:val="002E51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0833E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833E3"/>
  </w:style>
  <w:style w:type="paragraph" w:styleId="Ttulo">
    <w:name w:val="Title"/>
    <w:basedOn w:val="Normal"/>
    <w:next w:val="Normal"/>
    <w:link w:val="TtuloChar"/>
    <w:uiPriority w:val="10"/>
    <w:qFormat/>
    <w:rsid w:val="000833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0833E3"/>
    <w:rPr>
      <w:rFonts w:asciiTheme="majorHAnsi" w:eastAsiaTheme="majorEastAsia" w:hAnsiTheme="majorHAnsi" w:cstheme="majorBidi"/>
      <w:color w:val="17365D" w:themeColor="text2" w:themeShade="BF"/>
      <w:spacing w:val="5"/>
      <w:kern w:val="28"/>
      <w:sz w:val="52"/>
      <w:szCs w:val="52"/>
    </w:rPr>
  </w:style>
  <w:style w:type="paragraph" w:styleId="Rodap">
    <w:name w:val="footer"/>
    <w:basedOn w:val="Normal"/>
    <w:link w:val="RodapChar"/>
    <w:uiPriority w:val="99"/>
    <w:rsid w:val="000833E3"/>
    <w:pPr>
      <w:tabs>
        <w:tab w:val="center" w:pos="4252"/>
        <w:tab w:val="right" w:pos="8504"/>
      </w:tabs>
      <w:spacing w:after="0" w:line="240" w:lineRule="auto"/>
    </w:pPr>
    <w:rPr>
      <w:rFonts w:ascii="Times New Roman" w:eastAsia="Times New Roman" w:hAnsi="Times New Roman" w:cs="Times New Roman"/>
      <w:sz w:val="24"/>
      <w:szCs w:val="24"/>
      <w:lang w:eastAsia="pt-BR"/>
    </w:rPr>
  </w:style>
  <w:style w:type="character" w:customStyle="1" w:styleId="RodapChar">
    <w:name w:val="Rodapé Char"/>
    <w:basedOn w:val="Fontepargpadro"/>
    <w:link w:val="Rodap"/>
    <w:uiPriority w:val="99"/>
    <w:rsid w:val="000833E3"/>
    <w:rPr>
      <w:rFonts w:ascii="Times New Roman" w:eastAsia="Times New Roman" w:hAnsi="Times New Roman" w:cs="Times New Roman"/>
      <w:sz w:val="24"/>
      <w:szCs w:val="24"/>
      <w:lang w:eastAsia="pt-BR"/>
    </w:rPr>
  </w:style>
  <w:style w:type="paragraph" w:styleId="Textodebalo">
    <w:name w:val="Balloon Text"/>
    <w:basedOn w:val="Normal"/>
    <w:link w:val="TextodebaloChar"/>
    <w:uiPriority w:val="99"/>
    <w:semiHidden/>
    <w:unhideWhenUsed/>
    <w:rsid w:val="000833E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33E3"/>
    <w:rPr>
      <w:rFonts w:ascii="Tahoma" w:hAnsi="Tahoma" w:cs="Tahoma"/>
      <w:sz w:val="16"/>
      <w:szCs w:val="16"/>
    </w:rPr>
  </w:style>
  <w:style w:type="paragraph" w:styleId="PargrafodaLista">
    <w:name w:val="List Paragraph"/>
    <w:basedOn w:val="Normal"/>
    <w:uiPriority w:val="34"/>
    <w:qFormat/>
    <w:rsid w:val="002E5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802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m4@pm.se.gov.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AC9A01-8F17-49E5-B892-4F6E49314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4</Pages>
  <Words>1301</Words>
  <Characters>7027</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8312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Gomes de Oliveira</dc:creator>
  <cp:lastModifiedBy>Manuela Gomes de Oliveira</cp:lastModifiedBy>
  <cp:revision>13</cp:revision>
  <dcterms:created xsi:type="dcterms:W3CDTF">2017-10-11T10:52:00Z</dcterms:created>
  <dcterms:modified xsi:type="dcterms:W3CDTF">2017-10-11T13:28:00Z</dcterms:modified>
</cp:coreProperties>
</file>