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</w:p>
    <w:p w:rsidR="00D343DA" w:rsidRPr="00007CA2" w:rsidRDefault="00D343DA" w:rsidP="005C2C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bookmarkStart w:id="0" w:name="_GoBack"/>
      <w:r w:rsidRPr="00007CA2">
        <w:rPr>
          <w:rFonts w:ascii="Arial" w:hAnsi="Arial" w:cs="Arial"/>
          <w:b/>
          <w:bCs/>
          <w:sz w:val="18"/>
          <w:szCs w:val="18"/>
        </w:rPr>
        <w:t>n) Capa de chuva:</w:t>
      </w:r>
    </w:p>
    <w:p w:rsidR="006B6304" w:rsidRPr="00007CA2" w:rsidRDefault="00007CA2" w:rsidP="005C2C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007CA2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1392721</wp:posOffset>
            </wp:positionH>
            <wp:positionV relativeFrom="paragraph">
              <wp:posOffset>178794</wp:posOffset>
            </wp:positionV>
            <wp:extent cx="2675890" cy="2505075"/>
            <wp:effectExtent l="9207" t="0" r="318" b="317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3" t="18160" r="26536" b="8453"/>
                    <a:stretch/>
                  </pic:blipFill>
                  <pic:spPr bwMode="auto">
                    <a:xfrm rot="16200000">
                      <a:off x="0" y="0"/>
                      <a:ext cx="267589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3DA" w:rsidRPr="00007CA2">
        <w:rPr>
          <w:rFonts w:ascii="Arial" w:hAnsi="Arial" w:cs="Arial"/>
          <w:b/>
          <w:bCs/>
          <w:sz w:val="18"/>
          <w:szCs w:val="18"/>
        </w:rPr>
        <w:t xml:space="preserve">n.1. </w:t>
      </w:r>
      <w:r w:rsidRPr="00007CA2">
        <w:rPr>
          <w:rFonts w:ascii="Arial" w:hAnsi="Arial" w:cs="Arial"/>
          <w:b/>
          <w:bCs/>
          <w:sz w:val="18"/>
          <w:szCs w:val="18"/>
        </w:rPr>
        <w:t>Capa completa</w:t>
      </w:r>
      <w:r w:rsidR="00D343DA" w:rsidRPr="00007CA2">
        <w:rPr>
          <w:rFonts w:ascii="Arial" w:hAnsi="Arial" w:cs="Arial"/>
          <w:b/>
          <w:bCs/>
          <w:sz w:val="18"/>
          <w:szCs w:val="18"/>
        </w:rPr>
        <w:t xml:space="preserve">: </w:t>
      </w:r>
      <w:r w:rsidR="00D343DA" w:rsidRPr="00007CA2">
        <w:rPr>
          <w:rFonts w:ascii="Arial" w:hAnsi="Arial" w:cs="Arial"/>
          <w:bCs/>
          <w:sz w:val="18"/>
          <w:szCs w:val="18"/>
        </w:rPr>
        <w:t>C</w:t>
      </w:r>
      <w:r w:rsidR="00D343DA" w:rsidRPr="00007CA2">
        <w:rPr>
          <w:rFonts w:ascii="Arial" w:hAnsi="Arial" w:cs="Arial"/>
          <w:sz w:val="18"/>
          <w:szCs w:val="18"/>
        </w:rPr>
        <w:t xml:space="preserve">onfeccionada em tecido sintético impermeabilizado na cor verde petróleo com capuz </w:t>
      </w:r>
      <w:r w:rsidR="000621D3" w:rsidRPr="00007CA2">
        <w:rPr>
          <w:rFonts w:ascii="Arial" w:hAnsi="Arial" w:cs="Arial"/>
          <w:sz w:val="18"/>
          <w:szCs w:val="18"/>
        </w:rPr>
        <w:t xml:space="preserve">embutido </w:t>
      </w:r>
      <w:r w:rsidR="00D343DA" w:rsidRPr="00007CA2">
        <w:rPr>
          <w:rFonts w:ascii="Arial" w:hAnsi="Arial" w:cs="Arial"/>
          <w:sz w:val="18"/>
          <w:szCs w:val="18"/>
        </w:rPr>
        <w:t xml:space="preserve">do mesmo material; composto de peça única, </w:t>
      </w:r>
      <w:r w:rsidR="005C2C93" w:rsidRPr="00007CA2">
        <w:rPr>
          <w:rFonts w:ascii="Arial" w:hAnsi="Arial" w:cs="Arial"/>
          <w:sz w:val="18"/>
          <w:szCs w:val="18"/>
        </w:rPr>
        <w:t>comprimento máximo até 10</w:t>
      </w:r>
      <w:r w:rsidR="00D343DA" w:rsidRPr="00007CA2">
        <w:rPr>
          <w:rFonts w:ascii="Arial" w:hAnsi="Arial" w:cs="Arial"/>
          <w:sz w:val="18"/>
          <w:szCs w:val="18"/>
        </w:rPr>
        <w:t>0mm abaixo do joelho, aberta à frente em toda a extensão com sistema em zíper destacável</w:t>
      </w:r>
      <w:r w:rsidR="006B6304" w:rsidRPr="00007CA2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6B6304" w:rsidRPr="00007CA2">
        <w:rPr>
          <w:rFonts w:ascii="Arial" w:hAnsi="Arial" w:cs="Arial"/>
          <w:sz w:val="18"/>
          <w:szCs w:val="18"/>
        </w:rPr>
        <w:t>vislon</w:t>
      </w:r>
      <w:proofErr w:type="spellEnd"/>
      <w:r w:rsidR="006B6304" w:rsidRPr="00007CA2">
        <w:rPr>
          <w:rFonts w:ascii="Arial" w:hAnsi="Arial" w:cs="Arial"/>
          <w:sz w:val="18"/>
          <w:szCs w:val="18"/>
        </w:rPr>
        <w:t xml:space="preserve"> esmaltado</w:t>
      </w:r>
      <w:r w:rsidR="00D343DA" w:rsidRPr="00007CA2">
        <w:rPr>
          <w:rFonts w:ascii="Arial" w:hAnsi="Arial" w:cs="Arial"/>
          <w:sz w:val="18"/>
          <w:szCs w:val="18"/>
        </w:rPr>
        <w:t>,</w:t>
      </w:r>
      <w:r w:rsidR="006B6304" w:rsidRPr="00007CA2">
        <w:rPr>
          <w:rFonts w:ascii="Arial" w:hAnsi="Arial" w:cs="Arial"/>
          <w:sz w:val="18"/>
          <w:szCs w:val="18"/>
        </w:rPr>
        <w:t xml:space="preserve"> com fechamento frontal </w:t>
      </w:r>
      <w:r w:rsidR="000621D3" w:rsidRPr="00007CA2">
        <w:rPr>
          <w:rFonts w:ascii="Arial" w:hAnsi="Arial" w:cs="Arial"/>
          <w:sz w:val="18"/>
          <w:szCs w:val="18"/>
        </w:rPr>
        <w:t>até o final do sistema;</w:t>
      </w:r>
      <w:r w:rsidR="006B6304" w:rsidRPr="00007CA2">
        <w:rPr>
          <w:rFonts w:ascii="Arial" w:hAnsi="Arial" w:cs="Arial"/>
          <w:sz w:val="18"/>
          <w:szCs w:val="18"/>
        </w:rPr>
        <w:t xml:space="preserve"> </w:t>
      </w:r>
      <w:r w:rsidR="000621D3" w:rsidRPr="00007CA2">
        <w:rPr>
          <w:rFonts w:ascii="Arial" w:hAnsi="Arial" w:cs="Arial"/>
          <w:sz w:val="18"/>
          <w:szCs w:val="18"/>
        </w:rPr>
        <w:t>gola fechada</w:t>
      </w:r>
      <w:r w:rsidR="001F5173" w:rsidRPr="00007CA2">
        <w:rPr>
          <w:rFonts w:ascii="Arial" w:hAnsi="Arial" w:cs="Arial"/>
          <w:sz w:val="18"/>
          <w:szCs w:val="18"/>
        </w:rPr>
        <w:t xml:space="preserve"> por velcro; mangas compridas e lisas</w:t>
      </w:r>
      <w:r w:rsidR="005C2C93" w:rsidRPr="00007CA2">
        <w:rPr>
          <w:rFonts w:ascii="Arial" w:hAnsi="Arial" w:cs="Arial"/>
          <w:sz w:val="18"/>
          <w:szCs w:val="18"/>
        </w:rPr>
        <w:t xml:space="preserve"> com ajuste de punho </w:t>
      </w:r>
      <w:r w:rsidR="005831D6" w:rsidRPr="00007CA2">
        <w:rPr>
          <w:rFonts w:ascii="Arial" w:hAnsi="Arial" w:cs="Arial"/>
          <w:sz w:val="18"/>
          <w:szCs w:val="18"/>
        </w:rPr>
        <w:t>por uma faixa de velcro com 30mm de altura</w:t>
      </w:r>
      <w:r w:rsidR="001F5173" w:rsidRPr="00007CA2">
        <w:rPr>
          <w:rFonts w:ascii="Arial" w:hAnsi="Arial" w:cs="Arial"/>
          <w:sz w:val="18"/>
          <w:szCs w:val="18"/>
        </w:rPr>
        <w:t xml:space="preserve">. </w:t>
      </w:r>
      <w:r w:rsidR="001F5173" w:rsidRPr="00007CA2">
        <w:rPr>
          <w:rFonts w:ascii="Arial" w:eastAsiaTheme="minorHAnsi" w:hAnsi="Arial" w:cs="Arial"/>
          <w:sz w:val="18"/>
          <w:szCs w:val="18"/>
          <w:lang w:eastAsia="en-US"/>
        </w:rPr>
        <w:t>Terá barras com pesponto nas mangas e na extremidade inferior da capa.</w:t>
      </w:r>
      <w:r w:rsidR="006B6304" w:rsidRPr="00007CA2">
        <w:rPr>
          <w:rFonts w:ascii="Arial" w:hAnsi="Arial" w:cs="Arial"/>
          <w:sz w:val="18"/>
          <w:szCs w:val="18"/>
        </w:rPr>
        <w:t xml:space="preserve"> </w:t>
      </w:r>
      <w:r w:rsidR="000621D3" w:rsidRPr="00007CA2">
        <w:rPr>
          <w:rFonts w:ascii="Arial" w:hAnsi="Arial" w:cs="Arial"/>
          <w:sz w:val="18"/>
          <w:szCs w:val="18"/>
        </w:rPr>
        <w:t xml:space="preserve">Na parte frontal terá </w:t>
      </w:r>
      <w:r w:rsidR="005C2C93" w:rsidRPr="00007CA2">
        <w:rPr>
          <w:rFonts w:ascii="Arial" w:eastAsiaTheme="minorHAnsi" w:hAnsi="Arial" w:cs="Arial"/>
          <w:sz w:val="18"/>
          <w:szCs w:val="18"/>
          <w:lang w:eastAsia="en-US"/>
        </w:rPr>
        <w:t>bolsos sem forros, ou seja, serão vazados um em cada lado do dianteiro, em diagonal e na altura da cintura, embutidos, tendo abertura de 250mm de comprimento, com um vivo de 50mm de largura por 300mm de comprimento, costurado na parte superior do bolso para sobrepor à abertura e evitar a penetração de água, mas que permita a passagem do armamento.</w:t>
      </w:r>
      <w:r w:rsidR="005C2C93" w:rsidRPr="00007CA2">
        <w:rPr>
          <w:rFonts w:ascii="Arial" w:hAnsi="Arial" w:cs="Arial"/>
          <w:sz w:val="18"/>
          <w:szCs w:val="18"/>
        </w:rPr>
        <w:t xml:space="preserve"> O</w:t>
      </w:r>
      <w:r w:rsidR="000621D3" w:rsidRPr="00007CA2">
        <w:rPr>
          <w:rFonts w:ascii="Arial" w:hAnsi="Arial" w:cs="Arial"/>
          <w:sz w:val="18"/>
          <w:szCs w:val="18"/>
        </w:rPr>
        <w:t xml:space="preserve"> distintivo da Polícia Militar de Sergipe afixado </w:t>
      </w:r>
      <w:r w:rsidR="005C2C93" w:rsidRPr="00007CA2">
        <w:rPr>
          <w:rFonts w:ascii="Arial" w:hAnsi="Arial" w:cs="Arial"/>
          <w:sz w:val="18"/>
          <w:szCs w:val="18"/>
        </w:rPr>
        <w:t xml:space="preserve">na parte frontal </w:t>
      </w:r>
      <w:r w:rsidR="000621D3" w:rsidRPr="00007CA2">
        <w:rPr>
          <w:rFonts w:ascii="Arial" w:hAnsi="Arial" w:cs="Arial"/>
          <w:sz w:val="18"/>
          <w:szCs w:val="18"/>
        </w:rPr>
        <w:t xml:space="preserve">no lado superior esquerdo na altura do peito; </w:t>
      </w:r>
      <w:r w:rsidR="006B6304" w:rsidRPr="00007CA2">
        <w:rPr>
          <w:rFonts w:ascii="Arial" w:hAnsi="Arial" w:cs="Arial"/>
          <w:sz w:val="18"/>
          <w:szCs w:val="18"/>
        </w:rPr>
        <w:t xml:space="preserve">nas costas a inscrição </w:t>
      </w:r>
      <w:r w:rsidR="006B6304" w:rsidRPr="00007CA2">
        <w:rPr>
          <w:rFonts w:ascii="Arial" w:hAnsi="Arial" w:cs="Arial"/>
          <w:spacing w:val="1"/>
          <w:sz w:val="18"/>
          <w:szCs w:val="18"/>
        </w:rPr>
        <w:t>“</w:t>
      </w:r>
      <w:r w:rsidR="006B6304" w:rsidRPr="00007CA2">
        <w:rPr>
          <w:rFonts w:ascii="Arial" w:hAnsi="Arial" w:cs="Arial"/>
          <w:spacing w:val="-1"/>
          <w:sz w:val="18"/>
          <w:szCs w:val="18"/>
        </w:rPr>
        <w:t>P</w:t>
      </w:r>
      <w:r w:rsidR="006B6304" w:rsidRPr="00007CA2">
        <w:rPr>
          <w:rFonts w:ascii="Arial" w:hAnsi="Arial" w:cs="Arial"/>
          <w:spacing w:val="1"/>
          <w:sz w:val="18"/>
          <w:szCs w:val="18"/>
        </w:rPr>
        <w:t>O</w:t>
      </w:r>
      <w:r w:rsidR="006B6304" w:rsidRPr="00007CA2">
        <w:rPr>
          <w:rFonts w:ascii="Arial" w:hAnsi="Arial" w:cs="Arial"/>
          <w:sz w:val="18"/>
          <w:szCs w:val="18"/>
        </w:rPr>
        <w:t>LÍC</w:t>
      </w:r>
      <w:r w:rsidR="006B6304" w:rsidRPr="00007CA2">
        <w:rPr>
          <w:rFonts w:ascii="Arial" w:hAnsi="Arial" w:cs="Arial"/>
          <w:spacing w:val="2"/>
          <w:sz w:val="18"/>
          <w:szCs w:val="18"/>
        </w:rPr>
        <w:t>I</w:t>
      </w:r>
      <w:r w:rsidR="006B6304" w:rsidRPr="00007CA2">
        <w:rPr>
          <w:rFonts w:ascii="Arial" w:hAnsi="Arial" w:cs="Arial"/>
          <w:sz w:val="18"/>
          <w:szCs w:val="18"/>
        </w:rPr>
        <w:t>A</w:t>
      </w:r>
      <w:r w:rsidR="006B6304" w:rsidRPr="00007CA2">
        <w:rPr>
          <w:rFonts w:ascii="Arial" w:hAnsi="Arial" w:cs="Arial"/>
          <w:spacing w:val="3"/>
          <w:sz w:val="18"/>
          <w:szCs w:val="18"/>
        </w:rPr>
        <w:t xml:space="preserve"> </w:t>
      </w:r>
      <w:r w:rsidR="006B6304" w:rsidRPr="00007CA2">
        <w:rPr>
          <w:rFonts w:ascii="Arial" w:hAnsi="Arial" w:cs="Arial"/>
          <w:sz w:val="18"/>
          <w:szCs w:val="18"/>
        </w:rPr>
        <w:t>MILI</w:t>
      </w:r>
      <w:r w:rsidR="006B6304" w:rsidRPr="00007CA2">
        <w:rPr>
          <w:rFonts w:ascii="Arial" w:hAnsi="Arial" w:cs="Arial"/>
          <w:spacing w:val="3"/>
          <w:sz w:val="18"/>
          <w:szCs w:val="18"/>
        </w:rPr>
        <w:t>T</w:t>
      </w:r>
      <w:r w:rsidR="006B6304" w:rsidRPr="00007CA2">
        <w:rPr>
          <w:rFonts w:ascii="Arial" w:hAnsi="Arial" w:cs="Arial"/>
          <w:spacing w:val="-1"/>
          <w:sz w:val="18"/>
          <w:szCs w:val="18"/>
        </w:rPr>
        <w:t>A</w:t>
      </w:r>
      <w:r w:rsidR="006B6304" w:rsidRPr="00007CA2">
        <w:rPr>
          <w:rFonts w:ascii="Arial" w:hAnsi="Arial" w:cs="Arial"/>
          <w:sz w:val="18"/>
          <w:szCs w:val="18"/>
        </w:rPr>
        <w:t xml:space="preserve">R” </w:t>
      </w:r>
      <w:r w:rsidR="006B6304" w:rsidRPr="00007CA2">
        <w:rPr>
          <w:rFonts w:ascii="Arial" w:hAnsi="Arial" w:cs="Arial"/>
          <w:spacing w:val="1"/>
          <w:sz w:val="18"/>
          <w:szCs w:val="18"/>
        </w:rPr>
        <w:t>(</w:t>
      </w:r>
      <w:r w:rsidR="006B6304" w:rsidRPr="00007CA2">
        <w:rPr>
          <w:rFonts w:ascii="Arial" w:hAnsi="Arial" w:cs="Arial"/>
          <w:sz w:val="18"/>
          <w:szCs w:val="18"/>
        </w:rPr>
        <w:t>a</w:t>
      </w:r>
      <w:r w:rsidR="006B6304" w:rsidRPr="00007CA2">
        <w:rPr>
          <w:rFonts w:ascii="Arial" w:hAnsi="Arial" w:cs="Arial"/>
          <w:spacing w:val="1"/>
          <w:sz w:val="18"/>
          <w:szCs w:val="18"/>
        </w:rPr>
        <w:t>c</w:t>
      </w:r>
      <w:r w:rsidR="006B6304" w:rsidRPr="00007CA2">
        <w:rPr>
          <w:rFonts w:ascii="Arial" w:hAnsi="Arial" w:cs="Arial"/>
          <w:spacing w:val="-1"/>
          <w:sz w:val="18"/>
          <w:szCs w:val="18"/>
        </w:rPr>
        <w:t>i</w:t>
      </w:r>
      <w:r w:rsidR="006B6304" w:rsidRPr="00007CA2">
        <w:rPr>
          <w:rFonts w:ascii="Arial" w:hAnsi="Arial" w:cs="Arial"/>
          <w:spacing w:val="5"/>
          <w:sz w:val="18"/>
          <w:szCs w:val="18"/>
        </w:rPr>
        <w:t>m</w:t>
      </w:r>
      <w:r w:rsidR="006B6304" w:rsidRPr="00007CA2">
        <w:rPr>
          <w:rFonts w:ascii="Arial" w:hAnsi="Arial" w:cs="Arial"/>
          <w:sz w:val="18"/>
          <w:szCs w:val="18"/>
        </w:rPr>
        <w:t>a</w:t>
      </w:r>
      <w:r w:rsidR="006B6304" w:rsidRPr="00007CA2">
        <w:rPr>
          <w:rFonts w:ascii="Arial" w:hAnsi="Arial" w:cs="Arial"/>
          <w:spacing w:val="1"/>
          <w:sz w:val="18"/>
          <w:szCs w:val="18"/>
        </w:rPr>
        <w:t xml:space="preserve"> </w:t>
      </w:r>
      <w:r w:rsidR="006B6304" w:rsidRPr="00007CA2">
        <w:rPr>
          <w:rFonts w:ascii="Arial" w:hAnsi="Arial" w:cs="Arial"/>
          <w:sz w:val="18"/>
          <w:szCs w:val="18"/>
        </w:rPr>
        <w:t>e</w:t>
      </w:r>
      <w:r w:rsidR="006B6304" w:rsidRPr="00007CA2">
        <w:rPr>
          <w:rFonts w:ascii="Arial" w:hAnsi="Arial" w:cs="Arial"/>
          <w:spacing w:val="3"/>
          <w:sz w:val="18"/>
          <w:szCs w:val="18"/>
        </w:rPr>
        <w:t xml:space="preserve"> </w:t>
      </w:r>
      <w:r w:rsidR="006B6304" w:rsidRPr="00007CA2">
        <w:rPr>
          <w:rFonts w:ascii="Arial" w:hAnsi="Arial" w:cs="Arial"/>
          <w:sz w:val="18"/>
          <w:szCs w:val="18"/>
        </w:rPr>
        <w:t>em</w:t>
      </w:r>
      <w:r w:rsidR="006B6304" w:rsidRPr="00007CA2">
        <w:rPr>
          <w:rFonts w:ascii="Arial" w:hAnsi="Arial" w:cs="Arial"/>
          <w:spacing w:val="3"/>
          <w:sz w:val="18"/>
          <w:szCs w:val="18"/>
        </w:rPr>
        <w:t xml:space="preserve"> </w:t>
      </w:r>
      <w:r w:rsidR="006B6304" w:rsidRPr="00007CA2">
        <w:rPr>
          <w:rFonts w:ascii="Arial" w:hAnsi="Arial" w:cs="Arial"/>
          <w:sz w:val="18"/>
          <w:szCs w:val="18"/>
        </w:rPr>
        <w:t>a</w:t>
      </w:r>
      <w:r w:rsidR="006B6304" w:rsidRPr="00007CA2">
        <w:rPr>
          <w:rFonts w:ascii="Arial" w:hAnsi="Arial" w:cs="Arial"/>
          <w:spacing w:val="1"/>
          <w:sz w:val="18"/>
          <w:szCs w:val="18"/>
        </w:rPr>
        <w:t>rc</w:t>
      </w:r>
      <w:r w:rsidR="006B6304" w:rsidRPr="00007CA2">
        <w:rPr>
          <w:rFonts w:ascii="Arial" w:hAnsi="Arial" w:cs="Arial"/>
          <w:sz w:val="18"/>
          <w:szCs w:val="18"/>
        </w:rPr>
        <w:t>o)</w:t>
      </w:r>
      <w:r w:rsidR="006B6304" w:rsidRPr="00007CA2">
        <w:rPr>
          <w:rFonts w:ascii="Arial" w:hAnsi="Arial" w:cs="Arial"/>
          <w:spacing w:val="4"/>
          <w:sz w:val="18"/>
          <w:szCs w:val="18"/>
        </w:rPr>
        <w:t xml:space="preserve"> </w:t>
      </w:r>
      <w:r w:rsidR="006B6304" w:rsidRPr="00007CA2">
        <w:rPr>
          <w:rFonts w:ascii="Arial" w:hAnsi="Arial" w:cs="Arial"/>
          <w:sz w:val="18"/>
          <w:szCs w:val="18"/>
        </w:rPr>
        <w:t>e “</w:t>
      </w:r>
      <w:r w:rsidR="006B6304" w:rsidRPr="00007CA2">
        <w:rPr>
          <w:rFonts w:ascii="Arial" w:hAnsi="Arial" w:cs="Arial"/>
          <w:spacing w:val="-1"/>
          <w:sz w:val="18"/>
          <w:szCs w:val="18"/>
        </w:rPr>
        <w:t>SE</w:t>
      </w:r>
      <w:r w:rsidR="006B6304" w:rsidRPr="00007CA2">
        <w:rPr>
          <w:rFonts w:ascii="Arial" w:hAnsi="Arial" w:cs="Arial"/>
          <w:sz w:val="18"/>
          <w:szCs w:val="18"/>
        </w:rPr>
        <w:t>R</w:t>
      </w:r>
      <w:r w:rsidR="006B6304" w:rsidRPr="00007CA2">
        <w:rPr>
          <w:rFonts w:ascii="Arial" w:hAnsi="Arial" w:cs="Arial"/>
          <w:spacing w:val="1"/>
          <w:sz w:val="18"/>
          <w:szCs w:val="18"/>
        </w:rPr>
        <w:t>G</w:t>
      </w:r>
      <w:r w:rsidR="006B6304" w:rsidRPr="00007CA2">
        <w:rPr>
          <w:rFonts w:ascii="Arial" w:hAnsi="Arial" w:cs="Arial"/>
          <w:spacing w:val="2"/>
          <w:sz w:val="18"/>
          <w:szCs w:val="18"/>
        </w:rPr>
        <w:t>IP</w:t>
      </w:r>
      <w:r w:rsidR="006B6304" w:rsidRPr="00007CA2">
        <w:rPr>
          <w:rFonts w:ascii="Arial" w:hAnsi="Arial" w:cs="Arial"/>
          <w:sz w:val="18"/>
          <w:szCs w:val="18"/>
        </w:rPr>
        <w:t>E”</w:t>
      </w:r>
      <w:r w:rsidR="006B6304" w:rsidRPr="00007CA2">
        <w:rPr>
          <w:rFonts w:ascii="Arial" w:hAnsi="Arial" w:cs="Arial"/>
          <w:spacing w:val="2"/>
          <w:sz w:val="18"/>
          <w:szCs w:val="18"/>
        </w:rPr>
        <w:t xml:space="preserve"> </w:t>
      </w:r>
      <w:r w:rsidR="006B6304" w:rsidRPr="00007CA2">
        <w:rPr>
          <w:rFonts w:ascii="Arial" w:hAnsi="Arial" w:cs="Arial"/>
          <w:spacing w:val="1"/>
          <w:sz w:val="18"/>
          <w:szCs w:val="18"/>
        </w:rPr>
        <w:t>(</w:t>
      </w:r>
      <w:r w:rsidR="006B6304" w:rsidRPr="00007CA2">
        <w:rPr>
          <w:rFonts w:ascii="Arial" w:hAnsi="Arial" w:cs="Arial"/>
          <w:sz w:val="18"/>
          <w:szCs w:val="18"/>
        </w:rPr>
        <w:t>ab</w:t>
      </w:r>
      <w:r w:rsidR="006B6304" w:rsidRPr="00007CA2">
        <w:rPr>
          <w:rFonts w:ascii="Arial" w:hAnsi="Arial" w:cs="Arial"/>
          <w:spacing w:val="2"/>
          <w:sz w:val="18"/>
          <w:szCs w:val="18"/>
        </w:rPr>
        <w:t>a</w:t>
      </w:r>
      <w:r w:rsidR="006B6304" w:rsidRPr="00007CA2">
        <w:rPr>
          <w:rFonts w:ascii="Arial" w:hAnsi="Arial" w:cs="Arial"/>
          <w:spacing w:val="-1"/>
          <w:sz w:val="18"/>
          <w:szCs w:val="18"/>
        </w:rPr>
        <w:t>i</w:t>
      </w:r>
      <w:r w:rsidR="006B6304" w:rsidRPr="00007CA2">
        <w:rPr>
          <w:rFonts w:ascii="Arial" w:hAnsi="Arial" w:cs="Arial"/>
          <w:spacing w:val="1"/>
          <w:sz w:val="18"/>
          <w:szCs w:val="18"/>
        </w:rPr>
        <w:t>x</w:t>
      </w:r>
      <w:r w:rsidR="006B6304" w:rsidRPr="00007CA2">
        <w:rPr>
          <w:rFonts w:ascii="Arial" w:hAnsi="Arial" w:cs="Arial"/>
          <w:sz w:val="18"/>
          <w:szCs w:val="18"/>
        </w:rPr>
        <w:t>o</w:t>
      </w:r>
      <w:r w:rsidR="006B6304" w:rsidRPr="00007CA2">
        <w:rPr>
          <w:rFonts w:ascii="Arial" w:hAnsi="Arial" w:cs="Arial"/>
          <w:spacing w:val="1"/>
          <w:sz w:val="18"/>
          <w:szCs w:val="18"/>
        </w:rPr>
        <w:t>)</w:t>
      </w:r>
      <w:r w:rsidR="000621D3" w:rsidRPr="00007CA2">
        <w:rPr>
          <w:rFonts w:ascii="Arial" w:hAnsi="Arial" w:cs="Arial"/>
          <w:sz w:val="18"/>
          <w:szCs w:val="18"/>
        </w:rPr>
        <w:t xml:space="preserve"> </w:t>
      </w:r>
      <w:r w:rsidR="004846BE" w:rsidRPr="00007CA2">
        <w:rPr>
          <w:rFonts w:ascii="Arial" w:hAnsi="Arial" w:cs="Arial"/>
          <w:sz w:val="18"/>
          <w:szCs w:val="18"/>
        </w:rPr>
        <w:t>com 150mm de altura por 350mm de largura; terá</w:t>
      </w:r>
      <w:r w:rsidR="00211741" w:rsidRPr="00007CA2">
        <w:rPr>
          <w:rFonts w:ascii="Arial" w:hAnsi="Arial" w:cs="Arial"/>
          <w:sz w:val="18"/>
          <w:szCs w:val="18"/>
        </w:rPr>
        <w:t xml:space="preserve"> </w:t>
      </w:r>
      <w:r w:rsidR="00B07227" w:rsidRPr="00007CA2">
        <w:rPr>
          <w:rFonts w:ascii="Arial" w:eastAsiaTheme="minorHAnsi" w:hAnsi="Arial" w:cs="Arial"/>
          <w:sz w:val="18"/>
          <w:szCs w:val="18"/>
          <w:lang w:eastAsia="en-US"/>
        </w:rPr>
        <w:t xml:space="preserve">letras recortadas em película </w:t>
      </w:r>
      <w:proofErr w:type="spellStart"/>
      <w:r w:rsidR="00B07227" w:rsidRPr="00007CA2">
        <w:rPr>
          <w:rFonts w:ascii="Arial" w:eastAsiaTheme="minorHAnsi" w:hAnsi="Arial" w:cs="Arial"/>
          <w:sz w:val="18"/>
          <w:szCs w:val="18"/>
          <w:lang w:eastAsia="en-US"/>
        </w:rPr>
        <w:t>retrorrefletiva</w:t>
      </w:r>
      <w:proofErr w:type="spellEnd"/>
      <w:r w:rsidR="00B07227" w:rsidRPr="00007CA2">
        <w:rPr>
          <w:rFonts w:ascii="Arial" w:eastAsiaTheme="minorHAnsi" w:hAnsi="Arial" w:cs="Arial"/>
          <w:sz w:val="18"/>
          <w:szCs w:val="18"/>
          <w:lang w:eastAsia="en-US"/>
        </w:rPr>
        <w:t xml:space="preserve"> </w:t>
      </w:r>
      <w:proofErr w:type="spellStart"/>
      <w:r w:rsidR="00B07227" w:rsidRPr="00007CA2">
        <w:rPr>
          <w:rFonts w:ascii="Arial" w:eastAsiaTheme="minorHAnsi" w:hAnsi="Arial" w:cs="Arial"/>
          <w:sz w:val="18"/>
          <w:szCs w:val="18"/>
          <w:lang w:eastAsia="en-US"/>
        </w:rPr>
        <w:t>microprismática</w:t>
      </w:r>
      <w:proofErr w:type="spellEnd"/>
      <w:r w:rsidR="00B07227" w:rsidRPr="00007CA2">
        <w:rPr>
          <w:rFonts w:ascii="Arial" w:eastAsiaTheme="minorHAnsi" w:hAnsi="Arial" w:cs="Arial"/>
          <w:sz w:val="18"/>
          <w:szCs w:val="18"/>
          <w:lang w:eastAsia="en-US"/>
        </w:rPr>
        <w:t xml:space="preserve"> metalizada </w:t>
      </w:r>
      <w:proofErr w:type="spellStart"/>
      <w:r w:rsidR="00B07227" w:rsidRPr="00007CA2">
        <w:rPr>
          <w:rFonts w:ascii="Arial" w:eastAsiaTheme="minorHAnsi" w:hAnsi="Arial" w:cs="Arial"/>
          <w:sz w:val="18"/>
          <w:szCs w:val="18"/>
          <w:lang w:eastAsia="en-US"/>
        </w:rPr>
        <w:t>termotransferível</w:t>
      </w:r>
      <w:proofErr w:type="spellEnd"/>
      <w:r w:rsidR="00B07227" w:rsidRPr="00007CA2">
        <w:rPr>
          <w:rFonts w:ascii="Arial" w:eastAsiaTheme="minorHAnsi" w:hAnsi="Arial" w:cs="Arial"/>
          <w:sz w:val="18"/>
          <w:szCs w:val="18"/>
          <w:lang w:eastAsia="en-US"/>
        </w:rPr>
        <w:t xml:space="preserve"> na cor branca e fonte </w:t>
      </w:r>
      <w:r w:rsidR="00B07227" w:rsidRPr="00007CA2">
        <w:rPr>
          <w:rFonts w:ascii="Arial" w:eastAsiaTheme="minorHAnsi" w:hAnsi="Arial" w:cs="Arial"/>
          <w:i/>
          <w:sz w:val="18"/>
          <w:szCs w:val="18"/>
          <w:lang w:eastAsia="en-US"/>
        </w:rPr>
        <w:t>Arial</w:t>
      </w:r>
      <w:r w:rsidR="00B07227" w:rsidRPr="00007CA2">
        <w:rPr>
          <w:rFonts w:ascii="Arial" w:eastAsiaTheme="minorHAnsi" w:hAnsi="Arial" w:cs="Arial"/>
          <w:sz w:val="18"/>
          <w:szCs w:val="18"/>
          <w:lang w:eastAsia="en-US"/>
        </w:rPr>
        <w:t xml:space="preserve">, presas a capa por meio de calor e pressão, perfeitamente aderida ao mesmo não deixando nenhuma forma de relevo; </w:t>
      </w:r>
      <w:r w:rsidR="000621D3" w:rsidRPr="00007CA2">
        <w:rPr>
          <w:rFonts w:ascii="Arial" w:hAnsi="Arial" w:cs="Arial"/>
          <w:sz w:val="18"/>
          <w:szCs w:val="18"/>
        </w:rPr>
        <w:t xml:space="preserve">possui </w:t>
      </w:r>
      <w:r w:rsidR="004846BE" w:rsidRPr="00007CA2">
        <w:rPr>
          <w:rFonts w:ascii="Arial" w:hAnsi="Arial" w:cs="Arial"/>
          <w:sz w:val="18"/>
          <w:szCs w:val="18"/>
        </w:rPr>
        <w:t>06</w:t>
      </w:r>
      <w:r w:rsidR="001F5173" w:rsidRPr="00007CA2">
        <w:rPr>
          <w:rFonts w:ascii="Arial" w:hAnsi="Arial" w:cs="Arial"/>
          <w:sz w:val="18"/>
          <w:szCs w:val="18"/>
        </w:rPr>
        <w:t xml:space="preserve"> (</w:t>
      </w:r>
      <w:r w:rsidR="004846BE" w:rsidRPr="00007CA2">
        <w:rPr>
          <w:rFonts w:ascii="Arial" w:hAnsi="Arial" w:cs="Arial"/>
          <w:sz w:val="18"/>
          <w:szCs w:val="18"/>
        </w:rPr>
        <w:t>seis</w:t>
      </w:r>
      <w:r w:rsidR="001F5173" w:rsidRPr="00007CA2">
        <w:rPr>
          <w:rFonts w:ascii="Arial" w:hAnsi="Arial" w:cs="Arial"/>
          <w:sz w:val="18"/>
          <w:szCs w:val="18"/>
        </w:rPr>
        <w:t xml:space="preserve">) </w:t>
      </w:r>
      <w:r w:rsidR="000621D3" w:rsidRPr="00007CA2">
        <w:rPr>
          <w:rFonts w:ascii="Arial" w:hAnsi="Arial" w:cs="Arial"/>
          <w:sz w:val="18"/>
          <w:szCs w:val="18"/>
        </w:rPr>
        <w:t>faixas</w:t>
      </w:r>
      <w:r w:rsidR="006B6304" w:rsidRPr="00007CA2">
        <w:rPr>
          <w:rFonts w:ascii="Arial" w:hAnsi="Arial" w:cs="Arial"/>
          <w:sz w:val="18"/>
          <w:szCs w:val="18"/>
        </w:rPr>
        <w:t xml:space="preserve"> reflet</w:t>
      </w:r>
      <w:r w:rsidR="000621D3" w:rsidRPr="00007CA2">
        <w:rPr>
          <w:rFonts w:ascii="Arial" w:hAnsi="Arial" w:cs="Arial"/>
          <w:sz w:val="18"/>
          <w:szCs w:val="18"/>
        </w:rPr>
        <w:t>ivas amarelas com 30mm</w:t>
      </w:r>
      <w:r w:rsidR="001F5173" w:rsidRPr="00007CA2">
        <w:rPr>
          <w:rFonts w:ascii="Arial" w:hAnsi="Arial" w:cs="Arial"/>
          <w:sz w:val="18"/>
          <w:szCs w:val="18"/>
        </w:rPr>
        <w:t xml:space="preserve"> de largura</w:t>
      </w:r>
      <w:r w:rsidR="000621D3" w:rsidRPr="00007CA2">
        <w:rPr>
          <w:rFonts w:ascii="Arial" w:hAnsi="Arial" w:cs="Arial"/>
          <w:sz w:val="18"/>
          <w:szCs w:val="18"/>
        </w:rPr>
        <w:t>,</w:t>
      </w:r>
      <w:r w:rsidR="001F5173" w:rsidRPr="00007CA2">
        <w:rPr>
          <w:rFonts w:ascii="Arial" w:hAnsi="Arial" w:cs="Arial"/>
          <w:sz w:val="18"/>
          <w:szCs w:val="18"/>
        </w:rPr>
        <w:t xml:space="preserve"> dispostas da seguinte maneira:</w:t>
      </w:r>
      <w:r w:rsidR="000621D3" w:rsidRPr="00007CA2">
        <w:rPr>
          <w:rFonts w:ascii="Arial" w:hAnsi="Arial" w:cs="Arial"/>
          <w:sz w:val="18"/>
          <w:szCs w:val="18"/>
        </w:rPr>
        <w:t xml:space="preserve"> 01 (uma)</w:t>
      </w:r>
      <w:r w:rsidR="006B6304" w:rsidRPr="00007CA2">
        <w:rPr>
          <w:rFonts w:ascii="Arial" w:hAnsi="Arial" w:cs="Arial"/>
          <w:sz w:val="18"/>
          <w:szCs w:val="18"/>
        </w:rPr>
        <w:t xml:space="preserve"> </w:t>
      </w:r>
      <w:r w:rsidR="001F5173" w:rsidRPr="00007CA2">
        <w:rPr>
          <w:rFonts w:ascii="Arial" w:hAnsi="Arial" w:cs="Arial"/>
          <w:sz w:val="18"/>
          <w:szCs w:val="18"/>
        </w:rPr>
        <w:t xml:space="preserve">em toda volta da capa à aproximadamente 320mm da barra, 01 (uma) </w:t>
      </w:r>
      <w:r w:rsidR="000621D3" w:rsidRPr="00007CA2">
        <w:rPr>
          <w:rFonts w:ascii="Arial" w:hAnsi="Arial" w:cs="Arial"/>
          <w:sz w:val="18"/>
          <w:szCs w:val="18"/>
        </w:rPr>
        <w:t>n</w:t>
      </w:r>
      <w:r w:rsidR="006B6304" w:rsidRPr="00007CA2">
        <w:rPr>
          <w:rFonts w:ascii="Arial" w:hAnsi="Arial" w:cs="Arial"/>
          <w:sz w:val="18"/>
          <w:szCs w:val="18"/>
        </w:rPr>
        <w:t xml:space="preserve">a altura do </w:t>
      </w:r>
      <w:r w:rsidR="001F5173" w:rsidRPr="00007CA2">
        <w:rPr>
          <w:rFonts w:ascii="Arial" w:hAnsi="Arial" w:cs="Arial"/>
          <w:sz w:val="18"/>
          <w:szCs w:val="18"/>
        </w:rPr>
        <w:t>abdômen e</w:t>
      </w:r>
      <w:r w:rsidR="006B6304" w:rsidRPr="00007CA2">
        <w:rPr>
          <w:rFonts w:ascii="Arial" w:hAnsi="Arial" w:cs="Arial"/>
          <w:sz w:val="18"/>
          <w:szCs w:val="18"/>
        </w:rPr>
        <w:t xml:space="preserve"> </w:t>
      </w:r>
      <w:r w:rsidR="001F5173" w:rsidRPr="00007CA2">
        <w:rPr>
          <w:rFonts w:ascii="Arial" w:hAnsi="Arial" w:cs="Arial"/>
          <w:sz w:val="18"/>
          <w:szCs w:val="18"/>
        </w:rPr>
        <w:t>04</w:t>
      </w:r>
      <w:r w:rsidR="000621D3" w:rsidRPr="00007CA2">
        <w:rPr>
          <w:rFonts w:ascii="Arial" w:hAnsi="Arial" w:cs="Arial"/>
          <w:sz w:val="18"/>
          <w:szCs w:val="18"/>
        </w:rPr>
        <w:t xml:space="preserve"> (</w:t>
      </w:r>
      <w:r w:rsidR="001F5173" w:rsidRPr="00007CA2">
        <w:rPr>
          <w:rFonts w:ascii="Arial" w:hAnsi="Arial" w:cs="Arial"/>
          <w:sz w:val="18"/>
          <w:szCs w:val="18"/>
        </w:rPr>
        <w:t>quatro</w:t>
      </w:r>
      <w:r w:rsidR="000621D3" w:rsidRPr="00007CA2">
        <w:rPr>
          <w:rFonts w:ascii="Arial" w:hAnsi="Arial" w:cs="Arial"/>
          <w:sz w:val="18"/>
          <w:szCs w:val="18"/>
        </w:rPr>
        <w:t>)</w:t>
      </w:r>
      <w:r w:rsidR="001F5173" w:rsidRPr="00007CA2">
        <w:rPr>
          <w:rFonts w:ascii="Arial" w:hAnsi="Arial" w:cs="Arial"/>
          <w:sz w:val="18"/>
          <w:szCs w:val="18"/>
        </w:rPr>
        <w:t>,</w:t>
      </w:r>
      <w:r w:rsidR="001F5173" w:rsidRPr="00007CA2">
        <w:rPr>
          <w:rFonts w:ascii="Arial" w:eastAsiaTheme="minorHAnsi" w:hAnsi="Arial" w:cs="Arial"/>
          <w:sz w:val="18"/>
          <w:szCs w:val="18"/>
          <w:lang w:eastAsia="en-US"/>
        </w:rPr>
        <w:t xml:space="preserve"> sendo 02 (duas) em cada manga </w:t>
      </w:r>
      <w:r w:rsidR="004846BE" w:rsidRPr="00007CA2">
        <w:rPr>
          <w:rFonts w:ascii="Arial" w:eastAsiaTheme="minorHAnsi" w:hAnsi="Arial" w:cs="Arial"/>
          <w:sz w:val="18"/>
          <w:szCs w:val="18"/>
          <w:lang w:eastAsia="en-US"/>
        </w:rPr>
        <w:t xml:space="preserve">acima da linha do cotovelo </w:t>
      </w:r>
      <w:r w:rsidR="000621D3" w:rsidRPr="00007CA2">
        <w:rPr>
          <w:rFonts w:ascii="Arial" w:hAnsi="Arial" w:cs="Arial"/>
          <w:sz w:val="18"/>
          <w:szCs w:val="18"/>
        </w:rPr>
        <w:t>com uma distância de 20 mm entre elas</w:t>
      </w:r>
      <w:r w:rsidR="004846BE" w:rsidRPr="00007CA2">
        <w:rPr>
          <w:rFonts w:ascii="Arial" w:hAnsi="Arial" w:cs="Arial"/>
          <w:sz w:val="18"/>
          <w:szCs w:val="18"/>
        </w:rPr>
        <w:t>.</w:t>
      </w: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5C2C93" w:rsidRPr="00007CA2" w:rsidRDefault="005C2C93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5C2C93" w:rsidRPr="00007CA2" w:rsidRDefault="005C2C93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5C2C93" w:rsidRPr="00007CA2" w:rsidRDefault="005C2C93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5C2C93" w:rsidRPr="00007CA2" w:rsidRDefault="005C2C93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5C2C93" w:rsidRPr="00007CA2" w:rsidRDefault="00007CA2" w:rsidP="005C2C9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007CA2">
        <w:rPr>
          <w:rFonts w:ascii="Arial" w:hAnsi="Arial" w:cs="Arial"/>
          <w:noProof/>
          <w:sz w:val="18"/>
          <w:szCs w:val="1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1269475</wp:posOffset>
            </wp:positionH>
            <wp:positionV relativeFrom="paragraph">
              <wp:posOffset>432049</wp:posOffset>
            </wp:positionV>
            <wp:extent cx="3124835" cy="2286000"/>
            <wp:effectExtent l="318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1" t="17314" r="23767" b="7358"/>
                    <a:stretch/>
                  </pic:blipFill>
                  <pic:spPr bwMode="auto">
                    <a:xfrm rot="16200000">
                      <a:off x="0" y="0"/>
                      <a:ext cx="312483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3DA" w:rsidRPr="00007CA2">
        <w:rPr>
          <w:rFonts w:ascii="Arial" w:hAnsi="Arial" w:cs="Arial"/>
          <w:b/>
          <w:bCs/>
          <w:sz w:val="18"/>
          <w:szCs w:val="18"/>
        </w:rPr>
        <w:t>Capa</w:t>
      </w:r>
      <w:r w:rsidR="005C2C93" w:rsidRPr="00007CA2">
        <w:rPr>
          <w:rFonts w:ascii="Arial" w:hAnsi="Arial" w:cs="Arial"/>
          <w:b/>
          <w:bCs/>
          <w:sz w:val="18"/>
          <w:szCs w:val="18"/>
        </w:rPr>
        <w:t xml:space="preserve"> de chuva para m</w:t>
      </w:r>
      <w:r w:rsidR="00D343DA" w:rsidRPr="00007CA2">
        <w:rPr>
          <w:rFonts w:ascii="Arial" w:hAnsi="Arial" w:cs="Arial"/>
          <w:b/>
          <w:bCs/>
          <w:sz w:val="18"/>
          <w:szCs w:val="18"/>
        </w:rPr>
        <w:t xml:space="preserve">otociclista: </w:t>
      </w:r>
      <w:r w:rsidR="005C2C93" w:rsidRPr="00007CA2">
        <w:rPr>
          <w:rFonts w:ascii="Arial" w:hAnsi="Arial" w:cs="Arial"/>
          <w:bCs/>
          <w:sz w:val="18"/>
          <w:szCs w:val="18"/>
        </w:rPr>
        <w:t>C</w:t>
      </w:r>
      <w:r w:rsidR="005C2C93" w:rsidRPr="00007CA2">
        <w:rPr>
          <w:rFonts w:ascii="Arial" w:hAnsi="Arial" w:cs="Arial"/>
          <w:sz w:val="18"/>
          <w:szCs w:val="18"/>
        </w:rPr>
        <w:t xml:space="preserve">onfeccionada em tecido sintético impermeabilizado na cor verde petróleo com capuz embutido do mesmo material; composto de duas peças, calça com elástico na cintura e nos tornozelos, blusão aberto na frente com fechamento até o final do sistema em zíper destacável de </w:t>
      </w:r>
      <w:proofErr w:type="spellStart"/>
      <w:r w:rsidR="005C2C93" w:rsidRPr="00007CA2">
        <w:rPr>
          <w:rFonts w:ascii="Arial" w:hAnsi="Arial" w:cs="Arial"/>
          <w:sz w:val="18"/>
          <w:szCs w:val="18"/>
        </w:rPr>
        <w:t>vislon</w:t>
      </w:r>
      <w:proofErr w:type="spellEnd"/>
      <w:r w:rsidR="005C2C93" w:rsidRPr="00007CA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C2C93" w:rsidRPr="00007CA2">
        <w:rPr>
          <w:rFonts w:ascii="Arial" w:hAnsi="Arial" w:cs="Arial"/>
          <w:sz w:val="18"/>
          <w:szCs w:val="18"/>
        </w:rPr>
        <w:t>esmaltado</w:t>
      </w:r>
      <w:r w:rsidR="00692CC0" w:rsidRPr="00007CA2">
        <w:rPr>
          <w:rFonts w:ascii="Arial" w:hAnsi="Arial" w:cs="Arial"/>
          <w:sz w:val="18"/>
          <w:szCs w:val="18"/>
        </w:rPr>
        <w:t>e</w:t>
      </w:r>
      <w:proofErr w:type="spellEnd"/>
      <w:r w:rsidR="00692CC0" w:rsidRPr="00007CA2">
        <w:rPr>
          <w:rFonts w:ascii="Arial" w:hAnsi="Arial" w:cs="Arial"/>
          <w:sz w:val="18"/>
          <w:szCs w:val="18"/>
        </w:rPr>
        <w:t xml:space="preserve"> com elástico na barra</w:t>
      </w:r>
      <w:r w:rsidR="005C2C93" w:rsidRPr="00007CA2">
        <w:rPr>
          <w:rFonts w:ascii="Arial" w:hAnsi="Arial" w:cs="Arial"/>
          <w:sz w:val="18"/>
          <w:szCs w:val="18"/>
        </w:rPr>
        <w:t xml:space="preserve">; gola fechada por velcro; mangas compridas e lisas, </w:t>
      </w:r>
      <w:r w:rsidR="005831D6" w:rsidRPr="00007CA2">
        <w:rPr>
          <w:rFonts w:ascii="Arial" w:hAnsi="Arial" w:cs="Arial"/>
          <w:sz w:val="18"/>
          <w:szCs w:val="18"/>
        </w:rPr>
        <w:t>com ajuste de punho por uma faixa de velcro com 30mm de altura</w:t>
      </w:r>
      <w:r w:rsidR="005C2C93" w:rsidRPr="00007CA2">
        <w:rPr>
          <w:rFonts w:ascii="Arial" w:hAnsi="Arial" w:cs="Arial"/>
          <w:sz w:val="18"/>
          <w:szCs w:val="18"/>
        </w:rPr>
        <w:t xml:space="preserve">. </w:t>
      </w:r>
      <w:r w:rsidRPr="00007CA2">
        <w:rPr>
          <w:rFonts w:ascii="Arial" w:hAnsi="Arial" w:cs="Arial"/>
          <w:sz w:val="18"/>
          <w:szCs w:val="18"/>
        </w:rPr>
        <w:t>No blusão</w:t>
      </w:r>
      <w:r w:rsidR="005C2C93" w:rsidRPr="00007CA2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haverá</w:t>
      </w:r>
      <w:r w:rsidR="005C2C93" w:rsidRPr="00007CA2">
        <w:rPr>
          <w:rFonts w:ascii="Arial" w:hAnsi="Arial" w:cs="Arial"/>
          <w:sz w:val="18"/>
          <w:szCs w:val="18"/>
        </w:rPr>
        <w:t xml:space="preserve"> </w:t>
      </w:r>
      <w:r w:rsidR="005C2C93" w:rsidRPr="00007CA2">
        <w:rPr>
          <w:rFonts w:ascii="Arial" w:eastAsiaTheme="minorHAnsi" w:hAnsi="Arial" w:cs="Arial"/>
          <w:sz w:val="18"/>
          <w:szCs w:val="18"/>
          <w:lang w:eastAsia="en-US"/>
        </w:rPr>
        <w:t>bolsos sem forros, ou seja, serão vazados um em cada lado do dianteiro, em diagonal e na altura da cintura, embutidos, tendo abertura de 250mm de comprimento, com um vivo de 50mm de largura por 300mm de comprimento, costurado na parte superior do bolso para sobrepor à abertura e evitar a penetração de água, mas que permita a passagem do armamento.</w:t>
      </w:r>
      <w:r w:rsidR="005C2C93" w:rsidRPr="00007CA2">
        <w:rPr>
          <w:rFonts w:ascii="Arial" w:hAnsi="Arial" w:cs="Arial"/>
          <w:sz w:val="18"/>
          <w:szCs w:val="18"/>
        </w:rPr>
        <w:t xml:space="preserve"> O distintivo da Polícia Militar de Sergipe afixado na parte frontal no lado superior esquerdo na altura do peito; nas costas a inscrição </w:t>
      </w:r>
      <w:r w:rsidR="005C2C93" w:rsidRPr="00007CA2">
        <w:rPr>
          <w:rFonts w:ascii="Arial" w:hAnsi="Arial" w:cs="Arial"/>
          <w:spacing w:val="1"/>
          <w:sz w:val="18"/>
          <w:szCs w:val="18"/>
        </w:rPr>
        <w:t>“</w:t>
      </w:r>
      <w:r w:rsidR="005C2C93" w:rsidRPr="00007CA2">
        <w:rPr>
          <w:rFonts w:ascii="Arial" w:hAnsi="Arial" w:cs="Arial"/>
          <w:spacing w:val="-1"/>
          <w:sz w:val="18"/>
          <w:szCs w:val="18"/>
        </w:rPr>
        <w:t>P</w:t>
      </w:r>
      <w:r w:rsidR="005C2C93" w:rsidRPr="00007CA2">
        <w:rPr>
          <w:rFonts w:ascii="Arial" w:hAnsi="Arial" w:cs="Arial"/>
          <w:spacing w:val="1"/>
          <w:sz w:val="18"/>
          <w:szCs w:val="18"/>
        </w:rPr>
        <w:t>O</w:t>
      </w:r>
      <w:r w:rsidR="005C2C93" w:rsidRPr="00007CA2">
        <w:rPr>
          <w:rFonts w:ascii="Arial" w:hAnsi="Arial" w:cs="Arial"/>
          <w:sz w:val="18"/>
          <w:szCs w:val="18"/>
        </w:rPr>
        <w:t>LÍC</w:t>
      </w:r>
      <w:r w:rsidR="005C2C93" w:rsidRPr="00007CA2">
        <w:rPr>
          <w:rFonts w:ascii="Arial" w:hAnsi="Arial" w:cs="Arial"/>
          <w:spacing w:val="2"/>
          <w:sz w:val="18"/>
          <w:szCs w:val="18"/>
        </w:rPr>
        <w:t>I</w:t>
      </w:r>
      <w:r w:rsidR="005C2C93" w:rsidRPr="00007CA2">
        <w:rPr>
          <w:rFonts w:ascii="Arial" w:hAnsi="Arial" w:cs="Arial"/>
          <w:sz w:val="18"/>
          <w:szCs w:val="18"/>
        </w:rPr>
        <w:t>A</w:t>
      </w:r>
      <w:r w:rsidR="005C2C93" w:rsidRPr="00007CA2">
        <w:rPr>
          <w:rFonts w:ascii="Arial" w:hAnsi="Arial" w:cs="Arial"/>
          <w:spacing w:val="3"/>
          <w:sz w:val="18"/>
          <w:szCs w:val="18"/>
        </w:rPr>
        <w:t xml:space="preserve"> </w:t>
      </w:r>
      <w:r w:rsidR="005C2C93" w:rsidRPr="00007CA2">
        <w:rPr>
          <w:rFonts w:ascii="Arial" w:hAnsi="Arial" w:cs="Arial"/>
          <w:sz w:val="18"/>
          <w:szCs w:val="18"/>
        </w:rPr>
        <w:t>MILI</w:t>
      </w:r>
      <w:r w:rsidR="005C2C93" w:rsidRPr="00007CA2">
        <w:rPr>
          <w:rFonts w:ascii="Arial" w:hAnsi="Arial" w:cs="Arial"/>
          <w:spacing w:val="3"/>
          <w:sz w:val="18"/>
          <w:szCs w:val="18"/>
        </w:rPr>
        <w:t>T</w:t>
      </w:r>
      <w:r w:rsidR="005C2C93" w:rsidRPr="00007CA2">
        <w:rPr>
          <w:rFonts w:ascii="Arial" w:hAnsi="Arial" w:cs="Arial"/>
          <w:spacing w:val="-1"/>
          <w:sz w:val="18"/>
          <w:szCs w:val="18"/>
        </w:rPr>
        <w:t>A</w:t>
      </w:r>
      <w:r w:rsidR="005C2C93" w:rsidRPr="00007CA2">
        <w:rPr>
          <w:rFonts w:ascii="Arial" w:hAnsi="Arial" w:cs="Arial"/>
          <w:sz w:val="18"/>
          <w:szCs w:val="18"/>
        </w:rPr>
        <w:t xml:space="preserve">R” </w:t>
      </w:r>
      <w:r w:rsidR="005C2C93" w:rsidRPr="00007CA2">
        <w:rPr>
          <w:rFonts w:ascii="Arial" w:hAnsi="Arial" w:cs="Arial"/>
          <w:spacing w:val="1"/>
          <w:sz w:val="18"/>
          <w:szCs w:val="18"/>
        </w:rPr>
        <w:t>(</w:t>
      </w:r>
      <w:r w:rsidR="005C2C93" w:rsidRPr="00007CA2">
        <w:rPr>
          <w:rFonts w:ascii="Arial" w:hAnsi="Arial" w:cs="Arial"/>
          <w:sz w:val="18"/>
          <w:szCs w:val="18"/>
        </w:rPr>
        <w:t>a</w:t>
      </w:r>
      <w:r w:rsidR="005C2C93" w:rsidRPr="00007CA2">
        <w:rPr>
          <w:rFonts w:ascii="Arial" w:hAnsi="Arial" w:cs="Arial"/>
          <w:spacing w:val="1"/>
          <w:sz w:val="18"/>
          <w:szCs w:val="18"/>
        </w:rPr>
        <w:t>c</w:t>
      </w:r>
      <w:r w:rsidR="005C2C93" w:rsidRPr="00007CA2">
        <w:rPr>
          <w:rFonts w:ascii="Arial" w:hAnsi="Arial" w:cs="Arial"/>
          <w:spacing w:val="-1"/>
          <w:sz w:val="18"/>
          <w:szCs w:val="18"/>
        </w:rPr>
        <w:t>i</w:t>
      </w:r>
      <w:r w:rsidR="005C2C93" w:rsidRPr="00007CA2">
        <w:rPr>
          <w:rFonts w:ascii="Arial" w:hAnsi="Arial" w:cs="Arial"/>
          <w:spacing w:val="5"/>
          <w:sz w:val="18"/>
          <w:szCs w:val="18"/>
        </w:rPr>
        <w:t>m</w:t>
      </w:r>
      <w:r w:rsidR="005C2C93" w:rsidRPr="00007CA2">
        <w:rPr>
          <w:rFonts w:ascii="Arial" w:hAnsi="Arial" w:cs="Arial"/>
          <w:sz w:val="18"/>
          <w:szCs w:val="18"/>
        </w:rPr>
        <w:t>a</w:t>
      </w:r>
      <w:r w:rsidR="005C2C93" w:rsidRPr="00007CA2">
        <w:rPr>
          <w:rFonts w:ascii="Arial" w:hAnsi="Arial" w:cs="Arial"/>
          <w:spacing w:val="1"/>
          <w:sz w:val="18"/>
          <w:szCs w:val="18"/>
        </w:rPr>
        <w:t xml:space="preserve"> </w:t>
      </w:r>
      <w:r w:rsidR="005C2C93" w:rsidRPr="00007CA2">
        <w:rPr>
          <w:rFonts w:ascii="Arial" w:hAnsi="Arial" w:cs="Arial"/>
          <w:sz w:val="18"/>
          <w:szCs w:val="18"/>
        </w:rPr>
        <w:t>e</w:t>
      </w:r>
      <w:r w:rsidR="005C2C93" w:rsidRPr="00007CA2">
        <w:rPr>
          <w:rFonts w:ascii="Arial" w:hAnsi="Arial" w:cs="Arial"/>
          <w:spacing w:val="3"/>
          <w:sz w:val="18"/>
          <w:szCs w:val="18"/>
        </w:rPr>
        <w:t xml:space="preserve"> </w:t>
      </w:r>
      <w:r w:rsidR="005C2C93" w:rsidRPr="00007CA2">
        <w:rPr>
          <w:rFonts w:ascii="Arial" w:hAnsi="Arial" w:cs="Arial"/>
          <w:sz w:val="18"/>
          <w:szCs w:val="18"/>
        </w:rPr>
        <w:t>em</w:t>
      </w:r>
      <w:r w:rsidR="005C2C93" w:rsidRPr="00007CA2">
        <w:rPr>
          <w:rFonts w:ascii="Arial" w:hAnsi="Arial" w:cs="Arial"/>
          <w:spacing w:val="3"/>
          <w:sz w:val="18"/>
          <w:szCs w:val="18"/>
        </w:rPr>
        <w:t xml:space="preserve"> </w:t>
      </w:r>
      <w:r w:rsidR="005C2C93" w:rsidRPr="00007CA2">
        <w:rPr>
          <w:rFonts w:ascii="Arial" w:hAnsi="Arial" w:cs="Arial"/>
          <w:sz w:val="18"/>
          <w:szCs w:val="18"/>
        </w:rPr>
        <w:t>a</w:t>
      </w:r>
      <w:r w:rsidR="005C2C93" w:rsidRPr="00007CA2">
        <w:rPr>
          <w:rFonts w:ascii="Arial" w:hAnsi="Arial" w:cs="Arial"/>
          <w:spacing w:val="1"/>
          <w:sz w:val="18"/>
          <w:szCs w:val="18"/>
        </w:rPr>
        <w:t>rc</w:t>
      </w:r>
      <w:r w:rsidR="005C2C93" w:rsidRPr="00007CA2">
        <w:rPr>
          <w:rFonts w:ascii="Arial" w:hAnsi="Arial" w:cs="Arial"/>
          <w:sz w:val="18"/>
          <w:szCs w:val="18"/>
        </w:rPr>
        <w:t>o)</w:t>
      </w:r>
      <w:r w:rsidR="005C2C93" w:rsidRPr="00007CA2">
        <w:rPr>
          <w:rFonts w:ascii="Arial" w:hAnsi="Arial" w:cs="Arial"/>
          <w:spacing w:val="4"/>
          <w:sz w:val="18"/>
          <w:szCs w:val="18"/>
        </w:rPr>
        <w:t xml:space="preserve"> </w:t>
      </w:r>
      <w:r w:rsidR="005C2C93" w:rsidRPr="00007CA2">
        <w:rPr>
          <w:rFonts w:ascii="Arial" w:hAnsi="Arial" w:cs="Arial"/>
          <w:sz w:val="18"/>
          <w:szCs w:val="18"/>
        </w:rPr>
        <w:t>e “</w:t>
      </w:r>
      <w:r w:rsidR="005C2C93" w:rsidRPr="00007CA2">
        <w:rPr>
          <w:rFonts w:ascii="Arial" w:hAnsi="Arial" w:cs="Arial"/>
          <w:spacing w:val="-1"/>
          <w:sz w:val="18"/>
          <w:szCs w:val="18"/>
        </w:rPr>
        <w:t>SE</w:t>
      </w:r>
      <w:r w:rsidR="005C2C93" w:rsidRPr="00007CA2">
        <w:rPr>
          <w:rFonts w:ascii="Arial" w:hAnsi="Arial" w:cs="Arial"/>
          <w:sz w:val="18"/>
          <w:szCs w:val="18"/>
        </w:rPr>
        <w:t>R</w:t>
      </w:r>
      <w:r w:rsidR="005C2C93" w:rsidRPr="00007CA2">
        <w:rPr>
          <w:rFonts w:ascii="Arial" w:hAnsi="Arial" w:cs="Arial"/>
          <w:spacing w:val="1"/>
          <w:sz w:val="18"/>
          <w:szCs w:val="18"/>
        </w:rPr>
        <w:t>G</w:t>
      </w:r>
      <w:r w:rsidR="005C2C93" w:rsidRPr="00007CA2">
        <w:rPr>
          <w:rFonts w:ascii="Arial" w:hAnsi="Arial" w:cs="Arial"/>
          <w:spacing w:val="2"/>
          <w:sz w:val="18"/>
          <w:szCs w:val="18"/>
        </w:rPr>
        <w:t>IP</w:t>
      </w:r>
      <w:r w:rsidR="005C2C93" w:rsidRPr="00007CA2">
        <w:rPr>
          <w:rFonts w:ascii="Arial" w:hAnsi="Arial" w:cs="Arial"/>
          <w:sz w:val="18"/>
          <w:szCs w:val="18"/>
        </w:rPr>
        <w:t>E”</w:t>
      </w:r>
      <w:r w:rsidR="005C2C93" w:rsidRPr="00007CA2">
        <w:rPr>
          <w:rFonts w:ascii="Arial" w:hAnsi="Arial" w:cs="Arial"/>
          <w:spacing w:val="2"/>
          <w:sz w:val="18"/>
          <w:szCs w:val="18"/>
        </w:rPr>
        <w:t xml:space="preserve"> </w:t>
      </w:r>
      <w:r w:rsidR="005C2C93" w:rsidRPr="00007CA2">
        <w:rPr>
          <w:rFonts w:ascii="Arial" w:hAnsi="Arial" w:cs="Arial"/>
          <w:spacing w:val="1"/>
          <w:sz w:val="18"/>
          <w:szCs w:val="18"/>
        </w:rPr>
        <w:t>(</w:t>
      </w:r>
      <w:r w:rsidR="005C2C93" w:rsidRPr="00007CA2">
        <w:rPr>
          <w:rFonts w:ascii="Arial" w:hAnsi="Arial" w:cs="Arial"/>
          <w:sz w:val="18"/>
          <w:szCs w:val="18"/>
        </w:rPr>
        <w:t>ab</w:t>
      </w:r>
      <w:r w:rsidR="005C2C93" w:rsidRPr="00007CA2">
        <w:rPr>
          <w:rFonts w:ascii="Arial" w:hAnsi="Arial" w:cs="Arial"/>
          <w:spacing w:val="2"/>
          <w:sz w:val="18"/>
          <w:szCs w:val="18"/>
        </w:rPr>
        <w:t>a</w:t>
      </w:r>
      <w:r w:rsidR="005C2C93" w:rsidRPr="00007CA2">
        <w:rPr>
          <w:rFonts w:ascii="Arial" w:hAnsi="Arial" w:cs="Arial"/>
          <w:spacing w:val="-1"/>
          <w:sz w:val="18"/>
          <w:szCs w:val="18"/>
        </w:rPr>
        <w:t>i</w:t>
      </w:r>
      <w:r w:rsidR="005C2C93" w:rsidRPr="00007CA2">
        <w:rPr>
          <w:rFonts w:ascii="Arial" w:hAnsi="Arial" w:cs="Arial"/>
          <w:spacing w:val="1"/>
          <w:sz w:val="18"/>
          <w:szCs w:val="18"/>
        </w:rPr>
        <w:t>x</w:t>
      </w:r>
      <w:r w:rsidR="005C2C93" w:rsidRPr="00007CA2">
        <w:rPr>
          <w:rFonts w:ascii="Arial" w:hAnsi="Arial" w:cs="Arial"/>
          <w:sz w:val="18"/>
          <w:szCs w:val="18"/>
        </w:rPr>
        <w:t>o</w:t>
      </w:r>
      <w:r w:rsidR="005C2C93" w:rsidRPr="00007CA2">
        <w:rPr>
          <w:rFonts w:ascii="Arial" w:hAnsi="Arial" w:cs="Arial"/>
          <w:spacing w:val="1"/>
          <w:sz w:val="18"/>
          <w:szCs w:val="18"/>
        </w:rPr>
        <w:t>)</w:t>
      </w:r>
      <w:r w:rsidR="005C2C93" w:rsidRPr="00007CA2">
        <w:rPr>
          <w:rFonts w:ascii="Arial" w:hAnsi="Arial" w:cs="Arial"/>
          <w:sz w:val="18"/>
          <w:szCs w:val="18"/>
        </w:rPr>
        <w:t xml:space="preserve"> com 150mm de altura por 350mm de largura; terá </w:t>
      </w:r>
      <w:r w:rsidR="005C2C93" w:rsidRPr="00007CA2">
        <w:rPr>
          <w:rFonts w:ascii="Arial" w:eastAsiaTheme="minorHAnsi" w:hAnsi="Arial" w:cs="Arial"/>
          <w:sz w:val="18"/>
          <w:szCs w:val="18"/>
          <w:lang w:eastAsia="en-US"/>
        </w:rPr>
        <w:t xml:space="preserve">letras recortadas em película </w:t>
      </w:r>
      <w:proofErr w:type="spellStart"/>
      <w:r w:rsidR="005C2C93" w:rsidRPr="00007CA2">
        <w:rPr>
          <w:rFonts w:ascii="Arial" w:eastAsiaTheme="minorHAnsi" w:hAnsi="Arial" w:cs="Arial"/>
          <w:sz w:val="18"/>
          <w:szCs w:val="18"/>
          <w:lang w:eastAsia="en-US"/>
        </w:rPr>
        <w:t>retrorrefletiva</w:t>
      </w:r>
      <w:proofErr w:type="spellEnd"/>
      <w:r w:rsidR="005C2C93" w:rsidRPr="00007CA2">
        <w:rPr>
          <w:rFonts w:ascii="Arial" w:eastAsiaTheme="minorHAnsi" w:hAnsi="Arial" w:cs="Arial"/>
          <w:sz w:val="18"/>
          <w:szCs w:val="18"/>
          <w:lang w:eastAsia="en-US"/>
        </w:rPr>
        <w:t xml:space="preserve"> </w:t>
      </w:r>
      <w:proofErr w:type="spellStart"/>
      <w:r w:rsidR="005C2C93" w:rsidRPr="00007CA2">
        <w:rPr>
          <w:rFonts w:ascii="Arial" w:eastAsiaTheme="minorHAnsi" w:hAnsi="Arial" w:cs="Arial"/>
          <w:sz w:val="18"/>
          <w:szCs w:val="18"/>
          <w:lang w:eastAsia="en-US"/>
        </w:rPr>
        <w:t>microprismática</w:t>
      </w:r>
      <w:proofErr w:type="spellEnd"/>
      <w:r w:rsidR="005C2C93" w:rsidRPr="00007CA2">
        <w:rPr>
          <w:rFonts w:ascii="Arial" w:eastAsiaTheme="minorHAnsi" w:hAnsi="Arial" w:cs="Arial"/>
          <w:sz w:val="18"/>
          <w:szCs w:val="18"/>
          <w:lang w:eastAsia="en-US"/>
        </w:rPr>
        <w:t xml:space="preserve"> metalizada </w:t>
      </w:r>
      <w:proofErr w:type="spellStart"/>
      <w:r w:rsidR="005C2C93" w:rsidRPr="00007CA2">
        <w:rPr>
          <w:rFonts w:ascii="Arial" w:eastAsiaTheme="minorHAnsi" w:hAnsi="Arial" w:cs="Arial"/>
          <w:sz w:val="18"/>
          <w:szCs w:val="18"/>
          <w:lang w:eastAsia="en-US"/>
        </w:rPr>
        <w:t>termotransferível</w:t>
      </w:r>
      <w:proofErr w:type="spellEnd"/>
      <w:r w:rsidR="005C2C93" w:rsidRPr="00007CA2">
        <w:rPr>
          <w:rFonts w:ascii="Arial" w:eastAsiaTheme="minorHAnsi" w:hAnsi="Arial" w:cs="Arial"/>
          <w:sz w:val="18"/>
          <w:szCs w:val="18"/>
          <w:lang w:eastAsia="en-US"/>
        </w:rPr>
        <w:t xml:space="preserve"> na cor branca e fonte </w:t>
      </w:r>
      <w:r w:rsidR="005C2C93" w:rsidRPr="00007CA2">
        <w:rPr>
          <w:rFonts w:ascii="Arial" w:eastAsiaTheme="minorHAnsi" w:hAnsi="Arial" w:cs="Arial"/>
          <w:i/>
          <w:sz w:val="18"/>
          <w:szCs w:val="18"/>
          <w:lang w:eastAsia="en-US"/>
        </w:rPr>
        <w:t>Arial</w:t>
      </w:r>
      <w:r w:rsidR="005C2C93" w:rsidRPr="00007CA2">
        <w:rPr>
          <w:rFonts w:ascii="Arial" w:eastAsiaTheme="minorHAnsi" w:hAnsi="Arial" w:cs="Arial"/>
          <w:sz w:val="18"/>
          <w:szCs w:val="18"/>
          <w:lang w:eastAsia="en-US"/>
        </w:rPr>
        <w:t xml:space="preserve">, presas a capa por meio de calor e pressão, perfeitamente aderida ao mesmo não deixando nenhuma forma de relevo; </w:t>
      </w:r>
      <w:r w:rsidR="005C2C93" w:rsidRPr="00007CA2">
        <w:rPr>
          <w:rFonts w:ascii="Arial" w:hAnsi="Arial" w:cs="Arial"/>
          <w:sz w:val="18"/>
          <w:szCs w:val="18"/>
        </w:rPr>
        <w:t>possui 0</w:t>
      </w:r>
      <w:r w:rsidR="00692CC0" w:rsidRPr="00007CA2">
        <w:rPr>
          <w:rFonts w:ascii="Arial" w:hAnsi="Arial" w:cs="Arial"/>
          <w:sz w:val="18"/>
          <w:szCs w:val="18"/>
        </w:rPr>
        <w:t>9</w:t>
      </w:r>
      <w:r w:rsidR="005C2C93" w:rsidRPr="00007CA2">
        <w:rPr>
          <w:rFonts w:ascii="Arial" w:hAnsi="Arial" w:cs="Arial"/>
          <w:sz w:val="18"/>
          <w:szCs w:val="18"/>
        </w:rPr>
        <w:t xml:space="preserve"> (</w:t>
      </w:r>
      <w:r w:rsidR="00692CC0" w:rsidRPr="00007CA2">
        <w:rPr>
          <w:rFonts w:ascii="Arial" w:hAnsi="Arial" w:cs="Arial"/>
          <w:sz w:val="18"/>
          <w:szCs w:val="18"/>
        </w:rPr>
        <w:t>nove</w:t>
      </w:r>
      <w:r w:rsidR="005C2C93" w:rsidRPr="00007CA2">
        <w:rPr>
          <w:rFonts w:ascii="Arial" w:hAnsi="Arial" w:cs="Arial"/>
          <w:sz w:val="18"/>
          <w:szCs w:val="18"/>
        </w:rPr>
        <w:t>) faixas refletivas amarelas com 30mm de largura, d</w:t>
      </w:r>
      <w:r w:rsidR="00692CC0" w:rsidRPr="00007CA2">
        <w:rPr>
          <w:rFonts w:ascii="Arial" w:hAnsi="Arial" w:cs="Arial"/>
          <w:sz w:val="18"/>
          <w:szCs w:val="18"/>
        </w:rPr>
        <w:t>ispostas da seguinte maneira: 04</w:t>
      </w:r>
      <w:r w:rsidR="005C2C93" w:rsidRPr="00007CA2">
        <w:rPr>
          <w:rFonts w:ascii="Arial" w:hAnsi="Arial" w:cs="Arial"/>
          <w:sz w:val="18"/>
          <w:szCs w:val="18"/>
        </w:rPr>
        <w:t xml:space="preserve"> (</w:t>
      </w:r>
      <w:r w:rsidR="00692CC0" w:rsidRPr="00007CA2">
        <w:rPr>
          <w:rFonts w:ascii="Arial" w:hAnsi="Arial" w:cs="Arial"/>
          <w:sz w:val="18"/>
          <w:szCs w:val="18"/>
        </w:rPr>
        <w:t>quatro</w:t>
      </w:r>
      <w:r w:rsidR="005C2C93" w:rsidRPr="00007CA2">
        <w:rPr>
          <w:rFonts w:ascii="Arial" w:hAnsi="Arial" w:cs="Arial"/>
          <w:sz w:val="18"/>
          <w:szCs w:val="18"/>
        </w:rPr>
        <w:t>)</w:t>
      </w:r>
      <w:r w:rsidR="00692CC0" w:rsidRPr="00007CA2">
        <w:rPr>
          <w:rFonts w:ascii="Arial" w:hAnsi="Arial" w:cs="Arial"/>
          <w:sz w:val="18"/>
          <w:szCs w:val="18"/>
        </w:rPr>
        <w:t xml:space="preserve">, sendo 02 (duas) em cada perna </w:t>
      </w:r>
      <w:r w:rsidR="005C2C93" w:rsidRPr="00007CA2">
        <w:rPr>
          <w:rFonts w:ascii="Arial" w:hAnsi="Arial" w:cs="Arial"/>
          <w:sz w:val="18"/>
          <w:szCs w:val="18"/>
        </w:rPr>
        <w:t>da ca</w:t>
      </w:r>
      <w:r w:rsidR="00692CC0" w:rsidRPr="00007CA2">
        <w:rPr>
          <w:rFonts w:ascii="Arial" w:hAnsi="Arial" w:cs="Arial"/>
          <w:sz w:val="18"/>
          <w:szCs w:val="18"/>
        </w:rPr>
        <w:t>lça</w:t>
      </w:r>
      <w:r w:rsidR="005C2C93" w:rsidRPr="00007CA2">
        <w:rPr>
          <w:rFonts w:ascii="Arial" w:hAnsi="Arial" w:cs="Arial"/>
          <w:sz w:val="18"/>
          <w:szCs w:val="18"/>
        </w:rPr>
        <w:t xml:space="preserve"> </w:t>
      </w:r>
      <w:r w:rsidR="00692CC0" w:rsidRPr="00007CA2">
        <w:rPr>
          <w:rFonts w:ascii="Arial" w:hAnsi="Arial" w:cs="Arial"/>
          <w:sz w:val="18"/>
          <w:szCs w:val="18"/>
        </w:rPr>
        <w:t>logo abaixo da linha dos joelhos com uma distância de 20 mm entre elas;</w:t>
      </w:r>
      <w:r w:rsidR="005C2C93" w:rsidRPr="00007CA2">
        <w:rPr>
          <w:rFonts w:ascii="Arial" w:hAnsi="Arial" w:cs="Arial"/>
          <w:sz w:val="18"/>
          <w:szCs w:val="18"/>
        </w:rPr>
        <w:t xml:space="preserve"> 01 (uma) na altura do abdômen e 04 (quatro),</w:t>
      </w:r>
      <w:r w:rsidR="005C2C93" w:rsidRPr="00007CA2">
        <w:rPr>
          <w:rFonts w:ascii="Arial" w:eastAsiaTheme="minorHAnsi" w:hAnsi="Arial" w:cs="Arial"/>
          <w:sz w:val="18"/>
          <w:szCs w:val="18"/>
          <w:lang w:eastAsia="en-US"/>
        </w:rPr>
        <w:t xml:space="preserve"> sendo 02 (duas) em cada manga acima da linha do cotovelo </w:t>
      </w:r>
      <w:r w:rsidR="005C2C93" w:rsidRPr="00007CA2">
        <w:rPr>
          <w:rFonts w:ascii="Arial" w:hAnsi="Arial" w:cs="Arial"/>
          <w:sz w:val="18"/>
          <w:szCs w:val="18"/>
        </w:rPr>
        <w:t>com uma distância de 20 mm entre elas.</w:t>
      </w:r>
    </w:p>
    <w:bookmarkEnd w:id="0"/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D343DA" w:rsidRPr="00007CA2" w:rsidRDefault="00D343DA" w:rsidP="00D343D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</w:p>
    <w:p w:rsidR="005F37B7" w:rsidRPr="00007CA2" w:rsidRDefault="00A37A4B">
      <w:pPr>
        <w:rPr>
          <w:rFonts w:ascii="Arial" w:hAnsi="Arial" w:cs="Arial"/>
          <w:sz w:val="18"/>
          <w:szCs w:val="18"/>
        </w:rPr>
      </w:pPr>
    </w:p>
    <w:sectPr w:rsidR="005F37B7" w:rsidRPr="00007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DA"/>
    <w:rsid w:val="00007CA2"/>
    <w:rsid w:val="000621D3"/>
    <w:rsid w:val="001F5173"/>
    <w:rsid w:val="00211741"/>
    <w:rsid w:val="00392612"/>
    <w:rsid w:val="004846BE"/>
    <w:rsid w:val="005831D6"/>
    <w:rsid w:val="005C2C93"/>
    <w:rsid w:val="005F6ADD"/>
    <w:rsid w:val="00692CC0"/>
    <w:rsid w:val="006B6304"/>
    <w:rsid w:val="00A37A4B"/>
    <w:rsid w:val="00B07227"/>
    <w:rsid w:val="00D3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6631"/>
  <w15:docId w15:val="{907A6161-E6FA-42B7-BA76-71881D6E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/>
        <w:ind w:firstLine="6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3D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43D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43DA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ADRIANNO</dc:creator>
  <cp:lastModifiedBy>Marcos Aurélio Jr.</cp:lastModifiedBy>
  <cp:revision>3</cp:revision>
  <dcterms:created xsi:type="dcterms:W3CDTF">2017-10-26T12:05:00Z</dcterms:created>
  <dcterms:modified xsi:type="dcterms:W3CDTF">2017-10-26T13:28:00Z</dcterms:modified>
</cp:coreProperties>
</file>