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212" w14:textId="06674FD0" w:rsidR="00D56887" w:rsidRPr="00134A88" w:rsidRDefault="00BA0687" w:rsidP="007B49EA">
      <w:pPr>
        <w:tabs>
          <w:tab w:val="left" w:pos="5380"/>
          <w:tab w:val="left" w:pos="7436"/>
        </w:tabs>
        <w:spacing w:before="120" w:after="120"/>
      </w:pPr>
      <w:r w:rsidRPr="00134A88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134A88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134A88">
        <w:tab/>
      </w:r>
      <w:r w:rsidR="00BD6057" w:rsidRPr="00134A88">
        <w:tab/>
      </w:r>
    </w:p>
    <w:p w14:paraId="6BAA3EA8" w14:textId="2B31E322" w:rsidR="007B2EE3" w:rsidRPr="00134A88" w:rsidRDefault="00C17B97" w:rsidP="007B49EA">
      <w:pPr>
        <w:tabs>
          <w:tab w:val="left" w:pos="4035"/>
          <w:tab w:val="left" w:pos="7167"/>
        </w:tabs>
        <w:spacing w:before="120" w:after="120"/>
      </w:pPr>
      <w:r w:rsidRPr="00134A88">
        <w:tab/>
      </w:r>
      <w:r w:rsidR="007A2B1B" w:rsidRPr="00134A88">
        <w:tab/>
      </w:r>
    </w:p>
    <w:p w14:paraId="3A696412" w14:textId="77777777" w:rsidR="00B916D5" w:rsidRPr="00F66986" w:rsidRDefault="008344D4" w:rsidP="007B49EA">
      <w:pPr>
        <w:spacing w:before="120" w:after="120"/>
        <w:jc w:val="both"/>
        <w:rPr>
          <w:b/>
          <w:bCs/>
        </w:rPr>
      </w:pPr>
      <w:r w:rsidRPr="00134A8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5C6AD6C5">
                <wp:simplePos x="0" y="0"/>
                <wp:positionH relativeFrom="margin">
                  <wp:posOffset>-5715</wp:posOffset>
                </wp:positionH>
                <wp:positionV relativeFrom="paragraph">
                  <wp:posOffset>4234815</wp:posOffset>
                </wp:positionV>
                <wp:extent cx="588645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5DBFED59" w:rsidR="007B2EE3" w:rsidRPr="00506F45" w:rsidRDefault="004561C3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0A7E74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Formativa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– </w:t>
                            </w:r>
                            <w:r w:rsidR="000A7E74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S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emana </w:t>
                            </w:r>
                            <w:r w:rsidR="000A7E74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left:0;text-align:left;margin-left:-.45pt;margin-top:333.45pt;width:463.5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" filled="f">
                <v:stroke opacity="0"/>
                <v:textbox inset="0,0,0,0">
                  <w:txbxContent>
                    <w:p w14:paraId="36450607" w14:textId="5DBFED59" w:rsidR="007B2EE3" w:rsidRPr="00506F45" w:rsidRDefault="004561C3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0A7E74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Formativa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– </w:t>
                      </w:r>
                      <w:r w:rsidR="000A7E74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S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emana </w:t>
                      </w:r>
                      <w:r w:rsidR="000A7E74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134A88">
        <w:br w:type="page"/>
      </w:r>
      <w:r w:rsidR="00B916D5" w:rsidRPr="00F66986">
        <w:rPr>
          <w:b/>
          <w:bCs/>
        </w:rPr>
        <w:lastRenderedPageBreak/>
        <w:t>Carregando o código</w:t>
      </w:r>
      <w:r w:rsidR="00B916D5">
        <w:rPr>
          <w:b/>
          <w:bCs/>
        </w:rPr>
        <w:t xml:space="preserve"> e da base de dados</w:t>
      </w:r>
      <w:r w:rsidR="00B916D5" w:rsidRPr="00F66986">
        <w:rPr>
          <w:b/>
          <w:bCs/>
        </w:rPr>
        <w:t>:</w:t>
      </w:r>
    </w:p>
    <w:p w14:paraId="7830CD58" w14:textId="3EF42C79" w:rsidR="00B916D5" w:rsidRDefault="00B916D5" w:rsidP="007B49EA">
      <w:pPr>
        <w:spacing w:before="120" w:after="120"/>
        <w:jc w:val="both"/>
      </w:pPr>
      <w:r>
        <w:t>Inicialmente, baixe para seu computador o arquivo “S5_RNC.spy” e salve-o na pasta RN da unidade C do seu computador (C:\RN).</w:t>
      </w:r>
    </w:p>
    <w:p w14:paraId="2D5E45CF" w14:textId="34C88E9A" w:rsidR="00B916D5" w:rsidRDefault="00B916D5" w:rsidP="007B49EA">
      <w:pPr>
        <w:spacing w:before="120" w:after="120"/>
        <w:jc w:val="both"/>
      </w:pPr>
      <w:r>
        <w:t>Depois, baixe para seu computador o arquivo “</w:t>
      </w:r>
      <w:r w:rsidRPr="00952EAB">
        <w:t>base_veiculos.csv</w:t>
      </w:r>
      <w:r>
        <w:t>” e salve-o na pasta RN da unidade C do seu computador (C:\RN).</w:t>
      </w:r>
    </w:p>
    <w:p w14:paraId="2B8CEC2B" w14:textId="77777777" w:rsidR="00B916D5" w:rsidRDefault="00B916D5" w:rsidP="007B49EA">
      <w:pPr>
        <w:spacing w:before="120" w:after="120"/>
        <w:jc w:val="both"/>
      </w:pPr>
      <w:r>
        <w:t>Abra o Anaconda Navigator e execute o Spyder clicando em “</w:t>
      </w:r>
      <w:r w:rsidRPr="00344314">
        <w:rPr>
          <w:i/>
          <w:iCs/>
        </w:rPr>
        <w:t>Launch</w:t>
      </w:r>
      <w:r>
        <w:t>”, exatamente como você fez nas unidades anteriores.</w:t>
      </w:r>
    </w:p>
    <w:p w14:paraId="584D00DE" w14:textId="77777777" w:rsidR="00B916D5" w:rsidRDefault="00B916D5" w:rsidP="007B49EA">
      <w:pPr>
        <w:spacing w:before="120" w:after="120"/>
      </w:pPr>
      <w:r>
        <w:t xml:space="preserve">No </w:t>
      </w:r>
      <w:r w:rsidRPr="00344314">
        <w:rPr>
          <w:i/>
          <w:iCs/>
        </w:rPr>
        <w:t>menu</w:t>
      </w:r>
      <w:r>
        <w:t xml:space="preserve"> “</w:t>
      </w:r>
      <w:r w:rsidRPr="00344314">
        <w:rPr>
          <w:i/>
          <w:iCs/>
        </w:rPr>
        <w:t>File</w:t>
      </w:r>
      <w:r>
        <w:t>” da IDE Spyder, selecione “</w:t>
      </w:r>
      <w:r w:rsidRPr="00344314">
        <w:rPr>
          <w:i/>
          <w:iCs/>
        </w:rPr>
        <w:t>Open</w:t>
      </w:r>
      <w:r>
        <w:t>” e carregue o arquivo “S5_RNC.py”.</w:t>
      </w:r>
    </w:p>
    <w:p w14:paraId="1D2716EC" w14:textId="25D4F47D" w:rsidR="00B916D5" w:rsidRDefault="00B916D5" w:rsidP="007B49EA">
      <w:pPr>
        <w:spacing w:before="120" w:after="120"/>
        <w:jc w:val="both"/>
      </w:pPr>
      <w:r>
        <w:t xml:space="preserve">O código em Python exibido é uma estrutura para a criação e treinamento de um modelo de Rede Neural Competitiva (RNC). O objetivo deste modelo é identificar grupos de elementos (veículos automotores) de acordo com as correlações identificadas entre </w:t>
      </w:r>
      <w:r w:rsidR="00452059">
        <w:t xml:space="preserve">cilindrada </w:t>
      </w:r>
      <w:r>
        <w:t xml:space="preserve">(medida em litros) e </w:t>
      </w:r>
      <w:r w:rsidR="00452059">
        <w:t xml:space="preserve">eficiência </w:t>
      </w:r>
      <w:r>
        <w:t xml:space="preserve">(medida em </w:t>
      </w:r>
      <w:r w:rsidR="00F15F98">
        <w:t>km</w:t>
      </w:r>
      <w:r>
        <w:t>/L). Para isso, o código do modelo importa um conjunto de dados contendo milhares de registros sobre veículos das mais variadas montadoras, e o utiliza para treinar a rede, gerando grupos distintos para as variáveis utilizadas (</w:t>
      </w:r>
      <w:r w:rsidR="007B49EA">
        <w:t>cilindrada e eficiência</w:t>
      </w:r>
      <w:r>
        <w:t>).</w:t>
      </w:r>
    </w:p>
    <w:p w14:paraId="7FA72024" w14:textId="2C7DBEBF" w:rsidR="00B916D5" w:rsidRDefault="00B916D5" w:rsidP="007B49EA">
      <w:pPr>
        <w:spacing w:before="120" w:after="120"/>
        <w:jc w:val="both"/>
      </w:pPr>
      <w:r>
        <w:t xml:space="preserve">O código possui comentários que facilitam sua leitura e entendimento de cada linha de comando. Observe o conteúdo deste código e, de acordo com o que aprendeu até agora sobre </w:t>
      </w:r>
      <w:r w:rsidR="00F15F98">
        <w:t>redes neurais competitivas</w:t>
      </w:r>
      <w:r>
        <w:t>, procure identificar quais são os parâmetros numéricos que você pode realizar ajustes, e quais os efeitos e as influências deles sobre o treinamento e a performance do modelo. Entretanto, neste primeiro momento, não altere nenhum deles.</w:t>
      </w:r>
    </w:p>
    <w:p w14:paraId="4988FF10" w14:textId="199E509F" w:rsidR="00B916D5" w:rsidRDefault="00B916D5" w:rsidP="007B49EA">
      <w:pPr>
        <w:spacing w:before="120" w:after="120"/>
      </w:pPr>
      <w:r>
        <w:t>A seguir, você poderá rodar o código, clicando no ícone de “</w:t>
      </w:r>
      <w:r w:rsidR="00F15F98" w:rsidRPr="00F15F98">
        <w:rPr>
          <w:i/>
          <w:iCs/>
        </w:rPr>
        <w:t>play</w:t>
      </w:r>
      <w:r>
        <w:t xml:space="preserve">” na barra superior de ferramentas, ou pressionando “F5”. Se tudo estiver funcionando corretamente, após o treinamento da rede você verá, na janela da direita da IDE Spyder (no </w:t>
      </w:r>
      <w:r w:rsidR="00F15F98" w:rsidRPr="00F15F98">
        <w:rPr>
          <w:i/>
          <w:iCs/>
        </w:rPr>
        <w:t>console</w:t>
      </w:r>
      <w:r>
        <w:t>), informações semelhantes às apresentas na</w:t>
      </w:r>
      <w:r w:rsidR="007B49EA">
        <w:t>s</w:t>
      </w:r>
      <w:r>
        <w:t xml:space="preserve"> Fig</w:t>
      </w:r>
      <w:r w:rsidR="007B49EA">
        <w:t>uras</w:t>
      </w:r>
      <w:r>
        <w:t xml:space="preserve"> 1 e 2.</w:t>
      </w:r>
    </w:p>
    <w:p w14:paraId="7D52EF2C" w14:textId="0472A4C0" w:rsidR="007B49EA" w:rsidRDefault="007B49EA" w:rsidP="007B49EA">
      <w:pPr>
        <w:spacing w:before="120" w:after="120"/>
        <w:jc w:val="center"/>
        <w:rPr>
          <w:noProof/>
        </w:rPr>
      </w:pPr>
      <w:r>
        <w:t>Fig</w:t>
      </w:r>
      <w:r w:rsidR="00C5677F">
        <w:t>ura</w:t>
      </w:r>
      <w:r>
        <w:t xml:space="preserve"> 1 – Gráfico gerado com a aplicação da RN</w:t>
      </w:r>
      <w:r>
        <w:rPr>
          <w:noProof/>
        </w:rPr>
        <w:t xml:space="preserve"> </w:t>
      </w:r>
    </w:p>
    <w:p w14:paraId="590F9F31" w14:textId="77777777" w:rsidR="007B49EA" w:rsidRDefault="00B916D5" w:rsidP="007B49EA">
      <w:pPr>
        <w:spacing w:before="120" w:after="120"/>
        <w:jc w:val="center"/>
      </w:pPr>
      <w:r>
        <w:rPr>
          <w:noProof/>
        </w:rPr>
        <w:drawing>
          <wp:inline distT="0" distB="0" distL="0" distR="0" wp14:anchorId="2676DB0D" wp14:editId="121EBAA9">
            <wp:extent cx="3017844" cy="2638425"/>
            <wp:effectExtent l="0" t="0" r="0" b="0"/>
            <wp:docPr id="4" name="Imagem 4" descr="Gráfico, Gráfico de dispers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, Gráfico de dispersã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6857" cy="265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643853A" w14:textId="4C69FD9F" w:rsidR="007B49EA" w:rsidRDefault="007B49EA" w:rsidP="007B49EA">
      <w:pPr>
        <w:spacing w:before="120" w:after="120"/>
        <w:jc w:val="center"/>
      </w:pPr>
      <w:r>
        <w:lastRenderedPageBreak/>
        <w:t>Fig</w:t>
      </w:r>
      <w:r>
        <w:t xml:space="preserve">ura </w:t>
      </w:r>
      <w:r>
        <w:t>2 – Agrupamento e regressão com a aplicação da RNC</w:t>
      </w:r>
    </w:p>
    <w:p w14:paraId="27ADD790" w14:textId="2FA5B481" w:rsidR="00B916D5" w:rsidRDefault="00B916D5" w:rsidP="007B49EA">
      <w:pPr>
        <w:spacing w:before="120" w:after="120"/>
        <w:jc w:val="center"/>
      </w:pPr>
      <w:r>
        <w:rPr>
          <w:noProof/>
        </w:rPr>
        <w:drawing>
          <wp:inline distT="0" distB="0" distL="0" distR="0" wp14:anchorId="77FCA9CD" wp14:editId="330B288A">
            <wp:extent cx="4219575" cy="3765413"/>
            <wp:effectExtent l="0" t="0" r="0" b="6985"/>
            <wp:docPr id="13" name="Imagem 1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3612" cy="376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333857B" w14:textId="77777777" w:rsidR="00B916D5" w:rsidRDefault="00B916D5" w:rsidP="007B49EA">
      <w:pPr>
        <w:spacing w:before="120" w:after="120"/>
      </w:pPr>
      <w:r>
        <w:t>Na sequência, você precisará alterar parâmetros como:</w:t>
      </w:r>
    </w:p>
    <w:p w14:paraId="7A94952C" w14:textId="4D9427C6" w:rsidR="00B916D5" w:rsidRDefault="00B916D5" w:rsidP="007B49EA">
      <w:pPr>
        <w:pStyle w:val="PargrafodaLista"/>
        <w:numPr>
          <w:ilvl w:val="0"/>
          <w:numId w:val="37"/>
        </w:numPr>
        <w:spacing w:before="120" w:after="120"/>
      </w:pPr>
      <w:r>
        <w:t>Número de neurônios da red</w:t>
      </w:r>
      <w:r w:rsidR="007E48E0">
        <w:t>e.</w:t>
      </w:r>
    </w:p>
    <w:p w14:paraId="312BC2DB" w14:textId="2E04F565" w:rsidR="00B916D5" w:rsidRDefault="00B916D5" w:rsidP="007B49EA">
      <w:pPr>
        <w:pStyle w:val="PargrafodaLista"/>
        <w:numPr>
          <w:ilvl w:val="0"/>
          <w:numId w:val="37"/>
        </w:numPr>
        <w:spacing w:before="120" w:after="120"/>
      </w:pPr>
      <w:r>
        <w:t>Número de épocas para treinamento da rede</w:t>
      </w:r>
      <w:r w:rsidR="007E48E0">
        <w:t>.</w:t>
      </w:r>
    </w:p>
    <w:p w14:paraId="76DF076C" w14:textId="6C245878" w:rsidR="00B916D5" w:rsidRDefault="00B916D5" w:rsidP="007B49EA">
      <w:pPr>
        <w:pStyle w:val="PargrafodaLista"/>
        <w:numPr>
          <w:ilvl w:val="0"/>
          <w:numId w:val="37"/>
        </w:numPr>
        <w:spacing w:before="120" w:after="120"/>
      </w:pPr>
      <w:r>
        <w:t>Taxa de aprendizado da rede</w:t>
      </w:r>
      <w:r w:rsidR="007E48E0">
        <w:t>.</w:t>
      </w:r>
    </w:p>
    <w:p w14:paraId="652CBF74" w14:textId="77777777" w:rsidR="00B916D5" w:rsidRDefault="00B916D5" w:rsidP="007B49EA">
      <w:pPr>
        <w:pStyle w:val="PargrafodaLista"/>
        <w:numPr>
          <w:ilvl w:val="0"/>
          <w:numId w:val="37"/>
        </w:numPr>
        <w:spacing w:before="120" w:after="120"/>
      </w:pPr>
      <w:r>
        <w:t>Ordem do polinômio para regressão linear.</w:t>
      </w:r>
    </w:p>
    <w:p w14:paraId="12574A1C" w14:textId="77777777" w:rsidR="00F15F98" w:rsidRDefault="00B916D5" w:rsidP="007B49EA">
      <w:pPr>
        <w:spacing w:before="120" w:after="120"/>
        <w:jc w:val="both"/>
      </w:pPr>
      <w:r>
        <w:t xml:space="preserve">A cada alteração, você deverá verificar qual são os resultados apresentados após o treinamento do modelo. Procure um valor coerente para o número de neurônios, entre 3 e 10, por exemplo, lembrando que são eles que determinam a quantidade de grupos formados no conjunto de dados. Um número maior de épocas de treinamento e um valor menor de taxa de aprendizado também influenciam no desempenho do modelo, encontrando mais ou menos grupos similares do conjunto de dados. </w:t>
      </w:r>
    </w:p>
    <w:p w14:paraId="00B9C3D9" w14:textId="69879B22" w:rsidR="00B916D5" w:rsidRDefault="00B916D5" w:rsidP="007B49EA">
      <w:pPr>
        <w:spacing w:before="120" w:after="120"/>
        <w:jc w:val="both"/>
      </w:pPr>
      <w:r>
        <w:t>A linha de regressão também precisa ser ajustada corretamente, aumentando-se a ordem do polinômio, para que assim possa representar melhor a relação XY entre as duas variáveis (</w:t>
      </w:r>
      <w:r w:rsidR="007B49EA">
        <w:t>cilindrada e eficiência</w:t>
      </w:r>
      <w:r>
        <w:t>). Observe as Figuras 1 e 2 e veja que temos apenas dois grupos encontrados. Além disso, a linha de regressão é de ordem 1, não representado satisfatoriamente a dispersão dos dados. Portanto, ajuste estes parâmetros da forma que melhor julgar necessário.</w:t>
      </w:r>
    </w:p>
    <w:p w14:paraId="719B1539" w14:textId="1BC0C7F2" w:rsidR="00B916D5" w:rsidRDefault="00B916D5" w:rsidP="007B49EA">
      <w:pPr>
        <w:spacing w:before="120" w:after="120"/>
      </w:pPr>
      <w:r>
        <w:t>Quando decidir que os parâmetros estejam ajustados de forma correta, rode o treinamento do modelo pela última vez e elabore um relatório contendo:</w:t>
      </w:r>
    </w:p>
    <w:p w14:paraId="658A3127" w14:textId="19E724B8" w:rsidR="00B916D5" w:rsidRDefault="00B916D5" w:rsidP="007B49EA">
      <w:pPr>
        <w:pStyle w:val="PargrafodaLista"/>
        <w:numPr>
          <w:ilvl w:val="0"/>
          <w:numId w:val="38"/>
        </w:numPr>
        <w:spacing w:before="120" w:after="120"/>
      </w:pPr>
      <w:r>
        <w:t>Tabela com os parâmetros ajustados e seus valores</w:t>
      </w:r>
      <w:r w:rsidR="00821D26">
        <w:t>.</w:t>
      </w:r>
    </w:p>
    <w:p w14:paraId="018C9DE2" w14:textId="4D1F1716" w:rsidR="00B916D5" w:rsidRDefault="00B916D5" w:rsidP="007B49EA">
      <w:pPr>
        <w:pStyle w:val="PargrafodaLista"/>
        <w:numPr>
          <w:ilvl w:val="0"/>
          <w:numId w:val="38"/>
        </w:numPr>
        <w:spacing w:before="120" w:after="120"/>
      </w:pPr>
      <w:r>
        <w:lastRenderedPageBreak/>
        <w:t>Gráfico gerado pelo modelo</w:t>
      </w:r>
      <w:r w:rsidR="00821D26">
        <w:t>.</w:t>
      </w:r>
    </w:p>
    <w:p w14:paraId="0A918C1F" w14:textId="7D5ADDF5" w:rsidR="00B916D5" w:rsidRDefault="00B916D5" w:rsidP="007B49EA">
      <w:pPr>
        <w:pStyle w:val="PargrafodaLista"/>
        <w:numPr>
          <w:ilvl w:val="0"/>
          <w:numId w:val="38"/>
        </w:numPr>
        <w:spacing w:before="120" w:after="120"/>
      </w:pPr>
      <w:r>
        <w:t>Tabela com os agrupamentos</w:t>
      </w:r>
      <w:r w:rsidR="00642CBF">
        <w:t>.</w:t>
      </w:r>
    </w:p>
    <w:p w14:paraId="0CB92A67" w14:textId="3FFD17F4" w:rsidR="00B916D5" w:rsidRDefault="00B916D5" w:rsidP="007B49EA">
      <w:pPr>
        <w:pStyle w:val="PargrafodaLista"/>
        <w:numPr>
          <w:ilvl w:val="0"/>
          <w:numId w:val="38"/>
        </w:numPr>
        <w:spacing w:before="120" w:after="120"/>
      </w:pPr>
      <w:r>
        <w:t>Função polinomial gerada</w:t>
      </w:r>
      <w:r w:rsidR="00642CBF">
        <w:t>.</w:t>
      </w:r>
    </w:p>
    <w:p w14:paraId="369C65AE" w14:textId="0D592FC8" w:rsidR="00B916D5" w:rsidRDefault="00B916D5" w:rsidP="007B49EA">
      <w:pPr>
        <w:pStyle w:val="PargrafodaLista"/>
        <w:numPr>
          <w:ilvl w:val="0"/>
          <w:numId w:val="38"/>
        </w:numPr>
        <w:spacing w:before="120" w:after="120"/>
      </w:pPr>
      <w:r>
        <w:t xml:space="preserve">Previsão de </w:t>
      </w:r>
      <w:r w:rsidR="00645326">
        <w:t>eficiência calculada</w:t>
      </w:r>
      <w:r w:rsidR="001C128F">
        <w:t xml:space="preserve"> com base </w:t>
      </w:r>
      <w:r w:rsidR="00645326">
        <w:t>na cilindrada informada.</w:t>
      </w:r>
    </w:p>
    <w:p w14:paraId="28F5A582" w14:textId="77777777" w:rsidR="00B916D5" w:rsidRDefault="00B916D5" w:rsidP="007B49EA">
      <w:pPr>
        <w:pStyle w:val="PargrafodaLista"/>
        <w:numPr>
          <w:ilvl w:val="0"/>
          <w:numId w:val="38"/>
        </w:numPr>
        <w:spacing w:before="120" w:after="120"/>
      </w:pPr>
      <w:r>
        <w:t>Um texto seu, discorrendo sobre os resultados.</w:t>
      </w:r>
    </w:p>
    <w:p w14:paraId="72DB2D90" w14:textId="32C4F0F7" w:rsidR="00B916D5" w:rsidRDefault="00B916D5" w:rsidP="007B49EA">
      <w:pPr>
        <w:spacing w:before="120" w:after="120"/>
      </w:pPr>
      <w:r>
        <w:t xml:space="preserve">Entregue o relatório (em DOCX ou PDF) na área indicada no </w:t>
      </w:r>
      <w:r w:rsidR="00645326">
        <w:t>AVA</w:t>
      </w:r>
      <w:r>
        <w:t>.</w:t>
      </w:r>
    </w:p>
    <w:p w14:paraId="2EEC2125" w14:textId="398FEF04" w:rsidR="00286562" w:rsidRPr="00B916D5" w:rsidRDefault="00B916D5" w:rsidP="007B49EA">
      <w:pPr>
        <w:pStyle w:val="Ttulo"/>
        <w:spacing w:before="120" w:after="120"/>
        <w:rPr>
          <w:rFonts w:asciiTheme="minorHAnsi" w:eastAsiaTheme="minorHAnsi" w:hAnsiTheme="minorHAnsi" w:cstheme="minorBidi"/>
          <w:color w:val="404040" w:themeColor="text1" w:themeTint="BF"/>
          <w:spacing w:val="0"/>
          <w:kern w:val="0"/>
          <w:sz w:val="22"/>
          <w:szCs w:val="22"/>
        </w:rPr>
      </w:pPr>
      <w:r w:rsidRPr="00B916D5">
        <w:rPr>
          <w:rFonts w:asciiTheme="minorHAnsi" w:eastAsiaTheme="minorHAnsi" w:hAnsiTheme="minorHAnsi" w:cstheme="minorBidi"/>
          <w:color w:val="404040" w:themeColor="text1" w:themeTint="BF"/>
          <w:spacing w:val="0"/>
          <w:kern w:val="0"/>
          <w:sz w:val="22"/>
          <w:szCs w:val="22"/>
        </w:rPr>
        <w:t>Obrigado e bons estudos</w:t>
      </w:r>
      <w:r w:rsidR="00645326">
        <w:rPr>
          <w:rFonts w:asciiTheme="minorHAnsi" w:eastAsiaTheme="minorHAnsi" w:hAnsiTheme="minorHAnsi" w:cstheme="minorBidi"/>
          <w:color w:val="404040" w:themeColor="text1" w:themeTint="BF"/>
          <w:spacing w:val="0"/>
          <w:kern w:val="0"/>
          <w:sz w:val="22"/>
          <w:szCs w:val="22"/>
        </w:rPr>
        <w:t>!</w:t>
      </w:r>
    </w:p>
    <w:sectPr w:rsidR="00286562" w:rsidRPr="00B916D5" w:rsidSect="00307800">
      <w:headerReference w:type="default" r:id="rId16"/>
      <w:footerReference w:type="default" r:id="rId17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0C926" w14:textId="77777777" w:rsidR="001F6037" w:rsidRDefault="001F6037" w:rsidP="007B2EE3">
      <w:pPr>
        <w:spacing w:before="0" w:after="0" w:line="240" w:lineRule="auto"/>
      </w:pPr>
      <w:r>
        <w:separator/>
      </w:r>
    </w:p>
  </w:endnote>
  <w:endnote w:type="continuationSeparator" w:id="0">
    <w:p w14:paraId="7EF9EB51" w14:textId="77777777" w:rsidR="001F6037" w:rsidRDefault="001F6037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38288C8D" w14:textId="77777777" w:rsidR="001F6037" w:rsidRDefault="001F603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FAEA94A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1725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3FAEA94A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1725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1CB71" w14:textId="77777777" w:rsidR="001F6037" w:rsidRDefault="001F6037" w:rsidP="007B2EE3">
      <w:pPr>
        <w:spacing w:before="0" w:after="0" w:line="240" w:lineRule="auto"/>
      </w:pPr>
      <w:r>
        <w:separator/>
      </w:r>
    </w:p>
  </w:footnote>
  <w:footnote w:type="continuationSeparator" w:id="0">
    <w:p w14:paraId="55AA0391" w14:textId="77777777" w:rsidR="001F6037" w:rsidRDefault="001F6037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E8C5669" w14:textId="77777777" w:rsidR="001F6037" w:rsidRDefault="001F603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90B32"/>
    <w:multiLevelType w:val="hybridMultilevel"/>
    <w:tmpl w:val="2E54A3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2A245F"/>
    <w:multiLevelType w:val="hybridMultilevel"/>
    <w:tmpl w:val="C99865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648DF"/>
    <w:multiLevelType w:val="hybridMultilevel"/>
    <w:tmpl w:val="D25C8F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87848"/>
    <w:multiLevelType w:val="hybridMultilevel"/>
    <w:tmpl w:val="6D1643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85CF2"/>
    <w:multiLevelType w:val="hybridMultilevel"/>
    <w:tmpl w:val="E6388BE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18703">
    <w:abstractNumId w:val="20"/>
  </w:num>
  <w:num w:numId="2" w16cid:durableId="931082219">
    <w:abstractNumId w:val="20"/>
  </w:num>
  <w:num w:numId="3" w16cid:durableId="2749905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4936026">
    <w:abstractNumId w:val="24"/>
  </w:num>
  <w:num w:numId="5" w16cid:durableId="6515261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5113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227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741790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46005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979804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94294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41417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079800">
    <w:abstractNumId w:val="17"/>
  </w:num>
  <w:num w:numId="14" w16cid:durableId="1934240539">
    <w:abstractNumId w:val="10"/>
  </w:num>
  <w:num w:numId="15" w16cid:durableId="237374148">
    <w:abstractNumId w:val="16"/>
  </w:num>
  <w:num w:numId="16" w16cid:durableId="1802571634">
    <w:abstractNumId w:val="14"/>
  </w:num>
  <w:num w:numId="17" w16cid:durableId="1480029809">
    <w:abstractNumId w:val="16"/>
    <w:lvlOverride w:ilvl="0">
      <w:startOverride w:val="1"/>
    </w:lvlOverride>
  </w:num>
  <w:num w:numId="18" w16cid:durableId="139469644">
    <w:abstractNumId w:val="16"/>
    <w:lvlOverride w:ilvl="0">
      <w:startOverride w:val="1"/>
    </w:lvlOverride>
  </w:num>
  <w:num w:numId="19" w16cid:durableId="1471896793">
    <w:abstractNumId w:val="16"/>
    <w:lvlOverride w:ilvl="0">
      <w:startOverride w:val="1"/>
    </w:lvlOverride>
  </w:num>
  <w:num w:numId="20" w16cid:durableId="1017653058">
    <w:abstractNumId w:val="15"/>
  </w:num>
  <w:num w:numId="21" w16cid:durableId="588580566">
    <w:abstractNumId w:val="15"/>
    <w:lvlOverride w:ilvl="0">
      <w:startOverride w:val="1"/>
    </w:lvlOverride>
  </w:num>
  <w:num w:numId="22" w16cid:durableId="1349600848">
    <w:abstractNumId w:val="16"/>
    <w:lvlOverride w:ilvl="0">
      <w:startOverride w:val="1"/>
    </w:lvlOverride>
  </w:num>
  <w:num w:numId="23" w16cid:durableId="1143736642">
    <w:abstractNumId w:val="15"/>
    <w:lvlOverride w:ilvl="0">
      <w:startOverride w:val="1"/>
    </w:lvlOverride>
  </w:num>
  <w:num w:numId="24" w16cid:durableId="471794392">
    <w:abstractNumId w:val="9"/>
  </w:num>
  <w:num w:numId="25" w16cid:durableId="2075472725">
    <w:abstractNumId w:val="7"/>
  </w:num>
  <w:num w:numId="26" w16cid:durableId="1171291720">
    <w:abstractNumId w:val="6"/>
  </w:num>
  <w:num w:numId="27" w16cid:durableId="635259742">
    <w:abstractNumId w:val="5"/>
  </w:num>
  <w:num w:numId="28" w16cid:durableId="849681997">
    <w:abstractNumId w:val="4"/>
  </w:num>
  <w:num w:numId="29" w16cid:durableId="1466267394">
    <w:abstractNumId w:val="8"/>
  </w:num>
  <w:num w:numId="30" w16cid:durableId="1933321218">
    <w:abstractNumId w:val="3"/>
  </w:num>
  <w:num w:numId="31" w16cid:durableId="611328597">
    <w:abstractNumId w:val="2"/>
  </w:num>
  <w:num w:numId="32" w16cid:durableId="1837769996">
    <w:abstractNumId w:val="1"/>
  </w:num>
  <w:num w:numId="33" w16cid:durableId="892810917">
    <w:abstractNumId w:val="0"/>
  </w:num>
  <w:num w:numId="34" w16cid:durableId="732432787">
    <w:abstractNumId w:val="25"/>
  </w:num>
  <w:num w:numId="35" w16cid:durableId="1661539688">
    <w:abstractNumId w:val="27"/>
  </w:num>
  <w:num w:numId="36" w16cid:durableId="1174681692">
    <w:abstractNumId w:val="22"/>
  </w:num>
  <w:num w:numId="37" w16cid:durableId="2080204957">
    <w:abstractNumId w:val="13"/>
  </w:num>
  <w:num w:numId="38" w16cid:durableId="2633421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pt-BR" w:vendorID="64" w:dllVersion="0" w:nlCheck="1" w:checkStyle="0"/>
  <w:activeWritingStyle w:appName="MSWord" w:lang="pt-BR" w:vendorID="64" w:dllVersion="6" w:nlCheck="1" w:checkStyle="0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3F9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A7E74"/>
    <w:rsid w:val="000B1FD1"/>
    <w:rsid w:val="000B562F"/>
    <w:rsid w:val="000C0BAD"/>
    <w:rsid w:val="000C2B48"/>
    <w:rsid w:val="000D2DF8"/>
    <w:rsid w:val="000D5046"/>
    <w:rsid w:val="000D54B6"/>
    <w:rsid w:val="000E3A13"/>
    <w:rsid w:val="000E6733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77A73"/>
    <w:rsid w:val="001835EB"/>
    <w:rsid w:val="00185C08"/>
    <w:rsid w:val="001A014A"/>
    <w:rsid w:val="001A698B"/>
    <w:rsid w:val="001A7B1C"/>
    <w:rsid w:val="001B2D3B"/>
    <w:rsid w:val="001B2E57"/>
    <w:rsid w:val="001B2EA0"/>
    <w:rsid w:val="001C128F"/>
    <w:rsid w:val="001C1A07"/>
    <w:rsid w:val="001C630C"/>
    <w:rsid w:val="001D3DC6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1F6037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A0C3B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25E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4314"/>
    <w:rsid w:val="00345788"/>
    <w:rsid w:val="00345852"/>
    <w:rsid w:val="0034640E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059"/>
    <w:rsid w:val="00452D10"/>
    <w:rsid w:val="004561C3"/>
    <w:rsid w:val="00466F23"/>
    <w:rsid w:val="004670F4"/>
    <w:rsid w:val="00467CB7"/>
    <w:rsid w:val="0047398F"/>
    <w:rsid w:val="00482017"/>
    <w:rsid w:val="0048298C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6FCB"/>
    <w:rsid w:val="0053231E"/>
    <w:rsid w:val="00540097"/>
    <w:rsid w:val="005422E3"/>
    <w:rsid w:val="005428CF"/>
    <w:rsid w:val="00542DB8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37D7"/>
    <w:rsid w:val="005B3D08"/>
    <w:rsid w:val="005B4060"/>
    <w:rsid w:val="005B76F5"/>
    <w:rsid w:val="005D244D"/>
    <w:rsid w:val="005E2C94"/>
    <w:rsid w:val="005E6DA2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2CBF"/>
    <w:rsid w:val="00644CD3"/>
    <w:rsid w:val="00644DB8"/>
    <w:rsid w:val="00645326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716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5702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282C"/>
    <w:rsid w:val="007330BE"/>
    <w:rsid w:val="00740A29"/>
    <w:rsid w:val="00744220"/>
    <w:rsid w:val="007516ED"/>
    <w:rsid w:val="007543DF"/>
    <w:rsid w:val="0075481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B1B"/>
    <w:rsid w:val="007B2EE3"/>
    <w:rsid w:val="007B49EA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48E0"/>
    <w:rsid w:val="007E5F9C"/>
    <w:rsid w:val="007E77EA"/>
    <w:rsid w:val="007F4E02"/>
    <w:rsid w:val="00804D26"/>
    <w:rsid w:val="008113E3"/>
    <w:rsid w:val="00815D2D"/>
    <w:rsid w:val="0081737B"/>
    <w:rsid w:val="00821D26"/>
    <w:rsid w:val="008256AD"/>
    <w:rsid w:val="008261B2"/>
    <w:rsid w:val="00831CE7"/>
    <w:rsid w:val="00833FF6"/>
    <w:rsid w:val="008344D4"/>
    <w:rsid w:val="00840E4C"/>
    <w:rsid w:val="008433C1"/>
    <w:rsid w:val="0085046C"/>
    <w:rsid w:val="00850EEC"/>
    <w:rsid w:val="0085525B"/>
    <w:rsid w:val="008704DE"/>
    <w:rsid w:val="0087078E"/>
    <w:rsid w:val="00871ED9"/>
    <w:rsid w:val="00872EC1"/>
    <w:rsid w:val="00875083"/>
    <w:rsid w:val="00876A70"/>
    <w:rsid w:val="00877B11"/>
    <w:rsid w:val="00880748"/>
    <w:rsid w:val="00881443"/>
    <w:rsid w:val="008863F7"/>
    <w:rsid w:val="0089080F"/>
    <w:rsid w:val="00896BAA"/>
    <w:rsid w:val="008A2B0F"/>
    <w:rsid w:val="008A2B46"/>
    <w:rsid w:val="008A39B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56DEE"/>
    <w:rsid w:val="00960739"/>
    <w:rsid w:val="00964893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717F4"/>
    <w:rsid w:val="00A873C0"/>
    <w:rsid w:val="00A9249D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75B8F"/>
    <w:rsid w:val="00B840B9"/>
    <w:rsid w:val="00B9057F"/>
    <w:rsid w:val="00B91154"/>
    <w:rsid w:val="00B913B4"/>
    <w:rsid w:val="00B916D5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7944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1881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5677F"/>
    <w:rsid w:val="00C628DE"/>
    <w:rsid w:val="00C629AD"/>
    <w:rsid w:val="00C639B1"/>
    <w:rsid w:val="00C64622"/>
    <w:rsid w:val="00C67081"/>
    <w:rsid w:val="00C6716C"/>
    <w:rsid w:val="00C7076A"/>
    <w:rsid w:val="00C717EA"/>
    <w:rsid w:val="00C71BB2"/>
    <w:rsid w:val="00C7436E"/>
    <w:rsid w:val="00C775DE"/>
    <w:rsid w:val="00C83B96"/>
    <w:rsid w:val="00C85207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D04F78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7953"/>
    <w:rsid w:val="00E35C34"/>
    <w:rsid w:val="00E3604F"/>
    <w:rsid w:val="00E4342C"/>
    <w:rsid w:val="00E450FA"/>
    <w:rsid w:val="00E45679"/>
    <w:rsid w:val="00E52144"/>
    <w:rsid w:val="00E52E4A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821EC"/>
    <w:rsid w:val="00E859E2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5F98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2" ma:contentTypeDescription="Crie um novo documento." ma:contentTypeScope="" ma:versionID="88cef728544ef513a5080f61f40599c6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a16453cbf2dff5c0c30a2d98806959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purl.org/dc/elements/1.1/"/>
    <ds:schemaRef ds:uri="9cc0c78b-6a37-4ce7-a13a-c6f91444461f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ee44b12c-1c6a-4eb8-9793-713ac389f97e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5A445CE-E1A6-4F29-AA73-9A8AF03FB5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180E78-FBBE-4C15-9873-92B7EFAA1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565</Words>
  <Characters>2957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Isabella Leticia da Silva Quintino de Souza</cp:lastModifiedBy>
  <cp:revision>12</cp:revision>
  <cp:lastPrinted>2020-11-28T02:41:00Z</cp:lastPrinted>
  <dcterms:created xsi:type="dcterms:W3CDTF">2023-08-16T17:54:00Z</dcterms:created>
  <dcterms:modified xsi:type="dcterms:W3CDTF">2023-08-16T18:06:00Z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