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68495" w14:textId="247D5EE6" w:rsidR="008431A0" w:rsidRDefault="00274298">
      <w:r w:rsidRPr="00274298">
        <w:rPr>
          <w:b/>
          <w:bCs/>
        </w:rPr>
        <w:t>Paradigmas</w:t>
      </w:r>
      <w:r>
        <w:t>:</w:t>
      </w:r>
      <w:r w:rsidRPr="00274298">
        <w:t xml:space="preserve"> podem ser entendidos como modelos, padrões a ser seguidos, um pressuposto científico</w:t>
      </w:r>
      <w:r>
        <w:t>.</w:t>
      </w:r>
    </w:p>
    <w:p w14:paraId="791E2A79" w14:textId="77777777" w:rsidR="00274298" w:rsidRDefault="00274298"/>
    <w:p w14:paraId="541F3DCA" w14:textId="2357C49B" w:rsidR="00274298" w:rsidRDefault="00274298">
      <w:r w:rsidRPr="00274298">
        <w:t>sobre “Resenhando as estruturas das revoluções científicas de Thomas Kuhn”, procure identificar:</w:t>
      </w:r>
    </w:p>
    <w:p w14:paraId="56D96AC1" w14:textId="77777777" w:rsidR="00274298" w:rsidRDefault="00274298" w:rsidP="00274298">
      <w:pPr>
        <w:pStyle w:val="PargrafodaLista"/>
        <w:numPr>
          <w:ilvl w:val="0"/>
          <w:numId w:val="1"/>
        </w:numPr>
        <w:rPr>
          <w:b/>
          <w:bCs/>
        </w:rPr>
      </w:pPr>
      <w:r w:rsidRPr="00274298">
        <w:rPr>
          <w:b/>
          <w:bCs/>
        </w:rPr>
        <w:t>O que são revoluções científicas e qual é a sua função no desenvolvimento da ciência</w:t>
      </w:r>
      <w:r>
        <w:rPr>
          <w:b/>
          <w:bCs/>
        </w:rPr>
        <w:t>?</w:t>
      </w:r>
      <w:r w:rsidRPr="00274298">
        <w:rPr>
          <w:b/>
          <w:bCs/>
        </w:rPr>
        <w:t xml:space="preserve"> </w:t>
      </w:r>
    </w:p>
    <w:p w14:paraId="702D9B7D" w14:textId="6BEBF9C2" w:rsidR="00274298" w:rsidRDefault="00274298" w:rsidP="00274298">
      <w:pPr>
        <w:pStyle w:val="PargrafodaLista"/>
      </w:pPr>
      <w:r w:rsidRPr="00274298">
        <w:rPr>
          <w:b/>
          <w:bCs/>
        </w:rPr>
        <w:t>Revoluções científicas</w:t>
      </w:r>
      <w:r w:rsidRPr="00274298">
        <w:t xml:space="preserve"> são mudanças radicais nos paradigmas que orientam a ciência. Elas ocorrem quando o paradigma atual não consegue mais explicar as anomalias e é substituído por um novo, permitindo o avanço científico.</w:t>
      </w:r>
    </w:p>
    <w:p w14:paraId="4C937B51" w14:textId="77777777" w:rsidR="00274298" w:rsidRPr="00274298" w:rsidRDefault="00274298" w:rsidP="00274298">
      <w:pPr>
        <w:pStyle w:val="PargrafodaLista"/>
        <w:rPr>
          <w:b/>
          <w:bCs/>
        </w:rPr>
      </w:pPr>
    </w:p>
    <w:p w14:paraId="25162121" w14:textId="5D01A503" w:rsidR="00274298" w:rsidRPr="00274298" w:rsidRDefault="00274298" w:rsidP="00274298">
      <w:pPr>
        <w:pStyle w:val="PargrafodaLista"/>
        <w:numPr>
          <w:ilvl w:val="0"/>
          <w:numId w:val="1"/>
        </w:numPr>
        <w:rPr>
          <w:b/>
          <w:bCs/>
        </w:rPr>
      </w:pPr>
      <w:r w:rsidRPr="00274298">
        <w:rPr>
          <w:b/>
          <w:bCs/>
        </w:rPr>
        <w:t>Em uma revolução científica, o conhecimento anterior deve ser superado pela nova concepção. Por que isso ocorre?</w:t>
      </w:r>
    </w:p>
    <w:p w14:paraId="20B2EDFE" w14:textId="70D7E26B" w:rsidR="00274298" w:rsidRDefault="00274298" w:rsidP="00274298">
      <w:pPr>
        <w:pStyle w:val="PargrafodaLista"/>
      </w:pPr>
      <w:r w:rsidRPr="00274298">
        <w:rPr>
          <w:b/>
          <w:bCs/>
        </w:rPr>
        <w:t>O conhecimento anterior é superado</w:t>
      </w:r>
      <w:r w:rsidRPr="00274298">
        <w:t xml:space="preserve"> porque o novo paradigma oferece uma explicação mais completa e coerente das anomalias, exigindo uma reformulação total da base teórica, tornando os paradigmas "incomensuráveis."</w:t>
      </w:r>
    </w:p>
    <w:p w14:paraId="7489D02A" w14:textId="77777777" w:rsidR="00274298" w:rsidRPr="00274298" w:rsidRDefault="00274298" w:rsidP="00274298">
      <w:pPr>
        <w:pStyle w:val="PargrafodaLista"/>
        <w:rPr>
          <w:u w:val="single"/>
        </w:rPr>
      </w:pPr>
    </w:p>
    <w:p w14:paraId="09296571" w14:textId="77777777" w:rsidR="00274298" w:rsidRPr="00274298" w:rsidRDefault="00274298" w:rsidP="00274298">
      <w:pPr>
        <w:pStyle w:val="PargrafodaLista"/>
        <w:numPr>
          <w:ilvl w:val="0"/>
          <w:numId w:val="1"/>
        </w:numPr>
      </w:pPr>
      <w:r w:rsidRPr="00274298">
        <w:rPr>
          <w:b/>
          <w:bCs/>
        </w:rPr>
        <w:t>Quais são as semelhanças entre os conceitos de “revolução científica” e “revolução política”?</w:t>
      </w:r>
    </w:p>
    <w:p w14:paraId="0B60EC30" w14:textId="6FF445DF" w:rsidR="00274298" w:rsidRPr="00274298" w:rsidRDefault="00274298" w:rsidP="00274298">
      <w:pPr>
        <w:pStyle w:val="PargrafodaLista"/>
      </w:pPr>
      <w:r w:rsidRPr="00274298">
        <w:rPr>
          <w:b/>
          <w:bCs/>
        </w:rPr>
        <w:t xml:space="preserve"> Semelhanças com revoluções políticas:</w:t>
      </w:r>
      <w:r w:rsidRPr="00274298">
        <w:t xml:space="preserve"> Ambos envolvem mudança de estrutura (paradigma ou regime), são precedidos por crises, enfrentam resistência, e resultam em uma reestruturação completa do sistema vigente.</w:t>
      </w:r>
    </w:p>
    <w:p w14:paraId="0319DFA8" w14:textId="77777777" w:rsidR="00274298" w:rsidRPr="00274298" w:rsidRDefault="00274298"/>
    <w:sectPr w:rsidR="00274298" w:rsidRPr="00274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C074D"/>
    <w:multiLevelType w:val="hybridMultilevel"/>
    <w:tmpl w:val="BE822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63"/>
    <w:rsid w:val="00274298"/>
    <w:rsid w:val="00322162"/>
    <w:rsid w:val="00672838"/>
    <w:rsid w:val="008431A0"/>
    <w:rsid w:val="00A81563"/>
    <w:rsid w:val="00C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29D"/>
  <w15:chartTrackingRefBased/>
  <w15:docId w15:val="{51EB32C4-9CE9-4219-A0CB-04C3ACFF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2</cp:revision>
  <dcterms:created xsi:type="dcterms:W3CDTF">2024-08-24T00:30:00Z</dcterms:created>
  <dcterms:modified xsi:type="dcterms:W3CDTF">2024-08-24T01:28:00Z</dcterms:modified>
</cp:coreProperties>
</file>