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3F6072" w14:textId="6A7991FA" w:rsidR="00AA3354" w:rsidRDefault="00487984" w:rsidP="006D2FF3">
      <w:pPr>
        <w:spacing w:after="0" w:line="360" w:lineRule="auto"/>
        <w:jc w:val="center"/>
        <w:rPr>
          <w:rFonts w:ascii="Adobe Caslon Pro" w:hAnsi="Adobe Caslon Pro"/>
          <w:b/>
          <w:bCs/>
          <w:noProof/>
        </w:rPr>
      </w:pPr>
      <w:r>
        <w:rPr>
          <w:rFonts w:ascii="Adobe Caslon Pro" w:hAnsi="Adobe Caslon Pro"/>
          <w:b/>
          <w:bCs/>
          <w:noProof/>
        </w:rPr>
        <w:t>Instrucctions and stimuli configuration for the visual illusion task (</w:t>
      </w:r>
      <w:r w:rsidRPr="00487984">
        <w:rPr>
          <w:rFonts w:ascii="Adobe Caslon Pro" w:hAnsi="Adobe Caslon Pro"/>
          <w:b/>
          <w:bCs/>
          <w:noProof/>
        </w:rPr>
        <w:t>https://github.com/marcosrosetti/visual_illusion_task</w:t>
      </w:r>
      <w:r>
        <w:rPr>
          <w:rFonts w:ascii="Adobe Caslon Pro" w:hAnsi="Adobe Caslon Pro"/>
          <w:b/>
          <w:bCs/>
          <w:noProof/>
        </w:rPr>
        <w:t>)</w:t>
      </w:r>
    </w:p>
    <w:p w14:paraId="027A5F59" w14:textId="77777777" w:rsidR="00487984" w:rsidRDefault="00487984" w:rsidP="006D2FF3">
      <w:pPr>
        <w:spacing w:after="0" w:line="360" w:lineRule="auto"/>
        <w:jc w:val="center"/>
        <w:rPr>
          <w:rFonts w:ascii="Adobe Caslon Pro" w:hAnsi="Adobe Caslon Pro"/>
          <w:b/>
          <w:bCs/>
          <w:noProof/>
        </w:rPr>
      </w:pPr>
    </w:p>
    <w:p w14:paraId="327EE440" w14:textId="33D29C1F" w:rsidR="00487984" w:rsidRPr="00487984" w:rsidRDefault="00487984" w:rsidP="00487984">
      <w:pPr>
        <w:spacing w:after="0" w:line="360" w:lineRule="auto"/>
        <w:jc w:val="center"/>
        <w:rPr>
          <w:rFonts w:ascii="Adobe Caslon Pro" w:hAnsi="Adobe Caslon Pro"/>
          <w:b/>
          <w:bCs/>
          <w:noProof/>
        </w:rPr>
      </w:pPr>
      <w:r w:rsidRPr="00487984">
        <w:rPr>
          <w:rFonts w:ascii="Adobe Caslon Pro" w:hAnsi="Adobe Caslon Pro"/>
          <w:b/>
          <w:bCs/>
          <w:noProof/>
        </w:rPr>
        <w:t>Péter Szenczi</w:t>
      </w:r>
      <w:r>
        <w:rPr>
          <w:rFonts w:ascii="Adobe Caslon Pro" w:hAnsi="Adobe Caslon Pro"/>
          <w:b/>
          <w:bCs/>
          <w:noProof/>
        </w:rPr>
        <w:t xml:space="preserve">, </w:t>
      </w:r>
      <w:r w:rsidRPr="00487984">
        <w:rPr>
          <w:rFonts w:ascii="Adobe Caslon Pro" w:hAnsi="Adobe Caslon Pro"/>
          <w:b/>
          <w:bCs/>
          <w:noProof/>
        </w:rPr>
        <w:t>Marcos Rosetti</w:t>
      </w:r>
      <w:r w:rsidRPr="00487984">
        <w:rPr>
          <w:rFonts w:ascii="Adobe Caslon Pro" w:hAnsi="Adobe Caslon Pro"/>
          <w:b/>
          <w:bCs/>
          <w:noProof/>
          <w:vertAlign w:val="superscript"/>
        </w:rPr>
        <w:t xml:space="preserve"> </w:t>
      </w:r>
      <w:r w:rsidRPr="00487984">
        <w:rPr>
          <w:rFonts w:ascii="Adobe Caslon Pro" w:hAnsi="Adobe Caslon Pro"/>
          <w:b/>
          <w:bCs/>
          <w:noProof/>
        </w:rPr>
        <w:t xml:space="preserve">and </w:t>
      </w:r>
      <w:r w:rsidRPr="00487984">
        <w:rPr>
          <w:rFonts w:ascii="Adobe Caslon Pro" w:hAnsi="Adobe Caslon Pro"/>
          <w:b/>
          <w:bCs/>
          <w:noProof/>
        </w:rPr>
        <w:t>Oxána Bánszegi</w:t>
      </w:r>
    </w:p>
    <w:p w14:paraId="7DEF1EB2" w14:textId="77777777" w:rsidR="00487984" w:rsidRPr="00487984" w:rsidRDefault="00487984" w:rsidP="006D2FF3">
      <w:pPr>
        <w:spacing w:after="0" w:line="360" w:lineRule="auto"/>
        <w:jc w:val="center"/>
        <w:rPr>
          <w:rFonts w:ascii="Adobe Caslon Pro" w:hAnsi="Adobe Caslon Pro"/>
          <w:b/>
          <w:bCs/>
          <w:noProof/>
        </w:rPr>
      </w:pPr>
    </w:p>
    <w:p w14:paraId="28D3F6EF" w14:textId="76F6A04D" w:rsidR="001F12AB" w:rsidRPr="00487984" w:rsidRDefault="001F12AB" w:rsidP="006D2FF3">
      <w:pPr>
        <w:spacing w:after="0" w:line="360" w:lineRule="auto"/>
        <w:rPr>
          <w:rFonts w:ascii="Adobe Caslon Pro" w:hAnsi="Adobe Caslon Pro"/>
          <w:noProof/>
        </w:rPr>
      </w:pPr>
    </w:p>
    <w:p w14:paraId="027A69E0" w14:textId="77777777" w:rsidR="009F17EB" w:rsidRPr="00487984" w:rsidRDefault="009F17EB" w:rsidP="006D2FF3">
      <w:pPr>
        <w:spacing w:after="0" w:line="360" w:lineRule="auto"/>
        <w:rPr>
          <w:rFonts w:ascii="Adobe Caslon Pro" w:hAnsi="Adobe Caslon Pro"/>
          <w:noProof/>
        </w:rPr>
      </w:pPr>
    </w:p>
    <w:p w14:paraId="2A15C5A2" w14:textId="27B76C48" w:rsidR="005C6F2F" w:rsidRPr="006D2FF3" w:rsidRDefault="005C6F2F" w:rsidP="006D2FF3">
      <w:pPr>
        <w:spacing w:after="0" w:line="360" w:lineRule="auto"/>
        <w:rPr>
          <w:rFonts w:ascii="Adobe Caslon Pro" w:hAnsi="Adobe Caslon Pro"/>
          <w:b/>
          <w:bCs/>
        </w:rPr>
      </w:pPr>
      <w:r w:rsidRPr="006D2FF3">
        <w:rPr>
          <w:rFonts w:ascii="Adobe Caslon Pro" w:hAnsi="Adobe Caslon Pro"/>
          <w:b/>
          <w:bCs/>
        </w:rPr>
        <w:t>Probe trials:</w:t>
      </w:r>
      <w:r w:rsidR="002D1627" w:rsidRPr="006D2FF3">
        <w:rPr>
          <w:rFonts w:ascii="Adobe Caslon Pro" w:hAnsi="Adobe Caslon Pro"/>
          <w:b/>
          <w:bCs/>
        </w:rPr>
        <w:t xml:space="preserve"> </w:t>
      </w:r>
    </w:p>
    <w:p w14:paraId="527F7C18" w14:textId="45F7FDC2" w:rsidR="00734619" w:rsidRPr="006D2FF3" w:rsidRDefault="00E77859" w:rsidP="006D2FF3">
      <w:pPr>
        <w:spacing w:after="0" w:line="360" w:lineRule="auto"/>
        <w:rPr>
          <w:rFonts w:ascii="Adobe Caslon Pro" w:eastAsiaTheme="minorEastAsia" w:hAnsi="Adobe Caslon Pro"/>
        </w:rPr>
      </w:pPr>
      <w:r w:rsidRPr="006D2FF3">
        <w:rPr>
          <w:rFonts w:ascii="Adobe Caslon Pro" w:eastAsiaTheme="minorEastAsia" w:hAnsi="Adobe Caslon Pro"/>
        </w:rPr>
        <w:t xml:space="preserve">These trials were built in </w:t>
      </w:r>
      <w:r w:rsidR="00E0434D" w:rsidRPr="006D2FF3">
        <w:rPr>
          <w:rFonts w:ascii="Adobe Caslon Pro" w:eastAsiaTheme="minorEastAsia" w:hAnsi="Adobe Caslon Pro"/>
        </w:rPr>
        <w:t>at</w:t>
      </w:r>
      <w:r w:rsidRPr="006D2FF3">
        <w:rPr>
          <w:rFonts w:ascii="Adobe Caslon Pro" w:eastAsiaTheme="minorEastAsia" w:hAnsi="Adobe Caslon Pro"/>
        </w:rPr>
        <w:t xml:space="preserve"> the beginning of the program to familiarize participants with the test and to check that they understood the instructions.</w:t>
      </w:r>
      <w:r w:rsidR="00E0434D" w:rsidRPr="006D2FF3">
        <w:rPr>
          <w:rFonts w:ascii="Adobe Caslon Pro" w:eastAsiaTheme="minorEastAsia" w:hAnsi="Adobe Caslon Pro"/>
        </w:rPr>
        <w:t xml:space="preserve"> </w:t>
      </w:r>
      <w:r w:rsidR="004236D3" w:rsidRPr="006D2FF3">
        <w:rPr>
          <w:rFonts w:ascii="Adobe Caslon Pro" w:eastAsiaTheme="minorEastAsia" w:hAnsi="Adobe Caslon Pro"/>
        </w:rPr>
        <w:t xml:space="preserve">First, they had to </w:t>
      </w:r>
      <w:r w:rsidR="00734619" w:rsidRPr="006D2FF3">
        <w:rPr>
          <w:rFonts w:ascii="Adobe Caslon Pro" w:eastAsiaTheme="minorEastAsia" w:hAnsi="Adobe Caslon Pro"/>
        </w:rPr>
        <w:t>select the longer line out of seven, random direction and position</w:t>
      </w:r>
      <w:r w:rsidR="008F0C3C" w:rsidRPr="006D2FF3">
        <w:rPr>
          <w:rFonts w:ascii="Adobe Caslon Pro" w:eastAsiaTheme="minorEastAsia" w:hAnsi="Adobe Caslon Pro"/>
        </w:rPr>
        <w:t xml:space="preserve">. </w:t>
      </w:r>
      <w:r w:rsidR="004236D3" w:rsidRPr="006D2FF3">
        <w:rPr>
          <w:rFonts w:ascii="Adobe Caslon Pro" w:eastAsiaTheme="minorEastAsia" w:hAnsi="Adobe Caslon Pro"/>
        </w:rPr>
        <w:t>It was repeated three times.</w:t>
      </w:r>
      <w:r w:rsidR="00E0434D" w:rsidRPr="006D2FF3">
        <w:rPr>
          <w:rFonts w:ascii="Adobe Caslon Pro" w:eastAsiaTheme="minorEastAsia" w:hAnsi="Adobe Caslon Pro"/>
        </w:rPr>
        <w:t xml:space="preserve"> </w:t>
      </w:r>
      <w:r w:rsidR="004236D3" w:rsidRPr="006D2FF3">
        <w:rPr>
          <w:rFonts w:ascii="Adobe Caslon Pro" w:eastAsiaTheme="minorEastAsia" w:hAnsi="Adobe Caslon Pro"/>
        </w:rPr>
        <w:t>Second, they had to c</w:t>
      </w:r>
      <w:r w:rsidR="00734619" w:rsidRPr="006D2FF3">
        <w:rPr>
          <w:rFonts w:ascii="Adobe Caslon Pro" w:eastAsiaTheme="minorEastAsia" w:hAnsi="Adobe Caslon Pro"/>
        </w:rPr>
        <w:t xml:space="preserve">lick on </w:t>
      </w:r>
      <w:r w:rsidR="002E45DE" w:rsidRPr="006D2FF3">
        <w:rPr>
          <w:rFonts w:ascii="Adobe Caslon Pro" w:eastAsiaTheme="minorEastAsia" w:hAnsi="Adobe Caslon Pro"/>
        </w:rPr>
        <w:t>a</w:t>
      </w:r>
      <w:r w:rsidR="00734619" w:rsidRPr="006D2FF3">
        <w:rPr>
          <w:rFonts w:ascii="Adobe Caslon Pro" w:eastAsiaTheme="minorEastAsia" w:hAnsi="Adobe Caslon Pro"/>
        </w:rPr>
        <w:t xml:space="preserve"> green circle</w:t>
      </w:r>
      <w:r w:rsidR="004236D3" w:rsidRPr="006D2FF3">
        <w:rPr>
          <w:rFonts w:ascii="Adobe Caslon Pro" w:eastAsiaTheme="minorEastAsia" w:hAnsi="Adobe Caslon Pro"/>
        </w:rPr>
        <w:t xml:space="preserve">. </w:t>
      </w:r>
      <w:r w:rsidR="002E45DE" w:rsidRPr="006D2FF3">
        <w:rPr>
          <w:rFonts w:ascii="Adobe Caslon Pro" w:eastAsiaTheme="minorEastAsia" w:hAnsi="Adobe Caslon Pro"/>
        </w:rPr>
        <w:t>which</w:t>
      </w:r>
      <w:r w:rsidR="00734619" w:rsidRPr="006D2FF3">
        <w:rPr>
          <w:rFonts w:ascii="Adobe Caslon Pro" w:eastAsiaTheme="minorEastAsia" w:hAnsi="Adobe Caslon Pro"/>
        </w:rPr>
        <w:t xml:space="preserve"> </w:t>
      </w:r>
      <w:r w:rsidR="004120B9" w:rsidRPr="006D2FF3">
        <w:rPr>
          <w:rFonts w:ascii="Adobe Caslon Pro" w:eastAsiaTheme="minorEastAsia" w:hAnsi="Adobe Caslon Pro"/>
        </w:rPr>
        <w:t>appeared</w:t>
      </w:r>
      <w:r w:rsidR="004236D3" w:rsidRPr="006D2FF3">
        <w:rPr>
          <w:rFonts w:ascii="Adobe Caslon Pro" w:eastAsiaTheme="minorEastAsia" w:hAnsi="Adobe Caslon Pro"/>
        </w:rPr>
        <w:t xml:space="preserve"> </w:t>
      </w:r>
      <w:r w:rsidR="00734619" w:rsidRPr="006D2FF3">
        <w:rPr>
          <w:rFonts w:ascii="Adobe Caslon Pro" w:eastAsiaTheme="minorEastAsia" w:hAnsi="Adobe Caslon Pro"/>
        </w:rPr>
        <w:t xml:space="preserve">in </w:t>
      </w:r>
      <w:r w:rsidR="004120B9" w:rsidRPr="006D2FF3">
        <w:rPr>
          <w:rFonts w:ascii="Adobe Caslon Pro" w:eastAsiaTheme="minorEastAsia" w:hAnsi="Adobe Caslon Pro"/>
        </w:rPr>
        <w:t xml:space="preserve">a </w:t>
      </w:r>
      <w:r w:rsidR="00734619" w:rsidRPr="006D2FF3">
        <w:rPr>
          <w:rFonts w:ascii="Adobe Caslon Pro" w:eastAsiaTheme="minorEastAsia" w:hAnsi="Adobe Caslon Pro"/>
        </w:rPr>
        <w:t xml:space="preserve">random </w:t>
      </w:r>
      <w:r w:rsidR="008269B1" w:rsidRPr="006D2FF3">
        <w:rPr>
          <w:rFonts w:ascii="Adobe Caslon Pro" w:eastAsiaTheme="minorEastAsia" w:hAnsi="Adobe Caslon Pro"/>
        </w:rPr>
        <w:t>position</w:t>
      </w:r>
      <w:r w:rsidR="00734619" w:rsidRPr="006D2FF3">
        <w:rPr>
          <w:rFonts w:ascii="Adobe Caslon Pro" w:eastAsiaTheme="minorEastAsia" w:hAnsi="Adobe Caslon Pro"/>
        </w:rPr>
        <w:t xml:space="preserve"> on the screen</w:t>
      </w:r>
      <w:r w:rsidR="002E45DE" w:rsidRPr="006D2FF3">
        <w:rPr>
          <w:rFonts w:ascii="Adobe Caslon Pro" w:eastAsiaTheme="minorEastAsia" w:hAnsi="Adobe Caslon Pro"/>
        </w:rPr>
        <w:t xml:space="preserve">. The circle </w:t>
      </w:r>
      <w:r w:rsidR="00734619" w:rsidRPr="006D2FF3">
        <w:rPr>
          <w:rFonts w:ascii="Adobe Caslon Pro" w:eastAsiaTheme="minorEastAsia" w:hAnsi="Adobe Caslon Pro"/>
        </w:rPr>
        <w:t xml:space="preserve">gradually </w:t>
      </w:r>
      <w:r w:rsidR="004120B9" w:rsidRPr="006D2FF3">
        <w:rPr>
          <w:rFonts w:ascii="Adobe Caslon Pro" w:eastAsiaTheme="minorEastAsia" w:hAnsi="Adobe Caslon Pro"/>
        </w:rPr>
        <w:t xml:space="preserve">shrank after every </w:t>
      </w:r>
      <w:r w:rsidR="002E45DE" w:rsidRPr="006D2FF3">
        <w:rPr>
          <w:rFonts w:ascii="Adobe Caslon Pro" w:eastAsiaTheme="minorEastAsia" w:hAnsi="Adobe Caslon Pro"/>
        </w:rPr>
        <w:t>c</w:t>
      </w:r>
      <w:r w:rsidR="003C76C2" w:rsidRPr="006D2FF3">
        <w:rPr>
          <w:rFonts w:ascii="Adobe Caslon Pro" w:eastAsiaTheme="minorEastAsia" w:hAnsi="Adobe Caslon Pro"/>
        </w:rPr>
        <w:t>lick</w:t>
      </w:r>
      <w:r w:rsidR="002E45DE" w:rsidRPr="006D2FF3">
        <w:rPr>
          <w:rFonts w:ascii="Adobe Caslon Pro" w:eastAsiaTheme="minorEastAsia" w:hAnsi="Adobe Caslon Pro"/>
        </w:rPr>
        <w:t xml:space="preserve"> (</w:t>
      </w:r>
      <w:r w:rsidR="005B0B26" w:rsidRPr="006D2FF3">
        <w:rPr>
          <w:rFonts w:ascii="Adobe Caslon Pro" w:eastAsiaTheme="minorEastAsia" w:hAnsi="Adobe Caslon Pro"/>
        </w:rPr>
        <w:t>10</w:t>
      </w:r>
      <w:r w:rsidR="002E45DE" w:rsidRPr="006D2FF3">
        <w:rPr>
          <w:rFonts w:ascii="Adobe Caslon Pro" w:eastAsiaTheme="minorEastAsia" w:hAnsi="Adobe Caslon Pro"/>
        </w:rPr>
        <w:t xml:space="preserve"> repeats)</w:t>
      </w:r>
    </w:p>
    <w:p w14:paraId="2025B6D6" w14:textId="31AC3AC3" w:rsidR="00857B69" w:rsidRPr="006D2FF3" w:rsidRDefault="004D78F5" w:rsidP="006D2FF3">
      <w:pPr>
        <w:spacing w:after="0" w:line="360" w:lineRule="auto"/>
        <w:rPr>
          <w:rFonts w:ascii="Adobe Caslon Pro" w:eastAsiaTheme="minorEastAsia" w:hAnsi="Adobe Caslon Pro"/>
        </w:rPr>
      </w:pPr>
      <w:r w:rsidRPr="006D2FF3">
        <w:rPr>
          <w:rFonts w:ascii="Adobe Caslon Pro" w:eastAsiaTheme="minorEastAsia" w:hAnsi="Adobe Caslon Pro"/>
        </w:rPr>
        <w:t xml:space="preserve">The third type of probe trial was built in just before the Kanizsa illusion trials. </w:t>
      </w:r>
      <w:r w:rsidR="003E5833" w:rsidRPr="006D2FF3">
        <w:rPr>
          <w:rFonts w:ascii="Adobe Caslon Pro" w:eastAsiaTheme="minorEastAsia" w:hAnsi="Adobe Caslon Pro"/>
        </w:rPr>
        <w:t>Four picture</w:t>
      </w:r>
      <w:r w:rsidR="003E5F4D" w:rsidRPr="006D2FF3">
        <w:rPr>
          <w:rFonts w:ascii="Adobe Caslon Pro" w:eastAsiaTheme="minorEastAsia" w:hAnsi="Adobe Caslon Pro"/>
        </w:rPr>
        <w:t>s</w:t>
      </w:r>
      <w:r w:rsidR="003E5833" w:rsidRPr="006D2FF3">
        <w:rPr>
          <w:rFonts w:ascii="Adobe Caslon Pro" w:eastAsiaTheme="minorEastAsia" w:hAnsi="Adobe Caslon Pro"/>
        </w:rPr>
        <w:t xml:space="preserve"> appeared</w:t>
      </w:r>
      <w:r w:rsidR="00C1769B" w:rsidRPr="006D2FF3">
        <w:rPr>
          <w:rFonts w:ascii="Adobe Caslon Pro" w:eastAsiaTheme="minorEastAsia" w:hAnsi="Adobe Caslon Pro"/>
        </w:rPr>
        <w:t xml:space="preserve"> </w:t>
      </w:r>
      <w:r w:rsidR="009D108C" w:rsidRPr="006D2FF3">
        <w:rPr>
          <w:rFonts w:ascii="Adobe Caslon Pro" w:eastAsiaTheme="minorEastAsia" w:hAnsi="Adobe Caslon Pro"/>
        </w:rPr>
        <w:t>simultaneously</w:t>
      </w:r>
      <w:r w:rsidR="00C1769B" w:rsidRPr="006D2FF3">
        <w:rPr>
          <w:rFonts w:ascii="Adobe Caslon Pro" w:eastAsiaTheme="minorEastAsia" w:hAnsi="Adobe Caslon Pro"/>
        </w:rPr>
        <w:t xml:space="preserve"> </w:t>
      </w:r>
      <w:r w:rsidR="009D108C" w:rsidRPr="006D2FF3">
        <w:rPr>
          <w:rFonts w:ascii="Adobe Caslon Pro" w:eastAsiaTheme="minorEastAsia" w:hAnsi="Adobe Caslon Pro"/>
        </w:rPr>
        <w:t>on the screen:</w:t>
      </w:r>
      <w:r w:rsidR="003E5833" w:rsidRPr="006D2FF3">
        <w:rPr>
          <w:rFonts w:ascii="Adobe Caslon Pro" w:eastAsiaTheme="minorEastAsia" w:hAnsi="Adobe Caslon Pro"/>
        </w:rPr>
        <w:t xml:space="preserve"> </w:t>
      </w:r>
      <w:r w:rsidR="009D108C" w:rsidRPr="006D2FF3">
        <w:rPr>
          <w:rFonts w:ascii="Adobe Caslon Pro" w:eastAsiaTheme="minorEastAsia" w:hAnsi="Adobe Caslon Pro"/>
        </w:rPr>
        <w:t xml:space="preserve">a </w:t>
      </w:r>
      <w:r w:rsidR="00C1769B" w:rsidRPr="006D2FF3">
        <w:rPr>
          <w:rFonts w:ascii="Adobe Caslon Pro" w:eastAsiaTheme="minorEastAsia" w:hAnsi="Adobe Caslon Pro"/>
        </w:rPr>
        <w:t>K</w:t>
      </w:r>
      <w:r w:rsidR="00790037" w:rsidRPr="006D2FF3">
        <w:rPr>
          <w:rFonts w:ascii="Adobe Caslon Pro" w:eastAsiaTheme="minorEastAsia" w:hAnsi="Adobe Caslon Pro"/>
        </w:rPr>
        <w:t xml:space="preserve">anizsa </w:t>
      </w:r>
      <w:r w:rsidR="00C1769B" w:rsidRPr="006D2FF3">
        <w:rPr>
          <w:rFonts w:ascii="Adobe Caslon Pro" w:eastAsiaTheme="minorEastAsia" w:hAnsi="Adobe Caslon Pro"/>
        </w:rPr>
        <w:t>square</w:t>
      </w:r>
      <w:r w:rsidR="003E5F4D" w:rsidRPr="006D2FF3">
        <w:rPr>
          <w:rFonts w:ascii="Adobe Caslon Pro" w:eastAsiaTheme="minorEastAsia" w:hAnsi="Adobe Caslon Pro"/>
        </w:rPr>
        <w:t xml:space="preserve"> in which all </w:t>
      </w:r>
      <w:r w:rsidR="003E5F4D" w:rsidRPr="006D2FF3">
        <w:rPr>
          <w:rFonts w:ascii="Adobe Caslon Pro" w:hAnsi="Adobe Caslon Pro"/>
        </w:rPr>
        <w:t>Pac-man-shaped inducers</w:t>
      </w:r>
      <w:r w:rsidR="00C505DC" w:rsidRPr="006D2FF3">
        <w:rPr>
          <w:rFonts w:ascii="Adobe Caslon Pro" w:hAnsi="Adobe Caslon Pro"/>
        </w:rPr>
        <w:t xml:space="preserve"> were in the right position to form a square</w:t>
      </w:r>
      <w:r w:rsidR="009D108C" w:rsidRPr="006D2FF3">
        <w:rPr>
          <w:rFonts w:ascii="Adobe Caslon Pro" w:eastAsiaTheme="minorEastAsia" w:hAnsi="Adobe Caslon Pro"/>
        </w:rPr>
        <w:t xml:space="preserve">, </w:t>
      </w:r>
      <w:r w:rsidR="00C505DC" w:rsidRPr="006D2FF3">
        <w:rPr>
          <w:rFonts w:ascii="Adobe Caslon Pro" w:eastAsiaTheme="minorEastAsia" w:hAnsi="Adobe Caslon Pro"/>
        </w:rPr>
        <w:t>a Kanizsa square in which on</w:t>
      </w:r>
      <w:r w:rsidR="001D2111" w:rsidRPr="006D2FF3">
        <w:rPr>
          <w:rFonts w:ascii="Adobe Caslon Pro" w:eastAsiaTheme="minorEastAsia" w:hAnsi="Adobe Caslon Pro"/>
        </w:rPr>
        <w:t>e</w:t>
      </w:r>
      <w:r w:rsidR="00C505DC" w:rsidRPr="006D2FF3">
        <w:rPr>
          <w:rFonts w:ascii="Adobe Caslon Pro" w:eastAsiaTheme="minorEastAsia" w:hAnsi="Adobe Caslon Pro"/>
        </w:rPr>
        <w:t xml:space="preserve"> of the </w:t>
      </w:r>
      <w:r w:rsidR="00C505DC" w:rsidRPr="006D2FF3">
        <w:rPr>
          <w:rFonts w:ascii="Adobe Caslon Pro" w:hAnsi="Adobe Caslon Pro"/>
        </w:rPr>
        <w:t>Pac-man-shaped inducers were turned out forward</w:t>
      </w:r>
      <w:r w:rsidR="00C505DC" w:rsidRPr="006D2FF3">
        <w:rPr>
          <w:rFonts w:ascii="Adobe Caslon Pro" w:eastAsiaTheme="minorEastAsia" w:hAnsi="Adobe Caslon Pro"/>
        </w:rPr>
        <w:t>,</w:t>
      </w:r>
      <w:r w:rsidR="001D2111" w:rsidRPr="006D2FF3">
        <w:rPr>
          <w:rFonts w:ascii="Adobe Caslon Pro" w:eastAsiaTheme="minorEastAsia" w:hAnsi="Adobe Caslon Pro"/>
        </w:rPr>
        <w:t xml:space="preserve"> a Kanizsa square in which two of the </w:t>
      </w:r>
      <w:r w:rsidR="001D2111" w:rsidRPr="006D2FF3">
        <w:rPr>
          <w:rFonts w:ascii="Adobe Caslon Pro" w:hAnsi="Adobe Caslon Pro"/>
        </w:rPr>
        <w:t>Pac-man-shaped inducers were turned out forward,</w:t>
      </w:r>
      <w:r w:rsidR="001D2111" w:rsidRPr="006D2FF3">
        <w:rPr>
          <w:rFonts w:ascii="Adobe Caslon Pro" w:eastAsiaTheme="minorEastAsia" w:hAnsi="Adobe Caslon Pro"/>
        </w:rPr>
        <w:t xml:space="preserve"> </w:t>
      </w:r>
      <w:r w:rsidR="009D108C" w:rsidRPr="006D2FF3">
        <w:rPr>
          <w:rFonts w:ascii="Adobe Caslon Pro" w:eastAsiaTheme="minorEastAsia" w:hAnsi="Adobe Caslon Pro"/>
        </w:rPr>
        <w:t>a</w:t>
      </w:r>
      <w:r w:rsidR="001D2111" w:rsidRPr="006D2FF3">
        <w:rPr>
          <w:rFonts w:ascii="Adobe Caslon Pro" w:eastAsiaTheme="minorEastAsia" w:hAnsi="Adobe Caslon Pro"/>
        </w:rPr>
        <w:t>nd a</w:t>
      </w:r>
      <w:r w:rsidR="00C1769B" w:rsidRPr="006D2FF3">
        <w:rPr>
          <w:rFonts w:ascii="Adobe Caslon Pro" w:eastAsiaTheme="minorEastAsia" w:hAnsi="Adobe Caslon Pro"/>
        </w:rPr>
        <w:t xml:space="preserve"> Kanizsa triangle</w:t>
      </w:r>
      <w:r w:rsidR="003C6B0A" w:rsidRPr="006D2FF3">
        <w:rPr>
          <w:rFonts w:ascii="Adobe Caslon Pro" w:eastAsiaTheme="minorEastAsia" w:hAnsi="Adobe Caslon Pro"/>
        </w:rPr>
        <w:t xml:space="preserve"> (Figure 1.)</w:t>
      </w:r>
      <w:r w:rsidR="001D2111" w:rsidRPr="006D2FF3">
        <w:rPr>
          <w:rFonts w:ascii="Adobe Caslon Pro" w:eastAsiaTheme="minorEastAsia" w:hAnsi="Adobe Caslon Pro"/>
        </w:rPr>
        <w:t>.</w:t>
      </w:r>
      <w:r w:rsidR="003C6B0A" w:rsidRPr="006D2FF3">
        <w:rPr>
          <w:rFonts w:ascii="Adobe Caslon Pro" w:eastAsiaTheme="minorEastAsia" w:hAnsi="Adobe Caslon Pro"/>
        </w:rPr>
        <w:t xml:space="preserve"> </w:t>
      </w:r>
      <w:r w:rsidR="00F13920" w:rsidRPr="006D2FF3">
        <w:rPr>
          <w:rFonts w:ascii="Adobe Caslon Pro" w:eastAsiaTheme="minorEastAsia" w:hAnsi="Adobe Caslon Pro"/>
        </w:rPr>
        <w:t xml:space="preserve">The participant had to </w:t>
      </w:r>
      <w:r w:rsidR="003C6B0A" w:rsidRPr="006D2FF3">
        <w:rPr>
          <w:rFonts w:ascii="Adobe Caslon Pro" w:eastAsiaTheme="minorEastAsia" w:hAnsi="Adobe Caslon Pro"/>
        </w:rPr>
        <w:t>choose</w:t>
      </w:r>
      <w:r w:rsidR="00F13920" w:rsidRPr="006D2FF3">
        <w:rPr>
          <w:rFonts w:ascii="Adobe Caslon Pro" w:eastAsiaTheme="minorEastAsia" w:hAnsi="Adobe Caslon Pro"/>
        </w:rPr>
        <w:t xml:space="preserve"> the picture with the square. The program did not let to continue until </w:t>
      </w:r>
      <w:r w:rsidR="009F17EB" w:rsidRPr="006D2FF3">
        <w:rPr>
          <w:rFonts w:ascii="Adobe Caslon Pro" w:eastAsiaTheme="minorEastAsia" w:hAnsi="Adobe Caslon Pro"/>
        </w:rPr>
        <w:t xml:space="preserve">the choice was correct. </w:t>
      </w:r>
      <w:r w:rsidR="002E45DE" w:rsidRPr="006D2FF3">
        <w:rPr>
          <w:rFonts w:ascii="Adobe Caslon Pro" w:eastAsiaTheme="minorEastAsia" w:hAnsi="Adobe Caslon Pro"/>
        </w:rPr>
        <w:t xml:space="preserve">This </w:t>
      </w:r>
      <w:r w:rsidR="009F17EB" w:rsidRPr="006D2FF3">
        <w:rPr>
          <w:rFonts w:ascii="Adobe Caslon Pro" w:eastAsiaTheme="minorEastAsia" w:hAnsi="Adobe Caslon Pro"/>
        </w:rPr>
        <w:t>was repeated</w:t>
      </w:r>
      <w:r w:rsidR="002E45DE" w:rsidRPr="006D2FF3">
        <w:rPr>
          <w:rFonts w:ascii="Adobe Caslon Pro" w:eastAsiaTheme="minorEastAsia" w:hAnsi="Adobe Caslon Pro"/>
        </w:rPr>
        <w:t xml:space="preserve"> </w:t>
      </w:r>
      <w:r w:rsidR="00814EAE" w:rsidRPr="006D2FF3">
        <w:rPr>
          <w:rFonts w:ascii="Adobe Caslon Pro" w:eastAsiaTheme="minorEastAsia" w:hAnsi="Adobe Caslon Pro"/>
        </w:rPr>
        <w:t>two</w:t>
      </w:r>
      <w:r w:rsidR="009F17EB" w:rsidRPr="006D2FF3">
        <w:rPr>
          <w:rFonts w:ascii="Adobe Caslon Pro" w:eastAsiaTheme="minorEastAsia" w:hAnsi="Adobe Caslon Pro"/>
        </w:rPr>
        <w:t xml:space="preserve"> times.</w:t>
      </w:r>
    </w:p>
    <w:p w14:paraId="1E1BAE92" w14:textId="77777777" w:rsidR="00480778" w:rsidRPr="006D2FF3" w:rsidRDefault="00480778" w:rsidP="006D2FF3">
      <w:pPr>
        <w:spacing w:after="0" w:line="360" w:lineRule="auto"/>
        <w:rPr>
          <w:rFonts w:ascii="Adobe Caslon Pro" w:eastAsiaTheme="minorEastAsia" w:hAnsi="Adobe Caslon Pro"/>
          <w:i/>
          <w:iCs/>
        </w:rPr>
      </w:pPr>
    </w:p>
    <w:p w14:paraId="26F2C19B" w14:textId="69298325" w:rsidR="00857B69" w:rsidRPr="006D2FF3" w:rsidRDefault="007553C6" w:rsidP="00726323">
      <w:pPr>
        <w:spacing w:after="0" w:line="360" w:lineRule="auto"/>
        <w:jc w:val="center"/>
        <w:rPr>
          <w:rFonts w:ascii="Adobe Caslon Pro" w:eastAsiaTheme="minorEastAsia" w:hAnsi="Adobe Caslon Pro"/>
          <w:i/>
          <w:iCs/>
        </w:rPr>
      </w:pPr>
      <w:r w:rsidRPr="006D2FF3">
        <w:rPr>
          <w:rFonts w:ascii="Adobe Caslon Pro" w:eastAsiaTheme="minorEastAsia" w:hAnsi="Adobe Caslon Pro"/>
          <w:i/>
          <w:iCs/>
          <w:noProof/>
        </w:rPr>
        <w:lastRenderedPageBreak/>
        <w:drawing>
          <wp:inline distT="0" distB="0" distL="0" distR="0" wp14:anchorId="789906EB" wp14:editId="1A0E2497">
            <wp:extent cx="5086350" cy="2861072"/>
            <wp:effectExtent l="0" t="0" r="0" b="0"/>
            <wp:docPr id="571799068" name="Picture 1" descr="A group of black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99068" name="Picture 1" descr="A group of black circl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93347" cy="2865008"/>
                    </a:xfrm>
                    <a:prstGeom prst="rect">
                      <a:avLst/>
                    </a:prstGeom>
                  </pic:spPr>
                </pic:pic>
              </a:graphicData>
            </a:graphic>
          </wp:inline>
        </w:drawing>
      </w:r>
    </w:p>
    <w:p w14:paraId="08C88C86" w14:textId="77777777" w:rsidR="00857B69" w:rsidRPr="006D2FF3" w:rsidRDefault="00857B69" w:rsidP="006D2FF3">
      <w:pPr>
        <w:spacing w:after="0" w:line="360" w:lineRule="auto"/>
        <w:rPr>
          <w:rFonts w:ascii="Adobe Caslon Pro" w:eastAsiaTheme="minorEastAsia" w:hAnsi="Adobe Caslon Pro"/>
        </w:rPr>
      </w:pPr>
    </w:p>
    <w:p w14:paraId="418BE375" w14:textId="79B98BC7" w:rsidR="003C6B0A" w:rsidRPr="006D2FF3" w:rsidRDefault="003C6B0A" w:rsidP="006D2FF3">
      <w:pPr>
        <w:spacing w:after="0" w:line="360" w:lineRule="auto"/>
        <w:jc w:val="center"/>
        <w:rPr>
          <w:rFonts w:ascii="Adobe Caslon Pro" w:eastAsiaTheme="minorEastAsia" w:hAnsi="Adobe Caslon Pro"/>
          <w:i/>
          <w:iCs/>
        </w:rPr>
      </w:pPr>
      <w:r w:rsidRPr="006D2FF3">
        <w:rPr>
          <w:rFonts w:ascii="Adobe Caslon Pro" w:eastAsiaTheme="minorEastAsia" w:hAnsi="Adobe Caslon Pro"/>
          <w:i/>
          <w:iCs/>
        </w:rPr>
        <w:t>Figure 1. Probe trial for the Kanizsa illusion</w:t>
      </w:r>
      <w:r w:rsidR="002A6D28" w:rsidRPr="006D2FF3">
        <w:rPr>
          <w:rFonts w:ascii="Adobe Caslon Pro" w:eastAsiaTheme="minorEastAsia" w:hAnsi="Adobe Caslon Pro"/>
          <w:i/>
          <w:iCs/>
        </w:rPr>
        <w:t xml:space="preserve">. Participant </w:t>
      </w:r>
      <w:r w:rsidR="00D51F64" w:rsidRPr="006D2FF3">
        <w:rPr>
          <w:rFonts w:ascii="Adobe Caslon Pro" w:eastAsiaTheme="minorEastAsia" w:hAnsi="Adobe Caslon Pro"/>
          <w:i/>
          <w:iCs/>
        </w:rPr>
        <w:t xml:space="preserve">are asked to click on the white square. </w:t>
      </w:r>
    </w:p>
    <w:p w14:paraId="46166954" w14:textId="64AA359E" w:rsidR="00E523C9" w:rsidRPr="006D2FF3" w:rsidRDefault="00E523C9" w:rsidP="006D2FF3">
      <w:pPr>
        <w:spacing w:after="0" w:line="360" w:lineRule="auto"/>
        <w:rPr>
          <w:rFonts w:ascii="Adobe Caslon Pro" w:hAnsi="Adobe Caslon Pro"/>
        </w:rPr>
      </w:pPr>
      <w:r w:rsidRPr="006D2FF3">
        <w:rPr>
          <w:rFonts w:ascii="Adobe Caslon Pro" w:hAnsi="Adobe Caslon Pro"/>
          <w:b/>
          <w:bCs/>
        </w:rPr>
        <w:t>Geometrical [Ebbinghaus and Müller-Lyer] illusions:</w:t>
      </w:r>
      <w:r w:rsidRPr="006D2FF3">
        <w:rPr>
          <w:rFonts w:ascii="Adobe Caslon Pro" w:hAnsi="Adobe Caslon Pro"/>
        </w:rPr>
        <w:t xml:space="preserve"> In these illusions the geometric properties of a stimulus – e.g., size, angle, area, or form – are affected and systematically altered by the presence of other elements in the visual field</w:t>
      </w:r>
      <w:r w:rsidR="00A64AC5" w:rsidRPr="006D2FF3">
        <w:rPr>
          <w:rFonts w:ascii="Adobe Caslon Pro" w:hAnsi="Adobe Caslon Pro"/>
        </w:rPr>
        <w:t xml:space="preserve"> (Figure 2.)</w:t>
      </w:r>
    </w:p>
    <w:p w14:paraId="2CBAB296" w14:textId="77777777" w:rsidR="00E97987" w:rsidRPr="006D2FF3" w:rsidRDefault="00E97987" w:rsidP="006D2FF3">
      <w:pPr>
        <w:spacing w:after="0" w:line="360" w:lineRule="auto"/>
        <w:rPr>
          <w:rFonts w:ascii="Adobe Caslon Pro" w:hAnsi="Adobe Caslon Pro"/>
        </w:rPr>
      </w:pPr>
    </w:p>
    <w:p w14:paraId="46E7B95E" w14:textId="54D16EF5" w:rsidR="009F216F" w:rsidRPr="006D2FF3" w:rsidRDefault="00974678" w:rsidP="006D2FF3">
      <w:pPr>
        <w:spacing w:after="0" w:line="360" w:lineRule="auto"/>
        <w:rPr>
          <w:rFonts w:ascii="Adobe Caslon Pro" w:hAnsi="Adobe Caslon Pro"/>
        </w:rPr>
      </w:pPr>
      <w:r w:rsidRPr="006D2FF3">
        <w:rPr>
          <w:rFonts w:ascii="Adobe Caslon Pro" w:hAnsi="Adobe Caslon Pro"/>
          <w:noProof/>
        </w:rPr>
        <w:drawing>
          <wp:inline distT="0" distB="0" distL="0" distR="0" wp14:anchorId="019A81E7" wp14:editId="52DC4F08">
            <wp:extent cx="5943490" cy="1849425"/>
            <wp:effectExtent l="0" t="0" r="635" b="5080"/>
            <wp:docPr id="2135674143" name="Picture 3"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74143" name="Picture 3" descr="A diagram of a diagram of a diagram&#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t="15863" b="17457"/>
                    <a:stretch/>
                  </pic:blipFill>
                  <pic:spPr bwMode="auto">
                    <a:xfrm>
                      <a:off x="0" y="0"/>
                      <a:ext cx="5943600" cy="1849459"/>
                    </a:xfrm>
                    <a:prstGeom prst="rect">
                      <a:avLst/>
                    </a:prstGeom>
                    <a:ln>
                      <a:noFill/>
                    </a:ln>
                    <a:extLst>
                      <a:ext uri="{53640926-AAD7-44D8-BBD7-CCE9431645EC}">
                        <a14:shadowObscured xmlns:a14="http://schemas.microsoft.com/office/drawing/2010/main"/>
                      </a:ext>
                    </a:extLst>
                  </pic:spPr>
                </pic:pic>
              </a:graphicData>
            </a:graphic>
          </wp:inline>
        </w:drawing>
      </w:r>
    </w:p>
    <w:p w14:paraId="735EE2FA" w14:textId="1015FD38" w:rsidR="00E97987" w:rsidRPr="006D2FF3" w:rsidRDefault="00E97987" w:rsidP="006D2FF3">
      <w:pPr>
        <w:spacing w:after="0" w:line="360" w:lineRule="auto"/>
        <w:jc w:val="center"/>
        <w:rPr>
          <w:rFonts w:ascii="Adobe Caslon Pro" w:hAnsi="Adobe Caslon Pro"/>
          <w:i/>
          <w:iCs/>
          <w:lang w:val="hu-HU"/>
        </w:rPr>
      </w:pPr>
      <w:r w:rsidRPr="006D2FF3">
        <w:rPr>
          <w:rFonts w:ascii="Adobe Caslon Pro" w:hAnsi="Adobe Caslon Pro"/>
          <w:i/>
          <w:iCs/>
        </w:rPr>
        <w:t xml:space="preserve">Figure 2. </w:t>
      </w:r>
      <w:r w:rsidR="003E5E32" w:rsidRPr="006D2FF3">
        <w:rPr>
          <w:rFonts w:ascii="Adobe Caslon Pro" w:hAnsi="Adobe Caslon Pro"/>
          <w:i/>
          <w:iCs/>
        </w:rPr>
        <w:t xml:space="preserve">The </w:t>
      </w:r>
      <w:r w:rsidRPr="006D2FF3">
        <w:rPr>
          <w:rFonts w:ascii="Adobe Caslon Pro" w:hAnsi="Adobe Caslon Pro"/>
          <w:i/>
          <w:iCs/>
        </w:rPr>
        <w:t>Ebbinghaus illusion (left)</w:t>
      </w:r>
      <w:r w:rsidR="00906A68" w:rsidRPr="006D2FF3">
        <w:rPr>
          <w:rFonts w:ascii="Adobe Caslon Pro" w:hAnsi="Adobe Caslon Pro"/>
          <w:i/>
          <w:iCs/>
        </w:rPr>
        <w:t>:</w:t>
      </w:r>
      <w:r w:rsidR="00402656" w:rsidRPr="006D2FF3">
        <w:rPr>
          <w:rFonts w:ascii="Adobe Caslon Pro" w:hAnsi="Adobe Caslon Pro"/>
          <w:i/>
          <w:iCs/>
        </w:rPr>
        <w:t xml:space="preserve"> T</w:t>
      </w:r>
      <w:r w:rsidR="00174CDD" w:rsidRPr="006D2FF3">
        <w:rPr>
          <w:rFonts w:ascii="Adobe Caslon Pro" w:hAnsi="Adobe Caslon Pro"/>
          <w:i/>
          <w:iCs/>
        </w:rPr>
        <w:t>he orange circles are the same size</w:t>
      </w:r>
      <w:r w:rsidR="00906A68" w:rsidRPr="006D2FF3">
        <w:rPr>
          <w:rFonts w:ascii="Adobe Caslon Pro" w:hAnsi="Adobe Caslon Pro"/>
          <w:i/>
          <w:iCs/>
        </w:rPr>
        <w:t>;</w:t>
      </w:r>
      <w:r w:rsidR="003E5E32" w:rsidRPr="006D2FF3">
        <w:rPr>
          <w:rFonts w:ascii="Adobe Caslon Pro" w:hAnsi="Adobe Caslon Pro"/>
          <w:i/>
          <w:iCs/>
        </w:rPr>
        <w:t xml:space="preserve"> and the M</w:t>
      </w:r>
      <w:r w:rsidR="003E5E32" w:rsidRPr="006D2FF3">
        <w:rPr>
          <w:rFonts w:ascii="Adobe Caslon Pro" w:hAnsi="Adobe Caslon Pro"/>
          <w:i/>
          <w:iCs/>
          <w:lang w:val="hu-HU"/>
        </w:rPr>
        <w:t>üller-Lyer illusion (right): The horizontal lines are the same length.</w:t>
      </w:r>
    </w:p>
    <w:p w14:paraId="1EA67C36" w14:textId="77777777" w:rsidR="003E5E32" w:rsidRPr="006D2FF3" w:rsidRDefault="003E5E32" w:rsidP="006D2FF3">
      <w:pPr>
        <w:spacing w:after="0" w:line="360" w:lineRule="auto"/>
        <w:rPr>
          <w:rFonts w:ascii="Adobe Caslon Pro" w:hAnsi="Adobe Caslon Pro"/>
        </w:rPr>
      </w:pPr>
    </w:p>
    <w:p w14:paraId="209F706B" w14:textId="77777777" w:rsidR="002B20D1" w:rsidRPr="006D2FF3" w:rsidRDefault="002B20D1" w:rsidP="006D2FF3">
      <w:pPr>
        <w:spacing w:after="0" w:line="360" w:lineRule="auto"/>
        <w:rPr>
          <w:rFonts w:ascii="Adobe Caslon Pro" w:hAnsi="Adobe Caslon Pro"/>
          <w:noProof/>
        </w:rPr>
      </w:pPr>
      <w:r w:rsidRPr="006D2FF3">
        <w:rPr>
          <w:rFonts w:ascii="Adobe Caslon Pro" w:hAnsi="Adobe Caslon Pro"/>
          <w:i/>
          <w:iCs/>
          <w:noProof/>
        </w:rPr>
        <w:t xml:space="preserve">Ebbinghaus illusion: </w:t>
      </w:r>
      <w:r w:rsidRPr="006D2FF3">
        <w:rPr>
          <w:rFonts w:ascii="Adobe Caslon Pro" w:hAnsi="Adobe Caslon Pro"/>
          <w:noProof/>
        </w:rPr>
        <w:t>It consists of an inner circle surrounded by an annulus of either larger or smaller circles. The central circle is perceived as smaller when surrounded by larger circles than when surrounded by smaller circles.</w:t>
      </w:r>
    </w:p>
    <w:p w14:paraId="1FA87E1B" w14:textId="67E6B9F3" w:rsidR="002B20D1" w:rsidRPr="006D2FF3" w:rsidRDefault="002B20D1" w:rsidP="006D2FF3">
      <w:pPr>
        <w:spacing w:after="0" w:line="360" w:lineRule="auto"/>
        <w:rPr>
          <w:rFonts w:ascii="Adobe Caslon Pro" w:hAnsi="Adobe Caslon Pro"/>
          <w:noProof/>
        </w:rPr>
      </w:pPr>
      <w:r w:rsidRPr="006D2FF3">
        <w:rPr>
          <w:rFonts w:ascii="Adobe Caslon Pro" w:hAnsi="Adobe Caslon Pro"/>
          <w:noProof/>
        </w:rPr>
        <w:lastRenderedPageBreak/>
        <w:t xml:space="preserve">Control conditions: Different-sized target circles are surrounded by identically sized (small or large) outer circles on both sides (Small and Large controls; see Figure </w:t>
      </w:r>
      <w:r w:rsidR="00A64AC5" w:rsidRPr="006D2FF3">
        <w:rPr>
          <w:rFonts w:ascii="Adobe Caslon Pro" w:hAnsi="Adobe Caslon Pro"/>
          <w:noProof/>
        </w:rPr>
        <w:t>3</w:t>
      </w:r>
      <w:r w:rsidR="00A64AC5" w:rsidRPr="006D2FF3">
        <w:rPr>
          <w:rFonts w:ascii="Adobe Caslon Pro" w:hAnsi="Adobe Caslon Pro"/>
          <w:i/>
          <w:iCs/>
        </w:rPr>
        <w:t xml:space="preserve"> The Ebbinghaus illusion (left); The orange circles are the same size, and the M</w:t>
      </w:r>
      <w:r w:rsidR="00A64AC5" w:rsidRPr="006D2FF3">
        <w:rPr>
          <w:rFonts w:ascii="Adobe Caslon Pro" w:hAnsi="Adobe Caslon Pro"/>
          <w:i/>
          <w:iCs/>
          <w:lang w:val="hu-HU"/>
        </w:rPr>
        <w:t>üller-Lyer illusion (right): The horizontal lines are the same length.</w:t>
      </w:r>
      <w:r w:rsidRPr="006D2FF3">
        <w:rPr>
          <w:rFonts w:ascii="Adobe Caslon Pro" w:hAnsi="Adobe Caslon Pro"/>
          <w:noProof/>
        </w:rPr>
        <w:t>). The two target circles always differ in size—by 1%, 5%, 10%, 15%, 20%, or 30%—and this difference varies across trials.</w:t>
      </w:r>
    </w:p>
    <w:p w14:paraId="7E31BE13" w14:textId="42B64CED" w:rsidR="00096A77" w:rsidRPr="006D2FF3" w:rsidRDefault="002B20D1" w:rsidP="006D2FF3">
      <w:pPr>
        <w:spacing w:after="0" w:line="360" w:lineRule="auto"/>
        <w:rPr>
          <w:rFonts w:ascii="Adobe Caslon Pro" w:hAnsi="Adobe Caslon Pro"/>
        </w:rPr>
      </w:pPr>
      <w:r w:rsidRPr="006D2FF3">
        <w:rPr>
          <w:rFonts w:ascii="Adobe Caslon Pro" w:hAnsi="Adobe Caslon Pro"/>
          <w:noProof/>
        </w:rPr>
        <w:t xml:space="preserve">Illusory conditions: Different-sized target circles are surrounded by different-sized (small or large) outer circles. The outer circles are arranged so that the context either supports (Helpful trials) or opposes (Misleading trials) accurate discrimination (see Figure </w:t>
      </w:r>
      <w:r w:rsidR="00A64AC5" w:rsidRPr="006D2FF3">
        <w:rPr>
          <w:rFonts w:ascii="Adobe Caslon Pro" w:hAnsi="Adobe Caslon Pro"/>
          <w:noProof/>
        </w:rPr>
        <w:t>4</w:t>
      </w:r>
      <w:r w:rsidRPr="006D2FF3">
        <w:rPr>
          <w:rFonts w:ascii="Adobe Caslon Pro" w:hAnsi="Adobe Caslon Pro"/>
          <w:noProof/>
        </w:rPr>
        <w:t>). In the Helpful trials, the larger inner circle is surrounded by smaller outer circles, and the smaller inner circle is surrounded by larger outer circles. Illusion perception leads to increased performance in the Helpful trials because the smaller target circle appears even smaller than it actually is, whereas the larger target circle with the small outer circles appears even larger than its true size. In the Misleading trials, the larger inner circle is surrounded by larger outer circles, and the smaller inner circle is surrounded by smaller outer circles. In the Misleading trials, illusion perception leads to a decrease in performance due to the overestimation of the smaller target circle and the underestimation of the larger circle. The task for the participants is to decide whether the larger center circle was on the left or the right.</w:t>
      </w:r>
    </w:p>
    <w:p w14:paraId="77EE807E" w14:textId="367014A5" w:rsidR="00096A77" w:rsidRPr="006D2FF3" w:rsidRDefault="00096A77" w:rsidP="006D2FF3">
      <w:pPr>
        <w:pStyle w:val="Caption"/>
        <w:spacing w:line="360" w:lineRule="auto"/>
        <w:ind w:right="5760"/>
        <w:rPr>
          <w:rFonts w:ascii="Adobe Caslon Pro" w:hAnsi="Adobe Caslon Pro"/>
          <w:color w:val="auto"/>
          <w:sz w:val="22"/>
          <w:szCs w:val="22"/>
        </w:rPr>
      </w:pPr>
    </w:p>
    <w:p w14:paraId="559891ED" w14:textId="54F59D31" w:rsidR="00096A77" w:rsidRPr="006D2FF3" w:rsidRDefault="00096A77" w:rsidP="006D2FF3">
      <w:pPr>
        <w:pStyle w:val="Caption"/>
        <w:spacing w:line="360" w:lineRule="auto"/>
        <w:ind w:right="5760"/>
        <w:rPr>
          <w:rFonts w:ascii="Adobe Caslon Pro" w:hAnsi="Adobe Caslon Pro"/>
          <w:color w:val="auto"/>
          <w:sz w:val="22"/>
          <w:szCs w:val="22"/>
        </w:rPr>
      </w:pPr>
    </w:p>
    <w:p w14:paraId="66391C76" w14:textId="77777777" w:rsidR="00096A77" w:rsidRPr="006D2FF3" w:rsidRDefault="00096A77" w:rsidP="006D2FF3">
      <w:pPr>
        <w:pStyle w:val="Caption"/>
        <w:spacing w:line="360" w:lineRule="auto"/>
        <w:ind w:right="5760"/>
        <w:rPr>
          <w:rFonts w:ascii="Adobe Caslon Pro" w:hAnsi="Adobe Caslon Pro"/>
          <w:color w:val="auto"/>
          <w:sz w:val="22"/>
          <w:szCs w:val="22"/>
        </w:rPr>
      </w:pPr>
    </w:p>
    <w:p w14:paraId="5EECA319" w14:textId="77777777" w:rsidR="00096A77" w:rsidRPr="006D2FF3" w:rsidRDefault="00096A77" w:rsidP="006D2FF3">
      <w:pPr>
        <w:pStyle w:val="Caption"/>
        <w:spacing w:line="360" w:lineRule="auto"/>
        <w:ind w:right="5760"/>
        <w:rPr>
          <w:rFonts w:ascii="Adobe Caslon Pro" w:hAnsi="Adobe Caslon Pro"/>
          <w:color w:val="auto"/>
          <w:sz w:val="22"/>
          <w:szCs w:val="22"/>
        </w:rPr>
      </w:pPr>
    </w:p>
    <w:p w14:paraId="79924A07" w14:textId="77777777" w:rsidR="00096A77" w:rsidRPr="006D2FF3" w:rsidRDefault="00096A77" w:rsidP="006D2FF3">
      <w:pPr>
        <w:pStyle w:val="Caption"/>
        <w:spacing w:line="360" w:lineRule="auto"/>
        <w:ind w:right="5760"/>
        <w:rPr>
          <w:rFonts w:ascii="Adobe Caslon Pro" w:hAnsi="Adobe Caslon Pro"/>
          <w:color w:val="auto"/>
          <w:sz w:val="22"/>
          <w:szCs w:val="22"/>
        </w:rPr>
      </w:pPr>
    </w:p>
    <w:p w14:paraId="62133F81" w14:textId="77777777" w:rsidR="00096A77" w:rsidRPr="006D2FF3" w:rsidRDefault="00096A77" w:rsidP="006D2FF3">
      <w:pPr>
        <w:pStyle w:val="Caption"/>
        <w:spacing w:line="360" w:lineRule="auto"/>
        <w:ind w:right="5760"/>
        <w:rPr>
          <w:rFonts w:ascii="Adobe Caslon Pro" w:hAnsi="Adobe Caslon Pro"/>
          <w:color w:val="auto"/>
          <w:sz w:val="22"/>
          <w:szCs w:val="22"/>
        </w:rPr>
      </w:pPr>
    </w:p>
    <w:p w14:paraId="41853D7A" w14:textId="4E496CDF" w:rsidR="00096A77" w:rsidRPr="006D2FF3" w:rsidRDefault="00F05AAA" w:rsidP="006D2FF3">
      <w:pPr>
        <w:spacing w:line="360" w:lineRule="auto"/>
        <w:rPr>
          <w:rFonts w:ascii="Adobe Caslon Pro" w:hAnsi="Adobe Caslon Pro"/>
        </w:rPr>
      </w:pPr>
      <w:r w:rsidRPr="006D2FF3">
        <w:rPr>
          <w:rFonts w:ascii="Adobe Caslon Pro" w:hAnsi="Adobe Caslon Pro"/>
          <w:noProof/>
        </w:rPr>
        <w:lastRenderedPageBreak/>
        <w:drawing>
          <wp:inline distT="0" distB="0" distL="0" distR="0" wp14:anchorId="0825552D" wp14:editId="76156672">
            <wp:extent cx="5943600" cy="7181850"/>
            <wp:effectExtent l="0" t="0" r="0" b="0"/>
            <wp:docPr id="117860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181850"/>
                    </a:xfrm>
                    <a:prstGeom prst="rect">
                      <a:avLst/>
                    </a:prstGeom>
                    <a:noFill/>
                    <a:ln>
                      <a:noFill/>
                    </a:ln>
                  </pic:spPr>
                </pic:pic>
              </a:graphicData>
            </a:graphic>
          </wp:inline>
        </w:drawing>
      </w:r>
    </w:p>
    <w:p w14:paraId="3154F0B2" w14:textId="09AA6B14" w:rsidR="00B1088C" w:rsidRPr="006D2FF3" w:rsidRDefault="00EB6F2A" w:rsidP="006D2FF3">
      <w:pPr>
        <w:pStyle w:val="Caption"/>
        <w:spacing w:line="360" w:lineRule="auto"/>
        <w:ind w:right="4"/>
        <w:jc w:val="center"/>
        <w:rPr>
          <w:rFonts w:ascii="Adobe Caslon Pro" w:hAnsi="Adobe Caslon Pro"/>
          <w:color w:val="auto"/>
          <w:sz w:val="22"/>
          <w:szCs w:val="22"/>
        </w:rPr>
      </w:pPr>
      <w:r w:rsidRPr="006D2FF3">
        <w:rPr>
          <w:rFonts w:ascii="Adobe Caslon Pro" w:hAnsi="Adobe Caslon Pro"/>
          <w:color w:val="auto"/>
          <w:sz w:val="22"/>
          <w:szCs w:val="22"/>
        </w:rPr>
        <w:t xml:space="preserve">Figure </w:t>
      </w:r>
      <w:r w:rsidR="002A6D28" w:rsidRPr="006D2FF3">
        <w:rPr>
          <w:rFonts w:ascii="Adobe Caslon Pro" w:hAnsi="Adobe Caslon Pro"/>
          <w:color w:val="auto"/>
          <w:sz w:val="22"/>
          <w:szCs w:val="22"/>
        </w:rPr>
        <w:t>3</w:t>
      </w:r>
      <w:r w:rsidRPr="006D2FF3">
        <w:rPr>
          <w:rFonts w:ascii="Adobe Caslon Pro" w:hAnsi="Adobe Caslon Pro"/>
          <w:color w:val="auto"/>
          <w:sz w:val="22"/>
          <w:szCs w:val="22"/>
        </w:rPr>
        <w:t xml:space="preserve">. Large (left) and small (right) controls for the Ebbinghaus illusion. The central circles have different sizes, while their outer circles are the same size. The pairs of numbers </w:t>
      </w:r>
      <w:r w:rsidR="00F46B9F" w:rsidRPr="006D2FF3">
        <w:rPr>
          <w:rFonts w:ascii="Adobe Caslon Pro" w:hAnsi="Adobe Caslon Pro"/>
          <w:color w:val="auto"/>
          <w:sz w:val="22"/>
          <w:szCs w:val="22"/>
        </w:rPr>
        <w:t>show</w:t>
      </w:r>
      <w:r w:rsidRPr="006D2FF3">
        <w:rPr>
          <w:rFonts w:ascii="Adobe Caslon Pro" w:hAnsi="Adobe Caslon Pro"/>
          <w:color w:val="auto"/>
          <w:sz w:val="22"/>
          <w:szCs w:val="22"/>
        </w:rPr>
        <w:t xml:space="preserve"> the </w:t>
      </w:r>
      <w:r w:rsidR="00F46B9F" w:rsidRPr="006D2FF3">
        <w:rPr>
          <w:rFonts w:ascii="Adobe Caslon Pro" w:hAnsi="Adobe Caslon Pro"/>
          <w:color w:val="auto"/>
          <w:sz w:val="22"/>
          <w:szCs w:val="22"/>
        </w:rPr>
        <w:t xml:space="preserve">surface area ratio of </w:t>
      </w:r>
      <w:r w:rsidRPr="006D2FF3">
        <w:rPr>
          <w:rFonts w:ascii="Adobe Caslon Pro" w:hAnsi="Adobe Caslon Pro"/>
          <w:color w:val="auto"/>
          <w:sz w:val="22"/>
          <w:szCs w:val="22"/>
        </w:rPr>
        <w:t>the target circles.</w:t>
      </w:r>
    </w:p>
    <w:p w14:paraId="7B0D745B" w14:textId="23B1D2CE" w:rsidR="00AD46BC" w:rsidRPr="006D2FF3" w:rsidRDefault="000E687C" w:rsidP="006D2FF3">
      <w:pPr>
        <w:spacing w:line="360" w:lineRule="auto"/>
        <w:rPr>
          <w:rFonts w:ascii="Adobe Caslon Pro" w:hAnsi="Adobe Caslon Pro"/>
        </w:rPr>
      </w:pPr>
      <w:r w:rsidRPr="006D2FF3">
        <w:rPr>
          <w:rFonts w:ascii="Adobe Caslon Pro" w:hAnsi="Adobe Caslon Pro"/>
          <w:noProof/>
        </w:rPr>
        <w:lastRenderedPageBreak/>
        <w:drawing>
          <wp:inline distT="0" distB="0" distL="0" distR="0" wp14:anchorId="7704DC47" wp14:editId="4FE01BDF">
            <wp:extent cx="5943600" cy="7181850"/>
            <wp:effectExtent l="0" t="0" r="0" b="0"/>
            <wp:docPr id="1954501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181850"/>
                    </a:xfrm>
                    <a:prstGeom prst="rect">
                      <a:avLst/>
                    </a:prstGeom>
                    <a:noFill/>
                    <a:ln>
                      <a:noFill/>
                    </a:ln>
                  </pic:spPr>
                </pic:pic>
              </a:graphicData>
            </a:graphic>
          </wp:inline>
        </w:drawing>
      </w:r>
    </w:p>
    <w:p w14:paraId="0165A231" w14:textId="7EC01297" w:rsidR="00D13F23" w:rsidRPr="006D2FF3" w:rsidRDefault="00D13F23" w:rsidP="006D2FF3">
      <w:pPr>
        <w:spacing w:after="0" w:line="360" w:lineRule="auto"/>
        <w:ind w:right="4"/>
        <w:jc w:val="center"/>
        <w:rPr>
          <w:rFonts w:ascii="Adobe Caslon Pro" w:hAnsi="Adobe Caslon Pro"/>
          <w:i/>
          <w:iCs/>
        </w:rPr>
      </w:pPr>
      <w:r w:rsidRPr="006D2FF3">
        <w:rPr>
          <w:rFonts w:ascii="Adobe Caslon Pro" w:hAnsi="Adobe Caslon Pro"/>
          <w:i/>
          <w:iCs/>
        </w:rPr>
        <w:t xml:space="preserve">Figure </w:t>
      </w:r>
      <w:r w:rsidR="002A6D28" w:rsidRPr="006D2FF3">
        <w:rPr>
          <w:rFonts w:ascii="Adobe Caslon Pro" w:hAnsi="Adobe Caslon Pro"/>
          <w:i/>
          <w:iCs/>
        </w:rPr>
        <w:t>4</w:t>
      </w:r>
      <w:r w:rsidRPr="006D2FF3">
        <w:rPr>
          <w:rFonts w:ascii="Adobe Caslon Pro" w:hAnsi="Adobe Caslon Pro"/>
          <w:i/>
          <w:iCs/>
        </w:rPr>
        <w:t xml:space="preserve">. </w:t>
      </w:r>
      <w:r w:rsidR="00B95EF9" w:rsidRPr="006D2FF3">
        <w:rPr>
          <w:rFonts w:ascii="Adobe Caslon Pro" w:hAnsi="Adobe Caslon Pro"/>
          <w:i/>
          <w:iCs/>
        </w:rPr>
        <w:t xml:space="preserve">Helpful </w:t>
      </w:r>
      <w:r w:rsidRPr="006D2FF3">
        <w:rPr>
          <w:rFonts w:ascii="Adobe Caslon Pro" w:hAnsi="Adobe Caslon Pro"/>
          <w:i/>
          <w:iCs/>
        </w:rPr>
        <w:t xml:space="preserve">(left) and </w:t>
      </w:r>
      <w:r w:rsidR="00B95EF9" w:rsidRPr="006D2FF3">
        <w:rPr>
          <w:rFonts w:ascii="Adobe Caslon Pro" w:hAnsi="Adobe Caslon Pro"/>
          <w:i/>
          <w:iCs/>
        </w:rPr>
        <w:t xml:space="preserve">Misleading </w:t>
      </w:r>
      <w:r w:rsidRPr="006D2FF3">
        <w:rPr>
          <w:rFonts w:ascii="Adobe Caslon Pro" w:hAnsi="Adobe Caslon Pro"/>
          <w:i/>
          <w:iCs/>
        </w:rPr>
        <w:t xml:space="preserve">(right) illusory trials for the </w:t>
      </w:r>
      <w:r w:rsidRPr="006D2FF3">
        <w:rPr>
          <w:rFonts w:ascii="Adobe Caslon Pro" w:hAnsi="Adobe Caslon Pro"/>
          <w:i/>
          <w:iCs/>
          <w:noProof/>
        </w:rPr>
        <w:t xml:space="preserve">Ebbinghaus illusion. </w:t>
      </w:r>
      <w:r w:rsidR="00F46B9F" w:rsidRPr="006D2FF3">
        <w:rPr>
          <w:rFonts w:ascii="Adobe Caslon Pro" w:hAnsi="Adobe Caslon Pro"/>
          <w:i/>
          <w:iCs/>
        </w:rPr>
        <w:t>The central circles have different sizes, while the surrounding circles also differ. The pairs of numbers show the surface area ratio of the target circles.</w:t>
      </w:r>
    </w:p>
    <w:p w14:paraId="116AE53A" w14:textId="77777777" w:rsidR="00D13F23" w:rsidRPr="006D2FF3" w:rsidRDefault="00D13F23" w:rsidP="006D2FF3">
      <w:pPr>
        <w:spacing w:line="360" w:lineRule="auto"/>
        <w:rPr>
          <w:rFonts w:ascii="Adobe Caslon Pro" w:hAnsi="Adobe Caslon Pro"/>
        </w:rPr>
      </w:pPr>
    </w:p>
    <w:p w14:paraId="5E7BA180" w14:textId="77777777" w:rsidR="002B20D1" w:rsidRPr="006D2FF3" w:rsidRDefault="00AD46BC" w:rsidP="006D2FF3">
      <w:pPr>
        <w:spacing w:after="0" w:line="360" w:lineRule="auto"/>
        <w:rPr>
          <w:rFonts w:ascii="Adobe Caslon Pro" w:hAnsi="Adobe Caslon Pro"/>
        </w:rPr>
      </w:pPr>
      <w:r w:rsidRPr="006D2FF3">
        <w:rPr>
          <w:rFonts w:ascii="Adobe Caslon Pro" w:hAnsi="Adobe Caslon Pro"/>
          <w:i/>
          <w:iCs/>
        </w:rPr>
        <w:t>Müller-Lyer illusion:</w:t>
      </w:r>
      <w:r w:rsidR="00F46B9F" w:rsidRPr="006D2FF3">
        <w:rPr>
          <w:rFonts w:ascii="Adobe Caslon Pro" w:hAnsi="Adobe Caslon Pro"/>
        </w:rPr>
        <w:t xml:space="preserve"> It consists of horizontal lines that have inward- or outward-pointing fins on both ends. The length of a line is perceptually overestimated if bounded by outward-pointing fins and perceptually underestimated if bounded by inward-pointing fins.</w:t>
      </w:r>
    </w:p>
    <w:p w14:paraId="17E56C10" w14:textId="547241FF" w:rsidR="002B20D1" w:rsidRPr="006D2FF3" w:rsidRDefault="002B20D1" w:rsidP="006D2FF3">
      <w:pPr>
        <w:spacing w:after="0" w:line="360" w:lineRule="auto"/>
        <w:rPr>
          <w:rFonts w:ascii="Adobe Caslon Pro" w:hAnsi="Adobe Caslon Pro"/>
          <w:noProof/>
        </w:rPr>
      </w:pPr>
      <w:r w:rsidRPr="006D2FF3">
        <w:rPr>
          <w:rFonts w:ascii="Adobe Caslon Pro" w:hAnsi="Adobe Caslon Pro"/>
        </w:rPr>
        <w:t>C</w:t>
      </w:r>
      <w:r w:rsidR="00AD46BC" w:rsidRPr="006D2FF3">
        <w:rPr>
          <w:rFonts w:ascii="Adobe Caslon Pro" w:hAnsi="Adobe Caslon Pro"/>
        </w:rPr>
        <w:t>ontrol conditions</w:t>
      </w:r>
      <w:r w:rsidRPr="006D2FF3">
        <w:rPr>
          <w:rFonts w:ascii="Adobe Caslon Pro" w:hAnsi="Adobe Caslon Pro"/>
        </w:rPr>
        <w:t>: D</w:t>
      </w:r>
      <w:r w:rsidR="00AD46BC" w:rsidRPr="006D2FF3">
        <w:rPr>
          <w:rFonts w:ascii="Adobe Caslon Pro" w:hAnsi="Adobe Caslon Pro"/>
        </w:rPr>
        <w:t>ifferent</w:t>
      </w:r>
      <w:r w:rsidRPr="006D2FF3">
        <w:rPr>
          <w:rFonts w:ascii="Adobe Caslon Pro" w:hAnsi="Adobe Caslon Pro"/>
        </w:rPr>
        <w:t>-</w:t>
      </w:r>
      <w:r w:rsidR="00AD46BC" w:rsidRPr="006D2FF3">
        <w:rPr>
          <w:rFonts w:ascii="Adobe Caslon Pro" w:hAnsi="Adobe Caslon Pro"/>
        </w:rPr>
        <w:t>length target lines are bounded by fins pointing inward or outward on both sides (Inward and Outward controls</w:t>
      </w:r>
      <w:r w:rsidRPr="006D2FF3">
        <w:rPr>
          <w:rFonts w:ascii="Adobe Caslon Pro" w:hAnsi="Adobe Caslon Pro"/>
        </w:rPr>
        <w:t xml:space="preserve">, Figure </w:t>
      </w:r>
      <w:r w:rsidR="00A64AC5" w:rsidRPr="006D2FF3">
        <w:rPr>
          <w:rFonts w:ascii="Adobe Caslon Pro" w:hAnsi="Adobe Caslon Pro"/>
        </w:rPr>
        <w:t>5</w:t>
      </w:r>
      <w:r w:rsidR="00AD46BC" w:rsidRPr="006D2FF3">
        <w:rPr>
          <w:rFonts w:ascii="Adobe Caslon Pro" w:hAnsi="Adobe Caslon Pro"/>
        </w:rPr>
        <w:t xml:space="preserve">). </w:t>
      </w:r>
      <w:r w:rsidRPr="006D2FF3">
        <w:rPr>
          <w:rFonts w:ascii="Adobe Caslon Pro" w:hAnsi="Adobe Caslon Pro"/>
          <w:noProof/>
        </w:rPr>
        <w:t>The two target lines always differ in size—by 1%, 5%, 10%, 15%, 20%, or 30%—and this difference varies across trials.</w:t>
      </w:r>
    </w:p>
    <w:p w14:paraId="6501AEBE" w14:textId="3A3096CD" w:rsidR="00AD46BC" w:rsidRPr="006D2FF3" w:rsidRDefault="00860387" w:rsidP="006D2FF3">
      <w:pPr>
        <w:spacing w:after="0" w:line="360" w:lineRule="auto"/>
        <w:rPr>
          <w:rFonts w:ascii="Adobe Caslon Pro" w:hAnsi="Adobe Caslon Pro"/>
        </w:rPr>
      </w:pPr>
      <w:r w:rsidRPr="006D2FF3">
        <w:rPr>
          <w:rFonts w:ascii="Adobe Caslon Pro" w:hAnsi="Adobe Caslon Pro"/>
        </w:rPr>
        <w:t>Illusory conditions: The</w:t>
      </w:r>
      <w:r w:rsidR="00AD46BC" w:rsidRPr="006D2FF3">
        <w:rPr>
          <w:rFonts w:ascii="Adobe Caslon Pro" w:hAnsi="Adobe Caslon Pro"/>
        </w:rPr>
        <w:t xml:space="preserve"> fins </w:t>
      </w:r>
      <w:r w:rsidR="00F02C3D" w:rsidRPr="006D2FF3">
        <w:rPr>
          <w:rFonts w:ascii="Adobe Caslon Pro" w:hAnsi="Adobe Caslon Pro"/>
        </w:rPr>
        <w:t xml:space="preserve">of the different length lines </w:t>
      </w:r>
      <w:r w:rsidR="00AD46BC" w:rsidRPr="006D2FF3">
        <w:rPr>
          <w:rFonts w:ascii="Adobe Caslon Pro" w:hAnsi="Adobe Caslon Pro"/>
        </w:rPr>
        <w:t>are arranged so that the context would either support (</w:t>
      </w:r>
      <w:r w:rsidR="000A12CC" w:rsidRPr="006D2FF3">
        <w:rPr>
          <w:rFonts w:ascii="Adobe Caslon Pro" w:hAnsi="Adobe Caslon Pro"/>
        </w:rPr>
        <w:t xml:space="preserve">Helpful </w:t>
      </w:r>
      <w:r w:rsidR="00AD46BC" w:rsidRPr="006D2FF3">
        <w:rPr>
          <w:rFonts w:ascii="Adobe Caslon Pro" w:hAnsi="Adobe Caslon Pro"/>
        </w:rPr>
        <w:t>trials) or oppose (</w:t>
      </w:r>
      <w:r w:rsidR="00B95EF9" w:rsidRPr="006D2FF3">
        <w:rPr>
          <w:rFonts w:ascii="Adobe Caslon Pro" w:hAnsi="Adobe Caslon Pro"/>
        </w:rPr>
        <w:t>Misleading</w:t>
      </w:r>
      <w:r w:rsidR="00B95EF9" w:rsidRPr="006D2FF3">
        <w:rPr>
          <w:rFonts w:ascii="Adobe Caslon Pro" w:hAnsi="Adobe Caslon Pro"/>
          <w:i/>
          <w:iCs/>
        </w:rPr>
        <w:t xml:space="preserve"> </w:t>
      </w:r>
      <w:r w:rsidR="00AD46BC" w:rsidRPr="006D2FF3">
        <w:rPr>
          <w:rFonts w:ascii="Adobe Caslon Pro" w:hAnsi="Adobe Caslon Pro"/>
        </w:rPr>
        <w:t xml:space="preserve">trials) accurate discrimination </w:t>
      </w:r>
      <w:proofErr w:type="gramStart"/>
      <w:r w:rsidR="00AD46BC" w:rsidRPr="006D2FF3">
        <w:rPr>
          <w:rFonts w:ascii="Adobe Caslon Pro" w:hAnsi="Adobe Caslon Pro"/>
        </w:rPr>
        <w:t>similar to</w:t>
      </w:r>
      <w:proofErr w:type="gramEnd"/>
      <w:r w:rsidR="00AD46BC" w:rsidRPr="006D2FF3">
        <w:rPr>
          <w:rFonts w:ascii="Adobe Caslon Pro" w:hAnsi="Adobe Caslon Pro"/>
        </w:rPr>
        <w:t xml:space="preserve"> the Ebbinghaus illusion but here the orientation of the fins </w:t>
      </w:r>
      <w:r w:rsidR="00994AE6" w:rsidRPr="006D2FF3">
        <w:rPr>
          <w:rFonts w:ascii="Adobe Caslon Pro" w:hAnsi="Adobe Caslon Pro"/>
        </w:rPr>
        <w:t>is</w:t>
      </w:r>
      <w:r w:rsidR="00AD46BC" w:rsidRPr="006D2FF3">
        <w:rPr>
          <w:rFonts w:ascii="Adobe Caslon Pro" w:hAnsi="Adobe Caslon Pro"/>
        </w:rPr>
        <w:t xml:space="preserve"> responsible for the illusory effect (Figure </w:t>
      </w:r>
      <w:r w:rsidR="00A64AC5" w:rsidRPr="006D2FF3">
        <w:rPr>
          <w:rFonts w:ascii="Adobe Caslon Pro" w:hAnsi="Adobe Caslon Pro"/>
        </w:rPr>
        <w:t>6</w:t>
      </w:r>
      <w:r w:rsidR="00AD46BC" w:rsidRPr="006D2FF3">
        <w:rPr>
          <w:rFonts w:ascii="Adobe Caslon Pro" w:hAnsi="Adobe Caslon Pro"/>
        </w:rPr>
        <w:t xml:space="preserve">). The task for the participants </w:t>
      </w:r>
      <w:r w:rsidR="00994AE6" w:rsidRPr="006D2FF3">
        <w:rPr>
          <w:rFonts w:ascii="Adobe Caslon Pro" w:hAnsi="Adobe Caslon Pro"/>
        </w:rPr>
        <w:t>is</w:t>
      </w:r>
      <w:r w:rsidR="00AD46BC" w:rsidRPr="006D2FF3">
        <w:rPr>
          <w:rFonts w:ascii="Adobe Caslon Pro" w:hAnsi="Adobe Caslon Pro"/>
        </w:rPr>
        <w:t xml:space="preserve"> to decide whether the longer line was on the left or on the right. </w:t>
      </w:r>
    </w:p>
    <w:p w14:paraId="79EFD0FA" w14:textId="77777777" w:rsidR="002B20D1" w:rsidRPr="006D2FF3" w:rsidRDefault="002B20D1" w:rsidP="006D2FF3">
      <w:pPr>
        <w:spacing w:after="0" w:line="360" w:lineRule="auto"/>
        <w:ind w:firstLine="720"/>
        <w:rPr>
          <w:rFonts w:ascii="Adobe Caslon Pro" w:hAnsi="Adobe Caslon Pro"/>
        </w:rPr>
      </w:pPr>
    </w:p>
    <w:p w14:paraId="59F94CA7" w14:textId="6213BC28" w:rsidR="00AD46BC" w:rsidRPr="006D2FF3" w:rsidRDefault="005813B6" w:rsidP="006D2FF3">
      <w:pPr>
        <w:spacing w:line="360" w:lineRule="auto"/>
        <w:rPr>
          <w:rFonts w:ascii="Adobe Caslon Pro" w:hAnsi="Adobe Caslon Pro"/>
        </w:rPr>
      </w:pPr>
      <w:r w:rsidRPr="006D2FF3">
        <w:rPr>
          <w:rFonts w:ascii="Adobe Caslon Pro" w:hAnsi="Adobe Caslon Pro"/>
          <w:noProof/>
        </w:rPr>
        <w:drawing>
          <wp:inline distT="0" distB="0" distL="0" distR="0" wp14:anchorId="1A8438FE" wp14:editId="714B405D">
            <wp:extent cx="5943600" cy="2841625"/>
            <wp:effectExtent l="0" t="0" r="0" b="0"/>
            <wp:docPr id="1855665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41625"/>
                    </a:xfrm>
                    <a:prstGeom prst="rect">
                      <a:avLst/>
                    </a:prstGeom>
                    <a:noFill/>
                    <a:ln>
                      <a:noFill/>
                    </a:ln>
                  </pic:spPr>
                </pic:pic>
              </a:graphicData>
            </a:graphic>
          </wp:inline>
        </w:drawing>
      </w:r>
    </w:p>
    <w:p w14:paraId="3B6737F4" w14:textId="02E75A37" w:rsidR="000B2623" w:rsidRPr="006D2FF3" w:rsidRDefault="000B2623" w:rsidP="006D2FF3">
      <w:pPr>
        <w:pStyle w:val="Caption"/>
        <w:spacing w:line="360" w:lineRule="auto"/>
        <w:jc w:val="center"/>
        <w:rPr>
          <w:rFonts w:ascii="Adobe Caslon Pro" w:hAnsi="Adobe Caslon Pro"/>
          <w:noProof/>
          <w:color w:val="auto"/>
          <w:sz w:val="22"/>
          <w:szCs w:val="22"/>
        </w:rPr>
      </w:pPr>
      <w:r w:rsidRPr="006D2FF3">
        <w:rPr>
          <w:rFonts w:ascii="Adobe Caslon Pro" w:hAnsi="Adobe Caslon Pro"/>
          <w:color w:val="auto"/>
          <w:sz w:val="22"/>
          <w:szCs w:val="22"/>
        </w:rPr>
        <w:t xml:space="preserve">Figure </w:t>
      </w:r>
      <w:r w:rsidR="002A6D28" w:rsidRPr="006D2FF3">
        <w:rPr>
          <w:rFonts w:ascii="Adobe Caslon Pro" w:hAnsi="Adobe Caslon Pro"/>
          <w:color w:val="auto"/>
          <w:sz w:val="22"/>
          <w:szCs w:val="22"/>
        </w:rPr>
        <w:t>5</w:t>
      </w:r>
      <w:r w:rsidRPr="006D2FF3">
        <w:rPr>
          <w:rFonts w:ascii="Adobe Caslon Pro" w:hAnsi="Adobe Caslon Pro"/>
          <w:color w:val="auto"/>
          <w:sz w:val="22"/>
          <w:szCs w:val="22"/>
        </w:rPr>
        <w:t>.</w:t>
      </w:r>
      <w:r w:rsidRPr="006D2FF3">
        <w:rPr>
          <w:rFonts w:ascii="Adobe Caslon Pro" w:hAnsi="Adobe Caslon Pro"/>
          <w:noProof/>
          <w:color w:val="auto"/>
          <w:sz w:val="22"/>
          <w:szCs w:val="22"/>
        </w:rPr>
        <w:t xml:space="preserve"> Control trials for the Müller-Lyer illusion. The target lines have different sizes and both are bounded by inward (left) or outward (right) pointing fins. The pairs of numbers indicate the </w:t>
      </w:r>
      <w:r w:rsidR="00C25B33" w:rsidRPr="006D2FF3">
        <w:rPr>
          <w:rFonts w:ascii="Adobe Caslon Pro" w:hAnsi="Adobe Caslon Pro"/>
          <w:noProof/>
          <w:color w:val="auto"/>
          <w:sz w:val="22"/>
          <w:szCs w:val="22"/>
        </w:rPr>
        <w:t>length ratio</w:t>
      </w:r>
      <w:r w:rsidRPr="006D2FF3">
        <w:rPr>
          <w:rFonts w:ascii="Adobe Caslon Pro" w:hAnsi="Adobe Caslon Pro"/>
          <w:noProof/>
          <w:color w:val="auto"/>
          <w:sz w:val="22"/>
          <w:szCs w:val="22"/>
        </w:rPr>
        <w:t xml:space="preserve"> between the target lines.</w:t>
      </w:r>
    </w:p>
    <w:p w14:paraId="1AB4387F" w14:textId="340EEBD2" w:rsidR="000B59FF" w:rsidRPr="006D2FF3" w:rsidRDefault="000B59FF" w:rsidP="006D2FF3">
      <w:pPr>
        <w:spacing w:after="0" w:line="360" w:lineRule="auto"/>
        <w:rPr>
          <w:rFonts w:ascii="Adobe Caslon Pro" w:hAnsi="Adobe Caslon Pro"/>
        </w:rPr>
      </w:pPr>
    </w:p>
    <w:p w14:paraId="49FEEA70" w14:textId="5F706F64" w:rsidR="00FA7372" w:rsidRPr="006D2FF3" w:rsidRDefault="005813B6" w:rsidP="006D2FF3">
      <w:pPr>
        <w:spacing w:after="0" w:line="360" w:lineRule="auto"/>
        <w:jc w:val="center"/>
        <w:rPr>
          <w:rFonts w:ascii="Adobe Caslon Pro" w:hAnsi="Adobe Caslon Pro"/>
          <w:b/>
          <w:bCs/>
        </w:rPr>
      </w:pPr>
      <w:r w:rsidRPr="006D2FF3">
        <w:rPr>
          <w:rFonts w:ascii="Adobe Caslon Pro" w:hAnsi="Adobe Caslon Pro"/>
          <w:b/>
          <w:bCs/>
          <w:noProof/>
        </w:rPr>
        <w:lastRenderedPageBreak/>
        <w:drawing>
          <wp:inline distT="0" distB="0" distL="0" distR="0" wp14:anchorId="101CB32C" wp14:editId="5C52D892">
            <wp:extent cx="5943600" cy="2841625"/>
            <wp:effectExtent l="0" t="0" r="0" b="0"/>
            <wp:docPr id="18354176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41625"/>
                    </a:xfrm>
                    <a:prstGeom prst="rect">
                      <a:avLst/>
                    </a:prstGeom>
                    <a:noFill/>
                    <a:ln>
                      <a:noFill/>
                    </a:ln>
                  </pic:spPr>
                </pic:pic>
              </a:graphicData>
            </a:graphic>
          </wp:inline>
        </w:drawing>
      </w:r>
    </w:p>
    <w:p w14:paraId="3C93A3D2" w14:textId="355DC3B7" w:rsidR="00FA7372" w:rsidRPr="006D2FF3" w:rsidRDefault="007274D3" w:rsidP="006D2FF3">
      <w:pPr>
        <w:spacing w:after="0" w:line="360" w:lineRule="auto"/>
        <w:ind w:right="4"/>
        <w:jc w:val="center"/>
        <w:rPr>
          <w:rFonts w:ascii="Adobe Caslon Pro" w:hAnsi="Adobe Caslon Pro"/>
          <w:i/>
          <w:iCs/>
        </w:rPr>
      </w:pPr>
      <w:r w:rsidRPr="006D2FF3">
        <w:rPr>
          <w:rFonts w:ascii="Adobe Caslon Pro" w:hAnsi="Adobe Caslon Pro"/>
          <w:i/>
          <w:iCs/>
        </w:rPr>
        <w:t xml:space="preserve">Figure </w:t>
      </w:r>
      <w:r w:rsidR="002A6D28" w:rsidRPr="006D2FF3">
        <w:rPr>
          <w:rFonts w:ascii="Adobe Caslon Pro" w:hAnsi="Adobe Caslon Pro"/>
          <w:i/>
          <w:iCs/>
        </w:rPr>
        <w:t>6</w:t>
      </w:r>
      <w:r w:rsidRPr="006D2FF3">
        <w:rPr>
          <w:rFonts w:ascii="Adobe Caslon Pro" w:hAnsi="Adobe Caslon Pro"/>
          <w:i/>
          <w:iCs/>
        </w:rPr>
        <w:t xml:space="preserve">. </w:t>
      </w:r>
      <w:r w:rsidR="000A12CC" w:rsidRPr="006D2FF3">
        <w:rPr>
          <w:rFonts w:ascii="Adobe Caslon Pro" w:hAnsi="Adobe Caslon Pro"/>
          <w:i/>
          <w:iCs/>
        </w:rPr>
        <w:t>Helpful</w:t>
      </w:r>
      <w:r w:rsidR="000A12CC" w:rsidRPr="006D2FF3">
        <w:rPr>
          <w:rFonts w:ascii="Adobe Caslon Pro" w:hAnsi="Adobe Caslon Pro"/>
        </w:rPr>
        <w:t xml:space="preserve"> </w:t>
      </w:r>
      <w:r w:rsidRPr="006D2FF3">
        <w:rPr>
          <w:rFonts w:ascii="Adobe Caslon Pro" w:hAnsi="Adobe Caslon Pro"/>
          <w:i/>
          <w:iCs/>
        </w:rPr>
        <w:t xml:space="preserve">(left) and </w:t>
      </w:r>
      <w:r w:rsidR="00C10F50" w:rsidRPr="006D2FF3">
        <w:rPr>
          <w:rFonts w:ascii="Adobe Caslon Pro" w:hAnsi="Adobe Caslon Pro"/>
          <w:i/>
          <w:iCs/>
        </w:rPr>
        <w:t xml:space="preserve">Misleading </w:t>
      </w:r>
      <w:r w:rsidRPr="006D2FF3">
        <w:rPr>
          <w:rFonts w:ascii="Adobe Caslon Pro" w:hAnsi="Adobe Caslon Pro"/>
          <w:i/>
          <w:iCs/>
        </w:rPr>
        <w:t xml:space="preserve">(right) illusory trials for the </w:t>
      </w:r>
      <w:r w:rsidR="00BA0283" w:rsidRPr="006D2FF3">
        <w:rPr>
          <w:rFonts w:ascii="Adobe Caslon Pro" w:hAnsi="Adobe Caslon Pro"/>
          <w:i/>
          <w:iCs/>
        </w:rPr>
        <w:t xml:space="preserve">Müller-Lyer </w:t>
      </w:r>
      <w:r w:rsidRPr="006D2FF3">
        <w:rPr>
          <w:rFonts w:ascii="Adobe Caslon Pro" w:hAnsi="Adobe Caslon Pro"/>
          <w:i/>
          <w:iCs/>
          <w:noProof/>
        </w:rPr>
        <w:t xml:space="preserve">illusion. In the </w:t>
      </w:r>
      <w:r w:rsidR="00C10F50" w:rsidRPr="006D2FF3">
        <w:rPr>
          <w:rFonts w:ascii="Adobe Caslon Pro" w:hAnsi="Adobe Caslon Pro"/>
          <w:i/>
          <w:iCs/>
        </w:rPr>
        <w:t xml:space="preserve">Misleading </w:t>
      </w:r>
      <w:r w:rsidRPr="006D2FF3">
        <w:rPr>
          <w:rFonts w:ascii="Adobe Caslon Pro" w:hAnsi="Adobe Caslon Pro"/>
          <w:i/>
          <w:iCs/>
          <w:noProof/>
        </w:rPr>
        <w:t>trials the l</w:t>
      </w:r>
      <w:r w:rsidR="00BA0283" w:rsidRPr="006D2FF3">
        <w:rPr>
          <w:rFonts w:ascii="Adobe Caslon Pro" w:hAnsi="Adobe Caslon Pro"/>
          <w:i/>
          <w:iCs/>
          <w:noProof/>
        </w:rPr>
        <w:t xml:space="preserve">onger line </w:t>
      </w:r>
      <w:r w:rsidRPr="006D2FF3">
        <w:rPr>
          <w:rFonts w:ascii="Adobe Caslon Pro" w:hAnsi="Adobe Caslon Pro"/>
          <w:i/>
          <w:iCs/>
          <w:noProof/>
        </w:rPr>
        <w:t xml:space="preserve">is </w:t>
      </w:r>
      <w:r w:rsidR="00BA0283" w:rsidRPr="006D2FF3">
        <w:rPr>
          <w:rFonts w:ascii="Adobe Caslon Pro" w:hAnsi="Adobe Caslon Pro"/>
          <w:i/>
          <w:iCs/>
          <w:noProof/>
        </w:rPr>
        <w:t>bounded</w:t>
      </w:r>
      <w:r w:rsidRPr="006D2FF3">
        <w:rPr>
          <w:rFonts w:ascii="Adobe Caslon Pro" w:hAnsi="Adobe Caslon Pro"/>
          <w:i/>
          <w:iCs/>
          <w:noProof/>
        </w:rPr>
        <w:t xml:space="preserve"> by </w:t>
      </w:r>
      <w:r w:rsidR="00BA0283" w:rsidRPr="006D2FF3">
        <w:rPr>
          <w:rFonts w:ascii="Adobe Caslon Pro" w:hAnsi="Adobe Caslon Pro"/>
          <w:i/>
          <w:iCs/>
          <w:noProof/>
        </w:rPr>
        <w:t xml:space="preserve">the </w:t>
      </w:r>
      <w:r w:rsidR="00380DF0" w:rsidRPr="006D2FF3">
        <w:rPr>
          <w:rFonts w:ascii="Adobe Caslon Pro" w:hAnsi="Adobe Caslon Pro"/>
          <w:i/>
          <w:iCs/>
          <w:noProof/>
        </w:rPr>
        <w:t>in</w:t>
      </w:r>
      <w:r w:rsidR="00943AFE" w:rsidRPr="006D2FF3">
        <w:rPr>
          <w:rFonts w:ascii="Adobe Caslon Pro" w:hAnsi="Adobe Caslon Pro"/>
          <w:i/>
          <w:iCs/>
          <w:noProof/>
        </w:rPr>
        <w:t xml:space="preserve">ward pointing fins and the shorter line is bounded by the </w:t>
      </w:r>
      <w:r w:rsidR="00380DF0" w:rsidRPr="006D2FF3">
        <w:rPr>
          <w:rFonts w:ascii="Adobe Caslon Pro" w:hAnsi="Adobe Caslon Pro"/>
          <w:i/>
          <w:iCs/>
          <w:noProof/>
        </w:rPr>
        <w:t>out</w:t>
      </w:r>
      <w:r w:rsidR="00943AFE" w:rsidRPr="006D2FF3">
        <w:rPr>
          <w:rFonts w:ascii="Adobe Caslon Pro" w:hAnsi="Adobe Caslon Pro"/>
          <w:i/>
          <w:iCs/>
          <w:noProof/>
        </w:rPr>
        <w:t>ward pointing fins</w:t>
      </w:r>
      <w:r w:rsidRPr="006D2FF3">
        <w:rPr>
          <w:rFonts w:ascii="Adobe Caslon Pro" w:hAnsi="Adobe Caslon Pro"/>
          <w:i/>
          <w:iCs/>
          <w:noProof/>
        </w:rPr>
        <w:t>, which perceptually magnify the illusion perception.</w:t>
      </w:r>
    </w:p>
    <w:p w14:paraId="57CF5C8F" w14:textId="77777777" w:rsidR="002B20D1" w:rsidRPr="006D2FF3" w:rsidRDefault="002B20D1" w:rsidP="006D2FF3">
      <w:pPr>
        <w:spacing w:after="0" w:line="360" w:lineRule="auto"/>
        <w:rPr>
          <w:rFonts w:ascii="Adobe Caslon Pro" w:hAnsi="Adobe Caslon Pro"/>
        </w:rPr>
      </w:pPr>
    </w:p>
    <w:p w14:paraId="7DDE1CE4" w14:textId="5C7710A8" w:rsidR="00D13F23" w:rsidRPr="006D2FF3" w:rsidRDefault="00D13F23" w:rsidP="006D2FF3">
      <w:pPr>
        <w:spacing w:after="0" w:line="360" w:lineRule="auto"/>
        <w:rPr>
          <w:rFonts w:ascii="Adobe Caslon Pro" w:hAnsi="Adobe Caslon Pro"/>
        </w:rPr>
      </w:pPr>
      <w:r w:rsidRPr="006D2FF3">
        <w:rPr>
          <w:rFonts w:ascii="Adobe Caslon Pro" w:hAnsi="Adobe Caslon Pro"/>
        </w:rPr>
        <w:t xml:space="preserve">Every comparison in both </w:t>
      </w:r>
      <w:r w:rsidR="002B20D1" w:rsidRPr="006D2FF3">
        <w:rPr>
          <w:rFonts w:ascii="Adobe Caslon Pro" w:hAnsi="Adobe Caslon Pro"/>
        </w:rPr>
        <w:t xml:space="preserve">geometric </w:t>
      </w:r>
      <w:r w:rsidRPr="006D2FF3">
        <w:rPr>
          <w:rFonts w:ascii="Adobe Caslon Pro" w:hAnsi="Adobe Caslon Pro"/>
        </w:rPr>
        <w:t>illusion</w:t>
      </w:r>
      <w:r w:rsidR="002B20D1" w:rsidRPr="006D2FF3">
        <w:rPr>
          <w:rFonts w:ascii="Adobe Caslon Pro" w:hAnsi="Adobe Caslon Pro"/>
        </w:rPr>
        <w:t>s</w:t>
      </w:r>
      <w:r w:rsidRPr="006D2FF3">
        <w:rPr>
          <w:rFonts w:ascii="Adobe Caslon Pro" w:hAnsi="Adobe Caslon Pro"/>
        </w:rPr>
        <w:t xml:space="preserve"> (6 Small or Inward control, 6 Large or Outward control, 6 </w:t>
      </w:r>
      <w:r w:rsidR="000A12CC" w:rsidRPr="006D2FF3">
        <w:rPr>
          <w:rFonts w:ascii="Adobe Caslon Pro" w:hAnsi="Adobe Caslon Pro"/>
        </w:rPr>
        <w:t xml:space="preserve">Helpful </w:t>
      </w:r>
      <w:r w:rsidRPr="006D2FF3">
        <w:rPr>
          <w:rFonts w:ascii="Adobe Caslon Pro" w:hAnsi="Adobe Caslon Pro"/>
        </w:rPr>
        <w:t xml:space="preserve">and 6 </w:t>
      </w:r>
      <w:r w:rsidR="00C10F50" w:rsidRPr="006D2FF3">
        <w:rPr>
          <w:rFonts w:ascii="Adobe Caslon Pro" w:hAnsi="Adobe Caslon Pro"/>
        </w:rPr>
        <w:t>Misleading</w:t>
      </w:r>
      <w:r w:rsidRPr="006D2FF3">
        <w:rPr>
          <w:rFonts w:ascii="Adobe Caslon Pro" w:hAnsi="Adobe Caslon Pro"/>
        </w:rPr>
        <w:t xml:space="preserve">) is presented one time, which makes a total of 24 trials for each of the geometrical illusions. </w:t>
      </w:r>
    </w:p>
    <w:p w14:paraId="6DAA5FDA" w14:textId="77777777" w:rsidR="00D13F23" w:rsidRPr="006D2FF3" w:rsidRDefault="00D13F23" w:rsidP="006D2FF3">
      <w:pPr>
        <w:spacing w:after="0" w:line="360" w:lineRule="auto"/>
        <w:rPr>
          <w:rFonts w:ascii="Adobe Caslon Pro" w:hAnsi="Adobe Caslon Pro"/>
          <w:b/>
          <w:bCs/>
        </w:rPr>
      </w:pPr>
    </w:p>
    <w:p w14:paraId="13B65AF0" w14:textId="6D328532" w:rsidR="007A697B" w:rsidRPr="006D2FF3" w:rsidRDefault="00C65A8F" w:rsidP="006D2FF3">
      <w:pPr>
        <w:spacing w:after="0" w:line="360" w:lineRule="auto"/>
        <w:rPr>
          <w:rFonts w:ascii="Adobe Caslon Pro" w:hAnsi="Adobe Caslon Pro"/>
        </w:rPr>
      </w:pPr>
      <w:r w:rsidRPr="00C65A8F">
        <w:rPr>
          <w:rFonts w:ascii="Adobe Caslon Pro" w:hAnsi="Adobe Caslon Pro"/>
          <w:b/>
          <w:bCs/>
        </w:rPr>
        <w:t xml:space="preserve">Simultaneous Contrast </w:t>
      </w:r>
      <w:r w:rsidR="007F1A12" w:rsidRPr="006D2FF3">
        <w:rPr>
          <w:rFonts w:ascii="Adobe Caslon Pro" w:hAnsi="Adobe Caslon Pro"/>
          <w:b/>
          <w:bCs/>
        </w:rPr>
        <w:t xml:space="preserve">illusion: </w:t>
      </w:r>
      <w:r w:rsidR="007F1A12" w:rsidRPr="006D2FF3">
        <w:rPr>
          <w:rFonts w:ascii="Adobe Caslon Pro" w:hAnsi="Adobe Caslon Pro"/>
        </w:rPr>
        <w:t xml:space="preserve">This illusion exploits the mechanisms underlying lightness constancy. </w:t>
      </w:r>
      <w:r w:rsidR="00EA4042" w:rsidRPr="006D2FF3">
        <w:rPr>
          <w:rFonts w:ascii="Adobe Caslon Pro" w:hAnsi="Adobe Caslon Pro"/>
        </w:rPr>
        <w:t>T</w:t>
      </w:r>
      <w:r w:rsidR="007F1A12" w:rsidRPr="006D2FF3">
        <w:rPr>
          <w:rFonts w:ascii="Adobe Caslon Pro" w:hAnsi="Adobe Caslon Pro"/>
        </w:rPr>
        <w:t xml:space="preserve">he </w:t>
      </w:r>
      <w:r w:rsidR="00A25491" w:rsidRPr="006D2FF3">
        <w:rPr>
          <w:rFonts w:ascii="Adobe Caslon Pro" w:hAnsi="Adobe Caslon Pro"/>
        </w:rPr>
        <w:t xml:space="preserve">perception of the </w:t>
      </w:r>
      <w:r w:rsidR="00455D4E" w:rsidRPr="006D2FF3">
        <w:rPr>
          <w:rFonts w:ascii="Adobe Caslon Pro" w:hAnsi="Adobe Caslon Pro"/>
        </w:rPr>
        <w:t>luminance</w:t>
      </w:r>
      <w:r w:rsidR="007F1A12" w:rsidRPr="006D2FF3">
        <w:rPr>
          <w:rFonts w:ascii="Adobe Caslon Pro" w:hAnsi="Adobe Caslon Pro"/>
        </w:rPr>
        <w:t xml:space="preserve"> of a stimulus – how dark or light – </w:t>
      </w:r>
      <w:r w:rsidR="006A4EC7" w:rsidRPr="006D2FF3">
        <w:rPr>
          <w:rFonts w:ascii="Adobe Caslon Pro" w:hAnsi="Adobe Caslon Pro"/>
        </w:rPr>
        <w:t>is</w:t>
      </w:r>
      <w:r w:rsidR="007F1A12" w:rsidRPr="006D2FF3">
        <w:rPr>
          <w:rFonts w:ascii="Adobe Caslon Pro" w:hAnsi="Adobe Caslon Pro"/>
        </w:rPr>
        <w:t xml:space="preserve"> affected by the immediate surroundings. Two target object which </w:t>
      </w:r>
      <w:r w:rsidR="00987DC2" w:rsidRPr="006D2FF3">
        <w:rPr>
          <w:rFonts w:ascii="Adobe Caslon Pro" w:hAnsi="Adobe Caslon Pro"/>
        </w:rPr>
        <w:t>are</w:t>
      </w:r>
      <w:r w:rsidR="007F1A12" w:rsidRPr="006D2FF3">
        <w:rPr>
          <w:rFonts w:ascii="Adobe Caslon Pro" w:hAnsi="Adobe Caslon Pro"/>
        </w:rPr>
        <w:t xml:space="preserve"> the same shade of grey are perceived different depending on the </w:t>
      </w:r>
      <w:r w:rsidR="003476ED" w:rsidRPr="006D2FF3">
        <w:rPr>
          <w:rFonts w:ascii="Adobe Caslon Pro" w:hAnsi="Adobe Caslon Pro"/>
        </w:rPr>
        <w:t>shade</w:t>
      </w:r>
      <w:r w:rsidR="007F1A12" w:rsidRPr="006D2FF3">
        <w:rPr>
          <w:rFonts w:ascii="Adobe Caslon Pro" w:hAnsi="Adobe Caslon Pro"/>
        </w:rPr>
        <w:t xml:space="preserve"> of their </w:t>
      </w:r>
      <w:r w:rsidR="009D4119" w:rsidRPr="006D2FF3">
        <w:rPr>
          <w:rFonts w:ascii="Adobe Caslon Pro" w:hAnsi="Adobe Caslon Pro"/>
        </w:rPr>
        <w:t>surroundings</w:t>
      </w:r>
      <w:r w:rsidR="006B3642" w:rsidRPr="006D2FF3">
        <w:rPr>
          <w:rFonts w:ascii="Adobe Caslon Pro" w:hAnsi="Adobe Caslon Pro"/>
        </w:rPr>
        <w:t xml:space="preserve"> (Figure 7)</w:t>
      </w:r>
      <w:r w:rsidR="00004182" w:rsidRPr="006D2FF3">
        <w:rPr>
          <w:rFonts w:ascii="Adobe Caslon Pro" w:hAnsi="Adobe Caslon Pro"/>
        </w:rPr>
        <w:t>.</w:t>
      </w:r>
    </w:p>
    <w:p w14:paraId="5206EF84" w14:textId="69B119EA" w:rsidR="00E1285E" w:rsidRPr="006D2FF3" w:rsidRDefault="00096A77" w:rsidP="006D2FF3">
      <w:pPr>
        <w:spacing w:after="0" w:line="360" w:lineRule="auto"/>
        <w:rPr>
          <w:rFonts w:ascii="Adobe Caslon Pro" w:hAnsi="Adobe Caslon Pro"/>
          <w:noProof/>
        </w:rPr>
      </w:pPr>
      <w:r w:rsidRPr="006D2FF3">
        <w:rPr>
          <w:rFonts w:ascii="Adobe Caslon Pro" w:hAnsi="Adobe Caslon Pro"/>
          <w:noProof/>
        </w:rPr>
        <w:drawing>
          <wp:anchor distT="0" distB="0" distL="114300" distR="114300" simplePos="0" relativeHeight="251678720" behindDoc="1" locked="0" layoutInCell="1" allowOverlap="1" wp14:anchorId="08E7AF7D" wp14:editId="1343277C">
            <wp:simplePos x="0" y="0"/>
            <wp:positionH relativeFrom="margin">
              <wp:posOffset>1145887</wp:posOffset>
            </wp:positionH>
            <wp:positionV relativeFrom="paragraph">
              <wp:posOffset>136179</wp:posOffset>
            </wp:positionV>
            <wp:extent cx="3586480" cy="1347470"/>
            <wp:effectExtent l="0" t="0" r="0" b="5080"/>
            <wp:wrapTight wrapText="bothSides">
              <wp:wrapPolygon edited="0">
                <wp:start x="0" y="0"/>
                <wp:lineTo x="0" y="21376"/>
                <wp:lineTo x="21455" y="21376"/>
                <wp:lineTo x="21455" y="0"/>
                <wp:lineTo x="0" y="0"/>
              </wp:wrapPolygon>
            </wp:wrapTight>
            <wp:docPr id="12" name="Picture 12" descr="Diagram, 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hape, circ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86480" cy="1347470"/>
                    </a:xfrm>
                    <a:prstGeom prst="rect">
                      <a:avLst/>
                    </a:prstGeom>
                    <a:noFill/>
                    <a:ln>
                      <a:noFill/>
                    </a:ln>
                  </pic:spPr>
                </pic:pic>
              </a:graphicData>
            </a:graphic>
          </wp:anchor>
        </w:drawing>
      </w:r>
    </w:p>
    <w:p w14:paraId="031C5595" w14:textId="28052D8C" w:rsidR="006B3377" w:rsidRPr="006D2FF3" w:rsidRDefault="006B3377" w:rsidP="006D2FF3">
      <w:pPr>
        <w:spacing w:after="0" w:line="360" w:lineRule="auto"/>
        <w:rPr>
          <w:rFonts w:ascii="Adobe Caslon Pro" w:hAnsi="Adobe Caslon Pro"/>
          <w:noProof/>
        </w:rPr>
      </w:pPr>
    </w:p>
    <w:p w14:paraId="00226D9B" w14:textId="77777777" w:rsidR="006B3377" w:rsidRPr="006D2FF3" w:rsidRDefault="006B3377" w:rsidP="006D2FF3">
      <w:pPr>
        <w:spacing w:after="0" w:line="360" w:lineRule="auto"/>
        <w:rPr>
          <w:rFonts w:ascii="Adobe Caslon Pro" w:hAnsi="Adobe Caslon Pro"/>
        </w:rPr>
      </w:pPr>
    </w:p>
    <w:p w14:paraId="2411E844" w14:textId="77777777" w:rsidR="006B3377" w:rsidRPr="006D2FF3" w:rsidRDefault="006B3377" w:rsidP="006D2FF3">
      <w:pPr>
        <w:spacing w:after="0" w:line="360" w:lineRule="auto"/>
        <w:rPr>
          <w:rFonts w:ascii="Adobe Caslon Pro" w:hAnsi="Adobe Caslon Pro"/>
        </w:rPr>
      </w:pPr>
    </w:p>
    <w:p w14:paraId="7C5F9DB0" w14:textId="77777777" w:rsidR="006B3377" w:rsidRPr="006D2FF3" w:rsidRDefault="006B3377" w:rsidP="006D2FF3">
      <w:pPr>
        <w:spacing w:after="0" w:line="360" w:lineRule="auto"/>
        <w:rPr>
          <w:rFonts w:ascii="Adobe Caslon Pro" w:hAnsi="Adobe Caslon Pro"/>
        </w:rPr>
      </w:pPr>
    </w:p>
    <w:p w14:paraId="30762904" w14:textId="77777777" w:rsidR="006B3377" w:rsidRPr="006D2FF3" w:rsidRDefault="006B3377" w:rsidP="006D2FF3">
      <w:pPr>
        <w:spacing w:after="0" w:line="360" w:lineRule="auto"/>
        <w:rPr>
          <w:rFonts w:ascii="Adobe Caslon Pro" w:hAnsi="Adobe Caslon Pro"/>
        </w:rPr>
      </w:pPr>
    </w:p>
    <w:p w14:paraId="2D49D4C9" w14:textId="562E5A2E" w:rsidR="007329E0" w:rsidRPr="006D2FF3" w:rsidRDefault="007329E0" w:rsidP="006D2FF3">
      <w:pPr>
        <w:spacing w:after="0" w:line="360" w:lineRule="auto"/>
        <w:jc w:val="center"/>
        <w:rPr>
          <w:rFonts w:ascii="Adobe Caslon Pro" w:hAnsi="Adobe Caslon Pro"/>
          <w:i/>
          <w:iCs/>
          <w:noProof/>
        </w:rPr>
      </w:pPr>
      <w:r w:rsidRPr="006D2FF3">
        <w:rPr>
          <w:rFonts w:ascii="Adobe Caslon Pro" w:hAnsi="Adobe Caslon Pro"/>
          <w:i/>
          <w:iCs/>
        </w:rPr>
        <w:t xml:space="preserve">Figure </w:t>
      </w:r>
      <w:r w:rsidR="002A6D28" w:rsidRPr="006D2FF3">
        <w:rPr>
          <w:rFonts w:ascii="Adobe Caslon Pro" w:hAnsi="Adobe Caslon Pro"/>
          <w:i/>
          <w:iCs/>
        </w:rPr>
        <w:t>7</w:t>
      </w:r>
      <w:r w:rsidRPr="006D2FF3">
        <w:rPr>
          <w:rFonts w:ascii="Adobe Caslon Pro" w:hAnsi="Adobe Caslon Pro"/>
          <w:i/>
          <w:iCs/>
        </w:rPr>
        <w:t>. Contrast illusion</w:t>
      </w:r>
      <w:r w:rsidR="00142891" w:rsidRPr="006D2FF3">
        <w:rPr>
          <w:rFonts w:ascii="Adobe Caslon Pro" w:hAnsi="Adobe Caslon Pro"/>
          <w:i/>
          <w:iCs/>
        </w:rPr>
        <w:t>. The two circles within the rectangle are the same shade of grey.</w:t>
      </w:r>
    </w:p>
    <w:p w14:paraId="564DFB1C" w14:textId="08A73E9C" w:rsidR="00BE2984" w:rsidRPr="006D2FF3" w:rsidRDefault="00BE2984" w:rsidP="006D2FF3">
      <w:pPr>
        <w:spacing w:after="0" w:line="360" w:lineRule="auto"/>
        <w:rPr>
          <w:rFonts w:ascii="Adobe Caslon Pro" w:hAnsi="Adobe Caslon Pro"/>
        </w:rPr>
      </w:pPr>
    </w:p>
    <w:p w14:paraId="6A5E7252" w14:textId="77777777" w:rsidR="006B3377" w:rsidRPr="006D2FF3" w:rsidRDefault="006B3377" w:rsidP="006D2FF3">
      <w:pPr>
        <w:spacing w:after="0" w:line="360" w:lineRule="auto"/>
        <w:rPr>
          <w:rFonts w:ascii="Adobe Caslon Pro" w:hAnsi="Adobe Caslon Pro"/>
        </w:rPr>
      </w:pPr>
    </w:p>
    <w:p w14:paraId="5A4685CB" w14:textId="54218DB3" w:rsidR="00DC28F7" w:rsidRPr="006D2FF3" w:rsidRDefault="0075661D" w:rsidP="006D2FF3">
      <w:pPr>
        <w:spacing w:after="0" w:line="360" w:lineRule="auto"/>
        <w:rPr>
          <w:rFonts w:ascii="Adobe Caslon Pro" w:hAnsi="Adobe Caslon Pro"/>
        </w:rPr>
      </w:pPr>
      <w:r w:rsidRPr="006D2FF3">
        <w:rPr>
          <w:rFonts w:ascii="Adobe Caslon Pro" w:hAnsi="Adobe Caslon Pro"/>
        </w:rPr>
        <w:t xml:space="preserve">Control conditions: </w:t>
      </w:r>
      <w:r w:rsidR="00847E76" w:rsidRPr="006D2FF3">
        <w:rPr>
          <w:rFonts w:ascii="Adobe Caslon Pro" w:hAnsi="Adobe Caslon Pro"/>
        </w:rPr>
        <w:t>Target</w:t>
      </w:r>
      <w:r w:rsidRPr="006D2FF3">
        <w:rPr>
          <w:rFonts w:ascii="Adobe Caslon Pro" w:hAnsi="Adobe Caslon Pro"/>
        </w:rPr>
        <w:t xml:space="preserve"> circles </w:t>
      </w:r>
      <w:r w:rsidR="001406A4" w:rsidRPr="006D2FF3">
        <w:rPr>
          <w:rFonts w:ascii="Adobe Caslon Pro" w:hAnsi="Adobe Caslon Pro"/>
        </w:rPr>
        <w:t xml:space="preserve">of </w:t>
      </w:r>
      <w:r w:rsidR="00360BAD" w:rsidRPr="006D2FF3">
        <w:rPr>
          <w:rFonts w:ascii="Adobe Caslon Pro" w:hAnsi="Adobe Caslon Pro"/>
        </w:rPr>
        <w:t xml:space="preserve">different shades of gray </w:t>
      </w:r>
      <w:r w:rsidR="00847E76" w:rsidRPr="006D2FF3">
        <w:rPr>
          <w:rFonts w:ascii="Adobe Caslon Pro" w:hAnsi="Adobe Caslon Pro"/>
        </w:rPr>
        <w:t xml:space="preserve">are </w:t>
      </w:r>
      <w:r w:rsidR="00283369" w:rsidRPr="006D2FF3">
        <w:rPr>
          <w:rFonts w:ascii="Adobe Caslon Pro" w:hAnsi="Adobe Caslon Pro"/>
        </w:rPr>
        <w:t>exhibited in front of</w:t>
      </w:r>
      <w:r w:rsidR="00847E76" w:rsidRPr="006D2FF3">
        <w:rPr>
          <w:rFonts w:ascii="Adobe Caslon Pro" w:hAnsi="Adobe Caslon Pro"/>
        </w:rPr>
        <w:t xml:space="preserve"> rectangles that</w:t>
      </w:r>
      <w:r w:rsidR="00360BAD" w:rsidRPr="006D2FF3">
        <w:rPr>
          <w:rFonts w:ascii="Adobe Caslon Pro" w:hAnsi="Adobe Caslon Pro"/>
        </w:rPr>
        <w:t xml:space="preserve"> have the same luminance (</w:t>
      </w:r>
      <w:r w:rsidRPr="006D2FF3">
        <w:rPr>
          <w:rFonts w:ascii="Adobe Caslon Pro" w:hAnsi="Adobe Caslon Pro"/>
        </w:rPr>
        <w:t xml:space="preserve">both </w:t>
      </w:r>
      <w:r w:rsidR="00360BAD" w:rsidRPr="006D2FF3">
        <w:rPr>
          <w:rFonts w:ascii="Adobe Caslon Pro" w:hAnsi="Adobe Caslon Pro"/>
        </w:rPr>
        <w:t xml:space="preserve">darker or </w:t>
      </w:r>
      <w:r w:rsidRPr="006D2FF3">
        <w:rPr>
          <w:rFonts w:ascii="Adobe Caslon Pro" w:hAnsi="Adobe Caslon Pro"/>
        </w:rPr>
        <w:t xml:space="preserve">both </w:t>
      </w:r>
      <w:r w:rsidR="00360BAD" w:rsidRPr="006D2FF3">
        <w:rPr>
          <w:rFonts w:ascii="Adobe Caslon Pro" w:hAnsi="Adobe Caslon Pro"/>
        </w:rPr>
        <w:t>lighter</w:t>
      </w:r>
      <w:r w:rsidR="00283369" w:rsidRPr="006D2FF3">
        <w:rPr>
          <w:rFonts w:ascii="Adobe Caslon Pro" w:hAnsi="Adobe Caslon Pro"/>
        </w:rPr>
        <w:t xml:space="preserve"> than the target circles</w:t>
      </w:r>
      <w:r w:rsidR="00360BAD" w:rsidRPr="006D2FF3">
        <w:rPr>
          <w:rFonts w:ascii="Adobe Caslon Pro" w:hAnsi="Adobe Caslon Pro"/>
        </w:rPr>
        <w:t xml:space="preserve">; </w:t>
      </w:r>
      <w:r w:rsidR="006B3642" w:rsidRPr="006D2FF3">
        <w:rPr>
          <w:rFonts w:ascii="Adobe Caslon Pro" w:hAnsi="Adobe Caslon Pro"/>
        </w:rPr>
        <w:t>Figure 8</w:t>
      </w:r>
      <w:r w:rsidR="00360BAD" w:rsidRPr="006D2FF3">
        <w:rPr>
          <w:rFonts w:ascii="Adobe Caslon Pro" w:hAnsi="Adobe Caslon Pro"/>
        </w:rPr>
        <w:t xml:space="preserve">). </w:t>
      </w:r>
      <w:r w:rsidR="00283369" w:rsidRPr="006D2FF3">
        <w:rPr>
          <w:rFonts w:ascii="Adobe Caslon Pro" w:hAnsi="Adobe Caslon Pro"/>
        </w:rPr>
        <w:t>T</w:t>
      </w:r>
      <w:r w:rsidR="00847E76" w:rsidRPr="006D2FF3">
        <w:rPr>
          <w:rFonts w:ascii="Adobe Caslon Pro" w:hAnsi="Adobe Caslon Pro"/>
        </w:rPr>
        <w:t xml:space="preserve">he </w:t>
      </w:r>
      <w:r w:rsidR="00283369" w:rsidRPr="006D2FF3">
        <w:rPr>
          <w:rFonts w:ascii="Adobe Caslon Pro" w:hAnsi="Adobe Caslon Pro"/>
        </w:rPr>
        <w:t xml:space="preserve">difference in the </w:t>
      </w:r>
      <w:r w:rsidR="00847E76" w:rsidRPr="006D2FF3">
        <w:rPr>
          <w:rFonts w:ascii="Adobe Caslon Pro" w:hAnsi="Adobe Caslon Pro"/>
        </w:rPr>
        <w:t xml:space="preserve">target </w:t>
      </w:r>
      <w:r w:rsidR="00283369" w:rsidRPr="006D2FF3">
        <w:rPr>
          <w:rFonts w:ascii="Adobe Caslon Pro" w:hAnsi="Adobe Caslon Pro"/>
        </w:rPr>
        <w:t>circles</w:t>
      </w:r>
      <w:r w:rsidR="00847E76" w:rsidRPr="006D2FF3">
        <w:rPr>
          <w:rFonts w:ascii="Adobe Caslon Pro" w:hAnsi="Adobe Caslon Pro"/>
        </w:rPr>
        <w:t xml:space="preserve">’ luminance </w:t>
      </w:r>
      <w:r w:rsidR="00283369" w:rsidRPr="006D2FF3">
        <w:rPr>
          <w:rFonts w:ascii="Adobe Caslon Pro" w:hAnsi="Adobe Caslon Pro"/>
        </w:rPr>
        <w:t>is</w:t>
      </w:r>
      <w:r w:rsidR="00847E76" w:rsidRPr="006D2FF3">
        <w:rPr>
          <w:rFonts w:ascii="Adobe Caslon Pro" w:hAnsi="Adobe Caslon Pro"/>
        </w:rPr>
        <w:t xml:space="preserve"> 1, 2, 4, 6 and 10 units on a gray scale where 0 is black and 100 is white. </w:t>
      </w:r>
      <w:r w:rsidR="00DC28F7" w:rsidRPr="006D2FF3">
        <w:rPr>
          <w:rFonts w:ascii="Adobe Caslon Pro" w:hAnsi="Adobe Caslon Pro"/>
        </w:rPr>
        <w:t xml:space="preserve">Half of the control trials </w:t>
      </w:r>
      <w:r w:rsidR="001D4669" w:rsidRPr="006D2FF3">
        <w:rPr>
          <w:rFonts w:ascii="Adobe Caslon Pro" w:hAnsi="Adobe Caslon Pro"/>
        </w:rPr>
        <w:t xml:space="preserve">are </w:t>
      </w:r>
      <w:r w:rsidR="00DC28F7" w:rsidRPr="006D2FF3">
        <w:rPr>
          <w:rFonts w:ascii="Adobe Caslon Pro" w:hAnsi="Adobe Caslon Pro"/>
        </w:rPr>
        <w:t xml:space="preserve">presented on </w:t>
      </w:r>
      <w:proofErr w:type="gramStart"/>
      <w:r w:rsidR="007A697B" w:rsidRPr="006D2FF3">
        <w:rPr>
          <w:rFonts w:ascii="Adobe Caslon Pro" w:hAnsi="Adobe Caslon Pro"/>
        </w:rPr>
        <w:t>darker,</w:t>
      </w:r>
      <w:proofErr w:type="gramEnd"/>
      <w:r w:rsidR="007A697B" w:rsidRPr="006D2FF3">
        <w:rPr>
          <w:rFonts w:ascii="Adobe Caslon Pro" w:hAnsi="Adobe Caslon Pro"/>
        </w:rPr>
        <w:t xml:space="preserve"> </w:t>
      </w:r>
      <w:r w:rsidR="00DC28F7" w:rsidRPr="006D2FF3">
        <w:rPr>
          <w:rFonts w:ascii="Adobe Caslon Pro" w:hAnsi="Adobe Caslon Pro"/>
        </w:rPr>
        <w:t xml:space="preserve">the other half </w:t>
      </w:r>
      <w:r w:rsidR="001D4669" w:rsidRPr="006D2FF3">
        <w:rPr>
          <w:rFonts w:ascii="Adobe Caslon Pro" w:hAnsi="Adobe Caslon Pro"/>
        </w:rPr>
        <w:t xml:space="preserve">are </w:t>
      </w:r>
      <w:r w:rsidR="00DC28F7" w:rsidRPr="006D2FF3">
        <w:rPr>
          <w:rFonts w:ascii="Adobe Caslon Pro" w:hAnsi="Adobe Caslon Pro"/>
        </w:rPr>
        <w:t xml:space="preserve">presented on lighter backgrounds. </w:t>
      </w:r>
    </w:p>
    <w:p w14:paraId="7E824F64" w14:textId="68043B2F" w:rsidR="0075661D" w:rsidRPr="006D2FF3" w:rsidRDefault="004363A1" w:rsidP="006D2FF3">
      <w:pPr>
        <w:spacing w:after="0" w:line="360" w:lineRule="auto"/>
        <w:rPr>
          <w:rFonts w:ascii="Adobe Caslon Pro" w:hAnsi="Adobe Caslon Pro"/>
        </w:rPr>
      </w:pPr>
      <w:r w:rsidRPr="006D2FF3">
        <w:rPr>
          <w:rFonts w:ascii="Adobe Caslon Pro" w:hAnsi="Adobe Caslon Pro"/>
        </w:rPr>
        <w:t>Illusory</w:t>
      </w:r>
      <w:r w:rsidR="00847E76" w:rsidRPr="006D2FF3">
        <w:rPr>
          <w:rFonts w:ascii="Adobe Caslon Pro" w:hAnsi="Adobe Caslon Pro"/>
        </w:rPr>
        <w:t xml:space="preserve"> conditions: </w:t>
      </w:r>
      <w:r w:rsidR="0075661D" w:rsidRPr="006D2FF3">
        <w:rPr>
          <w:rFonts w:ascii="Adobe Caslon Pro" w:hAnsi="Adobe Caslon Pro"/>
        </w:rPr>
        <w:t xml:space="preserve"> </w:t>
      </w:r>
      <w:r w:rsidRPr="006D2FF3">
        <w:rPr>
          <w:rFonts w:ascii="Adobe Caslon Pro" w:hAnsi="Adobe Caslon Pro"/>
          <w:noProof/>
        </w:rPr>
        <w:t xml:space="preserve">Different-shade target circles are </w:t>
      </w:r>
      <w:r w:rsidR="00283369" w:rsidRPr="006D2FF3">
        <w:rPr>
          <w:rFonts w:ascii="Adobe Caslon Pro" w:hAnsi="Adobe Caslon Pro"/>
          <w:noProof/>
        </w:rPr>
        <w:t>exhibited in front of</w:t>
      </w:r>
      <w:r w:rsidRPr="006D2FF3">
        <w:rPr>
          <w:rFonts w:ascii="Adobe Caslon Pro" w:hAnsi="Adobe Caslon Pro"/>
          <w:noProof/>
        </w:rPr>
        <w:t xml:space="preserve"> different-shade (darker or lighter) rectangles. The rectangles are arranged so that the context either supports (Helpful trials) or opposes (Misleading trials) accurate discrimination (see Figure </w:t>
      </w:r>
      <w:r w:rsidR="00A64AC5" w:rsidRPr="006D2FF3">
        <w:rPr>
          <w:rFonts w:ascii="Adobe Caslon Pro" w:hAnsi="Adobe Caslon Pro"/>
          <w:noProof/>
        </w:rPr>
        <w:t>9</w:t>
      </w:r>
      <w:r w:rsidRPr="006D2FF3">
        <w:rPr>
          <w:rFonts w:ascii="Adobe Caslon Pro" w:hAnsi="Adobe Caslon Pro"/>
          <w:noProof/>
        </w:rPr>
        <w:t xml:space="preserve">). In the Helpful trials, the darker inner circle </w:t>
      </w:r>
      <w:r w:rsidR="00283369" w:rsidRPr="006D2FF3">
        <w:rPr>
          <w:rFonts w:ascii="Adobe Caslon Pro" w:hAnsi="Adobe Caslon Pro"/>
          <w:noProof/>
        </w:rPr>
        <w:t>has</w:t>
      </w:r>
      <w:r w:rsidRPr="006D2FF3">
        <w:rPr>
          <w:rFonts w:ascii="Adobe Caslon Pro" w:hAnsi="Adobe Caslon Pro"/>
          <w:noProof/>
        </w:rPr>
        <w:t xml:space="preserve"> </w:t>
      </w:r>
      <w:r w:rsidR="00283369" w:rsidRPr="006D2FF3">
        <w:rPr>
          <w:rFonts w:ascii="Adobe Caslon Pro" w:hAnsi="Adobe Caslon Pro"/>
          <w:noProof/>
        </w:rPr>
        <w:t xml:space="preserve">the </w:t>
      </w:r>
      <w:r w:rsidRPr="006D2FF3">
        <w:rPr>
          <w:rFonts w:ascii="Adobe Caslon Pro" w:hAnsi="Adobe Caslon Pro"/>
          <w:noProof/>
        </w:rPr>
        <w:t xml:space="preserve">lighter rectangle, </w:t>
      </w:r>
      <w:r w:rsidR="00283369" w:rsidRPr="006D2FF3">
        <w:rPr>
          <w:rFonts w:ascii="Adobe Caslon Pro" w:hAnsi="Adobe Caslon Pro"/>
          <w:noProof/>
        </w:rPr>
        <w:t>while</w:t>
      </w:r>
      <w:r w:rsidRPr="006D2FF3">
        <w:rPr>
          <w:rFonts w:ascii="Adobe Caslon Pro" w:hAnsi="Adobe Caslon Pro"/>
          <w:noProof/>
        </w:rPr>
        <w:t xml:space="preserve"> the </w:t>
      </w:r>
      <w:r w:rsidR="00283369" w:rsidRPr="006D2FF3">
        <w:rPr>
          <w:rFonts w:ascii="Adobe Caslon Pro" w:hAnsi="Adobe Caslon Pro"/>
          <w:noProof/>
        </w:rPr>
        <w:t>lighter</w:t>
      </w:r>
      <w:r w:rsidRPr="006D2FF3">
        <w:rPr>
          <w:rFonts w:ascii="Adobe Caslon Pro" w:hAnsi="Adobe Caslon Pro"/>
          <w:noProof/>
        </w:rPr>
        <w:t xml:space="preserve"> inner circle </w:t>
      </w:r>
      <w:r w:rsidR="00283369" w:rsidRPr="006D2FF3">
        <w:rPr>
          <w:rFonts w:ascii="Adobe Caslon Pro" w:hAnsi="Adobe Caslon Pro"/>
          <w:noProof/>
        </w:rPr>
        <w:t>has darker rectangle as background</w:t>
      </w:r>
      <w:r w:rsidRPr="006D2FF3">
        <w:rPr>
          <w:rFonts w:ascii="Adobe Caslon Pro" w:hAnsi="Adobe Caslon Pro"/>
          <w:noProof/>
        </w:rPr>
        <w:t xml:space="preserve">. Illusion perception leads to increased performance in the Helpful trials because the </w:t>
      </w:r>
      <w:r w:rsidR="00283369" w:rsidRPr="006D2FF3">
        <w:rPr>
          <w:rFonts w:ascii="Adobe Caslon Pro" w:hAnsi="Adobe Caslon Pro"/>
          <w:noProof/>
        </w:rPr>
        <w:t>lighter</w:t>
      </w:r>
      <w:r w:rsidRPr="006D2FF3">
        <w:rPr>
          <w:rFonts w:ascii="Adobe Caslon Pro" w:hAnsi="Adobe Caslon Pro"/>
          <w:noProof/>
        </w:rPr>
        <w:t xml:space="preserve"> target circle appears even </w:t>
      </w:r>
      <w:r w:rsidR="00283369" w:rsidRPr="006D2FF3">
        <w:rPr>
          <w:rFonts w:ascii="Adobe Caslon Pro" w:hAnsi="Adobe Caslon Pro"/>
          <w:noProof/>
        </w:rPr>
        <w:t>lighter</w:t>
      </w:r>
      <w:r w:rsidRPr="006D2FF3">
        <w:rPr>
          <w:rFonts w:ascii="Adobe Caslon Pro" w:hAnsi="Adobe Caslon Pro"/>
          <w:noProof/>
        </w:rPr>
        <w:t xml:space="preserve"> than it actually is, whereas the </w:t>
      </w:r>
      <w:r w:rsidR="00283369" w:rsidRPr="006D2FF3">
        <w:rPr>
          <w:rFonts w:ascii="Adobe Caslon Pro" w:hAnsi="Adobe Caslon Pro"/>
          <w:noProof/>
        </w:rPr>
        <w:t>darker</w:t>
      </w:r>
      <w:r w:rsidRPr="006D2FF3">
        <w:rPr>
          <w:rFonts w:ascii="Adobe Caslon Pro" w:hAnsi="Adobe Caslon Pro"/>
          <w:noProof/>
        </w:rPr>
        <w:t xml:space="preserve"> target circle </w:t>
      </w:r>
      <w:r w:rsidR="00283369" w:rsidRPr="006D2FF3">
        <w:rPr>
          <w:rFonts w:ascii="Adobe Caslon Pro" w:hAnsi="Adobe Caslon Pro"/>
          <w:noProof/>
        </w:rPr>
        <w:t>in front of the lighter rectangle</w:t>
      </w:r>
      <w:r w:rsidRPr="006D2FF3">
        <w:rPr>
          <w:rFonts w:ascii="Adobe Caslon Pro" w:hAnsi="Adobe Caslon Pro"/>
          <w:noProof/>
        </w:rPr>
        <w:t xml:space="preserve"> appears even </w:t>
      </w:r>
      <w:r w:rsidR="00283369" w:rsidRPr="006D2FF3">
        <w:rPr>
          <w:rFonts w:ascii="Adobe Caslon Pro" w:hAnsi="Adobe Caslon Pro"/>
          <w:noProof/>
        </w:rPr>
        <w:t>darker</w:t>
      </w:r>
      <w:r w:rsidRPr="006D2FF3">
        <w:rPr>
          <w:rFonts w:ascii="Adobe Caslon Pro" w:hAnsi="Adobe Caslon Pro"/>
          <w:noProof/>
        </w:rPr>
        <w:t xml:space="preserve"> than its true </w:t>
      </w:r>
      <w:r w:rsidR="00283369" w:rsidRPr="006D2FF3">
        <w:rPr>
          <w:rFonts w:ascii="Adobe Caslon Pro" w:hAnsi="Adobe Caslon Pro"/>
          <w:noProof/>
        </w:rPr>
        <w:t>shade</w:t>
      </w:r>
      <w:r w:rsidRPr="006D2FF3">
        <w:rPr>
          <w:rFonts w:ascii="Adobe Caslon Pro" w:hAnsi="Adobe Caslon Pro"/>
          <w:noProof/>
        </w:rPr>
        <w:t xml:space="preserve">. In the Misleading trials, the </w:t>
      </w:r>
      <w:r w:rsidR="00283369" w:rsidRPr="006D2FF3">
        <w:rPr>
          <w:rFonts w:ascii="Adobe Caslon Pro" w:hAnsi="Adobe Caslon Pro"/>
          <w:noProof/>
        </w:rPr>
        <w:t>darker</w:t>
      </w:r>
      <w:r w:rsidRPr="006D2FF3">
        <w:rPr>
          <w:rFonts w:ascii="Adobe Caslon Pro" w:hAnsi="Adobe Caslon Pro"/>
          <w:noProof/>
        </w:rPr>
        <w:t xml:space="preserve"> inner circle </w:t>
      </w:r>
      <w:r w:rsidR="00283369" w:rsidRPr="006D2FF3">
        <w:rPr>
          <w:rFonts w:ascii="Adobe Caslon Pro" w:hAnsi="Adobe Caslon Pro"/>
          <w:noProof/>
        </w:rPr>
        <w:t xml:space="preserve">has the daker rectangle, while the lighter target circle has the light rectangle as background. </w:t>
      </w:r>
      <w:r w:rsidRPr="006D2FF3">
        <w:rPr>
          <w:rFonts w:ascii="Adobe Caslon Pro" w:hAnsi="Adobe Caslon Pro"/>
          <w:noProof/>
        </w:rPr>
        <w:t>In the Misleading trials, illusion perception leads to a decrease in performanc</w:t>
      </w:r>
      <w:r w:rsidR="00283369" w:rsidRPr="006D2FF3">
        <w:rPr>
          <w:rFonts w:ascii="Adobe Caslon Pro" w:hAnsi="Adobe Caslon Pro"/>
          <w:noProof/>
        </w:rPr>
        <w:t>e</w:t>
      </w:r>
      <w:r w:rsidRPr="006D2FF3">
        <w:rPr>
          <w:rFonts w:ascii="Adobe Caslon Pro" w:hAnsi="Adobe Caslon Pro"/>
          <w:noProof/>
        </w:rPr>
        <w:t xml:space="preserve">. The task for the participants is to decide whether the </w:t>
      </w:r>
      <w:r w:rsidR="00283369" w:rsidRPr="006D2FF3">
        <w:rPr>
          <w:rFonts w:ascii="Adobe Caslon Pro" w:hAnsi="Adobe Caslon Pro"/>
          <w:noProof/>
        </w:rPr>
        <w:t>darker</w:t>
      </w:r>
      <w:r w:rsidRPr="006D2FF3">
        <w:rPr>
          <w:rFonts w:ascii="Adobe Caslon Pro" w:hAnsi="Adobe Caslon Pro"/>
          <w:noProof/>
        </w:rPr>
        <w:t xml:space="preserve"> </w:t>
      </w:r>
      <w:r w:rsidR="00283369" w:rsidRPr="006D2FF3">
        <w:rPr>
          <w:rFonts w:ascii="Adobe Caslon Pro" w:hAnsi="Adobe Caslon Pro"/>
          <w:noProof/>
        </w:rPr>
        <w:t>center</w:t>
      </w:r>
      <w:r w:rsidRPr="006D2FF3">
        <w:rPr>
          <w:rFonts w:ascii="Adobe Caslon Pro" w:hAnsi="Adobe Caslon Pro"/>
          <w:noProof/>
        </w:rPr>
        <w:t xml:space="preserve"> circle was on the left or the right.</w:t>
      </w:r>
      <w:r w:rsidR="0075661D" w:rsidRPr="006D2FF3">
        <w:rPr>
          <w:rFonts w:ascii="Adobe Caslon Pro" w:hAnsi="Adobe Caslon Pro"/>
        </w:rPr>
        <w:t xml:space="preserve"> In total 20 Contrast illusion trials are presented to the children: ten different control (Five light and five dark control) and 10 different illusory (Five Helpful and five Misleading) trials. </w:t>
      </w:r>
    </w:p>
    <w:p w14:paraId="1304295D" w14:textId="77777777" w:rsidR="0075661D" w:rsidRPr="006D2FF3" w:rsidRDefault="0075661D" w:rsidP="006D2FF3">
      <w:pPr>
        <w:spacing w:after="0" w:line="360" w:lineRule="auto"/>
        <w:rPr>
          <w:rFonts w:ascii="Adobe Caslon Pro" w:hAnsi="Adobe Caslon Pro"/>
        </w:rPr>
      </w:pPr>
    </w:p>
    <w:p w14:paraId="5210D9B1" w14:textId="3E768326" w:rsidR="000F51D2" w:rsidRPr="006D2FF3" w:rsidRDefault="000F51D2" w:rsidP="006D2FF3">
      <w:pPr>
        <w:spacing w:after="0" w:line="360" w:lineRule="auto"/>
        <w:rPr>
          <w:rFonts w:ascii="Adobe Caslon Pro" w:hAnsi="Adobe Caslon Pro" w:cs="39852EdaeeDejaVuSans,BoldObliqu"/>
        </w:rPr>
      </w:pPr>
    </w:p>
    <w:p w14:paraId="548BCB1D" w14:textId="59057C19" w:rsidR="009D4119" w:rsidRPr="006D2FF3" w:rsidRDefault="0076103E" w:rsidP="006D2FF3">
      <w:pPr>
        <w:spacing w:after="0" w:line="360" w:lineRule="auto"/>
        <w:rPr>
          <w:rFonts w:ascii="Adobe Caslon Pro" w:hAnsi="Adobe Caslon Pro"/>
          <w:noProof/>
        </w:rPr>
      </w:pPr>
      <w:r w:rsidRPr="006D2FF3">
        <w:rPr>
          <w:rFonts w:ascii="Adobe Caslon Pro" w:hAnsi="Adobe Caslon Pro"/>
          <w:noProof/>
        </w:rPr>
        <w:lastRenderedPageBreak/>
        <w:drawing>
          <wp:inline distT="0" distB="0" distL="0" distR="0" wp14:anchorId="068E518F" wp14:editId="4276A18D">
            <wp:extent cx="5943600" cy="5006340"/>
            <wp:effectExtent l="0" t="0" r="0" b="3810"/>
            <wp:docPr id="169557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006340"/>
                    </a:xfrm>
                    <a:prstGeom prst="rect">
                      <a:avLst/>
                    </a:prstGeom>
                    <a:noFill/>
                    <a:ln>
                      <a:noFill/>
                    </a:ln>
                  </pic:spPr>
                </pic:pic>
              </a:graphicData>
            </a:graphic>
          </wp:inline>
        </w:drawing>
      </w:r>
    </w:p>
    <w:p w14:paraId="1C26B0A3" w14:textId="58ABC030" w:rsidR="009D4119" w:rsidRPr="006D2FF3" w:rsidRDefault="009D4119" w:rsidP="006D2FF3">
      <w:pPr>
        <w:spacing w:after="0" w:line="360" w:lineRule="auto"/>
        <w:jc w:val="center"/>
        <w:rPr>
          <w:rFonts w:ascii="Adobe Caslon Pro" w:hAnsi="Adobe Caslon Pro"/>
          <w:i/>
          <w:iCs/>
        </w:rPr>
      </w:pPr>
      <w:r w:rsidRPr="006D2FF3">
        <w:rPr>
          <w:rFonts w:ascii="Adobe Caslon Pro" w:hAnsi="Adobe Caslon Pro"/>
          <w:i/>
          <w:iCs/>
        </w:rPr>
        <w:t xml:space="preserve">Figure </w:t>
      </w:r>
      <w:r w:rsidR="002A6D28" w:rsidRPr="006D2FF3">
        <w:rPr>
          <w:rFonts w:ascii="Adobe Caslon Pro" w:hAnsi="Adobe Caslon Pro"/>
          <w:i/>
          <w:iCs/>
        </w:rPr>
        <w:t>8</w:t>
      </w:r>
      <w:r w:rsidRPr="006D2FF3">
        <w:rPr>
          <w:rFonts w:ascii="Adobe Caslon Pro" w:hAnsi="Adobe Caslon Pro"/>
          <w:i/>
          <w:iCs/>
        </w:rPr>
        <w:t xml:space="preserve">. Control trials for the </w:t>
      </w:r>
      <w:r w:rsidR="00C65A8F" w:rsidRPr="00C65A8F">
        <w:rPr>
          <w:rFonts w:ascii="Adobe Caslon Pro" w:hAnsi="Adobe Caslon Pro"/>
          <w:i/>
          <w:iCs/>
        </w:rPr>
        <w:t xml:space="preserve">Simultaneous Contrast </w:t>
      </w:r>
      <w:r w:rsidRPr="006D2FF3">
        <w:rPr>
          <w:rFonts w:ascii="Adobe Caslon Pro" w:hAnsi="Adobe Caslon Pro"/>
          <w:i/>
          <w:iCs/>
        </w:rPr>
        <w:t>illusion. The two circle</w:t>
      </w:r>
      <w:r w:rsidR="00811D10" w:rsidRPr="006D2FF3">
        <w:rPr>
          <w:rFonts w:ascii="Adobe Caslon Pro" w:hAnsi="Adobe Caslon Pro"/>
          <w:i/>
          <w:iCs/>
        </w:rPr>
        <w:t xml:space="preserve">s </w:t>
      </w:r>
      <w:r w:rsidR="00ED2751" w:rsidRPr="006D2FF3">
        <w:rPr>
          <w:rFonts w:ascii="Adobe Caslon Pro" w:hAnsi="Adobe Caslon Pro"/>
          <w:i/>
          <w:iCs/>
        </w:rPr>
        <w:t>(target object) in the rectangles</w:t>
      </w:r>
      <w:r w:rsidRPr="006D2FF3">
        <w:rPr>
          <w:rFonts w:ascii="Adobe Caslon Pro" w:hAnsi="Adobe Caslon Pro"/>
          <w:i/>
          <w:iCs/>
        </w:rPr>
        <w:t xml:space="preserve"> have different </w:t>
      </w:r>
      <w:proofErr w:type="gramStart"/>
      <w:r w:rsidRPr="006D2FF3">
        <w:rPr>
          <w:rFonts w:ascii="Adobe Caslon Pro" w:hAnsi="Adobe Caslon Pro"/>
          <w:i/>
          <w:iCs/>
        </w:rPr>
        <w:t>shade</w:t>
      </w:r>
      <w:proofErr w:type="gramEnd"/>
      <w:r w:rsidRPr="006D2FF3">
        <w:rPr>
          <w:rFonts w:ascii="Adobe Caslon Pro" w:hAnsi="Adobe Caslon Pro"/>
          <w:i/>
          <w:iCs/>
        </w:rPr>
        <w:t xml:space="preserve"> of </w:t>
      </w:r>
      <w:r w:rsidR="001C6975" w:rsidRPr="006D2FF3">
        <w:rPr>
          <w:rFonts w:ascii="Adobe Caslon Pro" w:hAnsi="Adobe Caslon Pro"/>
          <w:i/>
          <w:iCs/>
        </w:rPr>
        <w:t xml:space="preserve">achromatic </w:t>
      </w:r>
      <w:r w:rsidRPr="006D2FF3">
        <w:rPr>
          <w:rFonts w:ascii="Adobe Caslon Pro" w:hAnsi="Adobe Caslon Pro"/>
          <w:i/>
          <w:iCs/>
        </w:rPr>
        <w:t xml:space="preserve">grey, while both have the same shade of surroundings. </w:t>
      </w:r>
      <w:r w:rsidR="00E93770" w:rsidRPr="006D2FF3">
        <w:rPr>
          <w:rFonts w:ascii="Adobe Caslon Pro" w:hAnsi="Adobe Caslon Pro"/>
          <w:i/>
          <w:iCs/>
        </w:rPr>
        <w:t>The big</w:t>
      </w:r>
      <w:r w:rsidR="002C2DBF" w:rsidRPr="006D2FF3">
        <w:rPr>
          <w:rFonts w:ascii="Adobe Caslon Pro" w:hAnsi="Adobe Caslon Pro"/>
          <w:i/>
          <w:iCs/>
        </w:rPr>
        <w:t>ger</w:t>
      </w:r>
      <w:r w:rsidR="00E93770" w:rsidRPr="006D2FF3">
        <w:rPr>
          <w:rFonts w:ascii="Adobe Caslon Pro" w:hAnsi="Adobe Caslon Pro"/>
          <w:i/>
          <w:iCs/>
        </w:rPr>
        <w:t xml:space="preserve"> numbers next to the </w:t>
      </w:r>
      <w:r w:rsidR="00407412" w:rsidRPr="006D2FF3">
        <w:rPr>
          <w:rFonts w:ascii="Adobe Caslon Pro" w:hAnsi="Adobe Caslon Pro"/>
          <w:i/>
          <w:iCs/>
        </w:rPr>
        <w:t>rectangles show the relative luminance of the target objects (where 0 is black and 100 is white</w:t>
      </w:r>
      <w:r w:rsidR="002B68D5" w:rsidRPr="006D2FF3">
        <w:rPr>
          <w:rFonts w:ascii="Adobe Caslon Pro" w:hAnsi="Adobe Caslon Pro"/>
          <w:i/>
          <w:iCs/>
        </w:rPr>
        <w:t xml:space="preserve">, see palette </w:t>
      </w:r>
      <w:r w:rsidR="008A14F9" w:rsidRPr="006D2FF3">
        <w:rPr>
          <w:rFonts w:ascii="Adobe Caslon Pro" w:hAnsi="Adobe Caslon Pro"/>
          <w:i/>
          <w:iCs/>
        </w:rPr>
        <w:t>at the bottom</w:t>
      </w:r>
      <w:r w:rsidR="00407412" w:rsidRPr="006D2FF3">
        <w:rPr>
          <w:rFonts w:ascii="Adobe Caslon Pro" w:hAnsi="Adobe Caslon Pro"/>
          <w:i/>
          <w:iCs/>
        </w:rPr>
        <w:t>)</w:t>
      </w:r>
      <w:r w:rsidR="000A6FA1" w:rsidRPr="006D2FF3">
        <w:rPr>
          <w:rFonts w:ascii="Adobe Caslon Pro" w:hAnsi="Adobe Caslon Pro"/>
          <w:i/>
          <w:iCs/>
        </w:rPr>
        <w:t xml:space="preserve"> and hence their difference from each othe</w:t>
      </w:r>
      <w:r w:rsidR="00424655" w:rsidRPr="006D2FF3">
        <w:rPr>
          <w:rFonts w:ascii="Adobe Caslon Pro" w:hAnsi="Adobe Caslon Pro"/>
          <w:i/>
          <w:iCs/>
        </w:rPr>
        <w:t>r</w:t>
      </w:r>
      <w:r w:rsidR="007A697B" w:rsidRPr="006D2FF3">
        <w:rPr>
          <w:rFonts w:ascii="Adobe Caslon Pro" w:hAnsi="Adobe Caslon Pro"/>
          <w:i/>
          <w:iCs/>
        </w:rPr>
        <w:t>. T</w:t>
      </w:r>
      <w:r w:rsidR="008A1A11" w:rsidRPr="006D2FF3">
        <w:rPr>
          <w:rFonts w:ascii="Adobe Caslon Pro" w:hAnsi="Adobe Caslon Pro"/>
          <w:i/>
          <w:iCs/>
        </w:rPr>
        <w:t xml:space="preserve">he smaller numbers </w:t>
      </w:r>
      <w:r w:rsidR="002C2DBF" w:rsidRPr="006D2FF3">
        <w:rPr>
          <w:rFonts w:ascii="Adobe Caslon Pro" w:hAnsi="Adobe Caslon Pro"/>
          <w:i/>
          <w:iCs/>
        </w:rPr>
        <w:t xml:space="preserve">in brackets </w:t>
      </w:r>
      <w:r w:rsidR="008A1A11" w:rsidRPr="006D2FF3">
        <w:rPr>
          <w:rFonts w:ascii="Adobe Caslon Pro" w:hAnsi="Adobe Caslon Pro"/>
          <w:i/>
          <w:iCs/>
        </w:rPr>
        <w:t xml:space="preserve">represent the </w:t>
      </w:r>
      <w:r w:rsidR="00983D5A" w:rsidRPr="006D2FF3">
        <w:rPr>
          <w:rFonts w:ascii="Adobe Caslon Pro" w:hAnsi="Adobe Caslon Pro"/>
          <w:i/>
          <w:iCs/>
        </w:rPr>
        <w:t xml:space="preserve">hexadecimal </w:t>
      </w:r>
      <w:r w:rsidR="008A1A11" w:rsidRPr="006D2FF3">
        <w:rPr>
          <w:rFonts w:ascii="Adobe Caslon Pro" w:hAnsi="Adobe Caslon Pro"/>
          <w:i/>
          <w:iCs/>
        </w:rPr>
        <w:t>RGB</w:t>
      </w:r>
      <w:r w:rsidR="00983D5A" w:rsidRPr="006D2FF3">
        <w:rPr>
          <w:rFonts w:ascii="Adobe Caslon Pro" w:hAnsi="Adobe Caslon Pro"/>
          <w:i/>
          <w:iCs/>
        </w:rPr>
        <w:t>A</w:t>
      </w:r>
      <w:r w:rsidR="008A1A11" w:rsidRPr="006D2FF3">
        <w:rPr>
          <w:rFonts w:ascii="Adobe Caslon Pro" w:hAnsi="Adobe Caslon Pro"/>
          <w:i/>
          <w:iCs/>
        </w:rPr>
        <w:t xml:space="preserve"> </w:t>
      </w:r>
      <w:r w:rsidR="0059422C" w:rsidRPr="006D2FF3">
        <w:rPr>
          <w:rFonts w:ascii="Adobe Caslon Pro" w:hAnsi="Adobe Caslon Pro"/>
          <w:i/>
          <w:iCs/>
        </w:rPr>
        <w:t>values</w:t>
      </w:r>
      <w:r w:rsidR="008A1A11" w:rsidRPr="006D2FF3">
        <w:rPr>
          <w:rFonts w:ascii="Adobe Caslon Pro" w:hAnsi="Adobe Caslon Pro"/>
          <w:i/>
          <w:iCs/>
        </w:rPr>
        <w:t xml:space="preserve"> </w:t>
      </w:r>
      <w:r w:rsidR="001C6975" w:rsidRPr="006D2FF3">
        <w:rPr>
          <w:rFonts w:ascii="Adobe Caslon Pro" w:hAnsi="Adobe Caslon Pro"/>
          <w:i/>
          <w:iCs/>
        </w:rPr>
        <w:t>for that shade of grey.</w:t>
      </w:r>
    </w:p>
    <w:p w14:paraId="1B1C2FAC" w14:textId="235D9009" w:rsidR="00AD0F40" w:rsidRPr="006D2FF3" w:rsidRDefault="00AD0F40" w:rsidP="006D2FF3">
      <w:pPr>
        <w:spacing w:after="0" w:line="360" w:lineRule="auto"/>
        <w:rPr>
          <w:rFonts w:ascii="Adobe Caslon Pro" w:hAnsi="Adobe Caslon Pro"/>
        </w:rPr>
      </w:pPr>
    </w:p>
    <w:p w14:paraId="5B1C04B8" w14:textId="77777777" w:rsidR="00AD0F40" w:rsidRPr="006D2FF3" w:rsidRDefault="00AD0F40" w:rsidP="006D2FF3">
      <w:pPr>
        <w:spacing w:after="0" w:line="360" w:lineRule="auto"/>
        <w:rPr>
          <w:rFonts w:ascii="Adobe Caslon Pro" w:hAnsi="Adobe Caslon Pro" w:cs="39852EdaeeDejaVuSans,BoldObliqu"/>
        </w:rPr>
      </w:pPr>
    </w:p>
    <w:p w14:paraId="7EE1DC6A" w14:textId="77777777" w:rsidR="009D4119" w:rsidRPr="006D2FF3" w:rsidRDefault="009D4119" w:rsidP="006D2FF3">
      <w:pPr>
        <w:spacing w:after="0" w:line="360" w:lineRule="auto"/>
        <w:rPr>
          <w:rFonts w:ascii="Adobe Caslon Pro" w:hAnsi="Adobe Caslon Pro"/>
          <w:b/>
          <w:bCs/>
        </w:rPr>
      </w:pPr>
    </w:p>
    <w:p w14:paraId="3E16EEC4" w14:textId="65F46ADB" w:rsidR="009D4119" w:rsidRPr="006D2FF3" w:rsidRDefault="005E39D8" w:rsidP="006D2FF3">
      <w:pPr>
        <w:spacing w:after="0" w:line="360" w:lineRule="auto"/>
        <w:jc w:val="center"/>
        <w:rPr>
          <w:rFonts w:ascii="Adobe Caslon Pro" w:hAnsi="Adobe Caslon Pro"/>
          <w:b/>
          <w:bCs/>
        </w:rPr>
      </w:pPr>
      <w:r w:rsidRPr="006D2FF3">
        <w:rPr>
          <w:rFonts w:ascii="Adobe Caslon Pro" w:hAnsi="Adobe Caslon Pro"/>
          <w:b/>
          <w:bCs/>
          <w:noProof/>
        </w:rPr>
        <w:lastRenderedPageBreak/>
        <w:drawing>
          <wp:inline distT="0" distB="0" distL="0" distR="0" wp14:anchorId="62C0581B" wp14:editId="6CB43124">
            <wp:extent cx="5943600" cy="5006340"/>
            <wp:effectExtent l="0" t="0" r="0" b="3810"/>
            <wp:docPr id="921358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006340"/>
                    </a:xfrm>
                    <a:prstGeom prst="rect">
                      <a:avLst/>
                    </a:prstGeom>
                    <a:noFill/>
                    <a:ln>
                      <a:noFill/>
                    </a:ln>
                  </pic:spPr>
                </pic:pic>
              </a:graphicData>
            </a:graphic>
          </wp:inline>
        </w:drawing>
      </w:r>
    </w:p>
    <w:p w14:paraId="692CBAB0" w14:textId="00F6EA07" w:rsidR="002C2DBF" w:rsidRPr="006D2FF3" w:rsidRDefault="009D4119" w:rsidP="006D2FF3">
      <w:pPr>
        <w:spacing w:after="0" w:line="360" w:lineRule="auto"/>
        <w:jc w:val="center"/>
        <w:rPr>
          <w:rFonts w:ascii="Adobe Caslon Pro" w:hAnsi="Adobe Caslon Pro"/>
          <w:b/>
          <w:bCs/>
        </w:rPr>
      </w:pPr>
      <w:r w:rsidRPr="006D2FF3">
        <w:rPr>
          <w:rFonts w:ascii="Adobe Caslon Pro" w:hAnsi="Adobe Caslon Pro"/>
          <w:i/>
          <w:iCs/>
        </w:rPr>
        <w:t xml:space="preserve">Figure </w:t>
      </w:r>
      <w:r w:rsidR="002A6D28" w:rsidRPr="006D2FF3">
        <w:rPr>
          <w:rFonts w:ascii="Adobe Caslon Pro" w:hAnsi="Adobe Caslon Pro"/>
          <w:i/>
          <w:iCs/>
        </w:rPr>
        <w:t>9</w:t>
      </w:r>
      <w:r w:rsidRPr="006D2FF3">
        <w:rPr>
          <w:rFonts w:ascii="Adobe Caslon Pro" w:hAnsi="Adobe Caslon Pro"/>
          <w:i/>
          <w:iCs/>
        </w:rPr>
        <w:t xml:space="preserve">. </w:t>
      </w:r>
      <w:r w:rsidR="00C10F50" w:rsidRPr="006D2FF3">
        <w:rPr>
          <w:rFonts w:ascii="Adobe Caslon Pro" w:hAnsi="Adobe Caslon Pro"/>
          <w:i/>
          <w:iCs/>
        </w:rPr>
        <w:t xml:space="preserve">Misleading </w:t>
      </w:r>
      <w:r w:rsidRPr="006D2FF3">
        <w:rPr>
          <w:rFonts w:ascii="Adobe Caslon Pro" w:hAnsi="Adobe Caslon Pro"/>
          <w:i/>
          <w:iCs/>
        </w:rPr>
        <w:t xml:space="preserve">(left) and </w:t>
      </w:r>
      <w:r w:rsidR="00120F0A" w:rsidRPr="006D2FF3">
        <w:rPr>
          <w:rFonts w:ascii="Adobe Caslon Pro" w:hAnsi="Adobe Caslon Pro"/>
          <w:i/>
          <w:iCs/>
        </w:rPr>
        <w:t>Helpful</w:t>
      </w:r>
      <w:r w:rsidRPr="006D2FF3">
        <w:rPr>
          <w:rFonts w:ascii="Adobe Caslon Pro" w:hAnsi="Adobe Caslon Pro"/>
          <w:i/>
          <w:iCs/>
        </w:rPr>
        <w:t xml:space="preserve"> (right) illusory trials for the Contrast </w:t>
      </w:r>
      <w:r w:rsidRPr="006D2FF3">
        <w:rPr>
          <w:rFonts w:ascii="Adobe Caslon Pro" w:hAnsi="Adobe Caslon Pro"/>
          <w:i/>
          <w:iCs/>
          <w:noProof/>
        </w:rPr>
        <w:t xml:space="preserve">illusion. </w:t>
      </w:r>
      <w:r w:rsidR="007A697B" w:rsidRPr="006D2FF3">
        <w:rPr>
          <w:rFonts w:ascii="Adobe Caslon Pro" w:hAnsi="Adobe Caslon Pro"/>
          <w:i/>
          <w:iCs/>
        </w:rPr>
        <w:t>The bigger numbers next to the rectangles show the relative luminance of the target objects (where 0 is black and 100 is white, see palette at the bottom) and hence their difference from each other. The smaller numbers in brackets represent the hexadecimal RGBA values for that shade of grey.</w:t>
      </w:r>
    </w:p>
    <w:p w14:paraId="7E40D0F6" w14:textId="77777777" w:rsidR="00CB6D71" w:rsidRPr="006D2FF3" w:rsidRDefault="00CB6D71" w:rsidP="006D2FF3">
      <w:pPr>
        <w:spacing w:after="0" w:line="360" w:lineRule="auto"/>
        <w:rPr>
          <w:rFonts w:ascii="Adobe Caslon Pro" w:hAnsi="Adobe Caslon Pro"/>
          <w:b/>
          <w:bCs/>
        </w:rPr>
      </w:pPr>
    </w:p>
    <w:p w14:paraId="188C7CEB" w14:textId="77777777" w:rsidR="007A697B" w:rsidRPr="006D2FF3" w:rsidRDefault="007A697B" w:rsidP="006D2FF3">
      <w:pPr>
        <w:spacing w:line="360" w:lineRule="auto"/>
        <w:rPr>
          <w:rFonts w:ascii="Adobe Caslon Pro" w:hAnsi="Adobe Caslon Pro"/>
          <w:b/>
          <w:bCs/>
        </w:rPr>
      </w:pPr>
      <w:r w:rsidRPr="006D2FF3">
        <w:rPr>
          <w:rFonts w:ascii="Adobe Caslon Pro" w:hAnsi="Adobe Caslon Pro"/>
          <w:b/>
          <w:bCs/>
        </w:rPr>
        <w:br w:type="page"/>
      </w:r>
    </w:p>
    <w:p w14:paraId="13C943AA" w14:textId="26E13E2F" w:rsidR="00004182" w:rsidRPr="006D2FF3" w:rsidRDefault="00903502" w:rsidP="006D2FF3">
      <w:pPr>
        <w:spacing w:after="0" w:line="360" w:lineRule="auto"/>
        <w:rPr>
          <w:rFonts w:ascii="Adobe Caslon Pro" w:hAnsi="Adobe Caslon Pro"/>
        </w:rPr>
      </w:pPr>
      <w:r w:rsidRPr="006D2FF3">
        <w:rPr>
          <w:rFonts w:ascii="Adobe Caslon Pro" w:hAnsi="Adobe Caslon Pro"/>
          <w:b/>
          <w:bCs/>
        </w:rPr>
        <w:lastRenderedPageBreak/>
        <w:t xml:space="preserve">Moving </w:t>
      </w:r>
      <w:r w:rsidR="00C65A8F">
        <w:rPr>
          <w:rFonts w:ascii="Adobe Caslon Pro" w:hAnsi="Adobe Caslon Pro"/>
          <w:b/>
          <w:bCs/>
        </w:rPr>
        <w:t>Sn</w:t>
      </w:r>
      <w:r w:rsidRPr="006D2FF3">
        <w:rPr>
          <w:rFonts w:ascii="Adobe Caslon Pro" w:hAnsi="Adobe Caslon Pro"/>
          <w:b/>
          <w:bCs/>
        </w:rPr>
        <w:t>ake</w:t>
      </w:r>
      <w:r w:rsidR="002B411C" w:rsidRPr="006D2FF3">
        <w:rPr>
          <w:rFonts w:ascii="Adobe Caslon Pro" w:hAnsi="Adobe Caslon Pro"/>
          <w:b/>
          <w:bCs/>
        </w:rPr>
        <w:t xml:space="preserve"> illusion</w:t>
      </w:r>
      <w:r w:rsidR="002B411C" w:rsidRPr="006D2FF3">
        <w:rPr>
          <w:rFonts w:ascii="Adobe Caslon Pro" w:hAnsi="Adobe Caslon Pro"/>
        </w:rPr>
        <w:t xml:space="preserve">: </w:t>
      </w:r>
      <w:r w:rsidRPr="006D2FF3">
        <w:rPr>
          <w:rFonts w:ascii="Adobe Caslon Pro" w:hAnsi="Adobe Caslon Pro"/>
        </w:rPr>
        <w:t xml:space="preserve">A type of peripheral drift illusion, the "snakes" consist of periodical arrangement of regions with different alternating luminance in several bands which resemble coiled serpents. Although the image is static, </w:t>
      </w:r>
      <w:proofErr w:type="gramStart"/>
      <w:r w:rsidR="000E24F6" w:rsidRPr="006D2FF3">
        <w:rPr>
          <w:rFonts w:ascii="Adobe Caslon Pro" w:hAnsi="Adobe Caslon Pro"/>
        </w:rPr>
        <w:t>certain</w:t>
      </w:r>
      <w:proofErr w:type="gramEnd"/>
      <w:r w:rsidR="000E24F6" w:rsidRPr="006D2FF3">
        <w:rPr>
          <w:rFonts w:ascii="Adobe Caslon Pro" w:hAnsi="Adobe Caslon Pro"/>
        </w:rPr>
        <w:t xml:space="preserve"> luminance sequence produces illusory motion perception and </w:t>
      </w:r>
      <w:r w:rsidRPr="006D2FF3">
        <w:rPr>
          <w:rFonts w:ascii="Adobe Caslon Pro" w:hAnsi="Adobe Caslon Pro"/>
        </w:rPr>
        <w:t xml:space="preserve">the snakes appear to be moving in circles. </w:t>
      </w:r>
    </w:p>
    <w:p w14:paraId="5665847A" w14:textId="5893D47C" w:rsidR="004210D0" w:rsidRPr="006D2FF3" w:rsidRDefault="00C90B4A" w:rsidP="006D2FF3">
      <w:pPr>
        <w:spacing w:after="0" w:line="360" w:lineRule="auto"/>
        <w:rPr>
          <w:rFonts w:ascii="Adobe Caslon Pro" w:hAnsi="Adobe Caslon Pro"/>
        </w:rPr>
      </w:pPr>
      <w:r w:rsidRPr="006D2FF3">
        <w:rPr>
          <w:rFonts w:ascii="Adobe Caslon Pro" w:hAnsi="Adobe Caslon Pro"/>
        </w:rPr>
        <w:t xml:space="preserve">Five different version of the </w:t>
      </w:r>
      <w:r w:rsidR="00567B49" w:rsidRPr="006D2FF3">
        <w:rPr>
          <w:rFonts w:ascii="Adobe Caslon Pro" w:hAnsi="Adobe Caslon Pro"/>
        </w:rPr>
        <w:t xml:space="preserve">Moving </w:t>
      </w:r>
      <w:r w:rsidRPr="006D2FF3">
        <w:rPr>
          <w:rFonts w:ascii="Adobe Caslon Pro" w:hAnsi="Adobe Caslon Pro"/>
        </w:rPr>
        <w:t xml:space="preserve">snake (Figure 10) illusion are </w:t>
      </w:r>
      <w:r w:rsidR="00FA789B" w:rsidRPr="006D2FF3">
        <w:rPr>
          <w:rFonts w:ascii="Adobe Caslon Pro" w:hAnsi="Adobe Caslon Pro"/>
        </w:rPr>
        <w:t>created</w:t>
      </w:r>
      <w:r w:rsidRPr="006D2FF3">
        <w:rPr>
          <w:rFonts w:ascii="Adobe Caslon Pro" w:hAnsi="Adobe Caslon Pro"/>
        </w:rPr>
        <w:t xml:space="preserve"> where the patches of the snake have different illuminance</w:t>
      </w:r>
      <w:r w:rsidR="00847411" w:rsidRPr="006D2FF3">
        <w:rPr>
          <w:rFonts w:ascii="Adobe Caslon Pro" w:hAnsi="Adobe Caslon Pro"/>
        </w:rPr>
        <w:t xml:space="preserve">. </w:t>
      </w:r>
      <w:r w:rsidR="00916A69" w:rsidRPr="006D2FF3">
        <w:rPr>
          <w:rFonts w:ascii="Adobe Caslon Pro" w:hAnsi="Adobe Caslon Pro"/>
        </w:rPr>
        <w:t xml:space="preserve">Contrast was gradually reduced between the two shades of gray in five equal steps. </w:t>
      </w:r>
      <w:r w:rsidR="00530B6F" w:rsidRPr="006D2FF3">
        <w:rPr>
          <w:rFonts w:ascii="Adobe Caslon Pro" w:hAnsi="Adobe Caslon Pro"/>
        </w:rPr>
        <w:t xml:space="preserve">More contrast </w:t>
      </w:r>
      <w:r w:rsidR="00014DFA" w:rsidRPr="006D2FF3">
        <w:rPr>
          <w:rFonts w:ascii="Adobe Caslon Pro" w:hAnsi="Adobe Caslon Pro"/>
        </w:rPr>
        <w:t xml:space="preserve">between </w:t>
      </w:r>
      <w:r w:rsidR="00530B6F" w:rsidRPr="006D2FF3">
        <w:rPr>
          <w:rFonts w:ascii="Adobe Caslon Pro" w:hAnsi="Adobe Caslon Pro"/>
        </w:rPr>
        <w:t xml:space="preserve">of the </w:t>
      </w:r>
      <w:r w:rsidR="00014DFA" w:rsidRPr="006D2FF3">
        <w:rPr>
          <w:rFonts w:ascii="Adobe Caslon Pro" w:hAnsi="Adobe Caslon Pro"/>
        </w:rPr>
        <w:t xml:space="preserve">patches separated by the white or black line </w:t>
      </w:r>
      <w:proofErr w:type="gramStart"/>
      <w:r w:rsidR="00014DFA" w:rsidRPr="006D2FF3">
        <w:rPr>
          <w:rFonts w:ascii="Adobe Caslon Pro" w:hAnsi="Adobe Caslon Pro"/>
        </w:rPr>
        <w:t>results</w:t>
      </w:r>
      <w:proofErr w:type="gramEnd"/>
      <w:r w:rsidR="00014DFA" w:rsidRPr="006D2FF3">
        <w:rPr>
          <w:rFonts w:ascii="Adobe Caslon Pro" w:hAnsi="Adobe Caslon Pro"/>
        </w:rPr>
        <w:t xml:space="preserve"> stronger illusion magnitude. </w:t>
      </w:r>
      <w:r w:rsidR="004210D0" w:rsidRPr="006D2FF3">
        <w:rPr>
          <w:rFonts w:ascii="Adobe Caslon Pro" w:hAnsi="Adobe Caslon Pro"/>
        </w:rPr>
        <w:t xml:space="preserve">Participants </w:t>
      </w:r>
      <w:r w:rsidR="00AD097E" w:rsidRPr="006D2FF3">
        <w:rPr>
          <w:rFonts w:ascii="Adobe Caslon Pro" w:hAnsi="Adobe Caslon Pro"/>
        </w:rPr>
        <w:t>are</w:t>
      </w:r>
      <w:r w:rsidR="004210D0" w:rsidRPr="006D2FF3">
        <w:rPr>
          <w:rFonts w:ascii="Adobe Caslon Pro" w:hAnsi="Adobe Caslon Pro"/>
        </w:rPr>
        <w:t xml:space="preserve"> asked to select from the simultaneously presented pair of pictures the one which they perceive as faster </w:t>
      </w:r>
      <w:r w:rsidR="00AD097E" w:rsidRPr="006D2FF3">
        <w:rPr>
          <w:rFonts w:ascii="Adobe Caslon Pro" w:hAnsi="Adobe Caslon Pro"/>
        </w:rPr>
        <w:t xml:space="preserve">or more </w:t>
      </w:r>
      <w:r w:rsidR="004210D0" w:rsidRPr="006D2FF3">
        <w:rPr>
          <w:rFonts w:ascii="Adobe Caslon Pro" w:hAnsi="Adobe Caslon Pro"/>
        </w:rPr>
        <w:t xml:space="preserve">moving. </w:t>
      </w:r>
      <w:r w:rsidR="00631204" w:rsidRPr="006D2FF3">
        <w:rPr>
          <w:rFonts w:ascii="Adobe Caslon Pro" w:hAnsi="Adobe Caslon Pro"/>
        </w:rPr>
        <w:t xml:space="preserve">We </w:t>
      </w:r>
      <w:r w:rsidR="004210D0" w:rsidRPr="006D2FF3">
        <w:rPr>
          <w:rFonts w:ascii="Adobe Caslon Pro" w:hAnsi="Adobe Caslon Pro"/>
        </w:rPr>
        <w:t xml:space="preserve">presented </w:t>
      </w:r>
      <w:r w:rsidR="000E05A5" w:rsidRPr="006D2FF3">
        <w:rPr>
          <w:rFonts w:ascii="Adobe Caslon Pro" w:hAnsi="Adobe Caslon Pro"/>
        </w:rPr>
        <w:t xml:space="preserve">the pairs </w:t>
      </w:r>
      <w:r w:rsidR="004210D0" w:rsidRPr="006D2FF3">
        <w:rPr>
          <w:rFonts w:ascii="Adobe Caslon Pro" w:hAnsi="Adobe Caslon Pro"/>
        </w:rPr>
        <w:t>in</w:t>
      </w:r>
      <w:r w:rsidR="000E05A5" w:rsidRPr="006D2FF3">
        <w:rPr>
          <w:rFonts w:ascii="Adobe Caslon Pro" w:hAnsi="Adobe Caslon Pro"/>
        </w:rPr>
        <w:t xml:space="preserve"> a</w:t>
      </w:r>
      <w:r w:rsidR="004210D0" w:rsidRPr="006D2FF3">
        <w:rPr>
          <w:rFonts w:ascii="Adobe Caslon Pro" w:hAnsi="Adobe Caslon Pro"/>
        </w:rPr>
        <w:t xml:space="preserve"> full factorial design </w:t>
      </w:r>
      <w:r w:rsidR="00D9027C" w:rsidRPr="006D2FF3">
        <w:rPr>
          <w:rFonts w:ascii="Adobe Caslon Pro" w:hAnsi="Adobe Caslon Pro"/>
        </w:rPr>
        <w:t xml:space="preserve">(10 pairs) </w:t>
      </w:r>
      <w:r w:rsidR="000E05A5" w:rsidRPr="006D2FF3">
        <w:rPr>
          <w:rFonts w:ascii="Adobe Caslon Pro" w:hAnsi="Adobe Caslon Pro"/>
        </w:rPr>
        <w:t xml:space="preserve">which resulted in 10 </w:t>
      </w:r>
      <w:r w:rsidR="00D9027C" w:rsidRPr="006D2FF3">
        <w:rPr>
          <w:rFonts w:ascii="Adobe Caslon Pro" w:hAnsi="Adobe Caslon Pro"/>
        </w:rPr>
        <w:t xml:space="preserve">trials. </w:t>
      </w:r>
    </w:p>
    <w:p w14:paraId="4F31A9CF" w14:textId="77777777" w:rsidR="00F460BC" w:rsidRPr="006D2FF3" w:rsidRDefault="00F460BC" w:rsidP="006D2FF3">
      <w:pPr>
        <w:spacing w:after="0" w:line="360" w:lineRule="auto"/>
        <w:rPr>
          <w:rFonts w:ascii="Adobe Caslon Pro" w:hAnsi="Adobe Caslon Pro"/>
        </w:rPr>
      </w:pPr>
    </w:p>
    <w:p w14:paraId="6D9B7121" w14:textId="77777777" w:rsidR="00F460BC" w:rsidRPr="006D2FF3" w:rsidRDefault="00F460BC" w:rsidP="006D2FF3">
      <w:pPr>
        <w:spacing w:after="0" w:line="360" w:lineRule="auto"/>
        <w:rPr>
          <w:rFonts w:ascii="Adobe Caslon Pro" w:hAnsi="Adobe Caslon Pro"/>
        </w:rPr>
      </w:pPr>
    </w:p>
    <w:p w14:paraId="36913F81" w14:textId="77777777" w:rsidR="00F460BC" w:rsidRPr="006D2FF3" w:rsidRDefault="00F460BC" w:rsidP="006D2FF3">
      <w:pPr>
        <w:spacing w:after="0" w:line="360" w:lineRule="auto"/>
        <w:rPr>
          <w:rFonts w:ascii="Adobe Caslon Pro" w:hAnsi="Adobe Caslon Pro"/>
        </w:rPr>
      </w:pPr>
    </w:p>
    <w:p w14:paraId="41EADA9C" w14:textId="40C43504" w:rsidR="00F460BC" w:rsidRPr="006D2FF3" w:rsidRDefault="005C16FC" w:rsidP="006D2FF3">
      <w:pPr>
        <w:spacing w:after="0" w:line="360" w:lineRule="auto"/>
        <w:rPr>
          <w:rFonts w:ascii="Adobe Caslon Pro" w:hAnsi="Adobe Caslon Pro"/>
        </w:rPr>
      </w:pPr>
      <w:r w:rsidRPr="006D2FF3">
        <w:rPr>
          <w:rFonts w:ascii="Adobe Caslon Pro" w:hAnsi="Adobe Caslon Pro"/>
          <w:noProof/>
        </w:rPr>
        <w:lastRenderedPageBreak/>
        <mc:AlternateContent>
          <mc:Choice Requires="wps">
            <w:drawing>
              <wp:anchor distT="45720" distB="45720" distL="114300" distR="114300" simplePos="0" relativeHeight="251697152" behindDoc="0" locked="0" layoutInCell="1" allowOverlap="1" wp14:anchorId="20793753" wp14:editId="3DACE0CC">
                <wp:simplePos x="0" y="0"/>
                <wp:positionH relativeFrom="column">
                  <wp:posOffset>1381760</wp:posOffset>
                </wp:positionH>
                <wp:positionV relativeFrom="paragraph">
                  <wp:posOffset>3910965</wp:posOffset>
                </wp:positionV>
                <wp:extent cx="320040" cy="284480"/>
                <wp:effectExtent l="0" t="0" r="0" b="12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85E4BD" w14:textId="2617D742" w:rsidR="006049C2" w:rsidRPr="006049C2" w:rsidRDefault="006049C2" w:rsidP="006049C2">
                            <w:pPr>
                              <w:rPr>
                                <w:b/>
                                <w:bCs/>
                                <w:sz w:val="24"/>
                                <w:szCs w:val="24"/>
                                <w:lang w:val="hu-HU"/>
                              </w:rPr>
                            </w:pPr>
                            <w:r>
                              <w:rPr>
                                <w:b/>
                                <w:bCs/>
                                <w:sz w:val="24"/>
                                <w:szCs w:val="24"/>
                                <w:lang w:val="hu-HU"/>
                              </w:rPr>
                              <w:t>e</w:t>
                            </w:r>
                            <w:r w:rsidRPr="006049C2">
                              <w:rPr>
                                <w:b/>
                                <w:bCs/>
                                <w:sz w:val="24"/>
                                <w:szCs w:val="24"/>
                                <w:lang w:val="hu-H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793753" id="_x0000_t202" coordsize="21600,21600" o:spt="202" path="m,l,21600r21600,l21600,xe">
                <v:stroke joinstyle="miter"/>
                <v:path gradientshapeok="t" o:connecttype="rect"/>
              </v:shapetype>
              <v:shape id="Text Box 2" o:spid="_x0000_s1026" type="#_x0000_t202" style="position:absolute;margin-left:108.8pt;margin-top:307.95pt;width:25.2pt;height:22.4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" filled="f" stroked="f">
                <v:textbox>
                  <w:txbxContent>
                    <w:p w14:paraId="0785E4BD" w14:textId="2617D742" w:rsidR="006049C2" w:rsidRPr="006049C2" w:rsidRDefault="006049C2" w:rsidP="006049C2">
                      <w:pPr>
                        <w:rPr>
                          <w:b/>
                          <w:bCs/>
                          <w:sz w:val="24"/>
                          <w:szCs w:val="24"/>
                          <w:lang w:val="hu-HU"/>
                        </w:rPr>
                      </w:pPr>
                      <w:r>
                        <w:rPr>
                          <w:b/>
                          <w:bCs/>
                          <w:sz w:val="24"/>
                          <w:szCs w:val="24"/>
                          <w:lang w:val="hu-HU"/>
                        </w:rPr>
                        <w:t>e</w:t>
                      </w:r>
                      <w:r w:rsidRPr="006049C2">
                        <w:rPr>
                          <w:b/>
                          <w:bCs/>
                          <w:sz w:val="24"/>
                          <w:szCs w:val="24"/>
                          <w:lang w:val="hu-HU"/>
                        </w:rPr>
                        <w:t>)</w:t>
                      </w:r>
                    </w:p>
                  </w:txbxContent>
                </v:textbox>
                <w10:wrap type="square"/>
              </v:shape>
            </w:pict>
          </mc:Fallback>
        </mc:AlternateContent>
      </w:r>
      <w:r w:rsidRPr="006D2FF3">
        <w:rPr>
          <w:rFonts w:ascii="Adobe Caslon Pro" w:hAnsi="Adobe Caslon Pro"/>
          <w:noProof/>
        </w:rPr>
        <w:drawing>
          <wp:anchor distT="0" distB="0" distL="114300" distR="114300" simplePos="0" relativeHeight="251685888" behindDoc="1" locked="0" layoutInCell="1" allowOverlap="1" wp14:anchorId="2D286A03" wp14:editId="073D4D6B">
            <wp:simplePos x="0" y="0"/>
            <wp:positionH relativeFrom="margin">
              <wp:align>center</wp:align>
            </wp:positionH>
            <wp:positionV relativeFrom="paragraph">
              <wp:posOffset>3980815</wp:posOffset>
            </wp:positionV>
            <wp:extent cx="2880360" cy="1920240"/>
            <wp:effectExtent l="0" t="0" r="0" b="3810"/>
            <wp:wrapTight wrapText="bothSides">
              <wp:wrapPolygon edited="0">
                <wp:start x="0" y="0"/>
                <wp:lineTo x="0" y="21429"/>
                <wp:lineTo x="21429" y="21429"/>
                <wp:lineTo x="21429" y="0"/>
                <wp:lineTo x="0" y="0"/>
              </wp:wrapPolygon>
            </wp:wrapTight>
            <wp:docPr id="25" name="Picture 2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background patter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360"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49C2" w:rsidRPr="006D2FF3">
        <w:rPr>
          <w:rFonts w:ascii="Adobe Caslon Pro" w:hAnsi="Adobe Caslon Pro"/>
          <w:noProof/>
        </w:rPr>
        <mc:AlternateContent>
          <mc:Choice Requires="wps">
            <w:drawing>
              <wp:anchor distT="45720" distB="45720" distL="114300" distR="114300" simplePos="0" relativeHeight="251691008" behindDoc="0" locked="0" layoutInCell="1" allowOverlap="1" wp14:anchorId="66DA095E" wp14:editId="78147B07">
                <wp:simplePos x="0" y="0"/>
                <wp:positionH relativeFrom="column">
                  <wp:posOffset>3048000</wp:posOffset>
                </wp:positionH>
                <wp:positionV relativeFrom="paragraph">
                  <wp:posOffset>1884045</wp:posOffset>
                </wp:positionV>
                <wp:extent cx="320040" cy="284480"/>
                <wp:effectExtent l="0" t="0" r="0" b="127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FC2B7" w14:textId="2BF1CDD8" w:rsidR="006049C2" w:rsidRPr="006049C2" w:rsidRDefault="006049C2" w:rsidP="006049C2">
                            <w:pPr>
                              <w:rPr>
                                <w:b/>
                                <w:bCs/>
                                <w:sz w:val="24"/>
                                <w:szCs w:val="24"/>
                                <w:lang w:val="hu-HU"/>
                              </w:rPr>
                            </w:pPr>
                            <w:r>
                              <w:rPr>
                                <w:b/>
                                <w:bCs/>
                                <w:sz w:val="24"/>
                                <w:szCs w:val="24"/>
                                <w:lang w:val="hu-HU"/>
                              </w:rPr>
                              <w:t>d</w:t>
                            </w:r>
                            <w:r w:rsidRPr="006049C2">
                              <w:rPr>
                                <w:b/>
                                <w:bCs/>
                                <w:sz w:val="24"/>
                                <w:szCs w:val="24"/>
                                <w:lang w:val="hu-H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A095E" id="_x0000_s1027" type="#_x0000_t202" style="position:absolute;margin-left:240pt;margin-top:148.35pt;width:25.2pt;height:22.4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" filled="f" stroked="f">
                <v:textbox>
                  <w:txbxContent>
                    <w:p w14:paraId="204FC2B7" w14:textId="2BF1CDD8" w:rsidR="006049C2" w:rsidRPr="006049C2" w:rsidRDefault="006049C2" w:rsidP="006049C2">
                      <w:pPr>
                        <w:rPr>
                          <w:b/>
                          <w:bCs/>
                          <w:sz w:val="24"/>
                          <w:szCs w:val="24"/>
                          <w:lang w:val="hu-HU"/>
                        </w:rPr>
                      </w:pPr>
                      <w:r>
                        <w:rPr>
                          <w:b/>
                          <w:bCs/>
                          <w:sz w:val="24"/>
                          <w:szCs w:val="24"/>
                          <w:lang w:val="hu-HU"/>
                        </w:rPr>
                        <w:t>d</w:t>
                      </w:r>
                      <w:r w:rsidRPr="006049C2">
                        <w:rPr>
                          <w:b/>
                          <w:bCs/>
                          <w:sz w:val="24"/>
                          <w:szCs w:val="24"/>
                          <w:lang w:val="hu-HU"/>
                        </w:rPr>
                        <w:t>)</w:t>
                      </w:r>
                    </w:p>
                  </w:txbxContent>
                </v:textbox>
                <w10:wrap type="square"/>
              </v:shape>
            </w:pict>
          </mc:Fallback>
        </mc:AlternateContent>
      </w:r>
      <w:r w:rsidR="006049C2" w:rsidRPr="006D2FF3">
        <w:rPr>
          <w:rFonts w:ascii="Adobe Caslon Pro" w:hAnsi="Adobe Caslon Pro"/>
          <w:noProof/>
        </w:rPr>
        <mc:AlternateContent>
          <mc:Choice Requires="wps">
            <w:drawing>
              <wp:anchor distT="45720" distB="45720" distL="114300" distR="114300" simplePos="0" relativeHeight="251695104" behindDoc="0" locked="0" layoutInCell="1" allowOverlap="1" wp14:anchorId="1765A40C" wp14:editId="5543C6D2">
                <wp:simplePos x="0" y="0"/>
                <wp:positionH relativeFrom="margin">
                  <wp:align>left</wp:align>
                </wp:positionH>
                <wp:positionV relativeFrom="paragraph">
                  <wp:posOffset>1863725</wp:posOffset>
                </wp:positionV>
                <wp:extent cx="320040" cy="284480"/>
                <wp:effectExtent l="0" t="0" r="0" b="12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9D9DDC" w14:textId="42E8A756" w:rsidR="006049C2" w:rsidRPr="006049C2" w:rsidRDefault="006049C2" w:rsidP="006049C2">
                            <w:pPr>
                              <w:rPr>
                                <w:b/>
                                <w:bCs/>
                                <w:sz w:val="24"/>
                                <w:szCs w:val="24"/>
                                <w:lang w:val="hu-HU"/>
                              </w:rPr>
                            </w:pPr>
                            <w:r>
                              <w:rPr>
                                <w:b/>
                                <w:bCs/>
                                <w:sz w:val="24"/>
                                <w:szCs w:val="24"/>
                                <w:lang w:val="hu-HU"/>
                              </w:rPr>
                              <w:t>c</w:t>
                            </w:r>
                            <w:r w:rsidRPr="006049C2">
                              <w:rPr>
                                <w:b/>
                                <w:bCs/>
                                <w:sz w:val="24"/>
                                <w:szCs w:val="24"/>
                                <w:lang w:val="hu-H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5A40C" id="_x0000_s1028" type="#_x0000_t202" style="position:absolute;margin-left:0;margin-top:146.75pt;width:25.2pt;height:22.4pt;z-index:251695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" filled="f" stroked="f">
                <v:textbox>
                  <w:txbxContent>
                    <w:p w14:paraId="3B9D9DDC" w14:textId="42E8A756" w:rsidR="006049C2" w:rsidRPr="006049C2" w:rsidRDefault="006049C2" w:rsidP="006049C2">
                      <w:pPr>
                        <w:rPr>
                          <w:b/>
                          <w:bCs/>
                          <w:sz w:val="24"/>
                          <w:szCs w:val="24"/>
                          <w:lang w:val="hu-HU"/>
                        </w:rPr>
                      </w:pPr>
                      <w:r>
                        <w:rPr>
                          <w:b/>
                          <w:bCs/>
                          <w:sz w:val="24"/>
                          <w:szCs w:val="24"/>
                          <w:lang w:val="hu-HU"/>
                        </w:rPr>
                        <w:t>c</w:t>
                      </w:r>
                      <w:r w:rsidRPr="006049C2">
                        <w:rPr>
                          <w:b/>
                          <w:bCs/>
                          <w:sz w:val="24"/>
                          <w:szCs w:val="24"/>
                          <w:lang w:val="hu-HU"/>
                        </w:rPr>
                        <w:t>)</w:t>
                      </w:r>
                    </w:p>
                  </w:txbxContent>
                </v:textbox>
                <w10:wrap type="square" anchorx="margin"/>
              </v:shape>
            </w:pict>
          </mc:Fallback>
        </mc:AlternateContent>
      </w:r>
      <w:r w:rsidR="006049C2" w:rsidRPr="006D2FF3">
        <w:rPr>
          <w:rFonts w:ascii="Adobe Caslon Pro" w:hAnsi="Adobe Caslon Pro"/>
          <w:noProof/>
        </w:rPr>
        <mc:AlternateContent>
          <mc:Choice Requires="wps">
            <w:drawing>
              <wp:anchor distT="45720" distB="45720" distL="114300" distR="114300" simplePos="0" relativeHeight="251693056" behindDoc="0" locked="0" layoutInCell="1" allowOverlap="1" wp14:anchorId="4C9F788A" wp14:editId="1FDAFA01">
                <wp:simplePos x="0" y="0"/>
                <wp:positionH relativeFrom="column">
                  <wp:posOffset>2931160</wp:posOffset>
                </wp:positionH>
                <wp:positionV relativeFrom="paragraph">
                  <wp:posOffset>0</wp:posOffset>
                </wp:positionV>
                <wp:extent cx="320040" cy="284480"/>
                <wp:effectExtent l="0" t="0" r="0" b="12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E99044" w14:textId="7E7D98C6" w:rsidR="006049C2" w:rsidRPr="006049C2" w:rsidRDefault="006049C2" w:rsidP="006049C2">
                            <w:pPr>
                              <w:rPr>
                                <w:b/>
                                <w:bCs/>
                                <w:sz w:val="24"/>
                                <w:szCs w:val="24"/>
                                <w:lang w:val="hu-HU"/>
                              </w:rPr>
                            </w:pPr>
                            <w:r>
                              <w:rPr>
                                <w:b/>
                                <w:bCs/>
                                <w:sz w:val="24"/>
                                <w:szCs w:val="24"/>
                                <w:lang w:val="hu-HU"/>
                              </w:rPr>
                              <w:t>b</w:t>
                            </w:r>
                            <w:r w:rsidRPr="006049C2">
                              <w:rPr>
                                <w:b/>
                                <w:bCs/>
                                <w:sz w:val="24"/>
                                <w:szCs w:val="24"/>
                                <w:lang w:val="hu-H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F788A" id="_x0000_s1029" type="#_x0000_t202" style="position:absolute;margin-left:230.8pt;margin-top:0;width:25.2pt;height:22.4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" filled="f" stroked="f">
                <v:textbox>
                  <w:txbxContent>
                    <w:p w14:paraId="31E99044" w14:textId="7E7D98C6" w:rsidR="006049C2" w:rsidRPr="006049C2" w:rsidRDefault="006049C2" w:rsidP="006049C2">
                      <w:pPr>
                        <w:rPr>
                          <w:b/>
                          <w:bCs/>
                          <w:sz w:val="24"/>
                          <w:szCs w:val="24"/>
                          <w:lang w:val="hu-HU"/>
                        </w:rPr>
                      </w:pPr>
                      <w:r>
                        <w:rPr>
                          <w:b/>
                          <w:bCs/>
                          <w:sz w:val="24"/>
                          <w:szCs w:val="24"/>
                          <w:lang w:val="hu-HU"/>
                        </w:rPr>
                        <w:t>b</w:t>
                      </w:r>
                      <w:r w:rsidRPr="006049C2">
                        <w:rPr>
                          <w:b/>
                          <w:bCs/>
                          <w:sz w:val="24"/>
                          <w:szCs w:val="24"/>
                          <w:lang w:val="hu-HU"/>
                        </w:rPr>
                        <w:t>)</w:t>
                      </w:r>
                    </w:p>
                  </w:txbxContent>
                </v:textbox>
                <w10:wrap type="square"/>
              </v:shape>
            </w:pict>
          </mc:Fallback>
        </mc:AlternateContent>
      </w:r>
      <w:r w:rsidR="006049C2" w:rsidRPr="006D2FF3">
        <w:rPr>
          <w:rFonts w:ascii="Adobe Caslon Pro" w:hAnsi="Adobe Caslon Pro"/>
          <w:noProof/>
        </w:rPr>
        <mc:AlternateContent>
          <mc:Choice Requires="wps">
            <w:drawing>
              <wp:anchor distT="45720" distB="45720" distL="114300" distR="114300" simplePos="0" relativeHeight="251688960" behindDoc="0" locked="0" layoutInCell="1" allowOverlap="1" wp14:anchorId="430D3190" wp14:editId="22AD7FAD">
                <wp:simplePos x="0" y="0"/>
                <wp:positionH relativeFrom="column">
                  <wp:posOffset>-132080</wp:posOffset>
                </wp:positionH>
                <wp:positionV relativeFrom="paragraph">
                  <wp:posOffset>0</wp:posOffset>
                </wp:positionV>
                <wp:extent cx="320040" cy="28448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6FF54D" w14:textId="42E9D2BD" w:rsidR="004810B5" w:rsidRPr="006049C2" w:rsidRDefault="006049C2">
                            <w:pPr>
                              <w:rPr>
                                <w:b/>
                                <w:bCs/>
                                <w:sz w:val="24"/>
                                <w:szCs w:val="24"/>
                                <w:lang w:val="hu-HU"/>
                              </w:rPr>
                            </w:pPr>
                            <w:r w:rsidRPr="006049C2">
                              <w:rPr>
                                <w:b/>
                                <w:bCs/>
                                <w:sz w:val="24"/>
                                <w:szCs w:val="24"/>
                                <w:lang w:val="hu-HU"/>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0D3190" id="_x0000_s1030" type="#_x0000_t202" style="position:absolute;margin-left:-10.4pt;margin-top:0;width:25.2pt;height:22.4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" filled="f" stroked="f">
                <v:textbox>
                  <w:txbxContent>
                    <w:p w14:paraId="466FF54D" w14:textId="42E9D2BD" w:rsidR="004810B5" w:rsidRPr="006049C2" w:rsidRDefault="006049C2">
                      <w:pPr>
                        <w:rPr>
                          <w:b/>
                          <w:bCs/>
                          <w:sz w:val="24"/>
                          <w:szCs w:val="24"/>
                          <w:lang w:val="hu-HU"/>
                        </w:rPr>
                      </w:pPr>
                      <w:r w:rsidRPr="006049C2">
                        <w:rPr>
                          <w:b/>
                          <w:bCs/>
                          <w:sz w:val="24"/>
                          <w:szCs w:val="24"/>
                          <w:lang w:val="hu-HU"/>
                        </w:rPr>
                        <w:t>a)</w:t>
                      </w:r>
                    </w:p>
                  </w:txbxContent>
                </v:textbox>
                <w10:wrap type="square"/>
              </v:shape>
            </w:pict>
          </mc:Fallback>
        </mc:AlternateContent>
      </w:r>
      <w:r w:rsidR="004810B5" w:rsidRPr="006D2FF3">
        <w:rPr>
          <w:rFonts w:ascii="Adobe Caslon Pro" w:hAnsi="Adobe Caslon Pro"/>
          <w:noProof/>
        </w:rPr>
        <w:drawing>
          <wp:anchor distT="0" distB="0" distL="114300" distR="114300" simplePos="0" relativeHeight="251686912" behindDoc="1" locked="0" layoutInCell="1" allowOverlap="1" wp14:anchorId="55D21710" wp14:editId="78B7F642">
            <wp:simplePos x="0" y="0"/>
            <wp:positionH relativeFrom="margin">
              <wp:align>right</wp:align>
            </wp:positionH>
            <wp:positionV relativeFrom="paragraph">
              <wp:posOffset>2017395</wp:posOffset>
            </wp:positionV>
            <wp:extent cx="2880360" cy="1920240"/>
            <wp:effectExtent l="0" t="0" r="0" b="3810"/>
            <wp:wrapTight wrapText="bothSides">
              <wp:wrapPolygon edited="0">
                <wp:start x="0" y="0"/>
                <wp:lineTo x="0" y="21429"/>
                <wp:lineTo x="21429" y="21429"/>
                <wp:lineTo x="21429" y="0"/>
                <wp:lineTo x="0" y="0"/>
              </wp:wrapPolygon>
            </wp:wrapTight>
            <wp:docPr id="24" name="Picture 24"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background patter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360" cy="1920240"/>
                    </a:xfrm>
                    <a:prstGeom prst="rect">
                      <a:avLst/>
                    </a:prstGeom>
                    <a:noFill/>
                    <a:ln>
                      <a:noFill/>
                    </a:ln>
                  </pic:spPr>
                </pic:pic>
              </a:graphicData>
            </a:graphic>
          </wp:anchor>
        </w:drawing>
      </w:r>
      <w:r w:rsidR="004810B5" w:rsidRPr="006D2FF3">
        <w:rPr>
          <w:rFonts w:ascii="Adobe Caslon Pro" w:hAnsi="Adobe Caslon Pro"/>
          <w:noProof/>
        </w:rPr>
        <w:drawing>
          <wp:anchor distT="0" distB="0" distL="114300" distR="114300" simplePos="0" relativeHeight="251682816" behindDoc="1" locked="0" layoutInCell="1" allowOverlap="1" wp14:anchorId="476CCAC7" wp14:editId="17DF57C2">
            <wp:simplePos x="0" y="0"/>
            <wp:positionH relativeFrom="margin">
              <wp:posOffset>3049270</wp:posOffset>
            </wp:positionH>
            <wp:positionV relativeFrom="paragraph">
              <wp:posOffset>17145</wp:posOffset>
            </wp:positionV>
            <wp:extent cx="2880360" cy="1920240"/>
            <wp:effectExtent l="0" t="0" r="0" b="3810"/>
            <wp:wrapTight wrapText="bothSides">
              <wp:wrapPolygon edited="0">
                <wp:start x="0" y="0"/>
                <wp:lineTo x="0" y="21429"/>
                <wp:lineTo x="21429" y="21429"/>
                <wp:lineTo x="21429" y="0"/>
                <wp:lineTo x="0" y="0"/>
              </wp:wrapPolygon>
            </wp:wrapTight>
            <wp:docPr id="21" name="Picture 2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background patter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360" cy="192024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0B5" w:rsidRPr="006D2FF3">
        <w:rPr>
          <w:rFonts w:ascii="Adobe Caslon Pro" w:hAnsi="Adobe Caslon Pro"/>
          <w:noProof/>
        </w:rPr>
        <w:drawing>
          <wp:anchor distT="0" distB="0" distL="114300" distR="114300" simplePos="0" relativeHeight="251683840" behindDoc="1" locked="0" layoutInCell="1" allowOverlap="1" wp14:anchorId="4632D00C" wp14:editId="3A2AEEBE">
            <wp:simplePos x="0" y="0"/>
            <wp:positionH relativeFrom="margin">
              <wp:align>left</wp:align>
            </wp:positionH>
            <wp:positionV relativeFrom="paragraph">
              <wp:posOffset>2026920</wp:posOffset>
            </wp:positionV>
            <wp:extent cx="2880360" cy="1920240"/>
            <wp:effectExtent l="0" t="0" r="0" b="3810"/>
            <wp:wrapTight wrapText="bothSides">
              <wp:wrapPolygon edited="0">
                <wp:start x="0" y="0"/>
                <wp:lineTo x="0" y="21429"/>
                <wp:lineTo x="21429" y="21429"/>
                <wp:lineTo x="21429" y="0"/>
                <wp:lineTo x="0" y="0"/>
              </wp:wrapPolygon>
            </wp:wrapTight>
            <wp:docPr id="23" name="Picture 2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background patter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360"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60BC" w:rsidRPr="006D2FF3">
        <w:rPr>
          <w:rFonts w:ascii="Adobe Caslon Pro" w:hAnsi="Adobe Caslon Pro"/>
          <w:noProof/>
        </w:rPr>
        <w:drawing>
          <wp:anchor distT="0" distB="0" distL="114300" distR="114300" simplePos="0" relativeHeight="251681792" behindDoc="1" locked="0" layoutInCell="1" allowOverlap="1" wp14:anchorId="41D65E59" wp14:editId="11DCFA9A">
            <wp:simplePos x="0" y="0"/>
            <wp:positionH relativeFrom="margin">
              <wp:align>left</wp:align>
            </wp:positionH>
            <wp:positionV relativeFrom="paragraph">
              <wp:posOffset>0</wp:posOffset>
            </wp:positionV>
            <wp:extent cx="2880360" cy="1920240"/>
            <wp:effectExtent l="0" t="0" r="0" b="3810"/>
            <wp:wrapTight wrapText="bothSides">
              <wp:wrapPolygon edited="0">
                <wp:start x="0" y="0"/>
                <wp:lineTo x="0" y="21429"/>
                <wp:lineTo x="21429" y="21429"/>
                <wp:lineTo x="21429" y="0"/>
                <wp:lineTo x="0" y="0"/>
              </wp:wrapPolygon>
            </wp:wrapTight>
            <wp:docPr id="20" name="Picture 2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background patter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360"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9E6ADE" w14:textId="1AFB2EE1" w:rsidR="00F460BC" w:rsidRPr="006D2FF3" w:rsidRDefault="00F460BC" w:rsidP="006D2FF3">
      <w:pPr>
        <w:spacing w:after="0" w:line="360" w:lineRule="auto"/>
        <w:rPr>
          <w:rFonts w:ascii="Adobe Caslon Pro" w:hAnsi="Adobe Caslon Pro"/>
        </w:rPr>
      </w:pPr>
    </w:p>
    <w:p w14:paraId="0826590E" w14:textId="2FC79F4E" w:rsidR="00F460BC" w:rsidRPr="006D2FF3" w:rsidRDefault="00F460BC" w:rsidP="006D2FF3">
      <w:pPr>
        <w:spacing w:after="0" w:line="360" w:lineRule="auto"/>
        <w:rPr>
          <w:rFonts w:ascii="Adobe Caslon Pro" w:hAnsi="Adobe Caslon Pro"/>
        </w:rPr>
      </w:pPr>
    </w:p>
    <w:p w14:paraId="418C811A" w14:textId="5919D646" w:rsidR="00F460BC" w:rsidRPr="006D2FF3" w:rsidRDefault="00F460BC" w:rsidP="006D2FF3">
      <w:pPr>
        <w:spacing w:after="0" w:line="360" w:lineRule="auto"/>
        <w:rPr>
          <w:rFonts w:ascii="Adobe Caslon Pro" w:hAnsi="Adobe Caslon Pro"/>
        </w:rPr>
      </w:pPr>
    </w:p>
    <w:p w14:paraId="52C3A38E" w14:textId="77777777" w:rsidR="00F460BC" w:rsidRPr="006D2FF3" w:rsidRDefault="00F460BC" w:rsidP="006D2FF3">
      <w:pPr>
        <w:spacing w:after="0" w:line="360" w:lineRule="auto"/>
        <w:rPr>
          <w:rFonts w:ascii="Adobe Caslon Pro" w:hAnsi="Adobe Caslon Pro"/>
        </w:rPr>
      </w:pPr>
    </w:p>
    <w:p w14:paraId="0E192DC2" w14:textId="77777777" w:rsidR="00F460BC" w:rsidRPr="006D2FF3" w:rsidRDefault="00F460BC" w:rsidP="006D2FF3">
      <w:pPr>
        <w:spacing w:after="0" w:line="360" w:lineRule="auto"/>
        <w:rPr>
          <w:rFonts w:ascii="Adobe Caslon Pro" w:hAnsi="Adobe Caslon Pro"/>
        </w:rPr>
      </w:pPr>
    </w:p>
    <w:p w14:paraId="67B60704" w14:textId="6AB79ADA" w:rsidR="00F460BC" w:rsidRPr="006D2FF3" w:rsidRDefault="00F460BC" w:rsidP="006D2FF3">
      <w:pPr>
        <w:spacing w:after="0" w:line="360" w:lineRule="auto"/>
        <w:rPr>
          <w:rFonts w:ascii="Adobe Caslon Pro" w:hAnsi="Adobe Caslon Pro"/>
        </w:rPr>
      </w:pPr>
    </w:p>
    <w:p w14:paraId="7D649864" w14:textId="642622F9" w:rsidR="00F460BC" w:rsidRPr="006D2FF3" w:rsidRDefault="00F460BC" w:rsidP="006D2FF3">
      <w:pPr>
        <w:spacing w:after="0" w:line="360" w:lineRule="auto"/>
        <w:rPr>
          <w:rFonts w:ascii="Adobe Caslon Pro" w:hAnsi="Adobe Caslon Pro"/>
        </w:rPr>
      </w:pPr>
    </w:p>
    <w:p w14:paraId="35FCC88D" w14:textId="36FE355B" w:rsidR="00CB44AC" w:rsidRPr="006D2FF3" w:rsidRDefault="007C1BE7" w:rsidP="006D2FF3">
      <w:pPr>
        <w:spacing w:after="0" w:line="360" w:lineRule="auto"/>
        <w:jc w:val="center"/>
        <w:rPr>
          <w:rFonts w:ascii="Adobe Caslon Pro" w:hAnsi="Adobe Caslon Pro"/>
          <w:i/>
          <w:iCs/>
        </w:rPr>
      </w:pPr>
      <w:r w:rsidRPr="006D2FF3">
        <w:rPr>
          <w:rFonts w:ascii="Adobe Caslon Pro" w:hAnsi="Adobe Caslon Pro"/>
          <w:i/>
          <w:iCs/>
        </w:rPr>
        <w:t xml:space="preserve">Figure </w:t>
      </w:r>
      <w:r w:rsidR="002A6D28" w:rsidRPr="006D2FF3">
        <w:rPr>
          <w:rFonts w:ascii="Adobe Caslon Pro" w:hAnsi="Adobe Caslon Pro"/>
          <w:i/>
          <w:iCs/>
        </w:rPr>
        <w:t>10</w:t>
      </w:r>
      <w:r w:rsidRPr="006D2FF3">
        <w:rPr>
          <w:rFonts w:ascii="Adobe Caslon Pro" w:hAnsi="Adobe Caslon Pro"/>
          <w:i/>
          <w:iCs/>
        </w:rPr>
        <w:t xml:space="preserve">. </w:t>
      </w:r>
      <w:r w:rsidR="00984FFC" w:rsidRPr="006D2FF3">
        <w:rPr>
          <w:rFonts w:ascii="Adobe Caslon Pro" w:hAnsi="Adobe Caslon Pro"/>
          <w:i/>
          <w:iCs/>
        </w:rPr>
        <w:t>Five</w:t>
      </w:r>
      <w:r w:rsidR="006049C2" w:rsidRPr="006D2FF3">
        <w:rPr>
          <w:rFonts w:ascii="Adobe Caslon Pro" w:hAnsi="Adobe Caslon Pro"/>
          <w:i/>
          <w:iCs/>
        </w:rPr>
        <w:t xml:space="preserve"> version</w:t>
      </w:r>
      <w:r w:rsidR="00984FFC" w:rsidRPr="006D2FF3">
        <w:rPr>
          <w:rFonts w:ascii="Adobe Caslon Pro" w:hAnsi="Adobe Caslon Pro"/>
          <w:i/>
          <w:iCs/>
        </w:rPr>
        <w:t>s</w:t>
      </w:r>
      <w:r w:rsidR="006049C2" w:rsidRPr="006D2FF3">
        <w:rPr>
          <w:rFonts w:ascii="Adobe Caslon Pro" w:hAnsi="Adobe Caslon Pro"/>
          <w:i/>
          <w:iCs/>
        </w:rPr>
        <w:t xml:space="preserve"> of the </w:t>
      </w:r>
      <w:r w:rsidR="009D4996" w:rsidRPr="006D2FF3">
        <w:rPr>
          <w:rFonts w:ascii="Adobe Caslon Pro" w:hAnsi="Adobe Caslon Pro"/>
          <w:i/>
          <w:iCs/>
        </w:rPr>
        <w:t xml:space="preserve">Moving </w:t>
      </w:r>
      <w:r w:rsidRPr="006D2FF3">
        <w:rPr>
          <w:rFonts w:ascii="Adobe Caslon Pro" w:hAnsi="Adobe Caslon Pro"/>
          <w:i/>
          <w:iCs/>
        </w:rPr>
        <w:t>snakes motion</w:t>
      </w:r>
      <w:r w:rsidRPr="006D2FF3">
        <w:rPr>
          <w:rFonts w:ascii="Adobe Caslon Pro" w:hAnsi="Adobe Caslon Pro"/>
          <w:i/>
          <w:iCs/>
          <w:noProof/>
        </w:rPr>
        <w:t xml:space="preserve"> illusion</w:t>
      </w:r>
      <w:r w:rsidR="006049C2" w:rsidRPr="006D2FF3">
        <w:rPr>
          <w:rFonts w:ascii="Adobe Caslon Pro" w:hAnsi="Adobe Caslon Pro"/>
          <w:i/>
          <w:iCs/>
          <w:noProof/>
        </w:rPr>
        <w:t xml:space="preserve">. </w:t>
      </w:r>
      <w:r w:rsidR="00E90590" w:rsidRPr="006D2FF3">
        <w:rPr>
          <w:rFonts w:ascii="Adobe Caslon Pro" w:hAnsi="Adobe Caslon Pro"/>
          <w:i/>
          <w:iCs/>
          <w:noProof/>
        </w:rPr>
        <w:t xml:space="preserve">The concentric circles are constructed from parts of two shades of </w:t>
      </w:r>
      <w:r w:rsidR="00872772" w:rsidRPr="006D2FF3">
        <w:rPr>
          <w:rFonts w:ascii="Adobe Caslon Pro" w:hAnsi="Adobe Caslon Pro"/>
          <w:i/>
          <w:iCs/>
          <w:noProof/>
        </w:rPr>
        <w:t>ac</w:t>
      </w:r>
      <w:r w:rsidR="00406F5E" w:rsidRPr="006D2FF3">
        <w:rPr>
          <w:rFonts w:ascii="Adobe Caslon Pro" w:hAnsi="Adobe Caslon Pro"/>
          <w:i/>
          <w:iCs/>
          <w:noProof/>
        </w:rPr>
        <w:t xml:space="preserve">hromatic </w:t>
      </w:r>
      <w:r w:rsidR="00E90590" w:rsidRPr="006D2FF3">
        <w:rPr>
          <w:rFonts w:ascii="Adobe Caslon Pro" w:hAnsi="Adobe Caslon Pro"/>
          <w:i/>
          <w:iCs/>
          <w:noProof/>
        </w:rPr>
        <w:t>gray separated b</w:t>
      </w:r>
      <w:r w:rsidR="008F016B" w:rsidRPr="006D2FF3">
        <w:rPr>
          <w:rFonts w:ascii="Adobe Caslon Pro" w:hAnsi="Adobe Caslon Pro"/>
          <w:i/>
          <w:iCs/>
          <w:noProof/>
        </w:rPr>
        <w:t xml:space="preserve">y alternating black and white segments. </w:t>
      </w:r>
      <w:r w:rsidR="005C16FC" w:rsidRPr="006D2FF3">
        <w:rPr>
          <w:rFonts w:ascii="Adobe Caslon Pro" w:hAnsi="Adobe Caslon Pro"/>
          <w:i/>
          <w:iCs/>
        </w:rPr>
        <w:t xml:space="preserve">On picture a) </w:t>
      </w:r>
      <w:r w:rsidR="004D4E95" w:rsidRPr="006D2FF3">
        <w:rPr>
          <w:rFonts w:ascii="Adobe Caslon Pro" w:hAnsi="Adobe Caslon Pro"/>
          <w:i/>
          <w:iCs/>
        </w:rPr>
        <w:t xml:space="preserve">the </w:t>
      </w:r>
      <w:r w:rsidR="00872772" w:rsidRPr="006D2FF3">
        <w:rPr>
          <w:rFonts w:ascii="Adobe Caslon Pro" w:hAnsi="Adobe Caslon Pro"/>
          <w:i/>
          <w:iCs/>
        </w:rPr>
        <w:t>luminance</w:t>
      </w:r>
      <w:r w:rsidR="00A93FC6" w:rsidRPr="006D2FF3">
        <w:rPr>
          <w:rFonts w:ascii="Adobe Caslon Pro" w:hAnsi="Adobe Caslon Pro"/>
          <w:i/>
          <w:iCs/>
        </w:rPr>
        <w:t xml:space="preserve"> difference </w:t>
      </w:r>
      <w:r w:rsidR="004D4E95" w:rsidRPr="006D2FF3">
        <w:rPr>
          <w:rFonts w:ascii="Adobe Caslon Pro" w:hAnsi="Adobe Caslon Pro"/>
          <w:i/>
          <w:iCs/>
        </w:rPr>
        <w:t xml:space="preserve">between the two grey parts </w:t>
      </w:r>
      <w:r w:rsidR="00F160C0" w:rsidRPr="006D2FF3">
        <w:rPr>
          <w:rFonts w:ascii="Adobe Caslon Pro" w:hAnsi="Adobe Caslon Pro"/>
          <w:i/>
          <w:iCs/>
        </w:rPr>
        <w:t>is</w:t>
      </w:r>
      <w:r w:rsidR="004D4E95" w:rsidRPr="006D2FF3">
        <w:rPr>
          <w:rFonts w:ascii="Adobe Caslon Pro" w:hAnsi="Adobe Caslon Pro"/>
          <w:i/>
          <w:iCs/>
        </w:rPr>
        <w:t xml:space="preserve"> the greatest </w:t>
      </w:r>
      <w:r w:rsidR="00DD63DD" w:rsidRPr="006D2FF3">
        <w:rPr>
          <w:rFonts w:ascii="Adobe Caslon Pro" w:hAnsi="Adobe Caslon Pro"/>
          <w:i/>
          <w:iCs/>
        </w:rPr>
        <w:t>so as the illusion of movement</w:t>
      </w:r>
      <w:r w:rsidR="00F73146" w:rsidRPr="006D2FF3">
        <w:rPr>
          <w:rFonts w:ascii="Adobe Caslon Pro" w:hAnsi="Adobe Caslon Pro"/>
          <w:i/>
          <w:iCs/>
        </w:rPr>
        <w:t xml:space="preserve"> for those who perceive this type of illusion</w:t>
      </w:r>
      <w:r w:rsidR="00DD63DD" w:rsidRPr="006D2FF3">
        <w:rPr>
          <w:rFonts w:ascii="Adobe Caslon Pro" w:hAnsi="Adobe Caslon Pro"/>
          <w:i/>
          <w:iCs/>
        </w:rPr>
        <w:t xml:space="preserve">. </w:t>
      </w:r>
      <w:r w:rsidR="000F74C2" w:rsidRPr="006D2FF3">
        <w:rPr>
          <w:rFonts w:ascii="Adobe Caslon Pro" w:hAnsi="Adobe Caslon Pro"/>
          <w:i/>
          <w:iCs/>
        </w:rPr>
        <w:t xml:space="preserve">As the </w:t>
      </w:r>
      <w:r w:rsidR="00F131D4" w:rsidRPr="006D2FF3">
        <w:rPr>
          <w:rFonts w:ascii="Adobe Caslon Pro" w:hAnsi="Adobe Caslon Pro"/>
          <w:i/>
          <w:iCs/>
        </w:rPr>
        <w:t xml:space="preserve">contrast between the </w:t>
      </w:r>
      <w:r w:rsidR="000F74C2" w:rsidRPr="006D2FF3">
        <w:rPr>
          <w:rFonts w:ascii="Adobe Caslon Pro" w:hAnsi="Adobe Caslon Pro"/>
          <w:i/>
          <w:iCs/>
        </w:rPr>
        <w:t xml:space="preserve">two shades of </w:t>
      </w:r>
      <w:r w:rsidR="00DC5A1D" w:rsidRPr="006D2FF3">
        <w:rPr>
          <w:rFonts w:ascii="Adobe Caslon Pro" w:hAnsi="Adobe Caslon Pro"/>
          <w:i/>
          <w:iCs/>
        </w:rPr>
        <w:t>grey</w:t>
      </w:r>
      <w:r w:rsidR="000F74C2" w:rsidRPr="006D2FF3">
        <w:rPr>
          <w:rFonts w:ascii="Adobe Caslon Pro" w:hAnsi="Adobe Caslon Pro"/>
          <w:i/>
          <w:iCs/>
        </w:rPr>
        <w:t xml:space="preserve"> </w:t>
      </w:r>
      <w:r w:rsidR="00F131D4" w:rsidRPr="006D2FF3">
        <w:rPr>
          <w:rFonts w:ascii="Adobe Caslon Pro" w:hAnsi="Adobe Caslon Pro"/>
          <w:i/>
          <w:iCs/>
        </w:rPr>
        <w:t>decrease</w:t>
      </w:r>
      <w:r w:rsidR="000F74C2" w:rsidRPr="006D2FF3">
        <w:rPr>
          <w:rFonts w:ascii="Adobe Caslon Pro" w:hAnsi="Adobe Caslon Pro"/>
          <w:i/>
          <w:iCs/>
        </w:rPr>
        <w:t xml:space="preserve"> on b), c), d)</w:t>
      </w:r>
      <w:r w:rsidR="00287C95" w:rsidRPr="006D2FF3">
        <w:rPr>
          <w:rFonts w:ascii="Adobe Caslon Pro" w:hAnsi="Adobe Caslon Pro"/>
          <w:i/>
          <w:iCs/>
        </w:rPr>
        <w:t xml:space="preserve"> panels, the perception of motions </w:t>
      </w:r>
      <w:r w:rsidR="00F131D4" w:rsidRPr="006D2FF3">
        <w:rPr>
          <w:rFonts w:ascii="Adobe Caslon Pro" w:hAnsi="Adobe Caslon Pro"/>
          <w:i/>
          <w:iCs/>
        </w:rPr>
        <w:t>is</w:t>
      </w:r>
      <w:r w:rsidR="00287C95" w:rsidRPr="006D2FF3">
        <w:rPr>
          <w:rFonts w:ascii="Adobe Caslon Pro" w:hAnsi="Adobe Caslon Pro"/>
          <w:i/>
          <w:iCs/>
        </w:rPr>
        <w:t xml:space="preserve"> less and less strong</w:t>
      </w:r>
      <w:r w:rsidR="002C024E" w:rsidRPr="006D2FF3">
        <w:rPr>
          <w:rFonts w:ascii="Adobe Caslon Pro" w:hAnsi="Adobe Caslon Pro"/>
          <w:i/>
          <w:iCs/>
        </w:rPr>
        <w:t xml:space="preserve"> and </w:t>
      </w:r>
      <w:proofErr w:type="gramStart"/>
      <w:r w:rsidR="002C024E" w:rsidRPr="006D2FF3">
        <w:rPr>
          <w:rFonts w:ascii="Adobe Caslon Pro" w:hAnsi="Adobe Caslon Pro"/>
          <w:i/>
          <w:iCs/>
        </w:rPr>
        <w:t>seem</w:t>
      </w:r>
      <w:proofErr w:type="gramEnd"/>
      <w:r w:rsidR="00F73146" w:rsidRPr="006D2FF3">
        <w:rPr>
          <w:rFonts w:ascii="Adobe Caslon Pro" w:hAnsi="Adobe Caslon Pro"/>
          <w:i/>
          <w:iCs/>
        </w:rPr>
        <w:t xml:space="preserve"> to </w:t>
      </w:r>
      <w:r w:rsidR="002C024E" w:rsidRPr="006D2FF3">
        <w:rPr>
          <w:rFonts w:ascii="Adobe Caslon Pro" w:hAnsi="Adobe Caslon Pro"/>
          <w:i/>
          <w:iCs/>
        </w:rPr>
        <w:t>slow down. On panel e) the two shades</w:t>
      </w:r>
      <w:r w:rsidR="00E51220" w:rsidRPr="006D2FF3">
        <w:rPr>
          <w:rFonts w:ascii="Adobe Caslon Pro" w:hAnsi="Adobe Caslon Pro"/>
          <w:i/>
          <w:iCs/>
        </w:rPr>
        <w:t xml:space="preserve"> of grey </w:t>
      </w:r>
      <w:r w:rsidR="00F160C0" w:rsidRPr="006D2FF3">
        <w:rPr>
          <w:rFonts w:ascii="Adobe Caslon Pro" w:hAnsi="Adobe Caslon Pro"/>
          <w:i/>
          <w:iCs/>
        </w:rPr>
        <w:t>are identical</w:t>
      </w:r>
      <w:r w:rsidR="00E51220" w:rsidRPr="006D2FF3">
        <w:rPr>
          <w:rFonts w:ascii="Adobe Caslon Pro" w:hAnsi="Adobe Caslon Pro"/>
          <w:i/>
          <w:iCs/>
        </w:rPr>
        <w:t xml:space="preserve"> thus the motion perception </w:t>
      </w:r>
      <w:r w:rsidR="00F160C0" w:rsidRPr="006D2FF3">
        <w:rPr>
          <w:rFonts w:ascii="Adobe Caslon Pro" w:hAnsi="Adobe Caslon Pro"/>
          <w:i/>
          <w:iCs/>
        </w:rPr>
        <w:t xml:space="preserve">completely </w:t>
      </w:r>
      <w:r w:rsidR="00E51220" w:rsidRPr="006D2FF3">
        <w:rPr>
          <w:rFonts w:ascii="Adobe Caslon Pro" w:hAnsi="Adobe Caslon Pro"/>
          <w:i/>
          <w:iCs/>
        </w:rPr>
        <w:t>ceases</w:t>
      </w:r>
      <w:r w:rsidR="008D7CEB" w:rsidRPr="006D2FF3">
        <w:rPr>
          <w:rFonts w:ascii="Adobe Caslon Pro" w:hAnsi="Adobe Caslon Pro"/>
          <w:i/>
          <w:iCs/>
        </w:rPr>
        <w:t>.</w:t>
      </w:r>
    </w:p>
    <w:p w14:paraId="3AD3651E" w14:textId="3AC6DC3F" w:rsidR="00CB44AC" w:rsidRPr="006D2FF3" w:rsidRDefault="00CB44AC" w:rsidP="006D2FF3">
      <w:pPr>
        <w:spacing w:after="0" w:line="360" w:lineRule="auto"/>
        <w:rPr>
          <w:rFonts w:ascii="Adobe Caslon Pro" w:hAnsi="Adobe Caslon Pro"/>
        </w:rPr>
      </w:pPr>
    </w:p>
    <w:p w14:paraId="527CE1CB" w14:textId="4D18B490" w:rsidR="006F5975" w:rsidRPr="006D2FF3" w:rsidRDefault="00D65AC7" w:rsidP="006D2FF3">
      <w:pPr>
        <w:pStyle w:val="Heading1"/>
        <w:shd w:val="clear" w:color="auto" w:fill="FFFFFF"/>
        <w:spacing w:before="0" w:beforeAutospacing="0" w:after="252" w:afterAutospacing="0" w:line="360" w:lineRule="auto"/>
        <w:rPr>
          <w:rFonts w:ascii="Adobe Caslon Pro" w:eastAsiaTheme="minorHAnsi" w:hAnsi="Adobe Caslon Pro" w:cstheme="minorBidi"/>
          <w:b w:val="0"/>
          <w:bCs w:val="0"/>
          <w:kern w:val="0"/>
          <w:sz w:val="22"/>
          <w:szCs w:val="22"/>
        </w:rPr>
      </w:pPr>
      <w:r w:rsidRPr="00D65AC7">
        <w:rPr>
          <w:rFonts w:ascii="Adobe Caslon Pro" w:eastAsiaTheme="minorHAnsi" w:hAnsi="Adobe Caslon Pro" w:cstheme="minorBidi"/>
          <w:kern w:val="0"/>
          <w:sz w:val="22"/>
          <w:szCs w:val="22"/>
        </w:rPr>
        <w:lastRenderedPageBreak/>
        <w:t xml:space="preserve">Kanizsa Illusory Contour </w:t>
      </w:r>
      <w:r w:rsidR="005A3310" w:rsidRPr="006D2FF3">
        <w:rPr>
          <w:rFonts w:ascii="Adobe Caslon Pro" w:eastAsiaTheme="minorHAnsi" w:hAnsi="Adobe Caslon Pro" w:cstheme="minorBidi"/>
          <w:kern w:val="0"/>
          <w:sz w:val="22"/>
          <w:szCs w:val="22"/>
        </w:rPr>
        <w:t>illusion</w:t>
      </w:r>
      <w:r w:rsidR="001504F7" w:rsidRPr="006D2FF3">
        <w:rPr>
          <w:rFonts w:ascii="Adobe Caslon Pro" w:eastAsiaTheme="minorHAnsi" w:hAnsi="Adobe Caslon Pro" w:cstheme="minorBidi"/>
          <w:kern w:val="0"/>
          <w:sz w:val="22"/>
          <w:szCs w:val="22"/>
        </w:rPr>
        <w:t>s (o</w:t>
      </w:r>
      <w:r w:rsidR="00391CB1" w:rsidRPr="006D2FF3">
        <w:rPr>
          <w:rFonts w:ascii="Adobe Caslon Pro" w:eastAsiaTheme="minorHAnsi" w:hAnsi="Adobe Caslon Pro" w:cstheme="minorBidi"/>
          <w:kern w:val="0"/>
          <w:sz w:val="22"/>
          <w:szCs w:val="22"/>
        </w:rPr>
        <w:t>r subjective contours</w:t>
      </w:r>
      <w:r w:rsidR="001504F7" w:rsidRPr="006D2FF3">
        <w:rPr>
          <w:rFonts w:ascii="Adobe Caslon Pro" w:eastAsiaTheme="minorHAnsi" w:hAnsi="Adobe Caslon Pro" w:cstheme="minorBidi"/>
          <w:kern w:val="0"/>
          <w:sz w:val="22"/>
          <w:szCs w:val="22"/>
        </w:rPr>
        <w:t>):</w:t>
      </w:r>
      <w:r w:rsidR="001504F7" w:rsidRPr="006D2FF3">
        <w:rPr>
          <w:rFonts w:ascii="Adobe Caslon Pro" w:eastAsiaTheme="minorHAnsi" w:hAnsi="Adobe Caslon Pro" w:cstheme="minorBidi"/>
          <w:b w:val="0"/>
          <w:bCs w:val="0"/>
          <w:kern w:val="0"/>
          <w:sz w:val="22"/>
          <w:szCs w:val="22"/>
        </w:rPr>
        <w:t xml:space="preserve"> </w:t>
      </w:r>
      <w:r w:rsidR="00391CB1" w:rsidRPr="006D2FF3">
        <w:rPr>
          <w:rFonts w:ascii="Adobe Caslon Pro" w:eastAsiaTheme="minorHAnsi" w:hAnsi="Adobe Caslon Pro" w:cstheme="minorBidi"/>
          <w:b w:val="0"/>
          <w:bCs w:val="0"/>
          <w:kern w:val="0"/>
          <w:sz w:val="22"/>
          <w:szCs w:val="22"/>
        </w:rPr>
        <w:t xml:space="preserve"> </w:t>
      </w:r>
      <w:r w:rsidR="00412E01" w:rsidRPr="006D2FF3">
        <w:rPr>
          <w:rFonts w:ascii="Adobe Caslon Pro" w:eastAsiaTheme="minorHAnsi" w:hAnsi="Adobe Caslon Pro" w:cstheme="minorBidi"/>
          <w:b w:val="0"/>
          <w:bCs w:val="0"/>
          <w:kern w:val="0"/>
          <w:sz w:val="22"/>
          <w:szCs w:val="22"/>
        </w:rPr>
        <w:t>These illusions</w:t>
      </w:r>
      <w:r w:rsidR="00391CB1" w:rsidRPr="006D2FF3">
        <w:rPr>
          <w:rFonts w:ascii="Adobe Caslon Pro" w:eastAsiaTheme="minorHAnsi" w:hAnsi="Adobe Caslon Pro" w:cstheme="minorBidi"/>
          <w:b w:val="0"/>
          <w:bCs w:val="0"/>
          <w:kern w:val="0"/>
          <w:sz w:val="22"/>
          <w:szCs w:val="22"/>
        </w:rPr>
        <w:t xml:space="preserve"> evoke the perception of an edge without a luminance or color change across that edge</w:t>
      </w:r>
      <w:r w:rsidR="00412E01" w:rsidRPr="006D2FF3">
        <w:rPr>
          <w:rFonts w:ascii="Adobe Caslon Pro" w:eastAsiaTheme="minorHAnsi" w:hAnsi="Adobe Caslon Pro" w:cstheme="minorBidi"/>
          <w:b w:val="0"/>
          <w:bCs w:val="0"/>
          <w:kern w:val="0"/>
          <w:sz w:val="22"/>
          <w:szCs w:val="22"/>
        </w:rPr>
        <w:t xml:space="preserve">. We chose the </w:t>
      </w:r>
      <w:r w:rsidR="006F5975" w:rsidRPr="006D2FF3">
        <w:rPr>
          <w:rFonts w:ascii="Adobe Caslon Pro" w:eastAsiaTheme="minorHAnsi" w:hAnsi="Adobe Caslon Pro" w:cstheme="minorBidi"/>
          <w:b w:val="0"/>
          <w:bCs w:val="0"/>
          <w:kern w:val="0"/>
          <w:sz w:val="22"/>
          <w:szCs w:val="22"/>
        </w:rPr>
        <w:t xml:space="preserve">Kanizsa </w:t>
      </w:r>
      <w:r w:rsidR="00412E01" w:rsidRPr="006D2FF3">
        <w:rPr>
          <w:rFonts w:ascii="Adobe Caslon Pro" w:eastAsiaTheme="minorHAnsi" w:hAnsi="Adobe Caslon Pro" w:cstheme="minorBidi"/>
          <w:b w:val="0"/>
          <w:bCs w:val="0"/>
          <w:kern w:val="0"/>
          <w:sz w:val="22"/>
          <w:szCs w:val="22"/>
        </w:rPr>
        <w:t>s</w:t>
      </w:r>
      <w:r w:rsidR="006F5975" w:rsidRPr="006D2FF3">
        <w:rPr>
          <w:rFonts w:ascii="Adobe Caslon Pro" w:eastAsiaTheme="minorHAnsi" w:hAnsi="Adobe Caslon Pro" w:cstheme="minorBidi"/>
          <w:b w:val="0"/>
          <w:bCs w:val="0"/>
          <w:kern w:val="0"/>
          <w:sz w:val="22"/>
          <w:szCs w:val="22"/>
        </w:rPr>
        <w:t>quare </w:t>
      </w:r>
      <w:r w:rsidR="00412E01" w:rsidRPr="006D2FF3">
        <w:rPr>
          <w:rFonts w:ascii="Adobe Caslon Pro" w:eastAsiaTheme="minorHAnsi" w:hAnsi="Adobe Caslon Pro" w:cstheme="minorBidi"/>
          <w:b w:val="0"/>
          <w:bCs w:val="0"/>
          <w:kern w:val="0"/>
          <w:sz w:val="22"/>
          <w:szCs w:val="22"/>
        </w:rPr>
        <w:t>for our tests.</w:t>
      </w:r>
    </w:p>
    <w:p w14:paraId="2CD37F05" w14:textId="743B8E9C" w:rsidR="001D1975" w:rsidRPr="006D2FF3" w:rsidRDefault="005F4293" w:rsidP="006D2FF3">
      <w:pPr>
        <w:spacing w:after="0" w:line="360" w:lineRule="auto"/>
        <w:rPr>
          <w:rFonts w:ascii="Adobe Caslon Pro" w:hAnsi="Adobe Caslon Pro"/>
        </w:rPr>
      </w:pPr>
      <w:r w:rsidRPr="006D2FF3">
        <w:rPr>
          <w:rFonts w:ascii="Adobe Caslon Pro" w:hAnsi="Adobe Caslon Pro"/>
        </w:rPr>
        <w:t xml:space="preserve">We prepared </w:t>
      </w:r>
      <w:r w:rsidR="001712BB" w:rsidRPr="006D2FF3">
        <w:rPr>
          <w:rFonts w:ascii="Adobe Caslon Pro" w:hAnsi="Adobe Caslon Pro"/>
        </w:rPr>
        <w:t xml:space="preserve">pictures of </w:t>
      </w:r>
      <w:r w:rsidRPr="006D2FF3">
        <w:rPr>
          <w:rFonts w:ascii="Adobe Caslon Pro" w:hAnsi="Adobe Caslon Pro"/>
        </w:rPr>
        <w:t xml:space="preserve">a grid of </w:t>
      </w:r>
      <w:r w:rsidR="005B0B26" w:rsidRPr="006D2FF3">
        <w:rPr>
          <w:rFonts w:ascii="Adobe Caslon Pro" w:hAnsi="Adobe Caslon Pro"/>
        </w:rPr>
        <w:t>Pac-man</w:t>
      </w:r>
      <w:r w:rsidR="00021C53" w:rsidRPr="006D2FF3">
        <w:rPr>
          <w:rFonts w:ascii="Adobe Caslon Pro" w:hAnsi="Adobe Caslon Pro"/>
        </w:rPr>
        <w:t xml:space="preserve"> shaped inducers</w:t>
      </w:r>
      <w:r w:rsidRPr="006D2FF3">
        <w:rPr>
          <w:rFonts w:ascii="Adobe Caslon Pro" w:hAnsi="Adobe Caslon Pro"/>
        </w:rPr>
        <w:t xml:space="preserve"> </w:t>
      </w:r>
      <w:r w:rsidR="00A177C4" w:rsidRPr="006D2FF3">
        <w:rPr>
          <w:rFonts w:ascii="Adobe Caslon Pro" w:hAnsi="Adobe Caslon Pro"/>
        </w:rPr>
        <w:t>(</w:t>
      </w:r>
      <w:r w:rsidR="00722DB9" w:rsidRPr="006D2FF3">
        <w:rPr>
          <w:rFonts w:ascii="Adobe Caslon Pro" w:hAnsi="Adobe Caslon Pro"/>
        </w:rPr>
        <w:t>7 x 7</w:t>
      </w:r>
      <w:r w:rsidR="00A177C4" w:rsidRPr="006D2FF3">
        <w:rPr>
          <w:rFonts w:ascii="Adobe Caslon Pro" w:hAnsi="Adobe Caslon Pro"/>
        </w:rPr>
        <w:t xml:space="preserve">) where the orientation of the </w:t>
      </w:r>
      <w:r w:rsidR="0025590D" w:rsidRPr="006D2FF3">
        <w:rPr>
          <w:rFonts w:ascii="Adobe Caslon Pro" w:hAnsi="Adobe Caslon Pro"/>
        </w:rPr>
        <w:t xml:space="preserve">mouth of the </w:t>
      </w:r>
      <w:r w:rsidR="00021C53" w:rsidRPr="006D2FF3">
        <w:rPr>
          <w:rFonts w:ascii="Adobe Caslon Pro" w:hAnsi="Adobe Caslon Pro"/>
        </w:rPr>
        <w:t>Pac</w:t>
      </w:r>
      <w:r w:rsidR="0025590D" w:rsidRPr="006D2FF3">
        <w:rPr>
          <w:rFonts w:ascii="Adobe Caslon Pro" w:hAnsi="Adobe Caslon Pro"/>
        </w:rPr>
        <w:t>-men was random</w:t>
      </w:r>
      <w:r w:rsidR="00D847C6" w:rsidRPr="006D2FF3">
        <w:rPr>
          <w:rFonts w:ascii="Adobe Caslon Pro" w:hAnsi="Adobe Caslon Pro"/>
        </w:rPr>
        <w:t>ized</w:t>
      </w:r>
      <w:r w:rsidR="0025590D" w:rsidRPr="006D2FF3">
        <w:rPr>
          <w:rFonts w:ascii="Adobe Caslon Pro" w:hAnsi="Adobe Caslon Pro"/>
        </w:rPr>
        <w:t xml:space="preserve">. </w:t>
      </w:r>
      <w:r w:rsidR="001D1975" w:rsidRPr="006D2FF3">
        <w:rPr>
          <w:rFonts w:ascii="Adobe Caslon Pro" w:hAnsi="Adobe Caslon Pro"/>
        </w:rPr>
        <w:t>W</w:t>
      </w:r>
      <w:r w:rsidR="00E71DCD" w:rsidRPr="006D2FF3">
        <w:rPr>
          <w:rFonts w:ascii="Adobe Caslon Pro" w:hAnsi="Adobe Caslon Pro"/>
        </w:rPr>
        <w:t>e c</w:t>
      </w:r>
      <w:r w:rsidR="0025590D" w:rsidRPr="006D2FF3">
        <w:rPr>
          <w:rFonts w:ascii="Adobe Caslon Pro" w:hAnsi="Adobe Caslon Pro"/>
        </w:rPr>
        <w:t xml:space="preserve">reated </w:t>
      </w:r>
      <w:r w:rsidR="00E71DCD" w:rsidRPr="006D2FF3">
        <w:rPr>
          <w:rFonts w:ascii="Adobe Caslon Pro" w:hAnsi="Adobe Caslon Pro"/>
        </w:rPr>
        <w:t xml:space="preserve">two different </w:t>
      </w:r>
      <w:r w:rsidR="00AE3666" w:rsidRPr="006D2FF3">
        <w:rPr>
          <w:rFonts w:ascii="Adobe Caslon Pro" w:hAnsi="Adobe Caslon Pro"/>
        </w:rPr>
        <w:t>version</w:t>
      </w:r>
      <w:r w:rsidR="001712BB" w:rsidRPr="006D2FF3">
        <w:rPr>
          <w:rFonts w:ascii="Adobe Caslon Pro" w:hAnsi="Adobe Caslon Pro"/>
        </w:rPr>
        <w:t>s</w:t>
      </w:r>
      <w:r w:rsidR="00AE3666" w:rsidRPr="006D2FF3">
        <w:rPr>
          <w:rFonts w:ascii="Adobe Caslon Pro" w:hAnsi="Adobe Caslon Pro"/>
        </w:rPr>
        <w:t xml:space="preserve">, one where </w:t>
      </w:r>
      <w:r w:rsidR="00B57C45" w:rsidRPr="006D2FF3">
        <w:rPr>
          <w:rFonts w:ascii="Adobe Caslon Pro" w:hAnsi="Adobe Caslon Pro"/>
        </w:rPr>
        <w:t xml:space="preserve">four </w:t>
      </w:r>
      <w:bookmarkStart w:id="0" w:name="_Hlk147399489"/>
      <w:r w:rsidR="00021C53" w:rsidRPr="006D2FF3">
        <w:rPr>
          <w:rFonts w:ascii="Adobe Caslon Pro" w:hAnsi="Adobe Caslon Pro"/>
        </w:rPr>
        <w:t>Pac</w:t>
      </w:r>
      <w:r w:rsidR="00B57C45" w:rsidRPr="006D2FF3">
        <w:rPr>
          <w:rFonts w:ascii="Adobe Caslon Pro" w:hAnsi="Adobe Caslon Pro"/>
        </w:rPr>
        <w:t>-m</w:t>
      </w:r>
      <w:r w:rsidR="000E24F6" w:rsidRPr="006D2FF3">
        <w:rPr>
          <w:rFonts w:ascii="Adobe Caslon Pro" w:hAnsi="Adobe Caslon Pro"/>
        </w:rPr>
        <w:t>a</w:t>
      </w:r>
      <w:r w:rsidR="00B57C45" w:rsidRPr="006D2FF3">
        <w:rPr>
          <w:rFonts w:ascii="Adobe Caslon Pro" w:hAnsi="Adobe Caslon Pro"/>
        </w:rPr>
        <w:t>n</w:t>
      </w:r>
      <w:r w:rsidR="00A10E98" w:rsidRPr="006D2FF3">
        <w:rPr>
          <w:rFonts w:ascii="Adobe Caslon Pro" w:hAnsi="Adobe Caslon Pro"/>
        </w:rPr>
        <w:t xml:space="preserve"> shapes</w:t>
      </w:r>
      <w:r w:rsidR="00B57C45" w:rsidRPr="006D2FF3">
        <w:rPr>
          <w:rFonts w:ascii="Adobe Caslon Pro" w:hAnsi="Adobe Caslon Pro"/>
        </w:rPr>
        <w:t xml:space="preserve"> </w:t>
      </w:r>
      <w:bookmarkEnd w:id="0"/>
      <w:r w:rsidR="002E65EB" w:rsidRPr="006D2FF3">
        <w:rPr>
          <w:rFonts w:ascii="Adobe Caslon Pro" w:hAnsi="Adobe Caslon Pro"/>
        </w:rPr>
        <w:t xml:space="preserve">next to each other created </w:t>
      </w:r>
      <w:r w:rsidR="00AE3666" w:rsidRPr="006D2FF3">
        <w:rPr>
          <w:rFonts w:ascii="Adobe Caslon Pro" w:hAnsi="Adobe Caslon Pro"/>
        </w:rPr>
        <w:t xml:space="preserve">a Kanizsa square </w:t>
      </w:r>
      <w:r w:rsidR="00947CCE" w:rsidRPr="006D2FF3">
        <w:rPr>
          <w:rFonts w:ascii="Adobe Caslon Pro" w:hAnsi="Adobe Caslon Pro"/>
        </w:rPr>
        <w:t xml:space="preserve">somewhere in the grid and one where </w:t>
      </w:r>
      <w:r w:rsidR="00592E1C" w:rsidRPr="006D2FF3">
        <w:rPr>
          <w:rFonts w:ascii="Adobe Caslon Pro" w:hAnsi="Adobe Caslon Pro"/>
        </w:rPr>
        <w:t xml:space="preserve">no contour </w:t>
      </w:r>
      <w:r w:rsidR="002C619E" w:rsidRPr="006D2FF3">
        <w:rPr>
          <w:rFonts w:ascii="Adobe Caslon Pro" w:hAnsi="Adobe Caslon Pro"/>
        </w:rPr>
        <w:t xml:space="preserve">illusion </w:t>
      </w:r>
      <w:r w:rsidR="00172EE9" w:rsidRPr="006D2FF3">
        <w:rPr>
          <w:rFonts w:ascii="Adobe Caslon Pro" w:hAnsi="Adobe Caslon Pro"/>
        </w:rPr>
        <w:t>appeared</w:t>
      </w:r>
      <w:r w:rsidR="001D1975" w:rsidRPr="006D2FF3">
        <w:rPr>
          <w:rFonts w:ascii="Adobe Caslon Pro" w:hAnsi="Adobe Caslon Pro"/>
        </w:rPr>
        <w:t>.</w:t>
      </w:r>
      <w:r w:rsidR="003D196A" w:rsidRPr="006D2FF3">
        <w:rPr>
          <w:rFonts w:ascii="Adobe Caslon Pro" w:hAnsi="Adobe Caslon Pro"/>
        </w:rPr>
        <w:t xml:space="preserve"> </w:t>
      </w:r>
      <w:r w:rsidR="001D1975" w:rsidRPr="006D2FF3">
        <w:rPr>
          <w:rFonts w:ascii="Adobe Caslon Pro" w:hAnsi="Adobe Caslon Pro"/>
        </w:rPr>
        <w:t>Then</w:t>
      </w:r>
      <w:r w:rsidR="003D196A" w:rsidRPr="006D2FF3">
        <w:rPr>
          <w:rFonts w:ascii="Adobe Caslon Pro" w:hAnsi="Adobe Caslon Pro"/>
        </w:rPr>
        <w:t xml:space="preserve"> </w:t>
      </w:r>
      <w:r w:rsidR="000E24F6" w:rsidRPr="006D2FF3">
        <w:rPr>
          <w:rFonts w:ascii="Adobe Caslon Pro" w:hAnsi="Adobe Caslon Pro"/>
        </w:rPr>
        <w:t>these two pictures</w:t>
      </w:r>
      <w:r w:rsidR="0047723D" w:rsidRPr="006D2FF3">
        <w:rPr>
          <w:rFonts w:ascii="Adobe Caslon Pro" w:hAnsi="Adobe Caslon Pro"/>
        </w:rPr>
        <w:t xml:space="preserve"> </w:t>
      </w:r>
      <w:r w:rsidR="003D196A" w:rsidRPr="006D2FF3">
        <w:rPr>
          <w:rFonts w:ascii="Adobe Caslon Pro" w:hAnsi="Adobe Caslon Pro"/>
        </w:rPr>
        <w:t>w</w:t>
      </w:r>
      <w:r w:rsidR="0047723D" w:rsidRPr="006D2FF3">
        <w:rPr>
          <w:rFonts w:ascii="Adobe Caslon Pro" w:hAnsi="Adobe Caslon Pro"/>
        </w:rPr>
        <w:t>ere</w:t>
      </w:r>
      <w:r w:rsidR="003D196A" w:rsidRPr="006D2FF3">
        <w:rPr>
          <w:rFonts w:ascii="Adobe Caslon Pro" w:hAnsi="Adobe Caslon Pro"/>
        </w:rPr>
        <w:t xml:space="preserve"> placed next to each other (Figure </w:t>
      </w:r>
      <w:r w:rsidR="000E24F6" w:rsidRPr="006D2FF3">
        <w:rPr>
          <w:rFonts w:ascii="Adobe Caslon Pro" w:hAnsi="Adobe Caslon Pro"/>
        </w:rPr>
        <w:t>9</w:t>
      </w:r>
      <w:r w:rsidR="003D196A" w:rsidRPr="006D2FF3">
        <w:rPr>
          <w:rFonts w:ascii="Adobe Caslon Pro" w:hAnsi="Adobe Caslon Pro"/>
        </w:rPr>
        <w:t>)</w:t>
      </w:r>
      <w:r w:rsidR="001E1932" w:rsidRPr="006D2FF3">
        <w:rPr>
          <w:rFonts w:ascii="Adobe Caslon Pro" w:hAnsi="Adobe Caslon Pro"/>
        </w:rPr>
        <w:t>.</w:t>
      </w:r>
      <w:r w:rsidR="00172EE9" w:rsidRPr="006D2FF3">
        <w:rPr>
          <w:rFonts w:ascii="Adobe Caslon Pro" w:hAnsi="Adobe Caslon Pro"/>
        </w:rPr>
        <w:t xml:space="preserve"> </w:t>
      </w:r>
      <w:r w:rsidR="009D02E5" w:rsidRPr="006D2FF3">
        <w:rPr>
          <w:rFonts w:ascii="Adobe Caslon Pro" w:hAnsi="Adobe Caslon Pro"/>
        </w:rPr>
        <w:t xml:space="preserve">Participants were asked to choose the pair of images presented at the same time in which they saw a square. </w:t>
      </w:r>
      <w:r w:rsidR="00D01F20" w:rsidRPr="006D2FF3">
        <w:rPr>
          <w:rFonts w:ascii="Adobe Caslon Pro" w:hAnsi="Adobe Caslon Pro"/>
        </w:rPr>
        <w:t xml:space="preserve">Since the size of the Pac-Man-shaped inducers can influence the </w:t>
      </w:r>
      <w:r w:rsidR="00D83096" w:rsidRPr="006D2FF3">
        <w:rPr>
          <w:rFonts w:ascii="Adobe Caslon Pro" w:hAnsi="Adobe Caslon Pro"/>
        </w:rPr>
        <w:t>magnitude of the illusion perception</w:t>
      </w:r>
      <w:r w:rsidR="00D80344" w:rsidRPr="006D2FF3">
        <w:rPr>
          <w:rFonts w:ascii="Adobe Caslon Pro" w:hAnsi="Adobe Caslon Pro"/>
        </w:rPr>
        <w:t xml:space="preserve"> (larger the </w:t>
      </w:r>
      <w:r w:rsidR="00D01EDE" w:rsidRPr="006D2FF3">
        <w:rPr>
          <w:rFonts w:ascii="Adobe Caslon Pro" w:hAnsi="Adobe Caslon Pro"/>
        </w:rPr>
        <w:t>Pac</w:t>
      </w:r>
      <w:r w:rsidR="00D80344" w:rsidRPr="006D2FF3">
        <w:rPr>
          <w:rFonts w:ascii="Adobe Caslon Pro" w:hAnsi="Adobe Caslon Pro"/>
        </w:rPr>
        <w:t xml:space="preserve">-man, </w:t>
      </w:r>
      <w:r w:rsidR="0037289F" w:rsidRPr="006D2FF3">
        <w:rPr>
          <w:rFonts w:ascii="Adobe Caslon Pro" w:hAnsi="Adobe Caslon Pro"/>
        </w:rPr>
        <w:t xml:space="preserve">stronger the </w:t>
      </w:r>
      <w:r w:rsidR="00D01EDE" w:rsidRPr="006D2FF3">
        <w:rPr>
          <w:rFonts w:ascii="Adobe Caslon Pro" w:hAnsi="Adobe Caslon Pro"/>
        </w:rPr>
        <w:t>illusion</w:t>
      </w:r>
      <w:r w:rsidR="0037289F" w:rsidRPr="006D2FF3">
        <w:rPr>
          <w:rFonts w:ascii="Adobe Caslon Pro" w:hAnsi="Adobe Caslon Pro"/>
        </w:rPr>
        <w:t>)</w:t>
      </w:r>
      <w:r w:rsidR="00D83096" w:rsidRPr="006D2FF3">
        <w:rPr>
          <w:rFonts w:ascii="Adobe Caslon Pro" w:hAnsi="Adobe Caslon Pro"/>
        </w:rPr>
        <w:t xml:space="preserve">, we created 5 types of pictures where the size of the </w:t>
      </w:r>
      <w:r w:rsidR="00D01EDE" w:rsidRPr="006D2FF3">
        <w:rPr>
          <w:rFonts w:ascii="Adobe Caslon Pro" w:hAnsi="Adobe Caslon Pro"/>
        </w:rPr>
        <w:t>Pac</w:t>
      </w:r>
      <w:r w:rsidR="00D83096" w:rsidRPr="006D2FF3">
        <w:rPr>
          <w:rFonts w:ascii="Adobe Caslon Pro" w:hAnsi="Adobe Caslon Pro"/>
        </w:rPr>
        <w:t>-m</w:t>
      </w:r>
      <w:r w:rsidR="00A10E98" w:rsidRPr="006D2FF3">
        <w:rPr>
          <w:rFonts w:ascii="Adobe Caslon Pro" w:hAnsi="Adobe Caslon Pro"/>
        </w:rPr>
        <w:t>a</w:t>
      </w:r>
      <w:r w:rsidR="00D83096" w:rsidRPr="006D2FF3">
        <w:rPr>
          <w:rFonts w:ascii="Adobe Caslon Pro" w:hAnsi="Adobe Caslon Pro"/>
        </w:rPr>
        <w:t>n</w:t>
      </w:r>
      <w:r w:rsidR="00A10E98" w:rsidRPr="006D2FF3">
        <w:rPr>
          <w:rFonts w:ascii="Adobe Caslon Pro" w:hAnsi="Adobe Caslon Pro"/>
        </w:rPr>
        <w:t xml:space="preserve"> shapes</w:t>
      </w:r>
      <w:r w:rsidR="00D83096" w:rsidRPr="006D2FF3">
        <w:rPr>
          <w:rFonts w:ascii="Adobe Caslon Pro" w:hAnsi="Adobe Caslon Pro"/>
        </w:rPr>
        <w:t xml:space="preserve"> were altered</w:t>
      </w:r>
      <w:r w:rsidR="0047723D" w:rsidRPr="006D2FF3">
        <w:rPr>
          <w:rFonts w:ascii="Adobe Caslon Pro" w:hAnsi="Adobe Caslon Pro"/>
        </w:rPr>
        <w:t xml:space="preserve"> (Figure </w:t>
      </w:r>
      <w:r w:rsidR="00A64AC5" w:rsidRPr="006D2FF3">
        <w:rPr>
          <w:rFonts w:ascii="Adobe Caslon Pro" w:hAnsi="Adobe Caslon Pro"/>
        </w:rPr>
        <w:t>11</w:t>
      </w:r>
      <w:r w:rsidR="0047723D" w:rsidRPr="006D2FF3">
        <w:rPr>
          <w:rFonts w:ascii="Adobe Caslon Pro" w:hAnsi="Adobe Caslon Pro"/>
        </w:rPr>
        <w:t>)</w:t>
      </w:r>
      <w:r w:rsidR="00D83096" w:rsidRPr="006D2FF3">
        <w:rPr>
          <w:rFonts w:ascii="Adobe Caslon Pro" w:hAnsi="Adobe Caslon Pro"/>
        </w:rPr>
        <w:t>.</w:t>
      </w:r>
      <w:r w:rsidR="00D445D9" w:rsidRPr="006D2FF3">
        <w:rPr>
          <w:rFonts w:ascii="Adobe Caslon Pro" w:hAnsi="Adobe Caslon Pro"/>
        </w:rPr>
        <w:t xml:space="preserve"> S</w:t>
      </w:r>
      <w:r w:rsidR="005C6455" w:rsidRPr="006D2FF3">
        <w:rPr>
          <w:rFonts w:ascii="Adobe Caslon Pro" w:hAnsi="Adobe Caslon Pro"/>
        </w:rPr>
        <w:t xml:space="preserve">ince the Kanizsa square appeared randomly which might influence </w:t>
      </w:r>
      <w:r w:rsidR="00D445D9" w:rsidRPr="006D2FF3">
        <w:rPr>
          <w:rFonts w:ascii="Adobe Caslon Pro" w:hAnsi="Adobe Caslon Pro"/>
        </w:rPr>
        <w:t xml:space="preserve">the </w:t>
      </w:r>
      <w:r w:rsidR="00A16E47" w:rsidRPr="006D2FF3">
        <w:rPr>
          <w:rFonts w:ascii="Adobe Caslon Pro" w:hAnsi="Adobe Caslon Pro"/>
        </w:rPr>
        <w:t xml:space="preserve">performance </w:t>
      </w:r>
      <w:r w:rsidR="00221E18" w:rsidRPr="006D2FF3">
        <w:rPr>
          <w:rFonts w:ascii="Adobe Caslon Pro" w:hAnsi="Adobe Caslon Pro"/>
        </w:rPr>
        <w:t xml:space="preserve">(e.g. easier to spot the </w:t>
      </w:r>
      <w:r w:rsidR="00396692" w:rsidRPr="006D2FF3">
        <w:rPr>
          <w:rFonts w:ascii="Adobe Caslon Pro" w:hAnsi="Adobe Caslon Pro"/>
        </w:rPr>
        <w:t>square</w:t>
      </w:r>
      <w:r w:rsidR="00221E18" w:rsidRPr="006D2FF3">
        <w:rPr>
          <w:rFonts w:ascii="Adobe Caslon Pro" w:hAnsi="Adobe Caslon Pro"/>
        </w:rPr>
        <w:t xml:space="preserve"> if it is in the middle of the screen) </w:t>
      </w:r>
      <w:r w:rsidR="00A16E47" w:rsidRPr="006D2FF3">
        <w:rPr>
          <w:rFonts w:ascii="Adobe Caslon Pro" w:hAnsi="Adobe Caslon Pro"/>
        </w:rPr>
        <w:t xml:space="preserve">we tested five times </w:t>
      </w:r>
      <w:r w:rsidR="004A26D6" w:rsidRPr="006D2FF3">
        <w:rPr>
          <w:rFonts w:ascii="Adobe Caslon Pro" w:hAnsi="Adobe Caslon Pro"/>
        </w:rPr>
        <w:t xml:space="preserve">with </w:t>
      </w:r>
      <w:r w:rsidR="00396692" w:rsidRPr="006D2FF3">
        <w:rPr>
          <w:rFonts w:ascii="Adobe Caslon Pro" w:hAnsi="Adobe Caslon Pro"/>
        </w:rPr>
        <w:t>each size</w:t>
      </w:r>
      <w:r w:rsidR="004A26D6" w:rsidRPr="006D2FF3">
        <w:rPr>
          <w:rFonts w:ascii="Adobe Caslon Pro" w:hAnsi="Adobe Caslon Pro"/>
        </w:rPr>
        <w:t xml:space="preserve"> thus we run 25 trials in total. </w:t>
      </w:r>
    </w:p>
    <w:p w14:paraId="6CE66718" w14:textId="1AD09AF1" w:rsidR="0047723D" w:rsidRPr="006D2FF3" w:rsidRDefault="0047723D" w:rsidP="006D2FF3">
      <w:pPr>
        <w:spacing w:after="0" w:line="360" w:lineRule="auto"/>
        <w:rPr>
          <w:rFonts w:ascii="Adobe Caslon Pro" w:hAnsi="Adobe Caslon Pro"/>
        </w:rPr>
      </w:pPr>
    </w:p>
    <w:p w14:paraId="73674F47" w14:textId="17D667CF" w:rsidR="000C5EFC" w:rsidRPr="006D2FF3" w:rsidRDefault="006B46D2" w:rsidP="006D2FF3">
      <w:pPr>
        <w:spacing w:after="0" w:line="360" w:lineRule="auto"/>
        <w:jc w:val="center"/>
        <w:rPr>
          <w:rFonts w:ascii="Adobe Caslon Pro" w:hAnsi="Adobe Caslon Pro" w:cs="Arial"/>
          <w:color w:val="202122"/>
          <w:shd w:val="clear" w:color="auto" w:fill="FFFFFF"/>
        </w:rPr>
      </w:pPr>
      <w:r w:rsidRPr="006D2FF3">
        <w:rPr>
          <w:rFonts w:ascii="Adobe Caslon Pro" w:hAnsi="Adobe Caslon Pro" w:cs="Arial"/>
          <w:noProof/>
          <w:color w:val="202122"/>
          <w:shd w:val="clear" w:color="auto" w:fill="FFFFFF"/>
        </w:rPr>
        <w:lastRenderedPageBreak/>
        <w:drawing>
          <wp:inline distT="0" distB="0" distL="0" distR="0" wp14:anchorId="2B87FEB6" wp14:editId="57D79D52">
            <wp:extent cx="5853430" cy="4415790"/>
            <wp:effectExtent l="0" t="0" r="0" b="3810"/>
            <wp:docPr id="3212121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53430" cy="4415790"/>
                    </a:xfrm>
                    <a:prstGeom prst="rect">
                      <a:avLst/>
                    </a:prstGeom>
                    <a:noFill/>
                    <a:ln>
                      <a:noFill/>
                    </a:ln>
                  </pic:spPr>
                </pic:pic>
              </a:graphicData>
            </a:graphic>
          </wp:inline>
        </w:drawing>
      </w:r>
      <w:r w:rsidR="000C5EFC" w:rsidRPr="006D2FF3">
        <w:rPr>
          <w:rFonts w:ascii="Adobe Caslon Pro" w:hAnsi="Adobe Caslon Pro"/>
          <w:i/>
          <w:iCs/>
        </w:rPr>
        <w:t xml:space="preserve">Figure </w:t>
      </w:r>
      <w:r w:rsidR="002A6D28" w:rsidRPr="006D2FF3">
        <w:rPr>
          <w:rFonts w:ascii="Adobe Caslon Pro" w:hAnsi="Adobe Caslon Pro"/>
          <w:i/>
          <w:iCs/>
        </w:rPr>
        <w:t>11</w:t>
      </w:r>
      <w:r w:rsidR="000C5EFC" w:rsidRPr="006D2FF3">
        <w:rPr>
          <w:rFonts w:ascii="Adobe Caslon Pro" w:hAnsi="Adobe Caslon Pro"/>
          <w:i/>
          <w:iCs/>
        </w:rPr>
        <w:t>. Five versions of the Kanizsa square c</w:t>
      </w:r>
      <w:r w:rsidR="00515E70" w:rsidRPr="006D2FF3">
        <w:rPr>
          <w:rFonts w:ascii="Adobe Caslon Pro" w:hAnsi="Adobe Caslon Pro"/>
          <w:i/>
          <w:iCs/>
        </w:rPr>
        <w:t>o</w:t>
      </w:r>
      <w:r w:rsidR="000C5EFC" w:rsidRPr="006D2FF3">
        <w:rPr>
          <w:rFonts w:ascii="Adobe Caslon Pro" w:hAnsi="Adobe Caslon Pro"/>
          <w:i/>
          <w:iCs/>
        </w:rPr>
        <w:t>ntour</w:t>
      </w:r>
      <w:r w:rsidR="000C5EFC" w:rsidRPr="006D2FF3">
        <w:rPr>
          <w:rFonts w:ascii="Adobe Caslon Pro" w:hAnsi="Adobe Caslon Pro"/>
          <w:i/>
          <w:iCs/>
          <w:noProof/>
        </w:rPr>
        <w:t xml:space="preserve"> illusion. </w:t>
      </w:r>
      <w:r w:rsidR="00BC7CCB" w:rsidRPr="006D2FF3">
        <w:rPr>
          <w:rFonts w:ascii="Adobe Caslon Pro" w:hAnsi="Adobe Caslon Pro"/>
          <w:i/>
          <w:iCs/>
          <w:noProof/>
        </w:rPr>
        <w:t xml:space="preserve">Four </w:t>
      </w:r>
      <w:r w:rsidR="00BC7CCB" w:rsidRPr="006D2FF3">
        <w:rPr>
          <w:rFonts w:ascii="Adobe Caslon Pro" w:hAnsi="Adobe Caslon Pro"/>
          <w:i/>
          <w:iCs/>
        </w:rPr>
        <w:t xml:space="preserve">Pac-man shaped inducers </w:t>
      </w:r>
      <w:r w:rsidR="005E61CB" w:rsidRPr="006D2FF3">
        <w:rPr>
          <w:rFonts w:ascii="Adobe Caslon Pro" w:hAnsi="Adobe Caslon Pro"/>
          <w:i/>
          <w:iCs/>
        </w:rPr>
        <w:t xml:space="preserve">can evoke the perception of an edge of a square. </w:t>
      </w:r>
      <w:r w:rsidR="000C5EFC" w:rsidRPr="006D2FF3">
        <w:rPr>
          <w:rFonts w:ascii="Adobe Caslon Pro" w:hAnsi="Adobe Caslon Pro"/>
          <w:i/>
          <w:iCs/>
        </w:rPr>
        <w:t xml:space="preserve">On picture a) the </w:t>
      </w:r>
      <w:r w:rsidR="005964FA" w:rsidRPr="006D2FF3">
        <w:rPr>
          <w:rFonts w:ascii="Adobe Caslon Pro" w:hAnsi="Adobe Caslon Pro"/>
          <w:i/>
          <w:iCs/>
        </w:rPr>
        <w:t xml:space="preserve">size of the Pac-man shaped inducers </w:t>
      </w:r>
      <w:r w:rsidR="005F2772" w:rsidRPr="006D2FF3">
        <w:rPr>
          <w:rFonts w:ascii="Adobe Caslon Pro" w:hAnsi="Adobe Caslon Pro"/>
          <w:i/>
          <w:iCs/>
        </w:rPr>
        <w:t>is</w:t>
      </w:r>
      <w:r w:rsidR="005964FA" w:rsidRPr="006D2FF3">
        <w:rPr>
          <w:rFonts w:ascii="Adobe Caslon Pro" w:hAnsi="Adobe Caslon Pro"/>
          <w:i/>
          <w:iCs/>
        </w:rPr>
        <w:t xml:space="preserve"> the smallest </w:t>
      </w:r>
      <w:r w:rsidR="005F2772" w:rsidRPr="006D2FF3">
        <w:rPr>
          <w:rFonts w:ascii="Adobe Caslon Pro" w:hAnsi="Adobe Caslon Pro"/>
          <w:i/>
          <w:iCs/>
        </w:rPr>
        <w:t xml:space="preserve">so the illusion perception to those who perceive at </w:t>
      </w:r>
      <w:r w:rsidR="00FA4D1E" w:rsidRPr="006D2FF3">
        <w:rPr>
          <w:rFonts w:ascii="Adobe Caslon Pro" w:hAnsi="Adobe Caslon Pro"/>
          <w:i/>
          <w:iCs/>
        </w:rPr>
        <w:t>all</w:t>
      </w:r>
      <w:r w:rsidR="005F2772" w:rsidRPr="006D2FF3">
        <w:rPr>
          <w:rFonts w:ascii="Adobe Caslon Pro" w:hAnsi="Adobe Caslon Pro"/>
          <w:i/>
          <w:iCs/>
        </w:rPr>
        <w:t xml:space="preserve"> this type of illusion. </w:t>
      </w:r>
      <w:r w:rsidR="005F02BC" w:rsidRPr="006D2FF3">
        <w:rPr>
          <w:rFonts w:ascii="Adobe Caslon Pro" w:hAnsi="Adobe Caslon Pro"/>
          <w:i/>
          <w:iCs/>
        </w:rPr>
        <w:t xml:space="preserve">As the size of the inducers are increased </w:t>
      </w:r>
      <w:r w:rsidR="00C41AE1" w:rsidRPr="006D2FF3">
        <w:rPr>
          <w:rFonts w:ascii="Adobe Caslon Pro" w:hAnsi="Adobe Caslon Pro"/>
          <w:i/>
          <w:iCs/>
        </w:rPr>
        <w:t>b) twice, c) three times, d)</w:t>
      </w:r>
      <w:r w:rsidR="00FA4D1E" w:rsidRPr="006D2FF3">
        <w:rPr>
          <w:rFonts w:ascii="Adobe Caslon Pro" w:hAnsi="Adobe Caslon Pro"/>
          <w:i/>
          <w:iCs/>
        </w:rPr>
        <w:t xml:space="preserve"> </w:t>
      </w:r>
      <w:r w:rsidR="00C41AE1" w:rsidRPr="006D2FF3">
        <w:rPr>
          <w:rFonts w:ascii="Adobe Caslon Pro" w:hAnsi="Adobe Caslon Pro"/>
          <w:i/>
          <w:iCs/>
        </w:rPr>
        <w:t xml:space="preserve">four times or e) </w:t>
      </w:r>
      <w:r w:rsidR="00FA4D1E" w:rsidRPr="006D2FF3">
        <w:rPr>
          <w:rFonts w:ascii="Adobe Caslon Pro" w:hAnsi="Adobe Caslon Pro"/>
          <w:i/>
          <w:iCs/>
        </w:rPr>
        <w:t>five times the illusion magnitude increases and the susceptibility with it.</w:t>
      </w:r>
    </w:p>
    <w:p w14:paraId="25E78701" w14:textId="39B9199D" w:rsidR="00905236" w:rsidRPr="00E72729" w:rsidRDefault="00905236" w:rsidP="006D2FF3">
      <w:pPr>
        <w:spacing w:line="360" w:lineRule="auto"/>
        <w:rPr>
          <w:rFonts w:ascii="Adobe Caslon Pro" w:hAnsi="Adobe Caslon Pro" w:cstheme="minorHAnsi"/>
          <w:b/>
        </w:rPr>
      </w:pPr>
    </w:p>
    <w:sectPr w:rsidR="00905236" w:rsidRPr="00E72729" w:rsidSect="00C80F27">
      <w:headerReference w:type="default" r:id="rId23"/>
      <w:footerReference w:type="default" r:id="rId24"/>
      <w:pgSz w:w="12240" w:h="15840"/>
      <w:pgMar w:top="108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25D10B" w14:textId="77777777" w:rsidR="00E46797" w:rsidRDefault="00E46797" w:rsidP="00A45426">
      <w:pPr>
        <w:spacing w:after="0" w:line="240" w:lineRule="auto"/>
      </w:pPr>
      <w:r>
        <w:separator/>
      </w:r>
    </w:p>
  </w:endnote>
  <w:endnote w:type="continuationSeparator" w:id="0">
    <w:p w14:paraId="5E84FA2B" w14:textId="77777777" w:rsidR="00E46797" w:rsidRDefault="00E46797" w:rsidP="00A45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dobe Caslon Pro">
    <w:altName w:val="Palatino Linotype"/>
    <w:panose1 w:val="00000000000000000000"/>
    <w:charset w:val="00"/>
    <w:family w:val="roman"/>
    <w:notTrueType/>
    <w:pitch w:val="variable"/>
    <w:sig w:usb0="800000AF" w:usb1="5000205B" w:usb2="00000000" w:usb3="00000000" w:csb0="0000009B" w:csb1="00000000"/>
  </w:font>
  <w:font w:name="DengXian">
    <w:altName w:val="等线"/>
    <w:panose1 w:val="02010600030101010101"/>
    <w:charset w:val="86"/>
    <w:family w:val="auto"/>
    <w:pitch w:val="variable"/>
    <w:sig w:usb0="A00002BF" w:usb1="38CF7CFA" w:usb2="00000016" w:usb3="00000000" w:csb0="0004000F" w:csb1="00000000"/>
  </w:font>
  <w:font w:name="39852EdaeeDejaVuSans,BoldObliqu">
    <w:altName w:val="Calibri"/>
    <w:panose1 w:val="00000000000000000000"/>
    <w:charset w:val="00"/>
    <w:family w:val="auto"/>
    <w:notTrueType/>
    <w:pitch w:val="default"/>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2991268"/>
      <w:docPartObj>
        <w:docPartGallery w:val="Page Numbers (Bottom of Page)"/>
        <w:docPartUnique/>
      </w:docPartObj>
    </w:sdtPr>
    <w:sdtEndPr>
      <w:rPr>
        <w:noProof/>
      </w:rPr>
    </w:sdtEndPr>
    <w:sdtContent>
      <w:p w14:paraId="33B9BB91" w14:textId="07A02080" w:rsidR="00994AE6" w:rsidRDefault="00994A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D19987" w14:textId="77777777" w:rsidR="00A45426" w:rsidRDefault="00A454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CF5B59" w14:textId="77777777" w:rsidR="00E46797" w:rsidRDefault="00E46797" w:rsidP="00A45426">
      <w:pPr>
        <w:spacing w:after="0" w:line="240" w:lineRule="auto"/>
      </w:pPr>
      <w:r>
        <w:separator/>
      </w:r>
    </w:p>
  </w:footnote>
  <w:footnote w:type="continuationSeparator" w:id="0">
    <w:p w14:paraId="35E4A7EE" w14:textId="77777777" w:rsidR="00E46797" w:rsidRDefault="00E46797" w:rsidP="00A454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3A2817" w14:textId="2B40A8BF" w:rsidR="00870512" w:rsidRDefault="00870512">
    <w:pPr>
      <w:pStyle w:val="Header"/>
      <w:jc w:val="center"/>
    </w:pPr>
  </w:p>
  <w:p w14:paraId="550BB9C2" w14:textId="77777777" w:rsidR="00870512" w:rsidRDefault="008705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87B7535"/>
    <w:multiLevelType w:val="hybridMultilevel"/>
    <w:tmpl w:val="FD7ABAC8"/>
    <w:lvl w:ilvl="0" w:tplc="E378F51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8653634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ADE"/>
    <w:rsid w:val="00002CCC"/>
    <w:rsid w:val="00004182"/>
    <w:rsid w:val="0000609E"/>
    <w:rsid w:val="00007BDB"/>
    <w:rsid w:val="000124F8"/>
    <w:rsid w:val="00014DFA"/>
    <w:rsid w:val="00021C53"/>
    <w:rsid w:val="00032395"/>
    <w:rsid w:val="00035B50"/>
    <w:rsid w:val="00044741"/>
    <w:rsid w:val="00044B34"/>
    <w:rsid w:val="00050AC5"/>
    <w:rsid w:val="00054A7E"/>
    <w:rsid w:val="00064D82"/>
    <w:rsid w:val="00074813"/>
    <w:rsid w:val="00085A2B"/>
    <w:rsid w:val="00096A77"/>
    <w:rsid w:val="000A12CC"/>
    <w:rsid w:val="000A64CD"/>
    <w:rsid w:val="000A6FA1"/>
    <w:rsid w:val="000B2623"/>
    <w:rsid w:val="000B3812"/>
    <w:rsid w:val="000B59FF"/>
    <w:rsid w:val="000C094F"/>
    <w:rsid w:val="000C1E06"/>
    <w:rsid w:val="000C558F"/>
    <w:rsid w:val="000C5EFC"/>
    <w:rsid w:val="000E05A5"/>
    <w:rsid w:val="000E0D95"/>
    <w:rsid w:val="000E24F6"/>
    <w:rsid w:val="000E687C"/>
    <w:rsid w:val="000F1FE0"/>
    <w:rsid w:val="000F51D2"/>
    <w:rsid w:val="000F74C2"/>
    <w:rsid w:val="00110EF2"/>
    <w:rsid w:val="001110C3"/>
    <w:rsid w:val="00120F0A"/>
    <w:rsid w:val="001244A8"/>
    <w:rsid w:val="00132D64"/>
    <w:rsid w:val="00135042"/>
    <w:rsid w:val="00137985"/>
    <w:rsid w:val="001406A4"/>
    <w:rsid w:val="00142891"/>
    <w:rsid w:val="00143325"/>
    <w:rsid w:val="001437E5"/>
    <w:rsid w:val="00146BF4"/>
    <w:rsid w:val="001504F7"/>
    <w:rsid w:val="00155B65"/>
    <w:rsid w:val="001601E3"/>
    <w:rsid w:val="00163E08"/>
    <w:rsid w:val="001712BB"/>
    <w:rsid w:val="00172EE9"/>
    <w:rsid w:val="00174CDD"/>
    <w:rsid w:val="00185BF7"/>
    <w:rsid w:val="001867C6"/>
    <w:rsid w:val="001872CA"/>
    <w:rsid w:val="001876C8"/>
    <w:rsid w:val="00193430"/>
    <w:rsid w:val="001B0441"/>
    <w:rsid w:val="001B27EF"/>
    <w:rsid w:val="001B75DE"/>
    <w:rsid w:val="001C3213"/>
    <w:rsid w:val="001C6975"/>
    <w:rsid w:val="001D1143"/>
    <w:rsid w:val="001D1975"/>
    <w:rsid w:val="001D2111"/>
    <w:rsid w:val="001D2775"/>
    <w:rsid w:val="001D3855"/>
    <w:rsid w:val="001D45B3"/>
    <w:rsid w:val="001D4669"/>
    <w:rsid w:val="001E0AC2"/>
    <w:rsid w:val="001E1932"/>
    <w:rsid w:val="001E4BA8"/>
    <w:rsid w:val="001F12AB"/>
    <w:rsid w:val="001F5FD2"/>
    <w:rsid w:val="001F670B"/>
    <w:rsid w:val="00202726"/>
    <w:rsid w:val="00215603"/>
    <w:rsid w:val="00215764"/>
    <w:rsid w:val="00221E18"/>
    <w:rsid w:val="00241631"/>
    <w:rsid w:val="0025590D"/>
    <w:rsid w:val="00274963"/>
    <w:rsid w:val="00276262"/>
    <w:rsid w:val="00283369"/>
    <w:rsid w:val="00287C95"/>
    <w:rsid w:val="00287F3D"/>
    <w:rsid w:val="00290445"/>
    <w:rsid w:val="00290F71"/>
    <w:rsid w:val="002922E7"/>
    <w:rsid w:val="002A6D28"/>
    <w:rsid w:val="002B20D1"/>
    <w:rsid w:val="002B411C"/>
    <w:rsid w:val="002B68D5"/>
    <w:rsid w:val="002C024E"/>
    <w:rsid w:val="002C2DBF"/>
    <w:rsid w:val="002C426B"/>
    <w:rsid w:val="002C57E8"/>
    <w:rsid w:val="002C619E"/>
    <w:rsid w:val="002D1627"/>
    <w:rsid w:val="002E06A2"/>
    <w:rsid w:val="002E10D8"/>
    <w:rsid w:val="002E45DE"/>
    <w:rsid w:val="002E65EB"/>
    <w:rsid w:val="00306311"/>
    <w:rsid w:val="003276AC"/>
    <w:rsid w:val="00330951"/>
    <w:rsid w:val="0033672C"/>
    <w:rsid w:val="003476ED"/>
    <w:rsid w:val="00360BAD"/>
    <w:rsid w:val="003615EC"/>
    <w:rsid w:val="0036355B"/>
    <w:rsid w:val="003671DC"/>
    <w:rsid w:val="0037289F"/>
    <w:rsid w:val="00375DC7"/>
    <w:rsid w:val="00380106"/>
    <w:rsid w:val="00380DF0"/>
    <w:rsid w:val="00391CB1"/>
    <w:rsid w:val="00393E67"/>
    <w:rsid w:val="00396692"/>
    <w:rsid w:val="003A1363"/>
    <w:rsid w:val="003A58D5"/>
    <w:rsid w:val="003B1886"/>
    <w:rsid w:val="003C07E9"/>
    <w:rsid w:val="003C1BEE"/>
    <w:rsid w:val="003C6B0A"/>
    <w:rsid w:val="003C76C2"/>
    <w:rsid w:val="003D196A"/>
    <w:rsid w:val="003D7862"/>
    <w:rsid w:val="003E1374"/>
    <w:rsid w:val="003E5833"/>
    <w:rsid w:val="003E5E32"/>
    <w:rsid w:val="003E5F4D"/>
    <w:rsid w:val="003F202B"/>
    <w:rsid w:val="00402656"/>
    <w:rsid w:val="00406F5E"/>
    <w:rsid w:val="00407412"/>
    <w:rsid w:val="004120B9"/>
    <w:rsid w:val="00412E01"/>
    <w:rsid w:val="00420BD7"/>
    <w:rsid w:val="004210D0"/>
    <w:rsid w:val="004236D3"/>
    <w:rsid w:val="00424655"/>
    <w:rsid w:val="00426C83"/>
    <w:rsid w:val="00431B38"/>
    <w:rsid w:val="004363A1"/>
    <w:rsid w:val="00440509"/>
    <w:rsid w:val="00446B64"/>
    <w:rsid w:val="00455D4E"/>
    <w:rsid w:val="004644B0"/>
    <w:rsid w:val="0047199C"/>
    <w:rsid w:val="00473192"/>
    <w:rsid w:val="0047723D"/>
    <w:rsid w:val="00480778"/>
    <w:rsid w:val="00480F82"/>
    <w:rsid w:val="004810B5"/>
    <w:rsid w:val="00481DC3"/>
    <w:rsid w:val="004865DB"/>
    <w:rsid w:val="004868D4"/>
    <w:rsid w:val="00487984"/>
    <w:rsid w:val="00493AEA"/>
    <w:rsid w:val="004974AE"/>
    <w:rsid w:val="004A14AA"/>
    <w:rsid w:val="004A26D6"/>
    <w:rsid w:val="004B53E9"/>
    <w:rsid w:val="004C051B"/>
    <w:rsid w:val="004D34B7"/>
    <w:rsid w:val="004D4E95"/>
    <w:rsid w:val="004D78F5"/>
    <w:rsid w:val="004E4B23"/>
    <w:rsid w:val="004F51DC"/>
    <w:rsid w:val="0050235C"/>
    <w:rsid w:val="00504A4A"/>
    <w:rsid w:val="00505D90"/>
    <w:rsid w:val="00515859"/>
    <w:rsid w:val="00515E70"/>
    <w:rsid w:val="0053046E"/>
    <w:rsid w:val="00530B6F"/>
    <w:rsid w:val="00533829"/>
    <w:rsid w:val="00534813"/>
    <w:rsid w:val="005370DD"/>
    <w:rsid w:val="00547462"/>
    <w:rsid w:val="00552AB7"/>
    <w:rsid w:val="0056336A"/>
    <w:rsid w:val="00567B49"/>
    <w:rsid w:val="005813B6"/>
    <w:rsid w:val="00585749"/>
    <w:rsid w:val="0059083A"/>
    <w:rsid w:val="00590B46"/>
    <w:rsid w:val="00592E1C"/>
    <w:rsid w:val="0059422C"/>
    <w:rsid w:val="00594691"/>
    <w:rsid w:val="005964FA"/>
    <w:rsid w:val="005A3310"/>
    <w:rsid w:val="005A5419"/>
    <w:rsid w:val="005A71BB"/>
    <w:rsid w:val="005B0B26"/>
    <w:rsid w:val="005B1038"/>
    <w:rsid w:val="005C16FC"/>
    <w:rsid w:val="005C6455"/>
    <w:rsid w:val="005C6F2F"/>
    <w:rsid w:val="005D3DA5"/>
    <w:rsid w:val="005D469B"/>
    <w:rsid w:val="005E39D8"/>
    <w:rsid w:val="005E61CB"/>
    <w:rsid w:val="005F02BC"/>
    <w:rsid w:val="005F1FF8"/>
    <w:rsid w:val="005F2669"/>
    <w:rsid w:val="005F2772"/>
    <w:rsid w:val="005F2A21"/>
    <w:rsid w:val="005F2A5E"/>
    <w:rsid w:val="005F4293"/>
    <w:rsid w:val="00600D95"/>
    <w:rsid w:val="006049C2"/>
    <w:rsid w:val="00606C1F"/>
    <w:rsid w:val="006268F2"/>
    <w:rsid w:val="00631204"/>
    <w:rsid w:val="0063331D"/>
    <w:rsid w:val="00635599"/>
    <w:rsid w:val="00635ED2"/>
    <w:rsid w:val="00643EB9"/>
    <w:rsid w:val="00644F8A"/>
    <w:rsid w:val="00646705"/>
    <w:rsid w:val="00651504"/>
    <w:rsid w:val="0065478E"/>
    <w:rsid w:val="006600F0"/>
    <w:rsid w:val="00662C79"/>
    <w:rsid w:val="00672889"/>
    <w:rsid w:val="006808FB"/>
    <w:rsid w:val="0068399C"/>
    <w:rsid w:val="00690A24"/>
    <w:rsid w:val="00690D38"/>
    <w:rsid w:val="0069432E"/>
    <w:rsid w:val="00694F79"/>
    <w:rsid w:val="006A3BBC"/>
    <w:rsid w:val="006A4EC7"/>
    <w:rsid w:val="006B3377"/>
    <w:rsid w:val="006B3642"/>
    <w:rsid w:val="006B46D2"/>
    <w:rsid w:val="006D2FF3"/>
    <w:rsid w:val="006D7AD9"/>
    <w:rsid w:val="006E7591"/>
    <w:rsid w:val="006F1835"/>
    <w:rsid w:val="006F5975"/>
    <w:rsid w:val="006F65CD"/>
    <w:rsid w:val="0070315A"/>
    <w:rsid w:val="00714286"/>
    <w:rsid w:val="00715D56"/>
    <w:rsid w:val="00722DB9"/>
    <w:rsid w:val="00726323"/>
    <w:rsid w:val="007274D3"/>
    <w:rsid w:val="00731750"/>
    <w:rsid w:val="007329E0"/>
    <w:rsid w:val="00734619"/>
    <w:rsid w:val="00742F2D"/>
    <w:rsid w:val="00753186"/>
    <w:rsid w:val="007553C6"/>
    <w:rsid w:val="0075661D"/>
    <w:rsid w:val="00760880"/>
    <w:rsid w:val="0076103E"/>
    <w:rsid w:val="0077387F"/>
    <w:rsid w:val="00776B41"/>
    <w:rsid w:val="007811E1"/>
    <w:rsid w:val="00782754"/>
    <w:rsid w:val="00790037"/>
    <w:rsid w:val="00792405"/>
    <w:rsid w:val="00796386"/>
    <w:rsid w:val="007A697B"/>
    <w:rsid w:val="007B478F"/>
    <w:rsid w:val="007C0806"/>
    <w:rsid w:val="007C1BE7"/>
    <w:rsid w:val="007C610E"/>
    <w:rsid w:val="007C646D"/>
    <w:rsid w:val="007D0CA3"/>
    <w:rsid w:val="007E3285"/>
    <w:rsid w:val="007E5C4C"/>
    <w:rsid w:val="007E7966"/>
    <w:rsid w:val="007F0E47"/>
    <w:rsid w:val="007F1A12"/>
    <w:rsid w:val="008030F9"/>
    <w:rsid w:val="00811D10"/>
    <w:rsid w:val="00814EAE"/>
    <w:rsid w:val="008269B1"/>
    <w:rsid w:val="00831738"/>
    <w:rsid w:val="00842081"/>
    <w:rsid w:val="008456E2"/>
    <w:rsid w:val="008463DC"/>
    <w:rsid w:val="00847411"/>
    <w:rsid w:val="00847E76"/>
    <w:rsid w:val="008533D4"/>
    <w:rsid w:val="00857B69"/>
    <w:rsid w:val="00860387"/>
    <w:rsid w:val="00864129"/>
    <w:rsid w:val="0086786F"/>
    <w:rsid w:val="00870512"/>
    <w:rsid w:val="00872772"/>
    <w:rsid w:val="00872C59"/>
    <w:rsid w:val="00873415"/>
    <w:rsid w:val="0087653D"/>
    <w:rsid w:val="00876C9E"/>
    <w:rsid w:val="00876F0B"/>
    <w:rsid w:val="00881B4D"/>
    <w:rsid w:val="0089098A"/>
    <w:rsid w:val="00893E44"/>
    <w:rsid w:val="0089492C"/>
    <w:rsid w:val="00895102"/>
    <w:rsid w:val="008A0213"/>
    <w:rsid w:val="008A14F9"/>
    <w:rsid w:val="008A1A11"/>
    <w:rsid w:val="008A374D"/>
    <w:rsid w:val="008B0016"/>
    <w:rsid w:val="008B6841"/>
    <w:rsid w:val="008C048F"/>
    <w:rsid w:val="008D675E"/>
    <w:rsid w:val="008D7CEB"/>
    <w:rsid w:val="008F016B"/>
    <w:rsid w:val="008F0C3C"/>
    <w:rsid w:val="00903502"/>
    <w:rsid w:val="00905236"/>
    <w:rsid w:val="00906A68"/>
    <w:rsid w:val="00916A69"/>
    <w:rsid w:val="00917FC6"/>
    <w:rsid w:val="00931D2E"/>
    <w:rsid w:val="00940B64"/>
    <w:rsid w:val="00943AFE"/>
    <w:rsid w:val="00947CCE"/>
    <w:rsid w:val="009528F2"/>
    <w:rsid w:val="009615CE"/>
    <w:rsid w:val="00962334"/>
    <w:rsid w:val="00966E24"/>
    <w:rsid w:val="00974678"/>
    <w:rsid w:val="00975716"/>
    <w:rsid w:val="00983D5A"/>
    <w:rsid w:val="00984FFC"/>
    <w:rsid w:val="00987DC2"/>
    <w:rsid w:val="00994AE6"/>
    <w:rsid w:val="009A3E9F"/>
    <w:rsid w:val="009A490F"/>
    <w:rsid w:val="009C22A7"/>
    <w:rsid w:val="009D02E5"/>
    <w:rsid w:val="009D108C"/>
    <w:rsid w:val="009D13C0"/>
    <w:rsid w:val="009D4119"/>
    <w:rsid w:val="009D4996"/>
    <w:rsid w:val="009D62EC"/>
    <w:rsid w:val="009E39F6"/>
    <w:rsid w:val="009E3A32"/>
    <w:rsid w:val="009F1285"/>
    <w:rsid w:val="009F17EB"/>
    <w:rsid w:val="009F216F"/>
    <w:rsid w:val="009F7BA1"/>
    <w:rsid w:val="00A019BC"/>
    <w:rsid w:val="00A10E98"/>
    <w:rsid w:val="00A1452F"/>
    <w:rsid w:val="00A16E47"/>
    <w:rsid w:val="00A177C4"/>
    <w:rsid w:val="00A17BB8"/>
    <w:rsid w:val="00A249FC"/>
    <w:rsid w:val="00A25491"/>
    <w:rsid w:val="00A33A42"/>
    <w:rsid w:val="00A35524"/>
    <w:rsid w:val="00A35565"/>
    <w:rsid w:val="00A405A0"/>
    <w:rsid w:val="00A45426"/>
    <w:rsid w:val="00A5075B"/>
    <w:rsid w:val="00A52381"/>
    <w:rsid w:val="00A5477E"/>
    <w:rsid w:val="00A64AC5"/>
    <w:rsid w:val="00A77DF9"/>
    <w:rsid w:val="00A84F52"/>
    <w:rsid w:val="00A93FC6"/>
    <w:rsid w:val="00AA01E2"/>
    <w:rsid w:val="00AA2806"/>
    <w:rsid w:val="00AA3354"/>
    <w:rsid w:val="00AC2827"/>
    <w:rsid w:val="00AD097E"/>
    <w:rsid w:val="00AD0F40"/>
    <w:rsid w:val="00AD35EF"/>
    <w:rsid w:val="00AD46BC"/>
    <w:rsid w:val="00AD473B"/>
    <w:rsid w:val="00AD4B1A"/>
    <w:rsid w:val="00AE24F0"/>
    <w:rsid w:val="00AE3666"/>
    <w:rsid w:val="00AF5343"/>
    <w:rsid w:val="00B05442"/>
    <w:rsid w:val="00B10173"/>
    <w:rsid w:val="00B10555"/>
    <w:rsid w:val="00B1088C"/>
    <w:rsid w:val="00B143F6"/>
    <w:rsid w:val="00B238C6"/>
    <w:rsid w:val="00B251CE"/>
    <w:rsid w:val="00B31458"/>
    <w:rsid w:val="00B35F1B"/>
    <w:rsid w:val="00B36E79"/>
    <w:rsid w:val="00B51395"/>
    <w:rsid w:val="00B52E06"/>
    <w:rsid w:val="00B5602C"/>
    <w:rsid w:val="00B56AC7"/>
    <w:rsid w:val="00B57C45"/>
    <w:rsid w:val="00B6177A"/>
    <w:rsid w:val="00B6456E"/>
    <w:rsid w:val="00B86F4D"/>
    <w:rsid w:val="00B95EF9"/>
    <w:rsid w:val="00BA0283"/>
    <w:rsid w:val="00BA2072"/>
    <w:rsid w:val="00BA53E4"/>
    <w:rsid w:val="00BA720F"/>
    <w:rsid w:val="00BA74C0"/>
    <w:rsid w:val="00BB26AA"/>
    <w:rsid w:val="00BB2881"/>
    <w:rsid w:val="00BC30C6"/>
    <w:rsid w:val="00BC7CCB"/>
    <w:rsid w:val="00BD59FE"/>
    <w:rsid w:val="00BE2984"/>
    <w:rsid w:val="00C0043D"/>
    <w:rsid w:val="00C02ADE"/>
    <w:rsid w:val="00C0413D"/>
    <w:rsid w:val="00C059E1"/>
    <w:rsid w:val="00C06659"/>
    <w:rsid w:val="00C07FEE"/>
    <w:rsid w:val="00C10F50"/>
    <w:rsid w:val="00C17543"/>
    <w:rsid w:val="00C1769B"/>
    <w:rsid w:val="00C25B33"/>
    <w:rsid w:val="00C30192"/>
    <w:rsid w:val="00C307F6"/>
    <w:rsid w:val="00C33EAD"/>
    <w:rsid w:val="00C41AE1"/>
    <w:rsid w:val="00C505DC"/>
    <w:rsid w:val="00C52D9B"/>
    <w:rsid w:val="00C53EF9"/>
    <w:rsid w:val="00C61E7D"/>
    <w:rsid w:val="00C65A8F"/>
    <w:rsid w:val="00C80F27"/>
    <w:rsid w:val="00C90B4A"/>
    <w:rsid w:val="00C91AA0"/>
    <w:rsid w:val="00C93C42"/>
    <w:rsid w:val="00CB018C"/>
    <w:rsid w:val="00CB1158"/>
    <w:rsid w:val="00CB44AC"/>
    <w:rsid w:val="00CB6D71"/>
    <w:rsid w:val="00CD0E8A"/>
    <w:rsid w:val="00CF04F9"/>
    <w:rsid w:val="00CF7740"/>
    <w:rsid w:val="00D01EDE"/>
    <w:rsid w:val="00D01F20"/>
    <w:rsid w:val="00D06496"/>
    <w:rsid w:val="00D12647"/>
    <w:rsid w:val="00D13F23"/>
    <w:rsid w:val="00D202AB"/>
    <w:rsid w:val="00D2477A"/>
    <w:rsid w:val="00D2616E"/>
    <w:rsid w:val="00D41588"/>
    <w:rsid w:val="00D41EBC"/>
    <w:rsid w:val="00D445D9"/>
    <w:rsid w:val="00D47BC8"/>
    <w:rsid w:val="00D51F64"/>
    <w:rsid w:val="00D65AC7"/>
    <w:rsid w:val="00D80344"/>
    <w:rsid w:val="00D81A11"/>
    <w:rsid w:val="00D83096"/>
    <w:rsid w:val="00D83A57"/>
    <w:rsid w:val="00D844C5"/>
    <w:rsid w:val="00D847C6"/>
    <w:rsid w:val="00D9027C"/>
    <w:rsid w:val="00DC0905"/>
    <w:rsid w:val="00DC28F7"/>
    <w:rsid w:val="00DC2E3E"/>
    <w:rsid w:val="00DC5169"/>
    <w:rsid w:val="00DC5A1D"/>
    <w:rsid w:val="00DD63DD"/>
    <w:rsid w:val="00DD664F"/>
    <w:rsid w:val="00E01809"/>
    <w:rsid w:val="00E0434D"/>
    <w:rsid w:val="00E126ED"/>
    <w:rsid w:val="00E1285E"/>
    <w:rsid w:val="00E170B5"/>
    <w:rsid w:val="00E2029D"/>
    <w:rsid w:val="00E3392B"/>
    <w:rsid w:val="00E361B9"/>
    <w:rsid w:val="00E41955"/>
    <w:rsid w:val="00E4652E"/>
    <w:rsid w:val="00E46797"/>
    <w:rsid w:val="00E511D2"/>
    <w:rsid w:val="00E51220"/>
    <w:rsid w:val="00E523C9"/>
    <w:rsid w:val="00E71DCD"/>
    <w:rsid w:val="00E72729"/>
    <w:rsid w:val="00E7306D"/>
    <w:rsid w:val="00E75938"/>
    <w:rsid w:val="00E77859"/>
    <w:rsid w:val="00E82D60"/>
    <w:rsid w:val="00E86DA8"/>
    <w:rsid w:val="00E90590"/>
    <w:rsid w:val="00E93770"/>
    <w:rsid w:val="00E97987"/>
    <w:rsid w:val="00EA076A"/>
    <w:rsid w:val="00EA099E"/>
    <w:rsid w:val="00EA4042"/>
    <w:rsid w:val="00EA68F6"/>
    <w:rsid w:val="00EB4312"/>
    <w:rsid w:val="00EB6F2A"/>
    <w:rsid w:val="00EC6AEF"/>
    <w:rsid w:val="00ED21A0"/>
    <w:rsid w:val="00ED2751"/>
    <w:rsid w:val="00ED5AE5"/>
    <w:rsid w:val="00ED685D"/>
    <w:rsid w:val="00EF54FC"/>
    <w:rsid w:val="00F019DB"/>
    <w:rsid w:val="00F02C3D"/>
    <w:rsid w:val="00F03641"/>
    <w:rsid w:val="00F03E5B"/>
    <w:rsid w:val="00F05AAA"/>
    <w:rsid w:val="00F131D4"/>
    <w:rsid w:val="00F13920"/>
    <w:rsid w:val="00F160C0"/>
    <w:rsid w:val="00F3029F"/>
    <w:rsid w:val="00F3088D"/>
    <w:rsid w:val="00F357C0"/>
    <w:rsid w:val="00F35DE2"/>
    <w:rsid w:val="00F37AEB"/>
    <w:rsid w:val="00F460BC"/>
    <w:rsid w:val="00F46357"/>
    <w:rsid w:val="00F46B9F"/>
    <w:rsid w:val="00F6086C"/>
    <w:rsid w:val="00F627E1"/>
    <w:rsid w:val="00F73146"/>
    <w:rsid w:val="00FA4BA7"/>
    <w:rsid w:val="00FA4D1E"/>
    <w:rsid w:val="00FA5AC5"/>
    <w:rsid w:val="00FA7372"/>
    <w:rsid w:val="00FA789B"/>
    <w:rsid w:val="00FC0731"/>
    <w:rsid w:val="00FC1760"/>
    <w:rsid w:val="00FC1BCF"/>
    <w:rsid w:val="00FC6821"/>
    <w:rsid w:val="00FD011B"/>
    <w:rsid w:val="00FD0122"/>
    <w:rsid w:val="00FD63B3"/>
    <w:rsid w:val="00FE24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AF295"/>
  <w15:chartTrackingRefBased/>
  <w15:docId w15:val="{C40702FA-8AE0-4C94-9764-1174F143D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F597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47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473B"/>
    <w:rPr>
      <w:rFonts w:ascii="Segoe UI" w:hAnsi="Segoe UI" w:cs="Segoe UI"/>
      <w:sz w:val="18"/>
      <w:szCs w:val="18"/>
    </w:rPr>
  </w:style>
  <w:style w:type="paragraph" w:styleId="ListParagraph">
    <w:name w:val="List Paragraph"/>
    <w:basedOn w:val="Normal"/>
    <w:uiPriority w:val="34"/>
    <w:qFormat/>
    <w:rsid w:val="003615EC"/>
    <w:pPr>
      <w:ind w:left="720"/>
      <w:contextualSpacing/>
    </w:pPr>
  </w:style>
  <w:style w:type="character" w:styleId="CommentReference">
    <w:name w:val="annotation reference"/>
    <w:basedOn w:val="DefaultParagraphFont"/>
    <w:uiPriority w:val="99"/>
    <w:semiHidden/>
    <w:unhideWhenUsed/>
    <w:rsid w:val="00B51395"/>
    <w:rPr>
      <w:sz w:val="16"/>
      <w:szCs w:val="16"/>
    </w:rPr>
  </w:style>
  <w:style w:type="paragraph" w:styleId="CommentText">
    <w:name w:val="annotation text"/>
    <w:basedOn w:val="Normal"/>
    <w:link w:val="CommentTextChar"/>
    <w:uiPriority w:val="99"/>
    <w:semiHidden/>
    <w:unhideWhenUsed/>
    <w:rsid w:val="00B51395"/>
    <w:pPr>
      <w:spacing w:line="240" w:lineRule="auto"/>
    </w:pPr>
    <w:rPr>
      <w:sz w:val="20"/>
      <w:szCs w:val="20"/>
    </w:rPr>
  </w:style>
  <w:style w:type="character" w:customStyle="1" w:styleId="CommentTextChar">
    <w:name w:val="Comment Text Char"/>
    <w:basedOn w:val="DefaultParagraphFont"/>
    <w:link w:val="CommentText"/>
    <w:uiPriority w:val="99"/>
    <w:semiHidden/>
    <w:rsid w:val="00B51395"/>
    <w:rPr>
      <w:sz w:val="20"/>
      <w:szCs w:val="20"/>
    </w:rPr>
  </w:style>
  <w:style w:type="paragraph" w:styleId="CommentSubject">
    <w:name w:val="annotation subject"/>
    <w:basedOn w:val="CommentText"/>
    <w:next w:val="CommentText"/>
    <w:link w:val="CommentSubjectChar"/>
    <w:uiPriority w:val="99"/>
    <w:semiHidden/>
    <w:unhideWhenUsed/>
    <w:rsid w:val="00B51395"/>
    <w:rPr>
      <w:b/>
      <w:bCs/>
    </w:rPr>
  </w:style>
  <w:style w:type="character" w:customStyle="1" w:styleId="CommentSubjectChar">
    <w:name w:val="Comment Subject Char"/>
    <w:basedOn w:val="CommentTextChar"/>
    <w:link w:val="CommentSubject"/>
    <w:uiPriority w:val="99"/>
    <w:semiHidden/>
    <w:rsid w:val="00B51395"/>
    <w:rPr>
      <w:b/>
      <w:bCs/>
      <w:sz w:val="20"/>
      <w:szCs w:val="20"/>
    </w:rPr>
  </w:style>
  <w:style w:type="paragraph" w:styleId="BodyText">
    <w:name w:val="Body Text"/>
    <w:basedOn w:val="Normal"/>
    <w:link w:val="BodyTextChar"/>
    <w:rsid w:val="00AA3354"/>
    <w:pPr>
      <w:spacing w:after="0" w:line="240" w:lineRule="auto"/>
      <w:jc w:val="both"/>
    </w:pPr>
    <w:rPr>
      <w:rFonts w:ascii="Arial" w:eastAsia="Times New Roman" w:hAnsi="Arial" w:cs="Times New Roman"/>
      <w:sz w:val="24"/>
      <w:szCs w:val="20"/>
      <w:lang w:val="x-none" w:eastAsia="es-ES"/>
    </w:rPr>
  </w:style>
  <w:style w:type="character" w:customStyle="1" w:styleId="BodyTextChar">
    <w:name w:val="Body Text Char"/>
    <w:basedOn w:val="DefaultParagraphFont"/>
    <w:link w:val="BodyText"/>
    <w:rsid w:val="00AA3354"/>
    <w:rPr>
      <w:rFonts w:ascii="Arial" w:eastAsia="Times New Roman" w:hAnsi="Arial" w:cs="Times New Roman"/>
      <w:sz w:val="24"/>
      <w:szCs w:val="20"/>
      <w:lang w:val="x-none" w:eastAsia="es-ES"/>
    </w:rPr>
  </w:style>
  <w:style w:type="paragraph" w:customStyle="1" w:styleId="TableContents">
    <w:name w:val="Table Contents"/>
    <w:basedOn w:val="Normal"/>
    <w:qFormat/>
    <w:rsid w:val="00AA3354"/>
    <w:pPr>
      <w:suppressLineNumbers/>
      <w:spacing w:line="256" w:lineRule="auto"/>
    </w:pPr>
    <w:rPr>
      <w:rFonts w:ascii="Calibri" w:eastAsia="Calibri" w:hAnsi="Calibri" w:cs="Times New Roman"/>
      <w:lang w:val="es-MX" w:eastAsia="zh-CN"/>
    </w:rPr>
  </w:style>
  <w:style w:type="table" w:styleId="TableGrid">
    <w:name w:val="Table Grid"/>
    <w:basedOn w:val="TableNormal"/>
    <w:uiPriority w:val="39"/>
    <w:rsid w:val="00AA3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45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5426"/>
  </w:style>
  <w:style w:type="paragraph" w:styleId="Footer">
    <w:name w:val="footer"/>
    <w:basedOn w:val="Normal"/>
    <w:link w:val="FooterChar"/>
    <w:uiPriority w:val="99"/>
    <w:unhideWhenUsed/>
    <w:rsid w:val="00A45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426"/>
  </w:style>
  <w:style w:type="character" w:styleId="Hyperlink">
    <w:name w:val="Hyperlink"/>
    <w:basedOn w:val="DefaultParagraphFont"/>
    <w:uiPriority w:val="99"/>
    <w:unhideWhenUsed/>
    <w:rsid w:val="003A1363"/>
    <w:rPr>
      <w:color w:val="0563C1" w:themeColor="hyperlink"/>
      <w:u w:val="single"/>
    </w:rPr>
  </w:style>
  <w:style w:type="character" w:styleId="UnresolvedMention">
    <w:name w:val="Unresolved Mention"/>
    <w:basedOn w:val="DefaultParagraphFont"/>
    <w:uiPriority w:val="99"/>
    <w:semiHidden/>
    <w:unhideWhenUsed/>
    <w:rsid w:val="003A1363"/>
    <w:rPr>
      <w:color w:val="605E5C"/>
      <w:shd w:val="clear" w:color="auto" w:fill="E1DFDD"/>
    </w:rPr>
  </w:style>
  <w:style w:type="paragraph" w:styleId="Caption">
    <w:name w:val="caption"/>
    <w:basedOn w:val="Normal"/>
    <w:next w:val="Normal"/>
    <w:uiPriority w:val="35"/>
    <w:unhideWhenUsed/>
    <w:qFormat/>
    <w:rsid w:val="001F670B"/>
    <w:pPr>
      <w:spacing w:after="200" w:line="240" w:lineRule="auto"/>
    </w:pPr>
    <w:rPr>
      <w:i/>
      <w:iCs/>
      <w:color w:val="44546A" w:themeColor="text2"/>
      <w:sz w:val="18"/>
      <w:szCs w:val="18"/>
    </w:rPr>
  </w:style>
  <w:style w:type="paragraph" w:styleId="Revision">
    <w:name w:val="Revision"/>
    <w:hidden/>
    <w:uiPriority w:val="99"/>
    <w:semiHidden/>
    <w:rsid w:val="001D3855"/>
    <w:pPr>
      <w:spacing w:after="0" w:line="240" w:lineRule="auto"/>
    </w:pPr>
  </w:style>
  <w:style w:type="character" w:customStyle="1" w:styleId="Heading1Char">
    <w:name w:val="Heading 1 Char"/>
    <w:basedOn w:val="DefaultParagraphFont"/>
    <w:link w:val="Heading1"/>
    <w:uiPriority w:val="9"/>
    <w:rsid w:val="006F5975"/>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402283">
      <w:bodyDiv w:val="1"/>
      <w:marLeft w:val="0"/>
      <w:marRight w:val="0"/>
      <w:marTop w:val="0"/>
      <w:marBottom w:val="0"/>
      <w:divBdr>
        <w:top w:val="none" w:sz="0" w:space="0" w:color="auto"/>
        <w:left w:val="none" w:sz="0" w:space="0" w:color="auto"/>
        <w:bottom w:val="none" w:sz="0" w:space="0" w:color="auto"/>
        <w:right w:val="none" w:sz="0" w:space="0" w:color="auto"/>
      </w:divBdr>
      <w:divsChild>
        <w:div w:id="1891766504">
          <w:marLeft w:val="0"/>
          <w:marRight w:val="0"/>
          <w:marTop w:val="0"/>
          <w:marBottom w:val="0"/>
          <w:divBdr>
            <w:top w:val="none" w:sz="0" w:space="0" w:color="auto"/>
            <w:left w:val="none" w:sz="0" w:space="0" w:color="auto"/>
            <w:bottom w:val="none" w:sz="0" w:space="0" w:color="auto"/>
            <w:right w:val="none" w:sz="0" w:space="0" w:color="auto"/>
          </w:divBdr>
          <w:divsChild>
            <w:div w:id="119815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44391">
      <w:bodyDiv w:val="1"/>
      <w:marLeft w:val="0"/>
      <w:marRight w:val="0"/>
      <w:marTop w:val="0"/>
      <w:marBottom w:val="0"/>
      <w:divBdr>
        <w:top w:val="none" w:sz="0" w:space="0" w:color="auto"/>
        <w:left w:val="none" w:sz="0" w:space="0" w:color="auto"/>
        <w:bottom w:val="none" w:sz="0" w:space="0" w:color="auto"/>
        <w:right w:val="none" w:sz="0" w:space="0" w:color="auto"/>
      </w:divBdr>
    </w:div>
    <w:div w:id="1899974849">
      <w:bodyDiv w:val="1"/>
      <w:marLeft w:val="0"/>
      <w:marRight w:val="0"/>
      <w:marTop w:val="0"/>
      <w:marBottom w:val="0"/>
      <w:divBdr>
        <w:top w:val="none" w:sz="0" w:space="0" w:color="auto"/>
        <w:left w:val="none" w:sz="0" w:space="0" w:color="auto"/>
        <w:bottom w:val="none" w:sz="0" w:space="0" w:color="auto"/>
        <w:right w:val="none" w:sz="0" w:space="0" w:color="auto"/>
      </w:divBdr>
      <w:divsChild>
        <w:div w:id="1250774221">
          <w:marLeft w:val="0"/>
          <w:marRight w:val="0"/>
          <w:marTop w:val="0"/>
          <w:marBottom w:val="0"/>
          <w:divBdr>
            <w:top w:val="none" w:sz="0" w:space="0" w:color="auto"/>
            <w:left w:val="none" w:sz="0" w:space="0" w:color="auto"/>
            <w:bottom w:val="none" w:sz="0" w:space="0" w:color="auto"/>
            <w:right w:val="none" w:sz="0" w:space="0" w:color="auto"/>
          </w:divBdr>
          <w:divsChild>
            <w:div w:id="159764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69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62B8E-3FA2-4684-9FE4-15EA9E42A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14</Pages>
  <Words>1768</Words>
  <Characters>10081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Oxána Bánszegi</dc:creator>
  <cp:keywords/>
  <dc:description/>
  <cp:lastModifiedBy>Marcos Rosetti</cp:lastModifiedBy>
  <cp:revision>25</cp:revision>
  <dcterms:created xsi:type="dcterms:W3CDTF">2024-05-16T18:47:00Z</dcterms:created>
  <dcterms:modified xsi:type="dcterms:W3CDTF">2024-09-13T18:09:00Z</dcterms:modified>
</cp:coreProperties>
</file>