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pageBreakBefore w:val="0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Brainstorm</w:t>
      </w:r>
    </w:p>
    <w:p w:rsidR="00000000" w:rsidDel="00000000" w:rsidP="00000000" w:rsidRDefault="00000000" w:rsidRPr="00000000" w14:paraId="00000002">
      <w:pPr>
        <w:pageBreakBefore w:val="0"/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Los aguacates necesitan una gran cantidad de agua y se están cultivando en zonas con problemas de sequía.</w:t>
      </w:r>
    </w:p>
    <w:p w:rsidR="00000000" w:rsidDel="00000000" w:rsidP="00000000" w:rsidRDefault="00000000" w:rsidRPr="00000000" w14:paraId="00000003">
      <w:pPr>
        <w:pageBreakBefore w:val="0"/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Cubrir las necesidades del árbol para llegar a ser lo  más sostenible posible, consiguiendo la máxima producción.</w:t>
      </w:r>
    </w:p>
    <w:p w:rsidR="00000000" w:rsidDel="00000000" w:rsidP="00000000" w:rsidRDefault="00000000" w:rsidRPr="00000000" w14:paraId="00000004">
      <w:pPr>
        <w:pageBreakBefore w:val="0"/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Reducir o aumentar la cantidad de agua que se necesita según el clima, por ejemplo reducir riego por próximas lluvias.</w:t>
      </w:r>
    </w:p>
    <w:p w:rsidR="00000000" w:rsidDel="00000000" w:rsidP="00000000" w:rsidRDefault="00000000" w:rsidRPr="00000000" w14:paraId="00000005">
      <w:pPr>
        <w:pageBreakBefore w:val="0"/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Obtener los datos climáticos de una zona de una web, no solo diarios sino a 10 días.</w:t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Utilizar un dron con cámaras para obtener imágenes diarias del estado de los árboles.</w:t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Análisis de las hojas de cada árbol para saber qué necesita exactamente, desde algún nutriente o tratamiento contra alguna enfermedad.</w:t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Llegado el momento puede ser extrapolado a otro tipo de cultivos para que sean también más sostenibles.</w:t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Title"/>
        <w:pageBreakBefore w:val="0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Diseño del DAaaS</w:t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pageBreakBefore w:val="0"/>
        <w:shd w:fill="ffffff" w:val="clear"/>
        <w:spacing w:after="140" w:before="140" w:lineRule="auto"/>
        <w:rPr>
          <w:rFonts w:ascii="Roboto" w:cs="Roboto" w:eastAsia="Roboto" w:hAnsi="Roboto"/>
          <w:color w:val="212121"/>
          <w:sz w:val="30"/>
          <w:szCs w:val="30"/>
        </w:rPr>
      </w:pPr>
      <w:bookmarkStart w:colFirst="0" w:colLast="0" w:name="_heading=h.1fob9te" w:id="2"/>
      <w:bookmarkEnd w:id="2"/>
      <w:r w:rsidDel="00000000" w:rsidR="00000000" w:rsidRPr="00000000">
        <w:rPr>
          <w:rFonts w:ascii="Roboto" w:cs="Roboto" w:eastAsia="Roboto" w:hAnsi="Roboto"/>
          <w:color w:val="212121"/>
          <w:sz w:val="30"/>
          <w:szCs w:val="30"/>
          <w:rtl w:val="0"/>
        </w:rPr>
        <w:t xml:space="preserve">Definición la estrategia del DAaaS</w:t>
      </w:r>
    </w:p>
    <w:p w:rsidR="00000000" w:rsidDel="00000000" w:rsidP="00000000" w:rsidRDefault="00000000" w:rsidRPr="00000000" w14:paraId="0000000F">
      <w:pPr>
        <w:pageBreakBefore w:val="0"/>
        <w:shd w:fill="ffffff" w:val="clear"/>
        <w:spacing w:after="100" w:before="120" w:lineRule="auto"/>
        <w:rPr>
          <w:rFonts w:ascii="Roboto" w:cs="Roboto" w:eastAsia="Roboto" w:hAnsi="Roboto"/>
          <w:i w:val="1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color w:val="212121"/>
          <w:sz w:val="24"/>
          <w:szCs w:val="24"/>
          <w:rtl w:val="0"/>
        </w:rPr>
        <w:t xml:space="preserve">La estrategia del DAaaS consiste en utilizar técnicas de análisis de datos y aprendizaje automático para predecir las necesidades de agua, nutrientes y otros cuidados de los árboles de aguacate en una finca. Los resultados de la predicción se ofrecerán al agricultor a través de una plataforma en línea, junto con recomendaciones específicas para optimizar el uso de los recursos y reducir los costos de mantenimiento. La estrategia será monetizable a través de una cuota de suscripción para acceder al servicio. El objetivo final es mejorar la sostenibilidad del cultivo y aumentar la producción de manera rentable para el agricultor.</w:t>
      </w:r>
    </w:p>
    <w:p w:rsidR="00000000" w:rsidDel="00000000" w:rsidP="00000000" w:rsidRDefault="00000000" w:rsidRPr="00000000" w14:paraId="00000010">
      <w:pPr>
        <w:pageBreakBefore w:val="0"/>
        <w:shd w:fill="ffffff" w:val="clear"/>
        <w:spacing w:after="100" w:before="120" w:lineRule="auto"/>
        <w:rPr>
          <w:rFonts w:ascii="Roboto" w:cs="Roboto" w:eastAsia="Roboto" w:hAnsi="Roboto"/>
          <w:i w:val="1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color w:val="212121"/>
          <w:sz w:val="24"/>
          <w:szCs w:val="24"/>
          <w:rtl w:val="0"/>
        </w:rPr>
        <w:t xml:space="preserve">Para la estrategia del DAaaS, es recomendable incorporar tres fuentes de datos:</w:t>
      </w:r>
    </w:p>
    <w:p w:rsidR="00000000" w:rsidDel="00000000" w:rsidP="00000000" w:rsidRDefault="00000000" w:rsidRPr="00000000" w14:paraId="00000011">
      <w:pPr>
        <w:numPr>
          <w:ilvl w:val="0"/>
          <w:numId w:val="7"/>
        </w:numPr>
        <w:shd w:fill="ffffff" w:val="clear"/>
        <w:spacing w:after="0" w:afterAutospacing="0" w:before="240" w:lineRule="auto"/>
        <w:ind w:left="720" w:hanging="360"/>
        <w:rPr>
          <w:rFonts w:ascii="Roboto" w:cs="Roboto" w:eastAsia="Roboto" w:hAnsi="Roboto"/>
          <w:i w:val="1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color w:val="212121"/>
          <w:sz w:val="24"/>
          <w:szCs w:val="24"/>
          <w:rtl w:val="0"/>
        </w:rPr>
        <w:t xml:space="preserve">Datos del clima proporcionados por el API de AEMET.</w:t>
      </w:r>
    </w:p>
    <w:p w:rsidR="00000000" w:rsidDel="00000000" w:rsidP="00000000" w:rsidRDefault="00000000" w:rsidRPr="00000000" w14:paraId="00000012">
      <w:pPr>
        <w:numPr>
          <w:ilvl w:val="0"/>
          <w:numId w:val="7"/>
        </w:numPr>
        <w:shd w:fill="ffffff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i w:val="1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color w:val="212121"/>
          <w:sz w:val="24"/>
          <w:szCs w:val="24"/>
          <w:rtl w:val="0"/>
        </w:rPr>
        <w:t xml:space="preserve">Datos recopilados por un dron que analice las hojas de los árboles para detectar posibles enfermedades o necesidades de nutrientes.</w:t>
      </w:r>
    </w:p>
    <w:p w:rsidR="00000000" w:rsidDel="00000000" w:rsidP="00000000" w:rsidRDefault="00000000" w:rsidRPr="00000000" w14:paraId="00000013">
      <w:pPr>
        <w:numPr>
          <w:ilvl w:val="0"/>
          <w:numId w:val="7"/>
        </w:numPr>
        <w:shd w:fill="ffffff" w:val="clear"/>
        <w:spacing w:after="240" w:before="0" w:beforeAutospacing="0" w:lineRule="auto"/>
        <w:ind w:left="720" w:hanging="360"/>
        <w:rPr>
          <w:rFonts w:ascii="Roboto" w:cs="Roboto" w:eastAsia="Roboto" w:hAnsi="Roboto"/>
          <w:i w:val="1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color w:val="212121"/>
          <w:sz w:val="24"/>
          <w:szCs w:val="24"/>
          <w:rtl w:val="0"/>
        </w:rPr>
        <w:t xml:space="preserve">Un historial de datos del cultivo en forma de base de datos, que incluya información sobre el crecimiento, las necesidades de agua, nutrientes y otros cuidados, y otros factores relevantes para el cultivo.</w:t>
      </w:r>
    </w:p>
    <w:p w:rsidR="00000000" w:rsidDel="00000000" w:rsidP="00000000" w:rsidRDefault="00000000" w:rsidRPr="00000000" w14:paraId="00000014">
      <w:pPr>
        <w:shd w:fill="ffffff" w:val="clear"/>
        <w:spacing w:after="240" w:before="240" w:lineRule="auto"/>
        <w:rPr>
          <w:rFonts w:ascii="Roboto" w:cs="Roboto" w:eastAsia="Roboto" w:hAnsi="Roboto"/>
          <w:i w:val="1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color w:val="212121"/>
          <w:sz w:val="24"/>
          <w:szCs w:val="24"/>
          <w:rtl w:val="0"/>
        </w:rPr>
        <w:t xml:space="preserve">La combinación de estos datos permitirá a los algoritmos de aprendizaje automático detectar patrones en el comportamiento del cultivo y proporcionar predicciones precisas para optimizar el cultivo y reducir los costos de mantenimiento. Además, la integración de estas fuentes de datos puede ayudar a detectar problemas en el cultivo antes de que se conviertan en una crisis, lo que puede ahorrar tiempo y recursos al agricultor.</w:t>
      </w:r>
    </w:p>
    <w:p w:rsidR="00000000" w:rsidDel="00000000" w:rsidP="00000000" w:rsidRDefault="00000000" w:rsidRPr="00000000" w14:paraId="00000015">
      <w:pPr>
        <w:pageBreakBefore w:val="0"/>
        <w:shd w:fill="ffffff" w:val="clear"/>
        <w:spacing w:after="100" w:before="120" w:lineRule="auto"/>
        <w:rPr>
          <w:rFonts w:ascii="Roboto" w:cs="Roboto" w:eastAsia="Roboto" w:hAnsi="Roboto"/>
          <w:i w:val="1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shd w:fill="ffffff" w:val="clear"/>
        <w:spacing w:after="100" w:before="120" w:lineRule="auto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keepNext w:val="0"/>
        <w:keepLines w:val="0"/>
        <w:pageBreakBefore w:val="0"/>
        <w:shd w:fill="ffffff" w:val="clear"/>
        <w:spacing w:after="140" w:before="140" w:lineRule="auto"/>
        <w:rPr>
          <w:rFonts w:ascii="Roboto" w:cs="Roboto" w:eastAsia="Roboto" w:hAnsi="Roboto"/>
          <w:color w:val="212121"/>
          <w:sz w:val="30"/>
          <w:szCs w:val="30"/>
        </w:rPr>
      </w:pPr>
      <w:bookmarkStart w:colFirst="0" w:colLast="0" w:name="_heading=h.3znysh7" w:id="3"/>
      <w:bookmarkEnd w:id="3"/>
      <w:r w:rsidDel="00000000" w:rsidR="00000000" w:rsidRPr="00000000">
        <w:rPr>
          <w:rFonts w:ascii="Roboto" w:cs="Roboto" w:eastAsia="Roboto" w:hAnsi="Roboto"/>
          <w:color w:val="212121"/>
          <w:sz w:val="30"/>
          <w:szCs w:val="30"/>
          <w:rtl w:val="0"/>
        </w:rPr>
        <w:t xml:space="preserve">Arquitectura DAaaS</w:t>
      </w:r>
    </w:p>
    <w:p w:rsidR="00000000" w:rsidDel="00000000" w:rsidP="00000000" w:rsidRDefault="00000000" w:rsidRPr="00000000" w14:paraId="00000018">
      <w:pPr>
        <w:shd w:fill="ffffff" w:val="clear"/>
        <w:spacing w:after="100" w:line="328.8" w:lineRule="auto"/>
        <w:rPr>
          <w:rFonts w:ascii="Roboto" w:cs="Roboto" w:eastAsia="Roboto" w:hAnsi="Roboto"/>
          <w:i w:val="1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color w:val="212121"/>
          <w:sz w:val="24"/>
          <w:szCs w:val="24"/>
          <w:rtl w:val="0"/>
        </w:rPr>
        <w:t xml:space="preserve">Listado componentes que voy a necesitar: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shd w:fill="ffffff" w:val="clear"/>
        <w:spacing w:line="328.8" w:lineRule="auto"/>
        <w:ind w:left="720" w:hanging="360"/>
        <w:rPr>
          <w:rFonts w:ascii="Roboto" w:cs="Roboto" w:eastAsia="Roboto" w:hAnsi="Roboto"/>
          <w:i w:val="1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i w:val="1"/>
          <w:color w:val="212121"/>
          <w:sz w:val="24"/>
          <w:szCs w:val="24"/>
          <w:rtl w:val="0"/>
        </w:rPr>
        <w:t xml:space="preserve">[VM MongoDB, Computer Engine] Una base de datos NOSQL para el histórico.</w:t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shd w:fill="ffffff" w:val="clear"/>
        <w:spacing w:line="328.8" w:lineRule="auto"/>
        <w:ind w:left="720" w:hanging="360"/>
        <w:rPr>
          <w:rFonts w:ascii="Roboto" w:cs="Roboto" w:eastAsia="Roboto" w:hAnsi="Roboto"/>
          <w:i w:val="1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color w:val="212121"/>
          <w:sz w:val="24"/>
          <w:szCs w:val="24"/>
          <w:rtl w:val="0"/>
        </w:rPr>
        <w:t xml:space="preserve">[Cloud Function] Para extraer los datos del histórico.</w:t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shd w:fill="ffffff" w:val="clear"/>
        <w:spacing w:line="328.8" w:lineRule="auto"/>
        <w:ind w:left="720" w:hanging="360"/>
        <w:rPr>
          <w:rFonts w:ascii="Roboto" w:cs="Roboto" w:eastAsia="Roboto" w:hAnsi="Roboto"/>
          <w:i w:val="1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i w:val="1"/>
          <w:color w:val="212121"/>
          <w:sz w:val="24"/>
          <w:szCs w:val="24"/>
          <w:rtl w:val="0"/>
        </w:rPr>
        <w:t xml:space="preserve">[Cloud Function] Llamar al API de AEMET para obtener los datos previstos para todo el día y el previsto a 10 días vista del tiempo en la zona especificada.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shd w:fill="ffffff" w:val="clear"/>
        <w:spacing w:line="328.8" w:lineRule="auto"/>
        <w:ind w:left="720" w:hanging="360"/>
        <w:rPr>
          <w:rFonts w:ascii="Roboto" w:cs="Roboto" w:eastAsia="Roboto" w:hAnsi="Roboto"/>
          <w:i w:val="1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i w:val="1"/>
          <w:color w:val="212121"/>
          <w:sz w:val="24"/>
          <w:szCs w:val="24"/>
          <w:rtl w:val="0"/>
        </w:rPr>
        <w:t xml:space="preserve">[VM Tensorflow, Computer Engine] Tensorflow para analizar los videos del dron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shd w:fill="ffffff" w:val="clear"/>
        <w:spacing w:line="328.8" w:lineRule="auto"/>
        <w:ind w:left="720" w:hanging="360"/>
        <w:rPr>
          <w:rFonts w:ascii="Roboto" w:cs="Roboto" w:eastAsia="Roboto" w:hAnsi="Roboto"/>
          <w:i w:val="1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color w:val="212121"/>
          <w:sz w:val="24"/>
          <w:szCs w:val="24"/>
          <w:rtl w:val="0"/>
        </w:rPr>
        <w:t xml:space="preserve">[Cloud Function] Para poner los datos del dron a Tensorflow.</w:t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shd w:fill="ffffff" w:val="clear"/>
        <w:spacing w:line="328.8" w:lineRule="auto"/>
        <w:ind w:left="720" w:hanging="360"/>
        <w:rPr>
          <w:rFonts w:ascii="Roboto" w:cs="Roboto" w:eastAsia="Roboto" w:hAnsi="Roboto"/>
          <w:i w:val="1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color w:val="212121"/>
          <w:sz w:val="24"/>
          <w:szCs w:val="24"/>
          <w:rtl w:val="0"/>
        </w:rPr>
        <w:t xml:space="preserve">[Cloud Function] Para poner los datos de Tensorflow a Kafka.</w:t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shd w:fill="ffffff" w:val="clear"/>
        <w:spacing w:line="328.8" w:lineRule="auto"/>
        <w:ind w:left="720" w:hanging="360"/>
        <w:rPr>
          <w:rFonts w:ascii="Roboto" w:cs="Roboto" w:eastAsia="Roboto" w:hAnsi="Roboto"/>
          <w:i w:val="1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i w:val="1"/>
          <w:color w:val="212121"/>
          <w:sz w:val="24"/>
          <w:szCs w:val="24"/>
          <w:rtl w:val="0"/>
        </w:rPr>
        <w:t xml:space="preserve">[Kafka] Para tratar los datos de Tensorflow.</w:t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shd w:fill="ffffff" w:val="clear"/>
        <w:spacing w:line="328.8" w:lineRule="auto"/>
        <w:ind w:left="720" w:hanging="360"/>
        <w:rPr>
          <w:rFonts w:ascii="Roboto" w:cs="Roboto" w:eastAsia="Roboto" w:hAnsi="Roboto"/>
          <w:i w:val="1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i w:val="1"/>
          <w:color w:val="212121"/>
          <w:sz w:val="24"/>
          <w:szCs w:val="24"/>
          <w:rtl w:val="0"/>
        </w:rPr>
        <w:t xml:space="preserve">[Flume] Conectar Kafka con Hadoop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shd w:fill="ffffff" w:val="clear"/>
        <w:spacing w:line="328.8" w:lineRule="auto"/>
        <w:ind w:left="720" w:hanging="360"/>
        <w:rPr>
          <w:rFonts w:ascii="Roboto" w:cs="Roboto" w:eastAsia="Roboto" w:hAnsi="Roboto"/>
          <w:i w:val="1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color w:val="212121"/>
          <w:sz w:val="24"/>
          <w:szCs w:val="24"/>
          <w:rtl w:val="0"/>
        </w:rPr>
        <w:t xml:space="preserve">[Google Cloud Dataproc] Cluster de Hadoop para procesar los datos</w:t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shd w:fill="ffffff" w:val="clear"/>
        <w:spacing w:line="328.8" w:lineRule="auto"/>
        <w:ind w:left="720" w:hanging="360"/>
        <w:rPr>
          <w:rFonts w:ascii="Roboto" w:cs="Roboto" w:eastAsia="Roboto" w:hAnsi="Roboto"/>
          <w:i w:val="1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i w:val="1"/>
          <w:color w:val="212121"/>
          <w:sz w:val="24"/>
          <w:szCs w:val="24"/>
          <w:rtl w:val="0"/>
        </w:rPr>
        <w:t xml:space="preserve">[Google Storage] Para el Staging de datos.</w:t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shd w:fill="ffffff" w:val="clear"/>
        <w:spacing w:line="328.8" w:lineRule="auto"/>
        <w:ind w:left="720" w:hanging="360"/>
        <w:rPr>
          <w:rFonts w:ascii="Roboto" w:cs="Roboto" w:eastAsia="Roboto" w:hAnsi="Roboto"/>
          <w:i w:val="1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color w:val="212121"/>
          <w:sz w:val="24"/>
          <w:szCs w:val="24"/>
          <w:rtl w:val="0"/>
        </w:rPr>
        <w:t xml:space="preserve">[Cloud Function] Actualizar el MongoDB.</w:t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shd w:fill="ffffff" w:val="clear"/>
        <w:spacing w:after="0" w:afterAutospacing="0" w:line="328.8" w:lineRule="auto"/>
        <w:ind w:left="720" w:hanging="360"/>
        <w:rPr>
          <w:rFonts w:ascii="Roboto" w:cs="Roboto" w:eastAsia="Roboto" w:hAnsi="Roboto"/>
          <w:i w:val="1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i w:val="1"/>
          <w:color w:val="212121"/>
          <w:sz w:val="24"/>
          <w:szCs w:val="24"/>
          <w:rtl w:val="0"/>
        </w:rPr>
        <w:t xml:space="preserve">[API Gateway]  Un servicio API Gateway que actúe como punto de entrada para el servicio.</w:t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shd w:fill="ffffff" w:val="clear"/>
        <w:spacing w:before="0" w:beforeAutospacing="0" w:line="328.8" w:lineRule="auto"/>
        <w:ind w:left="720" w:hanging="360"/>
        <w:rPr>
          <w:rFonts w:ascii="Roboto" w:cs="Roboto" w:eastAsia="Roboto" w:hAnsi="Roboto"/>
          <w:i w:val="1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color w:val="212121"/>
          <w:sz w:val="24"/>
          <w:szCs w:val="24"/>
          <w:rtl w:val="0"/>
        </w:rPr>
        <w:t xml:space="preserve">[VM con Angular, Computer Engine] Una aplicación Web.</w:t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shd w:fill="ffffff" w:val="clear"/>
        <w:spacing w:line="328.8" w:lineRule="auto"/>
        <w:ind w:left="720" w:hanging="360"/>
        <w:rPr>
          <w:rFonts w:ascii="Roboto" w:cs="Roboto" w:eastAsia="Roboto" w:hAnsi="Roboto"/>
          <w:i w:val="1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color w:val="212121"/>
          <w:sz w:val="24"/>
          <w:szCs w:val="24"/>
          <w:rtl w:val="0"/>
        </w:rPr>
        <w:t xml:space="preserve">[Cloud Function] Para enviar los datos de MongoDB a la API Gateway.</w:t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shd w:fill="ffffff" w:val="clear"/>
        <w:spacing w:line="328.8" w:lineRule="auto"/>
        <w:ind w:left="720" w:hanging="360"/>
        <w:rPr>
          <w:rFonts w:ascii="Roboto" w:cs="Roboto" w:eastAsia="Roboto" w:hAnsi="Roboto"/>
          <w:i w:val="1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i w:val="1"/>
          <w:color w:val="212121"/>
          <w:sz w:val="24"/>
          <w:szCs w:val="24"/>
          <w:rtl w:val="0"/>
        </w:rPr>
        <w:t xml:space="preserve">[Cloud Function] que reciba las solicitudes de la API Gateway, procese los datos y los envíe a la máquina virtual con Angular para su visualización</w:t>
      </w:r>
    </w:p>
    <w:p w:rsidR="00000000" w:rsidDel="00000000" w:rsidP="00000000" w:rsidRDefault="00000000" w:rsidRPr="00000000" w14:paraId="00000028">
      <w:pPr>
        <w:pageBreakBefore w:val="0"/>
        <w:shd w:fill="ffffff" w:val="clear"/>
        <w:spacing w:after="100" w:before="120" w:lineRule="auto"/>
        <w:rPr>
          <w:rFonts w:ascii="Roboto" w:cs="Roboto" w:eastAsia="Roboto" w:hAnsi="Roboto"/>
          <w:i w:val="1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hd w:fill="ffffff" w:val="clear"/>
        <w:spacing w:after="100" w:before="120" w:lineRule="auto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3"/>
        <w:keepNext w:val="0"/>
        <w:keepLines w:val="0"/>
        <w:pageBreakBefore w:val="0"/>
        <w:shd w:fill="ffffff" w:val="clear"/>
        <w:spacing w:after="140" w:before="140" w:lineRule="auto"/>
        <w:rPr>
          <w:rFonts w:ascii="Roboto" w:cs="Roboto" w:eastAsia="Roboto" w:hAnsi="Roboto"/>
          <w:color w:val="212121"/>
          <w:sz w:val="30"/>
          <w:szCs w:val="30"/>
        </w:rPr>
      </w:pPr>
      <w:bookmarkStart w:colFirst="0" w:colLast="0" w:name="_heading=h.2et92p0" w:id="4"/>
      <w:bookmarkEnd w:id="4"/>
      <w:r w:rsidDel="00000000" w:rsidR="00000000" w:rsidRPr="00000000">
        <w:rPr>
          <w:rFonts w:ascii="Roboto" w:cs="Roboto" w:eastAsia="Roboto" w:hAnsi="Roboto"/>
          <w:color w:val="212121"/>
          <w:sz w:val="30"/>
          <w:szCs w:val="30"/>
          <w:rtl w:val="0"/>
        </w:rPr>
        <w:t xml:space="preserve">DAaaS Operating Model Design and Rollout</w:t>
      </w:r>
    </w:p>
    <w:p w:rsidR="00000000" w:rsidDel="00000000" w:rsidP="00000000" w:rsidRDefault="00000000" w:rsidRPr="00000000" w14:paraId="0000002B">
      <w:pPr>
        <w:shd w:fill="ffffff" w:val="clear"/>
        <w:spacing w:after="100" w:before="120" w:lineRule="auto"/>
        <w:ind w:left="720" w:firstLine="0"/>
        <w:rPr>
          <w:rFonts w:ascii="Roboto" w:cs="Roboto" w:eastAsia="Roboto" w:hAnsi="Roboto"/>
          <w:i w:val="1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spacing w:after="100" w:before="120" w:lineRule="auto"/>
        <w:ind w:left="720" w:firstLine="0"/>
        <w:rPr>
          <w:rFonts w:ascii="Roboto" w:cs="Roboto" w:eastAsia="Roboto" w:hAnsi="Roboto"/>
          <w:i w:val="1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color w:val="212121"/>
          <w:sz w:val="24"/>
          <w:szCs w:val="24"/>
          <w:rtl w:val="0"/>
        </w:rPr>
        <w:t xml:space="preserve">Cloud scheduler que arranca todos los días a las 8 AM e inicia Cloud Workflows para automatizar los procesos, utilizando en los casos necesario las Cloud Functions.</w:t>
      </w:r>
    </w:p>
    <w:p w:rsidR="00000000" w:rsidDel="00000000" w:rsidP="00000000" w:rsidRDefault="00000000" w:rsidRPr="00000000" w14:paraId="0000002D">
      <w:pPr>
        <w:pageBreakBefore w:val="0"/>
        <w:numPr>
          <w:ilvl w:val="0"/>
          <w:numId w:val="8"/>
        </w:numPr>
        <w:shd w:fill="ffffff" w:val="clear"/>
        <w:spacing w:after="0" w:afterAutospacing="0" w:before="120" w:lineRule="auto"/>
        <w:ind w:left="720" w:hanging="360"/>
        <w:rPr>
          <w:rFonts w:ascii="Roboto" w:cs="Roboto" w:eastAsia="Roboto" w:hAnsi="Roboto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i w:val="1"/>
          <w:color w:val="212121"/>
          <w:sz w:val="24"/>
          <w:szCs w:val="24"/>
          <w:rtl w:val="0"/>
        </w:rPr>
        <w:t xml:space="preserve">Extracción de datos: </w:t>
      </w:r>
    </w:p>
    <w:p w:rsidR="00000000" w:rsidDel="00000000" w:rsidP="00000000" w:rsidRDefault="00000000" w:rsidRPr="00000000" w14:paraId="0000002E">
      <w:pPr>
        <w:pageBreakBefore w:val="0"/>
        <w:numPr>
          <w:ilvl w:val="0"/>
          <w:numId w:val="5"/>
        </w:numPr>
        <w:shd w:fill="ffffff" w:val="clear"/>
        <w:spacing w:after="0" w:afterAutospacing="0" w:before="0" w:beforeAutospacing="0" w:lineRule="auto"/>
        <w:ind w:left="2160" w:hanging="360"/>
        <w:rPr>
          <w:rFonts w:ascii="Roboto" w:cs="Roboto" w:eastAsia="Roboto" w:hAnsi="Roboto"/>
          <w:i w:val="1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color w:val="212121"/>
          <w:sz w:val="24"/>
          <w:szCs w:val="24"/>
          <w:rtl w:val="0"/>
        </w:rPr>
        <w:t xml:space="preserve">Dron: Un operario arranca el dron a las 8 AM para que realice el vuelo y la grabación para el análisis.</w:t>
      </w:r>
    </w:p>
    <w:p w:rsidR="00000000" w:rsidDel="00000000" w:rsidP="00000000" w:rsidRDefault="00000000" w:rsidRPr="00000000" w14:paraId="0000002F">
      <w:pPr>
        <w:numPr>
          <w:ilvl w:val="0"/>
          <w:numId w:val="5"/>
        </w:numPr>
        <w:shd w:fill="ffffff" w:val="clear"/>
        <w:spacing w:after="0" w:afterAutospacing="0" w:before="0" w:beforeAutospacing="0" w:lineRule="auto"/>
        <w:ind w:left="2160" w:hanging="360"/>
        <w:rPr>
          <w:rFonts w:ascii="Roboto" w:cs="Roboto" w:eastAsia="Roboto" w:hAnsi="Roboto"/>
          <w:i w:val="1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color w:val="212121"/>
          <w:sz w:val="24"/>
          <w:szCs w:val="24"/>
          <w:rtl w:val="0"/>
        </w:rPr>
        <w:t xml:space="preserve">Cloud Function de llamada al API de AEMET: El Cloud Workflows inicia esta Function que llama al API de AEMET para obtener los datos previstos para todo el día y el previsto a 10 días vista del tiempo en la zona especificada y los envie al storage.</w:t>
      </w:r>
    </w:p>
    <w:p w:rsidR="00000000" w:rsidDel="00000000" w:rsidP="00000000" w:rsidRDefault="00000000" w:rsidRPr="00000000" w14:paraId="00000030">
      <w:pPr>
        <w:pageBreakBefore w:val="0"/>
        <w:numPr>
          <w:ilvl w:val="0"/>
          <w:numId w:val="5"/>
        </w:numPr>
        <w:shd w:fill="ffffff" w:val="clear"/>
        <w:spacing w:after="100" w:before="0" w:beforeAutospacing="0" w:lineRule="auto"/>
        <w:ind w:left="2160" w:hanging="360"/>
        <w:rPr>
          <w:rFonts w:ascii="Roboto" w:cs="Roboto" w:eastAsia="Roboto" w:hAnsi="Roboto"/>
          <w:i w:val="1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color w:val="212121"/>
          <w:sz w:val="24"/>
          <w:szCs w:val="24"/>
          <w:rtl w:val="0"/>
        </w:rPr>
        <w:t xml:space="preserve">Cloud Function de extracción de datos del histórico: El Cloud Workflows inicia esta Function que extrae los datos históricos de la base de datos de MongoDB y los deposita en el storage.</w:t>
      </w:r>
    </w:p>
    <w:p w:rsidR="00000000" w:rsidDel="00000000" w:rsidP="00000000" w:rsidRDefault="00000000" w:rsidRPr="00000000" w14:paraId="00000031">
      <w:pPr>
        <w:shd w:fill="ffffff" w:val="clear"/>
        <w:spacing w:after="100" w:before="120" w:lineRule="auto"/>
        <w:ind w:left="0" w:firstLine="0"/>
        <w:rPr>
          <w:rFonts w:ascii="Roboto" w:cs="Roboto" w:eastAsia="Roboto" w:hAnsi="Roboto"/>
          <w:i w:val="1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color w:val="212121"/>
          <w:sz w:val="24"/>
          <w:szCs w:val="24"/>
          <w:rtl w:val="0"/>
        </w:rPr>
        <w:t xml:space="preserve">       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shd w:fill="ffffff" w:val="clear"/>
        <w:spacing w:after="100" w:afterAutospacing="0" w:before="120" w:lineRule="auto"/>
        <w:ind w:left="720" w:hanging="360"/>
        <w:rPr>
          <w:rFonts w:ascii="Roboto" w:cs="Roboto" w:eastAsia="Roboto" w:hAnsi="Roboto"/>
          <w:i w:val="1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color w:val="212121"/>
          <w:sz w:val="24"/>
          <w:szCs w:val="24"/>
          <w:rtl w:val="0"/>
        </w:rPr>
        <w:t xml:space="preserve"> Análisis de datos: 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hd w:fill="ffffff" w:val="clear"/>
        <w:spacing w:after="0" w:afterAutospacing="0" w:before="100" w:beforeAutospacing="0" w:lineRule="auto"/>
        <w:ind w:left="2160" w:hanging="360"/>
        <w:rPr>
          <w:rFonts w:ascii="Roboto" w:cs="Roboto" w:eastAsia="Roboto" w:hAnsi="Roboto"/>
          <w:i w:val="1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i w:val="1"/>
          <w:color w:val="212121"/>
          <w:sz w:val="24"/>
          <w:szCs w:val="24"/>
          <w:rtl w:val="0"/>
        </w:rPr>
        <w:t xml:space="preserve">Se utilizará TensorFlow y Kafka para analizar los datos extraídos.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2160" w:hanging="360"/>
        <w:rPr>
          <w:rFonts w:ascii="Roboto" w:cs="Roboto" w:eastAsia="Roboto" w:hAnsi="Roboto"/>
          <w:i w:val="1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i w:val="1"/>
          <w:color w:val="212121"/>
          <w:sz w:val="24"/>
          <w:szCs w:val="24"/>
          <w:rtl w:val="0"/>
        </w:rPr>
        <w:t xml:space="preserve">Cloud Function para poner los datos del dron en TensorFlow: El Cloud Workflows inicia esta Function y  toma los datos recopilados por el dron y  TensorFlow los procesa  para su análisis.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2160" w:hanging="360"/>
        <w:rPr>
          <w:rFonts w:ascii="Roboto" w:cs="Roboto" w:eastAsia="Roboto" w:hAnsi="Roboto"/>
          <w:i w:val="1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i w:val="1"/>
          <w:color w:val="212121"/>
          <w:sz w:val="24"/>
          <w:szCs w:val="24"/>
          <w:rtl w:val="0"/>
        </w:rPr>
        <w:t xml:space="preserve">Cloud Function para poner los datos de TensorFlow en Kafka: El Cloud Workflows inicia esta Function toma los datos analizados por TensorFlow y los coloca en el sistema de mensajes Kafka para su procesamiento posterior.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hd w:fill="ffffff" w:val="clear"/>
        <w:spacing w:after="240" w:lineRule="auto"/>
        <w:ind w:left="2160" w:hanging="360"/>
        <w:rPr>
          <w:rFonts w:ascii="Roboto" w:cs="Roboto" w:eastAsia="Roboto" w:hAnsi="Roboto"/>
          <w:i w:val="1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color w:val="212121"/>
          <w:sz w:val="24"/>
          <w:szCs w:val="24"/>
          <w:rtl w:val="0"/>
        </w:rPr>
        <w:t xml:space="preserve">Cloud Function de datos de Flume a storage: El Cloud Workflows inicia esta Function pasa los datos de Kafka  a el storage mediante el conector Flume.</w:t>
      </w:r>
    </w:p>
    <w:p w:rsidR="00000000" w:rsidDel="00000000" w:rsidP="00000000" w:rsidRDefault="00000000" w:rsidRPr="00000000" w14:paraId="00000037">
      <w:pPr>
        <w:shd w:fill="ffffff" w:val="clear"/>
        <w:spacing w:after="100" w:before="120" w:lineRule="auto"/>
        <w:ind w:left="720" w:firstLine="0"/>
        <w:rPr>
          <w:rFonts w:ascii="Roboto" w:cs="Roboto" w:eastAsia="Roboto" w:hAnsi="Roboto"/>
          <w:i w:val="1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shd w:fill="ffffff" w:val="clear"/>
        <w:spacing w:after="0" w:afterAutospacing="0" w:lineRule="auto"/>
        <w:ind w:left="720" w:hanging="360"/>
        <w:rPr>
          <w:rFonts w:ascii="Roboto" w:cs="Roboto" w:eastAsia="Roboto" w:hAnsi="Roboto"/>
          <w:i w:val="1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color w:val="212121"/>
          <w:sz w:val="24"/>
          <w:szCs w:val="24"/>
          <w:rtl w:val="0"/>
        </w:rPr>
        <w:t xml:space="preserve">Procesamiento de datos: </w:t>
      </w:r>
    </w:p>
    <w:p w:rsidR="00000000" w:rsidDel="00000000" w:rsidP="00000000" w:rsidRDefault="00000000" w:rsidRPr="00000000" w14:paraId="00000039">
      <w:pPr>
        <w:numPr>
          <w:ilvl w:val="0"/>
          <w:numId w:val="6"/>
        </w:numPr>
        <w:shd w:fill="ffffff" w:val="clear"/>
        <w:spacing w:after="0" w:afterAutospacing="0" w:lineRule="auto"/>
        <w:ind w:left="2160" w:hanging="360"/>
        <w:rPr>
          <w:rFonts w:ascii="Roboto" w:cs="Roboto" w:eastAsia="Roboto" w:hAnsi="Roboto"/>
          <w:i w:val="1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i w:val="1"/>
          <w:color w:val="212121"/>
          <w:sz w:val="24"/>
          <w:szCs w:val="24"/>
          <w:rtl w:val="0"/>
        </w:rPr>
        <w:t xml:space="preserve">Cluster de Google Cloud Dataproc en Hadoop: Se utiliza para procesar los datos y obtener información útil.</w:t>
      </w:r>
    </w:p>
    <w:p w:rsidR="00000000" w:rsidDel="00000000" w:rsidP="00000000" w:rsidRDefault="00000000" w:rsidRPr="00000000" w14:paraId="0000003A">
      <w:pPr>
        <w:numPr>
          <w:ilvl w:val="0"/>
          <w:numId w:val="6"/>
        </w:numPr>
        <w:shd w:fill="ffffff" w:val="clear"/>
        <w:spacing w:after="240" w:lineRule="auto"/>
        <w:ind w:left="2160" w:hanging="360"/>
        <w:rPr>
          <w:rFonts w:ascii="Roboto" w:cs="Roboto" w:eastAsia="Roboto" w:hAnsi="Roboto"/>
          <w:i w:val="1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color w:val="212121"/>
          <w:sz w:val="24"/>
          <w:szCs w:val="24"/>
          <w:rtl w:val="0"/>
        </w:rPr>
        <w:t xml:space="preserve">Cloud Function de procesado de datos: El Cloud Workflows inicia esta Function,  para procesar todos los datos que sean almacenados en el storage.</w:t>
      </w:r>
    </w:p>
    <w:p w:rsidR="00000000" w:rsidDel="00000000" w:rsidP="00000000" w:rsidRDefault="00000000" w:rsidRPr="00000000" w14:paraId="0000003B">
      <w:pPr>
        <w:shd w:fill="ffffff" w:val="clear"/>
        <w:spacing w:after="240" w:lineRule="auto"/>
        <w:ind w:left="2160" w:firstLine="0"/>
        <w:rPr>
          <w:rFonts w:ascii="Roboto" w:cs="Roboto" w:eastAsia="Roboto" w:hAnsi="Roboto"/>
          <w:i w:val="1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shd w:fill="ffffff" w:val="clear"/>
        <w:spacing w:after="0" w:afterAutospacing="0" w:lineRule="auto"/>
        <w:ind w:left="720" w:hanging="360"/>
        <w:rPr>
          <w:rFonts w:ascii="Roboto" w:cs="Roboto" w:eastAsia="Roboto" w:hAnsi="Roboto"/>
          <w:i w:val="1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color w:val="212121"/>
          <w:sz w:val="24"/>
          <w:szCs w:val="24"/>
          <w:rtl w:val="0"/>
        </w:rPr>
        <w:t xml:space="preserve">Almacenamiento de datos: </w:t>
      </w:r>
    </w:p>
    <w:p w:rsidR="00000000" w:rsidDel="00000000" w:rsidP="00000000" w:rsidRDefault="00000000" w:rsidRPr="00000000" w14:paraId="0000003D">
      <w:pPr>
        <w:numPr>
          <w:ilvl w:val="0"/>
          <w:numId w:val="10"/>
        </w:numPr>
        <w:shd w:fill="ffffff" w:val="clear"/>
        <w:spacing w:after="0" w:afterAutospacing="0" w:lineRule="auto"/>
        <w:ind w:left="2160" w:hanging="360"/>
        <w:rPr>
          <w:rFonts w:ascii="Roboto" w:cs="Roboto" w:eastAsia="Roboto" w:hAnsi="Roboto"/>
          <w:i w:val="1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i w:val="1"/>
          <w:color w:val="212121"/>
          <w:sz w:val="24"/>
          <w:szCs w:val="24"/>
          <w:rtl w:val="0"/>
        </w:rPr>
        <w:t xml:space="preserve">Los datos procesados se almacenan en MongoDB , que permite un fácil acceso y consulta de los datos.</w:t>
      </w:r>
    </w:p>
    <w:p w:rsidR="00000000" w:rsidDel="00000000" w:rsidP="00000000" w:rsidRDefault="00000000" w:rsidRPr="00000000" w14:paraId="0000003E">
      <w:pPr>
        <w:numPr>
          <w:ilvl w:val="0"/>
          <w:numId w:val="10"/>
        </w:numPr>
        <w:shd w:fill="ffffff" w:val="clear"/>
        <w:spacing w:after="240" w:lineRule="auto"/>
        <w:ind w:left="2160" w:hanging="360"/>
        <w:rPr>
          <w:rFonts w:ascii="Roboto" w:cs="Roboto" w:eastAsia="Roboto" w:hAnsi="Roboto"/>
          <w:i w:val="1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color w:val="212121"/>
          <w:sz w:val="24"/>
          <w:szCs w:val="24"/>
          <w:rtl w:val="0"/>
        </w:rPr>
        <w:t xml:space="preserve">Cloud Function para actualizar los datos en MongoDB: El Cloud Workflows inicia esta Function y actualiza la base de datos de MongoDB con los nuevos datos procesados.</w:t>
      </w:r>
    </w:p>
    <w:p w:rsidR="00000000" w:rsidDel="00000000" w:rsidP="00000000" w:rsidRDefault="00000000" w:rsidRPr="00000000" w14:paraId="0000003F">
      <w:pPr>
        <w:shd w:fill="ffffff" w:val="clear"/>
        <w:spacing w:after="240" w:lineRule="auto"/>
        <w:ind w:left="2160" w:firstLine="0"/>
        <w:rPr>
          <w:rFonts w:ascii="Roboto" w:cs="Roboto" w:eastAsia="Roboto" w:hAnsi="Roboto"/>
          <w:i w:val="1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shd w:fill="ffffff" w:val="clear"/>
        <w:spacing w:after="0" w:afterAutospacing="0" w:lineRule="auto"/>
        <w:ind w:left="720" w:hanging="360"/>
        <w:rPr>
          <w:rFonts w:ascii="Roboto" w:cs="Roboto" w:eastAsia="Roboto" w:hAnsi="Roboto"/>
          <w:i w:val="1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color w:val="212121"/>
          <w:sz w:val="24"/>
          <w:szCs w:val="24"/>
          <w:rtl w:val="0"/>
        </w:rPr>
        <w:t xml:space="preserve">Visualización de datos: 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shd w:fill="ffffff" w:val="clear"/>
        <w:spacing w:after="0" w:afterAutospacing="0" w:lineRule="auto"/>
        <w:ind w:left="2160" w:hanging="360"/>
        <w:rPr>
          <w:rFonts w:ascii="Roboto" w:cs="Roboto" w:eastAsia="Roboto" w:hAnsi="Roboto"/>
          <w:i w:val="1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i w:val="1"/>
          <w:color w:val="212121"/>
          <w:sz w:val="24"/>
          <w:szCs w:val="24"/>
          <w:rtl w:val="0"/>
        </w:rPr>
        <w:t xml:space="preserve">Una vez que se almacenan los datos en MongoDB, El Cloud Workflows inicia esta Function con la API Gateway para enviar los datos a la máquina virtual con Angular que muestra los resultados en una aplicación web en una máquina virtual  para su visionado por el cliente.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shd w:fill="ffffff" w:val="clear"/>
        <w:spacing w:after="240" w:lineRule="auto"/>
        <w:ind w:left="2160" w:hanging="360"/>
        <w:rPr>
          <w:rFonts w:ascii="Roboto" w:cs="Roboto" w:eastAsia="Roboto" w:hAnsi="Roboto"/>
          <w:i w:val="1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i w:val="1"/>
          <w:color w:val="212121"/>
          <w:sz w:val="24"/>
          <w:szCs w:val="24"/>
          <w:rtl w:val="0"/>
        </w:rPr>
        <w:t xml:space="preserve">El operario todos los días a las 12 PM visita desde su ordenador la página web con el resultado de los datos obtenidos e inicia el trabajo en el campo requerido.</w:t>
      </w:r>
    </w:p>
    <w:p w:rsidR="00000000" w:rsidDel="00000000" w:rsidP="00000000" w:rsidRDefault="00000000" w:rsidRPr="00000000" w14:paraId="00000043">
      <w:pPr>
        <w:shd w:fill="ffffff" w:val="clear"/>
        <w:spacing w:after="240" w:before="240" w:lineRule="auto"/>
        <w:ind w:left="720" w:firstLine="0"/>
        <w:rPr>
          <w:rFonts w:ascii="Roboto" w:cs="Roboto" w:eastAsia="Roboto" w:hAnsi="Roboto"/>
          <w:i w:val="1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ffffff" w:val="clear"/>
        <w:spacing w:after="100" w:before="120" w:lineRule="auto"/>
        <w:ind w:left="0" w:firstLine="0"/>
        <w:rPr>
          <w:rFonts w:ascii="Roboto" w:cs="Roboto" w:eastAsia="Roboto" w:hAnsi="Roboto"/>
          <w:i w:val="1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ffffff" w:val="clear"/>
        <w:spacing w:after="100" w:before="120" w:lineRule="auto"/>
        <w:ind w:left="0" w:firstLine="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3"/>
        <w:keepNext w:val="0"/>
        <w:keepLines w:val="0"/>
        <w:pageBreakBefore w:val="0"/>
        <w:shd w:fill="ffffff" w:val="clear"/>
        <w:spacing w:after="140" w:before="140" w:lineRule="auto"/>
        <w:rPr>
          <w:rFonts w:ascii="Roboto" w:cs="Roboto" w:eastAsia="Roboto" w:hAnsi="Roboto"/>
          <w:color w:val="212121"/>
          <w:sz w:val="30"/>
          <w:szCs w:val="30"/>
        </w:rPr>
      </w:pPr>
      <w:bookmarkStart w:colFirst="0" w:colLast="0" w:name="_heading=h.tyjcwt" w:id="5"/>
      <w:bookmarkEnd w:id="5"/>
      <w:r w:rsidDel="00000000" w:rsidR="00000000" w:rsidRPr="00000000">
        <w:rPr>
          <w:rFonts w:ascii="Roboto" w:cs="Roboto" w:eastAsia="Roboto" w:hAnsi="Roboto"/>
          <w:color w:val="212121"/>
          <w:sz w:val="30"/>
          <w:szCs w:val="30"/>
          <w:rtl w:val="0"/>
        </w:rPr>
        <w:t xml:space="preserve">Desarrollo de la plataforma DAaaS. (ligera descripción del desarrollo)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https://opendata.aemet.es/centrodedescargas/inicio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API de AEMET OPEN DATA donde se extraería los datos del tiempo, en la zona deseada que nos interesan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shd w:fill="ffffff" w:val="clear"/>
        <w:spacing w:after="100" w:before="120" w:lineRule="auto"/>
        <w:rPr>
          <w:rFonts w:ascii="Roboto" w:cs="Roboto" w:eastAsia="Roboto" w:hAnsi="Roboto"/>
          <w:i w:val="1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color w:val="212121"/>
          <w:sz w:val="24"/>
          <w:szCs w:val="24"/>
        </w:rPr>
        <w:drawing>
          <wp:inline distB="114300" distT="114300" distL="114300" distR="114300">
            <wp:extent cx="1315775" cy="2909888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15775" cy="2909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i w:val="1"/>
          <w:color w:val="212121"/>
          <w:sz w:val="24"/>
          <w:szCs w:val="24"/>
        </w:rPr>
        <w:drawing>
          <wp:inline distB="114300" distT="114300" distL="114300" distR="114300">
            <wp:extent cx="4134689" cy="354027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4689" cy="35402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shd w:fill="ffffff" w:val="clear"/>
        <w:spacing w:after="100" w:before="120" w:lineRule="auto"/>
        <w:rPr>
          <w:rFonts w:ascii="Roboto" w:cs="Roboto" w:eastAsia="Roboto" w:hAnsi="Roboto"/>
          <w:i w:val="1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shd w:fill="ffffff" w:val="clear"/>
        <w:spacing w:after="100" w:before="120" w:lineRule="auto"/>
        <w:rPr>
          <w:rFonts w:ascii="Roboto" w:cs="Roboto" w:eastAsia="Roboto" w:hAnsi="Roboto"/>
          <w:i w:val="1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shd w:fill="ffffff" w:val="clear"/>
        <w:spacing w:after="100" w:before="120" w:lineRule="auto"/>
        <w:rPr>
          <w:rFonts w:ascii="Roboto" w:cs="Roboto" w:eastAsia="Roboto" w:hAnsi="Roboto"/>
          <w:i w:val="1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shd w:fill="ffffff" w:val="clear"/>
        <w:spacing w:after="100" w:before="120" w:lineRule="auto"/>
        <w:rPr>
          <w:rFonts w:ascii="Roboto" w:cs="Roboto" w:eastAsia="Roboto" w:hAnsi="Roboto"/>
          <w:i w:val="1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color w:val="212121"/>
          <w:sz w:val="24"/>
          <w:szCs w:val="24"/>
          <w:rtl w:val="0"/>
        </w:rPr>
        <w:t xml:space="preserve">Recogida datos dron para su análisis en Tensorflow</w:t>
      </w:r>
    </w:p>
    <w:p w:rsidR="00000000" w:rsidDel="00000000" w:rsidP="00000000" w:rsidRDefault="00000000" w:rsidRPr="00000000" w14:paraId="00000050">
      <w:pPr>
        <w:pageBreakBefore w:val="0"/>
        <w:shd w:fill="ffffff" w:val="clear"/>
        <w:spacing w:after="100" w:before="120" w:lineRule="auto"/>
        <w:rPr>
          <w:rFonts w:ascii="Roboto" w:cs="Roboto" w:eastAsia="Roboto" w:hAnsi="Roboto"/>
          <w:i w:val="1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shd w:fill="ffffff" w:val="clear"/>
        <w:spacing w:after="100" w:before="120" w:lineRule="auto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</w:rPr>
        <w:drawing>
          <wp:inline distB="114300" distT="114300" distL="114300" distR="114300">
            <wp:extent cx="4652963" cy="1739425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173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rPr/>
      </w:pPr>
      <w:r w:rsidDel="00000000" w:rsidR="00000000" w:rsidRPr="00000000">
        <w:rPr>
          <w:rtl w:val="0"/>
        </w:rPr>
        <w:t xml:space="preserve">Posible código en Python del API de API Gateway para conectar MongoDB con Computer Engine (MV)  para mostrar los datos en la web</w:t>
      </w:r>
    </w:p>
    <w:p w:rsidR="00000000" w:rsidDel="00000000" w:rsidP="00000000" w:rsidRDefault="00000000" w:rsidRPr="00000000" w14:paraId="0000005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40513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Title"/>
        <w:pageBreakBefore w:val="0"/>
        <w:rPr/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Link a Diagrama:</w:t>
      </w:r>
    </w:p>
    <w:p w:rsidR="00000000" w:rsidDel="00000000" w:rsidP="00000000" w:rsidRDefault="00000000" w:rsidRPr="00000000" w14:paraId="0000005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rPr/>
      </w:pPr>
      <w:r w:rsidDel="00000000" w:rsidR="00000000" w:rsidRPr="00000000">
        <w:rPr>
          <w:rtl w:val="0"/>
        </w:rPr>
        <w:t xml:space="preserve">En la carpeta se encuentra el diagrama se encuentra en dos formatos en archivo .drawio y HTML </w:t>
      </w:r>
    </w:p>
    <w:p w:rsidR="00000000" w:rsidDel="00000000" w:rsidP="00000000" w:rsidRDefault="00000000" w:rsidRPr="00000000" w14:paraId="0000005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514600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upp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upp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6">
    <w:lvl w:ilvl="0">
      <w:start w:val="1"/>
      <w:numFmt w:val="upp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upp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2" Type="http://schemas.openxmlformats.org/officeDocument/2006/relationships/image" Target="media/image3.jp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opendata.aemet.es/centrodedescargas/inicio" TargetMode="External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aHJSGj9bqGuTgHDbNzNXCfxpmBQ==">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