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Indicar cuantos cursos y carreras  tiene el área de Data. Renombrar la nueva columna como cant_asignaturas. </w:t>
      </w:r>
      <w:r w:rsidDel="00000000" w:rsidR="00000000" w:rsidRPr="00000000">
        <w:rPr>
          <w:i w:val="1"/>
          <w:rtl w:val="0"/>
        </w:rPr>
        <w:t xml:space="preserve">Keywords: Tipo, Área, Asignaturas.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 requiere saber cual es el nombre, el documento y el teléfono de los estudiantes que son profesionales en agronomía y que nacieron entre el año 1970 y el año 2000. </w:t>
      </w:r>
      <w:r w:rsidDel="00000000" w:rsidR="00000000" w:rsidRPr="00000000">
        <w:rPr>
          <w:i w:val="1"/>
          <w:rtl w:val="0"/>
        </w:rPr>
        <w:t xml:space="preserve">Keywords: Estudiantes, Profesión, fecha de Nacimiento.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 requiere un listado de los docentes que ingresaron en el año 2021 y concatenar los campos nombre y apellido. El resultado debe utilizar un separador: guión (-). Ejemplo: Elba-Jimenez. Renombrar la nueva columna como Nombres_Apellidos. Los resultados de la nueva columna deben estar en mayúsculas. </w:t>
      </w:r>
      <w:r w:rsidDel="00000000" w:rsidR="00000000" w:rsidRPr="00000000">
        <w:rPr>
          <w:i w:val="1"/>
          <w:rtl w:val="0"/>
        </w:rPr>
        <w:t xml:space="preserve">Keywords: Staff, Fecha Ingreso, Nombre, Apellido.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Indicar la cantidad de encargados de docentes y de tutores. Renombrar la columna como CantEncargados. Quitar la palabra ”Encargado ”en cada uno de los registros. Renombrar la columna como NuevoTipo. </w:t>
      </w:r>
      <w:r w:rsidDel="00000000" w:rsidR="00000000" w:rsidRPr="00000000">
        <w:rPr>
          <w:i w:val="1"/>
          <w:rtl w:val="0"/>
        </w:rPr>
        <w:t xml:space="preserve">Keywords: Encargado, tipo, Encargado_ID.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Indicar cual es el precio promedio de las carreras y los cursos por jornada. Renombrar la nueva columna como Promedio. Ordenar los promedios de Mayor a menor </w:t>
      </w:r>
      <w:r w:rsidDel="00000000" w:rsidR="00000000" w:rsidRPr="00000000">
        <w:rPr>
          <w:i w:val="1"/>
          <w:rtl w:val="0"/>
        </w:rPr>
        <w:t xml:space="preserve">Keywords: Tipo, Jornada, Asignaturas.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 requiere calcular la edad de los estudiantes en una nueva columna. Renombrar a la nueva columna Edad. Filtrar solo los que son mayores de 18 años. Ordenar de Menor a Mayor </w:t>
      </w:r>
      <w:r w:rsidDel="00000000" w:rsidR="00000000" w:rsidRPr="00000000">
        <w:rPr>
          <w:i w:val="1"/>
          <w:rtl w:val="0"/>
        </w:rPr>
        <w:t xml:space="preserve">Keywords: Fecha de Nacimiento, Estudiantes.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 requiere saber el Nombre,el correo, la camada y la fecha de ingreso de personas del staff que contienen correo .edu y su DocenteID se mayor o igual que 100 </w:t>
      </w:r>
      <w:r w:rsidDel="00000000" w:rsidR="00000000" w:rsidRPr="00000000">
        <w:rPr>
          <w:i w:val="1"/>
          <w:rtl w:val="0"/>
        </w:rPr>
        <w:t xml:space="preserve">Keywords: Staff, correo, DocentesID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 requiere conocer el documento, el domicilio el código postal y el nombre de los primeros estudiantes que se registraron en la plataforma. </w:t>
      </w:r>
      <w:r w:rsidDel="00000000" w:rsidR="00000000" w:rsidRPr="00000000">
        <w:rPr>
          <w:i w:val="1"/>
          <w:rtl w:val="0"/>
        </w:rPr>
        <w:t xml:space="preserve">Keywords: Documento, Estudiantes, Fecha Ingreso.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Indicar el nombre apellido y documento de los docentes y tutores que tienen asignaturas “UX” . </w:t>
      </w:r>
      <w:r w:rsidDel="00000000" w:rsidR="00000000" w:rsidRPr="00000000">
        <w:rPr>
          <w:i w:val="1"/>
          <w:rtl w:val="0"/>
        </w:rPr>
        <w:t xml:space="preserve">Keywords: Staff, Asignaturas, Nombre, Apellido.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 desea calcular el 25% de aumento para las asignaturas del área de marketing de la jornada mañana se deben traer todos los campos, mas el de los cálculos correspondientes el porcentaje y el Nuevo costo debe estar en decimal con 3 digitos. Renombrar el calculo del porcentaje con el nombre porcentaje y la suma del costo mas el porcentaje por NuevoCosto. </w:t>
      </w:r>
      <w:r w:rsidDel="00000000" w:rsidR="00000000" w:rsidRPr="00000000">
        <w:rPr>
          <w:i w:val="1"/>
          <w:rtl w:val="0"/>
        </w:rPr>
        <w:t xml:space="preserve">Keywords: Asignaturas, Costo, Área, Jornada, Nombre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-A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