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color w:val="494949"/>
          <w:sz w:val="28"/>
          <w:szCs w:val="28"/>
        </w:rPr>
      </w:pPr>
      <w:r w:rsidDel="00000000" w:rsidR="00000000" w:rsidRPr="00000000">
        <w:rPr>
          <w:b w:val="1"/>
          <w:color w:val="494949"/>
          <w:sz w:val="28"/>
          <w:szCs w:val="28"/>
          <w:rtl w:val="0"/>
        </w:rPr>
        <w:t xml:space="preserve">RESSONÂNCIA MAGNÉTICA DO JOELHO DIREITO</w:t>
      </w:r>
    </w:p>
    <w:p w:rsidR="00000000" w:rsidDel="00000000" w:rsidP="00000000" w:rsidRDefault="00000000" w:rsidRPr="00000000">
      <w:pPr>
        <w:spacing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Estudo realizado com a técnica de fast spin-eco, em cortes multiplanares pesados em T1 e T2, evidenciou:</w:t>
      </w:r>
    </w:p>
    <w:p w:rsidR="00000000" w:rsidDel="00000000" w:rsidP="00000000" w:rsidRDefault="00000000" w:rsidRPr="00000000">
      <w:pPr>
        <w:spacing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Degeneração e lesão longitudinal oblíqua inferior no corno posterior e transição para o corpo do menisco medial, associado a imagem laminar junto ao contorno superior cornual, possível </w:t>
      </w:r>
      <w:r w:rsidDel="00000000" w:rsidR="00000000" w:rsidRPr="00000000">
        <w:rPr>
          <w:i w:val="1"/>
          <w:color w:val="494949"/>
          <w:rtl w:val="0"/>
        </w:rPr>
        <w:t xml:space="preserve">flap</w:t>
      </w:r>
      <w:r w:rsidDel="00000000" w:rsidR="00000000" w:rsidRPr="00000000">
        <w:rPr>
          <w:color w:val="494949"/>
          <w:rtl w:val="0"/>
        </w:rPr>
        <w:t xml:space="preserve">. Parcial extrusão do corpo meniscal com mínima insinuação inferior e leve edema ósseo por sobrecarga do bordo tibial adjacente.</w:t>
      </w:r>
    </w:p>
    <w:p w:rsidR="00000000" w:rsidDel="00000000" w:rsidP="00000000" w:rsidRDefault="00000000" w:rsidRPr="00000000">
      <w:pPr>
        <w:spacing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Degeneração difusa do menisco lateral com lesões oblíquas no corpo e corno posterior, associado a irregularidades da margem livre e parcial indefinição da raiz posterior.</w:t>
      </w:r>
    </w:p>
    <w:p w:rsidR="00000000" w:rsidDel="00000000" w:rsidP="00000000" w:rsidRDefault="00000000" w:rsidRPr="00000000">
      <w:pPr>
        <w:spacing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Ligamentos cruzados e colaterais íntegros. Leve edema periligamentar colateral medial.</w:t>
      </w:r>
    </w:p>
    <w:p w:rsidR="00000000" w:rsidDel="00000000" w:rsidP="00000000" w:rsidRDefault="00000000" w:rsidRPr="00000000">
      <w:pPr>
        <w:spacing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Irregularidades condrais superficiais no côndilo femoral medial.</w:t>
      </w:r>
    </w:p>
    <w:p w:rsidR="00000000" w:rsidDel="00000000" w:rsidP="00000000" w:rsidRDefault="00000000" w:rsidRPr="00000000">
      <w:pPr>
        <w:spacing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Afilamento condral irregular femorotibial lateral com fissuras profundas, focos de edema e cistos subcondrais em ambos os componentes, predominando no bordo lateral do platô tibial com componente por sobrecarga.</w:t>
      </w:r>
    </w:p>
    <w:p w:rsidR="00000000" w:rsidDel="00000000" w:rsidP="00000000" w:rsidRDefault="00000000" w:rsidRPr="00000000">
      <w:pPr>
        <w:spacing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Afilamento condral irregular femoropatelar atingindo camada média, destacando-se fissura profunda com leve edema subcondral na periferia inferior do início da faceta patelar lateral.</w:t>
      </w:r>
    </w:p>
    <w:p w:rsidR="00000000" w:rsidDel="00000000" w:rsidP="00000000" w:rsidRDefault="00000000" w:rsidRPr="00000000">
      <w:pPr>
        <w:spacing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Pequeno derrame articular com espessamento sinovial. Alguns focos de espessamento sinovial admitem diferencial com mínimos corpos livres laminares. Cisto poplíteo medial.</w:t>
      </w:r>
    </w:p>
    <w:p w:rsidR="00000000" w:rsidDel="00000000" w:rsidP="00000000" w:rsidRDefault="00000000" w:rsidRPr="00000000">
      <w:pPr>
        <w:spacing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Leve tendinopatia do quadríceps. Tensão patelar sem alterações.</w:t>
      </w:r>
    </w:p>
    <w:p w:rsidR="00000000" w:rsidDel="00000000" w:rsidP="00000000" w:rsidRDefault="00000000" w:rsidRPr="00000000">
      <w:pPr>
        <w:spacing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Tênue alteração de sinal de alguns fascículos do nervo fibular comum no plano da cabeça fibular, achado inespecífico a ser valorizado apenas em caso de correspondência clínica.</w:t>
      </w:r>
    </w:p>
    <w:p w:rsidR="00000000" w:rsidDel="00000000" w:rsidP="00000000" w:rsidRDefault="00000000" w:rsidRPr="00000000">
      <w:pPr>
        <w:spacing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Edema subcutâneo anterior.</w:t>
      </w:r>
    </w:p>
    <w:p w:rsidR="00000000" w:rsidDel="00000000" w:rsidP="00000000" w:rsidRDefault="00000000" w:rsidRPr="00000000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                                                   </w:t>
      </w:r>
    </w:p>
    <w:p w:rsidR="00000000" w:rsidDel="00000000" w:rsidP="00000000" w:rsidRDefault="00000000" w:rsidRPr="00000000">
      <w:pPr>
        <w:ind w:left="360" w:firstLine="0"/>
        <w:contextualSpacing w:val="0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 </w:t>
      </w:r>
    </w:p>
    <w:p w:rsidR="00000000" w:rsidDel="00000000" w:rsidP="00000000" w:rsidRDefault="00000000" w:rsidRPr="00000000">
      <w:pPr>
        <w:ind w:left="360" w:firstLine="0"/>
        <w:contextualSpacing w:val="0"/>
        <w:jc w:val="right"/>
        <w:rPr>
          <w:b w:val="1"/>
          <w:color w:val="494949"/>
        </w:rPr>
      </w:pPr>
      <w:r w:rsidDel="00000000" w:rsidR="00000000" w:rsidRPr="00000000">
        <w:rPr>
          <w:b w:val="1"/>
          <w:color w:val="494949"/>
          <w:rtl w:val="0"/>
        </w:rPr>
        <w:t xml:space="preserve">Relatado por: Dr. Alexandre Castilho Valim CRM 124885</w:t>
      </w:r>
    </w:p>
    <w:p w:rsidR="00000000" w:rsidDel="00000000" w:rsidP="00000000" w:rsidRDefault="00000000" w:rsidRPr="00000000">
      <w:pPr>
        <w:ind w:left="360" w:firstLine="0"/>
        <w:contextualSpacing w:val="0"/>
        <w:jc w:val="center"/>
        <w:rPr>
          <w:b w:val="1"/>
          <w:color w:val="494949"/>
        </w:rPr>
      </w:pPr>
      <w:r w:rsidDel="00000000" w:rsidR="00000000" w:rsidRPr="00000000">
        <w:rPr>
          <w:b w:val="1"/>
          <w:color w:val="494949"/>
          <w:rtl w:val="0"/>
        </w:rPr>
        <w:t xml:space="preserve">Revisado e Assinado Eletronicamente por: Dr. Alexandre Castilho Valim CRM 124885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