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b w:val="1"/>
          <w:color w:val="494949"/>
          <w:sz w:val="28"/>
          <w:szCs w:val="28"/>
        </w:rPr>
      </w:pPr>
      <w:r w:rsidDel="00000000" w:rsidR="00000000" w:rsidRPr="00000000">
        <w:rPr>
          <w:b w:val="1"/>
          <w:color w:val="494949"/>
          <w:sz w:val="28"/>
          <w:szCs w:val="28"/>
          <w:rtl w:val="0"/>
        </w:rPr>
        <w:t xml:space="preserve">RESSONÂNCIA MAGNÉTICA DE CABEÇA</w:t>
      </w:r>
    </w:p>
    <w:p w:rsidR="00000000" w:rsidDel="00000000" w:rsidP="00000000" w:rsidRDefault="00000000" w:rsidRPr="00000000">
      <w:pPr>
        <w:contextualSpacing w:val="0"/>
        <w:jc w:val="both"/>
        <w:rPr>
          <w:b w:val="1"/>
          <w:color w:val="494949"/>
        </w:rPr>
      </w:pPr>
      <w:r w:rsidDel="00000000" w:rsidR="00000000" w:rsidRPr="00000000">
        <w:rPr>
          <w:b w:val="1"/>
          <w:color w:val="494949"/>
          <w:rtl w:val="0"/>
        </w:rPr>
        <w:t xml:space="preserve">TÉCNICA:</w:t>
      </w:r>
    </w:p>
    <w:p w:rsidR="00000000" w:rsidDel="00000000" w:rsidP="00000000" w:rsidRDefault="00000000" w:rsidRPr="00000000">
      <w:pPr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Aquisições multiplanares de imagens enfatizadas em T1, T2 com supressão do sinal do tecido adiposo, suscetibilidade magnética, FLAIR e difusão. Após a injeção EV do meio de contraste paramagnético, obtidas aquisições 3D e 2D em T1, com e sem supressão do sinal do tecido adiposo.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>
          <w:b w:val="1"/>
          <w:color w:val="494949"/>
        </w:rPr>
      </w:pPr>
      <w:r w:rsidDel="00000000" w:rsidR="00000000" w:rsidRPr="00000000">
        <w:rPr>
          <w:b w:val="1"/>
          <w:color w:val="494949"/>
          <w:rtl w:val="0"/>
        </w:rPr>
        <w:t xml:space="preserve">ACHADOS: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>
          <w:b w:val="1"/>
          <w:i w:val="1"/>
          <w:color w:val="494949"/>
        </w:rPr>
      </w:pPr>
      <w:r w:rsidDel="00000000" w:rsidR="00000000" w:rsidRPr="00000000">
        <w:rPr>
          <w:b w:val="1"/>
          <w:i w:val="1"/>
          <w:color w:val="494949"/>
          <w:rtl w:val="0"/>
        </w:rPr>
        <w:t xml:space="preserve">Em relação ao estudo de 02.06.2015: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Artefatos de suscetibilidade magnética no couro cabeludo atribuíveis a uso recente de gel condutor de eletroencefalografia.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Não são evidentes neste estudo os dois focos de contrastação previamente demonstrados, um puntiforme na profundidade do sulco central à direita e outro justacortical na base do giro pré-central esquerdo, tampouco o minúsculo foco justacortical com sinal hiperintenso em T2/FLAIR no giro frontal inferior direito, naquela ocasião no limite da resolução espacial do método.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>
          <w:b w:val="1"/>
          <w:i w:val="1"/>
          <w:color w:val="494949"/>
        </w:rPr>
      </w:pPr>
      <w:r w:rsidDel="00000000" w:rsidR="00000000" w:rsidRPr="00000000">
        <w:rPr>
          <w:b w:val="1"/>
          <w:i w:val="1"/>
          <w:color w:val="494949"/>
          <w:rtl w:val="0"/>
        </w:rPr>
        <w:t xml:space="preserve">Demais achados semelhantes: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Diminuto espessamento focal contrastante junto à dura-máter parietal direita na transição entre a alta e média convexidade, inespecífico.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Fino espessamento contrastante nas superfícies paquimeníngeas supratentoriais.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Discretas áreas com hipersinal em T2/FLAIR na substância branca periventricular, ao redor dos cornos frontais dos ventrículos laterais, sem restrição à difusão ou contrastação, inespecíficas e mais frequentemente relacionadas a rarefação de mielina / gliose.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Não foram caracterizadas áreas de restrição à difusão.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Pequena quantidade de material hidratado preenche da célula mastoide esquerda e células do ápice petroso direito. Proptose ocular grau I bilateral.</w:t>
      </w:r>
    </w:p>
    <w:p w:rsidR="00000000" w:rsidDel="00000000" w:rsidP="00000000" w:rsidRDefault="00000000" w:rsidRPr="00000000">
      <w:pPr>
        <w:contextualSpacing w:val="0"/>
        <w:jc w:val="both"/>
        <w:rPr>
          <w:b w:val="1"/>
          <w:color w:val="494949"/>
        </w:rPr>
      </w:pPr>
      <w:r w:rsidDel="00000000" w:rsidR="00000000" w:rsidRPr="00000000">
        <w:rPr>
          <w:b w:val="1"/>
          <w:color w:val="494949"/>
          <w:rtl w:val="0"/>
        </w:rPr>
        <w:t xml:space="preserve">IMPRESSÃO:</w:t>
      </w:r>
    </w:p>
    <w:p w:rsidR="00000000" w:rsidDel="00000000" w:rsidP="00000000" w:rsidRDefault="00000000" w:rsidRPr="00000000">
      <w:pPr>
        <w:contextualSpacing w:val="0"/>
        <w:jc w:val="both"/>
        <w:rPr>
          <w:b w:val="1"/>
          <w:color w:val="494949"/>
        </w:rPr>
      </w:pPr>
      <w:r w:rsidDel="00000000" w:rsidR="00000000" w:rsidRPr="00000000">
        <w:rPr>
          <w:b w:val="1"/>
          <w:color w:val="494949"/>
          <w:rtl w:val="0"/>
        </w:rPr>
        <w:t xml:space="preserve">Exame de controle em paciente com referida neoplasia de mama, em tratamento quimio e radioterápico. Em relação ao estudo de 02.06.2015, não se observam os diminutos focos contrastantes frontais bilaterais, suspeitos para lesões secundárias. Conveniente controle evolutivo no mesmo aparelho e com a mesma técnica de exame.</w:t>
      </w:r>
    </w:p>
    <w:p w:rsidR="00000000" w:rsidDel="00000000" w:rsidP="00000000" w:rsidRDefault="00000000" w:rsidRPr="00000000">
      <w:pPr>
        <w:contextualSpacing w:val="0"/>
        <w:jc w:val="both"/>
        <w:rPr>
          <w:b w:val="1"/>
          <w:color w:val="494949"/>
        </w:rPr>
      </w:pPr>
      <w:r w:rsidDel="00000000" w:rsidR="00000000" w:rsidRPr="00000000">
        <w:rPr>
          <w:b w:val="1"/>
          <w:color w:val="494949"/>
          <w:rtl w:val="0"/>
        </w:rPr>
        <w:t xml:space="preserve">Demais achados semelhantes, inclusive um diminuto espessamento focal contrastante junto à dura-máter parietal direita, inespecífico, e o fino espessamento contrastante nas superfícies paquimeníngeas supratentoriais.</w:t>
      </w:r>
    </w:p>
    <w:p w:rsidR="00000000" w:rsidDel="00000000" w:rsidP="00000000" w:rsidRDefault="00000000" w:rsidRPr="00000000">
      <w:pPr>
        <w:contextualSpacing w:val="0"/>
        <w:jc w:val="both"/>
        <w:rPr>
          <w:i w:val="1"/>
          <w:color w:val="494949"/>
        </w:rPr>
      </w:pPr>
      <w:r w:rsidDel="00000000" w:rsidR="00000000" w:rsidRPr="00000000">
        <w:rPr>
          <w:i w:val="1"/>
          <w:color w:val="494949"/>
          <w:rtl w:val="0"/>
        </w:rPr>
        <w:t xml:space="preserve">Em relação à tomografia computadorizada de 04.07.2015, guardadas as diferenças entre os métodos, não se observam alterações evolutivas significativas.</w:t>
      </w:r>
    </w:p>
    <w:p w:rsidR="00000000" w:rsidDel="00000000" w:rsidP="00000000" w:rsidRDefault="00000000" w:rsidRPr="00000000">
      <w:pPr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                                                      </w:t>
      </w:r>
    </w:p>
    <w:p w:rsidR="00000000" w:rsidDel="00000000" w:rsidP="00000000" w:rsidRDefault="00000000" w:rsidRPr="00000000">
      <w:pPr>
        <w:ind w:left="360" w:firstLine="0"/>
        <w:contextualSpacing w:val="0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 </w:t>
      </w:r>
    </w:p>
    <w:p w:rsidR="00000000" w:rsidDel="00000000" w:rsidP="00000000" w:rsidRDefault="00000000" w:rsidRPr="00000000">
      <w:pPr>
        <w:ind w:left="360" w:firstLine="0"/>
        <w:contextualSpacing w:val="0"/>
        <w:jc w:val="right"/>
        <w:rPr>
          <w:b w:val="1"/>
          <w:color w:val="494949"/>
        </w:rPr>
      </w:pPr>
      <w:r w:rsidDel="00000000" w:rsidR="00000000" w:rsidRPr="00000000">
        <w:rPr>
          <w:b w:val="1"/>
          <w:color w:val="494949"/>
          <w:rtl w:val="0"/>
        </w:rPr>
        <w:t xml:space="preserve">Relatado por: Dra. Mariana Dalaqua CRM 120538</w:t>
      </w:r>
    </w:p>
    <w:p w:rsidR="00000000" w:rsidDel="00000000" w:rsidP="00000000" w:rsidRDefault="00000000" w:rsidRPr="00000000">
      <w:pPr>
        <w:ind w:left="360" w:firstLine="0"/>
        <w:contextualSpacing w:val="0"/>
        <w:jc w:val="center"/>
        <w:rPr>
          <w:b w:val="1"/>
          <w:color w:val="494949"/>
        </w:rPr>
      </w:pPr>
      <w:r w:rsidDel="00000000" w:rsidR="00000000" w:rsidRPr="00000000">
        <w:rPr>
          <w:b w:val="1"/>
          <w:color w:val="494949"/>
          <w:rtl w:val="0"/>
        </w:rPr>
        <w:t xml:space="preserve">Revisado e Assinado Eletronicamente por: Dra. Mariana Dalaqua CRM 120538 e Dr. João Radvany CRM 13765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