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Tomografia computadorizada da cabeça realizada após fixação de arco estereotáxico com aquisição helicoidal de cortes axiais com 0,5 mm de espessura, sem a administração endovenosa de contraste iodado, seguidas de reconstruções multiplanares para planejamento de biópsia estereotáxica.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Imagens consideradas adequadas e enviadas ao servidor.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Gabriela Grinberg Dias CRM 120280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