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Imagem nodular calcificada com 1,0 cm na projeção da gordura cardiofrênica, à esquerda (em correlação com a tomografia de 10/11/2015), de provável natureza cicatricial.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se observa alargamento mediastinal.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