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JSON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24"/>
          <w:szCs w:val="24"/>
        </w:rPr>
      </w:pPr>
      <w:hyperlink r:id="rId5">
        <w:r w:rsidDel="00000000" w:rsidR="00000000" w:rsidRPr="00000000">
          <w:rPr>
            <w:rFonts w:ascii="Verdana" w:cs="Verdana" w:eastAsia="Verdana" w:hAnsi="Verdana"/>
            <w:color w:val="1155cc"/>
            <w:sz w:val="24"/>
            <w:szCs w:val="24"/>
            <w:u w:val="single"/>
            <w:rtl w:val="0"/>
          </w:rPr>
          <w:t xml:space="preserve">https://www.w3schools.com/js/js_json_intro.asp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37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05"/>
        <w:gridCol w:w="8220"/>
        <w:tblGridChange w:id="0">
          <w:tblGrid>
            <w:gridCol w:w="5505"/>
            <w:gridCol w:w="82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Importar uma biblioteca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Roboto Mono" w:cs="Roboto Mono" w:eastAsia="Roboto Mono" w:hAnsi="Roboto Mono"/>
                <w:color w:val="10ade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0ade4"/>
                <w:rtl w:val="0"/>
              </w:rPr>
              <w:t xml:space="preserve">const CryptoJS = require('crypto-js');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Declarar uma função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 Mono" w:cs="Roboto Mono" w:eastAsia="Roboto Mono" w:hAnsi="Roboto Mono"/>
                <w:color w:val="10ade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0ade4"/>
                <w:rtl w:val="0"/>
              </w:rPr>
              <w:t xml:space="preserve">function doSomething(arg1, arg2)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 Mono" w:cs="Roboto Mono" w:eastAsia="Roboto Mono" w:hAnsi="Roboto Mono"/>
                <w:color w:val="10ade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0ade4"/>
                <w:rtl w:val="0"/>
              </w:rPr>
              <w:t xml:space="preserve">  ..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 Mono" w:cs="Roboto Mono" w:eastAsia="Roboto Mono" w:hAnsi="Roboto Mono"/>
                <w:color w:val="10ade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0ade4"/>
                <w:rtl w:val="0"/>
              </w:rPr>
              <w:t xml:space="preserve">  return &lt;&gt;;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 Mono" w:cs="Roboto Mono" w:eastAsia="Roboto Mono" w:hAnsi="Roboto Mono"/>
                <w:color w:val="10ade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0ade4"/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Printar mensagem no console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 Mono" w:cs="Roboto Mono" w:eastAsia="Roboto Mono" w:hAnsi="Roboto Mono"/>
                <w:color w:val="10ade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0ade4"/>
                <w:rtl w:val="0"/>
              </w:rPr>
              <w:t xml:space="preserve">console.log('minha mensagem');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Inicializar um array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Roboto Mono" w:cs="Roboto Mono" w:eastAsia="Roboto Mono" w:hAnsi="Roboto Mono"/>
                <w:color w:val="10ade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0ade4"/>
                <w:rtl w:val="0"/>
              </w:rPr>
              <w:t xml:space="preserve">var myArray = [];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Adicionar item no array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Roboto Mono" w:cs="Roboto Mono" w:eastAsia="Roboto Mono" w:hAnsi="Roboto Mono"/>
                <w:color w:val="10ade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0ade4"/>
                <w:rtl w:val="0"/>
              </w:rPr>
              <w:t xml:space="preserve">myArray.push(item1);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Roboto Mono" w:cs="Roboto Mono" w:eastAsia="Roboto Mono" w:hAnsi="Roboto Mono"/>
                <w:color w:val="10ade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0ade4"/>
                <w:rtl w:val="0"/>
              </w:rPr>
              <w:t xml:space="preserve">myArray.push(item2, item3, item4); // múltiplos args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Iterar por array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Roboto Mono" w:cs="Roboto Mono" w:eastAsia="Roboto Mono" w:hAnsi="Roboto Mono"/>
                <w:color w:val="10ade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0ade4"/>
                <w:rtl w:val="0"/>
              </w:rPr>
              <w:t xml:space="preserve">myArray.forEach(item =&gt; console.log(item));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Declarar classe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 Mono" w:cs="Roboto Mono" w:eastAsia="Roboto Mono" w:hAnsi="Roboto Mono"/>
                <w:color w:val="10ade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0ade4"/>
                <w:rtl w:val="0"/>
              </w:rPr>
              <w:t xml:space="preserve">class MyClass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 Mono" w:cs="Roboto Mono" w:eastAsia="Roboto Mono" w:hAnsi="Roboto Mono"/>
                <w:color w:val="10ade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0ade4"/>
                <w:rtl w:val="0"/>
              </w:rPr>
              <w:t xml:space="preserve">  constructor(arg1, arg2)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 Mono" w:cs="Roboto Mono" w:eastAsia="Roboto Mono" w:hAnsi="Roboto Mono"/>
                <w:color w:val="10ade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0ade4"/>
                <w:rtl w:val="0"/>
              </w:rPr>
              <w:t xml:space="preserve">    this.myField = arg1;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 Mono" w:cs="Roboto Mono" w:eastAsia="Roboto Mono" w:hAnsi="Roboto Mono"/>
                <w:color w:val="10ade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0ade4"/>
                <w:rtl w:val="0"/>
              </w:rPr>
              <w:t xml:space="preserve">    this.myField = arg2;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 Mono" w:cs="Roboto Mono" w:eastAsia="Roboto Mono" w:hAnsi="Roboto Mono"/>
                <w:color w:val="10ade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0ade4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 Mono" w:cs="Roboto Mono" w:eastAsia="Roboto Mono" w:hAnsi="Roboto Mono"/>
                <w:color w:val="10ade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0ade4"/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 Mono" w:cs="Roboto Mono" w:eastAsia="Roboto Mono" w:hAnsi="Roboto Mono"/>
                <w:color w:val="10ade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 Mono" w:cs="Roboto Mono" w:eastAsia="Roboto Mono" w:hAnsi="Roboto Mono"/>
                <w:color w:val="10ade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 Mono" w:cs="Roboto Mono" w:eastAsia="Roboto Mono" w:hAnsi="Roboto Mono"/>
                <w:color w:val="10ade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w3schools.com/js/js_json_intro.as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