
<file path=[Content_Types].xml><?xml version="1.0" encoding="utf-8"?>
<Types xmlns="http://schemas.openxmlformats.org/package/2006/content-types">
  <Default Extension="bin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A000CF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724B5">
            <w:rPr>
              <w:b/>
              <w:sz w:val="44"/>
              <w:szCs w:val="44"/>
            </w:rPr>
            <w:t>IKT Systemarchitektur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4724B5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4724B5" w:rsidRDefault="006D41C8" w:rsidP="005208B7">
            <w:pPr>
              <w:pStyle w:val="TextCDB"/>
              <w:rPr>
                <w:lang w:val="en-US"/>
              </w:rPr>
            </w:pPr>
            <w:r w:rsidRPr="004724B5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592837" w:rsidRDefault="00A000CF">
      <w:pPr>
        <w:pStyle w:val="TOCHeading"/>
        <w:pageBreakBefore/>
      </w:pPr>
      <w:r>
        <w:lastRenderedPageBreak/>
        <w:t>Inhaltsverzeichnis</w:t>
      </w:r>
    </w:p>
    <w:p w:rsidR="004724B5" w:rsidRDefault="00A000C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4724B5">
        <w:fldChar w:fldCharType="separate"/>
      </w:r>
      <w:hyperlink w:anchor="_Toc536613781" w:history="1">
        <w:r w:rsidR="004724B5" w:rsidRPr="00F46AD4">
          <w:rPr>
            <w:rStyle w:val="Hyperlink"/>
          </w:rPr>
          <w:t>1 Einleitung</w:t>
        </w:r>
        <w:r w:rsidR="004724B5">
          <w:rPr>
            <w:webHidden/>
          </w:rPr>
          <w:tab/>
        </w:r>
        <w:r w:rsidR="004724B5">
          <w:rPr>
            <w:webHidden/>
          </w:rPr>
          <w:fldChar w:fldCharType="begin"/>
        </w:r>
        <w:r w:rsidR="004724B5">
          <w:rPr>
            <w:webHidden/>
          </w:rPr>
          <w:instrText xml:space="preserve"> PAGEREF _Toc536613781 \h </w:instrText>
        </w:r>
        <w:r w:rsidR="004724B5">
          <w:rPr>
            <w:webHidden/>
          </w:rPr>
        </w:r>
        <w:r w:rsidR="004724B5">
          <w:rPr>
            <w:webHidden/>
          </w:rPr>
          <w:fldChar w:fldCharType="separate"/>
        </w:r>
        <w:r w:rsidR="004724B5">
          <w:rPr>
            <w:webHidden/>
          </w:rPr>
          <w:t>2</w:t>
        </w:r>
        <w:r w:rsidR="004724B5"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82" w:history="1">
        <w:r w:rsidRPr="00F46AD4">
          <w:rPr>
            <w:rStyle w:val="Hyperlink"/>
          </w:rPr>
          <w:t>1.1 Dokumentaufbau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83" w:history="1">
        <w:r w:rsidRPr="00F46AD4">
          <w:rPr>
            <w:rStyle w:val="Hyperlink"/>
          </w:rPr>
          <w:t>1.2 Referenzen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784" w:history="1">
        <w:r w:rsidRPr="00F46AD4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85" w:history="1">
        <w:r w:rsidRPr="00F46AD4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86" w:history="1">
        <w:r w:rsidRPr="00F46AD4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787" w:history="1">
        <w:r w:rsidRPr="00F46AD4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788" w:history="1">
        <w:r w:rsidRPr="00F46AD4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89" w:history="1">
        <w:r w:rsidRPr="00F46AD4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90" w:history="1">
        <w:r w:rsidRPr="00F46AD4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791" w:history="1">
        <w:r w:rsidRPr="00F46AD4">
          <w:rPr>
            <w:rStyle w:val="Hyperlink"/>
          </w:rPr>
          <w:t>5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92" w:history="1">
        <w:r w:rsidRPr="00F46AD4">
          <w:rPr>
            <w:rStyle w:val="Hyperlink"/>
          </w:rPr>
          <w:t>5.1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93" w:history="1">
        <w:r w:rsidRPr="00F46AD4">
          <w:rPr>
            <w:rStyle w:val="Hyperlink"/>
          </w:rPr>
          <w:t>5.2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94" w:history="1">
        <w:r w:rsidRPr="00F46AD4">
          <w:rPr>
            <w:rStyle w:val="Hyperlink"/>
          </w:rPr>
          <w:t>5.3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95" w:history="1">
        <w:r w:rsidRPr="00F46AD4">
          <w:rPr>
            <w:rStyle w:val="Hyperlink"/>
          </w:rPr>
          <w:t>5.4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796" w:history="1">
        <w:r w:rsidRPr="00F46AD4">
          <w:rPr>
            <w:rStyle w:val="Hyperlink"/>
          </w:rPr>
          <w:t>6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97" w:history="1">
        <w:r w:rsidRPr="00F46AD4">
          <w:rPr>
            <w:rStyle w:val="Hyperlink"/>
          </w:rPr>
          <w:t>6.1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98" w:history="1">
        <w:r w:rsidRPr="00F46AD4">
          <w:rPr>
            <w:rStyle w:val="Hyperlink"/>
          </w:rPr>
          <w:t>6.2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799" w:history="1">
        <w:r w:rsidRPr="00F46AD4">
          <w:rPr>
            <w:rStyle w:val="Hyperlink"/>
          </w:rPr>
          <w:t>6.3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800" w:history="1">
        <w:r w:rsidRPr="00F46AD4">
          <w:rPr>
            <w:rStyle w:val="Hyperlink"/>
          </w:rPr>
          <w:t>6.4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801" w:history="1">
        <w:r w:rsidRPr="00F46AD4">
          <w:rPr>
            <w:rStyle w:val="Hyperlink"/>
          </w:rPr>
          <w:t>6.5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802" w:history="1">
        <w:r w:rsidRPr="00F46AD4">
          <w:rPr>
            <w:rStyle w:val="Hyperlink"/>
          </w:rPr>
          <w:t>7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803" w:history="1">
        <w:r w:rsidRPr="00F46AD4">
          <w:rPr>
            <w:rStyle w:val="Hyperlink"/>
          </w:rPr>
          <w:t>8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804" w:history="1">
        <w:r w:rsidRPr="00F46AD4">
          <w:rPr>
            <w:rStyle w:val="Hyperlink"/>
          </w:rPr>
          <w:t>9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805" w:history="1">
        <w:r w:rsidRPr="00F46AD4">
          <w:rPr>
            <w:rStyle w:val="Hyperlink"/>
          </w:rPr>
          <w:t>10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806" w:history="1">
        <w:r w:rsidRPr="00F46AD4">
          <w:rPr>
            <w:rStyle w:val="Hyperlink"/>
          </w:rPr>
          <w:t>11 Produktesicht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613807" w:history="1">
        <w:r w:rsidRPr="00F46AD4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724B5" w:rsidRDefault="004724B5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613808" w:history="1">
        <w:r w:rsidRPr="00F46AD4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_Toc536613808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92837" w:rsidRDefault="00A000CF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592837" w:rsidRDefault="00A000CF">
      <w:pPr>
        <w:pStyle w:val="Heading1"/>
      </w:pPr>
      <w:bookmarkStart w:id="2" w:name="ea.a409c170-09c9-11e9-9915-0d353533f3da"/>
      <w:bookmarkStart w:id="3" w:name="_Toc536613781"/>
      <w:r>
        <w:lastRenderedPageBreak/>
        <w:t>Einleitung</w:t>
      </w:r>
      <w:bookmarkEnd w:id="2"/>
      <w:bookmarkEnd w:id="3"/>
    </w:p>
    <w:p w:rsidR="00592837" w:rsidRDefault="00A000CF">
      <w:pPr>
        <w:pStyle w:val="Heading2"/>
      </w:pPr>
      <w:bookmarkStart w:id="4" w:name="ea.a5e4ea14-09c9-11e9-9915-0d353533f3da"/>
      <w:bookmarkStart w:id="5" w:name="_Toc536613782"/>
      <w:r>
        <w:t>Dokumentaufbau</w:t>
      </w:r>
      <w:bookmarkEnd w:id="4"/>
      <w:bookmarkEnd w:id="5"/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Kapitel</w:t>
            </w:r>
          </w:p>
        </w:tc>
        <w:tc>
          <w:tcPr>
            <w:tcW w:w="3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Einleitung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Einführung und Ziele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Randbedingungen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Kontextabgrenzung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Bausteinsicht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Verteilsicht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Konzepte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Entwurfsentscheidungen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Qualitätsszenarios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Risiken und technische Schulden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Produktesicht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Anforderungsabdeckung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2"/>
      </w:pPr>
      <w:bookmarkStart w:id="6" w:name="ea.27929223-1b3e-11e9-8cd4-efe75fb4587a"/>
      <w:bookmarkStart w:id="7" w:name="_Toc536613783"/>
      <w:r>
        <w:t>Referenzen</w:t>
      </w:r>
      <w:bookmarkEnd w:id="6"/>
      <w:bookmarkEnd w:id="7"/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930"/>
        <w:gridCol w:w="1857"/>
        <w:gridCol w:w="2786"/>
        <w:gridCol w:w="1857"/>
        <w:gridCol w:w="1857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Nr.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Name</w:t>
            </w:r>
          </w:p>
        </w:tc>
        <w:tc>
          <w:tcPr>
            <w:tcW w:w="1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Version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Quelle</w:t>
            </w:r>
          </w:p>
        </w:tc>
      </w:tr>
      <w:tr w:rsidR="00592837" w:rsidTr="00592837">
        <w:trPr>
          <w:trHeight w:val="426"/>
        </w:trPr>
        <w:tc>
          <w:tcPr>
            <w:tcW w:w="5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rPr>
                <w:b/>
              </w:rPr>
              <w:t>[1]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sss</w:t>
            </w:r>
          </w:p>
        </w:tc>
        <w:tc>
          <w:tcPr>
            <w:tcW w:w="15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  <w:tc>
          <w:tcPr>
            <w:tcW w:w="1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sss</w:t>
            </w:r>
          </w:p>
        </w:tc>
        <w:tc>
          <w:tcPr>
            <w:tcW w:w="10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1"/>
      </w:pPr>
      <w:bookmarkStart w:id="8" w:name="ea.3ba8c962-d0b7-11e8-b005-f7630e4c29c0"/>
      <w:bookmarkStart w:id="9" w:name="_Toc536613784"/>
      <w:r>
        <w:lastRenderedPageBreak/>
        <w:t>Einführung und Ziele</w:t>
      </w:r>
      <w:bookmarkEnd w:id="8"/>
      <w:bookmarkEnd w:id="9"/>
    </w:p>
    <w:p w:rsidR="00592837" w:rsidRDefault="00A000CF">
      <w:pPr>
        <w:pStyle w:val="Heading2"/>
      </w:pPr>
      <w:bookmarkStart w:id="10" w:name="ea.dbccf765-e101-11e8-8499-a3b0fb3cad90"/>
      <w:bookmarkStart w:id="11" w:name="_Toc536613785"/>
      <w:r>
        <w:t>Aufgabenstellung</w:t>
      </w:r>
      <w:bookmarkEnd w:id="10"/>
      <w:bookmarkEnd w:id="11"/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Name</w:t>
            </w:r>
          </w:p>
        </w:tc>
        <w:tc>
          <w:tcPr>
            <w:tcW w:w="3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SU01_Funktionalität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2"/>
      </w:pPr>
      <w:bookmarkStart w:id="12" w:name="ea.3d2b98d6-d0b7-11e8-b005-f7630e4c29c0"/>
      <w:bookmarkStart w:id="13" w:name="_Toc536613786"/>
      <w:r>
        <w:t>Qualitätsziele</w:t>
      </w:r>
      <w:bookmarkEnd w:id="12"/>
      <w:bookmarkEnd w:id="13"/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Name</w:t>
            </w:r>
          </w:p>
        </w:tc>
        <w:tc>
          <w:tcPr>
            <w:tcW w:w="3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sss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1"/>
      </w:pPr>
      <w:bookmarkStart w:id="14" w:name="ea.39689d5b-d0b7-11e8-b005-f7630e4c29c0"/>
      <w:bookmarkStart w:id="15" w:name="_Toc536613787"/>
      <w:r>
        <w:lastRenderedPageBreak/>
        <w:t>Randbedingungen</w:t>
      </w:r>
      <w:bookmarkEnd w:id="14"/>
      <w:bookmarkEnd w:id="15"/>
    </w:p>
    <w:p w:rsidR="00592837" w:rsidRDefault="00A000CF">
      <w:pPr>
        <w:pStyle w:val="Heading1"/>
      </w:pPr>
      <w:bookmarkStart w:id="16" w:name="ea.58cb05b9-d0ad-11e8-b005-f7630e4c29c0"/>
      <w:bookmarkStart w:id="17" w:name="_Toc536613788"/>
      <w:r>
        <w:lastRenderedPageBreak/>
        <w:t>Kontextabgrenzung</w:t>
      </w:r>
      <w:bookmarkEnd w:id="16"/>
      <w:bookmarkEnd w:id="17"/>
    </w:p>
    <w:p w:rsidR="00592837" w:rsidRDefault="00A000CF">
      <w:pPr>
        <w:pStyle w:val="Heading2"/>
      </w:pPr>
      <w:bookmarkStart w:id="18" w:name="ea.5eb3467d-ff94-11e8-9d0c-c96c1e9b7b46"/>
      <w:bookmarkStart w:id="19" w:name="_Toc536613789"/>
      <w:r>
        <w:t>Fachlicher Kontext</w:t>
      </w:r>
      <w:bookmarkEnd w:id="18"/>
      <w:bookmarkEnd w:id="19"/>
    </w:p>
    <w:p w:rsidR="00592837" w:rsidRDefault="00A000CF">
      <w:r>
        <w:t>In diesem Kapitel werden die Aktoren (Actor) des betrachteten Systems (IKT) aufgeführt.</w:t>
      </w:r>
    </w:p>
    <w:p w:rsidR="00592837" w:rsidRDefault="00A000CF">
      <w:pPr>
        <w:jc w:val="center"/>
      </w:pPr>
      <w:r>
        <w:rPr>
          <w:noProof/>
        </w:rPr>
        <w:drawing>
          <wp:inline distT="0" distB="0" distL="0" distR="0">
            <wp:extent cx="542925" cy="523875"/>
            <wp:effectExtent l="0" t="0" r="0" b="0"/>
            <wp:docPr id="2" name="C:\Users\MarcoZwyssig\Documents\GitHub\marcozwyssig\cleon\src\cleonproject.deliverables.architecture.model.architecture\src\cleon.architecturemethods.itarc42.sample\img\Fachlicher_Kontext_Diagram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MarcoZwyssig\Documents\GitHub\marcozwyssig\cleon\src\cleonproject.deliverables.architecture.model.architecture\src\cleon.architecturemethods.itarc42.sample\img\Fachlicher_Kontext_Diagramm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37" w:rsidRDefault="00A000CF">
      <w:r>
        <w:t>Fachlicher Kontext Diagramm</w:t>
      </w:r>
    </w:p>
    <w:p w:rsidR="00592837" w:rsidRDefault="00A000CF">
      <w:r>
        <w:t>Die nachfolgende Tabelle beschreibt die Aktoren an das betrachtete System.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Aktor</w:t>
            </w:r>
          </w:p>
        </w:tc>
        <w:tc>
          <w:tcPr>
            <w:tcW w:w="3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r>
        <w:t>Die nachfolgende Tabelle beschreibt die Kommunikationsflüsse (Flows) zwischen allen Teilnehmern und dem System.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7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Von</w:t>
            </w:r>
          </w:p>
        </w:tc>
        <w:tc>
          <w:tcPr>
            <w:tcW w:w="7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Zu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Interaktion</w:t>
            </w:r>
          </w:p>
        </w:tc>
        <w:tc>
          <w:tcPr>
            <w:tcW w:w="2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2"/>
      </w:pPr>
      <w:bookmarkStart w:id="20" w:name="ea.0cfd8b0c-ff96-11e8-9d0c-c96c1e9b7b46"/>
      <w:bookmarkStart w:id="21" w:name="_Toc536613790"/>
      <w:r>
        <w:t>Technischer Kontext</w:t>
      </w:r>
      <w:bookmarkEnd w:id="20"/>
      <w:bookmarkEnd w:id="21"/>
    </w:p>
    <w:p w:rsidR="00592837" w:rsidRDefault="00A000CF">
      <w:r>
        <w:t>In diesem Kapitel werden die Schnittstellen an die Nachbarsysteme des betrachteten Systems (IKT) aufgeführt.</w:t>
      </w:r>
    </w:p>
    <w:p w:rsidR="00592837" w:rsidRDefault="00A000CF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37" w:rsidRDefault="00A000CF">
      <w:r>
        <w:lastRenderedPageBreak/>
        <w:t>Technischer Kontext Diagramm</w:t>
      </w:r>
    </w:p>
    <w:p w:rsidR="00592837" w:rsidRDefault="00A000CF">
      <w:r>
        <w:t xml:space="preserve">Die nachfolgende Tabelle beschreibt die </w:t>
      </w:r>
      <w:r>
        <w:t>Nachbarsysteme an das betrachtete System.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Nachbarsystem</w:t>
            </w:r>
          </w:p>
        </w:tc>
        <w:tc>
          <w:tcPr>
            <w:tcW w:w="3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3"/>
      </w:pPr>
      <w:r>
        <w:t>Schnittstellen</w:t>
      </w:r>
    </w:p>
    <w:p w:rsidR="00592837" w:rsidRDefault="00A000CF">
      <w:r>
        <w:t>Die nachfolgende Tabelle beschreibt die Schnittstellen des Systems und der Nachbarsysteme: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2786"/>
        <w:gridCol w:w="1393"/>
        <w:gridCol w:w="1393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System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Schnittstelle (Port-Provider)</w:t>
            </w:r>
          </w:p>
        </w:tc>
        <w:tc>
          <w:tcPr>
            <w:tcW w:w="1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  <w:tc>
          <w:tcPr>
            <w:tcW w:w="7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Format</w:t>
            </w:r>
          </w:p>
        </w:tc>
        <w:tc>
          <w:tcPr>
            <w:tcW w:w="7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Protokoll</w:t>
            </w: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3"/>
      </w:pPr>
      <w:r>
        <w:t>Kommunikationsflüsse</w:t>
      </w:r>
    </w:p>
    <w:p w:rsidR="00592837" w:rsidRDefault="00A000CF">
      <w:r>
        <w:t>Die nachfolgende Tabelle beschreibt die Kommunikationsflüsse (Flows) zwischen den Systemen: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7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Von</w:t>
            </w:r>
          </w:p>
        </w:tc>
        <w:tc>
          <w:tcPr>
            <w:tcW w:w="7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Zu</w:t>
            </w:r>
          </w:p>
        </w:tc>
        <w:tc>
          <w:tcPr>
            <w:tcW w:w="7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Interaktion</w:t>
            </w:r>
          </w:p>
        </w:tc>
        <w:tc>
          <w:tcPr>
            <w:tcW w:w="7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Schnittstelle</w:t>
            </w:r>
          </w:p>
        </w:tc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1"/>
      </w:pPr>
      <w:bookmarkStart w:id="22" w:name="ea.21fb9d68-99ad-11e8-8f58-219af2c5d6d9"/>
      <w:bookmarkStart w:id="23" w:name="_Toc536613791"/>
      <w:r>
        <w:lastRenderedPageBreak/>
        <w:t>Bausteinsicht</w:t>
      </w:r>
      <w:bookmarkEnd w:id="22"/>
      <w:bookmarkEnd w:id="23"/>
    </w:p>
    <w:p w:rsidR="00592837" w:rsidRDefault="00A000CF">
      <w:pPr>
        <w:pStyle w:val="Heading2"/>
      </w:pPr>
      <w:bookmarkStart w:id="24" w:name="_Toc536613792"/>
      <w:r>
        <w:t>Ebene 1</w:t>
      </w:r>
      <w:bookmarkEnd w:id="24"/>
    </w:p>
    <w:p w:rsidR="00592837" w:rsidRDefault="00A000CF">
      <w:pPr>
        <w:pStyle w:val="Heading3"/>
      </w:pPr>
      <w:bookmarkStart w:id="25" w:name="ea.e2625467-e0fe-11e8-8499-a3b0fb3cad90"/>
      <w:r>
        <w:t>Ebene 1: IKT &lt;System&gt; (Whitebox)</w:t>
      </w:r>
      <w:bookmarkEnd w:id="25"/>
    </w:p>
    <w:p w:rsidR="00592837" w:rsidRDefault="00A000CF">
      <w:r>
        <w:t xml:space="preserve">Nachfolgend werden die </w:t>
      </w:r>
      <w:r>
        <w:t>enthaltenen Bausteine (Blackbox) des Bausteins IKT tabellarisch aufgelistet: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Baustein</w:t>
            </w:r>
          </w:p>
        </w:tc>
        <w:tc>
          <w:tcPr>
            <w:tcW w:w="3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Zweck/Verantwortung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Plattform &lt;</w:t>
            </w:r>
            <w:proofErr w:type="spellStart"/>
            <w:r>
              <w:t>SystemLayer</w:t>
            </w:r>
            <w:proofErr w:type="spellEnd"/>
            <w:r>
              <w:t>&gt; (Blackbox) [</w:t>
            </w:r>
            <w:r>
              <w:fldChar w:fldCharType="begin"/>
            </w:r>
            <w:r>
              <w:instrText xml:space="preserve"> REF ea.e551d3af-e0fe-11e8-8499-a3b0fb3cad90 \r \h </w:instrText>
            </w:r>
            <w:r>
              <w:fldChar w:fldCharType="separate"/>
            </w:r>
            <w:r w:rsidR="004724B5">
              <w:t>5.2.1</w:t>
            </w:r>
            <w:r>
              <w:fldChar w:fldCharType="end"/>
            </w:r>
            <w:r>
              <w:t>]</w:t>
            </w:r>
          </w:p>
        </w:tc>
        <w:tc>
          <w:tcPr>
            <w:tcW w:w="35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Infrastruktur &lt;SystemLayer&gt; (Blackbox) []</w:t>
            </w:r>
          </w:p>
        </w:tc>
        <w:tc>
          <w:tcPr>
            <w:tcW w:w="35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4"/>
      </w:pPr>
      <w:bookmarkStart w:id="26" w:name="ea.e35fee56-e0fe-11e8-8499-a3b0fb3cad90"/>
      <w:r>
        <w:t>Plattform &lt;SystemLayer&gt; (Blackbox)</w:t>
      </w:r>
      <w:bookmarkEnd w:id="26"/>
    </w:p>
    <w:p w:rsidR="00592837" w:rsidRDefault="00A000CF">
      <w:r>
        <w:t xml:space="preserve">In diesem Kapitel werden die Blackbox Eigenschaften des Bausteins </w:t>
      </w:r>
      <w:r>
        <w:t>Plattform beschrieben. Die Beschreibung umfasst folgende Eigenschaften:</w:t>
      </w:r>
    </w:p>
    <w:p w:rsidR="00592837" w:rsidRDefault="00A000CF" w:rsidP="00A000CF">
      <w:pPr>
        <w:pStyle w:val="EAModItemizedList"/>
        <w:numPr>
          <w:ilvl w:val="0"/>
          <w:numId w:val="7"/>
        </w:numPr>
      </w:pPr>
      <w:r>
        <w:t>Horizontale/Vertikale Abhängigkeiten des Bausteins Plattform zu anderen Bausteinen (in beide Richtungen)</w:t>
      </w:r>
    </w:p>
    <w:p w:rsidR="00592837" w:rsidRDefault="00A000CF" w:rsidP="00A000CF">
      <w:pPr>
        <w:pStyle w:val="EAModItemizedList"/>
        <w:numPr>
          <w:ilvl w:val="0"/>
          <w:numId w:val="7"/>
        </w:numPr>
      </w:pPr>
      <w:r>
        <w:t>Erfüllte Anforderungen</w:t>
      </w:r>
    </w:p>
    <w:p w:rsidR="00592837" w:rsidRDefault="00A000CF">
      <w:pPr>
        <w:pStyle w:val="Heading5"/>
      </w:pPr>
      <w:bookmarkStart w:id="27" w:name="ea.a9c67b19-0df0-11e9-a28e-8b950dcca323"/>
      <w:r>
        <w:t>Abhängigkeiten</w:t>
      </w:r>
      <w:bookmarkEnd w:id="27"/>
    </w:p>
    <w:p w:rsidR="00592837" w:rsidRDefault="00A000CF">
      <w:r>
        <w:t xml:space="preserve">Nachfolgend werden die </w:t>
      </w:r>
      <w:r>
        <w:t>Abhängigkeiten des Bausteins Plattform tabellarisch aufgelistet: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Abhängigkeit</w:t>
            </w:r>
          </w:p>
        </w:tc>
        <w:tc>
          <w:tcPr>
            <w:tcW w:w="3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Plattform -&gt; Infrastruktur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5"/>
      </w:pPr>
      <w:bookmarkStart w:id="28" w:name="ea.8b954bda-0df0-11e9-a28e-8b950dcca323"/>
      <w:r>
        <w:t>Erfüllte Anforderungen</w:t>
      </w:r>
      <w:bookmarkEnd w:id="28"/>
    </w:p>
    <w:p w:rsidR="00592837" w:rsidRDefault="00A000CF">
      <w:r>
        <w:t>Der Baustein Plattform erfüllt keine expliziten Anforderungen.</w:t>
      </w:r>
    </w:p>
    <w:p w:rsidR="00592837" w:rsidRDefault="00A000CF">
      <w:pPr>
        <w:pStyle w:val="Heading4"/>
      </w:pPr>
      <w:bookmarkStart w:id="29" w:name="ea.e415f7f6-e0fe-11e8-8499-a3b0fb3cad90"/>
      <w:r>
        <w:t xml:space="preserve">Infrastruktur &lt;SystemLayer&gt; </w:t>
      </w:r>
      <w:r>
        <w:t>(Blackbox)</w:t>
      </w:r>
      <w:bookmarkEnd w:id="29"/>
    </w:p>
    <w:p w:rsidR="00592837" w:rsidRDefault="00A000CF">
      <w:r>
        <w:t>In diesem Kapitel werden die Blackbox Eigenschaften des Bausteins Infrastruktur beschrieben. Die Beschreibung umfasst folgende Eigenschaften:</w:t>
      </w:r>
    </w:p>
    <w:p w:rsidR="00592837" w:rsidRDefault="00A000CF" w:rsidP="00A000CF">
      <w:pPr>
        <w:pStyle w:val="EAModItemizedList"/>
        <w:numPr>
          <w:ilvl w:val="0"/>
          <w:numId w:val="8"/>
        </w:numPr>
      </w:pPr>
      <w:r>
        <w:t>Horizontale/Vertikale Abhängigkeiten des Bausteins Infrastruktur zu anderen Bausteinen (in beide Richtu</w:t>
      </w:r>
      <w:r>
        <w:t>ngen)</w:t>
      </w:r>
    </w:p>
    <w:p w:rsidR="00592837" w:rsidRDefault="00A000CF" w:rsidP="00A000CF">
      <w:pPr>
        <w:pStyle w:val="EAModItemizedList"/>
        <w:numPr>
          <w:ilvl w:val="0"/>
          <w:numId w:val="8"/>
        </w:numPr>
      </w:pPr>
      <w:r>
        <w:t>Erfüllte Anforderungen</w:t>
      </w:r>
    </w:p>
    <w:p w:rsidR="00592837" w:rsidRDefault="00A000CF">
      <w:pPr>
        <w:pStyle w:val="Heading5"/>
      </w:pPr>
      <w:bookmarkStart w:id="30" w:name="ea.aac4ff5e-0df0-11e9-a28e-8b950dcca323"/>
      <w:r>
        <w:t>Abhängigkeiten</w:t>
      </w:r>
      <w:bookmarkEnd w:id="30"/>
    </w:p>
    <w:p w:rsidR="00592837" w:rsidRDefault="00A000CF">
      <w:r>
        <w:t>Nachfolgend werden die Abhängigkeiten des Bausteins Infrastruktur tabellarisch aufgelistet: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lastRenderedPageBreak/>
              <w:t>Abhängigkeit</w:t>
            </w:r>
          </w:p>
        </w:tc>
        <w:tc>
          <w:tcPr>
            <w:tcW w:w="3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Plattform -&gt; Infrastruktur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5"/>
      </w:pPr>
      <w:bookmarkStart w:id="31" w:name="ea.8cb9808f-0df0-11e9-a28e-8b950dcca323"/>
      <w:r>
        <w:t>Erfüllte Anforderungen</w:t>
      </w:r>
      <w:bookmarkEnd w:id="31"/>
    </w:p>
    <w:p w:rsidR="00592837" w:rsidRDefault="00A000CF">
      <w:r>
        <w:t xml:space="preserve">Der Baustein </w:t>
      </w:r>
      <w:r>
        <w:t>Infrastruktur erfüllt keine expliziten Anforderungen.</w:t>
      </w:r>
    </w:p>
    <w:p w:rsidR="00592837" w:rsidRDefault="00A000CF">
      <w:pPr>
        <w:pStyle w:val="Heading2"/>
      </w:pPr>
      <w:bookmarkStart w:id="32" w:name="_Toc536613793"/>
      <w:r>
        <w:t>Ebene 2</w:t>
      </w:r>
      <w:bookmarkEnd w:id="32"/>
    </w:p>
    <w:p w:rsidR="00592837" w:rsidRDefault="00A000CF">
      <w:pPr>
        <w:pStyle w:val="Heading3"/>
      </w:pPr>
      <w:bookmarkStart w:id="33" w:name="ea.e551d3af-e0fe-11e8-8499-a3b0fb3cad90"/>
      <w:r>
        <w:t>Ebene 2: Plattform &lt;SystemLayer&gt; (Whitebox)</w:t>
      </w:r>
      <w:bookmarkEnd w:id="33"/>
    </w:p>
    <w:p w:rsidR="00592837" w:rsidRDefault="00A000CF">
      <w:r>
        <w:t>Nachfolgend werden die enthaltenen Bausteine (Blackbox) des Bausteins Plattform tabellarisch aufgelistet: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Baustein</w:t>
            </w:r>
          </w:p>
        </w:tc>
        <w:tc>
          <w:tcPr>
            <w:tcW w:w="3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Zweck/Verantwortung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Windows 2016 &lt;</w:t>
            </w:r>
            <w:proofErr w:type="spellStart"/>
            <w:r>
              <w:t>SystemComponent</w:t>
            </w:r>
            <w:proofErr w:type="spellEnd"/>
            <w:r>
              <w:t>&gt; (Blackbox) [</w:t>
            </w:r>
            <w:r>
              <w:fldChar w:fldCharType="begin"/>
            </w:r>
            <w:r>
              <w:instrText xml:space="preserve"> REF ea.e9622b4b-e0fe-11e8-8499-a3b0fb3cad90 \r \h </w:instrText>
            </w:r>
            <w:r>
              <w:fldChar w:fldCharType="separate"/>
            </w:r>
            <w:r w:rsidR="004724B5">
              <w:t>5.3.1</w:t>
            </w:r>
            <w:r>
              <w:fldChar w:fldCharType="end"/>
            </w:r>
            <w:r>
              <w:t>]</w:t>
            </w:r>
          </w:p>
        </w:tc>
        <w:tc>
          <w:tcPr>
            <w:tcW w:w="350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Linux &lt;SystemComponent&gt; (Blackbox) []</w:t>
            </w:r>
          </w:p>
        </w:tc>
        <w:tc>
          <w:tcPr>
            <w:tcW w:w="35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r>
        <w:t xml:space="preserve">Dieser </w:t>
      </w:r>
      <w:r>
        <w:t>Baustein ist Bestandteil des Bausteins IKT [</w:t>
      </w:r>
      <w:r>
        <w:fldChar w:fldCharType="begin"/>
      </w:r>
      <w:r>
        <w:instrText xml:space="preserve"> REF ea.e2625467-e0fe-11e8-8499-a3b0fb3cad90 \r \h </w:instrText>
      </w:r>
      <w:r>
        <w:fldChar w:fldCharType="separate"/>
      </w:r>
      <w:r w:rsidR="004724B5">
        <w:t>5.1.1</w:t>
      </w:r>
      <w:r>
        <w:fldChar w:fldCharType="end"/>
      </w:r>
      <w:r>
        <w:t>]</w:t>
      </w:r>
    </w:p>
    <w:p w:rsidR="00592837" w:rsidRDefault="00A000CF">
      <w:pPr>
        <w:pStyle w:val="Heading4"/>
      </w:pPr>
      <w:bookmarkStart w:id="34" w:name="ea.e65fe85f-e0fe-11e8-8499-a3b0fb3cad90"/>
      <w:r>
        <w:t>Windows 2016 &lt;SystemComponent&gt; (Blackbox)</w:t>
      </w:r>
      <w:bookmarkEnd w:id="34"/>
    </w:p>
    <w:p w:rsidR="00592837" w:rsidRDefault="00A000CF">
      <w:r>
        <w:t>In</w:t>
      </w:r>
      <w:r>
        <w:t xml:space="preserve"> diesem Kapitel werden die Blackbox Eigenschaften des Bausteins Windows 2016 beschrieben. Die Beschreibung umfasst folgende Eigenschaften:</w:t>
      </w:r>
    </w:p>
    <w:p w:rsidR="00592837" w:rsidRDefault="00A000CF" w:rsidP="00A000CF">
      <w:pPr>
        <w:pStyle w:val="EAModItemizedList"/>
        <w:numPr>
          <w:ilvl w:val="0"/>
          <w:numId w:val="9"/>
        </w:numPr>
      </w:pPr>
      <w:r>
        <w:t>Horizontale/Vertikale Abhängigkeiten des Bausteins Windows 2016 zu anderen Bausteinen (in beide Richtungen)</w:t>
      </w:r>
    </w:p>
    <w:p w:rsidR="00592837" w:rsidRDefault="00A000CF" w:rsidP="00A000CF">
      <w:pPr>
        <w:pStyle w:val="EAModItemizedList"/>
        <w:numPr>
          <w:ilvl w:val="0"/>
          <w:numId w:val="9"/>
        </w:numPr>
      </w:pPr>
      <w:r>
        <w:t xml:space="preserve">Erfüllte </w:t>
      </w:r>
      <w:r>
        <w:t>Anforderungen</w:t>
      </w:r>
    </w:p>
    <w:p w:rsidR="00592837" w:rsidRDefault="00A000CF">
      <w:pPr>
        <w:pStyle w:val="Heading5"/>
      </w:pPr>
      <w:bookmarkStart w:id="35" w:name="ea.af3ddd62-0df0-11e9-a28e-8b950dcca323"/>
      <w:r>
        <w:t>Abhängigkeiten</w:t>
      </w:r>
      <w:bookmarkEnd w:id="35"/>
    </w:p>
    <w:p w:rsidR="00592837" w:rsidRDefault="00A000CF">
      <w:r>
        <w:t>Der Baustein Windows 2016 verfügt über keine Abhängigkeiten zu anderen Bausteinen.</w:t>
      </w:r>
    </w:p>
    <w:p w:rsidR="00592837" w:rsidRDefault="00A000CF">
      <w:pPr>
        <w:pStyle w:val="Heading5"/>
      </w:pPr>
      <w:bookmarkStart w:id="36" w:name="ea.a2955ad6-0df0-11e9-a28e-8b950dcca323"/>
      <w:r>
        <w:t>Erfüllte Anforderungen</w:t>
      </w:r>
      <w:bookmarkEnd w:id="36"/>
    </w:p>
    <w:p w:rsidR="00592837" w:rsidRDefault="00A000CF">
      <w:r>
        <w:t>Nachfolgend werden die erfüllten Anforderungen des Bausteins Windows 2016 aufgelistet:</w:t>
      </w:r>
    </w:p>
    <w:p w:rsidR="00592837" w:rsidRDefault="00A000CF" w:rsidP="00A000CF">
      <w:pPr>
        <w:pStyle w:val="EAModItemizedList"/>
        <w:numPr>
          <w:ilvl w:val="0"/>
          <w:numId w:val="10"/>
        </w:numPr>
      </w:pPr>
      <w:r>
        <w:t>AF006_Requirements_1 (FEA)</w:t>
      </w:r>
    </w:p>
    <w:p w:rsidR="00592837" w:rsidRDefault="00A000CF" w:rsidP="00A000CF">
      <w:pPr>
        <w:pStyle w:val="EAModItemizedList"/>
        <w:numPr>
          <w:ilvl w:val="0"/>
          <w:numId w:val="10"/>
        </w:numPr>
      </w:pPr>
      <w:r>
        <w:t>AF007_s</w:t>
      </w:r>
      <w:r>
        <w:t>ss (FEA)</w:t>
      </w:r>
    </w:p>
    <w:p w:rsidR="00592837" w:rsidRDefault="00A000CF">
      <w:pPr>
        <w:pStyle w:val="Heading4"/>
      </w:pPr>
      <w:bookmarkStart w:id="37" w:name="ea.e767946f-e0fe-11e8-8499-a3b0fb3cad90"/>
      <w:r>
        <w:t>Linux &lt;SystemComponent&gt; (Blackbox)</w:t>
      </w:r>
      <w:bookmarkEnd w:id="37"/>
    </w:p>
    <w:p w:rsidR="00592837" w:rsidRDefault="00A000CF">
      <w:r>
        <w:t>In diesem Kapitel werden die Blackbox Eigenschaften des Bausteins Linux beschrieben. Die Beschreibung umfasst folgende Eigenschaften:</w:t>
      </w:r>
    </w:p>
    <w:p w:rsidR="00592837" w:rsidRDefault="00A000CF" w:rsidP="00A000CF">
      <w:pPr>
        <w:pStyle w:val="EAModItemizedList"/>
        <w:numPr>
          <w:ilvl w:val="0"/>
          <w:numId w:val="11"/>
        </w:numPr>
      </w:pPr>
      <w:r>
        <w:t xml:space="preserve">Horizontale/Vertikale Abhängigkeiten des Bausteins Linux zu anderen </w:t>
      </w:r>
      <w:r>
        <w:t>Bausteinen (in beide Richtungen)</w:t>
      </w:r>
    </w:p>
    <w:p w:rsidR="00592837" w:rsidRDefault="00A000CF" w:rsidP="00A000CF">
      <w:pPr>
        <w:pStyle w:val="EAModItemizedList"/>
        <w:numPr>
          <w:ilvl w:val="0"/>
          <w:numId w:val="11"/>
        </w:numPr>
      </w:pPr>
      <w:r>
        <w:t>Erfüllte Anforderungen</w:t>
      </w:r>
    </w:p>
    <w:p w:rsidR="00592837" w:rsidRDefault="00A000CF">
      <w:pPr>
        <w:pStyle w:val="Heading5"/>
      </w:pPr>
      <w:bookmarkStart w:id="38" w:name="ea.7d330b58-0df0-11e9-a28e-8b950dcca323"/>
      <w:r>
        <w:lastRenderedPageBreak/>
        <w:t>Abhängigkeiten</w:t>
      </w:r>
      <w:bookmarkEnd w:id="38"/>
    </w:p>
    <w:p w:rsidR="00592837" w:rsidRDefault="00A000CF">
      <w:r>
        <w:t>Nachfolgend werden die Abhängigkeiten des Bausteins Linux tabellarisch aufgelistet: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Abhängigkeit</w:t>
            </w:r>
          </w:p>
        </w:tc>
        <w:tc>
          <w:tcPr>
            <w:tcW w:w="3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Linux -&gt; Server</w:t>
            </w:r>
          </w:p>
        </w:tc>
        <w:tc>
          <w:tcPr>
            <w:tcW w:w="30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5"/>
      </w:pPr>
      <w:bookmarkStart w:id="39" w:name="ea.7ec67ca2-0df0-11e9-a28e-8b950dcca323"/>
      <w:r>
        <w:t>Erfüllte Anforderungen</w:t>
      </w:r>
      <w:bookmarkEnd w:id="39"/>
    </w:p>
    <w:p w:rsidR="00592837" w:rsidRDefault="00A000CF">
      <w:r>
        <w:t xml:space="preserve">Nachfolgend werden die </w:t>
      </w:r>
      <w:r>
        <w:t>erfüllten Anforderungen des Bausteins Linux aufgelistet:</w:t>
      </w:r>
    </w:p>
    <w:p w:rsidR="00592837" w:rsidRDefault="00A000CF" w:rsidP="00A000CF">
      <w:pPr>
        <w:pStyle w:val="EAModItemizedList"/>
        <w:numPr>
          <w:ilvl w:val="0"/>
          <w:numId w:val="12"/>
        </w:numPr>
      </w:pPr>
      <w:r>
        <w:t>AF006_Requirements_1 (FEA)</w:t>
      </w:r>
    </w:p>
    <w:p w:rsidR="00592837" w:rsidRDefault="00A000CF">
      <w:pPr>
        <w:pStyle w:val="Heading2"/>
      </w:pPr>
      <w:bookmarkStart w:id="40" w:name="_Toc536613794"/>
      <w:r>
        <w:t>Ebene 3</w:t>
      </w:r>
      <w:bookmarkEnd w:id="40"/>
    </w:p>
    <w:p w:rsidR="00592837" w:rsidRDefault="00A000CF">
      <w:pPr>
        <w:pStyle w:val="Heading3"/>
      </w:pPr>
      <w:bookmarkStart w:id="41" w:name="ea.e9622b4b-e0fe-11e8-8499-a3b0fb3cad90"/>
      <w:r>
        <w:t>Ebene 3: Windows 2016 &lt;SystemComponent&gt; (Whitebox)</w:t>
      </w:r>
      <w:bookmarkEnd w:id="41"/>
    </w:p>
    <w:p w:rsidR="00592837" w:rsidRDefault="00A000CF">
      <w:r>
        <w:t>Nachfolgend werden die enthaltenen Bausteine (Blackbox) des Bausteins Windows 2016 tabellarisch aufgelistet: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Baus</w:t>
            </w:r>
            <w:r>
              <w:t>tein</w:t>
            </w:r>
          </w:p>
        </w:tc>
        <w:tc>
          <w:tcPr>
            <w:tcW w:w="3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Zweck/Verantwortung</w:t>
            </w:r>
          </w:p>
        </w:tc>
      </w:tr>
      <w:tr w:rsidR="00592837" w:rsidRPr="004724B5" w:rsidTr="00592837">
        <w:trPr>
          <w:trHeight w:val="426"/>
        </w:trPr>
        <w:tc>
          <w:tcPr>
            <w:tcW w:w="2000" w:type="pct"/>
          </w:tcPr>
          <w:p w:rsidR="00592837" w:rsidRPr="004724B5" w:rsidRDefault="00A000CF">
            <w:pPr>
              <w:pStyle w:val="EAModTableCell0"/>
              <w:spacing w:after="120" w:line="264" w:lineRule="auto"/>
              <w:rPr>
                <w:lang w:val="en-US"/>
              </w:rPr>
            </w:pPr>
            <w:r w:rsidRPr="004724B5">
              <w:rPr>
                <w:lang w:val="en-US"/>
              </w:rPr>
              <w:t>Windows Server Standard Virtual &lt;SystemConfiguration&gt; (Blackbox) [</w:t>
            </w:r>
            <w:r>
              <w:fldChar w:fldCharType="begin"/>
            </w:r>
            <w:r w:rsidRPr="004724B5">
              <w:rPr>
                <w:lang w:val="en-US"/>
              </w:rPr>
              <w:instrText xml:space="preserve"> REF ea.ebf1b04e-e0fe-11e8-8499-a3b0fb3cad90 \r \h </w:instrText>
            </w:r>
            <w:r>
              <w:fldChar w:fldCharType="separate"/>
            </w:r>
            <w:r w:rsidR="004724B5" w:rsidRPr="004724B5">
              <w:rPr>
                <w:lang w:val="en-US"/>
              </w:rPr>
              <w:t>5.4.1</w:t>
            </w:r>
            <w:r>
              <w:fldChar w:fldCharType="end"/>
            </w:r>
            <w:r w:rsidRPr="004724B5">
              <w:rPr>
                <w:lang w:val="en-US"/>
              </w:rPr>
              <w:t>]</w:t>
            </w:r>
          </w:p>
        </w:tc>
        <w:tc>
          <w:tcPr>
            <w:tcW w:w="3500" w:type="pct"/>
          </w:tcPr>
          <w:p w:rsidR="00592837" w:rsidRPr="004724B5" w:rsidRDefault="00592837">
            <w:pPr>
              <w:pStyle w:val="EAModTableCell0"/>
              <w:spacing w:after="120" w:line="264" w:lineRule="auto"/>
              <w:rPr>
                <w:lang w:val="en-US"/>
              </w:rPr>
            </w:pPr>
          </w:p>
        </w:tc>
      </w:tr>
      <w:tr w:rsidR="00592837" w:rsidRPr="004724B5" w:rsidTr="00592837">
        <w:trPr>
          <w:trHeight w:val="444"/>
        </w:trPr>
        <w:tc>
          <w:tcPr>
            <w:tcW w:w="2000" w:type="pct"/>
          </w:tcPr>
          <w:p w:rsidR="00592837" w:rsidRPr="004724B5" w:rsidRDefault="00A000CF">
            <w:pPr>
              <w:pStyle w:val="EAModTableCell0"/>
              <w:keepNext/>
              <w:spacing w:after="120" w:line="264" w:lineRule="auto"/>
              <w:rPr>
                <w:lang w:val="en-US"/>
              </w:rPr>
            </w:pPr>
            <w:r w:rsidRPr="004724B5">
              <w:rPr>
                <w:lang w:val="en-US"/>
              </w:rPr>
              <w:t>Windows Server 2016 BareMetal &lt;SystemConfiguration&gt; (Blackbox) [</w:t>
            </w:r>
            <w:r>
              <w:fldChar w:fldCharType="begin"/>
            </w:r>
            <w:r w:rsidRPr="004724B5">
              <w:rPr>
                <w:lang w:val="en-US"/>
              </w:rPr>
              <w:instrText xml:space="preserve"> REF ea.1e9566a9-e0ff-11e8-8499-a3b0fb3cad90 \r \h </w:instrText>
            </w:r>
            <w:r>
              <w:fldChar w:fldCharType="separate"/>
            </w:r>
            <w:r w:rsidR="004724B5" w:rsidRPr="004724B5">
              <w:rPr>
                <w:lang w:val="en-US"/>
              </w:rPr>
              <w:t>5.4.2</w:t>
            </w:r>
            <w:r>
              <w:fldChar w:fldCharType="end"/>
            </w:r>
            <w:r w:rsidRPr="004724B5">
              <w:rPr>
                <w:lang w:val="en-US"/>
              </w:rPr>
              <w:t>]</w:t>
            </w:r>
          </w:p>
        </w:tc>
        <w:tc>
          <w:tcPr>
            <w:tcW w:w="3500" w:type="pct"/>
          </w:tcPr>
          <w:p w:rsidR="00592837" w:rsidRPr="004724B5" w:rsidRDefault="00592837">
            <w:pPr>
              <w:pStyle w:val="EAModTableCell0"/>
              <w:keepNext/>
              <w:spacing w:after="120" w:line="264" w:lineRule="auto"/>
              <w:rPr>
                <w:lang w:val="en-US"/>
              </w:rPr>
            </w:pPr>
          </w:p>
        </w:tc>
      </w:tr>
      <w:tr w:rsidR="00592837" w:rsidRPr="004724B5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Pr="004724B5" w:rsidRDefault="0059283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Pr="004724B5" w:rsidRDefault="00592837">
            <w:pPr>
              <w:spacing w:after="0" w:line="240" w:lineRule="auto"/>
              <w:rPr>
                <w:lang w:val="en-US"/>
              </w:rPr>
            </w:pPr>
          </w:p>
        </w:tc>
      </w:tr>
    </w:tbl>
    <w:p w:rsidR="00592837" w:rsidRDefault="00A000CF">
      <w:r>
        <w:t>Dieser Baustein ist Bestandteil des Bausteins Plattform [</w:t>
      </w:r>
      <w:r>
        <w:fldChar w:fldCharType="begin"/>
      </w:r>
      <w:r>
        <w:instrText xml:space="preserve"> REF ea.e551d3af-e0fe-11e8-8499-a3b0fb3cad90 \r \h </w:instrText>
      </w:r>
      <w:r>
        <w:fldChar w:fldCharType="separate"/>
      </w:r>
      <w:r w:rsidR="004724B5">
        <w:t>5.2.1</w:t>
      </w:r>
      <w:r>
        <w:fldChar w:fldCharType="end"/>
      </w:r>
      <w:r>
        <w:t>]</w:t>
      </w:r>
    </w:p>
    <w:p w:rsidR="00592837" w:rsidRPr="004724B5" w:rsidRDefault="00A000CF">
      <w:pPr>
        <w:pStyle w:val="Heading4"/>
        <w:rPr>
          <w:lang w:val="en-US"/>
        </w:rPr>
      </w:pPr>
      <w:bookmarkStart w:id="42" w:name="ea.ea53de5c-e0fe-11e8-8499-a3b0fb3cad90"/>
      <w:r w:rsidRPr="004724B5">
        <w:rPr>
          <w:lang w:val="en-US"/>
        </w:rPr>
        <w:t>Windows Server Standard Virtual &lt;SystemConfiguration&gt; (Blackbox)</w:t>
      </w:r>
      <w:bookmarkEnd w:id="42"/>
    </w:p>
    <w:p w:rsidR="00592837" w:rsidRDefault="00A000CF">
      <w:r>
        <w:t>In diesem Kapitel werden die Blackbox Eigenschaften des Bausteins Windows Server Standard Virtual beschrieben. Die Beschreibu</w:t>
      </w:r>
      <w:r>
        <w:t>ng umfasst folgende Eigenschaften:</w:t>
      </w:r>
    </w:p>
    <w:p w:rsidR="00592837" w:rsidRDefault="00A000CF" w:rsidP="00A000CF">
      <w:pPr>
        <w:pStyle w:val="EAModItemizedList"/>
        <w:numPr>
          <w:ilvl w:val="0"/>
          <w:numId w:val="13"/>
        </w:numPr>
      </w:pPr>
      <w:r>
        <w:t>Horizontale/Vertikale Abhängigkeiten des Bausteins Windows Server Standard Virtual zu anderen Bausteinen (in beide Richtungen)</w:t>
      </w:r>
    </w:p>
    <w:p w:rsidR="00592837" w:rsidRDefault="00A000CF" w:rsidP="00A000CF">
      <w:pPr>
        <w:pStyle w:val="EAModItemizedList"/>
        <w:numPr>
          <w:ilvl w:val="0"/>
          <w:numId w:val="13"/>
        </w:numPr>
      </w:pPr>
      <w:r>
        <w:t>Erfüllte Anforderungen</w:t>
      </w:r>
    </w:p>
    <w:p w:rsidR="00592837" w:rsidRDefault="00A000CF">
      <w:pPr>
        <w:pStyle w:val="Heading5"/>
      </w:pPr>
      <w:bookmarkStart w:id="43" w:name="ea.7ba5184e-0df0-11e9-a28e-8b950dcca323"/>
      <w:r>
        <w:t>Abhängigkeiten</w:t>
      </w:r>
      <w:bookmarkEnd w:id="43"/>
    </w:p>
    <w:p w:rsidR="00592837" w:rsidRDefault="00A000CF">
      <w:r>
        <w:t xml:space="preserve">Der Baustein Windows Server Standard Virtual </w:t>
      </w:r>
      <w:r>
        <w:t>verfügt über keine Abhängigkeiten zu anderen Bausteinen.</w:t>
      </w:r>
    </w:p>
    <w:p w:rsidR="00592837" w:rsidRDefault="00A000CF">
      <w:pPr>
        <w:pStyle w:val="Heading5"/>
      </w:pPr>
      <w:bookmarkStart w:id="44" w:name="ea.950b521c-0df0-11e9-a28e-8b950dcca323"/>
      <w:r>
        <w:t>Erfüllte Anforderungen</w:t>
      </w:r>
      <w:bookmarkEnd w:id="44"/>
    </w:p>
    <w:p w:rsidR="00592837" w:rsidRDefault="00A000CF">
      <w:r>
        <w:t>Nachfolgend werden die erfüllten Anforderungen des Bausteins Windows Server Standard Virtual aufgelistet:</w:t>
      </w:r>
    </w:p>
    <w:p w:rsidR="00592837" w:rsidRDefault="00A000CF" w:rsidP="00A000CF">
      <w:pPr>
        <w:pStyle w:val="EAModItemizedList"/>
        <w:numPr>
          <w:ilvl w:val="0"/>
          <w:numId w:val="14"/>
        </w:numPr>
      </w:pPr>
      <w:r>
        <w:t>AF004_Requirements_2_1 (CAP)</w:t>
      </w:r>
    </w:p>
    <w:p w:rsidR="00592837" w:rsidRPr="004724B5" w:rsidRDefault="00A000CF">
      <w:pPr>
        <w:pStyle w:val="Heading4"/>
        <w:rPr>
          <w:lang w:val="en-US"/>
        </w:rPr>
      </w:pPr>
      <w:bookmarkStart w:id="45" w:name="ea.eadb5dee-e0fe-11e8-8499-a3b0fb3cad90"/>
      <w:r w:rsidRPr="004724B5">
        <w:rPr>
          <w:lang w:val="en-US"/>
        </w:rPr>
        <w:lastRenderedPageBreak/>
        <w:t>Windows Server 2016 BareMetal &lt;SystemConf</w:t>
      </w:r>
      <w:r w:rsidRPr="004724B5">
        <w:rPr>
          <w:lang w:val="en-US"/>
        </w:rPr>
        <w:t>iguration&gt; (Blackbox)</w:t>
      </w:r>
      <w:bookmarkEnd w:id="45"/>
    </w:p>
    <w:p w:rsidR="00592837" w:rsidRDefault="00A000CF">
      <w:r>
        <w:t>In diesem Kapitel werden die Blackbox Eigenschaften des Bausteins Windows Server 2016 BareMetal beschrieben. Die Beschreibung umfasst folgende Eigenschaften:</w:t>
      </w:r>
    </w:p>
    <w:p w:rsidR="00592837" w:rsidRDefault="00A000CF" w:rsidP="00A000CF">
      <w:pPr>
        <w:pStyle w:val="EAModItemizedList"/>
        <w:numPr>
          <w:ilvl w:val="0"/>
          <w:numId w:val="15"/>
        </w:numPr>
      </w:pPr>
      <w:r>
        <w:t>Horizontale/Vertikale Abhängigkeiten des Bausteins Windows Server 2016 BareM</w:t>
      </w:r>
      <w:r>
        <w:t>etal zu anderen Bausteinen (in beide Richtungen)</w:t>
      </w:r>
    </w:p>
    <w:p w:rsidR="00592837" w:rsidRDefault="00A000CF" w:rsidP="00A000CF">
      <w:pPr>
        <w:pStyle w:val="EAModItemizedList"/>
        <w:numPr>
          <w:ilvl w:val="0"/>
          <w:numId w:val="15"/>
        </w:numPr>
      </w:pPr>
      <w:r>
        <w:t>Erfüllte Anforderungen</w:t>
      </w:r>
    </w:p>
    <w:p w:rsidR="00592837" w:rsidRDefault="00A000CF">
      <w:pPr>
        <w:pStyle w:val="Heading5"/>
      </w:pPr>
      <w:bookmarkStart w:id="46" w:name="ea.8fb3fbee-0df0-11e9-a28e-8b950dcca323"/>
      <w:r>
        <w:t>Abhängigkeiten</w:t>
      </w:r>
      <w:bookmarkEnd w:id="46"/>
    </w:p>
    <w:p w:rsidR="00592837" w:rsidRDefault="00A000CF">
      <w:r>
        <w:t>Der Baustein Windows Server 2016 BareMetal verfügt über keine Abhängigkeiten zu anderen Bausteinen.</w:t>
      </w:r>
    </w:p>
    <w:p w:rsidR="00592837" w:rsidRDefault="00A000CF">
      <w:pPr>
        <w:pStyle w:val="Heading5"/>
      </w:pPr>
      <w:bookmarkStart w:id="47" w:name="ea.86498d76-0df0-11e9-a28e-8b950dcca323"/>
      <w:r>
        <w:t>Erfüllte Anforderungen</w:t>
      </w:r>
      <w:bookmarkEnd w:id="47"/>
    </w:p>
    <w:p w:rsidR="00592837" w:rsidRDefault="00A000CF">
      <w:r>
        <w:t>Der Baustein Windows Server 2016 BareMetal erf</w:t>
      </w:r>
      <w:r>
        <w:t>üllt keine expliziten Anforderungen.</w:t>
      </w:r>
    </w:p>
    <w:p w:rsidR="00592837" w:rsidRDefault="00A000CF">
      <w:pPr>
        <w:pStyle w:val="Heading2"/>
      </w:pPr>
      <w:bookmarkStart w:id="48" w:name="_Toc536613795"/>
      <w:r>
        <w:t>Ebene 4</w:t>
      </w:r>
      <w:bookmarkEnd w:id="48"/>
    </w:p>
    <w:p w:rsidR="00592837" w:rsidRPr="004724B5" w:rsidRDefault="00A000CF">
      <w:pPr>
        <w:pStyle w:val="Heading3"/>
        <w:rPr>
          <w:lang w:val="en-US"/>
        </w:rPr>
      </w:pPr>
      <w:bookmarkStart w:id="49" w:name="ea.ebf1b04e-e0fe-11e8-8499-a3b0fb3cad90"/>
      <w:r w:rsidRPr="004724B5">
        <w:rPr>
          <w:lang w:val="en-US"/>
        </w:rPr>
        <w:t>Ebene 4: Windows Server Standard Virtual &lt;SystemConfiguration&gt; (Whitebox)</w:t>
      </w:r>
      <w:bookmarkEnd w:id="49"/>
    </w:p>
    <w:p w:rsidR="00592837" w:rsidRDefault="00A000CF">
      <w:r>
        <w:t>Dieser Baustein ist Bestandteil des Bausteins Windows 2016 [</w:t>
      </w:r>
      <w:r>
        <w:fldChar w:fldCharType="begin"/>
      </w:r>
      <w:r>
        <w:instrText xml:space="preserve"> REF ea.e9622b4b-e0fe-11e8-8499-a3b0fb3cad90 \r \h </w:instrText>
      </w:r>
      <w:r>
        <w:fldChar w:fldCharType="separate"/>
      </w:r>
      <w:r w:rsidR="004724B5">
        <w:t>5.3.1</w:t>
      </w:r>
      <w:r>
        <w:fldChar w:fldCharType="end"/>
      </w:r>
      <w:r>
        <w:t>]</w:t>
      </w:r>
    </w:p>
    <w:p w:rsidR="00592837" w:rsidRDefault="00A000CF">
      <w:pPr>
        <w:pStyle w:val="Heading4"/>
      </w:pPr>
      <w:r>
        <w:t>Verwendete Produkte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Hersteller</w:t>
            </w:r>
          </w:p>
        </w:tc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Produkt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Version</w:t>
            </w:r>
          </w:p>
        </w:tc>
      </w:tr>
      <w:tr w:rsidR="00592837" w:rsidTr="00592837">
        <w:trPr>
          <w:trHeight w:val="426"/>
        </w:trPr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Microsoft</w:t>
            </w:r>
          </w:p>
        </w:tc>
        <w:tc>
          <w:tcPr>
            <w:tcW w:w="2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Windows Server 2016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2016</w:t>
            </w: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Pr="004724B5" w:rsidRDefault="00A000CF">
      <w:pPr>
        <w:pStyle w:val="Heading3"/>
        <w:rPr>
          <w:lang w:val="en-US"/>
        </w:rPr>
      </w:pPr>
      <w:bookmarkStart w:id="50" w:name="ea.1e9566a9-e0ff-11e8-8499-a3b0fb3cad90"/>
      <w:r w:rsidRPr="004724B5">
        <w:rPr>
          <w:lang w:val="en-US"/>
        </w:rPr>
        <w:t xml:space="preserve">Ebene 4: Windows Server 2016 BareMetal </w:t>
      </w:r>
      <w:r w:rsidRPr="004724B5">
        <w:rPr>
          <w:lang w:val="en-US"/>
        </w:rPr>
        <w:t>&lt;SystemConfiguration&gt; (Whitebox)</w:t>
      </w:r>
      <w:bookmarkEnd w:id="50"/>
    </w:p>
    <w:p w:rsidR="00592837" w:rsidRDefault="00A000CF">
      <w:r>
        <w:t>Dieser Baustein ist Bestandteil des Bausteins Windows 2016 [</w:t>
      </w:r>
      <w:r>
        <w:fldChar w:fldCharType="begin"/>
      </w:r>
      <w:r>
        <w:instrText xml:space="preserve"> REF ea.e9622b4b-e0fe-11e8-8499-a3b0fb3cad90 \r \h </w:instrText>
      </w:r>
      <w:r>
        <w:fldChar w:fldCharType="separate"/>
      </w:r>
      <w:r w:rsidR="004724B5">
        <w:t>5.3.1</w:t>
      </w:r>
      <w:r>
        <w:fldChar w:fldCharType="end"/>
      </w:r>
      <w:r>
        <w:t>]</w:t>
      </w:r>
    </w:p>
    <w:p w:rsidR="00592837" w:rsidRDefault="00A000CF">
      <w:pPr>
        <w:pStyle w:val="Heading1"/>
      </w:pPr>
      <w:bookmarkStart w:id="51" w:name="ea.7800a67d-d0b0-11e8-b005-f7630e4c29c0"/>
      <w:bookmarkStart w:id="52" w:name="_Toc536613796"/>
      <w:r>
        <w:lastRenderedPageBreak/>
        <w:t>Verteilsicht</w:t>
      </w:r>
      <w:bookmarkEnd w:id="51"/>
      <w:bookmarkEnd w:id="52"/>
    </w:p>
    <w:p w:rsidR="00592837" w:rsidRDefault="00A000CF">
      <w:pPr>
        <w:pStyle w:val="Heading2"/>
      </w:pPr>
      <w:bookmarkStart w:id="53" w:name="ea.474f6fba-d0bb-11e8-b005-f7630e4c29c0"/>
      <w:bookmarkStart w:id="54" w:name="_Toc536613797"/>
      <w:r>
        <w:t>Bauen</w:t>
      </w:r>
      <w:bookmarkEnd w:id="53"/>
      <w:bookmarkEnd w:id="54"/>
    </w:p>
    <w:p w:rsidR="00592837" w:rsidRDefault="00A000CF">
      <w:pPr>
        <w:pStyle w:val="Heading2"/>
      </w:pPr>
      <w:bookmarkStart w:id="55" w:name="ea.4a2bb4b1-d0bb-11e8-b005-f7630e4c29c0"/>
      <w:bookmarkStart w:id="56" w:name="_Toc536613798"/>
      <w:r>
        <w:t>Paketierung</w:t>
      </w:r>
      <w:bookmarkEnd w:id="55"/>
      <w:bookmarkEnd w:id="56"/>
    </w:p>
    <w:p w:rsidR="00592837" w:rsidRDefault="00A000CF">
      <w:pPr>
        <w:pStyle w:val="Heading2"/>
      </w:pPr>
      <w:bookmarkStart w:id="57" w:name="ea.4f1de15f-d0bb-11e8-b005-f7630e4c29c0"/>
      <w:bookmarkStart w:id="58" w:name="_Toc536613799"/>
      <w:r>
        <w:t>Verteilung</w:t>
      </w:r>
      <w:bookmarkEnd w:id="57"/>
      <w:bookmarkEnd w:id="58"/>
    </w:p>
    <w:p w:rsidR="00592837" w:rsidRDefault="00A000CF">
      <w:pPr>
        <w:pStyle w:val="Heading3"/>
      </w:pPr>
      <w:bookmarkStart w:id="59" w:name="ea.fb322843-d0bb-11e8-b005-f7630e4c29c0"/>
      <w:r>
        <w:t>QA</w:t>
      </w:r>
      <w:bookmarkEnd w:id="59"/>
    </w:p>
    <w:p w:rsidR="00592837" w:rsidRDefault="00A000CF">
      <w:pPr>
        <w:pStyle w:val="Heading3"/>
      </w:pPr>
      <w:bookmarkStart w:id="60" w:name="ea.c2216404-d0bb-11e8-b005-f7630e4c29c0"/>
      <w:r>
        <w:t>Produktion</w:t>
      </w:r>
      <w:bookmarkEnd w:id="60"/>
    </w:p>
    <w:p w:rsidR="00592837" w:rsidRDefault="00A000CF">
      <w:pPr>
        <w:pStyle w:val="Heading2"/>
      </w:pPr>
      <w:bookmarkStart w:id="61" w:name="ea.4c663b68-d0bb-11e8-b005-f7630e4c29c0"/>
      <w:bookmarkStart w:id="62" w:name="_Toc536613800"/>
      <w:r>
        <w:t>Test</w:t>
      </w:r>
      <w:bookmarkEnd w:id="61"/>
      <w:bookmarkEnd w:id="62"/>
    </w:p>
    <w:p w:rsidR="00592837" w:rsidRDefault="00A000CF">
      <w:pPr>
        <w:pStyle w:val="Heading2"/>
      </w:pPr>
      <w:bookmarkStart w:id="63" w:name="ea.51714746-d0bb-11e8-b005-f7630e4c29c0"/>
      <w:bookmarkStart w:id="64" w:name="_Toc536613801"/>
      <w:r>
        <w:t>Überwachung</w:t>
      </w:r>
      <w:bookmarkEnd w:id="63"/>
      <w:bookmarkEnd w:id="64"/>
    </w:p>
    <w:p w:rsidR="00592837" w:rsidRDefault="00A000CF">
      <w:pPr>
        <w:pStyle w:val="Heading1"/>
      </w:pPr>
      <w:bookmarkStart w:id="65" w:name="ea.2d87d7bf-d0b7-11e8-b005-f7630e4c29c0"/>
      <w:bookmarkStart w:id="66" w:name="_Toc536613802"/>
      <w:r>
        <w:lastRenderedPageBreak/>
        <w:t>Konzepte</w:t>
      </w:r>
      <w:bookmarkEnd w:id="65"/>
      <w:bookmarkEnd w:id="66"/>
    </w:p>
    <w:p w:rsidR="00592837" w:rsidRDefault="00A000CF">
      <w:pPr>
        <w:pStyle w:val="Heading1"/>
      </w:pPr>
      <w:bookmarkStart w:id="67" w:name="ea.30a9ff56-d0b7-11e8-b005-f7630e4c29c0"/>
      <w:bookmarkStart w:id="68" w:name="_Toc536613803"/>
      <w:r>
        <w:lastRenderedPageBreak/>
        <w:t>Entwurfsentscheidungen</w:t>
      </w:r>
      <w:bookmarkEnd w:id="67"/>
      <w:bookmarkEnd w:id="68"/>
    </w:p>
    <w:p w:rsidR="00592837" w:rsidRDefault="00A000CF">
      <w:pPr>
        <w:pStyle w:val="Heading1"/>
      </w:pPr>
      <w:bookmarkStart w:id="69" w:name="ea.337a0f4d-d0b7-11e8-b005-f7630e4c29c0"/>
      <w:bookmarkStart w:id="70" w:name="_Toc536613804"/>
      <w:r>
        <w:lastRenderedPageBreak/>
        <w:t>Qualitätsszenarios</w:t>
      </w:r>
      <w:bookmarkEnd w:id="69"/>
      <w:bookmarkEnd w:id="70"/>
    </w:p>
    <w:p w:rsidR="00592837" w:rsidRDefault="00A000CF">
      <w:pPr>
        <w:pStyle w:val="Heading1"/>
      </w:pPr>
      <w:bookmarkStart w:id="71" w:name="ea.35e32014-d0b7-11e8-b005-f7630e4c29c0"/>
      <w:bookmarkStart w:id="72" w:name="_Toc536613805"/>
      <w:r>
        <w:lastRenderedPageBreak/>
        <w:t>Risiken und technische Schulden</w:t>
      </w:r>
      <w:bookmarkEnd w:id="71"/>
      <w:bookmarkEnd w:id="72"/>
    </w:p>
    <w:p w:rsidR="00592837" w:rsidRDefault="00A000CF">
      <w:pPr>
        <w:pStyle w:val="Heading1"/>
      </w:pPr>
      <w:bookmarkStart w:id="73" w:name="ea.e1c939fa-d0b1-11e8-b005-f7630e4c29c0"/>
      <w:bookmarkStart w:id="74" w:name="_Toc536613806"/>
      <w:r>
        <w:lastRenderedPageBreak/>
        <w:t>Produkte</w:t>
      </w:r>
      <w:r>
        <w:t>sicht</w:t>
      </w:r>
      <w:bookmarkEnd w:id="73"/>
      <w:bookmarkEnd w:id="74"/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1857"/>
        <w:gridCol w:w="1857"/>
        <w:gridCol w:w="929"/>
        <w:gridCol w:w="2322"/>
        <w:gridCol w:w="2322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Hersteller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Produkt</w:t>
            </w:r>
          </w:p>
        </w:tc>
        <w:tc>
          <w:tcPr>
            <w:tcW w:w="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Version</w:t>
            </w:r>
          </w:p>
        </w:tc>
        <w:tc>
          <w:tcPr>
            <w:tcW w:w="12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Verwendung bei Baustein(e)</w:t>
            </w:r>
          </w:p>
        </w:tc>
        <w:tc>
          <w:tcPr>
            <w:tcW w:w="125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Beschreibung</w:t>
            </w:r>
          </w:p>
        </w:tc>
      </w:tr>
      <w:tr w:rsidR="00592837" w:rsidTr="00592837">
        <w:trPr>
          <w:trHeight w:val="426"/>
        </w:trPr>
        <w:tc>
          <w:tcPr>
            <w:tcW w:w="1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Microsoft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Windows Server 2016</w:t>
            </w:r>
          </w:p>
        </w:tc>
        <w:tc>
          <w:tcPr>
            <w:tcW w:w="5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2016</w:t>
            </w:r>
          </w:p>
        </w:tc>
        <w:tc>
          <w:tcPr>
            <w:tcW w:w="1250" w:type="pct"/>
          </w:tcPr>
          <w:p w:rsidR="00592837" w:rsidRDefault="00A000CF" w:rsidP="00A000CF">
            <w:pPr>
              <w:pStyle w:val="EAModItemizedList"/>
              <w:numPr>
                <w:ilvl w:val="0"/>
                <w:numId w:val="16"/>
              </w:numPr>
              <w:spacing w:after="120" w:line="264" w:lineRule="auto"/>
            </w:pPr>
            <w:r>
              <w:t>Windows Server Standard Virtual</w:t>
            </w:r>
          </w:p>
        </w:tc>
        <w:tc>
          <w:tcPr>
            <w:tcW w:w="125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1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Redhat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SLES 7.1</w:t>
            </w:r>
          </w:p>
        </w:tc>
        <w:tc>
          <w:tcPr>
            <w:tcW w:w="5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7.1</w:t>
            </w:r>
          </w:p>
        </w:tc>
        <w:tc>
          <w:tcPr>
            <w:tcW w:w="125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  <w:tc>
          <w:tcPr>
            <w:tcW w:w="1250" w:type="pct"/>
          </w:tcPr>
          <w:p w:rsidR="00592837" w:rsidRDefault="00592837">
            <w:pPr>
              <w:pStyle w:val="EAModTableCell0"/>
              <w:spacing w:after="120" w:line="264" w:lineRule="auto"/>
            </w:pPr>
          </w:p>
        </w:tc>
      </w:tr>
      <w:tr w:rsidR="00592837" w:rsidTr="00592837">
        <w:trPr>
          <w:trHeight w:val="444"/>
        </w:trPr>
        <w:tc>
          <w:tcPr>
            <w:tcW w:w="1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VMware</w:t>
            </w:r>
          </w:p>
        </w:tc>
        <w:tc>
          <w:tcPr>
            <w:tcW w:w="10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ESXi 6.0</w:t>
            </w:r>
          </w:p>
        </w:tc>
        <w:tc>
          <w:tcPr>
            <w:tcW w:w="5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6.0</w:t>
            </w:r>
          </w:p>
        </w:tc>
        <w:tc>
          <w:tcPr>
            <w:tcW w:w="125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  <w:tc>
          <w:tcPr>
            <w:tcW w:w="125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592837" w:rsidRDefault="00A000CF">
      <w:pPr>
        <w:pStyle w:val="Heading1"/>
      </w:pPr>
      <w:bookmarkStart w:id="75" w:name="ea.e4b94c54-d183-11e8-b18f-df1540bb7a5c"/>
      <w:bookmarkStart w:id="76" w:name="_Toc536613807"/>
      <w:r>
        <w:lastRenderedPageBreak/>
        <w:t>Anforderungsabdeckung</w:t>
      </w:r>
      <w:bookmarkEnd w:id="75"/>
      <w:bookmarkEnd w:id="76"/>
    </w:p>
    <w:p w:rsidR="00592837" w:rsidRDefault="00A000CF">
      <w:pPr>
        <w:pStyle w:val="Heading2"/>
      </w:pPr>
      <w:bookmarkStart w:id="77" w:name="ea.b32e427e-ece1-11e8-8149-8542373915bf"/>
      <w:bookmarkStart w:id="78" w:name="_Toc536613808"/>
      <w:r>
        <w:t>SU01_Funktionalität</w:t>
      </w:r>
      <w:bookmarkEnd w:id="77"/>
      <w:bookmarkEnd w:id="78"/>
    </w:p>
    <w:p w:rsidR="00592837" w:rsidRDefault="00A000CF">
      <w:r>
        <w:t xml:space="preserve">In der </w:t>
      </w:r>
      <w:r>
        <w:t>nachfolgenden Tabelle wird die Abdeckung der Anforderungen auf die einzelnen Bausteine aufgezeigt:</w:t>
      </w:r>
    </w:p>
    <w:tbl>
      <w:tblPr>
        <w:tblStyle w:val="HERMES5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592837" w:rsidTr="00592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Nr.</w:t>
            </w:r>
          </w:p>
        </w:tc>
        <w:tc>
          <w:tcPr>
            <w:tcW w:w="25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Anforderung</w:t>
            </w:r>
          </w:p>
        </w:tc>
        <w:tc>
          <w:tcPr>
            <w:tcW w:w="2000" w:type="pct"/>
          </w:tcPr>
          <w:p w:rsidR="00592837" w:rsidRDefault="00A000CF">
            <w:pPr>
              <w:pStyle w:val="EAModTableHeadingCell"/>
              <w:spacing w:after="120" w:line="264" w:lineRule="auto"/>
            </w:pPr>
            <w:r>
              <w:t>Lösung</w:t>
            </w:r>
          </w:p>
        </w:tc>
      </w:tr>
      <w:tr w:rsidR="00592837" w:rsidTr="00592837">
        <w:trPr>
          <w:trHeight w:val="426"/>
        </w:trPr>
        <w:tc>
          <w:tcPr>
            <w:tcW w:w="5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AF006</w:t>
            </w:r>
          </w:p>
        </w:tc>
        <w:tc>
          <w:tcPr>
            <w:tcW w:w="2500" w:type="pct"/>
          </w:tcPr>
          <w:p w:rsidR="00592837" w:rsidRDefault="00A000CF" w:rsidP="00A000CF">
            <w:pPr>
              <w:pStyle w:val="EAModItemizedList"/>
              <w:numPr>
                <w:ilvl w:val="0"/>
                <w:numId w:val="17"/>
              </w:numPr>
              <w:spacing w:after="120" w:line="264" w:lineRule="auto"/>
            </w:pPr>
            <w:r>
              <w:t>Beschreibung</w:t>
            </w:r>
          </w:p>
          <w:p w:rsidR="00592837" w:rsidRDefault="00A000CF" w:rsidP="00A000CF">
            <w:pPr>
              <w:pStyle w:val="EAModItemizedList"/>
              <w:numPr>
                <w:ilvl w:val="1"/>
                <w:numId w:val="17"/>
              </w:numPr>
              <w:spacing w:after="120" w:line="264" w:lineRule="auto"/>
            </w:pPr>
            <w:r>
              <w:t>Desc 1</w:t>
            </w:r>
          </w:p>
          <w:p w:rsidR="00592837" w:rsidRDefault="00A000CF" w:rsidP="00A000CF">
            <w:pPr>
              <w:pStyle w:val="EAModItemizedList"/>
              <w:numPr>
                <w:ilvl w:val="1"/>
                <w:numId w:val="17"/>
              </w:numPr>
              <w:spacing w:after="120" w:line="264" w:lineRule="auto"/>
            </w:pPr>
            <w:r>
              <w:t>Desc 2</w:t>
            </w:r>
          </w:p>
          <w:p w:rsidR="00592837" w:rsidRDefault="00A000CF" w:rsidP="00A000CF">
            <w:pPr>
              <w:pStyle w:val="EAModItemizedList"/>
              <w:numPr>
                <w:ilvl w:val="1"/>
                <w:numId w:val="17"/>
              </w:numPr>
              <w:spacing w:after="120" w:line="264" w:lineRule="auto"/>
            </w:pPr>
            <w:r>
              <w:t>Desc 3</w:t>
            </w:r>
          </w:p>
          <w:p w:rsidR="00592837" w:rsidRDefault="00A000CF" w:rsidP="00A000CF">
            <w:pPr>
              <w:pStyle w:val="EAModItemizedList"/>
              <w:numPr>
                <w:ilvl w:val="0"/>
                <w:numId w:val="17"/>
              </w:numPr>
              <w:spacing w:after="120" w:line="264" w:lineRule="auto"/>
            </w:pPr>
            <w:r>
              <w:t>Formale Definition</w:t>
            </w:r>
          </w:p>
          <w:p w:rsidR="00592837" w:rsidRDefault="00A000CF" w:rsidP="00A000CF">
            <w:pPr>
              <w:pStyle w:val="EAModItemizedList"/>
              <w:numPr>
                <w:ilvl w:val="1"/>
                <w:numId w:val="17"/>
              </w:numPr>
              <w:spacing w:after="120" w:line="264" w:lineRule="auto"/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592837" w:rsidRDefault="00A000CF" w:rsidP="00A000CF">
            <w:pPr>
              <w:pStyle w:val="EAModItemizedList"/>
              <w:numPr>
                <w:ilvl w:val="0"/>
                <w:numId w:val="18"/>
              </w:numPr>
              <w:spacing w:after="120" w:line="264" w:lineRule="auto"/>
            </w:pPr>
            <w:r>
              <w:t xml:space="preserve">Windows 2016 </w:t>
            </w:r>
            <w:r>
              <w:t>&lt;</w:t>
            </w:r>
            <w:proofErr w:type="spellStart"/>
            <w:r>
              <w:t>SystemComponent</w:t>
            </w:r>
            <w:proofErr w:type="spellEnd"/>
            <w:r>
              <w:t>&gt; [</w:t>
            </w:r>
            <w:r>
              <w:fldChar w:fldCharType="begin"/>
            </w:r>
            <w:r>
              <w:instrText xml:space="preserve"> REF ea.a2955ad6-0df0-11e9-a28e-8b950dcca323 \r \h </w:instrText>
            </w:r>
            <w:r>
              <w:fldChar w:fldCharType="separate"/>
            </w:r>
            <w:r w:rsidR="004724B5">
              <w:t>5.2.1.1.2</w:t>
            </w:r>
            <w:r>
              <w:fldChar w:fldCharType="end"/>
            </w:r>
            <w:r>
              <w:t>]</w:t>
            </w:r>
          </w:p>
          <w:p w:rsidR="00592837" w:rsidRDefault="00A000CF" w:rsidP="00A000CF">
            <w:pPr>
              <w:pStyle w:val="EAModItemizedList"/>
              <w:numPr>
                <w:ilvl w:val="0"/>
                <w:numId w:val="18"/>
              </w:numPr>
              <w:spacing w:after="120" w:line="264" w:lineRule="auto"/>
            </w:pPr>
            <w:r>
              <w:t>Linux &lt;</w:t>
            </w:r>
            <w:proofErr w:type="spellStart"/>
            <w:r>
              <w:t>SystemComponent</w:t>
            </w:r>
            <w:proofErr w:type="spellEnd"/>
            <w:r>
              <w:t>&gt; [</w:t>
            </w:r>
            <w:r>
              <w:fldChar w:fldCharType="begin"/>
            </w:r>
            <w:r>
              <w:instrText xml:space="preserve"> REF ea.7ec67ca2-0df0-11e9-a28e-8b950dcca323 \r \h </w:instrText>
            </w:r>
            <w:r>
              <w:fldChar w:fldCharType="separate"/>
            </w:r>
            <w:r w:rsidR="004724B5">
              <w:t>5.2.1.2.2</w:t>
            </w:r>
            <w:r>
              <w:fldChar w:fldCharType="end"/>
            </w:r>
            <w:r>
              <w:t>]</w:t>
            </w:r>
          </w:p>
        </w:tc>
      </w:tr>
      <w:tr w:rsidR="00592837" w:rsidRPr="004724B5" w:rsidTr="00592837">
        <w:trPr>
          <w:trHeight w:val="444"/>
        </w:trPr>
        <w:tc>
          <w:tcPr>
            <w:tcW w:w="5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AF004</w:t>
            </w:r>
          </w:p>
        </w:tc>
        <w:tc>
          <w:tcPr>
            <w:tcW w:w="2500" w:type="pct"/>
          </w:tcPr>
          <w:p w:rsidR="00592837" w:rsidRDefault="00592837"/>
        </w:tc>
        <w:tc>
          <w:tcPr>
            <w:tcW w:w="2000" w:type="pct"/>
          </w:tcPr>
          <w:p w:rsidR="00592837" w:rsidRPr="004724B5" w:rsidRDefault="00A000CF" w:rsidP="00A000CF">
            <w:pPr>
              <w:pStyle w:val="EAModItemizedList"/>
              <w:numPr>
                <w:ilvl w:val="0"/>
                <w:numId w:val="19"/>
              </w:numPr>
              <w:spacing w:after="120" w:line="264" w:lineRule="auto"/>
              <w:rPr>
                <w:lang w:val="en-US"/>
              </w:rPr>
            </w:pPr>
            <w:r w:rsidRPr="004724B5">
              <w:rPr>
                <w:lang w:val="en-US"/>
              </w:rPr>
              <w:t>Windows Server Standard Virtual &lt;SystemConfiguration&gt; [</w:t>
            </w:r>
            <w:r>
              <w:fldChar w:fldCharType="begin"/>
            </w:r>
            <w:r w:rsidRPr="004724B5">
              <w:rPr>
                <w:lang w:val="en-US"/>
              </w:rPr>
              <w:instrText xml:space="preserve"> REF ea.950b521c-0df0-11e</w:instrText>
            </w:r>
            <w:r w:rsidRPr="004724B5">
              <w:rPr>
                <w:lang w:val="en-US"/>
              </w:rPr>
              <w:instrText xml:space="preserve">9-a28e-8b950dcca323 \r \h </w:instrText>
            </w:r>
            <w:r>
              <w:fldChar w:fldCharType="separate"/>
            </w:r>
            <w:r w:rsidR="004724B5" w:rsidRPr="004724B5">
              <w:rPr>
                <w:lang w:val="en-US"/>
              </w:rPr>
              <w:t>5.3.1.1.2</w:t>
            </w:r>
            <w:r>
              <w:fldChar w:fldCharType="end"/>
            </w:r>
            <w:r w:rsidRPr="004724B5">
              <w:rPr>
                <w:lang w:val="en-US"/>
              </w:rPr>
              <w:t>]</w:t>
            </w:r>
          </w:p>
        </w:tc>
      </w:tr>
      <w:tr w:rsidR="00592837" w:rsidTr="00592837">
        <w:trPr>
          <w:trHeight w:val="444"/>
        </w:trPr>
        <w:tc>
          <w:tcPr>
            <w:tcW w:w="500" w:type="pct"/>
          </w:tcPr>
          <w:p w:rsidR="00592837" w:rsidRDefault="00A000CF">
            <w:pPr>
              <w:pStyle w:val="EAModTableCell0"/>
              <w:spacing w:after="120" w:line="264" w:lineRule="auto"/>
            </w:pPr>
            <w:r>
              <w:t>AF007</w:t>
            </w:r>
          </w:p>
        </w:tc>
        <w:tc>
          <w:tcPr>
            <w:tcW w:w="2500" w:type="pct"/>
          </w:tcPr>
          <w:p w:rsidR="00592837" w:rsidRDefault="00A000CF" w:rsidP="00A000CF">
            <w:pPr>
              <w:pStyle w:val="EAModItemizedList"/>
              <w:numPr>
                <w:ilvl w:val="0"/>
                <w:numId w:val="20"/>
              </w:numPr>
              <w:spacing w:after="120" w:line="264" w:lineRule="auto"/>
            </w:pPr>
            <w:r>
              <w:t>Formale Definition</w:t>
            </w:r>
          </w:p>
          <w:p w:rsidR="00592837" w:rsidRDefault="00A000CF" w:rsidP="00A000CF">
            <w:pPr>
              <w:pStyle w:val="EAModItemizedList"/>
              <w:numPr>
                <w:ilvl w:val="1"/>
                <w:numId w:val="20"/>
              </w:numPr>
              <w:spacing w:after="120" w:line="264" w:lineRule="auto"/>
            </w:pPr>
            <w:r>
              <w:t>Das System muss fähig sein Rezepte auszudrucken</w:t>
            </w:r>
          </w:p>
        </w:tc>
        <w:tc>
          <w:tcPr>
            <w:tcW w:w="2000" w:type="pct"/>
          </w:tcPr>
          <w:p w:rsidR="00592837" w:rsidRDefault="00A000CF" w:rsidP="00A000CF">
            <w:pPr>
              <w:pStyle w:val="EAModItemizedList"/>
              <w:numPr>
                <w:ilvl w:val="0"/>
                <w:numId w:val="21"/>
              </w:numPr>
              <w:spacing w:after="120" w:line="264" w:lineRule="auto"/>
            </w:pPr>
            <w:r>
              <w:t xml:space="preserve">Windows 2016 </w:t>
            </w:r>
            <w:r>
              <w:t>&lt;</w:t>
            </w:r>
            <w:proofErr w:type="spellStart"/>
            <w:r>
              <w:t>SystemComponent</w:t>
            </w:r>
            <w:proofErr w:type="spellEnd"/>
            <w:r>
              <w:t>&gt; [</w:t>
            </w:r>
            <w:r>
              <w:fldChar w:fldCharType="begin"/>
            </w:r>
            <w:r>
              <w:instrText xml:space="preserve"> REF ea.a2955ad6-0df0-11e9-a28e-8b950dcca323 \r \h </w:instrText>
            </w:r>
            <w:r>
              <w:fldChar w:fldCharType="separate"/>
            </w:r>
            <w:r w:rsidR="004724B5">
              <w:t>5.2.1.1.2</w:t>
            </w:r>
            <w:r>
              <w:fldChar w:fldCharType="end"/>
            </w:r>
            <w:r>
              <w:t>]</w:t>
            </w:r>
          </w:p>
        </w:tc>
      </w:tr>
      <w:tr w:rsidR="00592837" w:rsidTr="00592837">
        <w:trPr>
          <w:trHeight w:val="444"/>
        </w:trPr>
        <w:tc>
          <w:tcPr>
            <w:tcW w:w="500" w:type="pct"/>
          </w:tcPr>
          <w:p w:rsidR="00592837" w:rsidRDefault="00A000CF">
            <w:pPr>
              <w:pStyle w:val="EAModTableCell0"/>
              <w:keepNext/>
              <w:spacing w:after="120" w:line="264" w:lineRule="auto"/>
            </w:pPr>
            <w:r>
              <w:t>AF003</w:t>
            </w:r>
          </w:p>
        </w:tc>
        <w:tc>
          <w:tcPr>
            <w:tcW w:w="2500" w:type="pct"/>
          </w:tcPr>
          <w:p w:rsidR="00592837" w:rsidRDefault="00A000CF" w:rsidP="00A000CF">
            <w:pPr>
              <w:pStyle w:val="EAModItemizedList"/>
              <w:keepNext/>
              <w:numPr>
                <w:ilvl w:val="0"/>
                <w:numId w:val="22"/>
              </w:numPr>
              <w:spacing w:after="120" w:line="264" w:lineRule="auto"/>
            </w:pPr>
            <w:r>
              <w:t>Formale Definition</w:t>
            </w:r>
          </w:p>
          <w:p w:rsidR="00592837" w:rsidRDefault="00A000CF" w:rsidP="00A000CF">
            <w:pPr>
              <w:pStyle w:val="EAModItemizedList"/>
              <w:keepNext/>
              <w:numPr>
                <w:ilvl w:val="1"/>
                <w:numId w:val="22"/>
              </w:numPr>
              <w:spacing w:after="120" w:line="264" w:lineRule="auto"/>
            </w:pPr>
            <w:r>
              <w:t>Das Gewicht des Smartphone muss kleiner glei</w:t>
            </w:r>
            <w:r>
              <w:t>ch 100g sein</w:t>
            </w:r>
          </w:p>
        </w:tc>
        <w:tc>
          <w:tcPr>
            <w:tcW w:w="2000" w:type="pct"/>
          </w:tcPr>
          <w:p w:rsidR="00592837" w:rsidRDefault="00592837">
            <w:pPr>
              <w:pStyle w:val="EAModTableCell0"/>
              <w:keepNext/>
              <w:spacing w:after="120" w:line="264" w:lineRule="auto"/>
            </w:pPr>
          </w:p>
        </w:tc>
      </w:tr>
      <w:tr w:rsidR="00592837" w:rsidTr="00592837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592837" w:rsidRDefault="00592837">
            <w:pPr>
              <w:spacing w:after="0" w:line="240" w:lineRule="auto"/>
            </w:pPr>
          </w:p>
        </w:tc>
      </w:tr>
    </w:tbl>
    <w:p w:rsidR="00A000CF" w:rsidRDefault="00A000CF"/>
    <w:sectPr w:rsidR="00A000CF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0CF" w:rsidRDefault="00A000CF">
      <w:r>
        <w:separator/>
      </w:r>
    </w:p>
  </w:endnote>
  <w:endnote w:type="continuationSeparator" w:id="0">
    <w:p w:rsidR="00A000CF" w:rsidRDefault="00A0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4724B5">
      <w:rPr>
        <w:sz w:val="16"/>
        <w:szCs w:val="16"/>
      </w:rPr>
      <w:t>IKT_Systemarchitektur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4724B5">
      <w:rPr>
        <w:noProof/>
        <w:sz w:val="16"/>
        <w:szCs w:val="16"/>
      </w:rPr>
      <w:t>IKT_Systemarchitektur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0CF" w:rsidRDefault="00A000CF">
      <w:r>
        <w:separator/>
      </w:r>
    </w:p>
  </w:footnote>
  <w:footnote w:type="continuationSeparator" w:id="0">
    <w:p w:rsidR="00A000CF" w:rsidRDefault="00A00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A000CF" w:rsidP="00FD0E21">
          <w:pPr>
            <w:pStyle w:val="Klassifizierung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Klassifizierung  \* MERGEFORMAT </w:instrText>
          </w:r>
          <w:r>
            <w:rPr>
              <w:bCs/>
            </w:rPr>
            <w:fldChar w:fldCharType="separate"/>
          </w:r>
          <w:r w:rsidR="004724B5">
            <w:rPr>
              <w:bCs/>
            </w:rPr>
            <w:t>nicht klassifiziert</w:t>
          </w:r>
          <w:r>
            <w:rPr>
              <w:bCs/>
            </w:rPr>
            <w:fldChar w:fldCharType="end"/>
          </w:r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4724B5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4724B5">
            <w:t>Eidgenössisches Departement für Verteidigung,</w:t>
          </w:r>
        </w:p>
        <w:p w:rsidR="00525B1A" w:rsidRPr="00A77774" w:rsidRDefault="004724B5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AD0"/>
    <w:multiLevelType w:val="multilevel"/>
    <w:tmpl w:val="4D86A510"/>
    <w:numStyleLink w:val="EAModItemizedListList"/>
  </w:abstractNum>
  <w:abstractNum w:abstractNumId="1" w15:restartNumberingAfterBreak="0">
    <w:nsid w:val="0BF602A4"/>
    <w:multiLevelType w:val="multilevel"/>
    <w:tmpl w:val="4D86A510"/>
    <w:numStyleLink w:val="EAModItemizedListList"/>
  </w:abstractNum>
  <w:abstractNum w:abstractNumId="2" w15:restartNumberingAfterBreak="0">
    <w:nsid w:val="15051504"/>
    <w:multiLevelType w:val="multilevel"/>
    <w:tmpl w:val="4D86A510"/>
    <w:numStyleLink w:val="EAModItemizedListList"/>
  </w:abstractNum>
  <w:abstractNum w:abstractNumId="3" w15:restartNumberingAfterBreak="0">
    <w:nsid w:val="1CC55E46"/>
    <w:multiLevelType w:val="multilevel"/>
    <w:tmpl w:val="4D86A510"/>
    <w:numStyleLink w:val="EAModItemizedListList"/>
  </w:abstractNum>
  <w:abstractNum w:abstractNumId="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2725C2"/>
    <w:multiLevelType w:val="multilevel"/>
    <w:tmpl w:val="4D86A510"/>
    <w:numStyleLink w:val="EAModItemizedListList"/>
  </w:abstractNum>
  <w:abstractNum w:abstractNumId="6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191336"/>
    <w:multiLevelType w:val="multilevel"/>
    <w:tmpl w:val="4D86A510"/>
    <w:numStyleLink w:val="EAModItemizedListList"/>
  </w:abstractNum>
  <w:abstractNum w:abstractNumId="8" w15:restartNumberingAfterBreak="0">
    <w:nsid w:val="2BF81247"/>
    <w:multiLevelType w:val="multilevel"/>
    <w:tmpl w:val="4D86A510"/>
    <w:numStyleLink w:val="EAModItemizedListList"/>
  </w:abstractNum>
  <w:abstractNum w:abstractNumId="9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72C49EC"/>
    <w:multiLevelType w:val="multilevel"/>
    <w:tmpl w:val="4D86A510"/>
    <w:numStyleLink w:val="EAModItemizedListList"/>
  </w:abstractNum>
  <w:abstractNum w:abstractNumId="11" w15:restartNumberingAfterBreak="0">
    <w:nsid w:val="3E784051"/>
    <w:multiLevelType w:val="multilevel"/>
    <w:tmpl w:val="4D86A510"/>
    <w:numStyleLink w:val="EAModItemizedListList"/>
  </w:abstractNum>
  <w:abstractNum w:abstractNumId="12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7CA2B4F"/>
    <w:multiLevelType w:val="multilevel"/>
    <w:tmpl w:val="4D86A510"/>
    <w:numStyleLink w:val="EAModItemizedListList"/>
  </w:abstractNum>
  <w:abstractNum w:abstractNumId="1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9CA48B0"/>
    <w:multiLevelType w:val="multilevel"/>
    <w:tmpl w:val="4D86A510"/>
    <w:numStyleLink w:val="EAModItemizedListList"/>
  </w:abstractNum>
  <w:abstractNum w:abstractNumId="16" w15:restartNumberingAfterBreak="0">
    <w:nsid w:val="69E25E1D"/>
    <w:multiLevelType w:val="multilevel"/>
    <w:tmpl w:val="4D86A510"/>
    <w:numStyleLink w:val="EAModItemizedListList"/>
  </w:abstractNum>
  <w:abstractNum w:abstractNumId="17" w15:restartNumberingAfterBreak="0">
    <w:nsid w:val="6B84790A"/>
    <w:multiLevelType w:val="multilevel"/>
    <w:tmpl w:val="4D86A510"/>
    <w:numStyleLink w:val="EAModItemizedListList"/>
  </w:abstractNum>
  <w:abstractNum w:abstractNumId="18" w15:restartNumberingAfterBreak="0">
    <w:nsid w:val="6F457C5F"/>
    <w:multiLevelType w:val="multilevel"/>
    <w:tmpl w:val="4D86A510"/>
    <w:numStyleLink w:val="EAModItemizedListList"/>
  </w:abstractNum>
  <w:abstractNum w:abstractNumId="19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F2432D"/>
    <w:multiLevelType w:val="multilevel"/>
    <w:tmpl w:val="4D86A510"/>
    <w:numStyleLink w:val="EAModItemizedListList"/>
  </w:abstractNum>
  <w:abstractNum w:abstractNumId="21" w15:restartNumberingAfterBreak="0">
    <w:nsid w:val="7AB7083C"/>
    <w:multiLevelType w:val="multilevel"/>
    <w:tmpl w:val="4D86A510"/>
    <w:numStyleLink w:val="EAModItemizedListList"/>
  </w:abstractNum>
  <w:abstractNum w:abstractNumId="22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6"/>
  </w:num>
  <w:num w:numId="5">
    <w:abstractNumId w:val="4"/>
  </w:num>
  <w:num w:numId="6">
    <w:abstractNumId w:val="22"/>
  </w:num>
  <w:num w:numId="7">
    <w:abstractNumId w:val="20"/>
  </w:num>
  <w:num w:numId="8">
    <w:abstractNumId w:val="0"/>
  </w:num>
  <w:num w:numId="9">
    <w:abstractNumId w:val="3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18"/>
  </w:num>
  <w:num w:numId="15">
    <w:abstractNumId w:val="11"/>
  </w:num>
  <w:num w:numId="16">
    <w:abstractNumId w:val="15"/>
  </w:num>
  <w:num w:numId="17">
    <w:abstractNumId w:val="7"/>
  </w:num>
  <w:num w:numId="18">
    <w:abstractNumId w:val="21"/>
  </w:num>
  <w:num w:numId="19">
    <w:abstractNumId w:val="5"/>
  </w:num>
  <w:num w:numId="20">
    <w:abstractNumId w:val="17"/>
  </w:num>
  <w:num w:numId="21">
    <w:abstractNumId w:val="13"/>
  </w:num>
  <w:num w:numId="2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4B5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2837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93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00CF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566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720393"/>
    <w:pPr>
      <w:spacing w:after="0" w:line="240" w:lineRule="auto"/>
      <w:jc w:val="left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2B7D56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24AE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00FD-F498-44DC-84EB-3AF479E3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1507</Words>
  <Characters>9495</Characters>
  <Application>Microsoft Office Word</Application>
  <DocSecurity>0</DocSecurity>
  <Lines>79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10981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IKT Systemarchitektur</dc:title>
  <dc:creator/>
  <cp:lastModifiedBy/>
  <cp:revision>1</cp:revision>
  <dcterms:created xsi:type="dcterms:W3CDTF">2019-01-30T11:14:00Z</dcterms:created>
  <dcterms:modified xsi:type="dcterms:W3CDTF">2019-01-30T11:14:00Z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IKT Systemarchitektur</vt:lpwstr>
  </property>
  <property fmtid="{D5CDD505-2E9C-101B-9397-08002B2CF9AE}" pid="5" name="EAMod_Reviewers">
    <vt:lpwstr/>
  </property>
</Properties>
</file>