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E3FB830"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107EC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107EC5" w:rsidRPr="00107EC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92F628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107EC5">
              <w:rPr>
                <w:rFonts w:asciiTheme="minorHAnsi" w:hAnsiTheme="minorHAnsi" w:cstheme="minorHAnsi"/>
                <w:lang w:val="en-GB"/>
              </w:rPr>
              <w:t xml:space="preserve">OPC UA for </w:t>
            </w:r>
            <w:r w:rsidR="00107EC5" w:rsidRPr="00107EC5">
              <w:rPr>
                <w:rFonts w:asciiTheme="minorHAnsi" w:hAnsiTheme="minorHAnsi" w:cstheme="minorHAnsi"/>
                <w:color w:val="FF0000"/>
                <w:lang w:val="en-GB"/>
              </w:rPr>
              <w:t>Data Channels</w:t>
            </w:r>
            <w:r w:rsidRPr="00EC120D">
              <w:rPr>
                <w:rFonts w:asciiTheme="minorHAnsi" w:hAnsiTheme="minorHAnsi" w:cstheme="minorHAnsi"/>
                <w:lang w:val="en-GB"/>
              </w:rPr>
              <w:fldChar w:fldCharType="end"/>
            </w:r>
          </w:p>
          <w:p w14:paraId="06B274D7" w14:textId="033A0297"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107EC5">
              <w:rPr>
                <w:rFonts w:asciiTheme="minorHAnsi" w:hAnsiTheme="minorHAnsi" w:cstheme="minorHAnsi"/>
                <w:lang w:val="en-GB"/>
              </w:rPr>
              <w:t xml:space="preserve">Part </w:t>
            </w:r>
            <w:r w:rsidR="00107EC5" w:rsidRPr="00107EC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107EC5">
              <w:rPr>
                <w:rFonts w:asciiTheme="minorHAnsi" w:hAnsiTheme="minorHAnsi" w:cstheme="minorHAnsi"/>
                <w:color w:val="FF0000"/>
                <w:lang w:val="en-GB"/>
              </w:rPr>
              <w:t>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90C95B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107EC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107EC5">
              <w:rPr>
                <w:rFonts w:asciiTheme="minorHAnsi" w:hAnsiTheme="minorHAnsi" w:cstheme="minorHAnsi"/>
                <w:sz w:val="40"/>
                <w:lang w:val="en-GB"/>
              </w:rPr>
              <w:t>0.1.1</w:t>
            </w:r>
            <w:r w:rsidRPr="00EC120D">
              <w:rPr>
                <w:rFonts w:asciiTheme="minorHAnsi" w:hAnsiTheme="minorHAnsi" w:cstheme="minorHAnsi"/>
                <w:sz w:val="40"/>
                <w:lang w:val="en-GB"/>
              </w:rPr>
              <w:fldChar w:fldCharType="end"/>
            </w:r>
          </w:p>
          <w:p w14:paraId="70176A3A" w14:textId="5C4FA2F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107EC5">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F9F903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107EC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1535922" w:rsidR="00310476" w:rsidRPr="00EC120D" w:rsidRDefault="0079147C" w:rsidP="00067BE3">
            <w:fldSimple w:instr=" DOCPROPERTY  Title  \* MERGEFORMAT ">
              <w:r w:rsidR="00107EC5">
                <w:t>OPC UA for Data Channels</w:t>
              </w:r>
            </w:fldSimple>
            <w:r w:rsidR="00310476" w:rsidRPr="00EC120D">
              <w:br/>
            </w:r>
            <w:fldSimple w:instr=" DOCPROPERTY  &quot;Part Number&quot;  \* MERGEFORMAT ">
              <w:r w:rsidR="00107EC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107EC5">
              <w:rPr>
                <w:bCs/>
              </w:rPr>
              <w:t>Data Channels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5EA061D" w:rsidR="00310476" w:rsidRPr="00EC120D" w:rsidRDefault="0079147C" w:rsidP="00067BE3">
            <w:fldSimple w:instr=" DOCPROPERTY &quot;Date Completed&quot; \* MERGEFORMAT ">
              <w:r w:rsidR="00107EC5">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3EDDBFD" w:rsidR="00310476" w:rsidRPr="00EC120D" w:rsidRDefault="0079147C" w:rsidP="00067BE3">
            <w:fldSimple w:instr=" DOCPROPERTY  OPCReleaseType  \* MERGEFORMAT ">
              <w:r w:rsidR="00107EC5">
                <w:t>Draft</w:t>
              </w:r>
            </w:fldSimple>
            <w:fldSimple w:instr=" DOCPROPERTY &quot;OPCVersion&quot;  \* MERGEFORMAT ">
              <w:r w:rsidR="00107EC5">
                <w:t>0.1.1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2F51DE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107EC5">
              <w:rPr>
                <w:noProof/>
                <w:sz w:val="18"/>
              </w:rPr>
              <w:t>OPC-UA-Data-Channels.docx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081D85F" w:rsidR="00310476" w:rsidRPr="00EC120D" w:rsidRDefault="0079147C" w:rsidP="00067BE3">
            <w:fldSimple w:instr=" DOCPROPERTY  Company  \* MERGEFORMAT ">
              <w:r w:rsidR="00107EC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529B2A6"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107EC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77D8A55"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99AD4F2"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60B3B3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4B66F5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BBE326D"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08627D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51F765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F54C5C8"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7D5FE1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7A50920"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9EBFAB2"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60B073C" w14:textId="4F7EE258" w:rsidR="00107EC5" w:rsidRDefault="00F96A8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9558" w:history="1">
        <w:r w:rsidR="00107EC5" w:rsidRPr="0024677A">
          <w:rPr>
            <w:rStyle w:val="Hyperlink"/>
          </w:rPr>
          <w:t>1</w:t>
        </w:r>
        <w:r w:rsidR="00107EC5">
          <w:rPr>
            <w:rFonts w:asciiTheme="minorHAnsi" w:eastAsiaTheme="minorEastAsia" w:hAnsiTheme="minorHAnsi" w:cstheme="minorBidi"/>
            <w:spacing w:val="0"/>
            <w:kern w:val="2"/>
            <w:sz w:val="24"/>
            <w:szCs w:val="24"/>
            <w:lang w:val="en-DE" w:eastAsia="en-DE"/>
            <w14:ligatures w14:val="standardContextual"/>
          </w:rPr>
          <w:tab/>
        </w:r>
        <w:r w:rsidR="00107EC5" w:rsidRPr="0024677A">
          <w:rPr>
            <w:rStyle w:val="Hyperlink"/>
          </w:rPr>
          <w:t>Scope</w:t>
        </w:r>
        <w:r w:rsidR="00107EC5">
          <w:rPr>
            <w:webHidden/>
          </w:rPr>
          <w:tab/>
        </w:r>
        <w:r w:rsidR="00107EC5">
          <w:rPr>
            <w:webHidden/>
          </w:rPr>
          <w:fldChar w:fldCharType="begin"/>
        </w:r>
        <w:r w:rsidR="00107EC5">
          <w:rPr>
            <w:webHidden/>
          </w:rPr>
          <w:instrText xml:space="preserve"> PAGEREF _Toc236309558 \h </w:instrText>
        </w:r>
        <w:r w:rsidR="00107EC5">
          <w:rPr>
            <w:webHidden/>
          </w:rPr>
        </w:r>
        <w:r w:rsidR="00107EC5">
          <w:rPr>
            <w:webHidden/>
          </w:rPr>
          <w:fldChar w:fldCharType="separate"/>
        </w:r>
        <w:r w:rsidR="00107EC5">
          <w:rPr>
            <w:webHidden/>
          </w:rPr>
          <w:t>10</w:t>
        </w:r>
        <w:r w:rsidR="00107EC5">
          <w:rPr>
            <w:webHidden/>
          </w:rPr>
          <w:fldChar w:fldCharType="end"/>
        </w:r>
      </w:hyperlink>
    </w:p>
    <w:p w14:paraId="60215EE4" w14:textId="04798482"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59" w:history="1">
        <w:r w:rsidRPr="0024677A">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Normative references</w:t>
        </w:r>
        <w:r>
          <w:rPr>
            <w:webHidden/>
          </w:rPr>
          <w:tab/>
        </w:r>
        <w:r>
          <w:rPr>
            <w:webHidden/>
          </w:rPr>
          <w:fldChar w:fldCharType="begin"/>
        </w:r>
        <w:r>
          <w:rPr>
            <w:webHidden/>
          </w:rPr>
          <w:instrText xml:space="preserve"> PAGEREF _Toc236309559 \h </w:instrText>
        </w:r>
        <w:r>
          <w:rPr>
            <w:webHidden/>
          </w:rPr>
        </w:r>
        <w:r>
          <w:rPr>
            <w:webHidden/>
          </w:rPr>
          <w:fldChar w:fldCharType="separate"/>
        </w:r>
        <w:r>
          <w:rPr>
            <w:webHidden/>
          </w:rPr>
          <w:t>10</w:t>
        </w:r>
        <w:r>
          <w:rPr>
            <w:webHidden/>
          </w:rPr>
          <w:fldChar w:fldCharType="end"/>
        </w:r>
      </w:hyperlink>
    </w:p>
    <w:p w14:paraId="7B42365A" w14:textId="714FD328"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60" w:history="1">
        <w:r w:rsidRPr="0024677A">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Terms, abbreviated terms and conventions</w:t>
        </w:r>
        <w:r>
          <w:rPr>
            <w:webHidden/>
          </w:rPr>
          <w:tab/>
        </w:r>
        <w:r>
          <w:rPr>
            <w:webHidden/>
          </w:rPr>
          <w:fldChar w:fldCharType="begin"/>
        </w:r>
        <w:r>
          <w:rPr>
            <w:webHidden/>
          </w:rPr>
          <w:instrText xml:space="preserve"> PAGEREF _Toc236309560 \h </w:instrText>
        </w:r>
        <w:r>
          <w:rPr>
            <w:webHidden/>
          </w:rPr>
        </w:r>
        <w:r>
          <w:rPr>
            <w:webHidden/>
          </w:rPr>
          <w:fldChar w:fldCharType="separate"/>
        </w:r>
        <w:r>
          <w:rPr>
            <w:webHidden/>
          </w:rPr>
          <w:t>12</w:t>
        </w:r>
        <w:r>
          <w:rPr>
            <w:webHidden/>
          </w:rPr>
          <w:fldChar w:fldCharType="end"/>
        </w:r>
      </w:hyperlink>
    </w:p>
    <w:p w14:paraId="362C1F9E" w14:textId="14796304"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1" w:history="1">
        <w:r w:rsidRPr="0024677A">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Overview</w:t>
        </w:r>
        <w:r>
          <w:rPr>
            <w:webHidden/>
          </w:rPr>
          <w:tab/>
        </w:r>
        <w:r>
          <w:rPr>
            <w:webHidden/>
          </w:rPr>
          <w:fldChar w:fldCharType="begin"/>
        </w:r>
        <w:r>
          <w:rPr>
            <w:webHidden/>
          </w:rPr>
          <w:instrText xml:space="preserve"> PAGEREF _Toc236309561 \h </w:instrText>
        </w:r>
        <w:r>
          <w:rPr>
            <w:webHidden/>
          </w:rPr>
        </w:r>
        <w:r>
          <w:rPr>
            <w:webHidden/>
          </w:rPr>
          <w:fldChar w:fldCharType="separate"/>
        </w:r>
        <w:r>
          <w:rPr>
            <w:webHidden/>
          </w:rPr>
          <w:t>12</w:t>
        </w:r>
        <w:r>
          <w:rPr>
            <w:webHidden/>
          </w:rPr>
          <w:fldChar w:fldCharType="end"/>
        </w:r>
      </w:hyperlink>
    </w:p>
    <w:p w14:paraId="55C5D33A" w14:textId="7A5EC8D7"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2" w:history="1">
        <w:r w:rsidRPr="0024677A">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 Channels terms</w:t>
        </w:r>
        <w:r>
          <w:rPr>
            <w:webHidden/>
          </w:rPr>
          <w:tab/>
        </w:r>
        <w:r>
          <w:rPr>
            <w:webHidden/>
          </w:rPr>
          <w:fldChar w:fldCharType="begin"/>
        </w:r>
        <w:r>
          <w:rPr>
            <w:webHidden/>
          </w:rPr>
          <w:instrText xml:space="preserve"> PAGEREF _Toc236309562 \h </w:instrText>
        </w:r>
        <w:r>
          <w:rPr>
            <w:webHidden/>
          </w:rPr>
        </w:r>
        <w:r>
          <w:rPr>
            <w:webHidden/>
          </w:rPr>
          <w:fldChar w:fldCharType="separate"/>
        </w:r>
        <w:r>
          <w:rPr>
            <w:webHidden/>
          </w:rPr>
          <w:t>12</w:t>
        </w:r>
        <w:r>
          <w:rPr>
            <w:webHidden/>
          </w:rPr>
          <w:fldChar w:fldCharType="end"/>
        </w:r>
      </w:hyperlink>
    </w:p>
    <w:p w14:paraId="21454851" w14:textId="761CF18D"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3" w:history="1">
        <w:r w:rsidRPr="0024677A">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Abbreviated terms</w:t>
        </w:r>
        <w:r>
          <w:rPr>
            <w:webHidden/>
          </w:rPr>
          <w:tab/>
        </w:r>
        <w:r>
          <w:rPr>
            <w:webHidden/>
          </w:rPr>
          <w:fldChar w:fldCharType="begin"/>
        </w:r>
        <w:r>
          <w:rPr>
            <w:webHidden/>
          </w:rPr>
          <w:instrText xml:space="preserve"> PAGEREF _Toc236309563 \h </w:instrText>
        </w:r>
        <w:r>
          <w:rPr>
            <w:webHidden/>
          </w:rPr>
        </w:r>
        <w:r>
          <w:rPr>
            <w:webHidden/>
          </w:rPr>
          <w:fldChar w:fldCharType="separate"/>
        </w:r>
        <w:r>
          <w:rPr>
            <w:webHidden/>
          </w:rPr>
          <w:t>12</w:t>
        </w:r>
        <w:r>
          <w:rPr>
            <w:webHidden/>
          </w:rPr>
          <w:fldChar w:fldCharType="end"/>
        </w:r>
      </w:hyperlink>
    </w:p>
    <w:p w14:paraId="79F402A5" w14:textId="6ED916E5"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4" w:history="1">
        <w:r w:rsidRPr="0024677A">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Conventions used in this document</w:t>
        </w:r>
        <w:r>
          <w:rPr>
            <w:webHidden/>
          </w:rPr>
          <w:tab/>
        </w:r>
        <w:r>
          <w:rPr>
            <w:webHidden/>
          </w:rPr>
          <w:fldChar w:fldCharType="begin"/>
        </w:r>
        <w:r>
          <w:rPr>
            <w:webHidden/>
          </w:rPr>
          <w:instrText xml:space="preserve"> PAGEREF _Toc236309564 \h </w:instrText>
        </w:r>
        <w:r>
          <w:rPr>
            <w:webHidden/>
          </w:rPr>
        </w:r>
        <w:r>
          <w:rPr>
            <w:webHidden/>
          </w:rPr>
          <w:fldChar w:fldCharType="separate"/>
        </w:r>
        <w:r>
          <w:rPr>
            <w:webHidden/>
          </w:rPr>
          <w:t>12</w:t>
        </w:r>
        <w:r>
          <w:rPr>
            <w:webHidden/>
          </w:rPr>
          <w:fldChar w:fldCharType="end"/>
        </w:r>
      </w:hyperlink>
    </w:p>
    <w:p w14:paraId="21166F20" w14:textId="3636E7B7"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65" w:history="1">
        <w:r w:rsidRPr="0024677A">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Conventions for Node descriptions</w:t>
        </w:r>
        <w:r>
          <w:rPr>
            <w:webHidden/>
          </w:rPr>
          <w:tab/>
        </w:r>
        <w:r>
          <w:rPr>
            <w:webHidden/>
          </w:rPr>
          <w:fldChar w:fldCharType="begin"/>
        </w:r>
        <w:r>
          <w:rPr>
            <w:webHidden/>
          </w:rPr>
          <w:instrText xml:space="preserve"> PAGEREF _Toc236309565 \h </w:instrText>
        </w:r>
        <w:r>
          <w:rPr>
            <w:webHidden/>
          </w:rPr>
        </w:r>
        <w:r>
          <w:rPr>
            <w:webHidden/>
          </w:rPr>
          <w:fldChar w:fldCharType="separate"/>
        </w:r>
        <w:r>
          <w:rPr>
            <w:webHidden/>
          </w:rPr>
          <w:t>12</w:t>
        </w:r>
        <w:r>
          <w:rPr>
            <w:webHidden/>
          </w:rPr>
          <w:fldChar w:fldCharType="end"/>
        </w:r>
      </w:hyperlink>
    </w:p>
    <w:p w14:paraId="74B1E9C6" w14:textId="665781DD"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66" w:history="1">
        <w:r w:rsidRPr="0024677A">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NodeIds and BrowseNames</w:t>
        </w:r>
        <w:r>
          <w:rPr>
            <w:webHidden/>
          </w:rPr>
          <w:tab/>
        </w:r>
        <w:r>
          <w:rPr>
            <w:webHidden/>
          </w:rPr>
          <w:fldChar w:fldCharType="begin"/>
        </w:r>
        <w:r>
          <w:rPr>
            <w:webHidden/>
          </w:rPr>
          <w:instrText xml:space="preserve"> PAGEREF _Toc236309566 \h </w:instrText>
        </w:r>
        <w:r>
          <w:rPr>
            <w:webHidden/>
          </w:rPr>
        </w:r>
        <w:r>
          <w:rPr>
            <w:webHidden/>
          </w:rPr>
          <w:fldChar w:fldCharType="separate"/>
        </w:r>
        <w:r>
          <w:rPr>
            <w:webHidden/>
          </w:rPr>
          <w:t>15</w:t>
        </w:r>
        <w:r>
          <w:rPr>
            <w:webHidden/>
          </w:rPr>
          <w:fldChar w:fldCharType="end"/>
        </w:r>
      </w:hyperlink>
    </w:p>
    <w:p w14:paraId="68625840" w14:textId="04771C6B"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67" w:history="1">
        <w:r w:rsidRPr="0024677A">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Common Attributes</w:t>
        </w:r>
        <w:r>
          <w:rPr>
            <w:webHidden/>
          </w:rPr>
          <w:tab/>
        </w:r>
        <w:r>
          <w:rPr>
            <w:webHidden/>
          </w:rPr>
          <w:fldChar w:fldCharType="begin"/>
        </w:r>
        <w:r>
          <w:rPr>
            <w:webHidden/>
          </w:rPr>
          <w:instrText xml:space="preserve"> PAGEREF _Toc236309567 \h </w:instrText>
        </w:r>
        <w:r>
          <w:rPr>
            <w:webHidden/>
          </w:rPr>
        </w:r>
        <w:r>
          <w:rPr>
            <w:webHidden/>
          </w:rPr>
          <w:fldChar w:fldCharType="separate"/>
        </w:r>
        <w:r>
          <w:rPr>
            <w:webHidden/>
          </w:rPr>
          <w:t>16</w:t>
        </w:r>
        <w:r>
          <w:rPr>
            <w:webHidden/>
          </w:rPr>
          <w:fldChar w:fldCharType="end"/>
        </w:r>
      </w:hyperlink>
    </w:p>
    <w:p w14:paraId="1FE06AE4" w14:textId="0CBD7A5A"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68" w:history="1">
        <w:r w:rsidRPr="0024677A">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Structures</w:t>
        </w:r>
        <w:r>
          <w:rPr>
            <w:webHidden/>
          </w:rPr>
          <w:tab/>
        </w:r>
        <w:r>
          <w:rPr>
            <w:webHidden/>
          </w:rPr>
          <w:fldChar w:fldCharType="begin"/>
        </w:r>
        <w:r>
          <w:rPr>
            <w:webHidden/>
          </w:rPr>
          <w:instrText xml:space="preserve"> PAGEREF _Toc236309568 \h </w:instrText>
        </w:r>
        <w:r>
          <w:rPr>
            <w:webHidden/>
          </w:rPr>
        </w:r>
        <w:r>
          <w:rPr>
            <w:webHidden/>
          </w:rPr>
          <w:fldChar w:fldCharType="separate"/>
        </w:r>
        <w:r>
          <w:rPr>
            <w:webHidden/>
          </w:rPr>
          <w:t>18</w:t>
        </w:r>
        <w:r>
          <w:rPr>
            <w:webHidden/>
          </w:rPr>
          <w:fldChar w:fldCharType="end"/>
        </w:r>
      </w:hyperlink>
    </w:p>
    <w:p w14:paraId="7F7165EC" w14:textId="43E63D1E"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69" w:history="1">
        <w:r w:rsidRPr="0024677A">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General information to Data Channels and OPC UA</w:t>
        </w:r>
        <w:r>
          <w:rPr>
            <w:webHidden/>
          </w:rPr>
          <w:tab/>
        </w:r>
        <w:r>
          <w:rPr>
            <w:webHidden/>
          </w:rPr>
          <w:fldChar w:fldCharType="begin"/>
        </w:r>
        <w:r>
          <w:rPr>
            <w:webHidden/>
          </w:rPr>
          <w:instrText xml:space="preserve"> PAGEREF _Toc236309569 \h </w:instrText>
        </w:r>
        <w:r>
          <w:rPr>
            <w:webHidden/>
          </w:rPr>
        </w:r>
        <w:r>
          <w:rPr>
            <w:webHidden/>
          </w:rPr>
          <w:fldChar w:fldCharType="separate"/>
        </w:r>
        <w:r>
          <w:rPr>
            <w:webHidden/>
          </w:rPr>
          <w:t>19</w:t>
        </w:r>
        <w:r>
          <w:rPr>
            <w:webHidden/>
          </w:rPr>
          <w:fldChar w:fldCharType="end"/>
        </w:r>
      </w:hyperlink>
    </w:p>
    <w:p w14:paraId="3C5FF84F" w14:textId="513282E2"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0" w:history="1">
        <w:r w:rsidRPr="0024677A">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Introduction to Data Channels</w:t>
        </w:r>
        <w:r>
          <w:rPr>
            <w:webHidden/>
          </w:rPr>
          <w:tab/>
        </w:r>
        <w:r>
          <w:rPr>
            <w:webHidden/>
          </w:rPr>
          <w:fldChar w:fldCharType="begin"/>
        </w:r>
        <w:r>
          <w:rPr>
            <w:webHidden/>
          </w:rPr>
          <w:instrText xml:space="preserve"> PAGEREF _Toc236309570 \h </w:instrText>
        </w:r>
        <w:r>
          <w:rPr>
            <w:webHidden/>
          </w:rPr>
        </w:r>
        <w:r>
          <w:rPr>
            <w:webHidden/>
          </w:rPr>
          <w:fldChar w:fldCharType="separate"/>
        </w:r>
        <w:r>
          <w:rPr>
            <w:webHidden/>
          </w:rPr>
          <w:t>19</w:t>
        </w:r>
        <w:r>
          <w:rPr>
            <w:webHidden/>
          </w:rPr>
          <w:fldChar w:fldCharType="end"/>
        </w:r>
      </w:hyperlink>
    </w:p>
    <w:p w14:paraId="48C5C5FE" w14:textId="74936999"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1" w:history="1">
        <w:r w:rsidRPr="0024677A">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Introduction to OPC Unified Architecture</w:t>
        </w:r>
        <w:r>
          <w:rPr>
            <w:webHidden/>
          </w:rPr>
          <w:tab/>
        </w:r>
        <w:r>
          <w:rPr>
            <w:webHidden/>
          </w:rPr>
          <w:fldChar w:fldCharType="begin"/>
        </w:r>
        <w:r>
          <w:rPr>
            <w:webHidden/>
          </w:rPr>
          <w:instrText xml:space="preserve"> PAGEREF _Toc236309571 \h </w:instrText>
        </w:r>
        <w:r>
          <w:rPr>
            <w:webHidden/>
          </w:rPr>
        </w:r>
        <w:r>
          <w:rPr>
            <w:webHidden/>
          </w:rPr>
          <w:fldChar w:fldCharType="separate"/>
        </w:r>
        <w:r>
          <w:rPr>
            <w:webHidden/>
          </w:rPr>
          <w:t>19</w:t>
        </w:r>
        <w:r>
          <w:rPr>
            <w:webHidden/>
          </w:rPr>
          <w:fldChar w:fldCharType="end"/>
        </w:r>
      </w:hyperlink>
    </w:p>
    <w:p w14:paraId="66496C33" w14:textId="7CE55A94"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72" w:history="1">
        <w:r w:rsidRPr="0024677A">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What is OPC UA?</w:t>
        </w:r>
        <w:r>
          <w:rPr>
            <w:webHidden/>
          </w:rPr>
          <w:tab/>
        </w:r>
        <w:r>
          <w:rPr>
            <w:webHidden/>
          </w:rPr>
          <w:fldChar w:fldCharType="begin"/>
        </w:r>
        <w:r>
          <w:rPr>
            <w:webHidden/>
          </w:rPr>
          <w:instrText xml:space="preserve"> PAGEREF _Toc236309572 \h </w:instrText>
        </w:r>
        <w:r>
          <w:rPr>
            <w:webHidden/>
          </w:rPr>
        </w:r>
        <w:r>
          <w:rPr>
            <w:webHidden/>
          </w:rPr>
          <w:fldChar w:fldCharType="separate"/>
        </w:r>
        <w:r>
          <w:rPr>
            <w:webHidden/>
          </w:rPr>
          <w:t>19</w:t>
        </w:r>
        <w:r>
          <w:rPr>
            <w:webHidden/>
          </w:rPr>
          <w:fldChar w:fldCharType="end"/>
        </w:r>
      </w:hyperlink>
    </w:p>
    <w:p w14:paraId="29C8D2F2" w14:textId="36D9F989"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73" w:history="1">
        <w:r w:rsidRPr="0024677A">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Basics of OPC UA</w:t>
        </w:r>
        <w:r>
          <w:rPr>
            <w:webHidden/>
          </w:rPr>
          <w:tab/>
        </w:r>
        <w:r>
          <w:rPr>
            <w:webHidden/>
          </w:rPr>
          <w:fldChar w:fldCharType="begin"/>
        </w:r>
        <w:r>
          <w:rPr>
            <w:webHidden/>
          </w:rPr>
          <w:instrText xml:space="preserve"> PAGEREF _Toc236309573 \h </w:instrText>
        </w:r>
        <w:r>
          <w:rPr>
            <w:webHidden/>
          </w:rPr>
        </w:r>
        <w:r>
          <w:rPr>
            <w:webHidden/>
          </w:rPr>
          <w:fldChar w:fldCharType="separate"/>
        </w:r>
        <w:r>
          <w:rPr>
            <w:webHidden/>
          </w:rPr>
          <w:t>20</w:t>
        </w:r>
        <w:r>
          <w:rPr>
            <w:webHidden/>
          </w:rPr>
          <w:fldChar w:fldCharType="end"/>
        </w:r>
      </w:hyperlink>
    </w:p>
    <w:p w14:paraId="18514F67" w14:textId="30EE8179"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74" w:history="1">
        <w:r w:rsidRPr="0024677A">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Information modelling in OPC UA</w:t>
        </w:r>
        <w:r>
          <w:rPr>
            <w:webHidden/>
          </w:rPr>
          <w:tab/>
        </w:r>
        <w:r>
          <w:rPr>
            <w:webHidden/>
          </w:rPr>
          <w:fldChar w:fldCharType="begin"/>
        </w:r>
        <w:r>
          <w:rPr>
            <w:webHidden/>
          </w:rPr>
          <w:instrText xml:space="preserve"> PAGEREF _Toc236309574 \h </w:instrText>
        </w:r>
        <w:r>
          <w:rPr>
            <w:webHidden/>
          </w:rPr>
        </w:r>
        <w:r>
          <w:rPr>
            <w:webHidden/>
          </w:rPr>
          <w:fldChar w:fldCharType="separate"/>
        </w:r>
        <w:r>
          <w:rPr>
            <w:webHidden/>
          </w:rPr>
          <w:t>21</w:t>
        </w:r>
        <w:r>
          <w:rPr>
            <w:webHidden/>
          </w:rPr>
          <w:fldChar w:fldCharType="end"/>
        </w:r>
      </w:hyperlink>
    </w:p>
    <w:p w14:paraId="025FF2D2" w14:textId="4C1553F7"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75" w:history="1">
        <w:r w:rsidRPr="0024677A">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Use cases</w:t>
        </w:r>
        <w:r>
          <w:rPr>
            <w:webHidden/>
          </w:rPr>
          <w:tab/>
        </w:r>
        <w:r>
          <w:rPr>
            <w:webHidden/>
          </w:rPr>
          <w:fldChar w:fldCharType="begin"/>
        </w:r>
        <w:r>
          <w:rPr>
            <w:webHidden/>
          </w:rPr>
          <w:instrText xml:space="preserve"> PAGEREF _Toc236309575 \h </w:instrText>
        </w:r>
        <w:r>
          <w:rPr>
            <w:webHidden/>
          </w:rPr>
        </w:r>
        <w:r>
          <w:rPr>
            <w:webHidden/>
          </w:rPr>
          <w:fldChar w:fldCharType="separate"/>
        </w:r>
        <w:r>
          <w:rPr>
            <w:webHidden/>
          </w:rPr>
          <w:t>24</w:t>
        </w:r>
        <w:r>
          <w:rPr>
            <w:webHidden/>
          </w:rPr>
          <w:fldChar w:fldCharType="end"/>
        </w:r>
      </w:hyperlink>
    </w:p>
    <w:p w14:paraId="35F311F2" w14:textId="4B8341AB"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76" w:history="1">
        <w:r w:rsidRPr="0024677A">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 Channels information model overview</w:t>
        </w:r>
        <w:r>
          <w:rPr>
            <w:webHidden/>
          </w:rPr>
          <w:tab/>
        </w:r>
        <w:r>
          <w:rPr>
            <w:webHidden/>
          </w:rPr>
          <w:fldChar w:fldCharType="begin"/>
        </w:r>
        <w:r>
          <w:rPr>
            <w:webHidden/>
          </w:rPr>
          <w:instrText xml:space="preserve"> PAGEREF _Toc236309576 \h </w:instrText>
        </w:r>
        <w:r>
          <w:rPr>
            <w:webHidden/>
          </w:rPr>
        </w:r>
        <w:r>
          <w:rPr>
            <w:webHidden/>
          </w:rPr>
          <w:fldChar w:fldCharType="separate"/>
        </w:r>
        <w:r>
          <w:rPr>
            <w:webHidden/>
          </w:rPr>
          <w:t>25</w:t>
        </w:r>
        <w:r>
          <w:rPr>
            <w:webHidden/>
          </w:rPr>
          <w:fldChar w:fldCharType="end"/>
        </w:r>
      </w:hyperlink>
    </w:p>
    <w:p w14:paraId="49043879" w14:textId="5D049A5C"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7" w:history="1">
        <w:r w:rsidRPr="0024677A">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The problem</w:t>
        </w:r>
        <w:r>
          <w:rPr>
            <w:webHidden/>
          </w:rPr>
          <w:tab/>
        </w:r>
        <w:r>
          <w:rPr>
            <w:webHidden/>
          </w:rPr>
          <w:fldChar w:fldCharType="begin"/>
        </w:r>
        <w:r>
          <w:rPr>
            <w:webHidden/>
          </w:rPr>
          <w:instrText xml:space="preserve"> PAGEREF _Toc236309577 \h </w:instrText>
        </w:r>
        <w:r>
          <w:rPr>
            <w:webHidden/>
          </w:rPr>
        </w:r>
        <w:r>
          <w:rPr>
            <w:webHidden/>
          </w:rPr>
          <w:fldChar w:fldCharType="separate"/>
        </w:r>
        <w:r>
          <w:rPr>
            <w:webHidden/>
          </w:rPr>
          <w:t>25</w:t>
        </w:r>
        <w:r>
          <w:rPr>
            <w:webHidden/>
          </w:rPr>
          <w:fldChar w:fldCharType="end"/>
        </w:r>
      </w:hyperlink>
    </w:p>
    <w:p w14:paraId="41F75658" w14:textId="3C929985"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8" w:history="1">
        <w:r w:rsidRPr="0024677A">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Two channel models</w:t>
        </w:r>
        <w:r>
          <w:rPr>
            <w:webHidden/>
          </w:rPr>
          <w:tab/>
        </w:r>
        <w:r>
          <w:rPr>
            <w:webHidden/>
          </w:rPr>
          <w:fldChar w:fldCharType="begin"/>
        </w:r>
        <w:r>
          <w:rPr>
            <w:webHidden/>
          </w:rPr>
          <w:instrText xml:space="preserve"> PAGEREF _Toc236309578 \h </w:instrText>
        </w:r>
        <w:r>
          <w:rPr>
            <w:webHidden/>
          </w:rPr>
        </w:r>
        <w:r>
          <w:rPr>
            <w:webHidden/>
          </w:rPr>
          <w:fldChar w:fldCharType="separate"/>
        </w:r>
        <w:r>
          <w:rPr>
            <w:webHidden/>
          </w:rPr>
          <w:t>25</w:t>
        </w:r>
        <w:r>
          <w:rPr>
            <w:webHidden/>
          </w:rPr>
          <w:fldChar w:fldCharType="end"/>
        </w:r>
      </w:hyperlink>
    </w:p>
    <w:p w14:paraId="48B84662" w14:textId="453BF362"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9" w:history="1">
        <w:r w:rsidRPr="0024677A">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The design in one page</w:t>
        </w:r>
        <w:r>
          <w:rPr>
            <w:webHidden/>
          </w:rPr>
          <w:tab/>
        </w:r>
        <w:r>
          <w:rPr>
            <w:webHidden/>
          </w:rPr>
          <w:fldChar w:fldCharType="begin"/>
        </w:r>
        <w:r>
          <w:rPr>
            <w:webHidden/>
          </w:rPr>
          <w:instrText xml:space="preserve"> PAGEREF _Toc236309579 \h </w:instrText>
        </w:r>
        <w:r>
          <w:rPr>
            <w:webHidden/>
          </w:rPr>
        </w:r>
        <w:r>
          <w:rPr>
            <w:webHidden/>
          </w:rPr>
          <w:fldChar w:fldCharType="separate"/>
        </w:r>
        <w:r>
          <w:rPr>
            <w:webHidden/>
          </w:rPr>
          <w:t>26</w:t>
        </w:r>
        <w:r>
          <w:rPr>
            <w:webHidden/>
          </w:rPr>
          <w:fldChar w:fldCharType="end"/>
        </w:r>
      </w:hyperlink>
    </w:p>
    <w:p w14:paraId="60710454" w14:textId="76D06681"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0" w:history="1">
        <w:r w:rsidRPr="0024677A">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What the outer-protocol model adds</w:t>
        </w:r>
        <w:r>
          <w:rPr>
            <w:webHidden/>
          </w:rPr>
          <w:tab/>
        </w:r>
        <w:r>
          <w:rPr>
            <w:webHidden/>
          </w:rPr>
          <w:fldChar w:fldCharType="begin"/>
        </w:r>
        <w:r>
          <w:rPr>
            <w:webHidden/>
          </w:rPr>
          <w:instrText xml:space="preserve"> PAGEREF _Toc236309580 \h </w:instrText>
        </w:r>
        <w:r>
          <w:rPr>
            <w:webHidden/>
          </w:rPr>
        </w:r>
        <w:r>
          <w:rPr>
            <w:webHidden/>
          </w:rPr>
          <w:fldChar w:fldCharType="separate"/>
        </w:r>
        <w:r>
          <w:rPr>
            <w:webHidden/>
          </w:rPr>
          <w:t>27</w:t>
        </w:r>
        <w:r>
          <w:rPr>
            <w:webHidden/>
          </w:rPr>
          <w:fldChar w:fldCharType="end"/>
        </w:r>
      </w:hyperlink>
    </w:p>
    <w:p w14:paraId="6ABFE57A" w14:textId="7E7D55D2"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1" w:history="1">
        <w:r w:rsidRPr="0024677A">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The frame</w:t>
        </w:r>
        <w:r>
          <w:rPr>
            <w:webHidden/>
          </w:rPr>
          <w:tab/>
        </w:r>
        <w:r>
          <w:rPr>
            <w:webHidden/>
          </w:rPr>
          <w:fldChar w:fldCharType="begin"/>
        </w:r>
        <w:r>
          <w:rPr>
            <w:webHidden/>
          </w:rPr>
          <w:instrText xml:space="preserve"> PAGEREF _Toc236309581 \h </w:instrText>
        </w:r>
        <w:r>
          <w:rPr>
            <w:webHidden/>
          </w:rPr>
        </w:r>
        <w:r>
          <w:rPr>
            <w:webHidden/>
          </w:rPr>
          <w:fldChar w:fldCharType="separate"/>
        </w:r>
        <w:r>
          <w:rPr>
            <w:webHidden/>
          </w:rPr>
          <w:t>27</w:t>
        </w:r>
        <w:r>
          <w:rPr>
            <w:webHidden/>
          </w:rPr>
          <w:fldChar w:fldCharType="end"/>
        </w:r>
      </w:hyperlink>
    </w:p>
    <w:p w14:paraId="5ED366CA" w14:textId="59708F60"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82" w:history="1">
        <w:r w:rsidRPr="0024677A">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Layout</w:t>
        </w:r>
        <w:r>
          <w:rPr>
            <w:webHidden/>
          </w:rPr>
          <w:tab/>
        </w:r>
        <w:r>
          <w:rPr>
            <w:webHidden/>
          </w:rPr>
          <w:fldChar w:fldCharType="begin"/>
        </w:r>
        <w:r>
          <w:rPr>
            <w:webHidden/>
          </w:rPr>
          <w:instrText xml:space="preserve"> PAGEREF _Toc236309582 \h </w:instrText>
        </w:r>
        <w:r>
          <w:rPr>
            <w:webHidden/>
          </w:rPr>
        </w:r>
        <w:r>
          <w:rPr>
            <w:webHidden/>
          </w:rPr>
          <w:fldChar w:fldCharType="separate"/>
        </w:r>
        <w:r>
          <w:rPr>
            <w:webHidden/>
          </w:rPr>
          <w:t>27</w:t>
        </w:r>
        <w:r>
          <w:rPr>
            <w:webHidden/>
          </w:rPr>
          <w:fldChar w:fldCharType="end"/>
        </w:r>
      </w:hyperlink>
    </w:p>
    <w:p w14:paraId="6F1B3BAE" w14:textId="053B5663"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83" w:history="1">
        <w:r w:rsidRPr="0024677A">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Frame types</w:t>
        </w:r>
        <w:r>
          <w:rPr>
            <w:webHidden/>
          </w:rPr>
          <w:tab/>
        </w:r>
        <w:r>
          <w:rPr>
            <w:webHidden/>
          </w:rPr>
          <w:fldChar w:fldCharType="begin"/>
        </w:r>
        <w:r>
          <w:rPr>
            <w:webHidden/>
          </w:rPr>
          <w:instrText xml:space="preserve"> PAGEREF _Toc236309583 \h </w:instrText>
        </w:r>
        <w:r>
          <w:rPr>
            <w:webHidden/>
          </w:rPr>
        </w:r>
        <w:r>
          <w:rPr>
            <w:webHidden/>
          </w:rPr>
          <w:fldChar w:fldCharType="separate"/>
        </w:r>
        <w:r>
          <w:rPr>
            <w:webHidden/>
          </w:rPr>
          <w:t>28</w:t>
        </w:r>
        <w:r>
          <w:rPr>
            <w:webHidden/>
          </w:rPr>
          <w:fldChar w:fldCharType="end"/>
        </w:r>
      </w:hyperlink>
    </w:p>
    <w:p w14:paraId="02CD7C6C" w14:textId="1D1BFC26"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84" w:history="1">
        <w:r w:rsidRPr="0024677A">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The five flags</w:t>
        </w:r>
        <w:r>
          <w:rPr>
            <w:webHidden/>
          </w:rPr>
          <w:tab/>
        </w:r>
        <w:r>
          <w:rPr>
            <w:webHidden/>
          </w:rPr>
          <w:fldChar w:fldCharType="begin"/>
        </w:r>
        <w:r>
          <w:rPr>
            <w:webHidden/>
          </w:rPr>
          <w:instrText xml:space="preserve"> PAGEREF _Toc236309584 \h </w:instrText>
        </w:r>
        <w:r>
          <w:rPr>
            <w:webHidden/>
          </w:rPr>
        </w:r>
        <w:r>
          <w:rPr>
            <w:webHidden/>
          </w:rPr>
          <w:fldChar w:fldCharType="separate"/>
        </w:r>
        <w:r>
          <w:rPr>
            <w:webHidden/>
          </w:rPr>
          <w:t>28</w:t>
        </w:r>
        <w:r>
          <w:rPr>
            <w:webHidden/>
          </w:rPr>
          <w:fldChar w:fldCharType="end"/>
        </w:r>
      </w:hyperlink>
    </w:p>
    <w:p w14:paraId="202AF89A" w14:textId="37699F0F"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5" w:history="1">
        <w:r w:rsidRPr="0024677A">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Flow control, scheduling and loss</w:t>
        </w:r>
        <w:r>
          <w:rPr>
            <w:webHidden/>
          </w:rPr>
          <w:tab/>
        </w:r>
        <w:r>
          <w:rPr>
            <w:webHidden/>
          </w:rPr>
          <w:fldChar w:fldCharType="begin"/>
        </w:r>
        <w:r>
          <w:rPr>
            <w:webHidden/>
          </w:rPr>
          <w:instrText xml:space="preserve"> PAGEREF _Toc236309585 \h </w:instrText>
        </w:r>
        <w:r>
          <w:rPr>
            <w:webHidden/>
          </w:rPr>
        </w:r>
        <w:r>
          <w:rPr>
            <w:webHidden/>
          </w:rPr>
          <w:fldChar w:fldCharType="separate"/>
        </w:r>
        <w:r>
          <w:rPr>
            <w:webHidden/>
          </w:rPr>
          <w:t>28</w:t>
        </w:r>
        <w:r>
          <w:rPr>
            <w:webHidden/>
          </w:rPr>
          <w:fldChar w:fldCharType="end"/>
        </w:r>
      </w:hyperlink>
    </w:p>
    <w:p w14:paraId="2B8FFCB9" w14:textId="46876380"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86" w:history="1">
        <w:r w:rsidRPr="0024677A">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Credit</w:t>
        </w:r>
        <w:r>
          <w:rPr>
            <w:webHidden/>
          </w:rPr>
          <w:tab/>
        </w:r>
        <w:r>
          <w:rPr>
            <w:webHidden/>
          </w:rPr>
          <w:fldChar w:fldCharType="begin"/>
        </w:r>
        <w:r>
          <w:rPr>
            <w:webHidden/>
          </w:rPr>
          <w:instrText xml:space="preserve"> PAGEREF _Toc236309586 \h </w:instrText>
        </w:r>
        <w:r>
          <w:rPr>
            <w:webHidden/>
          </w:rPr>
        </w:r>
        <w:r>
          <w:rPr>
            <w:webHidden/>
          </w:rPr>
          <w:fldChar w:fldCharType="separate"/>
        </w:r>
        <w:r>
          <w:rPr>
            <w:webHidden/>
          </w:rPr>
          <w:t>28</w:t>
        </w:r>
        <w:r>
          <w:rPr>
            <w:webHidden/>
          </w:rPr>
          <w:fldChar w:fldCharType="end"/>
        </w:r>
      </w:hyperlink>
    </w:p>
    <w:p w14:paraId="4DDF0858" w14:textId="68369F70"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87" w:history="1">
        <w:r w:rsidRPr="0024677A">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Two scheduling obligations</w:t>
        </w:r>
        <w:r>
          <w:rPr>
            <w:webHidden/>
          </w:rPr>
          <w:tab/>
        </w:r>
        <w:r>
          <w:rPr>
            <w:webHidden/>
          </w:rPr>
          <w:fldChar w:fldCharType="begin"/>
        </w:r>
        <w:r>
          <w:rPr>
            <w:webHidden/>
          </w:rPr>
          <w:instrText xml:space="preserve"> PAGEREF _Toc236309587 \h </w:instrText>
        </w:r>
        <w:r>
          <w:rPr>
            <w:webHidden/>
          </w:rPr>
        </w:r>
        <w:r>
          <w:rPr>
            <w:webHidden/>
          </w:rPr>
          <w:fldChar w:fldCharType="separate"/>
        </w:r>
        <w:r>
          <w:rPr>
            <w:webHidden/>
          </w:rPr>
          <w:t>29</w:t>
        </w:r>
        <w:r>
          <w:rPr>
            <w:webHidden/>
          </w:rPr>
          <w:fldChar w:fldCharType="end"/>
        </w:r>
      </w:hyperlink>
    </w:p>
    <w:p w14:paraId="004FE839" w14:textId="27B45E7A"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88" w:history="1">
        <w:r w:rsidRPr="0024677A">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State, and what unreliable means</w:t>
        </w:r>
        <w:r>
          <w:rPr>
            <w:webHidden/>
          </w:rPr>
          <w:tab/>
        </w:r>
        <w:r>
          <w:rPr>
            <w:webHidden/>
          </w:rPr>
          <w:fldChar w:fldCharType="begin"/>
        </w:r>
        <w:r>
          <w:rPr>
            <w:webHidden/>
          </w:rPr>
          <w:instrText xml:space="preserve"> PAGEREF _Toc236309588 \h </w:instrText>
        </w:r>
        <w:r>
          <w:rPr>
            <w:webHidden/>
          </w:rPr>
        </w:r>
        <w:r>
          <w:rPr>
            <w:webHidden/>
          </w:rPr>
          <w:fldChar w:fldCharType="separate"/>
        </w:r>
        <w:r>
          <w:rPr>
            <w:webHidden/>
          </w:rPr>
          <w:t>29</w:t>
        </w:r>
        <w:r>
          <w:rPr>
            <w:webHidden/>
          </w:rPr>
          <w:fldChar w:fldCharType="end"/>
        </w:r>
      </w:hyperlink>
    </w:p>
    <w:p w14:paraId="148C746E" w14:textId="0955E265"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9" w:history="1">
        <w:r w:rsidRPr="0024677A">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The DataChannel Service Set</w:t>
        </w:r>
        <w:r>
          <w:rPr>
            <w:webHidden/>
          </w:rPr>
          <w:tab/>
        </w:r>
        <w:r>
          <w:rPr>
            <w:webHidden/>
          </w:rPr>
          <w:fldChar w:fldCharType="begin"/>
        </w:r>
        <w:r>
          <w:rPr>
            <w:webHidden/>
          </w:rPr>
          <w:instrText xml:space="preserve"> PAGEREF _Toc236309589 \h </w:instrText>
        </w:r>
        <w:r>
          <w:rPr>
            <w:webHidden/>
          </w:rPr>
        </w:r>
        <w:r>
          <w:rPr>
            <w:webHidden/>
          </w:rPr>
          <w:fldChar w:fldCharType="separate"/>
        </w:r>
        <w:r>
          <w:rPr>
            <w:webHidden/>
          </w:rPr>
          <w:t>29</w:t>
        </w:r>
        <w:r>
          <w:rPr>
            <w:webHidden/>
          </w:rPr>
          <w:fldChar w:fldCharType="end"/>
        </w:r>
      </w:hyperlink>
    </w:p>
    <w:p w14:paraId="6B5B4965" w14:textId="6EC3E43B"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0" w:history="1">
        <w:r w:rsidRPr="0024677A">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OpenDataChannel</w:t>
        </w:r>
        <w:r>
          <w:rPr>
            <w:webHidden/>
          </w:rPr>
          <w:tab/>
        </w:r>
        <w:r>
          <w:rPr>
            <w:webHidden/>
          </w:rPr>
          <w:fldChar w:fldCharType="begin"/>
        </w:r>
        <w:r>
          <w:rPr>
            <w:webHidden/>
          </w:rPr>
          <w:instrText xml:space="preserve"> PAGEREF _Toc236309590 \h </w:instrText>
        </w:r>
        <w:r>
          <w:rPr>
            <w:webHidden/>
          </w:rPr>
        </w:r>
        <w:r>
          <w:rPr>
            <w:webHidden/>
          </w:rPr>
          <w:fldChar w:fldCharType="separate"/>
        </w:r>
        <w:r>
          <w:rPr>
            <w:webHidden/>
          </w:rPr>
          <w:t>30</w:t>
        </w:r>
        <w:r>
          <w:rPr>
            <w:webHidden/>
          </w:rPr>
          <w:fldChar w:fldCharType="end"/>
        </w:r>
      </w:hyperlink>
    </w:p>
    <w:p w14:paraId="281BA10F" w14:textId="63797A07"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1" w:history="1">
        <w:r w:rsidRPr="0024677A">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ModifyDataChannel</w:t>
        </w:r>
        <w:r>
          <w:rPr>
            <w:webHidden/>
          </w:rPr>
          <w:tab/>
        </w:r>
        <w:r>
          <w:rPr>
            <w:webHidden/>
          </w:rPr>
          <w:fldChar w:fldCharType="begin"/>
        </w:r>
        <w:r>
          <w:rPr>
            <w:webHidden/>
          </w:rPr>
          <w:instrText xml:space="preserve"> PAGEREF _Toc236309591 \h </w:instrText>
        </w:r>
        <w:r>
          <w:rPr>
            <w:webHidden/>
          </w:rPr>
        </w:r>
        <w:r>
          <w:rPr>
            <w:webHidden/>
          </w:rPr>
          <w:fldChar w:fldCharType="separate"/>
        </w:r>
        <w:r>
          <w:rPr>
            <w:webHidden/>
          </w:rPr>
          <w:t>32</w:t>
        </w:r>
        <w:r>
          <w:rPr>
            <w:webHidden/>
          </w:rPr>
          <w:fldChar w:fldCharType="end"/>
        </w:r>
      </w:hyperlink>
    </w:p>
    <w:p w14:paraId="46FE81C2" w14:textId="4EE157B9"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2" w:history="1">
        <w:r w:rsidRPr="0024677A">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CloseDataChannel</w:t>
        </w:r>
        <w:r>
          <w:rPr>
            <w:webHidden/>
          </w:rPr>
          <w:tab/>
        </w:r>
        <w:r>
          <w:rPr>
            <w:webHidden/>
          </w:rPr>
          <w:fldChar w:fldCharType="begin"/>
        </w:r>
        <w:r>
          <w:rPr>
            <w:webHidden/>
          </w:rPr>
          <w:instrText xml:space="preserve"> PAGEREF _Toc236309592 \h </w:instrText>
        </w:r>
        <w:r>
          <w:rPr>
            <w:webHidden/>
          </w:rPr>
        </w:r>
        <w:r>
          <w:rPr>
            <w:webHidden/>
          </w:rPr>
          <w:fldChar w:fldCharType="separate"/>
        </w:r>
        <w:r>
          <w:rPr>
            <w:webHidden/>
          </w:rPr>
          <w:t>32</w:t>
        </w:r>
        <w:r>
          <w:rPr>
            <w:webHidden/>
          </w:rPr>
          <w:fldChar w:fldCharType="end"/>
        </w:r>
      </w:hyperlink>
    </w:p>
    <w:p w14:paraId="2CC4C9FE" w14:textId="320BA7F3"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3" w:history="1">
        <w:r w:rsidRPr="0024677A">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Server-initiated channels</w:t>
        </w:r>
        <w:r>
          <w:rPr>
            <w:webHidden/>
          </w:rPr>
          <w:tab/>
        </w:r>
        <w:r>
          <w:rPr>
            <w:webHidden/>
          </w:rPr>
          <w:fldChar w:fldCharType="begin"/>
        </w:r>
        <w:r>
          <w:rPr>
            <w:webHidden/>
          </w:rPr>
          <w:instrText xml:space="preserve"> PAGEREF _Toc236309593 \h </w:instrText>
        </w:r>
        <w:r>
          <w:rPr>
            <w:webHidden/>
          </w:rPr>
        </w:r>
        <w:r>
          <w:rPr>
            <w:webHidden/>
          </w:rPr>
          <w:fldChar w:fldCharType="separate"/>
        </w:r>
        <w:r>
          <w:rPr>
            <w:webHidden/>
          </w:rPr>
          <w:t>33</w:t>
        </w:r>
        <w:r>
          <w:rPr>
            <w:webHidden/>
          </w:rPr>
          <w:fldChar w:fldCharType="end"/>
        </w:r>
      </w:hyperlink>
    </w:p>
    <w:p w14:paraId="1485D8F0" w14:textId="47CE429C"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4" w:history="1">
        <w:r w:rsidRPr="0024677A">
          <w:rPr>
            <w:rStyle w:val="Hyperlink"/>
          </w:rPr>
          <w:t>6.7.5</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Lifecycle</w:t>
        </w:r>
        <w:r>
          <w:rPr>
            <w:webHidden/>
          </w:rPr>
          <w:tab/>
        </w:r>
        <w:r>
          <w:rPr>
            <w:webHidden/>
          </w:rPr>
          <w:fldChar w:fldCharType="begin"/>
        </w:r>
        <w:r>
          <w:rPr>
            <w:webHidden/>
          </w:rPr>
          <w:instrText xml:space="preserve"> PAGEREF _Toc236309594 \h </w:instrText>
        </w:r>
        <w:r>
          <w:rPr>
            <w:webHidden/>
          </w:rPr>
        </w:r>
        <w:r>
          <w:rPr>
            <w:webHidden/>
          </w:rPr>
          <w:fldChar w:fldCharType="separate"/>
        </w:r>
        <w:r>
          <w:rPr>
            <w:webHidden/>
          </w:rPr>
          <w:t>34</w:t>
        </w:r>
        <w:r>
          <w:rPr>
            <w:webHidden/>
          </w:rPr>
          <w:fldChar w:fldCharType="end"/>
        </w:r>
      </w:hyperlink>
    </w:p>
    <w:p w14:paraId="6DE0237C" w14:textId="3C3E2686"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5" w:history="1">
        <w:r w:rsidRPr="0024677A">
          <w:rPr>
            <w:rStyle w:val="Hyperlink"/>
          </w:rPr>
          <w:t>6.7.6</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Defaults, ranges and the no-preference sentinel</w:t>
        </w:r>
        <w:r>
          <w:rPr>
            <w:webHidden/>
          </w:rPr>
          <w:tab/>
        </w:r>
        <w:r>
          <w:rPr>
            <w:webHidden/>
          </w:rPr>
          <w:fldChar w:fldCharType="begin"/>
        </w:r>
        <w:r>
          <w:rPr>
            <w:webHidden/>
          </w:rPr>
          <w:instrText xml:space="preserve"> PAGEREF _Toc236309595 \h </w:instrText>
        </w:r>
        <w:r>
          <w:rPr>
            <w:webHidden/>
          </w:rPr>
        </w:r>
        <w:r>
          <w:rPr>
            <w:webHidden/>
          </w:rPr>
          <w:fldChar w:fldCharType="separate"/>
        </w:r>
        <w:r>
          <w:rPr>
            <w:webHidden/>
          </w:rPr>
          <w:t>34</w:t>
        </w:r>
        <w:r>
          <w:rPr>
            <w:webHidden/>
          </w:rPr>
          <w:fldChar w:fldCharType="end"/>
        </w:r>
      </w:hyperlink>
    </w:p>
    <w:p w14:paraId="4ABE4402" w14:textId="6056A23B"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6" w:history="1">
        <w:r w:rsidRPr="0024677A">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Organisation of the model</w:t>
        </w:r>
        <w:r>
          <w:rPr>
            <w:webHidden/>
          </w:rPr>
          <w:tab/>
        </w:r>
        <w:r>
          <w:rPr>
            <w:webHidden/>
          </w:rPr>
          <w:fldChar w:fldCharType="begin"/>
        </w:r>
        <w:r>
          <w:rPr>
            <w:webHidden/>
          </w:rPr>
          <w:instrText xml:space="preserve"> PAGEREF _Toc236309596 \h </w:instrText>
        </w:r>
        <w:r>
          <w:rPr>
            <w:webHidden/>
          </w:rPr>
        </w:r>
        <w:r>
          <w:rPr>
            <w:webHidden/>
          </w:rPr>
          <w:fldChar w:fldCharType="separate"/>
        </w:r>
        <w:r>
          <w:rPr>
            <w:webHidden/>
          </w:rPr>
          <w:t>34</w:t>
        </w:r>
        <w:r>
          <w:rPr>
            <w:webHidden/>
          </w:rPr>
          <w:fldChar w:fldCharType="end"/>
        </w:r>
      </w:hyperlink>
    </w:p>
    <w:p w14:paraId="0043D33A" w14:textId="2489EF53"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7" w:history="1">
        <w:r w:rsidRPr="0024677A">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Interoperability with implementations that do not support data channels</w:t>
        </w:r>
        <w:r>
          <w:rPr>
            <w:webHidden/>
          </w:rPr>
          <w:tab/>
        </w:r>
        <w:r>
          <w:rPr>
            <w:webHidden/>
          </w:rPr>
          <w:fldChar w:fldCharType="begin"/>
        </w:r>
        <w:r>
          <w:rPr>
            <w:webHidden/>
          </w:rPr>
          <w:instrText xml:space="preserve"> PAGEREF _Toc236309597 \h </w:instrText>
        </w:r>
        <w:r>
          <w:rPr>
            <w:webHidden/>
          </w:rPr>
        </w:r>
        <w:r>
          <w:rPr>
            <w:webHidden/>
          </w:rPr>
          <w:fldChar w:fldCharType="separate"/>
        </w:r>
        <w:r>
          <w:rPr>
            <w:webHidden/>
          </w:rPr>
          <w:t>35</w:t>
        </w:r>
        <w:r>
          <w:rPr>
            <w:webHidden/>
          </w:rPr>
          <w:fldChar w:fldCharType="end"/>
        </w:r>
      </w:hyperlink>
    </w:p>
    <w:p w14:paraId="450B0B06" w14:textId="07A5343B"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8" w:history="1">
        <w:r w:rsidRPr="0024677A">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The QUIC transport</w:t>
        </w:r>
        <w:r>
          <w:rPr>
            <w:webHidden/>
          </w:rPr>
          <w:tab/>
        </w:r>
        <w:r>
          <w:rPr>
            <w:webHidden/>
          </w:rPr>
          <w:fldChar w:fldCharType="begin"/>
        </w:r>
        <w:r>
          <w:rPr>
            <w:webHidden/>
          </w:rPr>
          <w:instrText xml:space="preserve"> PAGEREF _Toc236309598 \h </w:instrText>
        </w:r>
        <w:r>
          <w:rPr>
            <w:webHidden/>
          </w:rPr>
        </w:r>
        <w:r>
          <w:rPr>
            <w:webHidden/>
          </w:rPr>
          <w:fldChar w:fldCharType="separate"/>
        </w:r>
        <w:r>
          <w:rPr>
            <w:webHidden/>
          </w:rPr>
          <w:t>36</w:t>
        </w:r>
        <w:r>
          <w:rPr>
            <w:webHidden/>
          </w:rPr>
          <w:fldChar w:fldCharType="end"/>
        </w:r>
      </w:hyperlink>
    </w:p>
    <w:p w14:paraId="53B2AC70" w14:textId="675C808A"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9" w:history="1">
        <w:r w:rsidRPr="0024677A">
          <w:rPr>
            <w:rStyle w:val="Hyperlink"/>
          </w:rPr>
          <w:t>6.10.1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Why an outer-protocol binding</w:t>
        </w:r>
        <w:r>
          <w:rPr>
            <w:webHidden/>
          </w:rPr>
          <w:tab/>
        </w:r>
        <w:r>
          <w:rPr>
            <w:webHidden/>
          </w:rPr>
          <w:fldChar w:fldCharType="begin"/>
        </w:r>
        <w:r>
          <w:rPr>
            <w:webHidden/>
          </w:rPr>
          <w:instrText xml:space="preserve"> PAGEREF _Toc236309599 \h </w:instrText>
        </w:r>
        <w:r>
          <w:rPr>
            <w:webHidden/>
          </w:rPr>
        </w:r>
        <w:r>
          <w:rPr>
            <w:webHidden/>
          </w:rPr>
          <w:fldChar w:fldCharType="separate"/>
        </w:r>
        <w:r>
          <w:rPr>
            <w:webHidden/>
          </w:rPr>
          <w:t>36</w:t>
        </w:r>
        <w:r>
          <w:rPr>
            <w:webHidden/>
          </w:rPr>
          <w:fldChar w:fldCharType="end"/>
        </w:r>
      </w:hyperlink>
    </w:p>
    <w:p w14:paraId="088E22F3" w14:textId="672AF7D8"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0" w:history="1">
        <w:r w:rsidRPr="0024677A">
          <w:rPr>
            <w:rStyle w:val="Hyperlink"/>
          </w:rPr>
          <w:t>6.10.2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URL scheme, ALPN and discovery</w:t>
        </w:r>
        <w:r>
          <w:rPr>
            <w:webHidden/>
          </w:rPr>
          <w:tab/>
        </w:r>
        <w:r>
          <w:rPr>
            <w:webHidden/>
          </w:rPr>
          <w:fldChar w:fldCharType="begin"/>
        </w:r>
        <w:r>
          <w:rPr>
            <w:webHidden/>
          </w:rPr>
          <w:instrText xml:space="preserve"> PAGEREF _Toc236309600 \h </w:instrText>
        </w:r>
        <w:r>
          <w:rPr>
            <w:webHidden/>
          </w:rPr>
        </w:r>
        <w:r>
          <w:rPr>
            <w:webHidden/>
          </w:rPr>
          <w:fldChar w:fldCharType="separate"/>
        </w:r>
        <w:r>
          <w:rPr>
            <w:webHidden/>
          </w:rPr>
          <w:t>36</w:t>
        </w:r>
        <w:r>
          <w:rPr>
            <w:webHidden/>
          </w:rPr>
          <w:fldChar w:fldCharType="end"/>
        </w:r>
      </w:hyperlink>
    </w:p>
    <w:p w14:paraId="4FDF8B15" w14:textId="371FFF01"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1" w:history="1">
        <w:r w:rsidRPr="0024677A">
          <w:rPr>
            <w:rStyle w:val="Hyperlink"/>
          </w:rPr>
          <w:t>6.10.3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Connection, control stream and channel streams</w:t>
        </w:r>
        <w:r>
          <w:rPr>
            <w:webHidden/>
          </w:rPr>
          <w:tab/>
        </w:r>
        <w:r>
          <w:rPr>
            <w:webHidden/>
          </w:rPr>
          <w:fldChar w:fldCharType="begin"/>
        </w:r>
        <w:r>
          <w:rPr>
            <w:webHidden/>
          </w:rPr>
          <w:instrText xml:space="preserve"> PAGEREF _Toc236309601 \h </w:instrText>
        </w:r>
        <w:r>
          <w:rPr>
            <w:webHidden/>
          </w:rPr>
        </w:r>
        <w:r>
          <w:rPr>
            <w:webHidden/>
          </w:rPr>
          <w:fldChar w:fldCharType="separate"/>
        </w:r>
        <w:r>
          <w:rPr>
            <w:webHidden/>
          </w:rPr>
          <w:t>37</w:t>
        </w:r>
        <w:r>
          <w:rPr>
            <w:webHidden/>
          </w:rPr>
          <w:fldChar w:fldCharType="end"/>
        </w:r>
      </w:hyperlink>
    </w:p>
    <w:p w14:paraId="4DE7976B" w14:textId="041BDFFB"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2" w:history="1">
        <w:r w:rsidRPr="0024677A">
          <w:rPr>
            <w:rStyle w:val="Hyperlink"/>
          </w:rPr>
          <w:t>6.10.4</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Unreliable datagrams</w:t>
        </w:r>
        <w:r>
          <w:rPr>
            <w:webHidden/>
          </w:rPr>
          <w:tab/>
        </w:r>
        <w:r>
          <w:rPr>
            <w:webHidden/>
          </w:rPr>
          <w:fldChar w:fldCharType="begin"/>
        </w:r>
        <w:r>
          <w:rPr>
            <w:webHidden/>
          </w:rPr>
          <w:instrText xml:space="preserve"> PAGEREF _Toc236309602 \h </w:instrText>
        </w:r>
        <w:r>
          <w:rPr>
            <w:webHidden/>
          </w:rPr>
        </w:r>
        <w:r>
          <w:rPr>
            <w:webHidden/>
          </w:rPr>
          <w:fldChar w:fldCharType="separate"/>
        </w:r>
        <w:r>
          <w:rPr>
            <w:webHidden/>
          </w:rPr>
          <w:t>37</w:t>
        </w:r>
        <w:r>
          <w:rPr>
            <w:webHidden/>
          </w:rPr>
          <w:fldChar w:fldCharType="end"/>
        </w:r>
      </w:hyperlink>
    </w:p>
    <w:p w14:paraId="48A8C833" w14:textId="248CF827"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3" w:history="1">
        <w:r w:rsidRPr="0024677A">
          <w:rPr>
            <w:rStyle w:val="Hyperlink"/>
          </w:rPr>
          <w:t>6.10.5</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Security and the TLS binding</w:t>
        </w:r>
        <w:r>
          <w:rPr>
            <w:webHidden/>
          </w:rPr>
          <w:tab/>
        </w:r>
        <w:r>
          <w:rPr>
            <w:webHidden/>
          </w:rPr>
          <w:fldChar w:fldCharType="begin"/>
        </w:r>
        <w:r>
          <w:rPr>
            <w:webHidden/>
          </w:rPr>
          <w:instrText xml:space="preserve"> PAGEREF _Toc236309603 \h </w:instrText>
        </w:r>
        <w:r>
          <w:rPr>
            <w:webHidden/>
          </w:rPr>
        </w:r>
        <w:r>
          <w:rPr>
            <w:webHidden/>
          </w:rPr>
          <w:fldChar w:fldCharType="separate"/>
        </w:r>
        <w:r>
          <w:rPr>
            <w:webHidden/>
          </w:rPr>
          <w:t>38</w:t>
        </w:r>
        <w:r>
          <w:rPr>
            <w:webHidden/>
          </w:rPr>
          <w:fldChar w:fldCharType="end"/>
        </w:r>
      </w:hyperlink>
    </w:p>
    <w:p w14:paraId="0E152EB0" w14:textId="01DA2522"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4" w:history="1">
        <w:r w:rsidRPr="0024677A">
          <w:rPr>
            <w:rStyle w:val="Hyperlink"/>
          </w:rPr>
          <w:t>6.10.6</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Connection migration</w:t>
        </w:r>
        <w:r>
          <w:rPr>
            <w:webHidden/>
          </w:rPr>
          <w:tab/>
        </w:r>
        <w:r>
          <w:rPr>
            <w:webHidden/>
          </w:rPr>
          <w:fldChar w:fldCharType="begin"/>
        </w:r>
        <w:r>
          <w:rPr>
            <w:webHidden/>
          </w:rPr>
          <w:instrText xml:space="preserve"> PAGEREF _Toc236309604 \h </w:instrText>
        </w:r>
        <w:r>
          <w:rPr>
            <w:webHidden/>
          </w:rPr>
        </w:r>
        <w:r>
          <w:rPr>
            <w:webHidden/>
          </w:rPr>
          <w:fldChar w:fldCharType="separate"/>
        </w:r>
        <w:r>
          <w:rPr>
            <w:webHidden/>
          </w:rPr>
          <w:t>39</w:t>
        </w:r>
        <w:r>
          <w:rPr>
            <w:webHidden/>
          </w:rPr>
          <w:fldChar w:fldCharType="end"/>
        </w:r>
      </w:hyperlink>
    </w:p>
    <w:p w14:paraId="5DACC777" w14:textId="2E77C40F"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5" w:history="1">
        <w:r w:rsidRPr="0024677A">
          <w:rPr>
            <w:rStyle w:val="Hyperlink"/>
          </w:rPr>
          <w:t>6.10.7</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Congestion control</w:t>
        </w:r>
        <w:r>
          <w:rPr>
            <w:webHidden/>
          </w:rPr>
          <w:tab/>
        </w:r>
        <w:r>
          <w:rPr>
            <w:webHidden/>
          </w:rPr>
          <w:fldChar w:fldCharType="begin"/>
        </w:r>
        <w:r>
          <w:rPr>
            <w:webHidden/>
          </w:rPr>
          <w:instrText xml:space="preserve"> PAGEREF _Toc236309605 \h </w:instrText>
        </w:r>
        <w:r>
          <w:rPr>
            <w:webHidden/>
          </w:rPr>
        </w:r>
        <w:r>
          <w:rPr>
            <w:webHidden/>
          </w:rPr>
          <w:fldChar w:fldCharType="separate"/>
        </w:r>
        <w:r>
          <w:rPr>
            <w:webHidden/>
          </w:rPr>
          <w:t>39</w:t>
        </w:r>
        <w:r>
          <w:rPr>
            <w:webHidden/>
          </w:rPr>
          <w:fldChar w:fldCharType="end"/>
        </w:r>
      </w:hyperlink>
    </w:p>
    <w:p w14:paraId="486CFC8B" w14:textId="4D04AFB9"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6" w:history="1">
        <w:r w:rsidRPr="0024677A">
          <w:rPr>
            <w:rStyle w:val="Hyperlink"/>
          </w:rPr>
          <w:t>6.10.8</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Choosing between the inline and outer-protocol models</w:t>
        </w:r>
        <w:r>
          <w:rPr>
            <w:webHidden/>
          </w:rPr>
          <w:tab/>
        </w:r>
        <w:r>
          <w:rPr>
            <w:webHidden/>
          </w:rPr>
          <w:fldChar w:fldCharType="begin"/>
        </w:r>
        <w:r>
          <w:rPr>
            <w:webHidden/>
          </w:rPr>
          <w:instrText xml:space="preserve"> PAGEREF _Toc236309606 \h </w:instrText>
        </w:r>
        <w:r>
          <w:rPr>
            <w:webHidden/>
          </w:rPr>
        </w:r>
        <w:r>
          <w:rPr>
            <w:webHidden/>
          </w:rPr>
          <w:fldChar w:fldCharType="separate"/>
        </w:r>
        <w:r>
          <w:rPr>
            <w:webHidden/>
          </w:rPr>
          <w:t>39</w:t>
        </w:r>
        <w:r>
          <w:rPr>
            <w:webHidden/>
          </w:rPr>
          <w:fldChar w:fldCharType="end"/>
        </w:r>
      </w:hyperlink>
    </w:p>
    <w:p w14:paraId="182131F2" w14:textId="7F6FB5A7" w:rsidR="00107EC5" w:rsidRDefault="00107EC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7" w:history="1">
        <w:r w:rsidRPr="0024677A">
          <w:rPr>
            <w:rStyle w:val="Hyperlink"/>
          </w:rPr>
          <w:t>6.10.9</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Fallback</w:t>
        </w:r>
        <w:r>
          <w:rPr>
            <w:webHidden/>
          </w:rPr>
          <w:tab/>
        </w:r>
        <w:r>
          <w:rPr>
            <w:webHidden/>
          </w:rPr>
          <w:fldChar w:fldCharType="begin"/>
        </w:r>
        <w:r>
          <w:rPr>
            <w:webHidden/>
          </w:rPr>
          <w:instrText xml:space="preserve"> PAGEREF _Toc236309607 \h </w:instrText>
        </w:r>
        <w:r>
          <w:rPr>
            <w:webHidden/>
          </w:rPr>
        </w:r>
        <w:r>
          <w:rPr>
            <w:webHidden/>
          </w:rPr>
          <w:fldChar w:fldCharType="separate"/>
        </w:r>
        <w:r>
          <w:rPr>
            <w:webHidden/>
          </w:rPr>
          <w:t>40</w:t>
        </w:r>
        <w:r>
          <w:rPr>
            <w:webHidden/>
          </w:rPr>
          <w:fldChar w:fldCharType="end"/>
        </w:r>
      </w:hyperlink>
    </w:p>
    <w:p w14:paraId="4C85D566" w14:textId="318B8D10"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08" w:history="1">
        <w:r w:rsidRPr="0024677A">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OPC UA ObjectTypes</w:t>
        </w:r>
        <w:r>
          <w:rPr>
            <w:webHidden/>
          </w:rPr>
          <w:tab/>
        </w:r>
        <w:r>
          <w:rPr>
            <w:webHidden/>
          </w:rPr>
          <w:fldChar w:fldCharType="begin"/>
        </w:r>
        <w:r>
          <w:rPr>
            <w:webHidden/>
          </w:rPr>
          <w:instrText xml:space="preserve"> PAGEREF _Toc236309608 \h </w:instrText>
        </w:r>
        <w:r>
          <w:rPr>
            <w:webHidden/>
          </w:rPr>
        </w:r>
        <w:r>
          <w:rPr>
            <w:webHidden/>
          </w:rPr>
          <w:fldChar w:fldCharType="separate"/>
        </w:r>
        <w:r>
          <w:rPr>
            <w:webHidden/>
          </w:rPr>
          <w:t>40</w:t>
        </w:r>
        <w:r>
          <w:rPr>
            <w:webHidden/>
          </w:rPr>
          <w:fldChar w:fldCharType="end"/>
        </w:r>
      </w:hyperlink>
    </w:p>
    <w:p w14:paraId="455884A5" w14:textId="5460E894"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09" w:history="1">
        <w:r w:rsidRPr="0024677A">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IDataChannelSourceType</w:t>
        </w:r>
        <w:r>
          <w:rPr>
            <w:webHidden/>
          </w:rPr>
          <w:tab/>
        </w:r>
        <w:r>
          <w:rPr>
            <w:webHidden/>
          </w:rPr>
          <w:fldChar w:fldCharType="begin"/>
        </w:r>
        <w:r>
          <w:rPr>
            <w:webHidden/>
          </w:rPr>
          <w:instrText xml:space="preserve"> PAGEREF _Toc236309609 \h </w:instrText>
        </w:r>
        <w:r>
          <w:rPr>
            <w:webHidden/>
          </w:rPr>
        </w:r>
        <w:r>
          <w:rPr>
            <w:webHidden/>
          </w:rPr>
          <w:fldChar w:fldCharType="separate"/>
        </w:r>
        <w:r>
          <w:rPr>
            <w:webHidden/>
          </w:rPr>
          <w:t>40</w:t>
        </w:r>
        <w:r>
          <w:rPr>
            <w:webHidden/>
          </w:rPr>
          <w:fldChar w:fldCharType="end"/>
        </w:r>
      </w:hyperlink>
    </w:p>
    <w:p w14:paraId="6FE57891" w14:textId="1064DB08"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0" w:history="1">
        <w:r w:rsidRPr="0024677A">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DataChannelSourceType</w:t>
        </w:r>
        <w:r>
          <w:rPr>
            <w:webHidden/>
          </w:rPr>
          <w:tab/>
        </w:r>
        <w:r>
          <w:rPr>
            <w:webHidden/>
          </w:rPr>
          <w:fldChar w:fldCharType="begin"/>
        </w:r>
        <w:r>
          <w:rPr>
            <w:webHidden/>
          </w:rPr>
          <w:instrText xml:space="preserve"> PAGEREF _Toc236309610 \h </w:instrText>
        </w:r>
        <w:r>
          <w:rPr>
            <w:webHidden/>
          </w:rPr>
        </w:r>
        <w:r>
          <w:rPr>
            <w:webHidden/>
          </w:rPr>
          <w:fldChar w:fldCharType="separate"/>
        </w:r>
        <w:r>
          <w:rPr>
            <w:webHidden/>
          </w:rPr>
          <w:t>41</w:t>
        </w:r>
        <w:r>
          <w:rPr>
            <w:webHidden/>
          </w:rPr>
          <w:fldChar w:fldCharType="end"/>
        </w:r>
      </w:hyperlink>
    </w:p>
    <w:p w14:paraId="514F4F95" w14:textId="39E2F9FF"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1" w:history="1">
        <w:r w:rsidRPr="0024677A">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DataChannelCapabilitiesType</w:t>
        </w:r>
        <w:r>
          <w:rPr>
            <w:webHidden/>
          </w:rPr>
          <w:tab/>
        </w:r>
        <w:r>
          <w:rPr>
            <w:webHidden/>
          </w:rPr>
          <w:fldChar w:fldCharType="begin"/>
        </w:r>
        <w:r>
          <w:rPr>
            <w:webHidden/>
          </w:rPr>
          <w:instrText xml:space="preserve"> PAGEREF _Toc236309611 \h </w:instrText>
        </w:r>
        <w:r>
          <w:rPr>
            <w:webHidden/>
          </w:rPr>
        </w:r>
        <w:r>
          <w:rPr>
            <w:webHidden/>
          </w:rPr>
          <w:fldChar w:fldCharType="separate"/>
        </w:r>
        <w:r>
          <w:rPr>
            <w:webHidden/>
          </w:rPr>
          <w:t>41</w:t>
        </w:r>
        <w:r>
          <w:rPr>
            <w:webHidden/>
          </w:rPr>
          <w:fldChar w:fldCharType="end"/>
        </w:r>
      </w:hyperlink>
    </w:p>
    <w:p w14:paraId="6AACD92C" w14:textId="5DBD237D"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12" w:history="1">
        <w:r w:rsidRPr="0024677A">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OPC UA EventTypes</w:t>
        </w:r>
        <w:r>
          <w:rPr>
            <w:webHidden/>
          </w:rPr>
          <w:tab/>
        </w:r>
        <w:r>
          <w:rPr>
            <w:webHidden/>
          </w:rPr>
          <w:fldChar w:fldCharType="begin"/>
        </w:r>
        <w:r>
          <w:rPr>
            <w:webHidden/>
          </w:rPr>
          <w:instrText xml:space="preserve"> PAGEREF _Toc236309612 \h </w:instrText>
        </w:r>
        <w:r>
          <w:rPr>
            <w:webHidden/>
          </w:rPr>
        </w:r>
        <w:r>
          <w:rPr>
            <w:webHidden/>
          </w:rPr>
          <w:fldChar w:fldCharType="separate"/>
        </w:r>
        <w:r>
          <w:rPr>
            <w:webHidden/>
          </w:rPr>
          <w:t>42</w:t>
        </w:r>
        <w:r>
          <w:rPr>
            <w:webHidden/>
          </w:rPr>
          <w:fldChar w:fldCharType="end"/>
        </w:r>
      </w:hyperlink>
    </w:p>
    <w:p w14:paraId="04146938" w14:textId="036052BF"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3" w:history="1">
        <w:r w:rsidRPr="0024677A">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DataChannelOfferedEventType</w:t>
        </w:r>
        <w:r>
          <w:rPr>
            <w:webHidden/>
          </w:rPr>
          <w:tab/>
        </w:r>
        <w:r>
          <w:rPr>
            <w:webHidden/>
          </w:rPr>
          <w:fldChar w:fldCharType="begin"/>
        </w:r>
        <w:r>
          <w:rPr>
            <w:webHidden/>
          </w:rPr>
          <w:instrText xml:space="preserve"> PAGEREF _Toc236309613 \h </w:instrText>
        </w:r>
        <w:r>
          <w:rPr>
            <w:webHidden/>
          </w:rPr>
        </w:r>
        <w:r>
          <w:rPr>
            <w:webHidden/>
          </w:rPr>
          <w:fldChar w:fldCharType="separate"/>
        </w:r>
        <w:r>
          <w:rPr>
            <w:webHidden/>
          </w:rPr>
          <w:t>42</w:t>
        </w:r>
        <w:r>
          <w:rPr>
            <w:webHidden/>
          </w:rPr>
          <w:fldChar w:fldCharType="end"/>
        </w:r>
      </w:hyperlink>
    </w:p>
    <w:p w14:paraId="1E1542F7" w14:textId="0E4D4787"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4" w:history="1">
        <w:r w:rsidRPr="0024677A">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DataChannelStateChangeEventType</w:t>
        </w:r>
        <w:r>
          <w:rPr>
            <w:webHidden/>
          </w:rPr>
          <w:tab/>
        </w:r>
        <w:r>
          <w:rPr>
            <w:webHidden/>
          </w:rPr>
          <w:fldChar w:fldCharType="begin"/>
        </w:r>
        <w:r>
          <w:rPr>
            <w:webHidden/>
          </w:rPr>
          <w:instrText xml:space="preserve"> PAGEREF _Toc236309614 \h </w:instrText>
        </w:r>
        <w:r>
          <w:rPr>
            <w:webHidden/>
          </w:rPr>
        </w:r>
        <w:r>
          <w:rPr>
            <w:webHidden/>
          </w:rPr>
          <w:fldChar w:fldCharType="separate"/>
        </w:r>
        <w:r>
          <w:rPr>
            <w:webHidden/>
          </w:rPr>
          <w:t>42</w:t>
        </w:r>
        <w:r>
          <w:rPr>
            <w:webHidden/>
          </w:rPr>
          <w:fldChar w:fldCharType="end"/>
        </w:r>
      </w:hyperlink>
    </w:p>
    <w:p w14:paraId="30B6CB5C" w14:textId="1A99F3F5"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5" w:history="1">
        <w:r w:rsidRPr="0024677A">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AuditOpenDataChannelEventType</w:t>
        </w:r>
        <w:r>
          <w:rPr>
            <w:webHidden/>
          </w:rPr>
          <w:tab/>
        </w:r>
        <w:r>
          <w:rPr>
            <w:webHidden/>
          </w:rPr>
          <w:fldChar w:fldCharType="begin"/>
        </w:r>
        <w:r>
          <w:rPr>
            <w:webHidden/>
          </w:rPr>
          <w:instrText xml:space="preserve"> PAGEREF _Toc236309615 \h </w:instrText>
        </w:r>
        <w:r>
          <w:rPr>
            <w:webHidden/>
          </w:rPr>
        </w:r>
        <w:r>
          <w:rPr>
            <w:webHidden/>
          </w:rPr>
          <w:fldChar w:fldCharType="separate"/>
        </w:r>
        <w:r>
          <w:rPr>
            <w:webHidden/>
          </w:rPr>
          <w:t>43</w:t>
        </w:r>
        <w:r>
          <w:rPr>
            <w:webHidden/>
          </w:rPr>
          <w:fldChar w:fldCharType="end"/>
        </w:r>
      </w:hyperlink>
    </w:p>
    <w:p w14:paraId="6FA442CA" w14:textId="2AD344D2"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16" w:history="1">
        <w:r w:rsidRPr="0024677A">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OPC UA DataTypes</w:t>
        </w:r>
        <w:r>
          <w:rPr>
            <w:webHidden/>
          </w:rPr>
          <w:tab/>
        </w:r>
        <w:r>
          <w:rPr>
            <w:webHidden/>
          </w:rPr>
          <w:fldChar w:fldCharType="begin"/>
        </w:r>
        <w:r>
          <w:rPr>
            <w:webHidden/>
          </w:rPr>
          <w:instrText xml:space="preserve"> PAGEREF _Toc236309616 \h </w:instrText>
        </w:r>
        <w:r>
          <w:rPr>
            <w:webHidden/>
          </w:rPr>
        </w:r>
        <w:r>
          <w:rPr>
            <w:webHidden/>
          </w:rPr>
          <w:fldChar w:fldCharType="separate"/>
        </w:r>
        <w:r>
          <w:rPr>
            <w:webHidden/>
          </w:rPr>
          <w:t>43</w:t>
        </w:r>
        <w:r>
          <w:rPr>
            <w:webHidden/>
          </w:rPr>
          <w:fldChar w:fldCharType="end"/>
        </w:r>
      </w:hyperlink>
    </w:p>
    <w:p w14:paraId="0BA32C55" w14:textId="62D67862"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7" w:history="1">
        <w:r w:rsidRPr="0024677A">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DataChannelDirection</w:t>
        </w:r>
        <w:r>
          <w:rPr>
            <w:webHidden/>
          </w:rPr>
          <w:tab/>
        </w:r>
        <w:r>
          <w:rPr>
            <w:webHidden/>
          </w:rPr>
          <w:fldChar w:fldCharType="begin"/>
        </w:r>
        <w:r>
          <w:rPr>
            <w:webHidden/>
          </w:rPr>
          <w:instrText xml:space="preserve"> PAGEREF _Toc236309617 \h </w:instrText>
        </w:r>
        <w:r>
          <w:rPr>
            <w:webHidden/>
          </w:rPr>
        </w:r>
        <w:r>
          <w:rPr>
            <w:webHidden/>
          </w:rPr>
          <w:fldChar w:fldCharType="separate"/>
        </w:r>
        <w:r>
          <w:rPr>
            <w:webHidden/>
          </w:rPr>
          <w:t>43</w:t>
        </w:r>
        <w:r>
          <w:rPr>
            <w:webHidden/>
          </w:rPr>
          <w:fldChar w:fldCharType="end"/>
        </w:r>
      </w:hyperlink>
    </w:p>
    <w:p w14:paraId="0DE8708E" w14:textId="06BDD7B4"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8" w:history="1">
        <w:r w:rsidRPr="0024677A">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DataChannelDeliveryMode</w:t>
        </w:r>
        <w:r>
          <w:rPr>
            <w:webHidden/>
          </w:rPr>
          <w:tab/>
        </w:r>
        <w:r>
          <w:rPr>
            <w:webHidden/>
          </w:rPr>
          <w:fldChar w:fldCharType="begin"/>
        </w:r>
        <w:r>
          <w:rPr>
            <w:webHidden/>
          </w:rPr>
          <w:instrText xml:space="preserve"> PAGEREF _Toc236309618 \h </w:instrText>
        </w:r>
        <w:r>
          <w:rPr>
            <w:webHidden/>
          </w:rPr>
        </w:r>
        <w:r>
          <w:rPr>
            <w:webHidden/>
          </w:rPr>
          <w:fldChar w:fldCharType="separate"/>
        </w:r>
        <w:r>
          <w:rPr>
            <w:webHidden/>
          </w:rPr>
          <w:t>44</w:t>
        </w:r>
        <w:r>
          <w:rPr>
            <w:webHidden/>
          </w:rPr>
          <w:fldChar w:fldCharType="end"/>
        </w:r>
      </w:hyperlink>
    </w:p>
    <w:p w14:paraId="2932A97D" w14:textId="3A3E466C"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9" w:history="1">
        <w:r w:rsidRPr="0024677A">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DataChannelState</w:t>
        </w:r>
        <w:r>
          <w:rPr>
            <w:webHidden/>
          </w:rPr>
          <w:tab/>
        </w:r>
        <w:r>
          <w:rPr>
            <w:webHidden/>
          </w:rPr>
          <w:fldChar w:fldCharType="begin"/>
        </w:r>
        <w:r>
          <w:rPr>
            <w:webHidden/>
          </w:rPr>
          <w:instrText xml:space="preserve"> PAGEREF _Toc236309619 \h </w:instrText>
        </w:r>
        <w:r>
          <w:rPr>
            <w:webHidden/>
          </w:rPr>
        </w:r>
        <w:r>
          <w:rPr>
            <w:webHidden/>
          </w:rPr>
          <w:fldChar w:fldCharType="separate"/>
        </w:r>
        <w:r>
          <w:rPr>
            <w:webHidden/>
          </w:rPr>
          <w:t>44</w:t>
        </w:r>
        <w:r>
          <w:rPr>
            <w:webHidden/>
          </w:rPr>
          <w:fldChar w:fldCharType="end"/>
        </w:r>
      </w:hyperlink>
    </w:p>
    <w:p w14:paraId="179CF934" w14:textId="3079BD1D"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0" w:history="1">
        <w:r w:rsidRPr="0024677A">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DataChannelParametersDataType</w:t>
        </w:r>
        <w:r>
          <w:rPr>
            <w:webHidden/>
          </w:rPr>
          <w:tab/>
        </w:r>
        <w:r>
          <w:rPr>
            <w:webHidden/>
          </w:rPr>
          <w:fldChar w:fldCharType="begin"/>
        </w:r>
        <w:r>
          <w:rPr>
            <w:webHidden/>
          </w:rPr>
          <w:instrText xml:space="preserve"> PAGEREF _Toc236309620 \h </w:instrText>
        </w:r>
        <w:r>
          <w:rPr>
            <w:webHidden/>
          </w:rPr>
        </w:r>
        <w:r>
          <w:rPr>
            <w:webHidden/>
          </w:rPr>
          <w:fldChar w:fldCharType="separate"/>
        </w:r>
        <w:r>
          <w:rPr>
            <w:webHidden/>
          </w:rPr>
          <w:t>45</w:t>
        </w:r>
        <w:r>
          <w:rPr>
            <w:webHidden/>
          </w:rPr>
          <w:fldChar w:fldCharType="end"/>
        </w:r>
      </w:hyperlink>
    </w:p>
    <w:p w14:paraId="7C10FCBB" w14:textId="6E3E7911"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1" w:history="1">
        <w:r w:rsidRPr="0024677A">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DataChannelStatusDataType</w:t>
        </w:r>
        <w:r>
          <w:rPr>
            <w:webHidden/>
          </w:rPr>
          <w:tab/>
        </w:r>
        <w:r>
          <w:rPr>
            <w:webHidden/>
          </w:rPr>
          <w:fldChar w:fldCharType="begin"/>
        </w:r>
        <w:r>
          <w:rPr>
            <w:webHidden/>
          </w:rPr>
          <w:instrText xml:space="preserve"> PAGEREF _Toc236309621 \h </w:instrText>
        </w:r>
        <w:r>
          <w:rPr>
            <w:webHidden/>
          </w:rPr>
        </w:r>
        <w:r>
          <w:rPr>
            <w:webHidden/>
          </w:rPr>
          <w:fldChar w:fldCharType="separate"/>
        </w:r>
        <w:r>
          <w:rPr>
            <w:webHidden/>
          </w:rPr>
          <w:t>46</w:t>
        </w:r>
        <w:r>
          <w:rPr>
            <w:webHidden/>
          </w:rPr>
          <w:fldChar w:fldCharType="end"/>
        </w:r>
      </w:hyperlink>
    </w:p>
    <w:p w14:paraId="32BC7EA8" w14:textId="3483910F"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2" w:history="1">
        <w:r w:rsidRPr="0024677A">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DataChannelOfferDataType</w:t>
        </w:r>
        <w:r>
          <w:rPr>
            <w:webHidden/>
          </w:rPr>
          <w:tab/>
        </w:r>
        <w:r>
          <w:rPr>
            <w:webHidden/>
          </w:rPr>
          <w:fldChar w:fldCharType="begin"/>
        </w:r>
        <w:r>
          <w:rPr>
            <w:webHidden/>
          </w:rPr>
          <w:instrText xml:space="preserve"> PAGEREF _Toc236309622 \h </w:instrText>
        </w:r>
        <w:r>
          <w:rPr>
            <w:webHidden/>
          </w:rPr>
        </w:r>
        <w:r>
          <w:rPr>
            <w:webHidden/>
          </w:rPr>
          <w:fldChar w:fldCharType="separate"/>
        </w:r>
        <w:r>
          <w:rPr>
            <w:webHidden/>
          </w:rPr>
          <w:t>46</w:t>
        </w:r>
        <w:r>
          <w:rPr>
            <w:webHidden/>
          </w:rPr>
          <w:fldChar w:fldCharType="end"/>
        </w:r>
      </w:hyperlink>
    </w:p>
    <w:p w14:paraId="0453BC17" w14:textId="3599051D"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3" w:history="1">
        <w:r w:rsidRPr="0024677A">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DataChannelDiagnosticsDataType</w:t>
        </w:r>
        <w:r>
          <w:rPr>
            <w:webHidden/>
          </w:rPr>
          <w:tab/>
        </w:r>
        <w:r>
          <w:rPr>
            <w:webHidden/>
          </w:rPr>
          <w:fldChar w:fldCharType="begin"/>
        </w:r>
        <w:r>
          <w:rPr>
            <w:webHidden/>
          </w:rPr>
          <w:instrText xml:space="preserve"> PAGEREF _Toc236309623 \h </w:instrText>
        </w:r>
        <w:r>
          <w:rPr>
            <w:webHidden/>
          </w:rPr>
        </w:r>
        <w:r>
          <w:rPr>
            <w:webHidden/>
          </w:rPr>
          <w:fldChar w:fldCharType="separate"/>
        </w:r>
        <w:r>
          <w:rPr>
            <w:webHidden/>
          </w:rPr>
          <w:t>47</w:t>
        </w:r>
        <w:r>
          <w:rPr>
            <w:webHidden/>
          </w:rPr>
          <w:fldChar w:fldCharType="end"/>
        </w:r>
      </w:hyperlink>
    </w:p>
    <w:p w14:paraId="1B6375A8" w14:textId="44A8220D"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24" w:history="1">
        <w:r w:rsidRPr="0024677A">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OPC UA ReferenceTypes</w:t>
        </w:r>
        <w:r>
          <w:rPr>
            <w:webHidden/>
          </w:rPr>
          <w:tab/>
        </w:r>
        <w:r>
          <w:rPr>
            <w:webHidden/>
          </w:rPr>
          <w:fldChar w:fldCharType="begin"/>
        </w:r>
        <w:r>
          <w:rPr>
            <w:webHidden/>
          </w:rPr>
          <w:instrText xml:space="preserve"> PAGEREF _Toc236309624 \h </w:instrText>
        </w:r>
        <w:r>
          <w:rPr>
            <w:webHidden/>
          </w:rPr>
        </w:r>
        <w:r>
          <w:rPr>
            <w:webHidden/>
          </w:rPr>
          <w:fldChar w:fldCharType="separate"/>
        </w:r>
        <w:r>
          <w:rPr>
            <w:webHidden/>
          </w:rPr>
          <w:t>47</w:t>
        </w:r>
        <w:r>
          <w:rPr>
            <w:webHidden/>
          </w:rPr>
          <w:fldChar w:fldCharType="end"/>
        </w:r>
      </w:hyperlink>
    </w:p>
    <w:p w14:paraId="51A56374" w14:textId="070FC933"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5" w:history="1">
        <w:r w:rsidRPr="0024677A">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HasDataChannel</w:t>
        </w:r>
        <w:r>
          <w:rPr>
            <w:webHidden/>
          </w:rPr>
          <w:tab/>
        </w:r>
        <w:r>
          <w:rPr>
            <w:webHidden/>
          </w:rPr>
          <w:fldChar w:fldCharType="begin"/>
        </w:r>
        <w:r>
          <w:rPr>
            <w:webHidden/>
          </w:rPr>
          <w:instrText xml:space="preserve"> PAGEREF _Toc236309625 \h </w:instrText>
        </w:r>
        <w:r>
          <w:rPr>
            <w:webHidden/>
          </w:rPr>
        </w:r>
        <w:r>
          <w:rPr>
            <w:webHidden/>
          </w:rPr>
          <w:fldChar w:fldCharType="separate"/>
        </w:r>
        <w:r>
          <w:rPr>
            <w:webHidden/>
          </w:rPr>
          <w:t>47</w:t>
        </w:r>
        <w:r>
          <w:rPr>
            <w:webHidden/>
          </w:rPr>
          <w:fldChar w:fldCharType="end"/>
        </w:r>
      </w:hyperlink>
    </w:p>
    <w:p w14:paraId="50E54689" w14:textId="1E0626AA"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26" w:history="1">
        <w:r w:rsidRPr="0024677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Instances</w:t>
        </w:r>
        <w:r>
          <w:rPr>
            <w:webHidden/>
          </w:rPr>
          <w:tab/>
        </w:r>
        <w:r>
          <w:rPr>
            <w:webHidden/>
          </w:rPr>
          <w:fldChar w:fldCharType="begin"/>
        </w:r>
        <w:r>
          <w:rPr>
            <w:webHidden/>
          </w:rPr>
          <w:instrText xml:space="preserve"> PAGEREF _Toc236309626 \h </w:instrText>
        </w:r>
        <w:r>
          <w:rPr>
            <w:webHidden/>
          </w:rPr>
        </w:r>
        <w:r>
          <w:rPr>
            <w:webHidden/>
          </w:rPr>
          <w:fldChar w:fldCharType="separate"/>
        </w:r>
        <w:r>
          <w:rPr>
            <w:webHidden/>
          </w:rPr>
          <w:t>48</w:t>
        </w:r>
        <w:r>
          <w:rPr>
            <w:webHidden/>
          </w:rPr>
          <w:fldChar w:fldCharType="end"/>
        </w:r>
      </w:hyperlink>
    </w:p>
    <w:p w14:paraId="06CFD71B" w14:textId="19EA09E1"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7" w:history="1">
        <w:r w:rsidRPr="0024677A">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DataChannelCapabilities</w:t>
        </w:r>
        <w:r>
          <w:rPr>
            <w:webHidden/>
          </w:rPr>
          <w:tab/>
        </w:r>
        <w:r>
          <w:rPr>
            <w:webHidden/>
          </w:rPr>
          <w:fldChar w:fldCharType="begin"/>
        </w:r>
        <w:r>
          <w:rPr>
            <w:webHidden/>
          </w:rPr>
          <w:instrText xml:space="preserve"> PAGEREF _Toc236309627 \h </w:instrText>
        </w:r>
        <w:r>
          <w:rPr>
            <w:webHidden/>
          </w:rPr>
        </w:r>
        <w:r>
          <w:rPr>
            <w:webHidden/>
          </w:rPr>
          <w:fldChar w:fldCharType="separate"/>
        </w:r>
        <w:r>
          <w:rPr>
            <w:webHidden/>
          </w:rPr>
          <w:t>48</w:t>
        </w:r>
        <w:r>
          <w:rPr>
            <w:webHidden/>
          </w:rPr>
          <w:fldChar w:fldCharType="end"/>
        </w:r>
      </w:hyperlink>
    </w:p>
    <w:p w14:paraId="6E7BD869" w14:textId="3B1C92E8"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28" w:history="1">
        <w:r w:rsidRPr="0024677A">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Profiles and conformance units</w:t>
        </w:r>
        <w:r>
          <w:rPr>
            <w:webHidden/>
          </w:rPr>
          <w:tab/>
        </w:r>
        <w:r>
          <w:rPr>
            <w:webHidden/>
          </w:rPr>
          <w:fldChar w:fldCharType="begin"/>
        </w:r>
        <w:r>
          <w:rPr>
            <w:webHidden/>
          </w:rPr>
          <w:instrText xml:space="preserve"> PAGEREF _Toc236309628 \h </w:instrText>
        </w:r>
        <w:r>
          <w:rPr>
            <w:webHidden/>
          </w:rPr>
        </w:r>
        <w:r>
          <w:rPr>
            <w:webHidden/>
          </w:rPr>
          <w:fldChar w:fldCharType="separate"/>
        </w:r>
        <w:r>
          <w:rPr>
            <w:webHidden/>
          </w:rPr>
          <w:t>49</w:t>
        </w:r>
        <w:r>
          <w:rPr>
            <w:webHidden/>
          </w:rPr>
          <w:fldChar w:fldCharType="end"/>
        </w:r>
      </w:hyperlink>
    </w:p>
    <w:p w14:paraId="202A176D" w14:textId="7B020AD4"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29" w:history="1">
        <w:r w:rsidRPr="0024677A">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Namespaces</w:t>
        </w:r>
        <w:r>
          <w:rPr>
            <w:webHidden/>
          </w:rPr>
          <w:tab/>
        </w:r>
        <w:r>
          <w:rPr>
            <w:webHidden/>
          </w:rPr>
          <w:fldChar w:fldCharType="begin"/>
        </w:r>
        <w:r>
          <w:rPr>
            <w:webHidden/>
          </w:rPr>
          <w:instrText xml:space="preserve"> PAGEREF _Toc236309629 \h </w:instrText>
        </w:r>
        <w:r>
          <w:rPr>
            <w:webHidden/>
          </w:rPr>
        </w:r>
        <w:r>
          <w:rPr>
            <w:webHidden/>
          </w:rPr>
          <w:fldChar w:fldCharType="separate"/>
        </w:r>
        <w:r>
          <w:rPr>
            <w:webHidden/>
          </w:rPr>
          <w:t>49</w:t>
        </w:r>
        <w:r>
          <w:rPr>
            <w:webHidden/>
          </w:rPr>
          <w:fldChar w:fldCharType="end"/>
        </w:r>
      </w:hyperlink>
    </w:p>
    <w:p w14:paraId="09D17E01" w14:textId="2AD4E9A1"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0" w:history="1">
        <w:r w:rsidRPr="0024677A">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Namespace metadata</w:t>
        </w:r>
        <w:r>
          <w:rPr>
            <w:webHidden/>
          </w:rPr>
          <w:tab/>
        </w:r>
        <w:r>
          <w:rPr>
            <w:webHidden/>
          </w:rPr>
          <w:fldChar w:fldCharType="begin"/>
        </w:r>
        <w:r>
          <w:rPr>
            <w:webHidden/>
          </w:rPr>
          <w:instrText xml:space="preserve"> PAGEREF _Toc236309630 \h </w:instrText>
        </w:r>
        <w:r>
          <w:rPr>
            <w:webHidden/>
          </w:rPr>
        </w:r>
        <w:r>
          <w:rPr>
            <w:webHidden/>
          </w:rPr>
          <w:fldChar w:fldCharType="separate"/>
        </w:r>
        <w:r>
          <w:rPr>
            <w:webHidden/>
          </w:rPr>
          <w:t>49</w:t>
        </w:r>
        <w:r>
          <w:rPr>
            <w:webHidden/>
          </w:rPr>
          <w:fldChar w:fldCharType="end"/>
        </w:r>
      </w:hyperlink>
    </w:p>
    <w:p w14:paraId="44DB91D4" w14:textId="1892BC34"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1" w:history="1">
        <w:r w:rsidRPr="0024677A">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Handling of OPC UA namespaces</w:t>
        </w:r>
        <w:r>
          <w:rPr>
            <w:webHidden/>
          </w:rPr>
          <w:tab/>
        </w:r>
        <w:r>
          <w:rPr>
            <w:webHidden/>
          </w:rPr>
          <w:fldChar w:fldCharType="begin"/>
        </w:r>
        <w:r>
          <w:rPr>
            <w:webHidden/>
          </w:rPr>
          <w:instrText xml:space="preserve"> PAGEREF _Toc236309631 \h </w:instrText>
        </w:r>
        <w:r>
          <w:rPr>
            <w:webHidden/>
          </w:rPr>
        </w:r>
        <w:r>
          <w:rPr>
            <w:webHidden/>
          </w:rPr>
          <w:fldChar w:fldCharType="separate"/>
        </w:r>
        <w:r>
          <w:rPr>
            <w:webHidden/>
          </w:rPr>
          <w:t>50</w:t>
        </w:r>
        <w:r>
          <w:rPr>
            <w:webHidden/>
          </w:rPr>
          <w:fldChar w:fldCharType="end"/>
        </w:r>
      </w:hyperlink>
    </w:p>
    <w:p w14:paraId="367644F6" w14:textId="644A3B64"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32" w:history="1">
        <w:r w:rsidRPr="0024677A">
          <w:rPr>
            <w:rStyle w:val="Hyperlink"/>
          </w:rPr>
          <w:t>Annex A (normative)   Data Channels namespace and mappings</w:t>
        </w:r>
        <w:r>
          <w:rPr>
            <w:webHidden/>
          </w:rPr>
          <w:tab/>
        </w:r>
        <w:r>
          <w:rPr>
            <w:webHidden/>
          </w:rPr>
          <w:fldChar w:fldCharType="begin"/>
        </w:r>
        <w:r>
          <w:rPr>
            <w:webHidden/>
          </w:rPr>
          <w:instrText xml:space="preserve"> PAGEREF _Toc236309632 \h </w:instrText>
        </w:r>
        <w:r>
          <w:rPr>
            <w:webHidden/>
          </w:rPr>
        </w:r>
        <w:r>
          <w:rPr>
            <w:webHidden/>
          </w:rPr>
          <w:fldChar w:fldCharType="separate"/>
        </w:r>
        <w:r>
          <w:rPr>
            <w:webHidden/>
          </w:rPr>
          <w:t>51</w:t>
        </w:r>
        <w:r>
          <w:rPr>
            <w:webHidden/>
          </w:rPr>
          <w:fldChar w:fldCharType="end"/>
        </w:r>
      </w:hyperlink>
    </w:p>
    <w:p w14:paraId="72406E20" w14:textId="293B183B"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3" w:history="1">
        <w:r w:rsidRPr="0024677A">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NodeSet and supplementary files for Data Channels Information Model</w:t>
        </w:r>
        <w:r>
          <w:rPr>
            <w:webHidden/>
          </w:rPr>
          <w:tab/>
        </w:r>
        <w:r>
          <w:rPr>
            <w:webHidden/>
          </w:rPr>
          <w:fldChar w:fldCharType="begin"/>
        </w:r>
        <w:r>
          <w:rPr>
            <w:webHidden/>
          </w:rPr>
          <w:instrText xml:space="preserve"> PAGEREF _Toc236309633 \h </w:instrText>
        </w:r>
        <w:r>
          <w:rPr>
            <w:webHidden/>
          </w:rPr>
        </w:r>
        <w:r>
          <w:rPr>
            <w:webHidden/>
          </w:rPr>
          <w:fldChar w:fldCharType="separate"/>
        </w:r>
        <w:r>
          <w:rPr>
            <w:webHidden/>
          </w:rPr>
          <w:t>51</w:t>
        </w:r>
        <w:r>
          <w:rPr>
            <w:webHidden/>
          </w:rPr>
          <w:fldChar w:fldCharType="end"/>
        </w:r>
      </w:hyperlink>
    </w:p>
    <w:p w14:paraId="2CCDBCE2" w14:textId="10822972"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4" w:history="1">
        <w:r w:rsidRPr="0024677A">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Capability identifier</w:t>
        </w:r>
        <w:r>
          <w:rPr>
            <w:webHidden/>
          </w:rPr>
          <w:tab/>
        </w:r>
        <w:r>
          <w:rPr>
            <w:webHidden/>
          </w:rPr>
          <w:fldChar w:fldCharType="begin"/>
        </w:r>
        <w:r>
          <w:rPr>
            <w:webHidden/>
          </w:rPr>
          <w:instrText xml:space="preserve"> PAGEREF _Toc236309634 \h </w:instrText>
        </w:r>
        <w:r>
          <w:rPr>
            <w:webHidden/>
          </w:rPr>
        </w:r>
        <w:r>
          <w:rPr>
            <w:webHidden/>
          </w:rPr>
          <w:fldChar w:fldCharType="separate"/>
        </w:r>
        <w:r>
          <w:rPr>
            <w:webHidden/>
          </w:rPr>
          <w:t>52</w:t>
        </w:r>
        <w:r>
          <w:rPr>
            <w:webHidden/>
          </w:rPr>
          <w:fldChar w:fldCharType="end"/>
        </w:r>
      </w:hyperlink>
    </w:p>
    <w:p w14:paraId="6BD3FC4C" w14:textId="04814884"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5" w:history="1">
        <w:r w:rsidRPr="0024677A">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Node reference</w:t>
        </w:r>
        <w:r>
          <w:rPr>
            <w:webHidden/>
          </w:rPr>
          <w:tab/>
        </w:r>
        <w:r>
          <w:rPr>
            <w:webHidden/>
          </w:rPr>
          <w:fldChar w:fldCharType="begin"/>
        </w:r>
        <w:r>
          <w:rPr>
            <w:webHidden/>
          </w:rPr>
          <w:instrText xml:space="preserve"> PAGEREF _Toc236309635 \h </w:instrText>
        </w:r>
        <w:r>
          <w:rPr>
            <w:webHidden/>
          </w:rPr>
        </w:r>
        <w:r>
          <w:rPr>
            <w:webHidden/>
          </w:rPr>
          <w:fldChar w:fldCharType="separate"/>
        </w:r>
        <w:r>
          <w:rPr>
            <w:webHidden/>
          </w:rPr>
          <w:t>52</w:t>
        </w:r>
        <w:r>
          <w:rPr>
            <w:webHidden/>
          </w:rPr>
          <w:fldChar w:fldCharType="end"/>
        </w:r>
      </w:hyperlink>
    </w:p>
    <w:p w14:paraId="3E82D36A" w14:textId="7A93931D"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36" w:history="1">
        <w:r w:rsidRPr="0024677A">
          <w:rPr>
            <w:rStyle w:val="Hyperlink"/>
          </w:rPr>
          <w:t>Annex B (normative)  Annotated byte layouts</w:t>
        </w:r>
        <w:r>
          <w:rPr>
            <w:webHidden/>
          </w:rPr>
          <w:tab/>
        </w:r>
        <w:r>
          <w:rPr>
            <w:webHidden/>
          </w:rPr>
          <w:fldChar w:fldCharType="begin"/>
        </w:r>
        <w:r>
          <w:rPr>
            <w:webHidden/>
          </w:rPr>
          <w:instrText xml:space="preserve"> PAGEREF _Toc236309636 \h </w:instrText>
        </w:r>
        <w:r>
          <w:rPr>
            <w:webHidden/>
          </w:rPr>
        </w:r>
        <w:r>
          <w:rPr>
            <w:webHidden/>
          </w:rPr>
          <w:fldChar w:fldCharType="separate"/>
        </w:r>
        <w:r>
          <w:rPr>
            <w:webHidden/>
          </w:rPr>
          <w:t>58</w:t>
        </w:r>
        <w:r>
          <w:rPr>
            <w:webHidden/>
          </w:rPr>
          <w:fldChar w:fldCharType="end"/>
        </w:r>
      </w:hyperlink>
    </w:p>
    <w:p w14:paraId="3BF56140" w14:textId="620E05DA"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7" w:history="1">
        <w:r w:rsidRPr="0024677A">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data, first frame</w:t>
        </w:r>
        <w:r>
          <w:rPr>
            <w:webHidden/>
          </w:rPr>
          <w:tab/>
        </w:r>
        <w:r>
          <w:rPr>
            <w:webHidden/>
          </w:rPr>
          <w:fldChar w:fldCharType="begin"/>
        </w:r>
        <w:r>
          <w:rPr>
            <w:webHidden/>
          </w:rPr>
          <w:instrText xml:space="preserve"> PAGEREF _Toc236309637 \h </w:instrText>
        </w:r>
        <w:r>
          <w:rPr>
            <w:webHidden/>
          </w:rPr>
        </w:r>
        <w:r>
          <w:rPr>
            <w:webHidden/>
          </w:rPr>
          <w:fldChar w:fldCharType="separate"/>
        </w:r>
        <w:r>
          <w:rPr>
            <w:webHidden/>
          </w:rPr>
          <w:t>58</w:t>
        </w:r>
        <w:r>
          <w:rPr>
            <w:webHidden/>
          </w:rPr>
          <w:fldChar w:fldCharType="end"/>
        </w:r>
      </w:hyperlink>
    </w:p>
    <w:p w14:paraId="4FA0A2A0" w14:textId="5318CE9D"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8" w:history="1">
        <w:r w:rsidRPr="0024677A">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data, final frame</w:t>
        </w:r>
        <w:r>
          <w:rPr>
            <w:webHidden/>
          </w:rPr>
          <w:tab/>
        </w:r>
        <w:r>
          <w:rPr>
            <w:webHidden/>
          </w:rPr>
          <w:fldChar w:fldCharType="begin"/>
        </w:r>
        <w:r>
          <w:rPr>
            <w:webHidden/>
          </w:rPr>
          <w:instrText xml:space="preserve"> PAGEREF _Toc236309638 \h </w:instrText>
        </w:r>
        <w:r>
          <w:rPr>
            <w:webHidden/>
          </w:rPr>
        </w:r>
        <w:r>
          <w:rPr>
            <w:webHidden/>
          </w:rPr>
          <w:fldChar w:fldCharType="separate"/>
        </w:r>
        <w:r>
          <w:rPr>
            <w:webHidden/>
          </w:rPr>
          <w:t>58</w:t>
        </w:r>
        <w:r>
          <w:rPr>
            <w:webHidden/>
          </w:rPr>
          <w:fldChar w:fldCharType="end"/>
        </w:r>
      </w:hyperlink>
    </w:p>
    <w:p w14:paraId="608BADD0" w14:textId="21513D3A"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9" w:history="1">
        <w:r w:rsidRPr="0024677A">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data, droppable</w:t>
        </w:r>
        <w:r>
          <w:rPr>
            <w:webHidden/>
          </w:rPr>
          <w:tab/>
        </w:r>
        <w:r>
          <w:rPr>
            <w:webHidden/>
          </w:rPr>
          <w:fldChar w:fldCharType="begin"/>
        </w:r>
        <w:r>
          <w:rPr>
            <w:webHidden/>
          </w:rPr>
          <w:instrText xml:space="preserve"> PAGEREF _Toc236309639 \h </w:instrText>
        </w:r>
        <w:r>
          <w:rPr>
            <w:webHidden/>
          </w:rPr>
        </w:r>
        <w:r>
          <w:rPr>
            <w:webHidden/>
          </w:rPr>
          <w:fldChar w:fldCharType="separate"/>
        </w:r>
        <w:r>
          <w:rPr>
            <w:webHidden/>
          </w:rPr>
          <w:t>59</w:t>
        </w:r>
        <w:r>
          <w:rPr>
            <w:webHidden/>
          </w:rPr>
          <w:fldChar w:fldCharType="end"/>
        </w:r>
      </w:hyperlink>
    </w:p>
    <w:p w14:paraId="6997EEA9" w14:textId="45E9F603"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0" w:history="1">
        <w:r w:rsidRPr="0024677A">
          <w:rPr>
            <w:rStyle w:val="Hyperlink"/>
          </w:rPr>
          <w:t>B.4</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credit, per channel</w:t>
        </w:r>
        <w:r>
          <w:rPr>
            <w:webHidden/>
          </w:rPr>
          <w:tab/>
        </w:r>
        <w:r>
          <w:rPr>
            <w:webHidden/>
          </w:rPr>
          <w:fldChar w:fldCharType="begin"/>
        </w:r>
        <w:r>
          <w:rPr>
            <w:webHidden/>
          </w:rPr>
          <w:instrText xml:space="preserve"> PAGEREF _Toc236309640 \h </w:instrText>
        </w:r>
        <w:r>
          <w:rPr>
            <w:webHidden/>
          </w:rPr>
        </w:r>
        <w:r>
          <w:rPr>
            <w:webHidden/>
          </w:rPr>
          <w:fldChar w:fldCharType="separate"/>
        </w:r>
        <w:r>
          <w:rPr>
            <w:webHidden/>
          </w:rPr>
          <w:t>60</w:t>
        </w:r>
        <w:r>
          <w:rPr>
            <w:webHidden/>
          </w:rPr>
          <w:fldChar w:fldCharType="end"/>
        </w:r>
      </w:hyperlink>
    </w:p>
    <w:p w14:paraId="04ABAB08" w14:textId="122CF7AB"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1" w:history="1">
        <w:r w:rsidRPr="0024677A">
          <w:rPr>
            <w:rStyle w:val="Hyperlink"/>
          </w:rPr>
          <w:t>B.5</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credit, per connection</w:t>
        </w:r>
        <w:r>
          <w:rPr>
            <w:webHidden/>
          </w:rPr>
          <w:tab/>
        </w:r>
        <w:r>
          <w:rPr>
            <w:webHidden/>
          </w:rPr>
          <w:fldChar w:fldCharType="begin"/>
        </w:r>
        <w:r>
          <w:rPr>
            <w:webHidden/>
          </w:rPr>
          <w:instrText xml:space="preserve"> PAGEREF _Toc236309641 \h </w:instrText>
        </w:r>
        <w:r>
          <w:rPr>
            <w:webHidden/>
          </w:rPr>
        </w:r>
        <w:r>
          <w:rPr>
            <w:webHidden/>
          </w:rPr>
          <w:fldChar w:fldCharType="separate"/>
        </w:r>
        <w:r>
          <w:rPr>
            <w:webHidden/>
          </w:rPr>
          <w:t>60</w:t>
        </w:r>
        <w:r>
          <w:rPr>
            <w:webHidden/>
          </w:rPr>
          <w:fldChar w:fldCharType="end"/>
        </w:r>
      </w:hyperlink>
    </w:p>
    <w:p w14:paraId="48CCF905" w14:textId="6C972C62"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2" w:history="1">
        <w:r w:rsidRPr="0024677A">
          <w:rPr>
            <w:rStyle w:val="Hyperlink"/>
          </w:rPr>
          <w:t>B.6</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gap</w:t>
        </w:r>
        <w:r>
          <w:rPr>
            <w:webHidden/>
          </w:rPr>
          <w:tab/>
        </w:r>
        <w:r>
          <w:rPr>
            <w:webHidden/>
          </w:rPr>
          <w:fldChar w:fldCharType="begin"/>
        </w:r>
        <w:r>
          <w:rPr>
            <w:webHidden/>
          </w:rPr>
          <w:instrText xml:space="preserve"> PAGEREF _Toc236309642 \h </w:instrText>
        </w:r>
        <w:r>
          <w:rPr>
            <w:webHidden/>
          </w:rPr>
        </w:r>
        <w:r>
          <w:rPr>
            <w:webHidden/>
          </w:rPr>
          <w:fldChar w:fldCharType="separate"/>
        </w:r>
        <w:r>
          <w:rPr>
            <w:webHidden/>
          </w:rPr>
          <w:t>61</w:t>
        </w:r>
        <w:r>
          <w:rPr>
            <w:webHidden/>
          </w:rPr>
          <w:fldChar w:fldCharType="end"/>
        </w:r>
      </w:hyperlink>
    </w:p>
    <w:p w14:paraId="7A7A079C" w14:textId="42A10CBD"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3" w:history="1">
        <w:r w:rsidRPr="0024677A">
          <w:rPr>
            <w:rStyle w:val="Hyperlink"/>
          </w:rPr>
          <w:t>B.7</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reset</w:t>
        </w:r>
        <w:r>
          <w:rPr>
            <w:webHidden/>
          </w:rPr>
          <w:tab/>
        </w:r>
        <w:r>
          <w:rPr>
            <w:webHidden/>
          </w:rPr>
          <w:fldChar w:fldCharType="begin"/>
        </w:r>
        <w:r>
          <w:rPr>
            <w:webHidden/>
          </w:rPr>
          <w:instrText xml:space="preserve"> PAGEREF _Toc236309643 \h </w:instrText>
        </w:r>
        <w:r>
          <w:rPr>
            <w:webHidden/>
          </w:rPr>
        </w:r>
        <w:r>
          <w:rPr>
            <w:webHidden/>
          </w:rPr>
          <w:fldChar w:fldCharType="separate"/>
        </w:r>
        <w:r>
          <w:rPr>
            <w:webHidden/>
          </w:rPr>
          <w:t>61</w:t>
        </w:r>
        <w:r>
          <w:rPr>
            <w:webHidden/>
          </w:rPr>
          <w:fldChar w:fldCharType="end"/>
        </w:r>
      </w:hyperlink>
    </w:p>
    <w:p w14:paraId="3682E0DC" w14:textId="3ED1B4D9"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4" w:history="1">
        <w:r w:rsidRPr="0024677A">
          <w:rPr>
            <w:rStyle w:val="Hyperlink"/>
          </w:rPr>
          <w:t>B.8</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end</w:t>
        </w:r>
        <w:r>
          <w:rPr>
            <w:webHidden/>
          </w:rPr>
          <w:tab/>
        </w:r>
        <w:r>
          <w:rPr>
            <w:webHidden/>
          </w:rPr>
          <w:fldChar w:fldCharType="begin"/>
        </w:r>
        <w:r>
          <w:rPr>
            <w:webHidden/>
          </w:rPr>
          <w:instrText xml:space="preserve"> PAGEREF _Toc236309644 \h </w:instrText>
        </w:r>
        <w:r>
          <w:rPr>
            <w:webHidden/>
          </w:rPr>
        </w:r>
        <w:r>
          <w:rPr>
            <w:webHidden/>
          </w:rPr>
          <w:fldChar w:fldCharType="separate"/>
        </w:r>
        <w:r>
          <w:rPr>
            <w:webHidden/>
          </w:rPr>
          <w:t>62</w:t>
        </w:r>
        <w:r>
          <w:rPr>
            <w:webHidden/>
          </w:rPr>
          <w:fldChar w:fldCharType="end"/>
        </w:r>
      </w:hyperlink>
    </w:p>
    <w:p w14:paraId="55F9350F" w14:textId="2457323B"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5" w:history="1">
        <w:r w:rsidRPr="0024677A">
          <w:rPr>
            <w:rStyle w:val="Hyperlink"/>
          </w:rPr>
          <w:t>B.9</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ping</w:t>
        </w:r>
        <w:r>
          <w:rPr>
            <w:webHidden/>
          </w:rPr>
          <w:tab/>
        </w:r>
        <w:r>
          <w:rPr>
            <w:webHidden/>
          </w:rPr>
          <w:fldChar w:fldCharType="begin"/>
        </w:r>
        <w:r>
          <w:rPr>
            <w:webHidden/>
          </w:rPr>
          <w:instrText xml:space="preserve"> PAGEREF _Toc236309645 \h </w:instrText>
        </w:r>
        <w:r>
          <w:rPr>
            <w:webHidden/>
          </w:rPr>
        </w:r>
        <w:r>
          <w:rPr>
            <w:webHidden/>
          </w:rPr>
          <w:fldChar w:fldCharType="separate"/>
        </w:r>
        <w:r>
          <w:rPr>
            <w:webHidden/>
          </w:rPr>
          <w:t>62</w:t>
        </w:r>
        <w:r>
          <w:rPr>
            <w:webHidden/>
          </w:rPr>
          <w:fldChar w:fldCharType="end"/>
        </w:r>
      </w:hyperlink>
    </w:p>
    <w:p w14:paraId="547551D2" w14:textId="5E7CB6AC"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6" w:history="1">
        <w:r w:rsidRPr="0024677A">
          <w:rPr>
            <w:rStyle w:val="Hyperlink"/>
          </w:rPr>
          <w:t>B.10</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pong</w:t>
        </w:r>
        <w:r>
          <w:rPr>
            <w:webHidden/>
          </w:rPr>
          <w:tab/>
        </w:r>
        <w:r>
          <w:rPr>
            <w:webHidden/>
          </w:rPr>
          <w:fldChar w:fldCharType="begin"/>
        </w:r>
        <w:r>
          <w:rPr>
            <w:webHidden/>
          </w:rPr>
          <w:instrText xml:space="preserve"> PAGEREF _Toc236309646 \h </w:instrText>
        </w:r>
        <w:r>
          <w:rPr>
            <w:webHidden/>
          </w:rPr>
        </w:r>
        <w:r>
          <w:rPr>
            <w:webHidden/>
          </w:rPr>
          <w:fldChar w:fldCharType="separate"/>
        </w:r>
        <w:r>
          <w:rPr>
            <w:webHidden/>
          </w:rPr>
          <w:t>63</w:t>
        </w:r>
        <w:r>
          <w:rPr>
            <w:webHidden/>
          </w:rPr>
          <w:fldChar w:fldCharType="end"/>
        </w:r>
      </w:hyperlink>
    </w:p>
    <w:p w14:paraId="33D0C92B" w14:textId="4274AD71"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7" w:history="1">
        <w:r w:rsidRPr="0024677A">
          <w:rPr>
            <w:rStyle w:val="Hyperlink"/>
          </w:rPr>
          <w:t>B.11</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Inline data, signed</w:t>
        </w:r>
        <w:r>
          <w:rPr>
            <w:webHidden/>
          </w:rPr>
          <w:tab/>
        </w:r>
        <w:r>
          <w:rPr>
            <w:webHidden/>
          </w:rPr>
          <w:fldChar w:fldCharType="begin"/>
        </w:r>
        <w:r>
          <w:rPr>
            <w:webHidden/>
          </w:rPr>
          <w:instrText xml:space="preserve"> PAGEREF _Toc236309647 \h </w:instrText>
        </w:r>
        <w:r>
          <w:rPr>
            <w:webHidden/>
          </w:rPr>
        </w:r>
        <w:r>
          <w:rPr>
            <w:webHidden/>
          </w:rPr>
          <w:fldChar w:fldCharType="separate"/>
        </w:r>
        <w:r>
          <w:rPr>
            <w:webHidden/>
          </w:rPr>
          <w:t>64</w:t>
        </w:r>
        <w:r>
          <w:rPr>
            <w:webHidden/>
          </w:rPr>
          <w:fldChar w:fldCharType="end"/>
        </w:r>
      </w:hyperlink>
    </w:p>
    <w:p w14:paraId="6BC25554" w14:textId="45787454"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8" w:history="1">
        <w:r w:rsidRPr="0024677A">
          <w:rPr>
            <w:rStyle w:val="Hyperlink"/>
          </w:rPr>
          <w:t>B.12</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QUIC data stream</w:t>
        </w:r>
        <w:r>
          <w:rPr>
            <w:webHidden/>
          </w:rPr>
          <w:tab/>
        </w:r>
        <w:r>
          <w:rPr>
            <w:webHidden/>
          </w:rPr>
          <w:fldChar w:fldCharType="begin"/>
        </w:r>
        <w:r>
          <w:rPr>
            <w:webHidden/>
          </w:rPr>
          <w:instrText xml:space="preserve"> PAGEREF _Toc236309648 \h </w:instrText>
        </w:r>
        <w:r>
          <w:rPr>
            <w:webHidden/>
          </w:rPr>
        </w:r>
        <w:r>
          <w:rPr>
            <w:webHidden/>
          </w:rPr>
          <w:fldChar w:fldCharType="separate"/>
        </w:r>
        <w:r>
          <w:rPr>
            <w:webHidden/>
          </w:rPr>
          <w:t>64</w:t>
        </w:r>
        <w:r>
          <w:rPr>
            <w:webHidden/>
          </w:rPr>
          <w:fldChar w:fldCharType="end"/>
        </w:r>
      </w:hyperlink>
    </w:p>
    <w:p w14:paraId="19506823" w14:textId="3D690D2A" w:rsidR="00107EC5" w:rsidRDefault="00107EC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9" w:history="1">
        <w:r w:rsidRPr="0024677A">
          <w:rPr>
            <w:rStyle w:val="Hyperlink"/>
          </w:rPr>
          <w:t>B.13</w:t>
        </w:r>
        <w:r>
          <w:rPr>
            <w:rFonts w:asciiTheme="minorHAnsi" w:eastAsiaTheme="minorEastAsia" w:hAnsiTheme="minorHAnsi" w:cstheme="minorBidi"/>
            <w:spacing w:val="0"/>
            <w:kern w:val="2"/>
            <w:sz w:val="24"/>
            <w:szCs w:val="24"/>
            <w:lang w:val="en-DE" w:eastAsia="en-DE"/>
            <w14:ligatures w14:val="standardContextual"/>
          </w:rPr>
          <w:tab/>
        </w:r>
        <w:r w:rsidRPr="0024677A">
          <w:rPr>
            <w:rStyle w:val="Hyperlink"/>
          </w:rPr>
          <w:t>QUIC unreliable datagram</w:t>
        </w:r>
        <w:r>
          <w:rPr>
            <w:webHidden/>
          </w:rPr>
          <w:tab/>
        </w:r>
        <w:r>
          <w:rPr>
            <w:webHidden/>
          </w:rPr>
          <w:fldChar w:fldCharType="begin"/>
        </w:r>
        <w:r>
          <w:rPr>
            <w:webHidden/>
          </w:rPr>
          <w:instrText xml:space="preserve"> PAGEREF _Toc236309649 \h </w:instrText>
        </w:r>
        <w:r>
          <w:rPr>
            <w:webHidden/>
          </w:rPr>
        </w:r>
        <w:r>
          <w:rPr>
            <w:webHidden/>
          </w:rPr>
          <w:fldChar w:fldCharType="separate"/>
        </w:r>
        <w:r>
          <w:rPr>
            <w:webHidden/>
          </w:rPr>
          <w:t>65</w:t>
        </w:r>
        <w:r>
          <w:rPr>
            <w:webHidden/>
          </w:rPr>
          <w:fldChar w:fldCharType="end"/>
        </w:r>
      </w:hyperlink>
    </w:p>
    <w:p w14:paraId="3CB7BA7E" w14:textId="415DB957"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50" w:history="1">
        <w:r w:rsidRPr="0024677A">
          <w:rPr>
            <w:rStyle w:val="Hyperlink"/>
          </w:rPr>
          <w:t>Annex C (informative)  A worked media session</w:t>
        </w:r>
        <w:r>
          <w:rPr>
            <w:webHidden/>
          </w:rPr>
          <w:tab/>
        </w:r>
        <w:r>
          <w:rPr>
            <w:webHidden/>
          </w:rPr>
          <w:fldChar w:fldCharType="begin"/>
        </w:r>
        <w:r>
          <w:rPr>
            <w:webHidden/>
          </w:rPr>
          <w:instrText xml:space="preserve"> PAGEREF _Toc236309650 \h </w:instrText>
        </w:r>
        <w:r>
          <w:rPr>
            <w:webHidden/>
          </w:rPr>
        </w:r>
        <w:r>
          <w:rPr>
            <w:webHidden/>
          </w:rPr>
          <w:fldChar w:fldCharType="separate"/>
        </w:r>
        <w:r>
          <w:rPr>
            <w:webHidden/>
          </w:rPr>
          <w:t>66</w:t>
        </w:r>
        <w:r>
          <w:rPr>
            <w:webHidden/>
          </w:rPr>
          <w:fldChar w:fldCharType="end"/>
        </w:r>
      </w:hyperlink>
    </w:p>
    <w:p w14:paraId="6F7A3AF4" w14:textId="572BED09"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51" w:history="1">
        <w:r w:rsidRPr="0024677A">
          <w:rPr>
            <w:rStyle w:val="Hyperlink"/>
          </w:rPr>
          <w:t>Annex D (informative)  Comparison with WebRTC</w:t>
        </w:r>
        <w:r>
          <w:rPr>
            <w:webHidden/>
          </w:rPr>
          <w:tab/>
        </w:r>
        <w:r>
          <w:rPr>
            <w:webHidden/>
          </w:rPr>
          <w:fldChar w:fldCharType="begin"/>
        </w:r>
        <w:r>
          <w:rPr>
            <w:webHidden/>
          </w:rPr>
          <w:instrText xml:space="preserve"> PAGEREF _Toc236309651 \h </w:instrText>
        </w:r>
        <w:r>
          <w:rPr>
            <w:webHidden/>
          </w:rPr>
        </w:r>
        <w:r>
          <w:rPr>
            <w:webHidden/>
          </w:rPr>
          <w:fldChar w:fldCharType="separate"/>
        </w:r>
        <w:r>
          <w:rPr>
            <w:webHidden/>
          </w:rPr>
          <w:t>68</w:t>
        </w:r>
        <w:r>
          <w:rPr>
            <w:webHidden/>
          </w:rPr>
          <w:fldChar w:fldCharType="end"/>
        </w:r>
      </w:hyperlink>
    </w:p>
    <w:p w14:paraId="3F3491E9" w14:textId="3E97B074" w:rsidR="00107EC5" w:rsidRDefault="00107EC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52" w:history="1">
        <w:r w:rsidRPr="0024677A">
          <w:rPr>
            <w:rStyle w:val="Hyperlink"/>
          </w:rPr>
          <w:t>Annex E (informative)  When to use which mechanism</w:t>
        </w:r>
        <w:r>
          <w:rPr>
            <w:webHidden/>
          </w:rPr>
          <w:tab/>
        </w:r>
        <w:r>
          <w:rPr>
            <w:webHidden/>
          </w:rPr>
          <w:fldChar w:fldCharType="begin"/>
        </w:r>
        <w:r>
          <w:rPr>
            <w:webHidden/>
          </w:rPr>
          <w:instrText xml:space="preserve"> PAGEREF _Toc236309652 \h </w:instrText>
        </w:r>
        <w:r>
          <w:rPr>
            <w:webHidden/>
          </w:rPr>
        </w:r>
        <w:r>
          <w:rPr>
            <w:webHidden/>
          </w:rPr>
          <w:fldChar w:fldCharType="separate"/>
        </w:r>
        <w:r>
          <w:rPr>
            <w:webHidden/>
          </w:rPr>
          <w:t>69</w:t>
        </w:r>
        <w:r>
          <w:rPr>
            <w:webHidden/>
          </w:rPr>
          <w:fldChar w:fldCharType="end"/>
        </w:r>
      </w:hyperlink>
    </w:p>
    <w:p w14:paraId="287542FB" w14:textId="5ECE6771" w:rsidR="00F74FDA" w:rsidRDefault="00F96A8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00F0184" w14:textId="1D7AD592" w:rsidR="00107EC5" w:rsidRDefault="00F96A8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9653" w:history="1">
        <w:r w:rsidR="00107EC5" w:rsidRPr="00972FF8">
          <w:rPr>
            <w:rStyle w:val="Hyperlink"/>
          </w:rPr>
          <w:t>Figure 1 – The scope of OPC UA within an enterprise</w:t>
        </w:r>
        <w:r w:rsidR="00107EC5">
          <w:tab/>
        </w:r>
        <w:r w:rsidR="00107EC5">
          <w:fldChar w:fldCharType="begin"/>
        </w:r>
        <w:r w:rsidR="00107EC5">
          <w:instrText xml:space="preserve"> PAGEREF _Toc236309653 \h </w:instrText>
        </w:r>
        <w:r w:rsidR="00107EC5">
          <w:fldChar w:fldCharType="separate"/>
        </w:r>
        <w:r w:rsidR="00107EC5">
          <w:t>20</w:t>
        </w:r>
        <w:r w:rsidR="00107EC5">
          <w:fldChar w:fldCharType="end"/>
        </w:r>
      </w:hyperlink>
    </w:p>
    <w:p w14:paraId="6ABA1651" w14:textId="5A4EC41F"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4" w:history="1">
        <w:r w:rsidRPr="00972FF8">
          <w:rPr>
            <w:rStyle w:val="Hyperlink"/>
          </w:rPr>
          <w:t>Figure 2 – A basic Object in an OPC UA Address Space</w:t>
        </w:r>
        <w:r>
          <w:tab/>
        </w:r>
        <w:r>
          <w:fldChar w:fldCharType="begin"/>
        </w:r>
        <w:r>
          <w:instrText xml:space="preserve"> PAGEREF _Toc236309654 \h </w:instrText>
        </w:r>
        <w:r>
          <w:fldChar w:fldCharType="separate"/>
        </w:r>
        <w:r>
          <w:t>21</w:t>
        </w:r>
        <w:r>
          <w:fldChar w:fldCharType="end"/>
        </w:r>
      </w:hyperlink>
    </w:p>
    <w:p w14:paraId="7FF71ACE" w14:textId="5586AA75"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5" w:history="1">
        <w:r w:rsidRPr="00972FF8">
          <w:rPr>
            <w:rStyle w:val="Hyperlink"/>
          </w:rPr>
          <w:t>Figure 3 – The relationship between Type Definitions and Instances</w:t>
        </w:r>
        <w:r>
          <w:tab/>
        </w:r>
        <w:r>
          <w:fldChar w:fldCharType="begin"/>
        </w:r>
        <w:r>
          <w:instrText xml:space="preserve"> PAGEREF _Toc236309655 \h </w:instrText>
        </w:r>
        <w:r>
          <w:fldChar w:fldCharType="separate"/>
        </w:r>
        <w:r>
          <w:t>22</w:t>
        </w:r>
        <w:r>
          <w:fldChar w:fldCharType="end"/>
        </w:r>
      </w:hyperlink>
    </w:p>
    <w:p w14:paraId="45CC5AEE" w14:textId="63B8A9ED"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6" w:history="1">
        <w:r w:rsidRPr="00972FF8">
          <w:rPr>
            <w:rStyle w:val="Hyperlink"/>
          </w:rPr>
          <w:t>Figure 4 – Examples of References between Objects</w:t>
        </w:r>
        <w:r>
          <w:tab/>
        </w:r>
        <w:r>
          <w:fldChar w:fldCharType="begin"/>
        </w:r>
        <w:r>
          <w:instrText xml:space="preserve"> PAGEREF _Toc236309656 \h </w:instrText>
        </w:r>
        <w:r>
          <w:fldChar w:fldCharType="separate"/>
        </w:r>
        <w:r>
          <w:t>23</w:t>
        </w:r>
        <w:r>
          <w:fldChar w:fldCharType="end"/>
        </w:r>
      </w:hyperlink>
    </w:p>
    <w:p w14:paraId="4BC92D4F" w14:textId="653A95DA"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7" w:history="1">
        <w:r w:rsidRPr="00972FF8">
          <w:rPr>
            <w:rStyle w:val="Hyperlink"/>
          </w:rPr>
          <w:t>Figure 5 – The OPC UA Information Model notation</w:t>
        </w:r>
        <w:r>
          <w:tab/>
        </w:r>
        <w:r>
          <w:fldChar w:fldCharType="begin"/>
        </w:r>
        <w:r>
          <w:instrText xml:space="preserve"> PAGEREF _Toc236309657 \h </w:instrText>
        </w:r>
        <w:r>
          <w:fldChar w:fldCharType="separate"/>
        </w:r>
        <w:r>
          <w:t>23</w:t>
        </w:r>
        <w:r>
          <w:fldChar w:fldCharType="end"/>
        </w:r>
      </w:hyperlink>
    </w:p>
    <w:p w14:paraId="7FDC0929" w14:textId="25D090DA"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8" w:history="1">
        <w:r w:rsidRPr="00972FF8">
          <w:rPr>
            <w:rStyle w:val="Hyperlink"/>
          </w:rPr>
          <w:t>Figure 6 – Opening and using a data channel</w:t>
        </w:r>
        <w:r>
          <w:tab/>
        </w:r>
        <w:r>
          <w:fldChar w:fldCharType="begin"/>
        </w:r>
        <w:r>
          <w:instrText xml:space="preserve"> PAGEREF _Toc236309658 \h </w:instrText>
        </w:r>
        <w:r>
          <w:fldChar w:fldCharType="separate"/>
        </w:r>
        <w:r>
          <w:t>33</w:t>
        </w:r>
        <w:r>
          <w:fldChar w:fldCharType="end"/>
        </w:r>
      </w:hyperlink>
    </w:p>
    <w:p w14:paraId="3597682F" w14:textId="37586574" w:rsidR="00F74FDA" w:rsidRDefault="00F96A8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946EC87" w14:textId="0EE59692" w:rsidR="00107EC5" w:rsidRDefault="00F96A8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9659" w:history="1">
        <w:r w:rsidR="00107EC5" w:rsidRPr="00520B53">
          <w:rPr>
            <w:rStyle w:val="Hyperlink"/>
          </w:rPr>
          <w:t>Table 1 – Examples of DataTypes</w:t>
        </w:r>
        <w:r w:rsidR="00107EC5">
          <w:tab/>
        </w:r>
        <w:r w:rsidR="00107EC5">
          <w:fldChar w:fldCharType="begin"/>
        </w:r>
        <w:r w:rsidR="00107EC5">
          <w:instrText xml:space="preserve"> PAGEREF _Toc236309659 \h </w:instrText>
        </w:r>
        <w:r w:rsidR="00107EC5">
          <w:fldChar w:fldCharType="separate"/>
        </w:r>
        <w:r w:rsidR="00107EC5">
          <w:t>13</w:t>
        </w:r>
        <w:r w:rsidR="00107EC5">
          <w:fldChar w:fldCharType="end"/>
        </w:r>
      </w:hyperlink>
    </w:p>
    <w:p w14:paraId="00EC9CD0" w14:textId="384C79B9"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0" w:history="1">
        <w:r w:rsidRPr="00520B53">
          <w:rPr>
            <w:rStyle w:val="Hyperlink"/>
          </w:rPr>
          <w:t>Table 2 – Type Definition Table</w:t>
        </w:r>
        <w:r>
          <w:tab/>
        </w:r>
        <w:r>
          <w:fldChar w:fldCharType="begin"/>
        </w:r>
        <w:r>
          <w:instrText xml:space="preserve"> PAGEREF _Toc236309660 \h </w:instrText>
        </w:r>
        <w:r>
          <w:fldChar w:fldCharType="separate"/>
        </w:r>
        <w:r>
          <w:t>14</w:t>
        </w:r>
        <w:r>
          <w:fldChar w:fldCharType="end"/>
        </w:r>
      </w:hyperlink>
    </w:p>
    <w:p w14:paraId="104879A8" w14:textId="700C39DF"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1" w:history="1">
        <w:r w:rsidRPr="00520B53">
          <w:rPr>
            <w:rStyle w:val="Hyperlink"/>
          </w:rPr>
          <w:t>Table 3 – Examples of Other characteristics</w:t>
        </w:r>
        <w:r>
          <w:tab/>
        </w:r>
        <w:r>
          <w:fldChar w:fldCharType="begin"/>
        </w:r>
        <w:r>
          <w:instrText xml:space="preserve"> PAGEREF _Toc236309661 \h </w:instrText>
        </w:r>
        <w:r>
          <w:fldChar w:fldCharType="separate"/>
        </w:r>
        <w:r>
          <w:t>14</w:t>
        </w:r>
        <w:r>
          <w:fldChar w:fldCharType="end"/>
        </w:r>
      </w:hyperlink>
    </w:p>
    <w:p w14:paraId="476FEE4F" w14:textId="64E0B6F8"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2" w:history="1">
        <w:r w:rsidRPr="00520B53">
          <w:rPr>
            <w:rStyle w:val="Hyperlink"/>
          </w:rPr>
          <w:t>Table 4 – &lt;some&gt;Type additional References</w:t>
        </w:r>
        <w:r>
          <w:tab/>
        </w:r>
        <w:r>
          <w:fldChar w:fldCharType="begin"/>
        </w:r>
        <w:r>
          <w:instrText xml:space="preserve"> PAGEREF _Toc236309662 \h </w:instrText>
        </w:r>
        <w:r>
          <w:fldChar w:fldCharType="separate"/>
        </w:r>
        <w:r>
          <w:t>15</w:t>
        </w:r>
        <w:r>
          <w:fldChar w:fldCharType="end"/>
        </w:r>
      </w:hyperlink>
    </w:p>
    <w:p w14:paraId="2C162E98" w14:textId="4EABB336"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3" w:history="1">
        <w:r w:rsidRPr="00520B53">
          <w:rPr>
            <w:rStyle w:val="Hyperlink"/>
          </w:rPr>
          <w:t>Table 5 – &lt;some&gt;Type additional subcomponents</w:t>
        </w:r>
        <w:r>
          <w:tab/>
        </w:r>
        <w:r>
          <w:fldChar w:fldCharType="begin"/>
        </w:r>
        <w:r>
          <w:instrText xml:space="preserve"> PAGEREF _Toc236309663 \h </w:instrText>
        </w:r>
        <w:r>
          <w:fldChar w:fldCharType="separate"/>
        </w:r>
        <w:r>
          <w:t>15</w:t>
        </w:r>
        <w:r>
          <w:fldChar w:fldCharType="end"/>
        </w:r>
      </w:hyperlink>
    </w:p>
    <w:p w14:paraId="6A064FF0" w14:textId="21376088"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4" w:history="1">
        <w:r w:rsidRPr="00520B53">
          <w:rPr>
            <w:rStyle w:val="Hyperlink"/>
          </w:rPr>
          <w:t>Table 6 – &lt;some&gt;Type Attribute values for child Nodes</w:t>
        </w:r>
        <w:r>
          <w:tab/>
        </w:r>
        <w:r>
          <w:fldChar w:fldCharType="begin"/>
        </w:r>
        <w:r>
          <w:instrText xml:space="preserve"> PAGEREF _Toc236309664 \h </w:instrText>
        </w:r>
        <w:r>
          <w:fldChar w:fldCharType="separate"/>
        </w:r>
        <w:r>
          <w:t>15</w:t>
        </w:r>
        <w:r>
          <w:fldChar w:fldCharType="end"/>
        </w:r>
      </w:hyperlink>
    </w:p>
    <w:p w14:paraId="0F359869" w14:textId="7AC3B760"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5" w:history="1">
        <w:r w:rsidRPr="00520B53">
          <w:rPr>
            <w:rStyle w:val="Hyperlink"/>
          </w:rPr>
          <w:t>Table 7 – Common Node Attributes</w:t>
        </w:r>
        <w:r>
          <w:tab/>
        </w:r>
        <w:r>
          <w:fldChar w:fldCharType="begin"/>
        </w:r>
        <w:r>
          <w:instrText xml:space="preserve"> PAGEREF _Toc236309665 \h </w:instrText>
        </w:r>
        <w:r>
          <w:fldChar w:fldCharType="separate"/>
        </w:r>
        <w:r>
          <w:t>17</w:t>
        </w:r>
        <w:r>
          <w:fldChar w:fldCharType="end"/>
        </w:r>
      </w:hyperlink>
    </w:p>
    <w:p w14:paraId="1624AF0B" w14:textId="6E74E2B4"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6" w:history="1">
        <w:r w:rsidRPr="00520B53">
          <w:rPr>
            <w:rStyle w:val="Hyperlink"/>
          </w:rPr>
          <w:t>Table 8 – Common Object Attributes</w:t>
        </w:r>
        <w:r>
          <w:tab/>
        </w:r>
        <w:r>
          <w:fldChar w:fldCharType="begin"/>
        </w:r>
        <w:r>
          <w:instrText xml:space="preserve"> PAGEREF _Toc236309666 \h </w:instrText>
        </w:r>
        <w:r>
          <w:fldChar w:fldCharType="separate"/>
        </w:r>
        <w:r>
          <w:t>17</w:t>
        </w:r>
        <w:r>
          <w:fldChar w:fldCharType="end"/>
        </w:r>
      </w:hyperlink>
    </w:p>
    <w:p w14:paraId="185BE3A2" w14:textId="08E2AFB1"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7" w:history="1">
        <w:r w:rsidRPr="00520B53">
          <w:rPr>
            <w:rStyle w:val="Hyperlink"/>
          </w:rPr>
          <w:t>Table 9 – Common Variable Attributes</w:t>
        </w:r>
        <w:r>
          <w:tab/>
        </w:r>
        <w:r>
          <w:fldChar w:fldCharType="begin"/>
        </w:r>
        <w:r>
          <w:instrText xml:space="preserve"> PAGEREF _Toc236309667 \h </w:instrText>
        </w:r>
        <w:r>
          <w:fldChar w:fldCharType="separate"/>
        </w:r>
        <w:r>
          <w:t>17</w:t>
        </w:r>
        <w:r>
          <w:fldChar w:fldCharType="end"/>
        </w:r>
      </w:hyperlink>
    </w:p>
    <w:p w14:paraId="18387EE4" w14:textId="331148D1"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8" w:history="1">
        <w:r w:rsidRPr="00520B53">
          <w:rPr>
            <w:rStyle w:val="Hyperlink"/>
          </w:rPr>
          <w:t>Table 10 – Common VariableType Attributes</w:t>
        </w:r>
        <w:r>
          <w:tab/>
        </w:r>
        <w:r>
          <w:fldChar w:fldCharType="begin"/>
        </w:r>
        <w:r>
          <w:instrText xml:space="preserve"> PAGEREF _Toc236309668 \h </w:instrText>
        </w:r>
        <w:r>
          <w:fldChar w:fldCharType="separate"/>
        </w:r>
        <w:r>
          <w:t>18</w:t>
        </w:r>
        <w:r>
          <w:fldChar w:fldCharType="end"/>
        </w:r>
      </w:hyperlink>
    </w:p>
    <w:p w14:paraId="4A68BDC7" w14:textId="19F2A7A8"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9" w:history="1">
        <w:r w:rsidRPr="00520B53">
          <w:rPr>
            <w:rStyle w:val="Hyperlink"/>
          </w:rPr>
          <w:t>Table 11 – Common Method Attributes</w:t>
        </w:r>
        <w:r>
          <w:tab/>
        </w:r>
        <w:r>
          <w:fldChar w:fldCharType="begin"/>
        </w:r>
        <w:r>
          <w:instrText xml:space="preserve"> PAGEREF _Toc236309669 \h </w:instrText>
        </w:r>
        <w:r>
          <w:fldChar w:fldCharType="separate"/>
        </w:r>
        <w:r>
          <w:t>18</w:t>
        </w:r>
        <w:r>
          <w:fldChar w:fldCharType="end"/>
        </w:r>
      </w:hyperlink>
    </w:p>
    <w:p w14:paraId="2F456A0A" w14:textId="357CC5B1"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0" w:history="1">
        <w:r w:rsidRPr="00520B53">
          <w:rPr>
            <w:rStyle w:val="Hyperlink"/>
          </w:rPr>
          <w:t>Table 12 – Structures without optional fields where none of the fields allow subtypes</w:t>
        </w:r>
        <w:r>
          <w:tab/>
        </w:r>
        <w:r>
          <w:fldChar w:fldCharType="begin"/>
        </w:r>
        <w:r>
          <w:instrText xml:space="preserve"> PAGEREF _Toc236309670 \h </w:instrText>
        </w:r>
        <w:r>
          <w:fldChar w:fldCharType="separate"/>
        </w:r>
        <w:r>
          <w:t>18</w:t>
        </w:r>
        <w:r>
          <w:fldChar w:fldCharType="end"/>
        </w:r>
      </w:hyperlink>
    </w:p>
    <w:p w14:paraId="1501C6F2" w14:textId="67108EDF"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1" w:history="1">
        <w:r w:rsidRPr="00520B53">
          <w:rPr>
            <w:rStyle w:val="Hyperlink"/>
          </w:rPr>
          <w:t>Table 13 – Structures with optional fields</w:t>
        </w:r>
        <w:r>
          <w:tab/>
        </w:r>
        <w:r>
          <w:fldChar w:fldCharType="begin"/>
        </w:r>
        <w:r>
          <w:instrText xml:space="preserve"> PAGEREF _Toc236309671 \h </w:instrText>
        </w:r>
        <w:r>
          <w:fldChar w:fldCharType="separate"/>
        </w:r>
        <w:r>
          <w:t>18</w:t>
        </w:r>
        <w:r>
          <w:fldChar w:fldCharType="end"/>
        </w:r>
      </w:hyperlink>
    </w:p>
    <w:p w14:paraId="0039E612" w14:textId="71371FDD"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2" w:history="1">
        <w:r w:rsidRPr="00520B53">
          <w:rPr>
            <w:rStyle w:val="Hyperlink"/>
          </w:rPr>
          <w:t>Table 14 – Structures where one or more of the fields allow subtypes</w:t>
        </w:r>
        <w:r>
          <w:tab/>
        </w:r>
        <w:r>
          <w:fldChar w:fldCharType="begin"/>
        </w:r>
        <w:r>
          <w:instrText xml:space="preserve"> PAGEREF _Toc236309672 \h </w:instrText>
        </w:r>
        <w:r>
          <w:fldChar w:fldCharType="separate"/>
        </w:r>
        <w:r>
          <w:t>19</w:t>
        </w:r>
        <w:r>
          <w:fldChar w:fldCharType="end"/>
        </w:r>
      </w:hyperlink>
    </w:p>
    <w:p w14:paraId="483BDDD6" w14:textId="07C734FF"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3" w:history="1">
        <w:r w:rsidRPr="00520B53">
          <w:rPr>
            <w:rStyle w:val="Hyperlink"/>
          </w:rPr>
          <w:t>Table 15 – Two channel models</w:t>
        </w:r>
        <w:r>
          <w:tab/>
        </w:r>
        <w:r>
          <w:fldChar w:fldCharType="begin"/>
        </w:r>
        <w:r>
          <w:instrText xml:space="preserve"> PAGEREF _Toc236309673 \h </w:instrText>
        </w:r>
        <w:r>
          <w:fldChar w:fldCharType="separate"/>
        </w:r>
        <w:r>
          <w:t>26</w:t>
        </w:r>
        <w:r>
          <w:fldChar w:fldCharType="end"/>
        </w:r>
      </w:hyperlink>
    </w:p>
    <w:p w14:paraId="3BBA3568" w14:textId="04E6F6E6"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4" w:history="1">
        <w:r w:rsidRPr="00520B53">
          <w:rPr>
            <w:rStyle w:val="Hyperlink"/>
          </w:rPr>
          <w:t>Table 16 – What the outer-protocol model adds</w:t>
        </w:r>
        <w:r>
          <w:tab/>
        </w:r>
        <w:r>
          <w:fldChar w:fldCharType="begin"/>
        </w:r>
        <w:r>
          <w:instrText xml:space="preserve"> PAGEREF _Toc236309674 \h </w:instrText>
        </w:r>
        <w:r>
          <w:fldChar w:fldCharType="separate"/>
        </w:r>
        <w:r>
          <w:t>27</w:t>
        </w:r>
        <w:r>
          <w:fldChar w:fldCharType="end"/>
        </w:r>
      </w:hyperlink>
    </w:p>
    <w:p w14:paraId="719FB6C3" w14:textId="63FD8723"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5" w:history="1">
        <w:r w:rsidRPr="00520B53">
          <w:rPr>
            <w:rStyle w:val="Hyperlink"/>
          </w:rPr>
          <w:t>Table 17 – Frame types</w:t>
        </w:r>
        <w:r>
          <w:tab/>
        </w:r>
        <w:r>
          <w:fldChar w:fldCharType="begin"/>
        </w:r>
        <w:r>
          <w:instrText xml:space="preserve"> PAGEREF _Toc236309675 \h </w:instrText>
        </w:r>
        <w:r>
          <w:fldChar w:fldCharType="separate"/>
        </w:r>
        <w:r>
          <w:t>28</w:t>
        </w:r>
        <w:r>
          <w:fldChar w:fldCharType="end"/>
        </w:r>
      </w:hyperlink>
    </w:p>
    <w:p w14:paraId="17334AD5" w14:textId="09BAEC3E"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6" w:history="1">
        <w:r w:rsidRPr="00520B53">
          <w:rPr>
            <w:rStyle w:val="Hyperlink"/>
          </w:rPr>
          <w:t>Table 18 – State, and what unreliable means</w:t>
        </w:r>
        <w:r>
          <w:tab/>
        </w:r>
        <w:r>
          <w:fldChar w:fldCharType="begin"/>
        </w:r>
        <w:r>
          <w:instrText xml:space="preserve"> PAGEREF _Toc236309676 \h </w:instrText>
        </w:r>
        <w:r>
          <w:fldChar w:fldCharType="separate"/>
        </w:r>
        <w:r>
          <w:t>29</w:t>
        </w:r>
        <w:r>
          <w:fldChar w:fldCharType="end"/>
        </w:r>
      </w:hyperlink>
    </w:p>
    <w:p w14:paraId="25CA87C0" w14:textId="6F780FC1"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7" w:history="1">
        <w:r w:rsidRPr="00520B53">
          <w:rPr>
            <w:rStyle w:val="Hyperlink"/>
          </w:rPr>
          <w:t>Table 19 – OpenDataChannel</w:t>
        </w:r>
        <w:r>
          <w:tab/>
        </w:r>
        <w:r>
          <w:fldChar w:fldCharType="begin"/>
        </w:r>
        <w:r>
          <w:instrText xml:space="preserve"> PAGEREF _Toc236309677 \h </w:instrText>
        </w:r>
        <w:r>
          <w:fldChar w:fldCharType="separate"/>
        </w:r>
        <w:r>
          <w:t>30</w:t>
        </w:r>
        <w:r>
          <w:fldChar w:fldCharType="end"/>
        </w:r>
      </w:hyperlink>
    </w:p>
    <w:p w14:paraId="65C69755" w14:textId="08821CE8"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8" w:history="1">
        <w:r w:rsidRPr="00520B53">
          <w:rPr>
            <w:rStyle w:val="Hyperlink"/>
          </w:rPr>
          <w:t>Table 20 – OpenDataChannel (2)</w:t>
        </w:r>
        <w:r>
          <w:tab/>
        </w:r>
        <w:r>
          <w:fldChar w:fldCharType="begin"/>
        </w:r>
        <w:r>
          <w:instrText xml:space="preserve"> PAGEREF _Toc236309678 \h </w:instrText>
        </w:r>
        <w:r>
          <w:fldChar w:fldCharType="separate"/>
        </w:r>
        <w:r>
          <w:t>30</w:t>
        </w:r>
        <w:r>
          <w:fldChar w:fldCharType="end"/>
        </w:r>
      </w:hyperlink>
    </w:p>
    <w:p w14:paraId="0EA875C4" w14:textId="260EB05C"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9" w:history="1">
        <w:r w:rsidRPr="00520B53">
          <w:rPr>
            <w:rStyle w:val="Hyperlink"/>
          </w:rPr>
          <w:t>Table 21 – OpenDataChannel (3)</w:t>
        </w:r>
        <w:r>
          <w:tab/>
        </w:r>
        <w:r>
          <w:fldChar w:fldCharType="begin"/>
        </w:r>
        <w:r>
          <w:instrText xml:space="preserve"> PAGEREF _Toc236309679 \h </w:instrText>
        </w:r>
        <w:r>
          <w:fldChar w:fldCharType="separate"/>
        </w:r>
        <w:r>
          <w:t>31</w:t>
        </w:r>
        <w:r>
          <w:fldChar w:fldCharType="end"/>
        </w:r>
      </w:hyperlink>
    </w:p>
    <w:p w14:paraId="6FBAAA88" w14:textId="6F29B423"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0" w:history="1">
        <w:r w:rsidRPr="00520B53">
          <w:rPr>
            <w:rStyle w:val="Hyperlink"/>
          </w:rPr>
          <w:t>Table 22 – OpenDataChannel (4)</w:t>
        </w:r>
        <w:r>
          <w:tab/>
        </w:r>
        <w:r>
          <w:fldChar w:fldCharType="begin"/>
        </w:r>
        <w:r>
          <w:instrText xml:space="preserve"> PAGEREF _Toc236309680 \h </w:instrText>
        </w:r>
        <w:r>
          <w:fldChar w:fldCharType="separate"/>
        </w:r>
        <w:r>
          <w:t>31</w:t>
        </w:r>
        <w:r>
          <w:fldChar w:fldCharType="end"/>
        </w:r>
      </w:hyperlink>
    </w:p>
    <w:p w14:paraId="672D0470" w14:textId="007F278A"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1" w:history="1">
        <w:r w:rsidRPr="00520B53">
          <w:rPr>
            <w:rStyle w:val="Hyperlink"/>
          </w:rPr>
          <w:t>Table 23 – ModifyDataChannel</w:t>
        </w:r>
        <w:r>
          <w:tab/>
        </w:r>
        <w:r>
          <w:fldChar w:fldCharType="begin"/>
        </w:r>
        <w:r>
          <w:instrText xml:space="preserve"> PAGEREF _Toc236309681 \h </w:instrText>
        </w:r>
        <w:r>
          <w:fldChar w:fldCharType="separate"/>
        </w:r>
        <w:r>
          <w:t>32</w:t>
        </w:r>
        <w:r>
          <w:fldChar w:fldCharType="end"/>
        </w:r>
      </w:hyperlink>
    </w:p>
    <w:p w14:paraId="45101F38" w14:textId="44A1CCFF"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2" w:history="1">
        <w:r w:rsidRPr="00520B53">
          <w:rPr>
            <w:rStyle w:val="Hyperlink"/>
          </w:rPr>
          <w:t>Table 24 – ModifyDataChannel (2)</w:t>
        </w:r>
        <w:r>
          <w:tab/>
        </w:r>
        <w:r>
          <w:fldChar w:fldCharType="begin"/>
        </w:r>
        <w:r>
          <w:instrText xml:space="preserve"> PAGEREF _Toc236309682 \h </w:instrText>
        </w:r>
        <w:r>
          <w:fldChar w:fldCharType="separate"/>
        </w:r>
        <w:r>
          <w:t>32</w:t>
        </w:r>
        <w:r>
          <w:fldChar w:fldCharType="end"/>
        </w:r>
      </w:hyperlink>
    </w:p>
    <w:p w14:paraId="168A7BB7" w14:textId="1A3CD6B4"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3" w:history="1">
        <w:r w:rsidRPr="00520B53">
          <w:rPr>
            <w:rStyle w:val="Hyperlink"/>
          </w:rPr>
          <w:t>Table 25 – CloseDataChannel</w:t>
        </w:r>
        <w:r>
          <w:tab/>
        </w:r>
        <w:r>
          <w:fldChar w:fldCharType="begin"/>
        </w:r>
        <w:r>
          <w:instrText xml:space="preserve"> PAGEREF _Toc236309683 \h </w:instrText>
        </w:r>
        <w:r>
          <w:fldChar w:fldCharType="separate"/>
        </w:r>
        <w:r>
          <w:t>33</w:t>
        </w:r>
        <w:r>
          <w:fldChar w:fldCharType="end"/>
        </w:r>
      </w:hyperlink>
    </w:p>
    <w:p w14:paraId="59B8E330" w14:textId="0E87A2C8"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4" w:history="1">
        <w:r w:rsidRPr="00520B53">
          <w:rPr>
            <w:rStyle w:val="Hyperlink"/>
          </w:rPr>
          <w:t>Table 26 – CloseDataChannel (2)</w:t>
        </w:r>
        <w:r>
          <w:tab/>
        </w:r>
        <w:r>
          <w:fldChar w:fldCharType="begin"/>
        </w:r>
        <w:r>
          <w:instrText xml:space="preserve"> PAGEREF _Toc236309684 \h </w:instrText>
        </w:r>
        <w:r>
          <w:fldChar w:fldCharType="separate"/>
        </w:r>
        <w:r>
          <w:t>33</w:t>
        </w:r>
        <w:r>
          <w:fldChar w:fldCharType="end"/>
        </w:r>
      </w:hyperlink>
    </w:p>
    <w:p w14:paraId="24F07BC2" w14:textId="3B2975E2"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5" w:history="1">
        <w:r w:rsidRPr="00520B53">
          <w:rPr>
            <w:rStyle w:val="Hyperlink"/>
          </w:rPr>
          <w:t>Table 27 – Lifecycle</w:t>
        </w:r>
        <w:r>
          <w:tab/>
        </w:r>
        <w:r>
          <w:fldChar w:fldCharType="begin"/>
        </w:r>
        <w:r>
          <w:instrText xml:space="preserve"> PAGEREF _Toc236309685 \h </w:instrText>
        </w:r>
        <w:r>
          <w:fldChar w:fldCharType="separate"/>
        </w:r>
        <w:r>
          <w:t>34</w:t>
        </w:r>
        <w:r>
          <w:fldChar w:fldCharType="end"/>
        </w:r>
      </w:hyperlink>
    </w:p>
    <w:p w14:paraId="38C89AB8" w14:textId="421F1FCB"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6" w:history="1">
        <w:r w:rsidRPr="00520B53">
          <w:rPr>
            <w:rStyle w:val="Hyperlink"/>
          </w:rPr>
          <w:t>Table 28 – Defaults, ranges and the no-preference sentinel</w:t>
        </w:r>
        <w:r>
          <w:tab/>
        </w:r>
        <w:r>
          <w:fldChar w:fldCharType="begin"/>
        </w:r>
        <w:r>
          <w:instrText xml:space="preserve"> PAGEREF _Toc236309686 \h </w:instrText>
        </w:r>
        <w:r>
          <w:fldChar w:fldCharType="separate"/>
        </w:r>
        <w:r>
          <w:t>34</w:t>
        </w:r>
        <w:r>
          <w:fldChar w:fldCharType="end"/>
        </w:r>
      </w:hyperlink>
    </w:p>
    <w:p w14:paraId="02E44523" w14:textId="6DB619C7"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7" w:history="1">
        <w:r w:rsidRPr="00520B53">
          <w:rPr>
            <w:rStyle w:val="Hyperlink"/>
          </w:rPr>
          <w:t>Table 29 – Interoperability with implementations that do not support data channels</w:t>
        </w:r>
        <w:r>
          <w:tab/>
        </w:r>
        <w:r>
          <w:fldChar w:fldCharType="begin"/>
        </w:r>
        <w:r>
          <w:instrText xml:space="preserve"> PAGEREF _Toc236309687 \h </w:instrText>
        </w:r>
        <w:r>
          <w:fldChar w:fldCharType="separate"/>
        </w:r>
        <w:r>
          <w:t>36</w:t>
        </w:r>
        <w:r>
          <w:fldChar w:fldCharType="end"/>
        </w:r>
      </w:hyperlink>
    </w:p>
    <w:p w14:paraId="0A3CFD5A" w14:textId="10B5FFF9"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8" w:history="1">
        <w:r w:rsidRPr="00520B53">
          <w:rPr>
            <w:rStyle w:val="Hyperlink"/>
          </w:rPr>
          <w:t>Table 30 – URL scheme, ALPN and discovery</w:t>
        </w:r>
        <w:r>
          <w:tab/>
        </w:r>
        <w:r>
          <w:fldChar w:fldCharType="begin"/>
        </w:r>
        <w:r>
          <w:instrText xml:space="preserve"> PAGEREF _Toc236309688 \h </w:instrText>
        </w:r>
        <w:r>
          <w:fldChar w:fldCharType="separate"/>
        </w:r>
        <w:r>
          <w:t>36</w:t>
        </w:r>
        <w:r>
          <w:fldChar w:fldCharType="end"/>
        </w:r>
      </w:hyperlink>
    </w:p>
    <w:p w14:paraId="60D00A90" w14:textId="267A2A8D"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9" w:history="1">
        <w:r w:rsidRPr="00520B53">
          <w:rPr>
            <w:rStyle w:val="Hyperlink"/>
          </w:rPr>
          <w:t>Table 31 – Connection, control stream and channel streams</w:t>
        </w:r>
        <w:r>
          <w:tab/>
        </w:r>
        <w:r>
          <w:fldChar w:fldCharType="begin"/>
        </w:r>
        <w:r>
          <w:instrText xml:space="preserve"> PAGEREF _Toc236309689 \h </w:instrText>
        </w:r>
        <w:r>
          <w:fldChar w:fldCharType="separate"/>
        </w:r>
        <w:r>
          <w:t>37</w:t>
        </w:r>
        <w:r>
          <w:fldChar w:fldCharType="end"/>
        </w:r>
      </w:hyperlink>
    </w:p>
    <w:p w14:paraId="28320EDF" w14:textId="391B9F99"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0" w:history="1">
        <w:r w:rsidRPr="00520B53">
          <w:rPr>
            <w:rStyle w:val="Hyperlink"/>
          </w:rPr>
          <w:t>Table 32 – Choosing between the inline and outer-protocol models</w:t>
        </w:r>
        <w:r>
          <w:tab/>
        </w:r>
        <w:r>
          <w:fldChar w:fldCharType="begin"/>
        </w:r>
        <w:r>
          <w:instrText xml:space="preserve"> PAGEREF _Toc236309690 \h </w:instrText>
        </w:r>
        <w:r>
          <w:fldChar w:fldCharType="separate"/>
        </w:r>
        <w:r>
          <w:t>40</w:t>
        </w:r>
        <w:r>
          <w:fldChar w:fldCharType="end"/>
        </w:r>
      </w:hyperlink>
    </w:p>
    <w:p w14:paraId="23714007" w14:textId="1F5509F7"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1" w:history="1">
        <w:r w:rsidRPr="00520B53">
          <w:rPr>
            <w:rStyle w:val="Hyperlink"/>
          </w:rPr>
          <w:t>Table 33 – IDataChannelSourceType definition</w:t>
        </w:r>
        <w:r>
          <w:tab/>
        </w:r>
        <w:r>
          <w:fldChar w:fldCharType="begin"/>
        </w:r>
        <w:r>
          <w:instrText xml:space="preserve"> PAGEREF _Toc236309691 \h </w:instrText>
        </w:r>
        <w:r>
          <w:fldChar w:fldCharType="separate"/>
        </w:r>
        <w:r>
          <w:t>41</w:t>
        </w:r>
        <w:r>
          <w:fldChar w:fldCharType="end"/>
        </w:r>
      </w:hyperlink>
    </w:p>
    <w:p w14:paraId="4AB21D2A" w14:textId="782FB279"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2" w:history="1">
        <w:r w:rsidRPr="00520B53">
          <w:rPr>
            <w:rStyle w:val="Hyperlink"/>
          </w:rPr>
          <w:t>Table 34 – DataChannelSourceType definition</w:t>
        </w:r>
        <w:r>
          <w:tab/>
        </w:r>
        <w:r>
          <w:fldChar w:fldCharType="begin"/>
        </w:r>
        <w:r>
          <w:instrText xml:space="preserve"> PAGEREF _Toc236309692 \h </w:instrText>
        </w:r>
        <w:r>
          <w:fldChar w:fldCharType="separate"/>
        </w:r>
        <w:r>
          <w:t>41</w:t>
        </w:r>
        <w:r>
          <w:fldChar w:fldCharType="end"/>
        </w:r>
      </w:hyperlink>
    </w:p>
    <w:p w14:paraId="2E15BF2F" w14:textId="72967D51"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3" w:history="1">
        <w:r w:rsidRPr="00520B53">
          <w:rPr>
            <w:rStyle w:val="Hyperlink"/>
          </w:rPr>
          <w:t>Table 35 – DataChannelCapabilitiesType definition</w:t>
        </w:r>
        <w:r>
          <w:tab/>
        </w:r>
        <w:r>
          <w:fldChar w:fldCharType="begin"/>
        </w:r>
        <w:r>
          <w:instrText xml:space="preserve"> PAGEREF _Toc236309693 \h </w:instrText>
        </w:r>
        <w:r>
          <w:fldChar w:fldCharType="separate"/>
        </w:r>
        <w:r>
          <w:t>42</w:t>
        </w:r>
        <w:r>
          <w:fldChar w:fldCharType="end"/>
        </w:r>
      </w:hyperlink>
    </w:p>
    <w:p w14:paraId="13542945" w14:textId="01B94762"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4" w:history="1">
        <w:r w:rsidRPr="00520B53">
          <w:rPr>
            <w:rStyle w:val="Hyperlink"/>
          </w:rPr>
          <w:t>Table 36 – DataChannelOfferedEventType definition</w:t>
        </w:r>
        <w:r>
          <w:tab/>
        </w:r>
        <w:r>
          <w:fldChar w:fldCharType="begin"/>
        </w:r>
        <w:r>
          <w:instrText xml:space="preserve"> PAGEREF _Toc236309694 \h </w:instrText>
        </w:r>
        <w:r>
          <w:fldChar w:fldCharType="separate"/>
        </w:r>
        <w:r>
          <w:t>42</w:t>
        </w:r>
        <w:r>
          <w:fldChar w:fldCharType="end"/>
        </w:r>
      </w:hyperlink>
    </w:p>
    <w:p w14:paraId="1EC00294" w14:textId="2139AB36"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5" w:history="1">
        <w:r w:rsidRPr="00520B53">
          <w:rPr>
            <w:rStyle w:val="Hyperlink"/>
          </w:rPr>
          <w:t>Table 37 – DataChannelStateChangeEventType definition</w:t>
        </w:r>
        <w:r>
          <w:tab/>
        </w:r>
        <w:r>
          <w:fldChar w:fldCharType="begin"/>
        </w:r>
        <w:r>
          <w:instrText xml:space="preserve"> PAGEREF _Toc236309695 \h </w:instrText>
        </w:r>
        <w:r>
          <w:fldChar w:fldCharType="separate"/>
        </w:r>
        <w:r>
          <w:t>43</w:t>
        </w:r>
        <w:r>
          <w:fldChar w:fldCharType="end"/>
        </w:r>
      </w:hyperlink>
    </w:p>
    <w:p w14:paraId="472F9852" w14:textId="4709E399"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6" w:history="1">
        <w:r w:rsidRPr="00520B53">
          <w:rPr>
            <w:rStyle w:val="Hyperlink"/>
          </w:rPr>
          <w:t>Table 38 – AuditOpenDataChannelEventType definition</w:t>
        </w:r>
        <w:r>
          <w:tab/>
        </w:r>
        <w:r>
          <w:fldChar w:fldCharType="begin"/>
        </w:r>
        <w:r>
          <w:instrText xml:space="preserve"> PAGEREF _Toc236309696 \h </w:instrText>
        </w:r>
        <w:r>
          <w:fldChar w:fldCharType="separate"/>
        </w:r>
        <w:r>
          <w:t>43</w:t>
        </w:r>
        <w:r>
          <w:fldChar w:fldCharType="end"/>
        </w:r>
      </w:hyperlink>
    </w:p>
    <w:p w14:paraId="07F3503E" w14:textId="352EDBDC"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7" w:history="1">
        <w:r w:rsidRPr="00520B53">
          <w:rPr>
            <w:rStyle w:val="Hyperlink"/>
          </w:rPr>
          <w:t>Table 39 – DataChannelDirection Items</w:t>
        </w:r>
        <w:r>
          <w:tab/>
        </w:r>
        <w:r>
          <w:fldChar w:fldCharType="begin"/>
        </w:r>
        <w:r>
          <w:instrText xml:space="preserve"> PAGEREF _Toc236309697 \h </w:instrText>
        </w:r>
        <w:r>
          <w:fldChar w:fldCharType="separate"/>
        </w:r>
        <w:r>
          <w:t>43</w:t>
        </w:r>
        <w:r>
          <w:fldChar w:fldCharType="end"/>
        </w:r>
      </w:hyperlink>
    </w:p>
    <w:p w14:paraId="1C5A14D2" w14:textId="02CD12DE"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8" w:history="1">
        <w:r w:rsidRPr="00520B53">
          <w:rPr>
            <w:rStyle w:val="Hyperlink"/>
          </w:rPr>
          <w:t>Table 40 – DataChannelDirection definition</w:t>
        </w:r>
        <w:r>
          <w:tab/>
        </w:r>
        <w:r>
          <w:fldChar w:fldCharType="begin"/>
        </w:r>
        <w:r>
          <w:instrText xml:space="preserve"> PAGEREF _Toc236309698 \h </w:instrText>
        </w:r>
        <w:r>
          <w:fldChar w:fldCharType="separate"/>
        </w:r>
        <w:r>
          <w:t>44</w:t>
        </w:r>
        <w:r>
          <w:fldChar w:fldCharType="end"/>
        </w:r>
      </w:hyperlink>
    </w:p>
    <w:p w14:paraId="46DD7BE7" w14:textId="5207B826"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9" w:history="1">
        <w:r w:rsidRPr="00520B53">
          <w:rPr>
            <w:rStyle w:val="Hyperlink"/>
          </w:rPr>
          <w:t>Table 41 – DataChannelDeliveryMode Items</w:t>
        </w:r>
        <w:r>
          <w:tab/>
        </w:r>
        <w:r>
          <w:fldChar w:fldCharType="begin"/>
        </w:r>
        <w:r>
          <w:instrText xml:space="preserve"> PAGEREF _Toc236309699 \h </w:instrText>
        </w:r>
        <w:r>
          <w:fldChar w:fldCharType="separate"/>
        </w:r>
        <w:r>
          <w:t>44</w:t>
        </w:r>
        <w:r>
          <w:fldChar w:fldCharType="end"/>
        </w:r>
      </w:hyperlink>
    </w:p>
    <w:p w14:paraId="39E72EED" w14:textId="13B0AB06"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0" w:history="1">
        <w:r w:rsidRPr="00520B53">
          <w:rPr>
            <w:rStyle w:val="Hyperlink"/>
          </w:rPr>
          <w:t>Table 42 – DataChannelDeliveryMode definition</w:t>
        </w:r>
        <w:r>
          <w:tab/>
        </w:r>
        <w:r>
          <w:fldChar w:fldCharType="begin"/>
        </w:r>
        <w:r>
          <w:instrText xml:space="preserve"> PAGEREF _Toc236309700 \h </w:instrText>
        </w:r>
        <w:r>
          <w:fldChar w:fldCharType="separate"/>
        </w:r>
        <w:r>
          <w:t>44</w:t>
        </w:r>
        <w:r>
          <w:fldChar w:fldCharType="end"/>
        </w:r>
      </w:hyperlink>
    </w:p>
    <w:p w14:paraId="7500040D" w14:textId="6C96B8A4"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1" w:history="1">
        <w:r w:rsidRPr="00520B53">
          <w:rPr>
            <w:rStyle w:val="Hyperlink"/>
          </w:rPr>
          <w:t>Table 43 – DataChannelState Items</w:t>
        </w:r>
        <w:r>
          <w:tab/>
        </w:r>
        <w:r>
          <w:fldChar w:fldCharType="begin"/>
        </w:r>
        <w:r>
          <w:instrText xml:space="preserve"> PAGEREF _Toc236309701 \h </w:instrText>
        </w:r>
        <w:r>
          <w:fldChar w:fldCharType="separate"/>
        </w:r>
        <w:r>
          <w:t>45</w:t>
        </w:r>
        <w:r>
          <w:fldChar w:fldCharType="end"/>
        </w:r>
      </w:hyperlink>
    </w:p>
    <w:p w14:paraId="1CA84B47" w14:textId="598743C9"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2" w:history="1">
        <w:r w:rsidRPr="00520B53">
          <w:rPr>
            <w:rStyle w:val="Hyperlink"/>
          </w:rPr>
          <w:t>Table 44 – DataChannelState definition</w:t>
        </w:r>
        <w:r>
          <w:tab/>
        </w:r>
        <w:r>
          <w:fldChar w:fldCharType="begin"/>
        </w:r>
        <w:r>
          <w:instrText xml:space="preserve"> PAGEREF _Toc236309702 \h </w:instrText>
        </w:r>
        <w:r>
          <w:fldChar w:fldCharType="separate"/>
        </w:r>
        <w:r>
          <w:t>45</w:t>
        </w:r>
        <w:r>
          <w:fldChar w:fldCharType="end"/>
        </w:r>
      </w:hyperlink>
    </w:p>
    <w:p w14:paraId="7F5CB3A3" w14:textId="7FC2F6E6"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3" w:history="1">
        <w:r w:rsidRPr="00520B53">
          <w:rPr>
            <w:rStyle w:val="Hyperlink"/>
          </w:rPr>
          <w:t>Table 45 – DataChannelParametersDataType Items</w:t>
        </w:r>
        <w:r>
          <w:tab/>
        </w:r>
        <w:r>
          <w:fldChar w:fldCharType="begin"/>
        </w:r>
        <w:r>
          <w:instrText xml:space="preserve"> PAGEREF _Toc236309703 \h </w:instrText>
        </w:r>
        <w:r>
          <w:fldChar w:fldCharType="separate"/>
        </w:r>
        <w:r>
          <w:t>45</w:t>
        </w:r>
        <w:r>
          <w:fldChar w:fldCharType="end"/>
        </w:r>
      </w:hyperlink>
    </w:p>
    <w:p w14:paraId="2264740B" w14:textId="524473E5"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4" w:history="1">
        <w:r w:rsidRPr="00520B53">
          <w:rPr>
            <w:rStyle w:val="Hyperlink"/>
          </w:rPr>
          <w:t>Table 46 – DataChannelParametersDataType definition</w:t>
        </w:r>
        <w:r>
          <w:tab/>
        </w:r>
        <w:r>
          <w:fldChar w:fldCharType="begin"/>
        </w:r>
        <w:r>
          <w:instrText xml:space="preserve"> PAGEREF _Toc236309704 \h </w:instrText>
        </w:r>
        <w:r>
          <w:fldChar w:fldCharType="separate"/>
        </w:r>
        <w:r>
          <w:t>46</w:t>
        </w:r>
        <w:r>
          <w:fldChar w:fldCharType="end"/>
        </w:r>
      </w:hyperlink>
    </w:p>
    <w:p w14:paraId="02C49F58" w14:textId="67F03D52"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5" w:history="1">
        <w:r w:rsidRPr="00520B53">
          <w:rPr>
            <w:rStyle w:val="Hyperlink"/>
          </w:rPr>
          <w:t>Table 47 – DataChannelStatusDataType Items</w:t>
        </w:r>
        <w:r>
          <w:tab/>
        </w:r>
        <w:r>
          <w:fldChar w:fldCharType="begin"/>
        </w:r>
        <w:r>
          <w:instrText xml:space="preserve"> PAGEREF _Toc236309705 \h </w:instrText>
        </w:r>
        <w:r>
          <w:fldChar w:fldCharType="separate"/>
        </w:r>
        <w:r>
          <w:t>46</w:t>
        </w:r>
        <w:r>
          <w:fldChar w:fldCharType="end"/>
        </w:r>
      </w:hyperlink>
    </w:p>
    <w:p w14:paraId="4C21A22C" w14:textId="2B7A7EA5"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6" w:history="1">
        <w:r w:rsidRPr="00520B53">
          <w:rPr>
            <w:rStyle w:val="Hyperlink"/>
          </w:rPr>
          <w:t>Table 48 – DataChannelStatusDataType definition</w:t>
        </w:r>
        <w:r>
          <w:tab/>
        </w:r>
        <w:r>
          <w:fldChar w:fldCharType="begin"/>
        </w:r>
        <w:r>
          <w:instrText xml:space="preserve"> PAGEREF _Toc236309706 \h </w:instrText>
        </w:r>
        <w:r>
          <w:fldChar w:fldCharType="separate"/>
        </w:r>
        <w:r>
          <w:t>46</w:t>
        </w:r>
        <w:r>
          <w:fldChar w:fldCharType="end"/>
        </w:r>
      </w:hyperlink>
    </w:p>
    <w:p w14:paraId="41575C76" w14:textId="1AA61B14"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7" w:history="1">
        <w:r w:rsidRPr="00520B53">
          <w:rPr>
            <w:rStyle w:val="Hyperlink"/>
          </w:rPr>
          <w:t>Table 49 – DataChannelOfferDataType Items</w:t>
        </w:r>
        <w:r>
          <w:tab/>
        </w:r>
        <w:r>
          <w:fldChar w:fldCharType="begin"/>
        </w:r>
        <w:r>
          <w:instrText xml:space="preserve"> PAGEREF _Toc236309707 \h </w:instrText>
        </w:r>
        <w:r>
          <w:fldChar w:fldCharType="separate"/>
        </w:r>
        <w:r>
          <w:t>46</w:t>
        </w:r>
        <w:r>
          <w:fldChar w:fldCharType="end"/>
        </w:r>
      </w:hyperlink>
    </w:p>
    <w:p w14:paraId="4F82E99E" w14:textId="7B2F7ED3"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8" w:history="1">
        <w:r w:rsidRPr="00520B53">
          <w:rPr>
            <w:rStyle w:val="Hyperlink"/>
          </w:rPr>
          <w:t>Table 50 – DataChannelOfferDataType definition</w:t>
        </w:r>
        <w:r>
          <w:tab/>
        </w:r>
        <w:r>
          <w:fldChar w:fldCharType="begin"/>
        </w:r>
        <w:r>
          <w:instrText xml:space="preserve"> PAGEREF _Toc236309708 \h </w:instrText>
        </w:r>
        <w:r>
          <w:fldChar w:fldCharType="separate"/>
        </w:r>
        <w:r>
          <w:t>47</w:t>
        </w:r>
        <w:r>
          <w:fldChar w:fldCharType="end"/>
        </w:r>
      </w:hyperlink>
    </w:p>
    <w:p w14:paraId="6C492890" w14:textId="646BF433"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9" w:history="1">
        <w:r w:rsidRPr="00520B53">
          <w:rPr>
            <w:rStyle w:val="Hyperlink"/>
          </w:rPr>
          <w:t>Table 51 – DataChannelDiagnosticsDataType Items</w:t>
        </w:r>
        <w:r>
          <w:tab/>
        </w:r>
        <w:r>
          <w:fldChar w:fldCharType="begin"/>
        </w:r>
        <w:r>
          <w:instrText xml:space="preserve"> PAGEREF _Toc236309709 \h </w:instrText>
        </w:r>
        <w:r>
          <w:fldChar w:fldCharType="separate"/>
        </w:r>
        <w:r>
          <w:t>47</w:t>
        </w:r>
        <w:r>
          <w:fldChar w:fldCharType="end"/>
        </w:r>
      </w:hyperlink>
    </w:p>
    <w:p w14:paraId="4DA6182B" w14:textId="178E3AA3"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0" w:history="1">
        <w:r w:rsidRPr="00520B53">
          <w:rPr>
            <w:rStyle w:val="Hyperlink"/>
          </w:rPr>
          <w:t>Table 52 – DataChannelDiagnosticsDataType definition</w:t>
        </w:r>
        <w:r>
          <w:tab/>
        </w:r>
        <w:r>
          <w:fldChar w:fldCharType="begin"/>
        </w:r>
        <w:r>
          <w:instrText xml:space="preserve"> PAGEREF _Toc236309710 \h </w:instrText>
        </w:r>
        <w:r>
          <w:fldChar w:fldCharType="separate"/>
        </w:r>
        <w:r>
          <w:t>47</w:t>
        </w:r>
        <w:r>
          <w:fldChar w:fldCharType="end"/>
        </w:r>
      </w:hyperlink>
    </w:p>
    <w:p w14:paraId="77FA0D33" w14:textId="426844E0"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1" w:history="1">
        <w:r w:rsidRPr="00520B53">
          <w:rPr>
            <w:rStyle w:val="Hyperlink"/>
          </w:rPr>
          <w:t>Table 53 – HasDataChannel definition</w:t>
        </w:r>
        <w:r>
          <w:tab/>
        </w:r>
        <w:r>
          <w:fldChar w:fldCharType="begin"/>
        </w:r>
        <w:r>
          <w:instrText xml:space="preserve"> PAGEREF _Toc236309711 \h </w:instrText>
        </w:r>
        <w:r>
          <w:fldChar w:fldCharType="separate"/>
        </w:r>
        <w:r>
          <w:t>48</w:t>
        </w:r>
        <w:r>
          <w:fldChar w:fldCharType="end"/>
        </w:r>
      </w:hyperlink>
    </w:p>
    <w:p w14:paraId="4ED946BA" w14:textId="37D9FEAE"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2" w:history="1">
        <w:r w:rsidRPr="00520B53">
          <w:rPr>
            <w:rStyle w:val="Hyperlink"/>
          </w:rPr>
          <w:t>Table 54 – DataChannelCapabilities definition</w:t>
        </w:r>
        <w:r>
          <w:tab/>
        </w:r>
        <w:r>
          <w:fldChar w:fldCharType="begin"/>
        </w:r>
        <w:r>
          <w:instrText xml:space="preserve"> PAGEREF _Toc236309712 \h </w:instrText>
        </w:r>
        <w:r>
          <w:fldChar w:fldCharType="separate"/>
        </w:r>
        <w:r>
          <w:t>48</w:t>
        </w:r>
        <w:r>
          <w:fldChar w:fldCharType="end"/>
        </w:r>
      </w:hyperlink>
    </w:p>
    <w:p w14:paraId="007B2850" w14:textId="0BEFACD2"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3" w:history="1">
        <w:r w:rsidRPr="00520B53">
          <w:rPr>
            <w:rStyle w:val="Hyperlink"/>
          </w:rPr>
          <w:t>Table 55 – Profiles and conformance units</w:t>
        </w:r>
        <w:r>
          <w:tab/>
        </w:r>
        <w:r>
          <w:fldChar w:fldCharType="begin"/>
        </w:r>
        <w:r>
          <w:instrText xml:space="preserve"> PAGEREF _Toc236309713 \h </w:instrText>
        </w:r>
        <w:r>
          <w:fldChar w:fldCharType="separate"/>
        </w:r>
        <w:r>
          <w:t>49</w:t>
        </w:r>
        <w:r>
          <w:fldChar w:fldCharType="end"/>
        </w:r>
      </w:hyperlink>
    </w:p>
    <w:p w14:paraId="0FC63745" w14:textId="2EBBF0A0"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4" w:history="1">
        <w:r w:rsidRPr="00520B53">
          <w:rPr>
            <w:rStyle w:val="Hyperlink"/>
          </w:rPr>
          <w:t>Table 56 – Profiles and conformance units (2)</w:t>
        </w:r>
        <w:r>
          <w:tab/>
        </w:r>
        <w:r>
          <w:fldChar w:fldCharType="begin"/>
        </w:r>
        <w:r>
          <w:instrText xml:space="preserve"> PAGEREF _Toc236309714 \h </w:instrText>
        </w:r>
        <w:r>
          <w:fldChar w:fldCharType="separate"/>
        </w:r>
        <w:r>
          <w:t>49</w:t>
        </w:r>
        <w:r>
          <w:fldChar w:fldCharType="end"/>
        </w:r>
      </w:hyperlink>
    </w:p>
    <w:p w14:paraId="4242FA01" w14:textId="6E95E411"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5" w:history="1">
        <w:r w:rsidRPr="00520B53">
          <w:rPr>
            <w:rStyle w:val="Hyperlink"/>
          </w:rPr>
          <w:t>Table 57 – NamespaceMetadata Object for this document</w:t>
        </w:r>
        <w:r>
          <w:tab/>
        </w:r>
        <w:r>
          <w:fldChar w:fldCharType="begin"/>
        </w:r>
        <w:r>
          <w:instrText xml:space="preserve"> PAGEREF _Toc236309715 \h </w:instrText>
        </w:r>
        <w:r>
          <w:fldChar w:fldCharType="separate"/>
        </w:r>
        <w:r>
          <w:t>50</w:t>
        </w:r>
        <w:r>
          <w:fldChar w:fldCharType="end"/>
        </w:r>
      </w:hyperlink>
    </w:p>
    <w:p w14:paraId="1E7DD697" w14:textId="5587D243"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6" w:history="1">
        <w:r w:rsidRPr="00520B53">
          <w:rPr>
            <w:rStyle w:val="Hyperlink"/>
          </w:rPr>
          <w:t>Table 58 – Namespaces used in an OpenUSD Server</w:t>
        </w:r>
        <w:r>
          <w:tab/>
        </w:r>
        <w:r>
          <w:fldChar w:fldCharType="begin"/>
        </w:r>
        <w:r>
          <w:instrText xml:space="preserve"> PAGEREF _Toc236309716 \h </w:instrText>
        </w:r>
        <w:r>
          <w:fldChar w:fldCharType="separate"/>
        </w:r>
        <w:r>
          <w:t>50</w:t>
        </w:r>
        <w:r>
          <w:fldChar w:fldCharType="end"/>
        </w:r>
      </w:hyperlink>
    </w:p>
    <w:p w14:paraId="5C9E0EF5" w14:textId="76D2EAE2"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7" w:history="1">
        <w:r w:rsidRPr="00520B53">
          <w:rPr>
            <w:rStyle w:val="Hyperlink"/>
          </w:rPr>
          <w:t>Table 59 – Namespaces used in this document</w:t>
        </w:r>
        <w:r>
          <w:tab/>
        </w:r>
        <w:r>
          <w:fldChar w:fldCharType="begin"/>
        </w:r>
        <w:r>
          <w:instrText xml:space="preserve"> PAGEREF _Toc236309717 \h </w:instrText>
        </w:r>
        <w:r>
          <w:fldChar w:fldCharType="separate"/>
        </w:r>
        <w:r>
          <w:t>50</w:t>
        </w:r>
        <w:r>
          <w:fldChar w:fldCharType="end"/>
        </w:r>
      </w:hyperlink>
    </w:p>
    <w:p w14:paraId="36B0BE5F" w14:textId="09633705"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8" w:history="1">
        <w:r w:rsidRPr="00520B53">
          <w:rPr>
            <w:rStyle w:val="Hyperlink"/>
          </w:rPr>
          <w:t>Table 60 – Nodes defined by this document</w:t>
        </w:r>
        <w:r>
          <w:tab/>
        </w:r>
        <w:r>
          <w:fldChar w:fldCharType="begin"/>
        </w:r>
        <w:r>
          <w:instrText xml:space="preserve"> PAGEREF _Toc236309718 \h </w:instrText>
        </w:r>
        <w:r>
          <w:fldChar w:fldCharType="separate"/>
        </w:r>
        <w:r>
          <w:t>53</w:t>
        </w:r>
        <w:r>
          <w:fldChar w:fldCharType="end"/>
        </w:r>
      </w:hyperlink>
    </w:p>
    <w:p w14:paraId="35841589" w14:textId="14BC2E5D"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9" w:history="1">
        <w:r w:rsidRPr="00520B53">
          <w:rPr>
            <w:rStyle w:val="Hyperlink"/>
          </w:rPr>
          <w:t>Table 61 – Inline data, first frame</w:t>
        </w:r>
        <w:r>
          <w:tab/>
        </w:r>
        <w:r>
          <w:fldChar w:fldCharType="begin"/>
        </w:r>
        <w:r>
          <w:instrText xml:space="preserve"> PAGEREF _Toc236309719 \h </w:instrText>
        </w:r>
        <w:r>
          <w:fldChar w:fldCharType="separate"/>
        </w:r>
        <w:r>
          <w:t>58</w:t>
        </w:r>
        <w:r>
          <w:fldChar w:fldCharType="end"/>
        </w:r>
      </w:hyperlink>
    </w:p>
    <w:p w14:paraId="273AE623" w14:textId="6EB21C43"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0" w:history="1">
        <w:r w:rsidRPr="00520B53">
          <w:rPr>
            <w:rStyle w:val="Hyperlink"/>
          </w:rPr>
          <w:t>Table 62 – Inline data, final frame</w:t>
        </w:r>
        <w:r>
          <w:tab/>
        </w:r>
        <w:r>
          <w:fldChar w:fldCharType="begin"/>
        </w:r>
        <w:r>
          <w:instrText xml:space="preserve"> PAGEREF _Toc236309720 \h </w:instrText>
        </w:r>
        <w:r>
          <w:fldChar w:fldCharType="separate"/>
        </w:r>
        <w:r>
          <w:t>59</w:t>
        </w:r>
        <w:r>
          <w:fldChar w:fldCharType="end"/>
        </w:r>
      </w:hyperlink>
    </w:p>
    <w:p w14:paraId="199B9D7D" w14:textId="26AC106B"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1" w:history="1">
        <w:r w:rsidRPr="00520B53">
          <w:rPr>
            <w:rStyle w:val="Hyperlink"/>
          </w:rPr>
          <w:t>Table 63 – Inline data, droppable</w:t>
        </w:r>
        <w:r>
          <w:tab/>
        </w:r>
        <w:r>
          <w:fldChar w:fldCharType="begin"/>
        </w:r>
        <w:r>
          <w:instrText xml:space="preserve"> PAGEREF _Toc236309721 \h </w:instrText>
        </w:r>
        <w:r>
          <w:fldChar w:fldCharType="separate"/>
        </w:r>
        <w:r>
          <w:t>59</w:t>
        </w:r>
        <w:r>
          <w:fldChar w:fldCharType="end"/>
        </w:r>
      </w:hyperlink>
    </w:p>
    <w:p w14:paraId="01F596E9" w14:textId="1300E2F5"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2" w:history="1">
        <w:r w:rsidRPr="00520B53">
          <w:rPr>
            <w:rStyle w:val="Hyperlink"/>
          </w:rPr>
          <w:t>Table 64 – Inline credit, per channel</w:t>
        </w:r>
        <w:r>
          <w:tab/>
        </w:r>
        <w:r>
          <w:fldChar w:fldCharType="begin"/>
        </w:r>
        <w:r>
          <w:instrText xml:space="preserve"> PAGEREF _Toc236309722 \h </w:instrText>
        </w:r>
        <w:r>
          <w:fldChar w:fldCharType="separate"/>
        </w:r>
        <w:r>
          <w:t>60</w:t>
        </w:r>
        <w:r>
          <w:fldChar w:fldCharType="end"/>
        </w:r>
      </w:hyperlink>
    </w:p>
    <w:p w14:paraId="45AB1B99" w14:textId="02181756"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3" w:history="1">
        <w:r w:rsidRPr="00520B53">
          <w:rPr>
            <w:rStyle w:val="Hyperlink"/>
          </w:rPr>
          <w:t>Table 65 – Inline credit, per connection</w:t>
        </w:r>
        <w:r>
          <w:tab/>
        </w:r>
        <w:r>
          <w:fldChar w:fldCharType="begin"/>
        </w:r>
        <w:r>
          <w:instrText xml:space="preserve"> PAGEREF _Toc236309723 \h </w:instrText>
        </w:r>
        <w:r>
          <w:fldChar w:fldCharType="separate"/>
        </w:r>
        <w:r>
          <w:t>61</w:t>
        </w:r>
        <w:r>
          <w:fldChar w:fldCharType="end"/>
        </w:r>
      </w:hyperlink>
    </w:p>
    <w:p w14:paraId="504E83D7" w14:textId="5380B557"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4" w:history="1">
        <w:r w:rsidRPr="00520B53">
          <w:rPr>
            <w:rStyle w:val="Hyperlink"/>
          </w:rPr>
          <w:t>Table 66 – Inline gap</w:t>
        </w:r>
        <w:r>
          <w:tab/>
        </w:r>
        <w:r>
          <w:fldChar w:fldCharType="begin"/>
        </w:r>
        <w:r>
          <w:instrText xml:space="preserve"> PAGEREF _Toc236309724 \h </w:instrText>
        </w:r>
        <w:r>
          <w:fldChar w:fldCharType="separate"/>
        </w:r>
        <w:r>
          <w:t>61</w:t>
        </w:r>
        <w:r>
          <w:fldChar w:fldCharType="end"/>
        </w:r>
      </w:hyperlink>
    </w:p>
    <w:p w14:paraId="6F24B5FB" w14:textId="6DE06452"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5" w:history="1">
        <w:r w:rsidRPr="00520B53">
          <w:rPr>
            <w:rStyle w:val="Hyperlink"/>
          </w:rPr>
          <w:t>Table 67 – Inline reset</w:t>
        </w:r>
        <w:r>
          <w:tab/>
        </w:r>
        <w:r>
          <w:fldChar w:fldCharType="begin"/>
        </w:r>
        <w:r>
          <w:instrText xml:space="preserve"> PAGEREF _Toc236309725 \h </w:instrText>
        </w:r>
        <w:r>
          <w:fldChar w:fldCharType="separate"/>
        </w:r>
        <w:r>
          <w:t>62</w:t>
        </w:r>
        <w:r>
          <w:fldChar w:fldCharType="end"/>
        </w:r>
      </w:hyperlink>
    </w:p>
    <w:p w14:paraId="6E664715" w14:textId="3FB3A597"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6" w:history="1">
        <w:r w:rsidRPr="00520B53">
          <w:rPr>
            <w:rStyle w:val="Hyperlink"/>
          </w:rPr>
          <w:t>Table 68 – Inline end</w:t>
        </w:r>
        <w:r>
          <w:tab/>
        </w:r>
        <w:r>
          <w:fldChar w:fldCharType="begin"/>
        </w:r>
        <w:r>
          <w:instrText xml:space="preserve"> PAGEREF _Toc236309726 \h </w:instrText>
        </w:r>
        <w:r>
          <w:fldChar w:fldCharType="separate"/>
        </w:r>
        <w:r>
          <w:t>62</w:t>
        </w:r>
        <w:r>
          <w:fldChar w:fldCharType="end"/>
        </w:r>
      </w:hyperlink>
    </w:p>
    <w:p w14:paraId="64C1D5DB" w14:textId="790D53F7"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7" w:history="1">
        <w:r w:rsidRPr="00520B53">
          <w:rPr>
            <w:rStyle w:val="Hyperlink"/>
          </w:rPr>
          <w:t>Table 69 – Inline ping</w:t>
        </w:r>
        <w:r>
          <w:tab/>
        </w:r>
        <w:r>
          <w:fldChar w:fldCharType="begin"/>
        </w:r>
        <w:r>
          <w:instrText xml:space="preserve"> PAGEREF _Toc236309727 \h </w:instrText>
        </w:r>
        <w:r>
          <w:fldChar w:fldCharType="separate"/>
        </w:r>
        <w:r>
          <w:t>63</w:t>
        </w:r>
        <w:r>
          <w:fldChar w:fldCharType="end"/>
        </w:r>
      </w:hyperlink>
    </w:p>
    <w:p w14:paraId="7B361BAE" w14:textId="365192BE"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8" w:history="1">
        <w:r w:rsidRPr="00520B53">
          <w:rPr>
            <w:rStyle w:val="Hyperlink"/>
          </w:rPr>
          <w:t>Table 70 – Inline pong</w:t>
        </w:r>
        <w:r>
          <w:tab/>
        </w:r>
        <w:r>
          <w:fldChar w:fldCharType="begin"/>
        </w:r>
        <w:r>
          <w:instrText xml:space="preserve"> PAGEREF _Toc236309728 \h </w:instrText>
        </w:r>
        <w:r>
          <w:fldChar w:fldCharType="separate"/>
        </w:r>
        <w:r>
          <w:t>63</w:t>
        </w:r>
        <w:r>
          <w:fldChar w:fldCharType="end"/>
        </w:r>
      </w:hyperlink>
    </w:p>
    <w:p w14:paraId="65D0DC58" w14:textId="688B77F2"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9" w:history="1">
        <w:r w:rsidRPr="00520B53">
          <w:rPr>
            <w:rStyle w:val="Hyperlink"/>
          </w:rPr>
          <w:t>Table 71 – Inline data, signed</w:t>
        </w:r>
        <w:r>
          <w:tab/>
        </w:r>
        <w:r>
          <w:fldChar w:fldCharType="begin"/>
        </w:r>
        <w:r>
          <w:instrText xml:space="preserve"> PAGEREF _Toc236309729 \h </w:instrText>
        </w:r>
        <w:r>
          <w:fldChar w:fldCharType="separate"/>
        </w:r>
        <w:r>
          <w:t>64</w:t>
        </w:r>
        <w:r>
          <w:fldChar w:fldCharType="end"/>
        </w:r>
      </w:hyperlink>
    </w:p>
    <w:p w14:paraId="18A1F8CF" w14:textId="1F764A13"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0" w:history="1">
        <w:r w:rsidRPr="00520B53">
          <w:rPr>
            <w:rStyle w:val="Hyperlink"/>
          </w:rPr>
          <w:t>Table 72 – QUIC data stream</w:t>
        </w:r>
        <w:r>
          <w:tab/>
        </w:r>
        <w:r>
          <w:fldChar w:fldCharType="begin"/>
        </w:r>
        <w:r>
          <w:instrText xml:space="preserve"> PAGEREF _Toc236309730 \h </w:instrText>
        </w:r>
        <w:r>
          <w:fldChar w:fldCharType="separate"/>
        </w:r>
        <w:r>
          <w:t>65</w:t>
        </w:r>
        <w:r>
          <w:fldChar w:fldCharType="end"/>
        </w:r>
      </w:hyperlink>
    </w:p>
    <w:p w14:paraId="18D2D2B3" w14:textId="00F3A3E9"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1" w:history="1">
        <w:r w:rsidRPr="00520B53">
          <w:rPr>
            <w:rStyle w:val="Hyperlink"/>
          </w:rPr>
          <w:t>Table 73 – QUIC unreliable datagram</w:t>
        </w:r>
        <w:r>
          <w:tab/>
        </w:r>
        <w:r>
          <w:fldChar w:fldCharType="begin"/>
        </w:r>
        <w:r>
          <w:instrText xml:space="preserve"> PAGEREF _Toc236309731 \h </w:instrText>
        </w:r>
        <w:r>
          <w:fldChar w:fldCharType="separate"/>
        </w:r>
        <w:r>
          <w:t>65</w:t>
        </w:r>
        <w:r>
          <w:fldChar w:fldCharType="end"/>
        </w:r>
      </w:hyperlink>
    </w:p>
    <w:p w14:paraId="6AE9EB07" w14:textId="462F320F"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2" w:history="1">
        <w:r w:rsidRPr="00520B53">
          <w:rPr>
            <w:rStyle w:val="Hyperlink"/>
          </w:rPr>
          <w:t>Table 74 – A worked media session</w:t>
        </w:r>
        <w:r>
          <w:tab/>
        </w:r>
        <w:r>
          <w:fldChar w:fldCharType="begin"/>
        </w:r>
        <w:r>
          <w:instrText xml:space="preserve"> PAGEREF _Toc236309732 \h </w:instrText>
        </w:r>
        <w:r>
          <w:fldChar w:fldCharType="separate"/>
        </w:r>
        <w:r>
          <w:t>66</w:t>
        </w:r>
        <w:r>
          <w:fldChar w:fldCharType="end"/>
        </w:r>
      </w:hyperlink>
    </w:p>
    <w:p w14:paraId="2AEA48C1" w14:textId="6E2F906E"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3" w:history="1">
        <w:r w:rsidRPr="00520B53">
          <w:rPr>
            <w:rStyle w:val="Hyperlink"/>
          </w:rPr>
          <w:t>Table 75 – A worked media session (2)</w:t>
        </w:r>
        <w:r>
          <w:tab/>
        </w:r>
        <w:r>
          <w:fldChar w:fldCharType="begin"/>
        </w:r>
        <w:r>
          <w:instrText xml:space="preserve"> PAGEREF _Toc236309733 \h </w:instrText>
        </w:r>
        <w:r>
          <w:fldChar w:fldCharType="separate"/>
        </w:r>
        <w:r>
          <w:t>66</w:t>
        </w:r>
        <w:r>
          <w:fldChar w:fldCharType="end"/>
        </w:r>
      </w:hyperlink>
    </w:p>
    <w:p w14:paraId="78F5EC73" w14:textId="649187BF"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4" w:history="1">
        <w:r w:rsidRPr="00520B53">
          <w:rPr>
            <w:rStyle w:val="Hyperlink"/>
          </w:rPr>
          <w:t>Table 76 – Comparison with WebRTC</w:t>
        </w:r>
        <w:r>
          <w:tab/>
        </w:r>
        <w:r>
          <w:fldChar w:fldCharType="begin"/>
        </w:r>
        <w:r>
          <w:instrText xml:space="preserve"> PAGEREF _Toc236309734 \h </w:instrText>
        </w:r>
        <w:r>
          <w:fldChar w:fldCharType="separate"/>
        </w:r>
        <w:r>
          <w:t>68</w:t>
        </w:r>
        <w:r>
          <w:fldChar w:fldCharType="end"/>
        </w:r>
      </w:hyperlink>
    </w:p>
    <w:p w14:paraId="0D7CFDE7" w14:textId="436EBB32" w:rsidR="00107EC5" w:rsidRDefault="00107EC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5" w:history="1">
        <w:r w:rsidRPr="00520B53">
          <w:rPr>
            <w:rStyle w:val="Hyperlink"/>
          </w:rPr>
          <w:t>Table 77 – When to use which mechanism</w:t>
        </w:r>
        <w:r>
          <w:tab/>
        </w:r>
        <w:r>
          <w:fldChar w:fldCharType="begin"/>
        </w:r>
        <w:r>
          <w:instrText xml:space="preserve"> PAGEREF _Toc236309735 \h </w:instrText>
        </w:r>
        <w:r>
          <w:fldChar w:fldCharType="separate"/>
        </w:r>
        <w:r>
          <w:t>69</w:t>
        </w:r>
        <w:r>
          <w:fldChar w:fldCharType="end"/>
        </w:r>
      </w:hyperlink>
    </w:p>
    <w:p w14:paraId="0C84941E" w14:textId="0F253FCB" w:rsidR="00F74FDA" w:rsidRDefault="00F96A8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7E172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0F456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IETF QUIC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IETF QUIC working group</w:t>
      </w:r>
      <w:r w:rsidRPr="004C388A">
        <w:rPr>
          <w:sz w:val="16"/>
          <w:szCs w:val="16"/>
        </w:rPr>
        <w:t xml:space="preserve"> specifications may require use of an invention covered by patent rights. OPC Foundation or </w:t>
      </w:r>
      <w:r w:rsidRPr="004C388A">
        <w:rPr>
          <w:color w:val="FF0000"/>
          <w:sz w:val="16"/>
          <w:szCs w:val="16"/>
        </w:rPr>
        <w:t>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2F77290"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00B5380"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A769E8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208590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68C8F22"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643512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Streaming over an established SecureChannel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9558"/>
      <w:r w:rsidRPr="00EC120D">
        <w:t>Scope</w:t>
      </w:r>
      <w:bookmarkEnd w:id="15"/>
      <w:bookmarkEnd w:id="16"/>
      <w:bookmarkEnd w:id="17"/>
      <w:bookmarkEnd w:id="18"/>
      <w:bookmarkEnd w:id="19"/>
      <w:bookmarkEnd w:id="20"/>
      <w:bookmarkEnd w:id="21"/>
      <w:bookmarkEnd w:id="22"/>
    </w:p>
    <w:p w14:paraId="2A81289A" w14:textId="77777777" w:rsidR="00F74FDA" w:rsidRDefault="00F96A87">
      <w:pPr>
        <w:pStyle w:val="PARAGRAPH"/>
      </w:pPr>
      <w:r>
        <w:t xml:space="preserve">A </w:t>
      </w:r>
      <w:r>
        <w:rPr>
          <w:b/>
        </w:rPr>
        <w:t>data channel</w:t>
      </w:r>
      <w:r>
        <w:t xml:space="preserve"> is a named, authorized, flow-controlled, bidirectional stream of opaque bytes multiplexed onto an OPC UA SecureChannel that is already open.</w:t>
      </w:r>
    </w:p>
    <w:p w14:paraId="37FF5F9B" w14:textId="77777777" w:rsidR="00F74FDA" w:rsidRDefault="00F96A87">
      <w:pPr>
        <w:pStyle w:val="PARAGRAPH"/>
      </w:pPr>
      <w:r>
        <w:t>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w:t>
      </w:r>
      <w:r>
        <w:t>es it already validated and the user identity it already authenticated.</w:t>
      </w:r>
    </w:p>
    <w:p w14:paraId="5B0397F8" w14:textId="77777777" w:rsidR="00F74FDA" w:rsidRDefault="00F96A87">
      <w:pPr>
        <w:pStyle w:val="PARAGRAPH"/>
      </w:pPr>
      <w:r>
        <w:t>It does not define codecs, packetization, presentation timing, media negotiation, peer-to-peer connectivity or NAT traversal. A channel carries octets qualified by an IANA media type; what those octets mean is the application's business.</w:t>
      </w:r>
    </w:p>
    <w:p w14:paraId="33E9FD0E" w14:textId="77777777" w:rsidR="00F74FDA" w:rsidRDefault="00F96A87">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IETF QUIC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9559"/>
      <w:r w:rsidRPr="00EC120D">
        <w:t>Normative references</w:t>
      </w:r>
      <w:bookmarkEnd w:id="23"/>
      <w:bookmarkEnd w:id="24"/>
      <w:bookmarkEnd w:id="25"/>
      <w:bookmarkEnd w:id="26"/>
      <w:bookmarkEnd w:id="27"/>
      <w:bookmarkEnd w:id="28"/>
      <w:bookmarkEnd w:id="29"/>
      <w:bookmarkEnd w:id="30"/>
    </w:p>
    <w:p w14:paraId="329DD482" w14:textId="77777777" w:rsidR="00F74FDA" w:rsidRDefault="00F96A8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6BEE5192" w14:textId="77777777" w:rsidR="00F74FDA" w:rsidRDefault="00F96A87">
      <w:pPr>
        <w:pStyle w:val="NOTE"/>
      </w:pPr>
      <w:r>
        <w:t>NOTE   The OPC UA core specifications are regularly published as IEC 62541.</w:t>
      </w:r>
    </w:p>
    <w:p w14:paraId="30BC3FC8" w14:textId="77777777" w:rsidR="00F74FDA" w:rsidRDefault="00F96A87">
      <w:pPr>
        <w:pStyle w:val="ReferenceDocuments"/>
      </w:pPr>
      <w:bookmarkStart w:id="31" w:name="UAPart1"/>
      <w:r>
        <w:t>OPC 10000-1, OPC Unified Architecture - Part 1: Overview and Concepts</w:t>
      </w:r>
      <w:bookmarkEnd w:id="31"/>
    </w:p>
    <w:p w14:paraId="40E7AB4E" w14:textId="77777777" w:rsidR="00F74FDA" w:rsidRDefault="00F96A87">
      <w:pPr>
        <w:pStyle w:val="ReferenceDocuments"/>
      </w:pPr>
      <w:r>
        <w:lastRenderedPageBreak/>
        <w:t>http://www.opcfoundation.org/documents/10000-1/</w:t>
      </w:r>
    </w:p>
    <w:p w14:paraId="12A3AC66" w14:textId="77777777" w:rsidR="00F74FDA" w:rsidRDefault="00F96A87">
      <w:pPr>
        <w:pStyle w:val="ReferenceDocuments"/>
      </w:pPr>
      <w:bookmarkStart w:id="32" w:name="UAPart2"/>
      <w:r>
        <w:t>OPC 10000-2, OPC Unified Architecture - Part 2: Security Model</w:t>
      </w:r>
      <w:bookmarkEnd w:id="32"/>
    </w:p>
    <w:p w14:paraId="2C198F76" w14:textId="77777777" w:rsidR="00F74FDA" w:rsidRDefault="00F96A87">
      <w:pPr>
        <w:pStyle w:val="ReferenceDocuments"/>
      </w:pPr>
      <w:r>
        <w:t>http://www.opcfoundation.org/documents/10000-2/</w:t>
      </w:r>
    </w:p>
    <w:p w14:paraId="6BA16381" w14:textId="77777777" w:rsidR="00F74FDA" w:rsidRDefault="00F96A87">
      <w:pPr>
        <w:pStyle w:val="ReferenceDocuments"/>
      </w:pPr>
      <w:bookmarkStart w:id="33" w:name="UAPart3"/>
      <w:r>
        <w:t>OPC 10000-3, OPC Unified Architecture - Part 3: Address Space Model, which this document proposes to extend with the data channel source types.</w:t>
      </w:r>
      <w:bookmarkEnd w:id="33"/>
    </w:p>
    <w:p w14:paraId="29732A33" w14:textId="77777777" w:rsidR="00F74FDA" w:rsidRDefault="00F96A87">
      <w:pPr>
        <w:pStyle w:val="ReferenceDocuments"/>
      </w:pPr>
      <w:r>
        <w:t>http://www.opcfoundation.org/documents/10000-3/</w:t>
      </w:r>
    </w:p>
    <w:p w14:paraId="4226B461" w14:textId="77777777" w:rsidR="00F74FDA" w:rsidRDefault="00F96A87">
      <w:pPr>
        <w:pStyle w:val="ReferenceDocuments"/>
      </w:pPr>
      <w:bookmarkStart w:id="34" w:name="UAPart4"/>
      <w:r>
        <w:t>OPC 10000-4, OPC Unified Architecture - Part 4: Services, which this document proposes to extend with the DataChannel Service Set.</w:t>
      </w:r>
      <w:bookmarkEnd w:id="34"/>
    </w:p>
    <w:p w14:paraId="61E2BC83" w14:textId="77777777" w:rsidR="00F74FDA" w:rsidRDefault="00F96A87">
      <w:pPr>
        <w:pStyle w:val="ReferenceDocuments"/>
      </w:pPr>
      <w:r>
        <w:t>http://www.opcfoundation.org/documents/10000-4/</w:t>
      </w:r>
    </w:p>
    <w:p w14:paraId="5266CE2C" w14:textId="77777777" w:rsidR="00F74FDA" w:rsidRDefault="00F96A87">
      <w:pPr>
        <w:pStyle w:val="ReferenceDocuments"/>
      </w:pPr>
      <w:bookmarkStart w:id="35" w:name="UAPart5"/>
      <w:r>
        <w:t>OPC 10000-5, OPC Unified Architecture - Part 5: Information Model</w:t>
      </w:r>
      <w:bookmarkEnd w:id="35"/>
    </w:p>
    <w:p w14:paraId="4D004CFE" w14:textId="77777777" w:rsidR="00F74FDA" w:rsidRDefault="00F96A87">
      <w:pPr>
        <w:pStyle w:val="ReferenceDocuments"/>
      </w:pPr>
      <w:r>
        <w:t>http://www.opcfoundation.org/documents/10000-5/</w:t>
      </w:r>
    </w:p>
    <w:p w14:paraId="1F969267" w14:textId="77777777" w:rsidR="00F74FDA" w:rsidRDefault="00F96A87">
      <w:pPr>
        <w:pStyle w:val="ReferenceDocuments"/>
      </w:pPr>
      <w:bookmarkStart w:id="36" w:name="UAPart6"/>
      <w:r>
        <w:t>OPC 10000-6, OPC Unified Architecture - Part 6: Mappings, which this document proposes to extend with the STR frame and the opc.quic transport.</w:t>
      </w:r>
      <w:bookmarkEnd w:id="36"/>
    </w:p>
    <w:p w14:paraId="6E7B42FF" w14:textId="77777777" w:rsidR="00F74FDA" w:rsidRDefault="00F96A87">
      <w:pPr>
        <w:pStyle w:val="ReferenceDocuments"/>
      </w:pPr>
      <w:r>
        <w:t>http://www.opcfoundation.org/documents/10000-6/</w:t>
      </w:r>
    </w:p>
    <w:p w14:paraId="09C618B7" w14:textId="77777777" w:rsidR="00F74FDA" w:rsidRDefault="00F96A87">
      <w:pPr>
        <w:pStyle w:val="ReferenceDocuments"/>
      </w:pPr>
      <w:bookmarkStart w:id="37" w:name="UAPart7"/>
      <w:r>
        <w:t>OPC 10000-7, OPC Unified Architecture - Part 7: Profiles</w:t>
      </w:r>
      <w:bookmarkEnd w:id="37"/>
    </w:p>
    <w:p w14:paraId="0FAEE380" w14:textId="77777777" w:rsidR="00F74FDA" w:rsidRDefault="00F96A87">
      <w:pPr>
        <w:pStyle w:val="ReferenceDocuments"/>
      </w:pPr>
      <w:r>
        <w:t>http://www.opcfoundation.org/documents/10000-7/</w:t>
      </w:r>
    </w:p>
    <w:p w14:paraId="435A4FC2" w14:textId="77777777" w:rsidR="00F74FDA" w:rsidRDefault="00F96A87">
      <w:pPr>
        <w:pStyle w:val="ReferenceDocuments"/>
      </w:pPr>
      <w:bookmarkStart w:id="38" w:name="UAPart12"/>
      <w:r>
        <w:t>OPC 10000-12, OPC Unified Architecture - Part 12: Discovery and Global Services</w:t>
      </w:r>
      <w:bookmarkEnd w:id="38"/>
    </w:p>
    <w:p w14:paraId="7AB2B065" w14:textId="77777777" w:rsidR="00F74FDA" w:rsidRDefault="00F96A87">
      <w:pPr>
        <w:pStyle w:val="ReferenceDocuments"/>
      </w:pPr>
      <w:r>
        <w:t>http://www.opcfoundation.org/documents/10000-12/</w:t>
      </w:r>
    </w:p>
    <w:p w14:paraId="34261A9D" w14:textId="77777777" w:rsidR="00F74FDA" w:rsidRDefault="00F96A87">
      <w:pPr>
        <w:pStyle w:val="ReferenceDocuments"/>
      </w:pPr>
      <w:bookmarkStart w:id="39" w:name="UAPart14"/>
      <w:r>
        <w:t>OPC 10000-14, OPC Unified Architecture - Part 14: PubSub</w:t>
      </w:r>
      <w:bookmarkEnd w:id="39"/>
    </w:p>
    <w:p w14:paraId="34D7BFB2" w14:textId="77777777" w:rsidR="00F74FDA" w:rsidRDefault="00F96A87">
      <w:pPr>
        <w:pStyle w:val="ReferenceDocuments"/>
      </w:pPr>
      <w:r>
        <w:t>http://www.opcfoundation.org/documents/10000-14/</w:t>
      </w:r>
    </w:p>
    <w:p w14:paraId="53E1CE27" w14:textId="77777777" w:rsidR="00F74FDA" w:rsidRDefault="00F96A87">
      <w:pPr>
        <w:pStyle w:val="ReferenceDocuments"/>
      </w:pPr>
      <w:bookmarkStart w:id="40" w:name="UAPart20"/>
      <w:r>
        <w:t>OPC 10000-20, OPC Unified Architecture - Part 20: File Transfer</w:t>
      </w:r>
      <w:bookmarkEnd w:id="40"/>
    </w:p>
    <w:p w14:paraId="18AE9ABE" w14:textId="77777777" w:rsidR="00F74FDA" w:rsidRDefault="00F96A87">
      <w:pPr>
        <w:pStyle w:val="ReferenceDocuments"/>
      </w:pPr>
      <w:r>
        <w:t>http://www.opcfoundation.org/documents/10000-20/</w:t>
      </w:r>
    </w:p>
    <w:p w14:paraId="7D732610" w14:textId="77777777" w:rsidR="00F74FDA" w:rsidRDefault="00F96A87">
      <w:pPr>
        <w:pStyle w:val="ReferenceDocuments"/>
      </w:pPr>
      <w:bookmarkStart w:id="41" w:name="RFC9000"/>
      <w:r>
        <w:t>IETF RFC 9000, QUIC: A UDP-Based Multiplexed and Secure Transport</w:t>
      </w:r>
      <w:bookmarkEnd w:id="41"/>
    </w:p>
    <w:p w14:paraId="4588391C" w14:textId="77777777" w:rsidR="00F74FDA" w:rsidRDefault="00F96A87">
      <w:pPr>
        <w:pStyle w:val="ReferenceDocuments"/>
      </w:pPr>
      <w:r>
        <w:t>https://www.rfc-editor.org/rfc/rfc9000</w:t>
      </w:r>
    </w:p>
    <w:p w14:paraId="1603C669" w14:textId="77777777" w:rsidR="00F74FDA" w:rsidRDefault="00F96A87">
      <w:pPr>
        <w:pStyle w:val="ReferenceDocuments"/>
      </w:pPr>
      <w:bookmarkStart w:id="42" w:name="RFC9221"/>
      <w:r>
        <w:t>IETF RFC 9221, An Unreliable Datagram Extension to QUIC</w:t>
      </w:r>
      <w:bookmarkEnd w:id="42"/>
    </w:p>
    <w:p w14:paraId="29DF5874" w14:textId="77777777" w:rsidR="00F74FDA" w:rsidRDefault="00F96A87">
      <w:pPr>
        <w:pStyle w:val="ReferenceDocuments"/>
      </w:pPr>
      <w:r>
        <w:t>https://www.rfc-editor.org/rfc/rfc9221</w:t>
      </w:r>
    </w:p>
    <w:p w14:paraId="7851175B" w14:textId="77777777" w:rsidR="00F74FDA" w:rsidRDefault="00F96A87">
      <w:pPr>
        <w:pStyle w:val="ReferenceDocuments"/>
      </w:pPr>
      <w:bookmarkStart w:id="43" w:name="RFC8446"/>
      <w:r>
        <w:t>IETF RFC 8446, The Transport Layer Security (TLS) Protocol Version 1.3</w:t>
      </w:r>
      <w:bookmarkEnd w:id="43"/>
    </w:p>
    <w:p w14:paraId="59F9E742" w14:textId="77777777" w:rsidR="00F74FDA" w:rsidRDefault="00F96A87">
      <w:pPr>
        <w:pStyle w:val="ReferenceDocuments"/>
      </w:pPr>
      <w:r>
        <w:t>https://www.rfc-editor.org/rfc/rfc8446</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09560"/>
      <w:r w:rsidRPr="00EC120D">
        <w:lastRenderedPageBreak/>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09561"/>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09562"/>
      <w:r w:rsidRPr="00EC120D">
        <w:t>Data Channels terms</w:t>
      </w:r>
      <w:bookmarkEnd w:id="55"/>
      <w:bookmarkEnd w:id="56"/>
      <w:bookmarkEnd w:id="57"/>
      <w:bookmarkEnd w:id="58"/>
      <w:bookmarkEnd w:id="59"/>
      <w:bookmarkEnd w:id="60"/>
      <w:bookmarkEnd w:id="61"/>
      <w:bookmarkEnd w:id="62"/>
      <w:bookmarkEnd w:id="63"/>
    </w:p>
    <w:p w14:paraId="6329A9B7" w14:textId="77777777" w:rsidR="00F74FDA" w:rsidRDefault="00F96A87">
      <w:pPr>
        <w:pStyle w:val="PARAGRAPH"/>
      </w:pPr>
      <w:r>
        <w:t>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14:paraId="5060AA0C" w14:textId="77777777" w:rsidR="00F74FDA" w:rsidRDefault="00F96A8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09563"/>
      <w:r w:rsidRPr="00EC120D">
        <w:t>Abbreviated terms</w:t>
      </w:r>
      <w:bookmarkEnd w:id="64"/>
      <w:bookmarkEnd w:id="65"/>
      <w:bookmarkEnd w:id="66"/>
    </w:p>
    <w:p w14:paraId="27685CA9" w14:textId="77777777" w:rsidR="00F74FDA" w:rsidRDefault="00F74FDA">
      <w:pPr>
        <w:pStyle w:val="TERM-number3"/>
      </w:pPr>
    </w:p>
    <w:p w14:paraId="69B7921D" w14:textId="77777777" w:rsidR="00F74FDA" w:rsidRDefault="00F96A87">
      <w:pPr>
        <w:pStyle w:val="TERM"/>
      </w:pPr>
      <w:r>
        <w:t>Data channel source</w:t>
      </w:r>
    </w:p>
    <w:p w14:paraId="426D50C1" w14:textId="77777777" w:rsidR="00F74FDA" w:rsidRDefault="00F96A87">
      <w:pPr>
        <w:pStyle w:val="TERM-definition"/>
      </w:pPr>
      <w:r>
        <w:t xml:space="preserve">A Node that implements </w:t>
      </w:r>
      <w:r>
        <w:rPr>
          <w:rStyle w:val="VARIABLE"/>
        </w:rPr>
        <w:t>IDataChannelSourceType</w:t>
      </w:r>
      <w:r>
        <w:t xml:space="preserve"> and can therefore be one end of a data channel.</w:t>
      </w:r>
    </w:p>
    <w:p w14:paraId="76BFDD5E" w14:textId="77777777" w:rsidR="00F74FDA" w:rsidRDefault="00F74FDA">
      <w:pPr>
        <w:pStyle w:val="TERM-number3"/>
      </w:pPr>
    </w:p>
    <w:p w14:paraId="399C5683" w14:textId="77777777" w:rsidR="00F74FDA" w:rsidRDefault="00F96A87">
      <w:pPr>
        <w:pStyle w:val="TERM"/>
      </w:pPr>
      <w:r>
        <w:t>Endpoint</w:t>
      </w:r>
    </w:p>
    <w:p w14:paraId="3DAFA0B4" w14:textId="77777777" w:rsidR="00F74FDA" w:rsidRDefault="00F96A87">
      <w:pPr>
        <w:pStyle w:val="TERM-definition"/>
      </w:pPr>
      <w:r>
        <w:t xml:space="preserve">Used in this document as a synonym for data channel source, never in the OPC 10000-4 </w:t>
      </w:r>
      <w:r>
        <w:rPr>
          <w:rStyle w:val="VARIABLE"/>
        </w:rPr>
        <w:t>EndpointDescription</w:t>
      </w:r>
      <w:r>
        <w:t xml:space="preserve"> sense.</w:t>
      </w:r>
    </w:p>
    <w:p w14:paraId="15B4ED50" w14:textId="77777777" w:rsidR="00F74FDA" w:rsidRDefault="00F74FDA">
      <w:pPr>
        <w:pStyle w:val="TERM-number3"/>
      </w:pPr>
    </w:p>
    <w:p w14:paraId="5900DA52" w14:textId="77777777" w:rsidR="00F74FDA" w:rsidRDefault="00F96A87">
      <w:pPr>
        <w:pStyle w:val="TERM"/>
      </w:pPr>
      <w:r>
        <w:t>Content type</w:t>
      </w:r>
    </w:p>
    <w:p w14:paraId="10C467D7" w14:textId="77777777" w:rsidR="00F74FDA" w:rsidRDefault="00F96A87">
      <w:pPr>
        <w:pStyle w:val="TERM-definition"/>
      </w:pPr>
      <w:r>
        <w:t>The IANA media type naming the byte format a channel carries.</w:t>
      </w:r>
    </w:p>
    <w:p w14:paraId="59D053BC" w14:textId="77777777" w:rsidR="00F74FDA" w:rsidRDefault="00F74FDA">
      <w:pPr>
        <w:pStyle w:val="TERM-number3"/>
      </w:pPr>
    </w:p>
    <w:p w14:paraId="282928B8" w14:textId="77777777" w:rsidR="00F74FDA" w:rsidRDefault="00F96A87">
      <w:pPr>
        <w:pStyle w:val="TERM"/>
      </w:pPr>
      <w:r>
        <w:t>Adopter</w:t>
      </w:r>
    </w:p>
    <w:p w14:paraId="4E0BD104" w14:textId="77777777" w:rsidR="00F74FDA" w:rsidRDefault="00F96A87">
      <w:pPr>
        <w:pStyle w:val="TERM-definition"/>
      </w:pPr>
      <w:r>
        <w:t xml:space="preserve">A type in another specification that gains streaming by adding </w:t>
      </w:r>
      <w:r>
        <w:rPr>
          <w:rStyle w:val="VARIABLE"/>
        </w:rPr>
        <w:t>HasInterface</w:t>
      </w:r>
      <w:r>
        <w:t xml:space="preserve"> to </w:t>
      </w:r>
      <w:r>
        <w:rPr>
          <w:rStyle w:val="VARIABLE"/>
        </w:rPr>
        <w:t>IDataChannelSourceType</w:t>
      </w:r>
      <w:r>
        <w:t>.</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09564"/>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09565"/>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6895FA9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107EC5" w:rsidRPr="00667BCF">
        <w:t xml:space="preserve">Table </w:t>
      </w:r>
      <w:r w:rsidR="00107EC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CAD7A0F"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07EC5" w:rsidRPr="00107EC5">
        <w:rPr>
          <w:bCs/>
        </w:rPr>
        <w:t>OPC</w:t>
      </w:r>
      <w:r w:rsidR="00107EC5">
        <w:t xml:space="preserve"> 10000-3, </w:t>
      </w:r>
      <w:r w:rsidR="00107EC5">
        <w:lastRenderedPageBreak/>
        <w:t>OPC Unified Architecture - Part 3: Address Space Model, which this document proposes to extend with the data channel source types.</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07EC5" w:rsidRPr="00107EC5">
        <w:rPr>
          <w:bCs/>
        </w:rPr>
        <w:t>OPC</w:t>
      </w:r>
      <w:r w:rsidR="00107EC5">
        <w:t xml:space="preserve"> 10000-3, OPC Unified Architecture - Part 3: Address Space Model, which this document proposes to extend with the data channel source types.</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107EC5" w:rsidRPr="00667BCF">
        <w:t xml:space="preserve">Table </w:t>
      </w:r>
      <w:r w:rsidR="00107EC5">
        <w:rPr>
          <w:noProof/>
        </w:rPr>
        <w:t>1</w:t>
      </w:r>
      <w:r w:rsidRPr="00EC120D">
        <w:fldChar w:fldCharType="end"/>
      </w:r>
      <w:r w:rsidRPr="00EC120D">
        <w:t>.</w:t>
      </w:r>
    </w:p>
    <w:p w14:paraId="3483B7AE" w14:textId="24E5D8E4"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09659"/>
      <w:r w:rsidRPr="00667BCF">
        <w:t xml:space="preserve">Table </w:t>
      </w:r>
      <w:r w:rsidRPr="004C388A">
        <w:fldChar w:fldCharType="begin"/>
      </w:r>
      <w:r w:rsidRPr="004C388A">
        <w:instrText xml:space="preserve"> SEQ Table \* ARABIC </w:instrText>
      </w:r>
      <w:r w:rsidRPr="004C388A">
        <w:fldChar w:fldCharType="separate"/>
      </w:r>
      <w:r w:rsidR="00107EC5">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B1AC158"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107EC5">
        <w:t>3.4.2.2</w:t>
      </w:r>
      <w:r w:rsidR="00DF2C8F" w:rsidRPr="00EC120D">
        <w:fldChar w:fldCharType="end"/>
      </w:r>
      <w:r w:rsidRPr="00EC120D">
        <w:t>).</w:t>
      </w:r>
    </w:p>
    <w:p w14:paraId="1E0AA45C" w14:textId="48E2645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107EC5" w:rsidRPr="00667BCF">
        <w:t xml:space="preserve">Table </w:t>
      </w:r>
      <w:r w:rsidR="00107EC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DD601B0"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107EC5">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F0392A6"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107EC5">
        <w:t>OPC 10000-6, OPC Unified Architecture - Part 6: Mappings, which this document proposes to extend with the STR frame and the opc.quic transport.</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40769BA"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107EC5">
        <w:t>OPC 10000-5, OPC Unified Architecture - Part 5: Information Model</w:t>
      </w:r>
      <w:r w:rsidRPr="00EC120D">
        <w:fldChar w:fldCharType="end"/>
      </w:r>
      <w:r w:rsidRPr="00EC120D">
        <w:t>.</w:t>
      </w:r>
    </w:p>
    <w:p w14:paraId="19501552" w14:textId="659F2226"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09660"/>
      <w:r w:rsidRPr="00667BCF">
        <w:t xml:space="preserve">Table </w:t>
      </w:r>
      <w:r w:rsidRPr="004C388A">
        <w:fldChar w:fldCharType="begin"/>
      </w:r>
      <w:r w:rsidRPr="004C388A">
        <w:instrText xml:space="preserve"> SEQ Table \* ARABIC </w:instrText>
      </w:r>
      <w:r w:rsidRPr="004C388A">
        <w:fldChar w:fldCharType="separate"/>
      </w:r>
      <w:r w:rsidR="00107EC5">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03CA84CD"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107EC5">
        <w:t>3.4.3.1</w:t>
      </w:r>
      <w:r w:rsidR="00FB4283" w:rsidRPr="00EC120D">
        <w:fldChar w:fldCharType="end"/>
      </w:r>
      <w:r w:rsidRPr="00EC120D">
        <w:t>. Therefore, those containing components are not explicitly specified; they are implicitly specified by the type definitions.</w:t>
      </w:r>
    </w:p>
    <w:p w14:paraId="6BC19F84" w14:textId="530AD1BC"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107EC5" w:rsidRPr="00667BCF">
        <w:t xml:space="preserve">Table </w:t>
      </w:r>
      <w:r w:rsidR="00107EC5">
        <w:rPr>
          <w:noProof/>
        </w:rPr>
        <w:t>3</w:t>
      </w:r>
      <w:r w:rsidRPr="00EC120D">
        <w:fldChar w:fldCharType="end"/>
      </w:r>
      <w:r w:rsidRPr="00EC120D">
        <w:t>.</w:t>
      </w:r>
    </w:p>
    <w:p w14:paraId="7E116BAF" w14:textId="66973DE3" w:rsidR="005444A2" w:rsidRPr="00667BCF" w:rsidRDefault="005444A2" w:rsidP="005444A2">
      <w:pPr>
        <w:pStyle w:val="TABLE-title"/>
      </w:pPr>
      <w:bookmarkStart w:id="98" w:name="_Ref16778333"/>
      <w:bookmarkStart w:id="99" w:name="_Toc34394282"/>
      <w:bookmarkStart w:id="100" w:name="_Toc184117021"/>
      <w:bookmarkStart w:id="101" w:name="_Toc236309661"/>
      <w:r w:rsidRPr="00667BCF">
        <w:t xml:space="preserve">Table </w:t>
      </w:r>
      <w:r w:rsidRPr="004C388A">
        <w:fldChar w:fldCharType="begin"/>
      </w:r>
      <w:r w:rsidRPr="004C388A">
        <w:instrText xml:space="preserve"> SEQ Table \* ARABIC </w:instrText>
      </w:r>
      <w:r w:rsidRPr="004C388A">
        <w:fldChar w:fldCharType="separate"/>
      </w:r>
      <w:r w:rsidR="00107EC5">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53322F95"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107EC5" w:rsidRPr="00EC120D">
        <w:t xml:space="preserve">Table </w:t>
      </w:r>
      <w:r w:rsidR="00107EC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14B7D26" w:rsidR="002E1224" w:rsidRPr="00EC120D" w:rsidRDefault="002E1224" w:rsidP="002E1224">
      <w:pPr>
        <w:pStyle w:val="TABLE-title"/>
      </w:pPr>
      <w:bookmarkStart w:id="103" w:name="_Ref55118538"/>
      <w:bookmarkStart w:id="104" w:name="_Toc184117022"/>
      <w:bookmarkStart w:id="105" w:name="_Toc236309662"/>
      <w:r w:rsidRPr="00EC120D">
        <w:lastRenderedPageBreak/>
        <w:t xml:space="preserve">Table </w:t>
      </w:r>
      <w:r w:rsidRPr="004C388A">
        <w:fldChar w:fldCharType="begin"/>
      </w:r>
      <w:r w:rsidRPr="004C388A">
        <w:instrText xml:space="preserve"> SEQ Table \* ARABIC </w:instrText>
      </w:r>
      <w:r w:rsidRPr="004C388A">
        <w:fldChar w:fldCharType="separate"/>
      </w:r>
      <w:r w:rsidR="00107EC5">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t>Additional sub-components</w:t>
      </w:r>
      <w:bookmarkEnd w:id="106"/>
    </w:p>
    <w:p w14:paraId="02A3E578" w14:textId="2475051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107EC5" w:rsidRPr="00EC120D">
        <w:t xml:space="preserve">Table </w:t>
      </w:r>
      <w:r w:rsidR="00107EC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3562AE8" w:rsidR="00576AC5" w:rsidRPr="00667BCF" w:rsidRDefault="00576AC5" w:rsidP="000F1590">
      <w:pPr>
        <w:pStyle w:val="TABLE-title"/>
      </w:pPr>
      <w:bookmarkStart w:id="107" w:name="_Ref55125045"/>
      <w:bookmarkStart w:id="108" w:name="_Toc184117023"/>
      <w:bookmarkStart w:id="109" w:name="_Toc236309663"/>
      <w:r w:rsidRPr="00EC120D">
        <w:t xml:space="preserve">Table </w:t>
      </w:r>
      <w:r w:rsidRPr="004C388A">
        <w:fldChar w:fldCharType="begin"/>
      </w:r>
      <w:r w:rsidRPr="004C388A">
        <w:instrText xml:space="preserve"> SEQ Table \* ARABIC </w:instrText>
      </w:r>
      <w:r w:rsidRPr="004C388A">
        <w:fldChar w:fldCharType="separate"/>
      </w:r>
      <w:r w:rsidR="00107EC5">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1982B7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107EC5" w:rsidRPr="00107EC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4A78A628"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107EC5" w:rsidRPr="00EC120D">
        <w:t xml:space="preserve">Table </w:t>
      </w:r>
      <w:r w:rsidR="00107EC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895AFFD" w:rsidR="002E1224" w:rsidRPr="00EC120D" w:rsidRDefault="002E1224" w:rsidP="002E1224">
      <w:pPr>
        <w:pStyle w:val="TABLE-title"/>
      </w:pPr>
      <w:bookmarkStart w:id="111" w:name="_Ref55119200"/>
      <w:bookmarkStart w:id="112" w:name="_Toc184117024"/>
      <w:bookmarkStart w:id="113" w:name="_Toc236309664"/>
      <w:r w:rsidRPr="00EC120D">
        <w:t xml:space="preserve">Table </w:t>
      </w:r>
      <w:r w:rsidRPr="004C388A">
        <w:fldChar w:fldCharType="begin"/>
      </w:r>
      <w:r w:rsidRPr="004C388A">
        <w:instrText xml:space="preserve"> SEQ Table \* ARABIC </w:instrText>
      </w:r>
      <w:r w:rsidRPr="004C388A">
        <w:fldChar w:fldCharType="separate"/>
      </w:r>
      <w:r w:rsidR="00107EC5">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09566"/>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2479212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107EC5">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49CEFE8B"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107EC5">
        <w:t>13.2</w:t>
      </w:r>
      <w:r w:rsidR="00A94CF2" w:rsidRPr="00EC120D">
        <w:fldChar w:fldCharType="end"/>
      </w:r>
      <w:r w:rsidR="00A94CF2" w:rsidRPr="00EC120D">
        <w:t>.</w:t>
      </w:r>
    </w:p>
    <w:p w14:paraId="69D7E3F1" w14:textId="255ED6CD"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107EC5">
        <w:t>OPC 10000-3, OPC Unified Architecture - Part 3: Address Space Model, which this document proposes to extend with the data channel source types.</w:t>
      </w:r>
      <w:r w:rsidR="007A11B2" w:rsidRPr="00EC120D">
        <w:fldChar w:fldCharType="end"/>
      </w:r>
      <w:r w:rsidR="007A11B2" w:rsidRPr="00EC120D">
        <w:t>.</w:t>
      </w:r>
    </w:p>
    <w:p w14:paraId="5350E110" w14:textId="4BB567CF"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107EC5">
        <w:t xml:space="preserve">Table </w:t>
      </w:r>
      <w:r w:rsidR="00107EC5">
        <w:rPr>
          <w:noProof/>
        </w:rPr>
        <w:t>59</w:t>
      </w:r>
      <w:r w:rsidR="00107EC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09567"/>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54819955"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107EC5">
        <w:t>OPC 10000-3, OPC Unified Architecture - Part 3: Address Space Model, which this document proposes to extend with the data channel source types.</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8A4B772"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107EC5" w:rsidRPr="00EC120D">
        <w:t xml:space="preserve">Table </w:t>
      </w:r>
      <w:r w:rsidR="00107EC5">
        <w:rPr>
          <w:noProof/>
        </w:rPr>
        <w:t>7</w:t>
      </w:r>
      <w:r w:rsidRPr="00EC120D">
        <w:fldChar w:fldCharType="end"/>
      </w:r>
      <w:r w:rsidRPr="00EC120D">
        <w:t xml:space="preserve"> shall be set as specified in the table.</w:t>
      </w:r>
    </w:p>
    <w:p w14:paraId="51D63B40" w14:textId="450279FE"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09665"/>
      <w:r w:rsidRPr="00EC120D">
        <w:lastRenderedPageBreak/>
        <w:t xml:space="preserve">Table </w:t>
      </w:r>
      <w:r w:rsidRPr="004C388A">
        <w:fldChar w:fldCharType="begin"/>
      </w:r>
      <w:r w:rsidRPr="004C388A">
        <w:instrText xml:space="preserve"> SEQ Table \* ARABIC </w:instrText>
      </w:r>
      <w:r w:rsidRPr="004C388A">
        <w:fldChar w:fldCharType="separate"/>
      </w:r>
      <w:r w:rsidR="00107EC5">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FAEE185"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107EC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F3597E3"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107EC5" w:rsidRPr="00EC120D">
        <w:t xml:space="preserve">Table </w:t>
      </w:r>
      <w:r w:rsidR="00107EC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107EC5" w:rsidRPr="00EC120D">
        <w:t xml:space="preserve">Table </w:t>
      </w:r>
      <w:r w:rsidR="00107EC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07EC5">
        <w:t>OPC 10000-3, OPC Unified Architecture - Part 3: Address Space Model, which this document proposes to extend with the data channel source types.</w:t>
      </w:r>
      <w:r w:rsidRPr="004C388A">
        <w:fldChar w:fldCharType="end"/>
      </w:r>
      <w:r w:rsidRPr="004C388A">
        <w:t>.</w:t>
      </w:r>
    </w:p>
    <w:p w14:paraId="194C1BC0" w14:textId="75BA9313"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09666"/>
      <w:r w:rsidRPr="00EC120D">
        <w:t xml:space="preserve">Table </w:t>
      </w:r>
      <w:r w:rsidRPr="004C388A">
        <w:fldChar w:fldCharType="begin"/>
      </w:r>
      <w:r w:rsidRPr="004C388A">
        <w:instrText xml:space="preserve"> SEQ Table \* ARABIC </w:instrText>
      </w:r>
      <w:r w:rsidRPr="004C388A">
        <w:fldChar w:fldCharType="separate"/>
      </w:r>
      <w:r w:rsidR="00107EC5">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38CC86A"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107EC5" w:rsidRPr="00EC120D">
        <w:t xml:space="preserve">Table </w:t>
      </w:r>
      <w:r w:rsidR="00107EC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07EC5">
        <w:t>OPC 10000-3, OPC Unified Architecture - Part 3: Address Space Model, which this document proposes to extend with the data channel source types.</w:t>
      </w:r>
      <w:r w:rsidRPr="004C388A">
        <w:fldChar w:fldCharType="end"/>
      </w:r>
      <w:r w:rsidRPr="004C388A">
        <w:t>.</w:t>
      </w:r>
    </w:p>
    <w:p w14:paraId="6B57AB9F" w14:textId="54B4C571"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09667"/>
      <w:r w:rsidRPr="00EC120D">
        <w:t xml:space="preserve">Table </w:t>
      </w:r>
      <w:r w:rsidRPr="004C388A">
        <w:fldChar w:fldCharType="begin"/>
      </w:r>
      <w:r w:rsidRPr="004C388A">
        <w:instrText xml:space="preserve"> SEQ Table \* ARABIC </w:instrText>
      </w:r>
      <w:r w:rsidRPr="004C388A">
        <w:fldChar w:fldCharType="separate"/>
      </w:r>
      <w:r w:rsidR="00107EC5">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63A94963"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107EC5" w:rsidRPr="00EC120D">
        <w:t xml:space="preserve">Table </w:t>
      </w:r>
      <w:r w:rsidR="00107EC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07EC5">
        <w:t xml:space="preserve">OPC 10000-3, OPC </w:t>
      </w:r>
      <w:r w:rsidR="00107EC5">
        <w:lastRenderedPageBreak/>
        <w:t>Unified Architecture - Part 3: Address Space Model, which this document proposes to extend with the data channel source types.</w:t>
      </w:r>
      <w:r w:rsidRPr="004C388A">
        <w:fldChar w:fldCharType="end"/>
      </w:r>
      <w:r w:rsidRPr="004C388A">
        <w:t>.</w:t>
      </w:r>
    </w:p>
    <w:p w14:paraId="346F5517" w14:textId="193A0B21"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09668"/>
      <w:r w:rsidRPr="00EC120D">
        <w:t xml:space="preserve">Table </w:t>
      </w:r>
      <w:r w:rsidRPr="004C388A">
        <w:fldChar w:fldCharType="begin"/>
      </w:r>
      <w:r w:rsidRPr="004C388A">
        <w:instrText xml:space="preserve"> SEQ Table \* ARABIC </w:instrText>
      </w:r>
      <w:r w:rsidRPr="004C388A">
        <w:fldChar w:fldCharType="separate"/>
      </w:r>
      <w:r w:rsidR="00107EC5">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2CBD7C4"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107EC5" w:rsidRPr="00EC120D">
        <w:t xml:space="preserve">Table </w:t>
      </w:r>
      <w:r w:rsidR="00107EC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07EC5">
        <w:t>OPC 10000-3, OPC Unified Architecture - Part 3: Address Space Model, which this document proposes to extend with the data channel source types.</w:t>
      </w:r>
      <w:r w:rsidRPr="004C388A">
        <w:fldChar w:fldCharType="end"/>
      </w:r>
      <w:r w:rsidRPr="004C388A">
        <w:t>.</w:t>
      </w:r>
    </w:p>
    <w:p w14:paraId="17D52BF4" w14:textId="7DD170AC"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09669"/>
      <w:r w:rsidRPr="00EC120D">
        <w:t xml:space="preserve">Table </w:t>
      </w:r>
      <w:r w:rsidRPr="004C388A">
        <w:fldChar w:fldCharType="begin"/>
      </w:r>
      <w:r w:rsidRPr="004C388A">
        <w:instrText xml:space="preserve"> SEQ Table \* ARABIC </w:instrText>
      </w:r>
      <w:r w:rsidRPr="004C388A">
        <w:fldChar w:fldCharType="separate"/>
      </w:r>
      <w:r w:rsidR="00107EC5">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09568"/>
      <w:r>
        <w:t>Structures</w:t>
      </w:r>
      <w:bookmarkEnd w:id="165"/>
      <w:bookmarkEnd w:id="166"/>
      <w:bookmarkEnd w:id="167"/>
    </w:p>
    <w:p w14:paraId="59BC2737" w14:textId="094AE390" w:rsidR="00C550A9" w:rsidRDefault="00C45EBA" w:rsidP="000E04D8">
      <w:pPr>
        <w:pStyle w:val="PARAGRAPH"/>
      </w:pPr>
      <w:r>
        <w:fldChar w:fldCharType="begin"/>
      </w:r>
      <w:r>
        <w:instrText xml:space="preserve"> REF UAPart3 \h </w:instrText>
      </w:r>
      <w:r>
        <w:fldChar w:fldCharType="separate"/>
      </w:r>
      <w:r w:rsidR="00107EC5">
        <w:t>OPC 10000-3, OPC Unified Architecture - Part 3: Address Space Model, which this document proposes to extend with the data channel source types.</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938B54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107EC5" w:rsidRPr="00373E57">
        <w:t xml:space="preserve">Table </w:t>
      </w:r>
      <w:r w:rsidR="00107EC5">
        <w:rPr>
          <w:noProof/>
        </w:rPr>
        <w:t>12</w:t>
      </w:r>
      <w:r w:rsidRPr="00373E57">
        <w:fldChar w:fldCharType="end"/>
      </w:r>
      <w:r w:rsidR="000E04D8" w:rsidRPr="00373E57">
        <w:t>.</w:t>
      </w:r>
    </w:p>
    <w:p w14:paraId="49A4B630" w14:textId="7AD247EB" w:rsidR="000E04D8" w:rsidRPr="00373E57" w:rsidRDefault="000E04D8" w:rsidP="000E04D8">
      <w:pPr>
        <w:pStyle w:val="TABLE-title"/>
      </w:pPr>
      <w:bookmarkStart w:id="169" w:name="_Ref108519484"/>
      <w:bookmarkStart w:id="170" w:name="_Ref108518673"/>
      <w:bookmarkStart w:id="171" w:name="_Toc184117030"/>
      <w:bookmarkStart w:id="172" w:name="_Toc236309670"/>
      <w:r w:rsidRPr="00373E57">
        <w:t xml:space="preserve">Table </w:t>
      </w:r>
      <w:r w:rsidRPr="00373E57">
        <w:fldChar w:fldCharType="begin"/>
      </w:r>
      <w:r w:rsidRPr="00373E57">
        <w:instrText xml:space="preserve"> SEQ Table \* ARABIC </w:instrText>
      </w:r>
      <w:r w:rsidRPr="00373E57">
        <w:fldChar w:fldCharType="separate"/>
      </w:r>
      <w:r w:rsidR="00107EC5">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53FACE3"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107EC5" w:rsidRPr="00373E57">
        <w:t xml:space="preserve">Table </w:t>
      </w:r>
      <w:r w:rsidR="00107EC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6DDC0EF" w:rsidR="00C550A9" w:rsidRPr="00373E57" w:rsidRDefault="00C550A9" w:rsidP="00C550A9">
      <w:pPr>
        <w:pStyle w:val="TABLE-title"/>
      </w:pPr>
      <w:bookmarkStart w:id="173" w:name="_Ref108519581"/>
      <w:bookmarkStart w:id="174" w:name="_Toc184117031"/>
      <w:bookmarkStart w:id="175" w:name="_Toc236309671"/>
      <w:r w:rsidRPr="00373E57">
        <w:t xml:space="preserve">Table </w:t>
      </w:r>
      <w:r w:rsidRPr="00373E57">
        <w:fldChar w:fldCharType="begin"/>
      </w:r>
      <w:r w:rsidRPr="00373E57">
        <w:instrText xml:space="preserve"> SEQ Table \* ARABIC </w:instrText>
      </w:r>
      <w:r w:rsidRPr="00373E57">
        <w:fldChar w:fldCharType="separate"/>
      </w:r>
      <w:r w:rsidR="00107EC5">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30FF860" w:rsidR="000F0942" w:rsidRPr="00373E57" w:rsidRDefault="00C550A9" w:rsidP="000F0942">
      <w:pPr>
        <w:pStyle w:val="PARAGRAPH"/>
      </w:pPr>
      <w:r w:rsidRPr="00373E57">
        <w:lastRenderedPageBreak/>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107EC5" w:rsidRPr="00373E57">
        <w:t xml:space="preserve">Table </w:t>
      </w:r>
      <w:r w:rsidR="00107EC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EE623B7" w:rsidR="00C550A9" w:rsidRPr="00373E57" w:rsidRDefault="00C550A9" w:rsidP="00C550A9">
      <w:pPr>
        <w:pStyle w:val="TABLE-title"/>
      </w:pPr>
      <w:bookmarkStart w:id="176" w:name="_Ref108519635"/>
      <w:bookmarkStart w:id="177" w:name="_Toc184117032"/>
      <w:bookmarkStart w:id="178" w:name="_Toc236309672"/>
      <w:r w:rsidRPr="00373E57">
        <w:t xml:space="preserve">Table </w:t>
      </w:r>
      <w:r w:rsidRPr="00373E57">
        <w:fldChar w:fldCharType="begin"/>
      </w:r>
      <w:r w:rsidRPr="00373E57">
        <w:instrText xml:space="preserve"> SEQ Table \* ARABIC </w:instrText>
      </w:r>
      <w:r w:rsidRPr="00373E57">
        <w:fldChar w:fldCharType="separate"/>
      </w:r>
      <w:r w:rsidR="00107EC5">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09569"/>
      <w:r w:rsidRPr="00EC120D">
        <w:t>General information to Data Channels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09570"/>
      <w:r w:rsidRPr="00EC120D">
        <w:t>Introduction to Data Channels</w:t>
      </w:r>
      <w:bookmarkEnd w:id="184"/>
      <w:bookmarkEnd w:id="185"/>
      <w:bookmarkEnd w:id="186"/>
      <w:bookmarkEnd w:id="187"/>
      <w:bookmarkEnd w:id="188"/>
    </w:p>
    <w:p w14:paraId="365E6CCE" w14:textId="77777777" w:rsidR="00F74FDA" w:rsidRDefault="00F96A87">
      <w:pPr>
        <w:pStyle w:val="PARAGRAPH"/>
      </w:pPr>
      <w:r>
        <w:t>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14:paraId="5F80F952" w14:textId="77777777" w:rsidR="00F74FDA" w:rsidRDefault="00F96A87">
      <w:pPr>
        <w:pStyle w:val="PARAGRAPH"/>
      </w:pPr>
      <w:r>
        <w:t>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14:paraId="71E99A80" w14:textId="77777777" w:rsidR="00F74FDA" w:rsidRDefault="00F96A87">
      <w:pPr>
        <w:pStyle w:val="PARAGRAPH"/>
      </w:pPr>
      <w:r>
        <w:t>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09571"/>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09572"/>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91D039E"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107EC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lastRenderedPageBreak/>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Data Channels</w:t>
      </w:r>
      <w:r w:rsidRPr="00EC120D">
        <w:t>, OPC UA makes it easier for end users to access data via generic commercial applications.</w:t>
      </w:r>
    </w:p>
    <w:p w14:paraId="4EDB4123" w14:textId="7CEC847C"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107EC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09573"/>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B7C17C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107EC5">
        <w:t>OPC 10000-4, OPC Unified Architecture - Part 4: Services, which this document proposes to extend with the DataChannel Service Set.</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0631EC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107EC5" w:rsidRPr="00EC120D">
        <w:t xml:space="preserve">Figure </w:t>
      </w:r>
      <w:r w:rsidR="00107EC5">
        <w:rPr>
          <w:noProof/>
        </w:rPr>
        <w:t>1</w:t>
      </w:r>
      <w:r w:rsidRPr="00EC120D">
        <w:fldChar w:fldCharType="end"/>
      </w:r>
      <w:r w:rsidRPr="00EC120D">
        <w:t>.</w:t>
      </w:r>
    </w:p>
    <w:p w14:paraId="0BD1B04E" w14:textId="6B541FD1" w:rsidR="003C6085" w:rsidRPr="004C388A" w:rsidRDefault="00107EC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22088" r:id="rId58"/>
        </w:object>
      </w:r>
    </w:p>
    <w:p w14:paraId="06654834" w14:textId="3B56B86C" w:rsidR="003C6085" w:rsidRPr="00EC120D" w:rsidRDefault="003C6085" w:rsidP="003C6085">
      <w:pPr>
        <w:pStyle w:val="FIGURE-title"/>
      </w:pPr>
      <w:bookmarkStart w:id="199" w:name="_Ref531777624"/>
      <w:bookmarkStart w:id="200" w:name="_Toc34394275"/>
      <w:bookmarkStart w:id="201" w:name="_Toc184117014"/>
      <w:bookmarkStart w:id="202" w:name="_Toc236309653"/>
      <w:r w:rsidRPr="00EC120D">
        <w:t xml:space="preserve">Figure </w:t>
      </w:r>
      <w:r w:rsidRPr="004C388A">
        <w:fldChar w:fldCharType="begin"/>
      </w:r>
      <w:r w:rsidRPr="004C388A">
        <w:instrText xml:space="preserve"> SEQ Figure \* ARABIC </w:instrText>
      </w:r>
      <w:r w:rsidRPr="004C388A">
        <w:fldChar w:fldCharType="separate"/>
      </w:r>
      <w:r w:rsidR="00107EC5">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w:t>
      </w:r>
      <w:r w:rsidRPr="00EC120D">
        <w:lastRenderedPageBreak/>
        <w:t>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09574"/>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74DF2853"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107EC5" w:rsidRPr="00EC120D">
        <w:t xml:space="preserve">Figure </w:t>
      </w:r>
      <w:r w:rsidR="00107EC5">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2089" r:id="rId60"/>
        </w:object>
      </w:r>
      <w:commentRangeEnd w:id="206"/>
      <w:r w:rsidRPr="004C388A">
        <w:rPr>
          <w:rStyle w:val="CommentReference"/>
          <w:sz w:val="22"/>
          <w:szCs w:val="22"/>
          <w:lang w:val="en-GB"/>
        </w:rPr>
        <w:commentReference w:id="206"/>
      </w:r>
    </w:p>
    <w:p w14:paraId="4F308B6A" w14:textId="777B914C" w:rsidR="003C6085" w:rsidRPr="00EC120D" w:rsidRDefault="003C6085" w:rsidP="003C6085">
      <w:pPr>
        <w:pStyle w:val="FIGURE-title"/>
      </w:pPr>
      <w:bookmarkStart w:id="207" w:name="_Ref495481497"/>
      <w:bookmarkStart w:id="208" w:name="_Toc34394276"/>
      <w:bookmarkStart w:id="209" w:name="_Toc184117015"/>
      <w:bookmarkStart w:id="210" w:name="_Toc236309654"/>
      <w:r w:rsidRPr="00EC120D">
        <w:t xml:space="preserve">Figure </w:t>
      </w:r>
      <w:r w:rsidRPr="004C388A">
        <w:fldChar w:fldCharType="begin"/>
      </w:r>
      <w:r w:rsidRPr="004C388A">
        <w:instrText xml:space="preserve"> SEQ Figure \* ARABIC </w:instrText>
      </w:r>
      <w:r w:rsidRPr="004C388A">
        <w:fldChar w:fldCharType="separate"/>
      </w:r>
      <w:r w:rsidR="00107EC5">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04982277"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107EC5" w:rsidRPr="00EC120D">
        <w:t xml:space="preserve">Figure </w:t>
      </w:r>
      <w:r w:rsidR="00107EC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A0CE8FF"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107EC5" w:rsidRPr="00EC120D">
        <w:t xml:space="preserve">Figure </w:t>
      </w:r>
      <w:r w:rsidR="00107EC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C79630"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107EC5">
        <w:t>OPC 10000-3, OPC Unified Architecture - Part 3: Address Space Model, which this document proposes to extend with the data channel source types.</w:t>
      </w:r>
      <w:r w:rsidRPr="00EC120D">
        <w:fldChar w:fldCharType="end"/>
      </w:r>
      <w:r w:rsidRPr="00EC120D">
        <w:t xml:space="preserve">, but in general they allow the extension of a given type or the </w:t>
      </w:r>
      <w:r w:rsidRPr="00EC120D">
        <w:lastRenderedPageBreak/>
        <w:t xml:space="preserve">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2090" r:id="rId66"/>
        </w:object>
      </w:r>
    </w:p>
    <w:p w14:paraId="4274134E" w14:textId="16733F8F" w:rsidR="003C6085" w:rsidRPr="00EC120D" w:rsidRDefault="003C6085" w:rsidP="003C6085">
      <w:pPr>
        <w:pStyle w:val="FIGURE-title"/>
      </w:pPr>
      <w:bookmarkStart w:id="211" w:name="_Ref495481599"/>
      <w:bookmarkStart w:id="212" w:name="_Toc34394277"/>
      <w:bookmarkStart w:id="213" w:name="_Toc184117016"/>
      <w:bookmarkStart w:id="214" w:name="_Toc236309655"/>
      <w:r w:rsidRPr="00EC120D">
        <w:t xml:space="preserve">Figure </w:t>
      </w:r>
      <w:r w:rsidRPr="004C388A">
        <w:fldChar w:fldCharType="begin"/>
      </w:r>
      <w:r w:rsidRPr="004C388A">
        <w:instrText xml:space="preserve"> SEQ Figure \* ARABIC </w:instrText>
      </w:r>
      <w:r w:rsidRPr="004C388A">
        <w:fldChar w:fldCharType="separate"/>
      </w:r>
      <w:r w:rsidR="00107EC5">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0AE05457"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107EC5" w:rsidRPr="00EC120D">
        <w:t xml:space="preserve">Figure </w:t>
      </w:r>
      <w:r w:rsidR="00107EC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2091" r:id="rId68"/>
        </w:object>
      </w:r>
    </w:p>
    <w:p w14:paraId="72842122" w14:textId="7A701289" w:rsidR="003C6085" w:rsidRPr="00667BCF" w:rsidRDefault="003C6085" w:rsidP="003C6085">
      <w:pPr>
        <w:pStyle w:val="FIGURE-title"/>
      </w:pPr>
      <w:bookmarkStart w:id="215" w:name="_Ref495482128"/>
      <w:bookmarkStart w:id="216" w:name="_Toc34394278"/>
      <w:bookmarkStart w:id="217" w:name="_Toc184117017"/>
      <w:bookmarkStart w:id="218" w:name="_Toc236309656"/>
      <w:r w:rsidRPr="00EC120D">
        <w:t xml:space="preserve">Figure </w:t>
      </w:r>
      <w:r w:rsidRPr="004C388A">
        <w:fldChar w:fldCharType="begin"/>
      </w:r>
      <w:r w:rsidRPr="004C388A">
        <w:instrText xml:space="preserve"> SEQ Figure \* ARABIC </w:instrText>
      </w:r>
      <w:r w:rsidRPr="004C388A">
        <w:fldChar w:fldCharType="separate"/>
      </w:r>
      <w:r w:rsidR="00107EC5">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6C15357D"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107EC5" w:rsidRPr="00EC120D">
        <w:t xml:space="preserve">Figure </w:t>
      </w:r>
      <w:r w:rsidR="00107EC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2092" r:id="rId70"/>
        </w:object>
      </w:r>
    </w:p>
    <w:p w14:paraId="16D9EC73" w14:textId="69E20FF0" w:rsidR="003C6085" w:rsidRPr="00EC120D" w:rsidRDefault="003C6085" w:rsidP="003C6085">
      <w:pPr>
        <w:pStyle w:val="FIGURE-title"/>
      </w:pPr>
      <w:bookmarkStart w:id="219" w:name="_Ref495482154"/>
      <w:bookmarkStart w:id="220" w:name="_Toc34394279"/>
      <w:bookmarkStart w:id="221" w:name="_Toc184117018"/>
      <w:bookmarkStart w:id="222" w:name="_Toc236309657"/>
      <w:r w:rsidRPr="00EC120D">
        <w:t xml:space="preserve">Figure </w:t>
      </w:r>
      <w:r w:rsidRPr="004C388A">
        <w:fldChar w:fldCharType="begin"/>
      </w:r>
      <w:r w:rsidRPr="004C388A">
        <w:instrText xml:space="preserve"> SEQ Figure \* ARABIC </w:instrText>
      </w:r>
      <w:r w:rsidRPr="004C388A">
        <w:fldChar w:fldCharType="separate"/>
      </w:r>
      <w:r w:rsidR="00107EC5">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7FE3B28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107EC5">
        <w:t>OPC 10000-3, OPC Unified Architecture - Part 3: Address Space Model, which this document proposes to extend with the data channel source types.</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107EC5">
        <w:t>OPC 10000-5, OPC Unified Architecture - Part 5: Information Model</w:t>
      </w:r>
      <w:r w:rsidRPr="00EC120D">
        <w:rPr>
          <w:rFonts w:cs="Calibri"/>
        </w:rPr>
        <w:fldChar w:fldCharType="end"/>
      </w:r>
      <w:r w:rsidRPr="00EC120D">
        <w:t>.</w:t>
      </w:r>
    </w:p>
    <w:p w14:paraId="4F8FE53B" w14:textId="0EB3E29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107EC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09575"/>
      <w:r w:rsidRPr="00EC120D">
        <w:t xml:space="preserve">Use </w:t>
      </w:r>
      <w:r w:rsidR="00BE7277" w:rsidRPr="00EC120D">
        <w:t>c</w:t>
      </w:r>
      <w:r w:rsidRPr="00EC120D">
        <w:t>ases</w:t>
      </w:r>
      <w:bookmarkEnd w:id="223"/>
      <w:bookmarkEnd w:id="224"/>
      <w:bookmarkEnd w:id="225"/>
    </w:p>
    <w:p w14:paraId="01090807" w14:textId="77777777" w:rsidR="00F74FDA" w:rsidRDefault="00F96A87">
      <w:pPr>
        <w:pStyle w:val="PARAGRAPH"/>
      </w:pPr>
      <w:r>
        <w:t>A data channel is for content that is continuous, ordered within itself, and too large or too frequent to carry as a sequence of Service responses. Three families of use case motivate it.</w:t>
      </w:r>
    </w:p>
    <w:p w14:paraId="52859B81" w14:textId="77777777" w:rsidR="00F74FDA" w:rsidRDefault="00F96A87">
      <w:pPr>
        <w:pStyle w:val="PARAGRAPH"/>
      </w:pPr>
      <w:r>
        <w:t>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14:paraId="6AAB8F16" w14:textId="77777777" w:rsidR="00F74FDA" w:rsidRDefault="00F96A87">
      <w:pPr>
        <w:pStyle w:val="PARAGRAPH"/>
      </w:pPr>
      <w:r>
        <w:lastRenderedPageBreak/>
        <w:t>Bulk and continuous transfer. A recorder, a log or a firmware image is read as a stream rather than polled block by block through file transfer, so the Server controls the rate with credit instead of the Client controlling it with a polling interval.</w:t>
      </w:r>
    </w:p>
    <w:p w14:paraId="529D2186" w14:textId="77777777" w:rsidR="00F74FDA" w:rsidRDefault="00F96A87">
      <w:pPr>
        <w:pStyle w:val="PARAGRAPH"/>
      </w:pPr>
      <w:r>
        <w:t>Loss-tolerant telemetry. A source whose value is only useful when it is fresh — a waveform, a position, a pose — is carried in a delivery mode that permits the Server to discard rather than to queue, so a slow consumer degrades instead of accumulating latency.</w:t>
      </w:r>
    </w:p>
    <w:p w14:paraId="711BE60C" w14:textId="77777777" w:rsidR="00F74FDA" w:rsidRDefault="00F96A87">
      <w:pPr>
        <w:pStyle w:val="PARAGRAPH"/>
      </w:pPr>
      <w:r>
        <w:t>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226" w:name="_Toc442691855"/>
      <w:bookmarkStart w:id="227" w:name="_Toc29911984"/>
      <w:bookmarkStart w:id="228" w:name="_Toc184116985"/>
      <w:bookmarkStart w:id="229" w:name="_Clause_c6"/>
      <w:bookmarkStart w:id="230" w:name="_Toc236309576"/>
      <w:r w:rsidRPr="00EC120D">
        <w:rPr>
          <w:color w:val="FF0000"/>
        </w:rPr>
        <w:t>Data Channels information model overview</w:t>
      </w:r>
      <w:bookmarkEnd w:id="226"/>
      <w:bookmarkEnd w:id="227"/>
      <w:bookmarkEnd w:id="228"/>
      <w:bookmarkEnd w:id="229"/>
      <w:bookmarkEnd w:id="230"/>
    </w:p>
    <w:p w14:paraId="5655486E" w14:textId="77777777" w:rsidR="00F74FDA" w:rsidRDefault="00F96A87">
      <w:pPr>
        <w:pStyle w:val="Heading2"/>
      </w:pPr>
      <w:bookmarkStart w:id="231" w:name="_Clause_c6_1"/>
      <w:bookmarkStart w:id="232" w:name="_Toc236309577"/>
      <w:r>
        <w:t>The problem</w:t>
      </w:r>
      <w:bookmarkEnd w:id="231"/>
      <w:bookmarkEnd w:id="232"/>
    </w:p>
    <w:p w14:paraId="20C8775C" w14:textId="77777777" w:rsidR="00F74FDA" w:rsidRDefault="00F96A87">
      <w:pPr>
        <w:pStyle w:val="PARAGRAPH"/>
      </w:pPr>
      <w:r>
        <w:t xml:space="preserve">OPC UA moves data by asking for it. </w:t>
      </w:r>
      <w:r>
        <w:rPr>
          <w:rStyle w:val="VARIABLE"/>
        </w:rPr>
        <w:t>Read</w:t>
      </w:r>
      <w:r>
        <w:t xml:space="preserve"> returns a value, </w:t>
      </w:r>
      <w:r>
        <w:rPr>
          <w:rStyle w:val="VARIABLE"/>
        </w:rPr>
        <w:t>Publish</w:t>
      </w:r>
      <w:r>
        <w:t xml:space="preserve"> returns a batch of notifications, </w:t>
      </w:r>
      <w:r>
        <w:rPr>
          <w:rStyle w:val="VARIABLE"/>
        </w:rPr>
        <w:t>HistoryRead</w:t>
      </w:r>
      <w:r>
        <w:t xml:space="preserve"> returns a page of samples, and Part 5 </w:t>
      </w:r>
      <w:r>
        <w:rPr>
          <w:rStyle w:val="VARIABLE"/>
        </w:rPr>
        <w:t>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14:paraId="4597BE44" w14:textId="77777777" w:rsidR="00F74FDA" w:rsidRDefault="00F96A87">
      <w:pPr>
        <w:pStyle w:val="PARAGRAPH"/>
      </w:pPr>
      <w:r>
        <w:t xml:space="preserve">Three message types exist on that layer — </w:t>
      </w:r>
      <w:r>
        <w:rPr>
          <w:rStyle w:val="VARIABLE"/>
        </w:rPr>
        <w:t>MSG</w:t>
      </w:r>
      <w:r>
        <w:t xml:space="preserve">, </w:t>
      </w:r>
      <w:r>
        <w:rPr>
          <w:rStyle w:val="VARIABLE"/>
        </w:rPr>
        <w:t>OPN</w:t>
      </w:r>
      <w:r>
        <w:t xml:space="preserve"> and </w:t>
      </w:r>
      <w:r>
        <w:rPr>
          <w:rStyle w:val="VARIABLE"/>
        </w:rPr>
        <w:t>CLO</w:t>
      </w:r>
      <w:r>
        <w:t xml:space="preserve"> — and all three are request/response. The connection protocol below adds </w:t>
      </w:r>
      <w:r>
        <w:rPr>
          <w:rStyle w:val="VARIABLE"/>
        </w:rPr>
        <w:t>HEL</w:t>
      </w:r>
      <w:r>
        <w:t xml:space="preserve">, </w:t>
      </w:r>
      <w:r>
        <w:rPr>
          <w:rStyle w:val="VARIABLE"/>
        </w:rPr>
        <w:t>ACK</w:t>
      </w:r>
      <w:r>
        <w:t xml:space="preserve">, </w:t>
      </w:r>
      <w:r>
        <w:rPr>
          <w:rStyle w:val="VARIABLE"/>
        </w:rPr>
        <w:t>ERR</w:t>
      </w:r>
      <w:r>
        <w:t xml:space="preserve"> and </w:t>
      </w:r>
      <w:r>
        <w:rPr>
          <w:rStyle w:val="VARIABLE"/>
        </w:rPr>
        <w:t>RHE</w:t>
      </w:r>
      <w:r>
        <w:t xml:space="preserve">, and negotiates only static buffer limits. Nowhere in OPC UA can an application say </w:t>
      </w:r>
      <w:r>
        <w:rPr>
          <w:i/>
        </w:rPr>
        <w:t>"start sending, keep sending, here is how much I can absorb, throw away anything older than 40 ms, and stop when I say so."</w:t>
      </w:r>
    </w:p>
    <w:p w14:paraId="696B193B" w14:textId="77777777" w:rsidR="00F74FDA" w:rsidRDefault="00F96A87">
      <w:pPr>
        <w:pStyle w:val="PARAGRAPH"/>
      </w:pPr>
      <w:r>
        <w:t>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14:paraId="4CB3E72A" w14:textId="41ECEDAB" w:rsidR="00F74FDA" w:rsidRDefault="00F96A87">
      <w:pPr>
        <w:pStyle w:val="PARAGRAPH"/>
      </w:pPr>
      <w:r>
        <w:t xml:space="preserve">A further case, noted here and deliberately deferred, is </w:t>
      </w:r>
      <w:r>
        <w:rPr>
          <w:b/>
        </w:rPr>
        <w:t>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sidR="00107EC5">
        <w:t>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14:paraId="2CB82454" w14:textId="77777777" w:rsidR="00F74FDA" w:rsidRDefault="00F96A87">
      <w:pPr>
        <w:pStyle w:val="PARAGRAPH"/>
      </w:pPr>
      <w:r>
        <w:t>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14:paraId="2F567DD6" w14:textId="77777777" w:rsidR="00F74FDA" w:rsidRDefault="00F96A87">
      <w:pPr>
        <w:pStyle w:val="PARAGRAPH"/>
      </w:pPr>
      <w:r>
        <w:t>Data channels close that gap on the connection that is already open.</w:t>
      </w:r>
    </w:p>
    <w:p w14:paraId="242653FC" w14:textId="77777777" w:rsidR="00F74FDA" w:rsidRDefault="00F96A87">
      <w:pPr>
        <w:pStyle w:val="Heading2"/>
      </w:pPr>
      <w:bookmarkStart w:id="233" w:name="_Clause_c6_2"/>
      <w:bookmarkStart w:id="234" w:name="_Toc236309578"/>
      <w:r>
        <w:t>Two channel models</w:t>
      </w:r>
      <w:bookmarkEnd w:id="233"/>
      <w:bookmarkEnd w:id="234"/>
    </w:p>
    <w:p w14:paraId="6D70AAD5" w14:textId="77777777" w:rsidR="00F74FDA" w:rsidRDefault="00F96A87">
      <w:pPr>
        <w:pStyle w:val="PARAGRAPH"/>
      </w:pPr>
      <w:r>
        <w:t>Everything in this specification is one of two arrangements, and the distinction is worth making before any detail, because it explains why two transports exist and why they behave differently.</w:t>
      </w:r>
    </w:p>
    <w:p w14:paraId="1656A7BD" w14:textId="39877218" w:rsidR="00F74FDA" w:rsidRDefault="00F96A87">
      <w:pPr>
        <w:pStyle w:val="TABLE-title"/>
      </w:pPr>
      <w:bookmarkStart w:id="235" w:name="_Tab_two_channel_models_tab1"/>
      <w:bookmarkStart w:id="236" w:name="_Toc236309673"/>
      <w:r>
        <w:lastRenderedPageBreak/>
        <w:t xml:space="preserve">Table </w:t>
      </w:r>
      <w:r>
        <w:fldChar w:fldCharType="begin"/>
      </w:r>
      <w:r>
        <w:instrText xml:space="preserve"> SEQ Table \* ARABIC </w:instrText>
      </w:r>
      <w:r>
        <w:fldChar w:fldCharType="separate"/>
      </w:r>
      <w:r w:rsidR="00107EC5">
        <w:rPr>
          <w:noProof/>
        </w:rPr>
        <w:t>15</w:t>
      </w:r>
      <w:r>
        <w:fldChar w:fldCharType="end"/>
      </w:r>
      <w:r>
        <w:t xml:space="preserve"> – Two channel models</w:t>
      </w:r>
      <w:bookmarkEnd w:id="235"/>
      <w:bookmarkEnd w:id="2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3059A9C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56DC8F7" w14:textId="77777777" w:rsidR="00F74FDA" w:rsidRDefault="00F74FDA">
            <w:pPr>
              <w:pStyle w:val="TableText"/>
            </w:pPr>
          </w:p>
        </w:tc>
        <w:tc>
          <w:tcPr>
            <w:tcW w:w="2975" w:type="dxa"/>
            <w:tcBorders>
              <w:top w:val="single" w:sz="4" w:space="0" w:color="auto"/>
              <w:left w:val="single" w:sz="4" w:space="0" w:color="auto"/>
              <w:bottom w:val="double" w:sz="4" w:space="0" w:color="auto"/>
              <w:right w:val="single" w:sz="4" w:space="0" w:color="auto"/>
            </w:tcBorders>
          </w:tcPr>
          <w:p w14:paraId="2FC37443" w14:textId="77777777" w:rsidR="00F74FDA" w:rsidRDefault="00F96A87">
            <w:pPr>
              <w:pStyle w:val="TableText"/>
            </w:pPr>
            <w:r>
              <w:rPr>
                <w:b/>
              </w:rPr>
              <w:t>Inline channel model</w:t>
            </w:r>
          </w:p>
        </w:tc>
        <w:tc>
          <w:tcPr>
            <w:tcW w:w="2976" w:type="dxa"/>
            <w:tcBorders>
              <w:top w:val="single" w:sz="4" w:space="0" w:color="auto"/>
              <w:left w:val="single" w:sz="4" w:space="0" w:color="auto"/>
              <w:bottom w:val="double" w:sz="4" w:space="0" w:color="auto"/>
              <w:right w:val="single" w:sz="4" w:space="0" w:color="auto"/>
            </w:tcBorders>
          </w:tcPr>
          <w:p w14:paraId="78500195" w14:textId="77777777" w:rsidR="00F74FDA" w:rsidRDefault="00F96A87">
            <w:pPr>
              <w:pStyle w:val="TableText"/>
            </w:pPr>
            <w:r>
              <w:rPr>
                <w:b/>
              </w:rPr>
              <w:t>Outer-protocol channel model</w:t>
            </w:r>
          </w:p>
        </w:tc>
      </w:tr>
      <w:tr w:rsidR="00F74FDA" w14:paraId="6630B0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D288C2" w14:textId="77777777" w:rsidR="00F74FDA" w:rsidRDefault="00F96A87">
            <w:pPr>
              <w:pStyle w:val="TableText"/>
            </w:pPr>
            <w:r>
              <w:t>Where the channel lives</w:t>
            </w:r>
          </w:p>
        </w:tc>
        <w:tc>
          <w:tcPr>
            <w:tcW w:w="2975" w:type="dxa"/>
            <w:tcBorders>
              <w:top w:val="single" w:sz="4" w:space="0" w:color="auto"/>
              <w:left w:val="single" w:sz="4" w:space="0" w:color="auto"/>
              <w:bottom w:val="single" w:sz="4" w:space="0" w:color="auto"/>
              <w:right w:val="single" w:sz="4" w:space="0" w:color="auto"/>
            </w:tcBorders>
          </w:tcPr>
          <w:p w14:paraId="79D58265" w14:textId="77777777" w:rsidR="00F74FDA" w:rsidRDefault="00F96A87">
            <w:pPr>
              <w:pStyle w:val="TableText"/>
            </w:pPr>
            <w:r>
              <w:t xml:space="preserve">Inside the OPC UA Secure Conversation byte stream, as an additional </w:t>
            </w:r>
            <w:r>
              <w:rPr>
                <w:rStyle w:val="VARIABLE"/>
              </w:rPr>
              <w:t>MessageType</w:t>
            </w:r>
            <w:r>
              <w:t xml:space="preserve"> interleaved with </w:t>
            </w:r>
            <w:r>
              <w:rPr>
                <w:rStyle w:val="VARIABLE"/>
              </w:rPr>
              <w:t>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14:paraId="0EF849B7" w14:textId="77777777" w:rsidR="00F74FDA" w:rsidRDefault="00F96A87">
            <w:pPr>
              <w:pStyle w:val="TableText"/>
            </w:pPr>
            <w:r>
              <w:t>In the underlying transport's own multiplexing, one transport stream per data channel</w:t>
            </w:r>
          </w:p>
        </w:tc>
      </w:tr>
      <w:tr w:rsidR="00F74FDA" w14:paraId="0688F03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DE8988" w14:textId="77777777" w:rsidR="00F74FDA" w:rsidRDefault="00F96A87">
            <w:pPr>
              <w:pStyle w:val="TableText"/>
            </w:pPr>
            <w:r>
              <w:t>Example transports</w:t>
            </w:r>
          </w:p>
        </w:tc>
        <w:tc>
          <w:tcPr>
            <w:tcW w:w="2975" w:type="dxa"/>
            <w:tcBorders>
              <w:top w:val="single" w:sz="4" w:space="0" w:color="auto"/>
              <w:left w:val="single" w:sz="4" w:space="0" w:color="auto"/>
              <w:bottom w:val="single" w:sz="4" w:space="0" w:color="auto"/>
              <w:right w:val="single" w:sz="4" w:space="0" w:color="auto"/>
            </w:tcBorders>
          </w:tcPr>
          <w:p w14:paraId="184F2A0F" w14:textId="157DC3F2" w:rsidR="00F74FDA" w:rsidRDefault="00F96A87">
            <w:pPr>
              <w:pStyle w:val="TableText"/>
            </w:pPr>
            <w:r>
              <w:rPr>
                <w:rStyle w:val="VARIABLE"/>
              </w:rPr>
              <w:t>opc.tcp</w:t>
            </w:r>
            <w:r>
              <w:t xml:space="preserve">, </w:t>
            </w:r>
            <w:r>
              <w:rPr>
                <w:rStyle w:val="VARIABLE"/>
              </w:rPr>
              <w:t>opc.wss</w:t>
            </w:r>
            <w:r>
              <w:t xml:space="preserve"> (</w:t>
            </w:r>
            <w:r>
              <w:fldChar w:fldCharType="begin"/>
            </w:r>
            <w:r>
              <w:instrText xml:space="preserve"> REF _Clause_c6_5 \r \h </w:instrText>
            </w:r>
            <w:r>
              <w:fldChar w:fldCharType="separate"/>
            </w:r>
            <w:r w:rsidR="00107EC5">
              <w:t>6.5</w:t>
            </w:r>
            <w:r>
              <w:fldChar w:fldCharType="end"/>
            </w:r>
            <w:r>
              <w:t>-</w:t>
            </w:r>
            <w:r>
              <w:fldChar w:fldCharType="begin"/>
            </w:r>
            <w:r>
              <w:instrText xml:space="preserve"> REF _Clause_c6_6 \r \h </w:instrText>
            </w:r>
            <w:r>
              <w:fldChar w:fldCharType="separate"/>
            </w:r>
            <w:r w:rsidR="00107EC5">
              <w:t>6.6</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300D3A79" w14:textId="75BAAA34" w:rsidR="00F74FDA" w:rsidRDefault="00F96A87">
            <w:pPr>
              <w:pStyle w:val="TableText"/>
            </w:pPr>
            <w:r>
              <w:rPr>
                <w:rStyle w:val="VARIABLE"/>
              </w:rPr>
              <w:t>opc.quic</w:t>
            </w:r>
            <w:r>
              <w:t xml:space="preserve"> (</w:t>
            </w:r>
            <w:r>
              <w:fldChar w:fldCharType="begin"/>
            </w:r>
            <w:r>
              <w:instrText xml:space="preserve"> REF _Clause_c6_10 \r \h </w:instrText>
            </w:r>
            <w:r>
              <w:fldChar w:fldCharType="separate"/>
            </w:r>
            <w:r w:rsidR="00107EC5">
              <w:t>6.10</w:t>
            </w:r>
            <w:r>
              <w:fldChar w:fldCharType="end"/>
            </w:r>
            <w:r>
              <w:t>)</w:t>
            </w:r>
          </w:p>
        </w:tc>
      </w:tr>
      <w:tr w:rsidR="00F74FDA" w14:paraId="201957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73AFDD" w14:textId="77777777" w:rsidR="00F74FDA" w:rsidRDefault="00F96A87">
            <w:pPr>
              <w:pStyle w:val="TableText"/>
            </w:pPr>
            <w:r>
              <w:t>Who provides multiplexing</w:t>
            </w:r>
          </w:p>
        </w:tc>
        <w:tc>
          <w:tcPr>
            <w:tcW w:w="2975" w:type="dxa"/>
            <w:tcBorders>
              <w:top w:val="single" w:sz="4" w:space="0" w:color="auto"/>
              <w:left w:val="single" w:sz="4" w:space="0" w:color="auto"/>
              <w:bottom w:val="single" w:sz="4" w:space="0" w:color="auto"/>
              <w:right w:val="single" w:sz="4" w:space="0" w:color="auto"/>
            </w:tcBorders>
          </w:tcPr>
          <w:p w14:paraId="472E9B3C" w14:textId="77777777" w:rsidR="00F74FDA" w:rsidRDefault="00F96A87">
            <w:pPr>
              <w:pStyle w:val="TableText"/>
            </w:pPr>
            <w:r>
              <w:t xml:space="preserve">This specification, through the </w:t>
            </w:r>
            <w:r>
              <w:rPr>
                <w:rStyle w:val="VARIABLE"/>
              </w:rPr>
              <w:t>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14:paraId="6206207D" w14:textId="77777777" w:rsidR="00F74FDA" w:rsidRDefault="00F96A87">
            <w:pPr>
              <w:pStyle w:val="TableText"/>
            </w:pPr>
            <w:r>
              <w:t>The transport</w:t>
            </w:r>
          </w:p>
        </w:tc>
      </w:tr>
      <w:tr w:rsidR="00F74FDA" w14:paraId="1675FF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73E4ED3" w14:textId="77777777" w:rsidR="00F74FDA" w:rsidRDefault="00F96A87">
            <w:pPr>
              <w:pStyle w:val="TableText"/>
            </w:pPr>
            <w:r>
              <w:t>Who provides flow control</w:t>
            </w:r>
          </w:p>
        </w:tc>
        <w:tc>
          <w:tcPr>
            <w:tcW w:w="2975" w:type="dxa"/>
            <w:tcBorders>
              <w:top w:val="single" w:sz="4" w:space="0" w:color="auto"/>
              <w:left w:val="single" w:sz="4" w:space="0" w:color="auto"/>
              <w:bottom w:val="single" w:sz="4" w:space="0" w:color="auto"/>
              <w:right w:val="single" w:sz="4" w:space="0" w:color="auto"/>
            </w:tcBorders>
          </w:tcPr>
          <w:p w14:paraId="7C62A427" w14:textId="1DA659E6" w:rsidR="00F74FDA" w:rsidRDefault="00F96A87">
            <w:pPr>
              <w:pStyle w:val="TableText"/>
            </w:pPr>
            <w:r>
              <w:t>This specification, through credit windows (</w:t>
            </w:r>
            <w:r>
              <w:fldChar w:fldCharType="begin"/>
            </w:r>
            <w:r>
              <w:instrText xml:space="preserve"> REF _Clause_c6_6_1 \r \h </w:instrText>
            </w:r>
            <w:r>
              <w:fldChar w:fldCharType="separate"/>
            </w:r>
            <w:r w:rsidR="00107EC5">
              <w:t>6.6.1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6F407283" w14:textId="77777777" w:rsidR="00F74FDA" w:rsidRDefault="00F96A87">
            <w:pPr>
              <w:pStyle w:val="TableText"/>
            </w:pPr>
            <w:r>
              <w:t xml:space="preserve">The transport; </w:t>
            </w:r>
            <w:r>
              <w:rPr>
                <w:rStyle w:val="VARIABLE"/>
              </w:rPr>
              <w:t>CREDIT</w:t>
            </w:r>
            <w:r>
              <w:t xml:space="preserve"> frames are not sent</w:t>
            </w:r>
          </w:p>
        </w:tc>
      </w:tr>
      <w:tr w:rsidR="00F74FDA" w14:paraId="2DD6A2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DD9172" w14:textId="77777777" w:rsidR="00F74FDA" w:rsidRDefault="00F96A87">
            <w:pPr>
              <w:pStyle w:val="TableText"/>
            </w:pPr>
            <w:r>
              <w:t>Who provides loss</w:t>
            </w:r>
          </w:p>
        </w:tc>
        <w:tc>
          <w:tcPr>
            <w:tcW w:w="2975" w:type="dxa"/>
            <w:tcBorders>
              <w:top w:val="single" w:sz="4" w:space="0" w:color="auto"/>
              <w:left w:val="single" w:sz="4" w:space="0" w:color="auto"/>
              <w:bottom w:val="single" w:sz="4" w:space="0" w:color="auto"/>
              <w:right w:val="single" w:sz="4" w:space="0" w:color="auto"/>
            </w:tcBorders>
          </w:tcPr>
          <w:p w14:paraId="1A218BD9" w14:textId="77777777" w:rsidR="00F74FDA" w:rsidRDefault="00F96A87">
            <w:pPr>
              <w:pStyle w:val="TableText"/>
            </w:pPr>
            <w:r>
              <w:t>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13FEB79C" w14:textId="77777777" w:rsidR="00F74FDA" w:rsidRDefault="00F96A87">
            <w:pPr>
              <w:pStyle w:val="TableText"/>
            </w:pPr>
            <w:r>
              <w:t>The transport, genuinely, through QUIC DATAGRAM</w:t>
            </w:r>
          </w:p>
        </w:tc>
      </w:tr>
      <w:tr w:rsidR="00F74FDA" w14:paraId="3714B8C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327477" w14:textId="77777777" w:rsidR="00F74FDA" w:rsidRDefault="00F96A87">
            <w:pPr>
              <w:pStyle w:val="TableText"/>
            </w:pPr>
            <w:r>
              <w:t>Frame security</w:t>
            </w:r>
          </w:p>
        </w:tc>
        <w:tc>
          <w:tcPr>
            <w:tcW w:w="2975" w:type="dxa"/>
            <w:tcBorders>
              <w:top w:val="single" w:sz="4" w:space="0" w:color="auto"/>
              <w:left w:val="single" w:sz="4" w:space="0" w:color="auto"/>
              <w:bottom w:val="single" w:sz="4" w:space="0" w:color="auto"/>
              <w:right w:val="single" w:sz="4" w:space="0" w:color="auto"/>
            </w:tcBorders>
          </w:tcPr>
          <w:p w14:paraId="10AAC8F5" w14:textId="77777777" w:rsidR="00F74FDA" w:rsidRDefault="00F96A87">
            <w:pPr>
              <w:pStyle w:val="TableText"/>
            </w:pPr>
            <w:r>
              <w:t>UA-SC message security, end to end</w:t>
            </w:r>
          </w:p>
        </w:tc>
        <w:tc>
          <w:tcPr>
            <w:tcW w:w="2976" w:type="dxa"/>
            <w:tcBorders>
              <w:top w:val="single" w:sz="4" w:space="0" w:color="auto"/>
              <w:left w:val="single" w:sz="4" w:space="0" w:color="auto"/>
              <w:bottom w:val="single" w:sz="4" w:space="0" w:color="auto"/>
              <w:right w:val="single" w:sz="4" w:space="0" w:color="auto"/>
            </w:tcBorders>
          </w:tcPr>
          <w:p w14:paraId="02EC1CAD" w14:textId="7B2855F6" w:rsidR="00F74FDA" w:rsidRDefault="00F96A87">
            <w:pPr>
              <w:pStyle w:val="TableText"/>
            </w:pPr>
            <w:r>
              <w:t xml:space="preserve">The transport's, plus the binding obligations of </w:t>
            </w:r>
            <w:r>
              <w:fldChar w:fldCharType="begin"/>
            </w:r>
            <w:r>
              <w:instrText xml:space="preserve"> REF _Clause_c6_10_5 \r \h </w:instrText>
            </w:r>
            <w:r>
              <w:fldChar w:fldCharType="separate"/>
            </w:r>
            <w:r w:rsidR="00107EC5">
              <w:t>6.10.5</w:t>
            </w:r>
            <w:r>
              <w:fldChar w:fldCharType="end"/>
            </w:r>
          </w:p>
        </w:tc>
      </w:tr>
      <w:tr w:rsidR="00F74FDA" w14:paraId="6ED9EC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011F95" w14:textId="77777777" w:rsidR="00F74FDA" w:rsidRDefault="00F96A87">
            <w:pPr>
              <w:pStyle w:val="TableText"/>
            </w:pPr>
            <w:r>
              <w:t>Deployment cost</w:t>
            </w:r>
          </w:p>
        </w:tc>
        <w:tc>
          <w:tcPr>
            <w:tcW w:w="2975" w:type="dxa"/>
            <w:tcBorders>
              <w:top w:val="single" w:sz="4" w:space="0" w:color="auto"/>
              <w:left w:val="single" w:sz="4" w:space="0" w:color="auto"/>
              <w:bottom w:val="single" w:sz="4" w:space="0" w:color="auto"/>
              <w:right w:val="single" w:sz="4" w:space="0" w:color="auto"/>
            </w:tcBorders>
          </w:tcPr>
          <w:p w14:paraId="13256296" w14:textId="77777777" w:rsidR="00F74FDA" w:rsidRDefault="00F96A87">
            <w:pPr>
              <w:pStyle w:val="TableText"/>
            </w:pPr>
            <w:r>
              <w:t>None; works on every deployed endpoint</w:t>
            </w:r>
          </w:p>
        </w:tc>
        <w:tc>
          <w:tcPr>
            <w:tcW w:w="2976" w:type="dxa"/>
            <w:tcBorders>
              <w:top w:val="single" w:sz="4" w:space="0" w:color="auto"/>
              <w:left w:val="single" w:sz="4" w:space="0" w:color="auto"/>
              <w:bottom w:val="single" w:sz="4" w:space="0" w:color="auto"/>
              <w:right w:val="single" w:sz="4" w:space="0" w:color="auto"/>
            </w:tcBorders>
          </w:tcPr>
          <w:p w14:paraId="1C43C499" w14:textId="77777777" w:rsidR="00F74FDA" w:rsidRDefault="00F96A87">
            <w:pPr>
              <w:pStyle w:val="TableText"/>
            </w:pPr>
            <w:r>
              <w:t>A new transport and a new endpoint</w:t>
            </w:r>
          </w:p>
        </w:tc>
      </w:tr>
    </w:tbl>
    <w:p w14:paraId="39560983" w14:textId="77777777" w:rsidR="00F74FDA" w:rsidRDefault="00F74FDA">
      <w:pPr>
        <w:pStyle w:val="spacer"/>
      </w:pPr>
    </w:p>
    <w:p w14:paraId="34B7CA52" w14:textId="469C62D2" w:rsidR="00F74FDA" w:rsidRDefault="00F96A87">
      <w:pPr>
        <w:pStyle w:val="PARAGRAPH"/>
      </w:pPr>
      <w:r>
        <w:t xml:space="preserve">The frame layout above the Message header, the Services and the AddressSpace model are </w:t>
      </w:r>
      <w:r>
        <w:rPr>
          <w:b/>
        </w:rPr>
        <w:t>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sidR="00107EC5">
        <w:t>6.4</w:t>
      </w:r>
      <w:r>
        <w:fldChar w:fldCharType="end"/>
      </w:r>
      <w:r>
        <w:t xml:space="preserve"> differ.</w:t>
      </w:r>
    </w:p>
    <w:p w14:paraId="09D97C91" w14:textId="77777777" w:rsidR="00F74FDA" w:rsidRDefault="00F96A87">
      <w:pPr>
        <w:pStyle w:val="PARAGRAPH"/>
      </w:pPr>
      <w:r>
        <w:t>The models are not a strict hierarchy. WebSockets is listed under the inline model because OPC UA carries UACP over it as an opaque byte stream (</w:t>
      </w:r>
      <w:r>
        <w:rPr>
          <w:rStyle w:val="VARIABLE"/>
        </w:rPr>
        <w:t>opcua+uacp</w:t>
      </w:r>
      <w:r>
        <w:t xml:space="preserve">, one MessageChunk per binary frame), and this specification changes nothing there. A future binding over HTTP/2 or HTTP/3 — where the WebSocket carrier itself has streams, and in the HTTP/3 case QUIC streams underneath — would be an outer-protocol binding and needs its own treatment: it is out of scope here and is noted so that a reader does not assume </w:t>
      </w:r>
      <w:r>
        <w:rPr>
          <w:rStyle w:val="VARIABLE"/>
        </w:rPr>
        <w:t>opc.wss</w:t>
      </w:r>
      <w:r>
        <w:t xml:space="preserve"> remains inline under every future carrier.</w:t>
      </w:r>
    </w:p>
    <w:p w14:paraId="778C72CE" w14:textId="77777777" w:rsidR="00F74FDA" w:rsidRDefault="00F96A87">
      <w:pPr>
        <w:pStyle w:val="Heading2"/>
      </w:pPr>
      <w:bookmarkStart w:id="237" w:name="_Clause_c6_3"/>
      <w:bookmarkStart w:id="238" w:name="_Toc236309579"/>
      <w:r>
        <w:t>The design in one page</w:t>
      </w:r>
      <w:bookmarkEnd w:id="237"/>
      <w:bookmarkEnd w:id="238"/>
    </w:p>
    <w:p w14:paraId="621D4883" w14:textId="77777777" w:rsidR="00F74FDA" w:rsidRDefault="00F96A87">
      <w:pPr>
        <w:pStyle w:val="PARAGRAPH"/>
      </w:pPr>
      <w:r>
        <w:rPr>
          <w:b/>
        </w:rPr>
        <w:t>A frame is a MessageChunk.</w:t>
      </w:r>
      <w:r>
        <w:t xml:space="preserve"> Inline framing adds one Secure Conversation </w:t>
      </w:r>
      <w:r>
        <w:rPr>
          <w:rStyle w:val="VARIABLE"/>
        </w:rPr>
        <w:t>MessageType</w:t>
      </w:r>
      <w:r>
        <w:t xml:space="preserve">, </w:t>
      </w:r>
      <w:r>
        <w:rPr>
          <w:rStyle w:val="VARIABLE"/>
        </w:rPr>
        <w:t>STR</w:t>
      </w:r>
      <w:r>
        <w:t xml:space="preserve">. Its Message header, security header, sequence header and footer are byte-for-byte those of a </w:t>
      </w:r>
      <w:r>
        <w:rPr>
          <w:rStyle w:val="VARIABLE"/>
        </w:rPr>
        <w:t>MSG</w:t>
      </w:r>
      <w:r>
        <w:t xml:space="preserve"> chunk, so the securing, verification, sequence-number and token-rollover rules of OPC 10000-6 §6.7 apply with no change at all. The only new bytes are a twelve-byte stream header at the front of the encrypted body.</w:t>
      </w:r>
    </w:p>
    <w:p w14:paraId="1873B736" w14:textId="77777777" w:rsidR="00F74FDA" w:rsidRDefault="00F96A87">
      <w:pPr>
        <w:pStyle w:val="PARAGRAPH"/>
      </w:pPr>
      <w:r>
        <w:rPr>
          <w:b/>
        </w:rPr>
        <w:t>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14:paraId="2A48627E" w14:textId="0F4FB8A0" w:rsidR="00F74FDA" w:rsidRDefault="00F96A87">
      <w:pPr>
        <w:pStyle w:val="PARAGRAPH"/>
      </w:pPr>
      <w:r>
        <w:rPr>
          <w:b/>
        </w:rPr>
        <w:t>The handshake does not change.</w:t>
      </w:r>
      <w:r>
        <w:t xml:space="preserve"> </w:t>
      </w:r>
      <w:r>
        <w:rPr>
          <w:rStyle w:val="VARIABLE"/>
        </w:rPr>
        <w:t>Hello</w:t>
      </w:r>
      <w:r>
        <w:t xml:space="preserve"> and </w:t>
      </w:r>
      <w:r>
        <w:rPr>
          <w:rStyle w:val="VARIABLE"/>
        </w:rPr>
        <w:t>Acknowledge</w:t>
      </w:r>
      <w:r>
        <w:t xml:space="preserve"> are untouched and </w:t>
      </w:r>
      <w:r>
        <w:rPr>
          <w:rStyle w:val="VARIABLE"/>
        </w:rPr>
        <w:t>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sidR="00107EC5">
        <w:t>6.9</w:t>
      </w:r>
      <w:r>
        <w:fldChar w:fldCharType="end"/>
      </w:r>
      <w:r>
        <w:t xml:space="preserve"> states the interoperability rules this implies, which matter more than they first appear: an unrecognized </w:t>
      </w:r>
      <w:r>
        <w:rPr>
          <w:rStyle w:val="VARIABLE"/>
        </w:rPr>
        <w:t>MessageType</w:t>
      </w:r>
      <w:r>
        <w:t xml:space="preserve"> closes a SecureChannel, so a capable peer never speaks first.</w:t>
      </w:r>
    </w:p>
    <w:p w14:paraId="35F74761" w14:textId="77777777" w:rsidR="00F74FDA" w:rsidRDefault="00F96A87">
      <w:pPr>
        <w:pStyle w:val="PARAGRAPH"/>
      </w:pPr>
      <w:r>
        <w:rPr>
          <w:b/>
        </w:rPr>
        <w:t>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OpenDataChannel</w:t>
      </w:r>
      <w:r>
        <w:t xml:space="preserve"> is checked against the source Node's </w:t>
      </w:r>
      <w:r>
        <w:rPr>
          <w:rStyle w:val="VARIABLE"/>
        </w:rPr>
        <w:t>RolePermissions</w:t>
      </w:r>
      <w:r>
        <w:t xml:space="preserve"> exactly as a </w:t>
      </w:r>
      <w:r>
        <w:rPr>
          <w:rStyle w:val="VARIABLE"/>
        </w:rPr>
        <w:t>Read</w:t>
      </w:r>
      <w:r>
        <w:t xml:space="preserve"> would be. Every Service in the set is scoped to </w:t>
      </w:r>
      <w:r>
        <w:rPr>
          <w:b/>
        </w:rPr>
        <w:t>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14:paraId="6A7A1247" w14:textId="77777777" w:rsidR="00F74FDA" w:rsidRDefault="00F96A87">
      <w:pPr>
        <w:pStyle w:val="PARAGRAPH"/>
      </w:pPr>
      <w:r>
        <w:rPr>
          <w:b/>
        </w:rPr>
        <w:lastRenderedPageBreak/>
        <w:t>Streamability is an Interface.</w:t>
      </w:r>
      <w:r>
        <w:t xml:space="preserve"> No new Node Attribute, no new NodeClass. A type becomes streamable by adding one </w:t>
      </w:r>
      <w:r>
        <w:rPr>
          <w:rStyle w:val="VARIABLE"/>
        </w:rPr>
        <w:t>HasInterface</w:t>
      </w:r>
      <w:r>
        <w:t xml:space="preserve"> reference to </w:t>
      </w:r>
      <w:r>
        <w:rPr>
          <w:rStyle w:val="VARIABLE"/>
        </w:rPr>
        <w:t>IDataChannelSourceType</w:t>
      </w:r>
      <w:r>
        <w:t>, so its supertype is untouched and every existing Client sees exactly what it saw before.</w:t>
      </w:r>
    </w:p>
    <w:p w14:paraId="681C16EA" w14:textId="77777777" w:rsidR="00F74FDA" w:rsidRDefault="00F96A87">
      <w:pPr>
        <w:pStyle w:val="Heading2"/>
      </w:pPr>
      <w:bookmarkStart w:id="239" w:name="_Clause_c6_4"/>
      <w:bookmarkStart w:id="240" w:name="_Toc236309580"/>
      <w:r>
        <w:t>What the outer-protocol model adds</w:t>
      </w:r>
      <w:bookmarkEnd w:id="239"/>
      <w:bookmarkEnd w:id="240"/>
    </w:p>
    <w:p w14:paraId="18A80925" w14:textId="0FFC08FC" w:rsidR="00F74FDA" w:rsidRDefault="00F96A87">
      <w:pPr>
        <w:pStyle w:val="PARAGRAPH"/>
      </w:pPr>
      <w:r>
        <w:rPr>
          <w:rStyle w:val="VARIABLE"/>
        </w:rPr>
        <w:t>opc.quic</w:t>
      </w:r>
      <w:r>
        <w:t xml:space="preserve"> (</w:t>
      </w:r>
      <w:r>
        <w:fldChar w:fldCharType="begin"/>
      </w:r>
      <w:r>
        <w:instrText xml:space="preserve"> REF _Clause_c6_10 \r \h </w:instrText>
      </w:r>
      <w:r>
        <w:fldChar w:fldCharType="separate"/>
      </w:r>
      <w:r w:rsidR="00107EC5">
        <w:t>6.10</w:t>
      </w:r>
      <w:r>
        <w:fldChar w:fldCharType="end"/>
      </w:r>
      <w:r>
        <w:t>) is the outer-protocol binding this specification defines. It adds exactly four things the inline model cannot express, and nothing else:</w:t>
      </w:r>
    </w:p>
    <w:p w14:paraId="017386C5" w14:textId="5940AE24" w:rsidR="00F74FDA" w:rsidRDefault="00F96A87">
      <w:pPr>
        <w:pStyle w:val="TABLE-title"/>
      </w:pPr>
      <w:bookmarkStart w:id="241" w:name="_Tab_what_the_outer_protocol_model_adds_"/>
      <w:bookmarkStart w:id="242" w:name="_Toc236309674"/>
      <w:r>
        <w:t xml:space="preserve">Table </w:t>
      </w:r>
      <w:r>
        <w:fldChar w:fldCharType="begin"/>
      </w:r>
      <w:r>
        <w:instrText xml:space="preserve"> SEQ Table \* ARABIC </w:instrText>
      </w:r>
      <w:r>
        <w:fldChar w:fldCharType="separate"/>
      </w:r>
      <w:r w:rsidR="00107EC5">
        <w:rPr>
          <w:noProof/>
        </w:rPr>
        <w:t>16</w:t>
      </w:r>
      <w:r>
        <w:fldChar w:fldCharType="end"/>
      </w:r>
      <w:r>
        <w:t xml:space="preserve"> – What the outer-protocol model adds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422E52C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805DB21" w14:textId="77777777" w:rsidR="00F74FDA" w:rsidRDefault="00F96A87">
            <w:pPr>
              <w:pStyle w:val="TableText"/>
            </w:pPr>
            <w:r>
              <w:t>Property</w:t>
            </w:r>
          </w:p>
        </w:tc>
        <w:tc>
          <w:tcPr>
            <w:tcW w:w="2975" w:type="dxa"/>
            <w:tcBorders>
              <w:top w:val="single" w:sz="4" w:space="0" w:color="auto"/>
              <w:left w:val="single" w:sz="4" w:space="0" w:color="auto"/>
              <w:bottom w:val="double" w:sz="4" w:space="0" w:color="auto"/>
              <w:right w:val="single" w:sz="4" w:space="0" w:color="auto"/>
            </w:tcBorders>
          </w:tcPr>
          <w:p w14:paraId="23B4573C" w14:textId="77777777" w:rsidR="00F74FDA" w:rsidRDefault="00F96A87">
            <w:pPr>
              <w:pStyle w:val="TableText"/>
            </w:pPr>
            <w:r>
              <w:t>Inline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double" w:sz="4" w:space="0" w:color="auto"/>
              <w:right w:val="single" w:sz="4" w:space="0" w:color="auto"/>
            </w:tcBorders>
          </w:tcPr>
          <w:p w14:paraId="58835A5C" w14:textId="77777777" w:rsidR="00F74FDA" w:rsidRDefault="00F96A87">
            <w:pPr>
              <w:pStyle w:val="TableText"/>
            </w:pPr>
            <w:r>
              <w:t>Outer-protocol (</w:t>
            </w:r>
            <w:r>
              <w:rPr>
                <w:rStyle w:val="VARIABLE"/>
              </w:rPr>
              <w:t>opc.quic</w:t>
            </w:r>
            <w:r>
              <w:t>)</w:t>
            </w:r>
          </w:p>
        </w:tc>
      </w:tr>
      <w:tr w:rsidR="00F74FDA" w14:paraId="039A1C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2AE149" w14:textId="77777777" w:rsidR="00F74FDA" w:rsidRDefault="00F96A87">
            <w:pPr>
              <w:pStyle w:val="TableText"/>
            </w:pPr>
            <w:r>
              <w:t>Head-of-line blocking between channels</w:t>
            </w:r>
          </w:p>
        </w:tc>
        <w:tc>
          <w:tcPr>
            <w:tcW w:w="2975" w:type="dxa"/>
            <w:tcBorders>
              <w:top w:val="single" w:sz="4" w:space="0" w:color="auto"/>
              <w:left w:val="single" w:sz="4" w:space="0" w:color="auto"/>
              <w:bottom w:val="single" w:sz="4" w:space="0" w:color="auto"/>
              <w:right w:val="single" w:sz="4" w:space="0" w:color="auto"/>
            </w:tcBorders>
          </w:tcPr>
          <w:p w14:paraId="36114F17" w14:textId="77777777" w:rsidR="00F74FDA" w:rsidRDefault="00F96A87">
            <w:pPr>
              <w:pStyle w:val="TableText"/>
            </w:pPr>
            <w:r>
              <w:t>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14:paraId="5113E737" w14:textId="77777777" w:rsidR="00F74FDA" w:rsidRDefault="00F96A87">
            <w:pPr>
              <w:pStyle w:val="TableText"/>
            </w:pPr>
            <w:r>
              <w:t>None; QUIC orders each stream independently</w:t>
            </w:r>
          </w:p>
        </w:tc>
      </w:tr>
      <w:tr w:rsidR="00F74FDA" w14:paraId="42704C3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39781E" w14:textId="77777777" w:rsidR="00F74FDA" w:rsidRDefault="00F96A87">
            <w:pPr>
              <w:pStyle w:val="TableText"/>
            </w:pPr>
            <w:r>
              <w:t>Genuine in-flight loss</w:t>
            </w:r>
          </w:p>
        </w:tc>
        <w:tc>
          <w:tcPr>
            <w:tcW w:w="2975" w:type="dxa"/>
            <w:tcBorders>
              <w:top w:val="single" w:sz="4" w:space="0" w:color="auto"/>
              <w:left w:val="single" w:sz="4" w:space="0" w:color="auto"/>
              <w:bottom w:val="single" w:sz="4" w:space="0" w:color="auto"/>
              <w:right w:val="single" w:sz="4" w:space="0" w:color="auto"/>
            </w:tcBorders>
          </w:tcPr>
          <w:p w14:paraId="19C206B2" w14:textId="77777777" w:rsidR="00F74FDA" w:rsidRDefault="00F96A87">
            <w:pPr>
              <w:pStyle w:val="TableText"/>
            </w:pPr>
            <w:r>
              <w:t>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43878E71" w14:textId="77777777" w:rsidR="00F74FDA" w:rsidRDefault="00F96A87">
            <w:pPr>
              <w:pStyle w:val="TableText"/>
            </w:pPr>
            <w:r>
              <w:t>Real, over QUIC DATAGRAM</w:t>
            </w:r>
          </w:p>
        </w:tc>
      </w:tr>
      <w:tr w:rsidR="00F74FDA" w14:paraId="504E08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2962B3" w14:textId="77777777" w:rsidR="00F74FDA" w:rsidRDefault="00F96A87">
            <w:pPr>
              <w:pStyle w:val="TableText"/>
            </w:pPr>
            <w:r>
              <w:t>Survival of a network path change</w:t>
            </w:r>
          </w:p>
        </w:tc>
        <w:tc>
          <w:tcPr>
            <w:tcW w:w="2975" w:type="dxa"/>
            <w:tcBorders>
              <w:top w:val="single" w:sz="4" w:space="0" w:color="auto"/>
              <w:left w:val="single" w:sz="4" w:space="0" w:color="auto"/>
              <w:bottom w:val="single" w:sz="4" w:space="0" w:color="auto"/>
              <w:right w:val="single" w:sz="4" w:space="0" w:color="auto"/>
            </w:tcBorders>
          </w:tcPr>
          <w:p w14:paraId="73BC631D" w14:textId="77777777" w:rsidR="00F74FDA" w:rsidRDefault="00F96A87">
            <w:pPr>
              <w:pStyle w:val="TableText"/>
            </w:pPr>
            <w:r>
              <w:t>The connection dies</w:t>
            </w:r>
          </w:p>
        </w:tc>
        <w:tc>
          <w:tcPr>
            <w:tcW w:w="2976" w:type="dxa"/>
            <w:tcBorders>
              <w:top w:val="single" w:sz="4" w:space="0" w:color="auto"/>
              <w:left w:val="single" w:sz="4" w:space="0" w:color="auto"/>
              <w:bottom w:val="single" w:sz="4" w:space="0" w:color="auto"/>
              <w:right w:val="single" w:sz="4" w:space="0" w:color="auto"/>
            </w:tcBorders>
          </w:tcPr>
          <w:p w14:paraId="1D333391" w14:textId="77777777" w:rsidR="00F74FDA" w:rsidRDefault="00F96A87">
            <w:pPr>
              <w:pStyle w:val="TableText"/>
            </w:pPr>
            <w:r>
              <w:t>Survives, through connection migration</w:t>
            </w:r>
          </w:p>
        </w:tc>
      </w:tr>
      <w:tr w:rsidR="00F74FDA" w14:paraId="7450258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970A40" w14:textId="77777777" w:rsidR="00F74FDA" w:rsidRDefault="00F96A87">
            <w:pPr>
              <w:pStyle w:val="TableText"/>
            </w:pPr>
            <w:r>
              <w:t>Flow control</w:t>
            </w:r>
          </w:p>
        </w:tc>
        <w:tc>
          <w:tcPr>
            <w:tcW w:w="2975" w:type="dxa"/>
            <w:tcBorders>
              <w:top w:val="single" w:sz="4" w:space="0" w:color="auto"/>
              <w:left w:val="single" w:sz="4" w:space="0" w:color="auto"/>
              <w:bottom w:val="single" w:sz="4" w:space="0" w:color="auto"/>
              <w:right w:val="single" w:sz="4" w:space="0" w:color="auto"/>
            </w:tcBorders>
          </w:tcPr>
          <w:p w14:paraId="29710FF2" w14:textId="77777777" w:rsidR="00F74FDA" w:rsidRDefault="00F96A87">
            <w:pPr>
              <w:pStyle w:val="TableText"/>
            </w:pPr>
            <w:r>
              <w:t>Credit windows defined here</w:t>
            </w:r>
          </w:p>
        </w:tc>
        <w:tc>
          <w:tcPr>
            <w:tcW w:w="2976" w:type="dxa"/>
            <w:tcBorders>
              <w:top w:val="single" w:sz="4" w:space="0" w:color="auto"/>
              <w:left w:val="single" w:sz="4" w:space="0" w:color="auto"/>
              <w:bottom w:val="single" w:sz="4" w:space="0" w:color="auto"/>
              <w:right w:val="single" w:sz="4" w:space="0" w:color="auto"/>
            </w:tcBorders>
          </w:tcPr>
          <w:p w14:paraId="717D7075" w14:textId="77777777" w:rsidR="00F74FDA" w:rsidRDefault="00F96A87">
            <w:pPr>
              <w:pStyle w:val="TableText"/>
            </w:pPr>
            <w:r>
              <w:t>The transport's own</w:t>
            </w:r>
          </w:p>
        </w:tc>
      </w:tr>
    </w:tbl>
    <w:p w14:paraId="41BC6A9C" w14:textId="77777777" w:rsidR="00F74FDA" w:rsidRDefault="00F74FDA">
      <w:pPr>
        <w:pStyle w:val="spacer"/>
      </w:pPr>
    </w:p>
    <w:p w14:paraId="7452AFEC" w14:textId="77777777" w:rsidR="00F74FDA" w:rsidRDefault="00F96A87">
      <w:pPr>
        <w:pStyle w:val="PARAGRAPH"/>
      </w:pPr>
      <w:r>
        <w:t>An implementation that supports only the inline model is a complete implementation of this specification.</w:t>
      </w:r>
    </w:p>
    <w:p w14:paraId="2333D4FE" w14:textId="77777777" w:rsidR="00F74FDA" w:rsidRDefault="00F96A87">
      <w:pPr>
        <w:pStyle w:val="Heading2"/>
      </w:pPr>
      <w:bookmarkStart w:id="243" w:name="_Clause_c6_5"/>
      <w:bookmarkStart w:id="244" w:name="_Toc236309581"/>
      <w:r>
        <w:t>The frame</w:t>
      </w:r>
      <w:bookmarkEnd w:id="243"/>
      <w:bookmarkEnd w:id="244"/>
    </w:p>
    <w:p w14:paraId="167EC940" w14:textId="77777777" w:rsidR="00F74FDA" w:rsidRDefault="00F96A87">
      <w:pPr>
        <w:pStyle w:val="Heading3"/>
      </w:pPr>
      <w:bookmarkStart w:id="245" w:name="_Clause_c6_5_1"/>
      <w:bookmarkStart w:id="246" w:name="_Toc236309582"/>
      <w:r>
        <w:t>Layout</w:t>
      </w:r>
      <w:bookmarkEnd w:id="245"/>
      <w:bookmarkEnd w:id="246"/>
    </w:p>
    <w:p w14:paraId="18FB5FD7" w14:textId="77777777" w:rsidR="00F74FDA" w:rsidRDefault="00F96A87">
      <w:pPr>
        <w:pStyle w:val="CODE"/>
      </w:pPr>
      <w:r>
        <w:t>Message header            12 bytes   MessageType[3]='STR' · IsFinal='F' · MessageSize · SecureChannelId</w:t>
      </w:r>
    </w:p>
    <w:p w14:paraId="7E98686F" w14:textId="77777777" w:rsidR="00F74FDA" w:rsidRDefault="00F96A87">
      <w:pPr>
        <w:pStyle w:val="CODE"/>
      </w:pPr>
      <w:r>
        <w:t>Symmetric security header  4 bytes   TokenId                    | inline framing only</w:t>
      </w:r>
    </w:p>
    <w:p w14:paraId="37EB6668" w14:textId="77777777" w:rsidR="00F74FDA" w:rsidRDefault="00F96A87">
      <w:pPr>
        <w:pStyle w:val="CODE"/>
      </w:pPr>
      <w:r>
        <w:t>Sequence header            8 bytes   SequenceNumber · RequestId | inline framing only</w:t>
      </w:r>
    </w:p>
    <w:p w14:paraId="5CC475D4" w14:textId="77777777" w:rsidR="00F74FDA" w:rsidRDefault="00F96A87">
      <w:pPr>
        <w:pStyle w:val="CODE"/>
      </w:pPr>
      <w:r>
        <w:t>--------------------------------------------- start of the secured body</w:t>
      </w:r>
    </w:p>
    <w:p w14:paraId="77E91BE1" w14:textId="77777777" w:rsidR="00F74FDA" w:rsidRDefault="00F96A87">
      <w:pPr>
        <w:pStyle w:val="CODE"/>
      </w:pPr>
      <w:r>
        <w:t>Stream header             12 bytes   ChannelId · FrameType · Flags · Reserved · FrameSequenceNumber</w:t>
      </w:r>
    </w:p>
    <w:p w14:paraId="44DF8D16" w14:textId="77777777" w:rsidR="00F74FDA" w:rsidRDefault="00F96A87">
      <w:pPr>
        <w:pStyle w:val="CODE"/>
      </w:pPr>
      <w:r>
        <w:t>Deadline                   8 bytes   present only when the DeadlinePresent flag is set</w:t>
      </w:r>
    </w:p>
    <w:p w14:paraId="4F3452B1" w14:textId="77777777" w:rsidR="00F74FDA" w:rsidRDefault="00F96A87">
      <w:pPr>
        <w:pStyle w:val="CODE"/>
      </w:pPr>
      <w:r>
        <w:t>Frame type fields         0-8 bytes  determined by FrameType</w:t>
      </w:r>
    </w:p>
    <w:p w14:paraId="25553801" w14:textId="77777777" w:rsidR="00F74FDA" w:rsidRDefault="00F96A87">
      <w:pPr>
        <w:pStyle w:val="CODE"/>
      </w:pPr>
      <w:r>
        <w:t>Payload                    varies    DATA frames only</w:t>
      </w:r>
    </w:p>
    <w:p w14:paraId="515240D3" w14:textId="77777777" w:rsidR="00F74FDA" w:rsidRDefault="00F96A87">
      <w:pPr>
        <w:pStyle w:val="CODE"/>
      </w:pPr>
      <w:r>
        <w:t>--------------------------------------------- end of the secured body</w:t>
      </w:r>
    </w:p>
    <w:p w14:paraId="5B8DBCE9" w14:textId="77777777" w:rsidR="00F74FDA" w:rsidRDefault="00F96A87">
      <w:pPr>
        <w:pStyle w:val="CODE"/>
      </w:pPr>
      <w:r>
        <w:t>Message footer             varies    PaddingSize · Padding · Signature   | inline framing only</w:t>
      </w:r>
    </w:p>
    <w:p w14:paraId="679523D0" w14:textId="77777777" w:rsidR="00F74FDA" w:rsidRDefault="00F96A87">
      <w:pPr>
        <w:pStyle w:val="PARAGRAPH"/>
      </w:pPr>
      <w:r>
        <w:rPr>
          <w:rStyle w:val="VARIABLE"/>
        </w:rPr>
        <w:t>SequenceNumber</w:t>
      </w:r>
      <w:r>
        <w:t xml:space="preserve"> is the SecureChannel's single monotonic sequence, shared with </w:t>
      </w:r>
      <w:r>
        <w:rPr>
          <w:rStyle w:val="VARIABLE"/>
        </w:rPr>
        <w:t>MSG</w:t>
      </w:r>
      <w:r>
        <w:t xml:space="preserve">, </w:t>
      </w:r>
      <w:r>
        <w:rPr>
          <w:rStyle w:val="VARIABLE"/>
        </w:rPr>
        <w:t>OPN</w:t>
      </w:r>
      <w:r>
        <w:t xml:space="preserve"> and </w:t>
      </w:r>
      <w:r>
        <w:rPr>
          <w:rStyle w:val="VARIABLE"/>
        </w:rPr>
        <w:t>CLO</w:t>
      </w:r>
      <w:r>
        <w:t xml:space="preserve">, because that sequence is a security mechanism and splitting it per channel would weaken replay and injection detection. </w:t>
      </w:r>
      <w:r>
        <w:rPr>
          <w:rStyle w:val="VARIABLE"/>
        </w:rPr>
        <w:t>RequestId</w:t>
      </w:r>
      <w:r>
        <w:t xml:space="preserve"> is </w:t>
      </w:r>
      <w:r>
        <w:rPr>
          <w:rStyle w:val="VARIABLE"/>
        </w:rPr>
        <w:t>0</w:t>
      </w:r>
      <w:r>
        <w:t xml:space="preserve">: a frame is not a Service invocation, and folding the ChannelId into it would risk colliding with a Client-allocated RequestId in flight. Per-channel ordering is provided separately by </w:t>
      </w:r>
      <w:r>
        <w:rPr>
          <w:rStyle w:val="VARIABLE"/>
        </w:rPr>
        <w:t>FrameSequenceNumber</w:t>
      </w:r>
      <w:r>
        <w:t>, inside the secured body where it cannot affect the security property.</w:t>
      </w:r>
    </w:p>
    <w:p w14:paraId="5F8BD55A" w14:textId="77777777" w:rsidR="00F74FDA" w:rsidRDefault="00F96A87">
      <w:pPr>
        <w:pStyle w:val="PARAGRAPH"/>
      </w:pPr>
      <w:r>
        <w:t>Annex B gives the annotated bytes of every frame type, generated from the reference codec.</w:t>
      </w:r>
    </w:p>
    <w:p w14:paraId="1284C207" w14:textId="77777777" w:rsidR="00F74FDA" w:rsidRDefault="00F96A87">
      <w:pPr>
        <w:pStyle w:val="Heading3"/>
      </w:pPr>
      <w:bookmarkStart w:id="247" w:name="_Clause_c6_5_2"/>
      <w:bookmarkStart w:id="248" w:name="_Toc236309583"/>
      <w:r>
        <w:lastRenderedPageBreak/>
        <w:t>Frame types</w:t>
      </w:r>
      <w:bookmarkEnd w:id="247"/>
      <w:bookmarkEnd w:id="248"/>
    </w:p>
    <w:p w14:paraId="0A144257" w14:textId="2165AB9F" w:rsidR="00F74FDA" w:rsidRDefault="00F96A87">
      <w:pPr>
        <w:pStyle w:val="TABLE-title"/>
      </w:pPr>
      <w:bookmarkStart w:id="249" w:name="_Tab_frame_types_tab1"/>
      <w:bookmarkStart w:id="250" w:name="_Toc236309675"/>
      <w:r>
        <w:t xml:space="preserve">Table </w:t>
      </w:r>
      <w:r>
        <w:fldChar w:fldCharType="begin"/>
      </w:r>
      <w:r>
        <w:instrText xml:space="preserve"> SEQ Table \* ARABIC </w:instrText>
      </w:r>
      <w:r>
        <w:fldChar w:fldCharType="separate"/>
      </w:r>
      <w:r w:rsidR="00107EC5">
        <w:rPr>
          <w:noProof/>
        </w:rPr>
        <w:t>17</w:t>
      </w:r>
      <w:r>
        <w:fldChar w:fldCharType="end"/>
      </w:r>
      <w:r>
        <w:t xml:space="preserve"> – Frame types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74FDA" w14:paraId="256E5A4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641B522" w14:textId="77777777" w:rsidR="00F74FDA" w:rsidRDefault="00F96A87">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61CEB5A9" w14:textId="77777777" w:rsidR="00F74FDA" w:rsidRDefault="00F96A87">
            <w:pPr>
              <w:pStyle w:val="TableText"/>
            </w:pPr>
            <w:r>
              <w:t>Name</w:t>
            </w:r>
          </w:p>
        </w:tc>
        <w:tc>
          <w:tcPr>
            <w:tcW w:w="2231" w:type="dxa"/>
            <w:tcBorders>
              <w:top w:val="single" w:sz="4" w:space="0" w:color="auto"/>
              <w:left w:val="single" w:sz="4" w:space="0" w:color="auto"/>
              <w:bottom w:val="double" w:sz="4" w:space="0" w:color="auto"/>
              <w:right w:val="single" w:sz="4" w:space="0" w:color="auto"/>
            </w:tcBorders>
          </w:tcPr>
          <w:p w14:paraId="521C0C34" w14:textId="77777777" w:rsidR="00F74FDA" w:rsidRDefault="00F96A87">
            <w:pPr>
              <w:pStyle w:val="TableText"/>
            </w:pPr>
            <w:r>
              <w:t>Extra fields</w:t>
            </w:r>
          </w:p>
        </w:tc>
        <w:tc>
          <w:tcPr>
            <w:tcW w:w="2233" w:type="dxa"/>
            <w:tcBorders>
              <w:top w:val="single" w:sz="4" w:space="0" w:color="auto"/>
              <w:left w:val="single" w:sz="4" w:space="0" w:color="auto"/>
              <w:bottom w:val="double" w:sz="4" w:space="0" w:color="auto"/>
              <w:right w:val="single" w:sz="4" w:space="0" w:color="auto"/>
            </w:tcBorders>
          </w:tcPr>
          <w:p w14:paraId="190D11BE" w14:textId="77777777" w:rsidR="00F74FDA" w:rsidRDefault="00F96A87">
            <w:pPr>
              <w:pStyle w:val="TableText"/>
            </w:pPr>
            <w:r>
              <w:t>Purpose</w:t>
            </w:r>
          </w:p>
        </w:tc>
      </w:tr>
      <w:tr w:rsidR="00F74FDA" w14:paraId="373D6D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8913E2" w14:textId="77777777" w:rsidR="00F74FDA" w:rsidRDefault="00F96A87">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6CC7548" w14:textId="77777777" w:rsidR="00F74FDA" w:rsidRDefault="00F96A87">
            <w:pPr>
              <w:pStyle w:val="TableText"/>
            </w:pPr>
            <w:r>
              <w:rPr>
                <w:rStyle w:val="VARIABLE"/>
              </w:rPr>
              <w:t>DATA</w:t>
            </w:r>
          </w:p>
        </w:tc>
        <w:tc>
          <w:tcPr>
            <w:tcW w:w="2231" w:type="dxa"/>
            <w:tcBorders>
              <w:top w:val="single" w:sz="4" w:space="0" w:color="auto"/>
              <w:left w:val="single" w:sz="4" w:space="0" w:color="auto"/>
              <w:bottom w:val="single" w:sz="4" w:space="0" w:color="auto"/>
              <w:right w:val="single" w:sz="4" w:space="0" w:color="auto"/>
            </w:tcBorders>
          </w:tcPr>
          <w:p w14:paraId="2CBC1D21" w14:textId="77777777" w:rsidR="00F74FDA" w:rsidRDefault="00F96A87">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47B649E3" w14:textId="77777777" w:rsidR="00F74FDA" w:rsidRDefault="00F96A87">
            <w:pPr>
              <w:pStyle w:val="TableText"/>
            </w:pPr>
            <w:r>
              <w:t>Carries payload. The only frame type that does.</w:t>
            </w:r>
          </w:p>
        </w:tc>
      </w:tr>
      <w:tr w:rsidR="00F74FDA" w14:paraId="21DBFA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A1474A" w14:textId="77777777" w:rsidR="00F74FDA" w:rsidRDefault="00F96A87">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838C623" w14:textId="77777777" w:rsidR="00F74FDA" w:rsidRDefault="00F96A87">
            <w:pPr>
              <w:pStyle w:val="TableText"/>
            </w:pPr>
            <w:r>
              <w:rPr>
                <w:rStyle w:val="VARIABLE"/>
              </w:rPr>
              <w:t>CREDIT</w:t>
            </w:r>
          </w:p>
        </w:tc>
        <w:tc>
          <w:tcPr>
            <w:tcW w:w="2231" w:type="dxa"/>
            <w:tcBorders>
              <w:top w:val="single" w:sz="4" w:space="0" w:color="auto"/>
              <w:left w:val="single" w:sz="4" w:space="0" w:color="auto"/>
              <w:bottom w:val="single" w:sz="4" w:space="0" w:color="auto"/>
              <w:right w:val="single" w:sz="4" w:space="0" w:color="auto"/>
            </w:tcBorders>
          </w:tcPr>
          <w:p w14:paraId="251607E8" w14:textId="77777777" w:rsidR="00F74FDA" w:rsidRDefault="00F96A87">
            <w:pPr>
              <w:pStyle w:val="TableText"/>
            </w:pPr>
            <w:r>
              <w:rPr>
                <w:rStyle w:val="VARIABLE"/>
              </w:rPr>
              <w:t>ChannelCredit</w:t>
            </w:r>
            <w:r>
              <w:t xml:space="preserve">, </w:t>
            </w:r>
            <w:r>
              <w:rPr>
                <w:rStyle w:val="VARIABLE"/>
              </w:rPr>
              <w:t>ConnectionCredit</w:t>
            </w:r>
          </w:p>
        </w:tc>
        <w:tc>
          <w:tcPr>
            <w:tcW w:w="2233" w:type="dxa"/>
            <w:tcBorders>
              <w:top w:val="single" w:sz="4" w:space="0" w:color="auto"/>
              <w:left w:val="single" w:sz="4" w:space="0" w:color="auto"/>
              <w:bottom w:val="single" w:sz="4" w:space="0" w:color="auto"/>
              <w:right w:val="single" w:sz="4" w:space="0" w:color="auto"/>
            </w:tcBorders>
          </w:tcPr>
          <w:p w14:paraId="593A04EE" w14:textId="77777777" w:rsidR="00F74FDA" w:rsidRDefault="00F96A87">
            <w:pPr>
              <w:pStyle w:val="TableText"/>
            </w:pPr>
            <w:r>
              <w:t>Grants flow control window.</w:t>
            </w:r>
          </w:p>
        </w:tc>
      </w:tr>
      <w:tr w:rsidR="00F74FDA" w14:paraId="7CDEB1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21F007" w14:textId="77777777" w:rsidR="00F74FDA" w:rsidRDefault="00F96A87">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2401EF45" w14:textId="77777777" w:rsidR="00F74FDA" w:rsidRDefault="00F96A87">
            <w:pPr>
              <w:pStyle w:val="TableText"/>
            </w:pPr>
            <w:r>
              <w:rPr>
                <w:rStyle w:val="VARIABLE"/>
              </w:rPr>
              <w:t>GAP</w:t>
            </w:r>
          </w:p>
        </w:tc>
        <w:tc>
          <w:tcPr>
            <w:tcW w:w="2231" w:type="dxa"/>
            <w:tcBorders>
              <w:top w:val="single" w:sz="4" w:space="0" w:color="auto"/>
              <w:left w:val="single" w:sz="4" w:space="0" w:color="auto"/>
              <w:bottom w:val="single" w:sz="4" w:space="0" w:color="auto"/>
              <w:right w:val="single" w:sz="4" w:space="0" w:color="auto"/>
            </w:tcBorders>
          </w:tcPr>
          <w:p w14:paraId="794502C7" w14:textId="77777777" w:rsidR="00F74FDA" w:rsidRDefault="00F96A87">
            <w:pPr>
              <w:pStyle w:val="TableText"/>
            </w:pPr>
            <w:r>
              <w:rPr>
                <w:rStyle w:val="VARIABLE"/>
              </w:rPr>
              <w:t>FirstDiscarded</w:t>
            </w:r>
            <w:r>
              <w:t xml:space="preserve">, </w:t>
            </w:r>
            <w:r>
              <w:rPr>
                <w:rStyle w:val="VARIABLE"/>
              </w:rPr>
              <w:t>LastDiscarded</w:t>
            </w:r>
          </w:p>
        </w:tc>
        <w:tc>
          <w:tcPr>
            <w:tcW w:w="2233" w:type="dxa"/>
            <w:tcBorders>
              <w:top w:val="single" w:sz="4" w:space="0" w:color="auto"/>
              <w:left w:val="single" w:sz="4" w:space="0" w:color="auto"/>
              <w:bottom w:val="single" w:sz="4" w:space="0" w:color="auto"/>
              <w:right w:val="single" w:sz="4" w:space="0" w:color="auto"/>
            </w:tcBorders>
          </w:tcPr>
          <w:p w14:paraId="67888EE4" w14:textId="77777777" w:rsidR="00F74FDA" w:rsidRDefault="00F96A87">
            <w:pPr>
              <w:pStyle w:val="TableText"/>
            </w:pPr>
            <w:r>
              <w:t>Reports a run of frames that will never arrive.</w:t>
            </w:r>
          </w:p>
        </w:tc>
      </w:tr>
      <w:tr w:rsidR="00F74FDA" w14:paraId="1DE1D8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55BBF7" w14:textId="77777777" w:rsidR="00F74FDA" w:rsidRDefault="00F96A87">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218A29D" w14:textId="77777777" w:rsidR="00F74FDA" w:rsidRDefault="00F96A87">
            <w:pPr>
              <w:pStyle w:val="TableText"/>
            </w:pPr>
            <w:r>
              <w:rPr>
                <w:rStyle w:val="VARIABLE"/>
              </w:rPr>
              <w:t>RESET</w:t>
            </w:r>
          </w:p>
        </w:tc>
        <w:tc>
          <w:tcPr>
            <w:tcW w:w="2231" w:type="dxa"/>
            <w:tcBorders>
              <w:top w:val="single" w:sz="4" w:space="0" w:color="auto"/>
              <w:left w:val="single" w:sz="4" w:space="0" w:color="auto"/>
              <w:bottom w:val="single" w:sz="4" w:space="0" w:color="auto"/>
              <w:right w:val="single" w:sz="4" w:space="0" w:color="auto"/>
            </w:tcBorders>
          </w:tcPr>
          <w:p w14:paraId="26231723" w14:textId="77777777" w:rsidR="00F74FDA" w:rsidRDefault="00F96A87">
            <w:pPr>
              <w:pStyle w:val="TableText"/>
            </w:pPr>
            <w:r>
              <w:rPr>
                <w:rStyle w:val="VARIABLE"/>
              </w:rPr>
              <w:t>StatusCode</w:t>
            </w:r>
          </w:p>
        </w:tc>
        <w:tc>
          <w:tcPr>
            <w:tcW w:w="2233" w:type="dxa"/>
            <w:tcBorders>
              <w:top w:val="single" w:sz="4" w:space="0" w:color="auto"/>
              <w:left w:val="single" w:sz="4" w:space="0" w:color="auto"/>
              <w:bottom w:val="single" w:sz="4" w:space="0" w:color="auto"/>
              <w:right w:val="single" w:sz="4" w:space="0" w:color="auto"/>
            </w:tcBorders>
          </w:tcPr>
          <w:p w14:paraId="2B3B52BD" w14:textId="77777777" w:rsidR="00F74FDA" w:rsidRDefault="00F96A87">
            <w:pPr>
              <w:pStyle w:val="TableText"/>
            </w:pPr>
            <w:r>
              <w:t>Aborts one channel, leaving the connection intact.</w:t>
            </w:r>
          </w:p>
        </w:tc>
      </w:tr>
      <w:tr w:rsidR="00F74FDA" w14:paraId="2A56C1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4AF141" w14:textId="77777777" w:rsidR="00F74FDA" w:rsidRDefault="00F96A87">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6216348F" w14:textId="77777777" w:rsidR="00F74FDA" w:rsidRDefault="00F96A87">
            <w:pPr>
              <w:pStyle w:val="TableText"/>
            </w:pPr>
            <w:r>
              <w:rPr>
                <w:rStyle w:val="VARIABLE"/>
              </w:rPr>
              <w:t>END</w:t>
            </w:r>
          </w:p>
        </w:tc>
        <w:tc>
          <w:tcPr>
            <w:tcW w:w="2231" w:type="dxa"/>
            <w:tcBorders>
              <w:top w:val="single" w:sz="4" w:space="0" w:color="auto"/>
              <w:left w:val="single" w:sz="4" w:space="0" w:color="auto"/>
              <w:bottom w:val="single" w:sz="4" w:space="0" w:color="auto"/>
              <w:right w:val="single" w:sz="4" w:space="0" w:color="auto"/>
            </w:tcBorders>
          </w:tcPr>
          <w:p w14:paraId="08EB4C29" w14:textId="77777777" w:rsidR="00F74FDA" w:rsidRDefault="00F96A87">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45D57E30" w14:textId="77777777" w:rsidR="00F74FDA" w:rsidRDefault="00F96A87">
            <w:pPr>
              <w:pStyle w:val="TableText"/>
            </w:pPr>
            <w:r>
              <w:t>Orderly half-close of one direction.</w:t>
            </w:r>
          </w:p>
        </w:tc>
      </w:tr>
      <w:tr w:rsidR="00F74FDA" w14:paraId="1131E9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403E24" w14:textId="77777777" w:rsidR="00F74FDA" w:rsidRDefault="00F96A87">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49CC406" w14:textId="77777777" w:rsidR="00F74FDA" w:rsidRDefault="00F96A87">
            <w:pPr>
              <w:pStyle w:val="TableText"/>
            </w:pPr>
            <w:r>
              <w:rPr>
                <w:rStyle w:val="VARIABLE"/>
              </w:rPr>
              <w:t>PING</w:t>
            </w:r>
          </w:p>
        </w:tc>
        <w:tc>
          <w:tcPr>
            <w:tcW w:w="2231" w:type="dxa"/>
            <w:tcBorders>
              <w:top w:val="single" w:sz="4" w:space="0" w:color="auto"/>
              <w:left w:val="single" w:sz="4" w:space="0" w:color="auto"/>
              <w:bottom w:val="single" w:sz="4" w:space="0" w:color="auto"/>
              <w:right w:val="single" w:sz="4" w:space="0" w:color="auto"/>
            </w:tcBorders>
          </w:tcPr>
          <w:p w14:paraId="0D18BE99" w14:textId="77777777" w:rsidR="00F74FDA" w:rsidRDefault="00F96A87">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0954B1B4" w14:textId="77777777" w:rsidR="00F74FDA" w:rsidRDefault="00F96A87">
            <w:pPr>
              <w:pStyle w:val="TableText"/>
            </w:pPr>
            <w:r>
              <w:t>Round-trip probe and keepalive.</w:t>
            </w:r>
          </w:p>
        </w:tc>
      </w:tr>
      <w:tr w:rsidR="00F74FDA" w14:paraId="61211E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E18720" w14:textId="77777777" w:rsidR="00F74FDA" w:rsidRDefault="00F96A87">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109B3AF" w14:textId="77777777" w:rsidR="00F74FDA" w:rsidRDefault="00F96A87">
            <w:pPr>
              <w:pStyle w:val="TableText"/>
            </w:pPr>
            <w:r>
              <w:rPr>
                <w:rStyle w:val="VARIABLE"/>
              </w:rPr>
              <w:t>PONG</w:t>
            </w:r>
          </w:p>
        </w:tc>
        <w:tc>
          <w:tcPr>
            <w:tcW w:w="2231" w:type="dxa"/>
            <w:tcBorders>
              <w:top w:val="single" w:sz="4" w:space="0" w:color="auto"/>
              <w:left w:val="single" w:sz="4" w:space="0" w:color="auto"/>
              <w:bottom w:val="single" w:sz="4" w:space="0" w:color="auto"/>
              <w:right w:val="single" w:sz="4" w:space="0" w:color="auto"/>
            </w:tcBorders>
          </w:tcPr>
          <w:p w14:paraId="4C3F3157" w14:textId="77777777" w:rsidR="00F74FDA" w:rsidRDefault="00F96A87">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2F54BE9B" w14:textId="77777777" w:rsidR="00F74FDA" w:rsidRDefault="00F96A87">
            <w:pPr>
              <w:pStyle w:val="TableText"/>
            </w:pPr>
            <w:r>
              <w:t xml:space="preserve">Echo, copying </w:t>
            </w:r>
            <w:r>
              <w:rPr>
                <w:rStyle w:val="VARIABLE"/>
              </w:rPr>
              <w:t>Timestamp</w:t>
            </w:r>
            <w:r>
              <w:t xml:space="preserve"> verbatim.</w:t>
            </w:r>
          </w:p>
        </w:tc>
      </w:tr>
    </w:tbl>
    <w:p w14:paraId="4EA16DB7" w14:textId="77777777" w:rsidR="00F74FDA" w:rsidRDefault="00F74FDA">
      <w:pPr>
        <w:pStyle w:val="spacer"/>
      </w:pPr>
    </w:p>
    <w:p w14:paraId="21FAF427" w14:textId="77777777" w:rsidR="00F74FDA" w:rsidRDefault="00F96A87">
      <w:pPr>
        <w:pStyle w:val="PARAGRAPH"/>
      </w:pPr>
      <w:r>
        <w:t xml:space="preserve">ChannelId </w:t>
      </w:r>
      <w:r>
        <w:rPr>
          <w:rStyle w:val="VARIABLE"/>
        </w:rPr>
        <w:t>0</w:t>
      </w:r>
      <w:r>
        <w:t xml:space="preserve"> is reserved for connection-level control and carries only </w:t>
      </w:r>
      <w:r>
        <w:rPr>
          <w:rStyle w:val="VARIABLE"/>
        </w:rPr>
        <w:t>CREDIT</w:t>
      </w:r>
      <w:r>
        <w:t xml:space="preserve">, </w:t>
      </w:r>
      <w:r>
        <w:rPr>
          <w:rStyle w:val="VARIABLE"/>
        </w:rPr>
        <w:t>PING</w:t>
      </w:r>
      <w:r>
        <w:t xml:space="preserve"> and </w:t>
      </w:r>
      <w:r>
        <w:rPr>
          <w:rStyle w:val="VARIABLE"/>
        </w:rPr>
        <w:t>PONG</w:t>
      </w:r>
      <w:r>
        <w:t>. Separating it is what lets the connection window be replenished while every individual channel is stalled.</w:t>
      </w:r>
    </w:p>
    <w:p w14:paraId="33753A82" w14:textId="77777777" w:rsidR="00F74FDA" w:rsidRDefault="00F96A87">
      <w:pPr>
        <w:pStyle w:val="Heading3"/>
      </w:pPr>
      <w:bookmarkStart w:id="251" w:name="_Clause_c6_5_3"/>
      <w:bookmarkStart w:id="252" w:name="_Toc236309584"/>
      <w:r>
        <w:t>The five flags</w:t>
      </w:r>
      <w:bookmarkEnd w:id="251"/>
      <w:bookmarkEnd w:id="252"/>
    </w:p>
    <w:p w14:paraId="33526BDD" w14:textId="77777777" w:rsidR="00F74FDA" w:rsidRDefault="00F96A87">
      <w:pPr>
        <w:pStyle w:val="PARAGRAPH"/>
      </w:pPr>
      <w:r>
        <w:rPr>
          <w:rStyle w:val="VARIABLE"/>
        </w:rPr>
        <w:t>MessageStart</w:t>
      </w:r>
      <w:r>
        <w:t xml:space="preserve"> and </w:t>
      </w:r>
      <w:r>
        <w:rPr>
          <w:rStyle w:val="VARIABLE"/>
        </w:rPr>
        <w:t>MessageEnd</w:t>
      </w:r>
      <w:r>
        <w:t xml:space="preserve"> delimit a logical application message across frames — the segmentation that replaces chunking. </w:t>
      </w:r>
      <w:r>
        <w:rPr>
          <w:rStyle w:val="VARIABLE"/>
        </w:rPr>
        <w:t>Droppable</w:t>
      </w:r>
      <w:r>
        <w:t xml:space="preserve"> and </w:t>
      </w:r>
      <w:r>
        <w:rPr>
          <w:rStyle w:val="VARIABLE"/>
        </w:rPr>
        <w:t>DeadlinePresent</w:t>
      </w:r>
      <w:r>
        <w:t xml:space="preserve"> mark a frame the sender may discard once it is too late to be useful; the deadline is on the sender's own clock and is never compared across the connection, so no clock synchronization is needed. </w:t>
      </w:r>
      <w:r>
        <w:rPr>
          <w:rStyle w:val="VARIABLE"/>
        </w:rPr>
        <w:t>Marker</w:t>
      </w:r>
      <w:r>
        <w:t xml:space="preserve"> flags an application-defined synchronization point such as a video key frame, so a receiver recovering from a gap knows where it can resume without understanding the payload.</w:t>
      </w:r>
    </w:p>
    <w:p w14:paraId="7C00C091" w14:textId="77777777" w:rsidR="00F74FDA" w:rsidRDefault="00F96A87">
      <w:pPr>
        <w:pStyle w:val="Heading2"/>
      </w:pPr>
      <w:bookmarkStart w:id="253" w:name="_Clause_c6_6"/>
      <w:bookmarkStart w:id="254" w:name="_Toc236309585"/>
      <w:r>
        <w:t>Flow control, scheduling and loss</w:t>
      </w:r>
      <w:bookmarkEnd w:id="253"/>
      <w:bookmarkEnd w:id="254"/>
    </w:p>
    <w:p w14:paraId="43E87F39" w14:textId="77777777" w:rsidR="00F74FDA" w:rsidRDefault="00F96A87">
      <w:pPr>
        <w:pStyle w:val="Heading3"/>
      </w:pPr>
      <w:bookmarkStart w:id="255" w:name="_Clause_c6_6_1"/>
      <w:bookmarkStart w:id="256" w:name="_Toc236309586"/>
      <w:r>
        <w:t>Credit</w:t>
      </w:r>
      <w:bookmarkEnd w:id="255"/>
      <w:bookmarkEnd w:id="256"/>
    </w:p>
    <w:p w14:paraId="496593FC" w14:textId="77777777" w:rsidR="00F74FDA" w:rsidRDefault="00F96A87">
      <w:pPr>
        <w:pStyle w:val="PARAGRAPH"/>
      </w:pPr>
      <w:r>
        <w:t xml:space="preserve">Every channel has a byte window, and the connection has one too, </w:t>
      </w:r>
      <w:r>
        <w:rPr>
          <w:b/>
        </w:rPr>
        <w:t>maintained independently for each direction</w:t>
      </w:r>
      <w:r>
        <w:t xml:space="preserve">. A sender may not transmit a </w:t>
      </w:r>
      <w:r>
        <w:rPr>
          <w:rStyle w:val="VARIABLE"/>
        </w:rPr>
        <w:t>DATA</w:t>
      </w:r>
      <w:r>
        <w:t xml:space="preserve"> frame whose payload exceeds either. Control frames are exempt — a creditable </w:t>
      </w:r>
      <w:r>
        <w:rPr>
          <w:rStyle w:val="VARIABLE"/>
        </w:rPr>
        <w:t>CREDIT</w:t>
      </w:r>
      <w:r>
        <w:t xml:space="preserve"> frame would deadlock a stalled channel permanently, and a channel that cannot be reset or probed while stalled cannot be recovered.</w:t>
      </w:r>
    </w:p>
    <w:p w14:paraId="58EB0210" w14:textId="77777777" w:rsidR="00F74FDA" w:rsidRDefault="00F96A87">
      <w:pPr>
        <w:pStyle w:val="PARAGRAPH"/>
      </w:pPr>
      <w:r>
        <w:t xml:space="preserve">Two obligations make the window usable rather than merely defined. Connection credit starts at </w:t>
      </w:r>
      <w:r>
        <w:rPr>
          <w:b/>
        </w:rPr>
        <w:t>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peer's</w:t>
      </w:r>
      <w:r>
        <w:t xml:space="preserve"> need to send rather than the granter's, because a </w:t>
      </w:r>
      <w:r>
        <w:rPr>
          <w:rStyle w:val="VARIABLE"/>
        </w:rPr>
        <w:t>CREDIT</w:t>
      </w:r>
      <w:r>
        <w:t xml:space="preserve"> frame flows opposite to the data it authorizes: on a </w:t>
      </w:r>
      <w:r>
        <w:rPr>
          <w:rStyle w:val="VARIABLE"/>
        </w:rPr>
        <w:t>SourceToSink</w:t>
      </w:r>
      <w:r>
        <w:t xml:space="preserve"> camera feed the Client never sends payload at all, so a Client obligation conditioned on its own sending would leave the feed blocked forever with both peers conformant. And a receiver </w:t>
      </w:r>
      <w:r>
        <w:rPr>
          <w:b/>
        </w:rPr>
        <w:t>shall</w:t>
      </w:r>
      <w:r>
        <w:t xml:space="preserve"> replenish: once it has consumed and released payload and its outstanding grant has fallen below half the last grant or one frame, whichever is larger, it must grant again. Without that a receiver could legally consume its whole window and stall the channel forever while remaining conformant.</w:t>
      </w:r>
    </w:p>
    <w:p w14:paraId="4ABAFFA5" w14:textId="77777777" w:rsidR="00F74FDA" w:rsidRDefault="00F96A87">
      <w:pPr>
        <w:pStyle w:val="PARAGRAPH"/>
      </w:pPr>
      <w:r>
        <w:t xml:space="preserve">The result is that backpressure is </w:t>
      </w:r>
      <w:r>
        <w:rPr>
          <w:i/>
        </w:rPr>
        <w:t>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opc.quic</w:t>
      </w:r>
      <w:r>
        <w:t xml:space="preserve"> the whole mechanism is replaced by QUIC's own flow control, no </w:t>
      </w:r>
      <w:r>
        <w:rPr>
          <w:rStyle w:val="VARIABLE"/>
        </w:rPr>
        <w:t>CREDIT</w:t>
      </w:r>
      <w:r>
        <w:t xml:space="preserve"> frames are sent, and the "no </w:t>
      </w:r>
      <w:r>
        <w:rPr>
          <w:rStyle w:val="VARIABLE"/>
        </w:rPr>
        <w:t>DATA</w:t>
      </w:r>
      <w:r>
        <w:t xml:space="preserve"> before a grant" gate does not apply.</w:t>
      </w:r>
    </w:p>
    <w:p w14:paraId="02EE42FF" w14:textId="77777777" w:rsidR="00F74FDA" w:rsidRDefault="00F96A87">
      <w:pPr>
        <w:pStyle w:val="Heading3"/>
      </w:pPr>
      <w:bookmarkStart w:id="257" w:name="_Clause_c6_6_2"/>
      <w:bookmarkStart w:id="258" w:name="_Toc236309587"/>
      <w:r>
        <w:lastRenderedPageBreak/>
        <w:t>Two scheduling obligations</w:t>
      </w:r>
      <w:bookmarkEnd w:id="257"/>
      <w:bookmarkEnd w:id="258"/>
    </w:p>
    <w:p w14:paraId="098CF340" w14:textId="77777777" w:rsidR="00F74FDA" w:rsidRDefault="00F96A87">
      <w:pPr>
        <w:pStyle w:val="ListNumber"/>
        <w:numPr>
          <w:ilvl w:val="0"/>
          <w:numId w:val="21"/>
        </w:numPr>
      </w:pPr>
      <w:r>
        <w:rPr>
          <w:b/>
        </w:rPr>
        <w:t>Service traffic has precedence.</w:t>
      </w:r>
      <w:r>
        <w:t xml:space="preserve"> A sender shall not delay a </w:t>
      </w:r>
      <w:r>
        <w:rPr>
          <w:rStyle w:val="VARIABLE"/>
        </w:rPr>
        <w:t>MSG</w:t>
      </w:r>
      <w:r>
        <w:t xml:space="preserve">, </w:t>
      </w:r>
      <w:r>
        <w:rPr>
          <w:rStyle w:val="VARIABLE"/>
        </w:rPr>
        <w:t>OPN</w:t>
      </w:r>
      <w:r>
        <w:t xml:space="preserve"> or </w:t>
      </w:r>
      <w:r>
        <w:rPr>
          <w:rStyle w:val="VARIABLE"/>
        </w:rPr>
        <w:t>CLO</w:t>
      </w:r>
      <w:r>
        <w:t xml:space="preserve"> chunk by more than the transmission of one maximum-size frame. Without this, a saturated video channel starves the </w:t>
      </w:r>
      <w:r>
        <w:rPr>
          <w:rStyle w:val="VARIABLE"/>
        </w:rPr>
        <w:t>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Publish</w:t>
      </w:r>
      <w:r>
        <w:t>. Losing video is recoverable; losing the Subscription that reports the alarm is not.</w:t>
      </w:r>
    </w:p>
    <w:p w14:paraId="7F5CA415" w14:textId="77777777" w:rsidR="00F74FDA" w:rsidRDefault="00F96A87">
      <w:pPr>
        <w:pStyle w:val="ListNumber"/>
        <w:numPr>
          <w:ilvl w:val="0"/>
          <w:numId w:val="21"/>
        </w:numPr>
      </w:pPr>
      <w:r>
        <w:rPr>
          <w:b/>
        </w:rPr>
        <w:t>No channel starves.</w:t>
      </w:r>
      <w:r>
        <w:t xml:space="preserve"> Priority (0 to 7) determines </w:t>
      </w:r>
      <w:r>
        <w:rPr>
          <w:i/>
        </w:rPr>
        <w:t>share</w:t>
      </w:r>
      <w:r>
        <w:t xml:space="preserve">, never </w:t>
      </w:r>
      <w:r>
        <w:rPr>
          <w:i/>
        </w:rPr>
        <w:t>exclusivity</w:t>
      </w:r>
      <w:r>
        <w:t>.</w:t>
      </w:r>
    </w:p>
    <w:p w14:paraId="200FB58E" w14:textId="77777777" w:rsidR="00F74FDA" w:rsidRDefault="00F96A87">
      <w:pPr>
        <w:pStyle w:val="Heading3"/>
      </w:pPr>
      <w:bookmarkStart w:id="259" w:name="_Clause_c6_6_3"/>
      <w:bookmarkStart w:id="260" w:name="_Toc236309588"/>
      <w:r>
        <w:t>State, and what unreliable means</w:t>
      </w:r>
      <w:bookmarkEnd w:id="259"/>
      <w:bookmarkEnd w:id="260"/>
    </w:p>
    <w:p w14:paraId="15B4BD90" w14:textId="77777777" w:rsidR="00F74FDA" w:rsidRDefault="00F96A87">
      <w:pPr>
        <w:pStyle w:val="PARAGRAPH"/>
      </w:pPr>
      <w:r>
        <w:t xml:space="preserve">A channel moves through </w:t>
      </w:r>
      <w:r>
        <w:rPr>
          <w:rStyle w:val="VARIABLE"/>
        </w:rPr>
        <w:t>Opening</w:t>
      </w:r>
      <w:r>
        <w:t xml:space="preserve"> → </w:t>
      </w:r>
      <w:r>
        <w:rPr>
          <w:rStyle w:val="VARIABLE"/>
        </w:rPr>
        <w:t>Open</w:t>
      </w:r>
      <w:r>
        <w:t xml:space="preserve"> ⇄ </w:t>
      </w:r>
      <w:r>
        <w:rPr>
          <w:rStyle w:val="VARIABLE"/>
        </w:rPr>
        <w:t>Paused</w:t>
      </w:r>
      <w:r>
        <w:t xml:space="preserve"> → </w:t>
      </w:r>
      <w:r>
        <w:rPr>
          <w:rStyle w:val="VARIABLE"/>
        </w:rPr>
        <w:t>Closing</w:t>
      </w:r>
      <w:r>
        <w:t xml:space="preserve"> → </w:t>
      </w:r>
      <w:r>
        <w:rPr>
          <w:rStyle w:val="VARIABLE"/>
        </w:rPr>
        <w:t>Closed</w:t>
      </w:r>
      <w:r>
        <w:t xml:space="preserve">, with </w:t>
      </w:r>
      <w:r>
        <w:rPr>
          <w:rStyle w:val="VARIABLE"/>
        </w:rPr>
        <w:t>Faulted</w:t>
      </w:r>
      <w:r>
        <w:t xml:space="preserve"> reachable from anywhere. The Part 6 errata §5.13 gives the full transition table — which event causes which transition, which are legal, and what may be sent in each state — and §5.14 names the four timeouts (</w:t>
      </w:r>
      <w:r>
        <w:rPr>
          <w:rStyle w:val="VARIABLE"/>
        </w:rPr>
        <w:t>OpenTimeout</w:t>
      </w:r>
      <w:r>
        <w:t xml:space="preserve">, </w:t>
      </w:r>
      <w:r>
        <w:rPr>
          <w:rStyle w:val="VARIABLE"/>
        </w:rPr>
        <w:t>DrainTimeout</w:t>
      </w:r>
      <w:r>
        <w:t xml:space="preserve">, </w:t>
      </w:r>
      <w:r>
        <w:rPr>
          <w:rStyle w:val="VARIABLE"/>
        </w:rPr>
        <w:t>PingTimeout</w:t>
      </w:r>
      <w:r>
        <w:t xml:space="preserve">, </w:t>
      </w:r>
      <w:r>
        <w:rPr>
          <w:rStyle w:val="VARIABLE"/>
        </w:rPr>
        <w:t>IdleTimeout</w:t>
      </w:r>
      <w:r>
        <w:t xml:space="preserve">) that bound the states which would otherwise be open-ended. </w:t>
      </w:r>
      <w:r>
        <w:rPr>
          <w:rStyle w:val="VARIABLE"/>
        </w:rPr>
        <w:t>Paused</w:t>
      </w:r>
      <w:r>
        <w:rPr>
          <w:b/>
        </w:rPr>
        <w:t xml:space="preserve"> and </w:t>
      </w:r>
      <w:r>
        <w:rPr>
          <w:rStyle w:val="VARIABLE"/>
        </w:rPr>
        <w:t>Closing</w:t>
      </w:r>
      <w:r>
        <w:rPr>
          <w:b/>
        </w:rPr>
        <w:t xml:space="preserve"> are both per direction</w:t>
      </w:r>
      <w:r>
        <w:t xml:space="preserve">: a channel is </w:t>
      </w:r>
      <w:r>
        <w:rPr>
          <w:rStyle w:val="VARIABLE"/>
        </w:rPr>
        <w:t>Paused</w:t>
      </w:r>
      <w:r>
        <w:t xml:space="preserve"> only in the direction whose window is exhausted, and receiving </w:t>
      </w:r>
      <w:r>
        <w:rPr>
          <w:rStyle w:val="VARIABLE"/>
        </w:rPr>
        <w:t>END</w:t>
      </w:r>
      <w:r>
        <w:t xml:space="preserve"> ends the peer's direction without touching this peer's own — which is what makes </w:t>
      </w:r>
      <w:r>
        <w:rPr>
          <w:rStyle w:val="VARIABLE"/>
        </w:rPr>
        <w:t>END</w:t>
      </w:r>
      <w:r>
        <w:t xml:space="preserve"> a half-close rather than a close, and what stops a half-close from destroying a long transfer the other end is still legitimately making. The </w:t>
      </w:r>
      <w:r>
        <w:rPr>
          <w:rStyle w:val="VARIABLE"/>
        </w:rPr>
        <w:t>Open</w:t>
      </w:r>
      <w:r>
        <w:t xml:space="preserve"> ⇄ </w:t>
      </w:r>
      <w:r>
        <w:rPr>
          <w:rStyle w:val="VARIABLE"/>
        </w:rPr>
        <w:t>Paused</w:t>
      </w:r>
      <w:r>
        <w:t xml:space="preserve"> transition is rate-limited to one Event per channel per second so that a saturated channel does not generate an Event per credit stall.</w:t>
      </w:r>
    </w:p>
    <w:p w14:paraId="51D900E6" w14:textId="7154FCC3" w:rsidR="00F74FDA" w:rsidRDefault="00F96A87">
      <w:pPr>
        <w:pStyle w:val="TABLE-title"/>
      </w:pPr>
      <w:bookmarkStart w:id="261" w:name="_Tab_state__and_what_unreliable_means_ta"/>
      <w:bookmarkStart w:id="262" w:name="_Toc236309676"/>
      <w:r>
        <w:t xml:space="preserve">Table </w:t>
      </w:r>
      <w:r>
        <w:fldChar w:fldCharType="begin"/>
      </w:r>
      <w:r>
        <w:instrText xml:space="preserve"> SEQ Table \* ARABIC </w:instrText>
      </w:r>
      <w:r>
        <w:fldChar w:fldCharType="separate"/>
      </w:r>
      <w:r w:rsidR="00107EC5">
        <w:rPr>
          <w:noProof/>
        </w:rPr>
        <w:t>18</w:t>
      </w:r>
      <w:r>
        <w:fldChar w:fldCharType="end"/>
      </w:r>
      <w:r>
        <w:t xml:space="preserve"> – State, and what unreliable means</w:t>
      </w:r>
      <w:bookmarkEnd w:id="261"/>
      <w:bookmarkEnd w:id="2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3AA70A0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D044B41" w14:textId="77777777" w:rsidR="00F74FDA" w:rsidRDefault="00F96A87">
            <w:pPr>
              <w:pStyle w:val="TableText"/>
            </w:pPr>
            <w:r>
              <w:t>Mode</w:t>
            </w:r>
          </w:p>
        </w:tc>
        <w:tc>
          <w:tcPr>
            <w:tcW w:w="2975" w:type="dxa"/>
            <w:tcBorders>
              <w:top w:val="single" w:sz="4" w:space="0" w:color="auto"/>
              <w:left w:val="single" w:sz="4" w:space="0" w:color="auto"/>
              <w:bottom w:val="double" w:sz="4" w:space="0" w:color="auto"/>
              <w:right w:val="single" w:sz="4" w:space="0" w:color="auto"/>
            </w:tcBorders>
          </w:tcPr>
          <w:p w14:paraId="78C7ABF7" w14:textId="77777777" w:rsidR="00F74FDA" w:rsidRDefault="00F96A87">
            <w:pPr>
              <w:pStyle w:val="TableText"/>
            </w:pPr>
            <w:r>
              <w:t>Inline framing over TCP</w:t>
            </w:r>
          </w:p>
        </w:tc>
        <w:tc>
          <w:tcPr>
            <w:tcW w:w="2976" w:type="dxa"/>
            <w:tcBorders>
              <w:top w:val="single" w:sz="4" w:space="0" w:color="auto"/>
              <w:left w:val="single" w:sz="4" w:space="0" w:color="auto"/>
              <w:bottom w:val="double" w:sz="4" w:space="0" w:color="auto"/>
              <w:right w:val="single" w:sz="4" w:space="0" w:color="auto"/>
            </w:tcBorders>
          </w:tcPr>
          <w:p w14:paraId="1F1D1B24" w14:textId="77777777" w:rsidR="00F74FDA" w:rsidRDefault="00F96A87">
            <w:pPr>
              <w:pStyle w:val="TableText"/>
            </w:pPr>
            <w:r>
              <w:rPr>
                <w:rStyle w:val="VARIABLE"/>
              </w:rPr>
              <w:t>opc.quic</w:t>
            </w:r>
          </w:p>
        </w:tc>
      </w:tr>
      <w:tr w:rsidR="00F74FDA" w14:paraId="1B84795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3848C5" w14:textId="77777777" w:rsidR="00F74FDA" w:rsidRDefault="00F96A87">
            <w:pPr>
              <w:pStyle w:val="TableText"/>
            </w:pPr>
            <w:r>
              <w:rPr>
                <w:rStyle w:val="VARIABLE"/>
              </w:rPr>
              <w:t>ReliableOrdered</w:t>
            </w:r>
          </w:p>
        </w:tc>
        <w:tc>
          <w:tcPr>
            <w:tcW w:w="2975" w:type="dxa"/>
            <w:tcBorders>
              <w:top w:val="single" w:sz="4" w:space="0" w:color="auto"/>
              <w:left w:val="single" w:sz="4" w:space="0" w:color="auto"/>
              <w:bottom w:val="single" w:sz="4" w:space="0" w:color="auto"/>
              <w:right w:val="single" w:sz="4" w:space="0" w:color="auto"/>
            </w:tcBorders>
          </w:tcPr>
          <w:p w14:paraId="4B4C7712" w14:textId="77777777" w:rsidR="00F74FDA" w:rsidRDefault="00F96A87">
            <w:pPr>
              <w:pStyle w:val="TableText"/>
            </w:pPr>
            <w:r>
              <w:t>Exact.</w:t>
            </w:r>
          </w:p>
        </w:tc>
        <w:tc>
          <w:tcPr>
            <w:tcW w:w="2976" w:type="dxa"/>
            <w:tcBorders>
              <w:top w:val="single" w:sz="4" w:space="0" w:color="auto"/>
              <w:left w:val="single" w:sz="4" w:space="0" w:color="auto"/>
              <w:bottom w:val="single" w:sz="4" w:space="0" w:color="auto"/>
              <w:right w:val="single" w:sz="4" w:space="0" w:color="auto"/>
            </w:tcBorders>
          </w:tcPr>
          <w:p w14:paraId="4F80CEA5" w14:textId="77777777" w:rsidR="00F74FDA" w:rsidRDefault="00F96A87">
            <w:pPr>
              <w:pStyle w:val="TableText"/>
            </w:pPr>
            <w:r>
              <w:t>Exact, on one QUIC stream.</w:t>
            </w:r>
          </w:p>
        </w:tc>
      </w:tr>
      <w:tr w:rsidR="00F74FDA" w14:paraId="1DAD1FB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30D46E" w14:textId="77777777" w:rsidR="00F74FDA" w:rsidRDefault="00F96A87">
            <w:pPr>
              <w:pStyle w:val="TableText"/>
            </w:pPr>
            <w:r>
              <w:rPr>
                <w:rStyle w:val="VARIABLE"/>
              </w:rPr>
              <w:t>ReliableUnordered</w:t>
            </w:r>
          </w:p>
        </w:tc>
        <w:tc>
          <w:tcPr>
            <w:tcW w:w="2975" w:type="dxa"/>
            <w:tcBorders>
              <w:top w:val="single" w:sz="4" w:space="0" w:color="auto"/>
              <w:left w:val="single" w:sz="4" w:space="0" w:color="auto"/>
              <w:bottom w:val="single" w:sz="4" w:space="0" w:color="auto"/>
              <w:right w:val="single" w:sz="4" w:space="0" w:color="auto"/>
            </w:tcBorders>
          </w:tcPr>
          <w:p w14:paraId="20524C2A" w14:textId="77777777" w:rsidR="00F74FDA" w:rsidRDefault="00F96A87">
            <w:pPr>
              <w:pStyle w:val="TableText"/>
            </w:pPr>
            <w:r>
              <w:t>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14:paraId="1040B6AF" w14:textId="77777777" w:rsidR="00F74FDA" w:rsidRDefault="00F96A87">
            <w:pPr>
              <w:pStyle w:val="TableText"/>
            </w:pPr>
            <w:r>
              <w:t>Carried on the channel's QUIC stream; ordered by the transport, so the saving is buffering rather than latency.</w:t>
            </w:r>
          </w:p>
        </w:tc>
      </w:tr>
      <w:tr w:rsidR="00F74FDA" w14:paraId="3F94C1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A71FB4" w14:textId="77777777" w:rsidR="00F74FDA" w:rsidRDefault="00F96A87">
            <w:pPr>
              <w:pStyle w:val="TableText"/>
            </w:pPr>
            <w:r>
              <w:rPr>
                <w:rStyle w:val="VARIABLE"/>
              </w:rPr>
              <w:t>PartiallyReliable</w:t>
            </w:r>
          </w:p>
        </w:tc>
        <w:tc>
          <w:tcPr>
            <w:tcW w:w="2975" w:type="dxa"/>
            <w:tcBorders>
              <w:top w:val="single" w:sz="4" w:space="0" w:color="auto"/>
              <w:left w:val="single" w:sz="4" w:space="0" w:color="auto"/>
              <w:bottom w:val="single" w:sz="4" w:space="0" w:color="auto"/>
              <w:right w:val="single" w:sz="4" w:space="0" w:color="auto"/>
            </w:tcBorders>
          </w:tcPr>
          <w:p w14:paraId="4777FCE7" w14:textId="77777777" w:rsidR="00F74FDA" w:rsidRDefault="00F96A87">
            <w:pPr>
              <w:pStyle w:val="TableText"/>
            </w:pPr>
            <w:r>
              <w:t xml:space="preserve">Sender-side: a droppable frame still queued at its deadline is discarded. </w:t>
            </w:r>
            <w:r>
              <w:rPr>
                <w:rStyle w:val="VARIABLE"/>
              </w:rPr>
              <w:t>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14:paraId="612E12D1" w14:textId="77777777" w:rsidR="00F74FDA" w:rsidRDefault="00F96A87">
            <w:pPr>
              <w:pStyle w:val="TableText"/>
            </w:pPr>
            <w:r>
              <w:t xml:space="preserve">Retransmission over DATAGRAM up to </w:t>
            </w:r>
            <w:r>
              <w:rPr>
                <w:rStyle w:val="VARIABLE"/>
              </w:rPr>
              <w:t>MaxRetransmits</w:t>
            </w:r>
            <w:r>
              <w:t xml:space="preserve"> or the deadline.</w:t>
            </w:r>
          </w:p>
        </w:tc>
      </w:tr>
      <w:tr w:rsidR="00F74FDA" w14:paraId="47DE6FC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C2DE38" w14:textId="77777777" w:rsidR="00F74FDA" w:rsidRDefault="00F96A87">
            <w:pPr>
              <w:pStyle w:val="TableText"/>
            </w:pPr>
            <w:r>
              <w:rPr>
                <w:rStyle w:val="VARIABLE"/>
              </w:rPr>
              <w:t>Unreliable</w:t>
            </w:r>
          </w:p>
        </w:tc>
        <w:tc>
          <w:tcPr>
            <w:tcW w:w="2975" w:type="dxa"/>
            <w:tcBorders>
              <w:top w:val="single" w:sz="4" w:space="0" w:color="auto"/>
              <w:left w:val="single" w:sz="4" w:space="0" w:color="auto"/>
              <w:bottom w:val="single" w:sz="4" w:space="0" w:color="auto"/>
              <w:right w:val="single" w:sz="4" w:space="0" w:color="auto"/>
            </w:tcBorders>
          </w:tcPr>
          <w:p w14:paraId="76D3D724" w14:textId="77777777" w:rsidR="00F74FDA" w:rsidRDefault="00F96A87">
            <w:pPr>
              <w:pStyle w:val="TableText"/>
            </w:pPr>
            <w:r>
              <w:t>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14:paraId="37F18740" w14:textId="77777777" w:rsidR="00F74FDA" w:rsidRDefault="00F96A87">
            <w:pPr>
              <w:pStyle w:val="TableText"/>
            </w:pPr>
            <w:r>
              <w:t>Exact. Sent once, never retransmitted.</w:t>
            </w:r>
          </w:p>
        </w:tc>
      </w:tr>
    </w:tbl>
    <w:p w14:paraId="3B73E53D" w14:textId="77777777" w:rsidR="00F74FDA" w:rsidRDefault="00F74FDA">
      <w:pPr>
        <w:pStyle w:val="spacer"/>
      </w:pPr>
    </w:p>
    <w:p w14:paraId="682E1FDD" w14:textId="7981C142" w:rsidR="00F74FDA" w:rsidRDefault="00F96A87">
      <w:pPr>
        <w:pStyle w:val="PARAGRAPH"/>
      </w:pPr>
      <w:r>
        <w:t xml:space="preserve">For inline framing, </w:t>
      </w:r>
      <w:r>
        <w:rPr>
          <w:b/>
        </w:rPr>
        <w:t>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opc.quic</w:t>
      </w:r>
      <w:r>
        <w:t xml:space="preserve"> endpoint (</w:t>
      </w:r>
      <w:r>
        <w:fldChar w:fldCharType="begin"/>
      </w:r>
      <w:r>
        <w:instrText xml:space="preserve"> REF _Clause_c6_10 \r \h </w:instrText>
      </w:r>
      <w:r>
        <w:fldChar w:fldCharType="separate"/>
      </w:r>
      <w:r w:rsidR="00107EC5">
        <w:t>6.10</w:t>
      </w:r>
      <w:r>
        <w:fldChar w:fldCharType="end"/>
      </w:r>
      <w:r>
        <w:t xml:space="preserve">) and advertises it through </w:t>
      </w:r>
      <w:r>
        <w:rPr>
          <w:rStyle w:val="VARIABLE"/>
        </w:rPr>
        <w:t>SupportsUnreliableDatagrams</w:t>
      </w:r>
      <w:r>
        <w:t>, so a Client learns the difference by reading rather than by measuring.</w:t>
      </w:r>
    </w:p>
    <w:p w14:paraId="4C893ECC" w14:textId="77777777" w:rsidR="00F74FDA" w:rsidRDefault="00F96A87">
      <w:pPr>
        <w:pStyle w:val="PARAGRAPH"/>
      </w:pPr>
      <w:r>
        <w:t xml:space="preserve">When frames are discarded, the sender emits one </w:t>
      </w:r>
      <w:r>
        <w:rPr>
          <w:rStyle w:val="VARIABLE"/>
        </w:rPr>
        <w:t>GAP</w:t>
      </w:r>
      <w:r>
        <w:t xml:space="preserve"> frame </w:t>
      </w:r>
      <w:r>
        <w:rPr>
          <w:b/>
        </w:rPr>
        <w:t>per contiguous run</w:t>
      </w:r>
      <w:r>
        <w:t xml:space="preserve"> of discarded sequence numbers — never a single widened range, which would declare a surviving frame lost and then transmit it. A receiver also detects loss on its own from a </w:t>
      </w:r>
      <w:r>
        <w:rPr>
          <w:rStyle w:val="VARIABLE"/>
        </w:rPr>
        <w:t>FrameSequenceNumber</w:t>
      </w:r>
      <w:r>
        <w:t xml:space="preserve"> discontinuity, using the serial-number arithmetic of the Part 6 errata §5.2.1, which is applied to </w:t>
      </w:r>
      <w:r>
        <w:rPr>
          <w:rStyle w:val="VARIABLE"/>
        </w:rPr>
        <w:t>DATA</w:t>
      </w:r>
      <w:r>
        <w:t xml:space="preserve"> frames only: a control frame carries a sequence number but never advances the receiver's high-water mark, or a </w:t>
      </w:r>
      <w:r>
        <w:rPr>
          <w:rStyle w:val="VARIABLE"/>
        </w:rPr>
        <w:t>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GAP</w:t>
      </w:r>
      <w:r>
        <w:t xml:space="preserve"> may itself be lost. Without gap information a media decoder cannot tell a stall from a loss, and so cannot decide whether to conceal or to wait.</w:t>
      </w:r>
    </w:p>
    <w:p w14:paraId="483AE5F6" w14:textId="77777777" w:rsidR="00F74FDA" w:rsidRDefault="00F96A87">
      <w:pPr>
        <w:pStyle w:val="Heading2"/>
      </w:pPr>
      <w:bookmarkStart w:id="263" w:name="_Clause_c6_7"/>
      <w:bookmarkStart w:id="264" w:name="_Toc236309589"/>
      <w:r>
        <w:t>The DataChannel Service Set</w:t>
      </w:r>
      <w:bookmarkEnd w:id="263"/>
      <w:bookmarkEnd w:id="264"/>
    </w:p>
    <w:p w14:paraId="1694DDA5" w14:textId="079D4A6D" w:rsidR="00F74FDA" w:rsidRDefault="00F96A87">
      <w:pPr>
        <w:pStyle w:val="PARAGRAPH"/>
      </w:pPr>
      <w:r>
        <w:t>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sidR="00107EC5">
        <w:t>6.2</w:t>
      </w:r>
      <w:r>
        <w:fldChar w:fldCharType="end"/>
      </w:r>
      <w:r>
        <w:t>) carries the frames.</w:t>
      </w:r>
    </w:p>
    <w:p w14:paraId="6807BD29" w14:textId="77777777" w:rsidR="00F74FDA" w:rsidRDefault="00F96A87">
      <w:pPr>
        <w:pStyle w:val="PARAGRAPH"/>
      </w:pPr>
      <w:r>
        <w:lastRenderedPageBreak/>
        <w:t>Each call opens, modifies or closes exactly one channel. A batched form was rejected: a partial success would leave the Client holding channels it did not want and could not name in the failure.</w:t>
      </w:r>
    </w:p>
    <w:p w14:paraId="0BF0ACE8" w14:textId="77777777" w:rsidR="00F74FDA" w:rsidRDefault="00F96A87">
      <w:pPr>
        <w:pStyle w:val="PARAGRAPH"/>
      </w:pPr>
      <w:r>
        <w:t xml:space="preserve">Parameter negotiation is by </w:t>
      </w:r>
      <w:r>
        <w:rPr>
          <w:b/>
        </w:rPr>
        <w:t>revision, not rejection</w:t>
      </w:r>
      <w:r>
        <w:t xml:space="preserve">, wherever the Server can honour a weakened form of the request. Two members are the exception: </w:t>
      </w:r>
      <w:r>
        <w:rPr>
          <w:rStyle w:val="VARIABLE"/>
        </w:rPr>
        <w:t>Direction</w:t>
      </w:r>
      <w:r>
        <w:t xml:space="preserve"> and </w:t>
      </w:r>
      <w:r>
        <w:rPr>
          <w:rStyle w:val="VARIABLE"/>
        </w:rPr>
        <w:t>DeliveryMode</w:t>
      </w:r>
      <w:r>
        <w:t xml:space="preserve"> are never revised, because silently strengthening a delivery guarantee adds unbounded latency to a media channel and silently weakening one loses data. Both are rejected outright when unsupported.</w:t>
      </w:r>
    </w:p>
    <w:p w14:paraId="2B26000C" w14:textId="77777777" w:rsidR="00F74FDA" w:rsidRDefault="00F96A87">
      <w:pPr>
        <w:pStyle w:val="Heading3"/>
      </w:pPr>
      <w:bookmarkStart w:id="265" w:name="_Clause_c6_7_1"/>
      <w:bookmarkStart w:id="266" w:name="_Toc236309590"/>
      <w:r>
        <w:t>OpenDataChannel</w:t>
      </w:r>
      <w:bookmarkEnd w:id="265"/>
      <w:bookmarkEnd w:id="266"/>
    </w:p>
    <w:p w14:paraId="6BDC95F0" w14:textId="162CA863" w:rsidR="00F74FDA" w:rsidRDefault="00F96A87">
      <w:pPr>
        <w:pStyle w:val="PARAGRAPH"/>
      </w:pPr>
      <w:r>
        <w:t>Opens a data channel on a data channel source, or accepts a Server offer (</w:t>
      </w:r>
      <w:r>
        <w:fldChar w:fldCharType="begin"/>
      </w:r>
      <w:r>
        <w:instrText xml:space="preserve"> REF _Clause_c6_7_4 \r \h </w:instrText>
      </w:r>
      <w:r>
        <w:fldChar w:fldCharType="separate"/>
      </w:r>
      <w:r w:rsidR="00107EC5">
        <w:t>6.7.4</w:t>
      </w:r>
      <w:r>
        <w:fldChar w:fldCharType="end"/>
      </w:r>
      <w:r>
        <w:t>).</w:t>
      </w:r>
    </w:p>
    <w:p w14:paraId="08710044" w14:textId="77777777" w:rsidR="00F74FDA" w:rsidRDefault="00F96A87">
      <w:pPr>
        <w:pStyle w:val="PARAGRAPH"/>
      </w:pPr>
      <w:r>
        <w:rPr>
          <w:b/>
        </w:rPr>
        <w:t>Request</w:t>
      </w:r>
    </w:p>
    <w:p w14:paraId="7223EFB7" w14:textId="47D1F662" w:rsidR="00F74FDA" w:rsidRDefault="00F96A87">
      <w:pPr>
        <w:pStyle w:val="TABLE-title"/>
      </w:pPr>
      <w:bookmarkStart w:id="267" w:name="_Tab_opendatachannel_tab1"/>
      <w:bookmarkStart w:id="268" w:name="_Toc236309677"/>
      <w:r>
        <w:t xml:space="preserve">Table </w:t>
      </w:r>
      <w:r>
        <w:fldChar w:fldCharType="begin"/>
      </w:r>
      <w:r>
        <w:instrText xml:space="preserve"> SEQ Table \* ARABIC </w:instrText>
      </w:r>
      <w:r>
        <w:fldChar w:fldCharType="separate"/>
      </w:r>
      <w:r w:rsidR="00107EC5">
        <w:rPr>
          <w:noProof/>
        </w:rPr>
        <w:t>19</w:t>
      </w:r>
      <w:r>
        <w:fldChar w:fldCharType="end"/>
      </w:r>
      <w:r>
        <w:t xml:space="preserve"> – OpenDataChannel</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29F1A93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7B03677" w14:textId="77777777" w:rsidR="00F74FDA" w:rsidRDefault="00F96A87">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6E265E27" w14:textId="77777777" w:rsidR="00F74FDA" w:rsidRDefault="00F96A87">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0F6DFB9" w14:textId="77777777" w:rsidR="00F74FDA" w:rsidRDefault="00F96A87">
            <w:pPr>
              <w:pStyle w:val="TableText"/>
            </w:pPr>
            <w:r>
              <w:t>Description</w:t>
            </w:r>
          </w:p>
        </w:tc>
      </w:tr>
      <w:tr w:rsidR="00F74FDA" w14:paraId="1A4600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F5FAED" w14:textId="77777777" w:rsidR="00F74FDA" w:rsidRDefault="00F96A87">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15A81C4F" w14:textId="77777777" w:rsidR="00F74FDA" w:rsidRDefault="00F96A87">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6D52BDBE" w14:textId="77777777" w:rsidR="00F74FDA" w:rsidRDefault="00F96A87">
            <w:pPr>
              <w:pStyle w:val="TableText"/>
            </w:pPr>
            <w:r>
              <w:t>Common request parameters (OPC 10000-4 §7.32).</w:t>
            </w:r>
          </w:p>
        </w:tc>
      </w:tr>
      <w:tr w:rsidR="00F74FDA" w14:paraId="23F25E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9F963E" w14:textId="77777777" w:rsidR="00F74FDA" w:rsidRDefault="00F96A87">
            <w:pPr>
              <w:pStyle w:val="TableText"/>
            </w:pPr>
            <w:r>
              <w:t>sourceNodeId</w:t>
            </w:r>
          </w:p>
        </w:tc>
        <w:tc>
          <w:tcPr>
            <w:tcW w:w="2975" w:type="dxa"/>
            <w:tcBorders>
              <w:top w:val="single" w:sz="4" w:space="0" w:color="auto"/>
              <w:left w:val="single" w:sz="4" w:space="0" w:color="auto"/>
              <w:bottom w:val="single" w:sz="4" w:space="0" w:color="auto"/>
              <w:right w:val="single" w:sz="4" w:space="0" w:color="auto"/>
            </w:tcBorders>
          </w:tcPr>
          <w:p w14:paraId="275376D5" w14:textId="77777777" w:rsidR="00F74FDA" w:rsidRDefault="00F96A87">
            <w:pPr>
              <w:pStyle w:val="TableText"/>
            </w:pPr>
            <w:r>
              <w:t>NodeId</w:t>
            </w:r>
          </w:p>
        </w:tc>
        <w:tc>
          <w:tcPr>
            <w:tcW w:w="2976" w:type="dxa"/>
            <w:tcBorders>
              <w:top w:val="single" w:sz="4" w:space="0" w:color="auto"/>
              <w:left w:val="single" w:sz="4" w:space="0" w:color="auto"/>
              <w:bottom w:val="single" w:sz="4" w:space="0" w:color="auto"/>
              <w:right w:val="single" w:sz="4" w:space="0" w:color="auto"/>
            </w:tcBorders>
          </w:tcPr>
          <w:p w14:paraId="48028698" w14:textId="77777777" w:rsidR="00F74FDA" w:rsidRDefault="00F96A87">
            <w:pPr>
              <w:pStyle w:val="TableText"/>
            </w:pPr>
            <w:r>
              <w:t xml:space="preserve">The data channel source. </w:t>
            </w:r>
            <w:r>
              <w:rPr>
                <w:b/>
              </w:rPr>
              <w:t>Shall</w:t>
            </w:r>
            <w:r>
              <w:t xml:space="preserve"> be a Node implementing </w:t>
            </w:r>
            <w:r>
              <w:rPr>
                <w:rStyle w:val="VARIABLE"/>
              </w:rPr>
              <w:t>IDataChannelSourceType</w:t>
            </w:r>
            <w:r>
              <w:t xml:space="preserve">, directly or reached through </w:t>
            </w:r>
            <w:r>
              <w:rPr>
                <w:rStyle w:val="VARIABLE"/>
              </w:rPr>
              <w:t>HasDataChannel</w:t>
            </w:r>
            <w:r>
              <w:t>.</w:t>
            </w:r>
          </w:p>
        </w:tc>
      </w:tr>
      <w:tr w:rsidR="00F74FDA" w14:paraId="172259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1D099C" w14:textId="77777777" w:rsidR="00F74FDA" w:rsidRDefault="00F96A87">
            <w:pPr>
              <w:pStyle w:val="TableText"/>
            </w:pPr>
            <w:r>
              <w:t>offerId</w:t>
            </w:r>
          </w:p>
        </w:tc>
        <w:tc>
          <w:tcPr>
            <w:tcW w:w="2975" w:type="dxa"/>
            <w:tcBorders>
              <w:top w:val="single" w:sz="4" w:space="0" w:color="auto"/>
              <w:left w:val="single" w:sz="4" w:space="0" w:color="auto"/>
              <w:bottom w:val="single" w:sz="4" w:space="0" w:color="auto"/>
              <w:right w:val="single" w:sz="4" w:space="0" w:color="auto"/>
            </w:tcBorders>
          </w:tcPr>
          <w:p w14:paraId="09067E3E" w14:textId="77777777" w:rsidR="00F74FDA" w:rsidRDefault="00F96A87">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5925B876" w14:textId="77777777" w:rsidR="00F74FDA" w:rsidRDefault="00F96A87">
            <w:pPr>
              <w:pStyle w:val="TableText"/>
            </w:pPr>
            <w:r>
              <w:rPr>
                <w:rStyle w:val="VARIABLE"/>
              </w:rPr>
              <w:t>0</w:t>
            </w:r>
            <w:r>
              <w:t xml:space="preserve"> for a Client-initiated open; otherwise the </w:t>
            </w:r>
            <w:r>
              <w:rPr>
                <w:rStyle w:val="VARIABLE"/>
              </w:rPr>
              <w:t>OfferId</w:t>
            </w:r>
            <w:r>
              <w:t xml:space="preserve"> being accepted, and </w:t>
            </w:r>
            <w:r>
              <w:rPr>
                <w:rStyle w:val="VARIABLE"/>
              </w:rPr>
              <w:t>sourceNodeId</w:t>
            </w:r>
            <w:r>
              <w:t xml:space="preserve"> </w:t>
            </w:r>
            <w:r>
              <w:rPr>
                <w:b/>
              </w:rPr>
              <w:t>shall</w:t>
            </w:r>
            <w:r>
              <w:t xml:space="preserve"> match the offer.</w:t>
            </w:r>
          </w:p>
        </w:tc>
      </w:tr>
      <w:tr w:rsidR="00F74FDA" w14:paraId="4BBE296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D3BDB7" w14:textId="77777777" w:rsidR="00F74FDA" w:rsidRDefault="00F96A87">
            <w:pPr>
              <w:pStyle w:val="TableText"/>
            </w:pPr>
            <w:r>
              <w:t>transportChannelId</w:t>
            </w:r>
          </w:p>
        </w:tc>
        <w:tc>
          <w:tcPr>
            <w:tcW w:w="2975" w:type="dxa"/>
            <w:tcBorders>
              <w:top w:val="single" w:sz="4" w:space="0" w:color="auto"/>
              <w:left w:val="single" w:sz="4" w:space="0" w:color="auto"/>
              <w:bottom w:val="single" w:sz="4" w:space="0" w:color="auto"/>
              <w:right w:val="single" w:sz="4" w:space="0" w:color="auto"/>
            </w:tcBorders>
          </w:tcPr>
          <w:p w14:paraId="2521D060" w14:textId="77777777" w:rsidR="00F74FDA" w:rsidRDefault="00F96A87">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1D43C3E0" w14:textId="7BC721E4" w:rsidR="00F74FDA" w:rsidRDefault="00F96A87">
            <w:pPr>
              <w:pStyle w:val="TableText"/>
            </w:pPr>
            <w:r>
              <w:t xml:space="preserve">Over </w:t>
            </w:r>
            <w:r>
              <w:rPr>
                <w:rStyle w:val="VARIABLE"/>
              </w:rPr>
              <w:t>opc.quic</w:t>
            </w:r>
            <w:r>
              <w:t>, for a Client-initiated direction, the id of the QUIC stream the Client has already opened (</w:t>
            </w:r>
            <w:r>
              <w:fldChar w:fldCharType="begin"/>
            </w:r>
            <w:r>
              <w:instrText xml:space="preserve"> REF _Clause_c6_10_3 \r \h </w:instrText>
            </w:r>
            <w:r>
              <w:fldChar w:fldCharType="separate"/>
            </w:r>
            <w:r w:rsidR="00107EC5">
              <w:t>6.10.3</w:t>
            </w:r>
            <w:r>
              <w:fldChar w:fldCharType="end"/>
            </w:r>
            <w:r>
              <w:t xml:space="preserve">). </w:t>
            </w:r>
            <w:r>
              <w:rPr>
                <w:rStyle w:val="VARIABLE"/>
              </w:rPr>
              <w:t>0</w:t>
            </w:r>
            <w:r>
              <w:t xml:space="preserve"> otherwise and always </w:t>
            </w:r>
            <w:r>
              <w:rPr>
                <w:rStyle w:val="VARIABLE"/>
              </w:rPr>
              <w:t>0</w:t>
            </w:r>
            <w:r>
              <w:t xml:space="preserve"> for inline framing.</w:t>
            </w:r>
          </w:p>
        </w:tc>
      </w:tr>
      <w:tr w:rsidR="00F74FDA" w14:paraId="7BB607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79475" w14:textId="77777777" w:rsidR="00F74FDA" w:rsidRDefault="00F96A87">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2A173B40" w14:textId="77777777" w:rsidR="00F74FDA" w:rsidRDefault="00F96A87">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5848CB8F" w14:textId="4C45D84B" w:rsidR="00F74FDA" w:rsidRDefault="00F96A87">
            <w:pPr>
              <w:pStyle w:val="TableText"/>
            </w:pPr>
            <w:r>
              <w:t xml:space="preserve">The parameters requested. </w:t>
            </w:r>
            <w:r>
              <w:rPr>
                <w:rStyle w:val="VARIABLE"/>
              </w:rPr>
              <w:t>0</w:t>
            </w:r>
            <w:r>
              <w:t xml:space="preserve"> in a numeric member means </w:t>
            </w:r>
            <w:r>
              <w:rPr>
                <w:i/>
              </w:rPr>
              <w:t>no preference</w:t>
            </w:r>
            <w:r>
              <w:t xml:space="preserve"> (</w:t>
            </w:r>
            <w:r>
              <w:fldChar w:fldCharType="begin"/>
            </w:r>
            <w:r>
              <w:instrText xml:space="preserve"> REF _Clause_c6_7_6 \r \h </w:instrText>
            </w:r>
            <w:r>
              <w:fldChar w:fldCharType="separate"/>
            </w:r>
            <w:r w:rsidR="00107EC5">
              <w:t>6.7.6</w:t>
            </w:r>
            <w:r>
              <w:fldChar w:fldCharType="end"/>
            </w:r>
            <w:r>
              <w:t>).</w:t>
            </w:r>
          </w:p>
        </w:tc>
      </w:tr>
    </w:tbl>
    <w:p w14:paraId="114923E5" w14:textId="77777777" w:rsidR="00F74FDA" w:rsidRDefault="00F74FDA">
      <w:pPr>
        <w:pStyle w:val="spacer"/>
      </w:pPr>
    </w:p>
    <w:p w14:paraId="3DF2BC91" w14:textId="77777777" w:rsidR="00F74FDA" w:rsidRDefault="00F96A87">
      <w:pPr>
        <w:pStyle w:val="PARAGRAPH"/>
      </w:pPr>
      <w:r>
        <w:rPr>
          <w:b/>
        </w:rPr>
        <w:t>Response</w:t>
      </w:r>
    </w:p>
    <w:p w14:paraId="2438DF3E" w14:textId="0C003634" w:rsidR="00F74FDA" w:rsidRDefault="00F96A87">
      <w:pPr>
        <w:pStyle w:val="TABLE-title"/>
      </w:pPr>
      <w:bookmarkStart w:id="269" w:name="_Tab_opendatachannel_tab2"/>
      <w:bookmarkStart w:id="270" w:name="_Toc236309678"/>
      <w:r>
        <w:t xml:space="preserve">Table </w:t>
      </w:r>
      <w:r>
        <w:fldChar w:fldCharType="begin"/>
      </w:r>
      <w:r>
        <w:instrText xml:space="preserve"> SEQ Table \* ARABIC </w:instrText>
      </w:r>
      <w:r>
        <w:fldChar w:fldCharType="separate"/>
      </w:r>
      <w:r w:rsidR="00107EC5">
        <w:rPr>
          <w:noProof/>
        </w:rPr>
        <w:t>20</w:t>
      </w:r>
      <w:r>
        <w:fldChar w:fldCharType="end"/>
      </w:r>
      <w:r>
        <w:t xml:space="preserve"> – OpenDataChannel (2)</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56EA693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4D91BD3" w14:textId="77777777" w:rsidR="00F74FDA" w:rsidRDefault="00F96A87">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080D4060" w14:textId="77777777" w:rsidR="00F74FDA" w:rsidRDefault="00F96A87">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F6B6ABA" w14:textId="77777777" w:rsidR="00F74FDA" w:rsidRDefault="00F96A87">
            <w:pPr>
              <w:pStyle w:val="TableText"/>
            </w:pPr>
            <w:r>
              <w:t>Description</w:t>
            </w:r>
          </w:p>
        </w:tc>
      </w:tr>
      <w:tr w:rsidR="00F74FDA" w14:paraId="259675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D24DF2" w14:textId="77777777" w:rsidR="00F74FDA" w:rsidRDefault="00F96A87">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14053241" w14:textId="77777777" w:rsidR="00F74FDA" w:rsidRDefault="00F96A87">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2665AC79" w14:textId="77777777" w:rsidR="00F74FDA" w:rsidRDefault="00F96A87">
            <w:pPr>
              <w:pStyle w:val="TableText"/>
            </w:pPr>
            <w:r>
              <w:t>Common response parameters (OPC 10000-4 §7.33).</w:t>
            </w:r>
          </w:p>
        </w:tc>
      </w:tr>
      <w:tr w:rsidR="00F74FDA" w14:paraId="64A00F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144392" w14:textId="77777777" w:rsidR="00F74FDA" w:rsidRDefault="00F96A87">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5C70EA17" w14:textId="77777777" w:rsidR="00F74FDA" w:rsidRDefault="00F96A87">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72D15B14" w14:textId="77777777" w:rsidR="00F74FDA" w:rsidRDefault="00F96A87">
            <w:pPr>
              <w:pStyle w:val="TableText"/>
            </w:pPr>
            <w:r>
              <w:t xml:space="preserve">Identifier of the new channel within the owning SecureChannel. Never </w:t>
            </w:r>
            <w:r>
              <w:rPr>
                <w:rStyle w:val="VARIABLE"/>
              </w:rPr>
              <w:t>0</w:t>
            </w:r>
            <w:r>
              <w:t>, which is reserved for connection control.</w:t>
            </w:r>
          </w:p>
        </w:tc>
      </w:tr>
      <w:tr w:rsidR="00F74FDA" w14:paraId="61DD655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830179" w14:textId="77777777" w:rsidR="00F74FDA" w:rsidRDefault="00F96A87">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BDC7532" w14:textId="77777777" w:rsidR="00F74FDA" w:rsidRDefault="00F96A87">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7388CAEA" w14:textId="77777777" w:rsidR="00F74FDA" w:rsidRDefault="00F96A87">
            <w:pPr>
              <w:pStyle w:val="TableText"/>
            </w:pPr>
            <w:r>
              <w:t>The parameters actually in force.</w:t>
            </w:r>
          </w:p>
        </w:tc>
      </w:tr>
      <w:tr w:rsidR="00F74FDA" w14:paraId="6D9714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85E85E" w14:textId="77777777" w:rsidR="00F74FDA" w:rsidRDefault="00F96A87">
            <w:pPr>
              <w:pStyle w:val="TableText"/>
            </w:pPr>
            <w:r>
              <w:t>revisedTransportChannelId</w:t>
            </w:r>
          </w:p>
        </w:tc>
        <w:tc>
          <w:tcPr>
            <w:tcW w:w="2975" w:type="dxa"/>
            <w:tcBorders>
              <w:top w:val="single" w:sz="4" w:space="0" w:color="auto"/>
              <w:left w:val="single" w:sz="4" w:space="0" w:color="auto"/>
              <w:bottom w:val="single" w:sz="4" w:space="0" w:color="auto"/>
              <w:right w:val="single" w:sz="4" w:space="0" w:color="auto"/>
            </w:tcBorders>
          </w:tcPr>
          <w:p w14:paraId="7D301A3D" w14:textId="77777777" w:rsidR="00F74FDA" w:rsidRDefault="00F96A87">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396B89ED" w14:textId="77777777" w:rsidR="00F74FDA" w:rsidRDefault="00F96A87">
            <w:pPr>
              <w:pStyle w:val="TableText"/>
            </w:pPr>
            <w:r>
              <w:t xml:space="preserve">The transport identifier in force: the QUIC stream id over </w:t>
            </w:r>
            <w:r>
              <w:rPr>
                <w:rStyle w:val="VARIABLE"/>
              </w:rPr>
              <w:t>opc.quic</w:t>
            </w:r>
            <w:r>
              <w:t xml:space="preserve">, </w:t>
            </w:r>
            <w:r>
              <w:rPr>
                <w:rStyle w:val="VARIABLE"/>
              </w:rPr>
              <w:t>0</w:t>
            </w:r>
            <w:r>
              <w:t xml:space="preserve"> for inline framing. Echoed unchanged for a Client-initiated direction. It is not named </w:t>
            </w:r>
            <w:r>
              <w:rPr>
                <w:rStyle w:val="VARIABLE"/>
              </w:rPr>
              <w:t>transportChannelId</w:t>
            </w:r>
            <w:r>
              <w:t xml:space="preserve"> because no OPC UA Service reuses a parameter name across a request and its response, and the model compiler rejects one that does.</w:t>
            </w:r>
          </w:p>
        </w:tc>
      </w:tr>
    </w:tbl>
    <w:p w14:paraId="580D7AEA" w14:textId="77777777" w:rsidR="00F74FDA" w:rsidRDefault="00F74FDA">
      <w:pPr>
        <w:pStyle w:val="spacer"/>
      </w:pPr>
    </w:p>
    <w:p w14:paraId="18313BA7" w14:textId="77777777" w:rsidR="00F74FDA" w:rsidRDefault="00F96A87">
      <w:pPr>
        <w:pStyle w:val="PARAGRAPH"/>
      </w:pPr>
      <w:r>
        <w:rPr>
          <w:b/>
        </w:rPr>
        <w:t>Parameter revision</w:t>
      </w:r>
    </w:p>
    <w:p w14:paraId="33CA2493" w14:textId="3B248377" w:rsidR="00F74FDA" w:rsidRDefault="00F96A87">
      <w:pPr>
        <w:pStyle w:val="TABLE-title"/>
      </w:pPr>
      <w:bookmarkStart w:id="271" w:name="_Tab_opendatachannel_tab3"/>
      <w:bookmarkStart w:id="272" w:name="_Toc236309679"/>
      <w:r>
        <w:lastRenderedPageBreak/>
        <w:t xml:space="preserve">Table </w:t>
      </w:r>
      <w:r>
        <w:fldChar w:fldCharType="begin"/>
      </w:r>
      <w:r>
        <w:instrText xml:space="preserve"> SEQ Table \* ARABIC </w:instrText>
      </w:r>
      <w:r>
        <w:fldChar w:fldCharType="separate"/>
      </w:r>
      <w:r w:rsidR="00107EC5">
        <w:rPr>
          <w:noProof/>
        </w:rPr>
        <w:t>21</w:t>
      </w:r>
      <w:r>
        <w:fldChar w:fldCharType="end"/>
      </w:r>
      <w:r>
        <w:t xml:space="preserve"> – OpenDataChannel (3)</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74FDA" w14:paraId="2594D4F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CE9EA00" w14:textId="77777777" w:rsidR="00F74FDA" w:rsidRDefault="00F96A87">
            <w:pPr>
              <w:pStyle w:val="TableText"/>
            </w:pPr>
            <w:r>
              <w:t>Parameter</w:t>
            </w:r>
          </w:p>
        </w:tc>
        <w:tc>
          <w:tcPr>
            <w:tcW w:w="4463" w:type="dxa"/>
            <w:tcBorders>
              <w:top w:val="single" w:sz="4" w:space="0" w:color="auto"/>
              <w:left w:val="single" w:sz="4" w:space="0" w:color="auto"/>
              <w:bottom w:val="double" w:sz="4" w:space="0" w:color="auto"/>
              <w:right w:val="single" w:sz="4" w:space="0" w:color="auto"/>
            </w:tcBorders>
          </w:tcPr>
          <w:p w14:paraId="64C2F098" w14:textId="77777777" w:rsidR="00F74FDA" w:rsidRDefault="00F96A87">
            <w:pPr>
              <w:pStyle w:val="TableText"/>
            </w:pPr>
            <w:r>
              <w:t>Rule</w:t>
            </w:r>
          </w:p>
        </w:tc>
      </w:tr>
      <w:tr w:rsidR="00F74FDA" w14:paraId="044653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BA7765" w14:textId="77777777" w:rsidR="00F74FDA" w:rsidRDefault="00F96A87">
            <w:pPr>
              <w:pStyle w:val="TableText"/>
            </w:pPr>
            <w:r>
              <w:rPr>
                <w:rStyle w:val="VARIABLE"/>
              </w:rPr>
              <w:t>Direction</w:t>
            </w:r>
          </w:p>
        </w:tc>
        <w:tc>
          <w:tcPr>
            <w:tcW w:w="4463" w:type="dxa"/>
            <w:tcBorders>
              <w:top w:val="single" w:sz="4" w:space="0" w:color="auto"/>
              <w:left w:val="single" w:sz="4" w:space="0" w:color="auto"/>
              <w:bottom w:val="single" w:sz="4" w:space="0" w:color="auto"/>
              <w:right w:val="single" w:sz="4" w:space="0" w:color="auto"/>
            </w:tcBorders>
          </w:tcPr>
          <w:p w14:paraId="618346F7" w14:textId="77777777" w:rsidR="00F74FDA" w:rsidRDefault="00F96A87">
            <w:pPr>
              <w:pStyle w:val="TableText"/>
            </w:pPr>
            <w:r>
              <w:t xml:space="preserve">Not revisable. Unsupported → </w:t>
            </w:r>
            <w:r>
              <w:rPr>
                <w:rStyle w:val="VARIABLE"/>
              </w:rPr>
              <w:t>Bad_DataChannelDirectionUnsupported</w:t>
            </w:r>
            <w:r>
              <w:t>.</w:t>
            </w:r>
          </w:p>
        </w:tc>
      </w:tr>
      <w:tr w:rsidR="00F74FDA" w14:paraId="5239AA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FBC422" w14:textId="77777777" w:rsidR="00F74FDA" w:rsidRDefault="00F96A87">
            <w:pPr>
              <w:pStyle w:val="TableText"/>
            </w:pPr>
            <w:r>
              <w:rPr>
                <w:rStyle w:val="VARIABLE"/>
              </w:rPr>
              <w:t>DeliveryMode</w:t>
            </w:r>
          </w:p>
        </w:tc>
        <w:tc>
          <w:tcPr>
            <w:tcW w:w="4463" w:type="dxa"/>
            <w:tcBorders>
              <w:top w:val="single" w:sz="4" w:space="0" w:color="auto"/>
              <w:left w:val="single" w:sz="4" w:space="0" w:color="auto"/>
              <w:bottom w:val="single" w:sz="4" w:space="0" w:color="auto"/>
              <w:right w:val="single" w:sz="4" w:space="0" w:color="auto"/>
            </w:tcBorders>
          </w:tcPr>
          <w:p w14:paraId="0DA01B08" w14:textId="77777777" w:rsidR="00F74FDA" w:rsidRDefault="00F96A87">
            <w:pPr>
              <w:pStyle w:val="TableText"/>
            </w:pPr>
            <w:r>
              <w:t xml:space="preserve">Not revisable. Absent from </w:t>
            </w:r>
            <w:r>
              <w:rPr>
                <w:rStyle w:val="VARIABLE"/>
              </w:rPr>
              <w:t>SupportedDeliveryModes</w:t>
            </w:r>
            <w:r>
              <w:t xml:space="preserve"> → </w:t>
            </w:r>
            <w:r>
              <w:rPr>
                <w:rStyle w:val="VARIABLE"/>
              </w:rPr>
              <w:t>Bad_DeliveryModeUnsupported</w:t>
            </w:r>
            <w:r>
              <w:t>.</w:t>
            </w:r>
          </w:p>
        </w:tc>
      </w:tr>
      <w:tr w:rsidR="00F74FDA" w14:paraId="4A73D9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5814A4" w14:textId="77777777" w:rsidR="00F74FDA" w:rsidRDefault="00F96A87">
            <w:pPr>
              <w:pStyle w:val="TableText"/>
            </w:pPr>
            <w:r>
              <w:rPr>
                <w:rStyle w:val="VARIABLE"/>
              </w:rPr>
              <w:t>ContentType</w:t>
            </w:r>
          </w:p>
        </w:tc>
        <w:tc>
          <w:tcPr>
            <w:tcW w:w="4463" w:type="dxa"/>
            <w:tcBorders>
              <w:top w:val="single" w:sz="4" w:space="0" w:color="auto"/>
              <w:left w:val="single" w:sz="4" w:space="0" w:color="auto"/>
              <w:bottom w:val="single" w:sz="4" w:space="0" w:color="auto"/>
              <w:right w:val="single" w:sz="4" w:space="0" w:color="auto"/>
            </w:tcBorders>
          </w:tcPr>
          <w:p w14:paraId="131C9459" w14:textId="77777777" w:rsidR="00F74FDA" w:rsidRDefault="00F96A87">
            <w:pPr>
              <w:pStyle w:val="TableText"/>
            </w:pPr>
            <w:r>
              <w:t xml:space="preserve">May be narrowed to a more specific type the Server will produce. Unproducible → </w:t>
            </w:r>
            <w:r>
              <w:rPr>
                <w:rStyle w:val="VARIABLE"/>
              </w:rPr>
              <w:t>Bad_ContentTypeUnsupported</w:t>
            </w:r>
            <w:r>
              <w:t>.</w:t>
            </w:r>
          </w:p>
        </w:tc>
      </w:tr>
      <w:tr w:rsidR="00F74FDA" w14:paraId="253CC8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745B4F" w14:textId="77777777" w:rsidR="00F74FDA" w:rsidRDefault="00F96A87">
            <w:pPr>
              <w:pStyle w:val="TableText"/>
            </w:pPr>
            <w:r>
              <w:rPr>
                <w:rStyle w:val="VARIABLE"/>
              </w:rPr>
              <w:t>ContentParameters</w:t>
            </w:r>
          </w:p>
        </w:tc>
        <w:tc>
          <w:tcPr>
            <w:tcW w:w="4463" w:type="dxa"/>
            <w:tcBorders>
              <w:top w:val="single" w:sz="4" w:space="0" w:color="auto"/>
              <w:left w:val="single" w:sz="4" w:space="0" w:color="auto"/>
              <w:bottom w:val="single" w:sz="4" w:space="0" w:color="auto"/>
              <w:right w:val="single" w:sz="4" w:space="0" w:color="auto"/>
            </w:tcBorders>
          </w:tcPr>
          <w:p w14:paraId="5FDFBC04" w14:textId="77777777" w:rsidR="00F74FDA" w:rsidRDefault="00F96A87">
            <w:pPr>
              <w:pStyle w:val="TableText"/>
            </w:pPr>
            <w:r>
              <w:t xml:space="preserve">The effective set is returned. Entries the Server does not understand are </w:t>
            </w:r>
            <w:r>
              <w:rPr>
                <w:b/>
              </w:rPr>
              <w:t>omitted</w:t>
            </w:r>
            <w:r>
              <w:t xml:space="preserve"> rather than echoed, so the Client sees what took effect.</w:t>
            </w:r>
          </w:p>
        </w:tc>
      </w:tr>
      <w:tr w:rsidR="00F74FDA" w14:paraId="5AC8AA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F3615E" w14:textId="77777777" w:rsidR="00F74FDA" w:rsidRDefault="00F96A87">
            <w:pPr>
              <w:pStyle w:val="TableText"/>
            </w:pPr>
            <w:r>
              <w:rPr>
                <w:rStyle w:val="VARIABLE"/>
              </w:rPr>
              <w:t>MaxFrameSize</w:t>
            </w:r>
          </w:p>
        </w:tc>
        <w:tc>
          <w:tcPr>
            <w:tcW w:w="4463" w:type="dxa"/>
            <w:tcBorders>
              <w:top w:val="single" w:sz="4" w:space="0" w:color="auto"/>
              <w:left w:val="single" w:sz="4" w:space="0" w:color="auto"/>
              <w:bottom w:val="single" w:sz="4" w:space="0" w:color="auto"/>
              <w:right w:val="single" w:sz="4" w:space="0" w:color="auto"/>
            </w:tcBorders>
          </w:tcPr>
          <w:p w14:paraId="3EEB0FC4" w14:textId="77777777" w:rsidR="00F74FDA" w:rsidRDefault="00F96A87">
            <w:pPr>
              <w:pStyle w:val="TableText"/>
            </w:pPr>
            <w:r>
              <w:t>Revised down to the least of the request, the source's limit, the Server's limit and the transport bound. Never up.</w:t>
            </w:r>
          </w:p>
        </w:tc>
      </w:tr>
      <w:tr w:rsidR="00F74FDA" w14:paraId="5A85BA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2F5728" w14:textId="77777777" w:rsidR="00F74FDA" w:rsidRDefault="00F96A87">
            <w:pPr>
              <w:pStyle w:val="TableText"/>
            </w:pPr>
            <w:r>
              <w:rPr>
                <w:rStyle w:val="VARIABLE"/>
              </w:rPr>
              <w:t>InitialCredit</w:t>
            </w:r>
          </w:p>
        </w:tc>
        <w:tc>
          <w:tcPr>
            <w:tcW w:w="4463" w:type="dxa"/>
            <w:tcBorders>
              <w:top w:val="single" w:sz="4" w:space="0" w:color="auto"/>
              <w:left w:val="single" w:sz="4" w:space="0" w:color="auto"/>
              <w:bottom w:val="single" w:sz="4" w:space="0" w:color="auto"/>
              <w:right w:val="single" w:sz="4" w:space="0" w:color="auto"/>
            </w:tcBorders>
          </w:tcPr>
          <w:p w14:paraId="362F9577" w14:textId="77777777" w:rsidR="00F74FDA" w:rsidRDefault="00F96A87">
            <w:pPr>
              <w:pStyle w:val="TableText"/>
            </w:pPr>
            <w:r>
              <w:t xml:space="preserve">Revised down to </w:t>
            </w:r>
            <w:r>
              <w:rPr>
                <w:rStyle w:val="VARIABLE"/>
              </w:rPr>
              <w:t>MaxCreditPerChannel</w:t>
            </w:r>
            <w:r>
              <w:t xml:space="preserve">, and up where necessary to at least the revised </w:t>
            </w:r>
            <w:r>
              <w:rPr>
                <w:rStyle w:val="VARIABLE"/>
              </w:rPr>
              <w:t>MaxFrameSize</w:t>
            </w:r>
            <w:r>
              <w:t xml:space="preserve"> — a window smaller than one frame is an immediate deadlock.</w:t>
            </w:r>
          </w:p>
        </w:tc>
      </w:tr>
      <w:tr w:rsidR="00F74FDA" w14:paraId="3FBB81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A79B7" w14:textId="77777777" w:rsidR="00F74FDA" w:rsidRDefault="00F96A87">
            <w:pPr>
              <w:pStyle w:val="TableText"/>
            </w:pPr>
            <w:r>
              <w:rPr>
                <w:rStyle w:val="VARIABLE"/>
              </w:rPr>
              <w:t>Priority</w:t>
            </w:r>
          </w:p>
        </w:tc>
        <w:tc>
          <w:tcPr>
            <w:tcW w:w="4463" w:type="dxa"/>
            <w:tcBorders>
              <w:top w:val="single" w:sz="4" w:space="0" w:color="auto"/>
              <w:left w:val="single" w:sz="4" w:space="0" w:color="auto"/>
              <w:bottom w:val="single" w:sz="4" w:space="0" w:color="auto"/>
              <w:right w:val="single" w:sz="4" w:space="0" w:color="auto"/>
            </w:tcBorders>
          </w:tcPr>
          <w:p w14:paraId="5F2C40B6" w14:textId="77777777" w:rsidR="00F74FDA" w:rsidRDefault="00F96A87">
            <w:pPr>
              <w:pStyle w:val="TableText"/>
            </w:pPr>
            <w:r>
              <w:t xml:space="preserve">Revised down where the Server reserves the higher bands. </w:t>
            </w:r>
            <w:r>
              <w:rPr>
                <w:rStyle w:val="VARIABLE"/>
              </w:rPr>
              <w:t>255</w:t>
            </w:r>
            <w:r>
              <w:t xml:space="preserve"> selects the source's default; other values above </w:t>
            </w:r>
            <w:r>
              <w:rPr>
                <w:rStyle w:val="VARIABLE"/>
              </w:rPr>
              <w:t>7</w:t>
            </w:r>
            <w:r>
              <w:t xml:space="preserve"> revise to </w:t>
            </w:r>
            <w:r>
              <w:rPr>
                <w:rStyle w:val="VARIABLE"/>
              </w:rPr>
              <w:t>7</w:t>
            </w:r>
            <w:r>
              <w:t>.</w:t>
            </w:r>
          </w:p>
        </w:tc>
      </w:tr>
      <w:tr w:rsidR="00F74FDA" w14:paraId="3FCB4D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567263" w14:textId="77777777" w:rsidR="00F74FDA" w:rsidRDefault="00F96A87">
            <w:pPr>
              <w:pStyle w:val="TableText"/>
            </w:pPr>
            <w:r>
              <w:rPr>
                <w:rStyle w:val="VARIABLE"/>
              </w:rPr>
              <w:t>MaxRetransmits</w:t>
            </w:r>
            <w:r>
              <w:t xml:space="preserve">, </w:t>
            </w:r>
            <w:r>
              <w:rPr>
                <w:rStyle w:val="VARIABLE"/>
              </w:rPr>
              <w:t>FrameDeadline</w:t>
            </w:r>
          </w:p>
        </w:tc>
        <w:tc>
          <w:tcPr>
            <w:tcW w:w="4463" w:type="dxa"/>
            <w:tcBorders>
              <w:top w:val="single" w:sz="4" w:space="0" w:color="auto"/>
              <w:left w:val="single" w:sz="4" w:space="0" w:color="auto"/>
              <w:bottom w:val="single" w:sz="4" w:space="0" w:color="auto"/>
              <w:right w:val="single" w:sz="4" w:space="0" w:color="auto"/>
            </w:tcBorders>
          </w:tcPr>
          <w:p w14:paraId="6A6F02CC" w14:textId="77777777" w:rsidR="00F74FDA" w:rsidRDefault="00F96A87">
            <w:pPr>
              <w:pStyle w:val="TableText"/>
            </w:pPr>
            <w:r>
              <w:t xml:space="preserve">Revised into the Server's supported range, and returned as </w:t>
            </w:r>
            <w:r>
              <w:rPr>
                <w:rStyle w:val="VARIABLE"/>
              </w:rPr>
              <w:t>0</w:t>
            </w:r>
            <w:r>
              <w:t xml:space="preserve"> where the transport is already reliable so the Client can see they had no effect.</w:t>
            </w:r>
          </w:p>
        </w:tc>
      </w:tr>
    </w:tbl>
    <w:p w14:paraId="755DE92E" w14:textId="77777777" w:rsidR="00F74FDA" w:rsidRDefault="00F74FDA">
      <w:pPr>
        <w:pStyle w:val="spacer"/>
      </w:pPr>
    </w:p>
    <w:p w14:paraId="2EC77E60" w14:textId="77777777" w:rsidR="00F74FDA" w:rsidRDefault="00F96A87">
      <w:pPr>
        <w:pStyle w:val="PARAGRAPH"/>
      </w:pPr>
      <w:r>
        <w:rPr>
          <w:b/>
        </w:rPr>
        <w:t>Preconditions.</w:t>
      </w:r>
      <w:r>
        <w:t xml:space="preserve"> The Session </w:t>
      </w:r>
      <w:r>
        <w:rPr>
          <w:b/>
        </w:rPr>
        <w:t>shall</w:t>
      </w:r>
      <w:r>
        <w:t xml:space="preserve"> be activated. The transport </w:t>
      </w:r>
      <w:r>
        <w:rPr>
          <w:b/>
        </w:rPr>
        <w:t>shall</w:t>
      </w:r>
      <w:r>
        <w:t xml:space="preserve"> support data channels. The SecureChannel SecurityMode </w:t>
      </w:r>
      <w:r>
        <w:rPr>
          <w:b/>
        </w:rPr>
        <w:t>shall not</w:t>
      </w:r>
      <w:r>
        <w:t xml:space="preserve"> be </w:t>
      </w:r>
      <w:r>
        <w:rPr>
          <w:rStyle w:val="VARIABLE"/>
        </w:rPr>
        <w:t>None</w:t>
      </w:r>
      <w:r>
        <w:t xml:space="preserve"> unless the source Node permits it. The open </w:t>
      </w:r>
      <w:r>
        <w:rPr>
          <w:b/>
        </w:rPr>
        <w:t>shall not</w:t>
      </w:r>
      <w:r>
        <w:t xml:space="preserve"> exceed </w:t>
      </w:r>
      <w:r>
        <w:rPr>
          <w:rStyle w:val="VARIABLE"/>
        </w:rPr>
        <w:t>MaxDataChannels</w:t>
      </w:r>
      <w:r>
        <w:t xml:space="preserve"> for the connection or </w:t>
      </w:r>
      <w:r>
        <w:rPr>
          <w:rStyle w:val="VARIABLE"/>
        </w:rPr>
        <w:t>MaxChannels</w:t>
      </w:r>
      <w:r>
        <w:t xml:space="preserve"> for the source.</w:t>
      </w:r>
    </w:p>
    <w:p w14:paraId="3647FBAC" w14:textId="77777777" w:rsidR="00F74FDA" w:rsidRDefault="00F96A87">
      <w:pPr>
        <w:pStyle w:val="PARAGRAPH"/>
      </w:pPr>
      <w:r>
        <w:rPr>
          <w:b/>
        </w:rPr>
        <w:t>Error conditions</w:t>
      </w:r>
    </w:p>
    <w:p w14:paraId="028EC450" w14:textId="3D9C001B" w:rsidR="00F74FDA" w:rsidRDefault="00F96A87">
      <w:pPr>
        <w:pStyle w:val="TABLE-title"/>
      </w:pPr>
      <w:bookmarkStart w:id="273" w:name="_Tab_opendatachannel_tab4"/>
      <w:bookmarkStart w:id="274" w:name="_Toc236309680"/>
      <w:r>
        <w:t xml:space="preserve">Table </w:t>
      </w:r>
      <w:r>
        <w:fldChar w:fldCharType="begin"/>
      </w:r>
      <w:r>
        <w:instrText xml:space="preserve"> SEQ Table \* ARABIC </w:instrText>
      </w:r>
      <w:r>
        <w:fldChar w:fldCharType="separate"/>
      </w:r>
      <w:r w:rsidR="00107EC5">
        <w:rPr>
          <w:noProof/>
        </w:rPr>
        <w:t>22</w:t>
      </w:r>
      <w:r>
        <w:fldChar w:fldCharType="end"/>
      </w:r>
      <w:r>
        <w:t xml:space="preserve"> – OpenDataChannel (4)</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74FDA" w14:paraId="5587296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A0DE7D6" w14:textId="77777777" w:rsidR="00F74FDA" w:rsidRDefault="00F96A87">
            <w:pPr>
              <w:pStyle w:val="TableText"/>
            </w:pPr>
            <w:r>
              <w:t>Symbolic id</w:t>
            </w:r>
          </w:p>
        </w:tc>
        <w:tc>
          <w:tcPr>
            <w:tcW w:w="4463" w:type="dxa"/>
            <w:tcBorders>
              <w:top w:val="single" w:sz="4" w:space="0" w:color="auto"/>
              <w:left w:val="single" w:sz="4" w:space="0" w:color="auto"/>
              <w:bottom w:val="double" w:sz="4" w:space="0" w:color="auto"/>
              <w:right w:val="single" w:sz="4" w:space="0" w:color="auto"/>
            </w:tcBorders>
          </w:tcPr>
          <w:p w14:paraId="4283CE1E" w14:textId="77777777" w:rsidR="00F74FDA" w:rsidRDefault="00F96A87">
            <w:pPr>
              <w:pStyle w:val="TableText"/>
            </w:pPr>
            <w:r>
              <w:t>Condition</w:t>
            </w:r>
          </w:p>
        </w:tc>
      </w:tr>
      <w:tr w:rsidR="00F74FDA" w14:paraId="15F18E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4CC384" w14:textId="77777777" w:rsidR="00F74FDA" w:rsidRDefault="00F96A87">
            <w:pPr>
              <w:pStyle w:val="TableText"/>
            </w:pPr>
            <w:r>
              <w:rPr>
                <w:rStyle w:val="VARIABLE"/>
              </w:rPr>
              <w:t>Bad_ServiceUnsupported</w:t>
            </w:r>
          </w:p>
        </w:tc>
        <w:tc>
          <w:tcPr>
            <w:tcW w:w="4463" w:type="dxa"/>
            <w:tcBorders>
              <w:top w:val="single" w:sz="4" w:space="0" w:color="auto"/>
              <w:left w:val="single" w:sz="4" w:space="0" w:color="auto"/>
              <w:bottom w:val="single" w:sz="4" w:space="0" w:color="auto"/>
              <w:right w:val="single" w:sz="4" w:space="0" w:color="auto"/>
            </w:tcBorders>
          </w:tcPr>
          <w:p w14:paraId="44F56A08" w14:textId="7F4CB141" w:rsidR="00F74FDA" w:rsidRDefault="00F96A87">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sidR="00107EC5">
              <w:t>6.9</w:t>
            </w:r>
            <w:r>
              <w:fldChar w:fldCharType="end"/>
            </w:r>
            <w:r>
              <w:t>.</w:t>
            </w:r>
          </w:p>
        </w:tc>
      </w:tr>
      <w:tr w:rsidR="00F74FDA" w14:paraId="1D6FDD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03C6CC" w14:textId="77777777" w:rsidR="00F74FDA" w:rsidRDefault="00F96A87">
            <w:pPr>
              <w:pStyle w:val="TableText"/>
            </w:pPr>
            <w:r>
              <w:rPr>
                <w:rStyle w:val="VARIABLE"/>
              </w:rPr>
              <w:t>Bad_NodeIdUnknown</w:t>
            </w:r>
            <w:r>
              <w:t xml:space="preserve">, </w:t>
            </w:r>
            <w:r>
              <w:rPr>
                <w:rStyle w:val="VARIABLE"/>
              </w:rPr>
              <w:t>Bad_NodeIdInvalid</w:t>
            </w:r>
          </w:p>
        </w:tc>
        <w:tc>
          <w:tcPr>
            <w:tcW w:w="4463" w:type="dxa"/>
            <w:tcBorders>
              <w:top w:val="single" w:sz="4" w:space="0" w:color="auto"/>
              <w:left w:val="single" w:sz="4" w:space="0" w:color="auto"/>
              <w:bottom w:val="single" w:sz="4" w:space="0" w:color="auto"/>
              <w:right w:val="single" w:sz="4" w:space="0" w:color="auto"/>
            </w:tcBorders>
          </w:tcPr>
          <w:p w14:paraId="7EEE779E" w14:textId="77777777" w:rsidR="00F74FDA" w:rsidRDefault="00F96A87">
            <w:pPr>
              <w:pStyle w:val="TableText"/>
            </w:pPr>
            <w:r>
              <w:rPr>
                <w:rStyle w:val="VARIABLE"/>
              </w:rPr>
              <w:t>sourceNodeId</w:t>
            </w:r>
            <w:r>
              <w:t xml:space="preserve"> does not exist, or is malformed.</w:t>
            </w:r>
          </w:p>
        </w:tc>
      </w:tr>
      <w:tr w:rsidR="00F74FDA" w14:paraId="595C63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9D4050" w14:textId="77777777" w:rsidR="00F74FDA" w:rsidRDefault="00F96A87">
            <w:pPr>
              <w:pStyle w:val="TableText"/>
            </w:pPr>
            <w:r>
              <w:rPr>
                <w:rStyle w:val="VARIABLE"/>
              </w:rPr>
              <w:t>Bad_DataChannelNotSupported</w:t>
            </w:r>
          </w:p>
        </w:tc>
        <w:tc>
          <w:tcPr>
            <w:tcW w:w="4463" w:type="dxa"/>
            <w:tcBorders>
              <w:top w:val="single" w:sz="4" w:space="0" w:color="auto"/>
              <w:left w:val="single" w:sz="4" w:space="0" w:color="auto"/>
              <w:bottom w:val="single" w:sz="4" w:space="0" w:color="auto"/>
              <w:right w:val="single" w:sz="4" w:space="0" w:color="auto"/>
            </w:tcBorders>
          </w:tcPr>
          <w:p w14:paraId="16B92F68" w14:textId="77777777" w:rsidR="00F74FDA" w:rsidRDefault="00F96A87">
            <w:pPr>
              <w:pStyle w:val="TableText"/>
            </w:pPr>
            <w:r>
              <w:t>The Node exists but is not a data channel source.</w:t>
            </w:r>
          </w:p>
        </w:tc>
      </w:tr>
      <w:tr w:rsidR="00F74FDA" w14:paraId="157A0B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5A557E" w14:textId="77777777" w:rsidR="00F74FDA" w:rsidRDefault="00F96A87">
            <w:pPr>
              <w:pStyle w:val="TableText"/>
            </w:pPr>
            <w:r>
              <w:rPr>
                <w:rStyle w:val="VARIABLE"/>
              </w:rPr>
              <w:t>Bad_DataChannelTransportUnsupported</w:t>
            </w:r>
          </w:p>
        </w:tc>
        <w:tc>
          <w:tcPr>
            <w:tcW w:w="4463" w:type="dxa"/>
            <w:tcBorders>
              <w:top w:val="single" w:sz="4" w:space="0" w:color="auto"/>
              <w:left w:val="single" w:sz="4" w:space="0" w:color="auto"/>
              <w:bottom w:val="single" w:sz="4" w:space="0" w:color="auto"/>
              <w:right w:val="single" w:sz="4" w:space="0" w:color="auto"/>
            </w:tcBorders>
          </w:tcPr>
          <w:p w14:paraId="4C8E986B" w14:textId="77777777" w:rsidR="00F74FDA" w:rsidRDefault="00F96A87">
            <w:pPr>
              <w:pStyle w:val="TableText"/>
            </w:pPr>
            <w:r>
              <w:t>This transport cannot carry data channels (for example OPC UA HTTPS).</w:t>
            </w:r>
          </w:p>
        </w:tc>
      </w:tr>
      <w:tr w:rsidR="00F74FDA" w14:paraId="28B639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294345" w14:textId="77777777" w:rsidR="00F74FDA" w:rsidRDefault="00F96A87">
            <w:pPr>
              <w:pStyle w:val="TableText"/>
            </w:pPr>
            <w:r>
              <w:rPr>
                <w:rStyle w:val="VARIABLE"/>
              </w:rPr>
              <w:t>Bad_DataChannelDirectionUnsupported</w:t>
            </w:r>
          </w:p>
        </w:tc>
        <w:tc>
          <w:tcPr>
            <w:tcW w:w="4463" w:type="dxa"/>
            <w:tcBorders>
              <w:top w:val="single" w:sz="4" w:space="0" w:color="auto"/>
              <w:left w:val="single" w:sz="4" w:space="0" w:color="auto"/>
              <w:bottom w:val="single" w:sz="4" w:space="0" w:color="auto"/>
              <w:right w:val="single" w:sz="4" w:space="0" w:color="auto"/>
            </w:tcBorders>
          </w:tcPr>
          <w:p w14:paraId="7806674F" w14:textId="77777777" w:rsidR="00F74FDA" w:rsidRDefault="00F96A87">
            <w:pPr>
              <w:pStyle w:val="TableText"/>
            </w:pPr>
            <w:r>
              <w:t xml:space="preserve">The requested </w:t>
            </w:r>
            <w:r>
              <w:rPr>
                <w:rStyle w:val="VARIABLE"/>
              </w:rPr>
              <w:t>Direction</w:t>
            </w:r>
            <w:r>
              <w:t xml:space="preserve"> is not supported by the source.</w:t>
            </w:r>
          </w:p>
        </w:tc>
      </w:tr>
      <w:tr w:rsidR="00F74FDA" w14:paraId="1A500F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BD9BAA" w14:textId="77777777" w:rsidR="00F74FDA" w:rsidRDefault="00F96A87">
            <w:pPr>
              <w:pStyle w:val="TableText"/>
            </w:pPr>
            <w:r>
              <w:rPr>
                <w:rStyle w:val="VARIABLE"/>
              </w:rPr>
              <w:t>Bad_DeliveryModeUnsupported</w:t>
            </w:r>
          </w:p>
        </w:tc>
        <w:tc>
          <w:tcPr>
            <w:tcW w:w="4463" w:type="dxa"/>
            <w:tcBorders>
              <w:top w:val="single" w:sz="4" w:space="0" w:color="auto"/>
              <w:left w:val="single" w:sz="4" w:space="0" w:color="auto"/>
              <w:bottom w:val="single" w:sz="4" w:space="0" w:color="auto"/>
              <w:right w:val="single" w:sz="4" w:space="0" w:color="auto"/>
            </w:tcBorders>
          </w:tcPr>
          <w:p w14:paraId="1209BACD" w14:textId="77777777" w:rsidR="00F74FDA" w:rsidRDefault="00F96A87">
            <w:pPr>
              <w:pStyle w:val="TableText"/>
            </w:pPr>
            <w:r>
              <w:t xml:space="preserve">The requested </w:t>
            </w:r>
            <w:r>
              <w:rPr>
                <w:rStyle w:val="VARIABLE"/>
              </w:rPr>
              <w:t>DeliveryMode</w:t>
            </w:r>
            <w:r>
              <w:t xml:space="preserve"> is not supported, or a datagram mode was requested where the QUIC DATAGRAM extension is unavailable.</w:t>
            </w:r>
          </w:p>
        </w:tc>
      </w:tr>
      <w:tr w:rsidR="00F74FDA" w14:paraId="15C5F9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74866F" w14:textId="77777777" w:rsidR="00F74FDA" w:rsidRDefault="00F96A87">
            <w:pPr>
              <w:pStyle w:val="TableText"/>
            </w:pPr>
            <w:r>
              <w:rPr>
                <w:rStyle w:val="VARIABLE"/>
              </w:rPr>
              <w:t>Bad_ContentTypeUnsupported</w:t>
            </w:r>
          </w:p>
        </w:tc>
        <w:tc>
          <w:tcPr>
            <w:tcW w:w="4463" w:type="dxa"/>
            <w:tcBorders>
              <w:top w:val="single" w:sz="4" w:space="0" w:color="auto"/>
              <w:left w:val="single" w:sz="4" w:space="0" w:color="auto"/>
              <w:bottom w:val="single" w:sz="4" w:space="0" w:color="auto"/>
              <w:right w:val="single" w:sz="4" w:space="0" w:color="auto"/>
            </w:tcBorders>
          </w:tcPr>
          <w:p w14:paraId="6D55F5DC" w14:textId="77777777" w:rsidR="00F74FDA" w:rsidRDefault="00F96A87">
            <w:pPr>
              <w:pStyle w:val="TableText"/>
            </w:pPr>
            <w:r>
              <w:t xml:space="preserve">The </w:t>
            </w:r>
            <w:r>
              <w:rPr>
                <w:rStyle w:val="VARIABLE"/>
              </w:rPr>
              <w:t>ContentType</w:t>
            </w:r>
            <w:r>
              <w:t xml:space="preserve"> cannot be produced or consumed.</w:t>
            </w:r>
          </w:p>
        </w:tc>
      </w:tr>
      <w:tr w:rsidR="00F74FDA" w14:paraId="465869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F5F22A" w14:textId="77777777" w:rsidR="00F74FDA" w:rsidRDefault="00F96A87">
            <w:pPr>
              <w:pStyle w:val="TableText"/>
            </w:pPr>
            <w:r>
              <w:rPr>
                <w:rStyle w:val="VARIABLE"/>
              </w:rPr>
              <w:t>Bad_TooManyDataChannels</w:t>
            </w:r>
          </w:p>
        </w:tc>
        <w:tc>
          <w:tcPr>
            <w:tcW w:w="4463" w:type="dxa"/>
            <w:tcBorders>
              <w:top w:val="single" w:sz="4" w:space="0" w:color="auto"/>
              <w:left w:val="single" w:sz="4" w:space="0" w:color="auto"/>
              <w:bottom w:val="single" w:sz="4" w:space="0" w:color="auto"/>
              <w:right w:val="single" w:sz="4" w:space="0" w:color="auto"/>
            </w:tcBorders>
          </w:tcPr>
          <w:p w14:paraId="045830E5" w14:textId="77777777" w:rsidR="00F74FDA" w:rsidRDefault="00F96A87">
            <w:pPr>
              <w:pStyle w:val="TableText"/>
            </w:pPr>
            <w:r>
              <w:t>A channel-count limit would be exceeded, or the ChannelId space is exhausted.</w:t>
            </w:r>
          </w:p>
        </w:tc>
      </w:tr>
      <w:tr w:rsidR="00F74FDA" w14:paraId="0F471C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D16931" w14:textId="77777777" w:rsidR="00F74FDA" w:rsidRDefault="00F96A87">
            <w:pPr>
              <w:pStyle w:val="TableText"/>
            </w:pPr>
            <w:r>
              <w:rPr>
                <w:rStyle w:val="VARIABLE"/>
              </w:rPr>
              <w:t>Bad_DataChannelLimitsExceeded</w:t>
            </w:r>
          </w:p>
        </w:tc>
        <w:tc>
          <w:tcPr>
            <w:tcW w:w="4463" w:type="dxa"/>
            <w:tcBorders>
              <w:top w:val="single" w:sz="4" w:space="0" w:color="auto"/>
              <w:left w:val="single" w:sz="4" w:space="0" w:color="auto"/>
              <w:bottom w:val="single" w:sz="4" w:space="0" w:color="auto"/>
              <w:right w:val="single" w:sz="4" w:space="0" w:color="auto"/>
            </w:tcBorders>
          </w:tcPr>
          <w:p w14:paraId="24BD5A8A" w14:textId="77777777" w:rsidR="00F74FDA" w:rsidRDefault="00F96A87">
            <w:pPr>
              <w:pStyle w:val="TableText"/>
            </w:pPr>
            <w:r>
              <w:t xml:space="preserve">A parameter is outside anything the Server can revise to, or </w:t>
            </w:r>
            <w:r>
              <w:rPr>
                <w:rStyle w:val="VARIABLE"/>
              </w:rPr>
              <w:t>transportChannelId</w:t>
            </w:r>
            <w:r>
              <w:t xml:space="preserve"> is missing for a Client-initiated QUIC direction.</w:t>
            </w:r>
          </w:p>
        </w:tc>
      </w:tr>
      <w:tr w:rsidR="00F74FDA" w14:paraId="2BEFC5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1E29F4" w14:textId="77777777" w:rsidR="00F74FDA" w:rsidRDefault="00F96A87">
            <w:pPr>
              <w:pStyle w:val="TableText"/>
            </w:pPr>
            <w:r>
              <w:rPr>
                <w:rStyle w:val="VARIABLE"/>
              </w:rPr>
              <w:t>Bad_DataChannelOfferInvalid</w:t>
            </w:r>
          </w:p>
        </w:tc>
        <w:tc>
          <w:tcPr>
            <w:tcW w:w="4463" w:type="dxa"/>
            <w:tcBorders>
              <w:top w:val="single" w:sz="4" w:space="0" w:color="auto"/>
              <w:left w:val="single" w:sz="4" w:space="0" w:color="auto"/>
              <w:bottom w:val="single" w:sz="4" w:space="0" w:color="auto"/>
              <w:right w:val="single" w:sz="4" w:space="0" w:color="auto"/>
            </w:tcBorders>
          </w:tcPr>
          <w:p w14:paraId="3E3C5759" w14:textId="77777777" w:rsidR="00F74FDA" w:rsidRDefault="00F96A87">
            <w:pPr>
              <w:pStyle w:val="TableText"/>
            </w:pPr>
            <w:r>
              <w:t xml:space="preserve">The offer is unknown, expired, already accepted, or does not match </w:t>
            </w:r>
            <w:r>
              <w:rPr>
                <w:rStyle w:val="VARIABLE"/>
              </w:rPr>
              <w:t>sourceNodeId</w:t>
            </w:r>
            <w:r>
              <w:t>.</w:t>
            </w:r>
          </w:p>
        </w:tc>
      </w:tr>
      <w:tr w:rsidR="00F74FDA" w14:paraId="206404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8331F8" w14:textId="77777777" w:rsidR="00F74FDA" w:rsidRDefault="00F96A87">
            <w:pPr>
              <w:pStyle w:val="TableText"/>
            </w:pPr>
            <w:r>
              <w:rPr>
                <w:rStyle w:val="VARIABLE"/>
              </w:rPr>
              <w:t>Bad_SecurityModeInsufficient</w:t>
            </w:r>
          </w:p>
        </w:tc>
        <w:tc>
          <w:tcPr>
            <w:tcW w:w="4463" w:type="dxa"/>
            <w:tcBorders>
              <w:top w:val="single" w:sz="4" w:space="0" w:color="auto"/>
              <w:left w:val="single" w:sz="4" w:space="0" w:color="auto"/>
              <w:bottom w:val="single" w:sz="4" w:space="0" w:color="auto"/>
              <w:right w:val="single" w:sz="4" w:space="0" w:color="auto"/>
            </w:tcBorders>
          </w:tcPr>
          <w:p w14:paraId="4C20C64B" w14:textId="77777777" w:rsidR="00F74FDA" w:rsidRDefault="00F96A87">
            <w:pPr>
              <w:pStyle w:val="TableText"/>
            </w:pPr>
            <w:r>
              <w:t xml:space="preserve">SecurityMode is </w:t>
            </w:r>
            <w:r>
              <w:rPr>
                <w:rStyle w:val="VARIABLE"/>
              </w:rPr>
              <w:t>None</w:t>
            </w:r>
            <w:r>
              <w:t xml:space="preserve"> and the source does not permit it.</w:t>
            </w:r>
          </w:p>
        </w:tc>
      </w:tr>
      <w:tr w:rsidR="00F74FDA" w14:paraId="4B5794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1B4F0E" w14:textId="77777777" w:rsidR="00F74FDA" w:rsidRDefault="00F96A87">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0AB48B7B" w14:textId="77777777" w:rsidR="00F74FDA" w:rsidRDefault="00F96A87">
            <w:pPr>
              <w:pStyle w:val="TableText"/>
            </w:pPr>
            <w:r>
              <w:t>The Session's user identity is not permitted to open a channel on this Node.</w:t>
            </w:r>
          </w:p>
        </w:tc>
      </w:tr>
      <w:tr w:rsidR="00F74FDA" w14:paraId="54E927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E5C98C" w14:textId="77777777" w:rsidR="00F74FDA" w:rsidRDefault="00F96A87">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7F7209A6" w14:textId="77777777" w:rsidR="00F74FDA" w:rsidRDefault="00F96A87">
            <w:pPr>
              <w:pStyle w:val="TableText"/>
            </w:pPr>
            <w:r>
              <w:rPr>
                <w:rStyle w:val="VARIABLE"/>
              </w:rPr>
              <w:t>OpenTimeout</w:t>
            </w:r>
            <w:r>
              <w:t xml:space="preserve"> expired before the channel reached </w:t>
            </w:r>
            <w:r>
              <w:rPr>
                <w:rStyle w:val="VARIABLE"/>
              </w:rPr>
              <w:t>Open</w:t>
            </w:r>
            <w:r>
              <w:t>.</w:t>
            </w:r>
          </w:p>
        </w:tc>
      </w:tr>
      <w:tr w:rsidR="00F74FDA" w14:paraId="566B35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8A3B64" w14:textId="77777777" w:rsidR="00F74FDA" w:rsidRDefault="00F96A87">
            <w:pPr>
              <w:pStyle w:val="TableText"/>
            </w:pPr>
            <w:r>
              <w:rPr>
                <w:rStyle w:val="VARIABLE"/>
              </w:rPr>
              <w:t>Bad_SessionIdInvalid</w:t>
            </w:r>
            <w:r>
              <w:t xml:space="preserve">, </w:t>
            </w:r>
            <w:r>
              <w:rPr>
                <w:rStyle w:val="VARIABLE"/>
              </w:rPr>
              <w:t>Bad_SessionNotActivated</w:t>
            </w:r>
          </w:p>
        </w:tc>
        <w:tc>
          <w:tcPr>
            <w:tcW w:w="4463" w:type="dxa"/>
            <w:tcBorders>
              <w:top w:val="single" w:sz="4" w:space="0" w:color="auto"/>
              <w:left w:val="single" w:sz="4" w:space="0" w:color="auto"/>
              <w:bottom w:val="single" w:sz="4" w:space="0" w:color="auto"/>
              <w:right w:val="single" w:sz="4" w:space="0" w:color="auto"/>
            </w:tcBorders>
          </w:tcPr>
          <w:p w14:paraId="45151FA1" w14:textId="77777777" w:rsidR="00F74FDA" w:rsidRDefault="00F96A87">
            <w:pPr>
              <w:pStyle w:val="TableText"/>
            </w:pPr>
            <w:r>
              <w:t>Common Session faults (OPC 10000-4 Table 178).</w:t>
            </w:r>
          </w:p>
        </w:tc>
      </w:tr>
    </w:tbl>
    <w:p w14:paraId="69E05F69" w14:textId="77777777" w:rsidR="00F74FDA" w:rsidRDefault="00F74FDA">
      <w:pPr>
        <w:pStyle w:val="spacer"/>
      </w:pPr>
    </w:p>
    <w:p w14:paraId="5FB937DA" w14:textId="77777777" w:rsidR="00F74FDA" w:rsidRDefault="00F96A87">
      <w:pPr>
        <w:pStyle w:val="PARAGRAPH"/>
      </w:pPr>
      <w:r>
        <w:rPr>
          <w:b/>
        </w:rPr>
        <w:t>Effect.</w:t>
      </w:r>
      <w:r>
        <w:t xml:space="preserve"> The channel enters </w:t>
      </w:r>
      <w:r>
        <w:rPr>
          <w:rStyle w:val="VARIABLE"/>
        </w:rPr>
        <w:t>Opening</w:t>
      </w:r>
      <w:r>
        <w:t xml:space="preserve">, then </w:t>
      </w:r>
      <w:r>
        <w:rPr>
          <w:rStyle w:val="VARIABLE"/>
        </w:rPr>
        <w:t>Open</w:t>
      </w:r>
      <w:r>
        <w:t xml:space="preserve">. An </w:t>
      </w:r>
      <w:r>
        <w:rPr>
          <w:rStyle w:val="VARIABLE"/>
        </w:rPr>
        <w:t>AuditOpenDataChannelEventType</w:t>
      </w:r>
      <w:r>
        <w:t xml:space="preserve"> Event is generated on </w:t>
      </w:r>
      <w:r>
        <w:rPr>
          <w:b/>
        </w:rPr>
        <w:t>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14:paraId="5FA097EF" w14:textId="77777777" w:rsidR="00F74FDA" w:rsidRDefault="00F96A87">
      <w:pPr>
        <w:pStyle w:val="Heading3"/>
      </w:pPr>
      <w:bookmarkStart w:id="275" w:name="_Clause_c6_7_2"/>
      <w:bookmarkStart w:id="276" w:name="_Toc236309591"/>
      <w:r>
        <w:lastRenderedPageBreak/>
        <w:t>ModifyDataChannel</w:t>
      </w:r>
      <w:bookmarkEnd w:id="275"/>
      <w:bookmarkEnd w:id="276"/>
    </w:p>
    <w:p w14:paraId="2EF1A1B0" w14:textId="77777777" w:rsidR="00F74FDA" w:rsidRDefault="00F96A87">
      <w:pPr>
        <w:pStyle w:val="PARAGRAPH"/>
      </w:pPr>
      <w:r>
        <w:t>Changes the mutable parameters of a running channel — mid-call renegotiation, so that an adaptive encoder dropping from 1080p to 720p adjusts rather than tearing the channel down and losing its pipeline.</w:t>
      </w:r>
    </w:p>
    <w:p w14:paraId="06D4AC11" w14:textId="77777777" w:rsidR="00F74FDA" w:rsidRDefault="00F96A87">
      <w:pPr>
        <w:pStyle w:val="PARAGRAPH"/>
      </w:pPr>
      <w:r>
        <w:rPr>
          <w:b/>
        </w:rPr>
        <w:t>Request</w:t>
      </w:r>
    </w:p>
    <w:p w14:paraId="27D9B476" w14:textId="70FD19CC" w:rsidR="00F74FDA" w:rsidRDefault="00F96A87">
      <w:pPr>
        <w:pStyle w:val="TABLE-title"/>
      </w:pPr>
      <w:bookmarkStart w:id="277" w:name="_Tab_modifydatachannel_tab1"/>
      <w:bookmarkStart w:id="278" w:name="_Toc236309681"/>
      <w:r>
        <w:t xml:space="preserve">Table </w:t>
      </w:r>
      <w:r>
        <w:fldChar w:fldCharType="begin"/>
      </w:r>
      <w:r>
        <w:instrText xml:space="preserve"> SEQ Table \* ARABIC </w:instrText>
      </w:r>
      <w:r>
        <w:fldChar w:fldCharType="separate"/>
      </w:r>
      <w:r w:rsidR="00107EC5">
        <w:rPr>
          <w:noProof/>
        </w:rPr>
        <w:t>23</w:t>
      </w:r>
      <w:r>
        <w:fldChar w:fldCharType="end"/>
      </w:r>
      <w:r>
        <w:t xml:space="preserve"> – ModifyDataChannel</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37A5EF9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5ECD3C1" w14:textId="77777777" w:rsidR="00F74FDA" w:rsidRDefault="00F96A87">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4984787E" w14:textId="77777777" w:rsidR="00F74FDA" w:rsidRDefault="00F96A87">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A0F4A65" w14:textId="77777777" w:rsidR="00F74FDA" w:rsidRDefault="00F96A87">
            <w:pPr>
              <w:pStyle w:val="TableText"/>
            </w:pPr>
            <w:r>
              <w:t>Description</w:t>
            </w:r>
          </w:p>
        </w:tc>
      </w:tr>
      <w:tr w:rsidR="00F74FDA" w14:paraId="0AD993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E63BAA" w14:textId="77777777" w:rsidR="00F74FDA" w:rsidRDefault="00F96A87">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628BDC98" w14:textId="77777777" w:rsidR="00F74FDA" w:rsidRDefault="00F96A87">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2A9AAC87" w14:textId="77777777" w:rsidR="00F74FDA" w:rsidRDefault="00F96A87">
            <w:pPr>
              <w:pStyle w:val="TableText"/>
            </w:pPr>
            <w:r>
              <w:t>Common request parameters.</w:t>
            </w:r>
          </w:p>
        </w:tc>
      </w:tr>
      <w:tr w:rsidR="00F74FDA" w14:paraId="44FF54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081ABB" w14:textId="77777777" w:rsidR="00F74FDA" w:rsidRDefault="00F96A87">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49F64A0E" w14:textId="77777777" w:rsidR="00F74FDA" w:rsidRDefault="00F96A87">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0883D7ED" w14:textId="77777777" w:rsidR="00F74FDA" w:rsidRDefault="00F96A87">
            <w:pPr>
              <w:pStyle w:val="TableText"/>
            </w:pPr>
            <w:r>
              <w:t xml:space="preserve">The channel. </w:t>
            </w:r>
            <w:r>
              <w:rPr>
                <w:b/>
              </w:rPr>
              <w:t>Shall</w:t>
            </w:r>
            <w:r>
              <w:t xml:space="preserve"> belong to the SecureChannel carrying the request </w:t>
            </w:r>
            <w:r>
              <w:rPr>
                <w:b/>
              </w:rPr>
              <w:t>and</w:t>
            </w:r>
            <w:r>
              <w:t xml:space="preserve"> have been authorized by the Session carrying it.</w:t>
            </w:r>
          </w:p>
        </w:tc>
      </w:tr>
      <w:tr w:rsidR="00F74FDA" w14:paraId="45D694A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5D3F96" w14:textId="77777777" w:rsidR="00F74FDA" w:rsidRDefault="00F96A87">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1E5D1458" w14:textId="77777777" w:rsidR="00F74FDA" w:rsidRDefault="00F96A87">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73E225F1" w14:textId="77777777" w:rsidR="00F74FDA" w:rsidRDefault="00F96A87">
            <w:pPr>
              <w:pStyle w:val="TableText"/>
            </w:pPr>
            <w:r>
              <w:t xml:space="preserve">The new parameters. </w:t>
            </w:r>
            <w:r>
              <w:rPr>
                <w:rStyle w:val="VARIABLE"/>
              </w:rPr>
              <w:t>Direction</w:t>
            </w:r>
            <w:r>
              <w:t xml:space="preserve"> and </w:t>
            </w:r>
            <w:r>
              <w:rPr>
                <w:rStyle w:val="VARIABLE"/>
              </w:rPr>
              <w:t>DeliveryMode</w:t>
            </w:r>
            <w:r>
              <w:t xml:space="preserve"> </w:t>
            </w:r>
            <w:r>
              <w:rPr>
                <w:b/>
              </w:rPr>
              <w:t>shall</w:t>
            </w:r>
            <w:r>
              <w:t xml:space="preserve"> equal the values in force.</w:t>
            </w:r>
          </w:p>
        </w:tc>
      </w:tr>
    </w:tbl>
    <w:p w14:paraId="541269B8" w14:textId="77777777" w:rsidR="00F74FDA" w:rsidRDefault="00F74FDA">
      <w:pPr>
        <w:pStyle w:val="spacer"/>
      </w:pPr>
    </w:p>
    <w:p w14:paraId="616E8C83" w14:textId="77777777" w:rsidR="00F74FDA" w:rsidRDefault="00F96A87">
      <w:pPr>
        <w:pStyle w:val="PARAGRAPH"/>
      </w:pPr>
      <w:r>
        <w:rPr>
          <w:b/>
        </w:rPr>
        <w:t>Response</w:t>
      </w:r>
    </w:p>
    <w:p w14:paraId="6911612B" w14:textId="67EF76B0" w:rsidR="00F74FDA" w:rsidRDefault="00F96A87">
      <w:pPr>
        <w:pStyle w:val="TABLE-title"/>
      </w:pPr>
      <w:bookmarkStart w:id="279" w:name="_Tab_modifydatachannel_tab2"/>
      <w:bookmarkStart w:id="280" w:name="_Toc236309682"/>
      <w:r>
        <w:t xml:space="preserve">Table </w:t>
      </w:r>
      <w:r>
        <w:fldChar w:fldCharType="begin"/>
      </w:r>
      <w:r>
        <w:instrText xml:space="preserve"> SEQ Table \* ARABIC </w:instrText>
      </w:r>
      <w:r>
        <w:fldChar w:fldCharType="separate"/>
      </w:r>
      <w:r w:rsidR="00107EC5">
        <w:rPr>
          <w:noProof/>
        </w:rPr>
        <w:t>24</w:t>
      </w:r>
      <w:r>
        <w:fldChar w:fldCharType="end"/>
      </w:r>
      <w:r>
        <w:t xml:space="preserve"> – ModifyDataChannel (2)</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34174F7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AC997D2" w14:textId="77777777" w:rsidR="00F74FDA" w:rsidRDefault="00F96A87">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02D22E08" w14:textId="77777777" w:rsidR="00F74FDA" w:rsidRDefault="00F96A87">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43C9B1B" w14:textId="77777777" w:rsidR="00F74FDA" w:rsidRDefault="00F96A87">
            <w:pPr>
              <w:pStyle w:val="TableText"/>
            </w:pPr>
            <w:r>
              <w:t>Description</w:t>
            </w:r>
          </w:p>
        </w:tc>
      </w:tr>
      <w:tr w:rsidR="00F74FDA" w14:paraId="2EAC305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50BEAD" w14:textId="77777777" w:rsidR="00F74FDA" w:rsidRDefault="00F96A87">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1DAFFE5E" w14:textId="77777777" w:rsidR="00F74FDA" w:rsidRDefault="00F96A87">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03BE1805" w14:textId="77777777" w:rsidR="00F74FDA" w:rsidRDefault="00F96A87">
            <w:pPr>
              <w:pStyle w:val="TableText"/>
            </w:pPr>
            <w:r>
              <w:t>Common response parameters.</w:t>
            </w:r>
          </w:p>
        </w:tc>
      </w:tr>
      <w:tr w:rsidR="00F74FDA" w14:paraId="534731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C64541" w14:textId="77777777" w:rsidR="00F74FDA" w:rsidRDefault="00F96A87">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375BA070" w14:textId="77777777" w:rsidR="00F74FDA" w:rsidRDefault="00F96A87">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5126A9A6" w14:textId="3D9F9553" w:rsidR="00F74FDA" w:rsidRDefault="00F96A87">
            <w:pPr>
              <w:pStyle w:val="TableText"/>
            </w:pPr>
            <w:r>
              <w:t xml:space="preserve">The parameters now in force, revised by the </w:t>
            </w:r>
            <w:r>
              <w:fldChar w:fldCharType="begin"/>
            </w:r>
            <w:r>
              <w:instrText xml:space="preserve"> REF _Clause_c6_7_1 \r \h </w:instrText>
            </w:r>
            <w:r>
              <w:fldChar w:fldCharType="separate"/>
            </w:r>
            <w:r w:rsidR="00107EC5">
              <w:t>6.7.1</w:t>
            </w:r>
            <w:r>
              <w:fldChar w:fldCharType="end"/>
            </w:r>
            <w:r>
              <w:t xml:space="preserve"> rules.</w:t>
            </w:r>
          </w:p>
        </w:tc>
      </w:tr>
    </w:tbl>
    <w:p w14:paraId="6D48A02B" w14:textId="77777777" w:rsidR="00F74FDA" w:rsidRDefault="00F74FDA">
      <w:pPr>
        <w:pStyle w:val="spacer"/>
      </w:pPr>
    </w:p>
    <w:p w14:paraId="16357CEC" w14:textId="77777777" w:rsidR="00F74FDA" w:rsidRDefault="00F96A87">
      <w:pPr>
        <w:pStyle w:val="PARAGRAPH"/>
      </w:pPr>
      <w:r>
        <w:rPr>
          <w:b/>
        </w:rPr>
        <w:t>When a change takes effect.</w:t>
      </w:r>
      <w:r>
        <w:t xml:space="preserve"> There is no </w:t>
      </w:r>
      <w:r>
        <w:rPr>
          <w:rStyle w:val="VARIABLE"/>
        </w:rPr>
        <w:t>MODIFY</w:t>
      </w:r>
      <w:r>
        <w:t xml:space="preserve"> frame, so the revised parameters reach only the caller, and over </w:t>
      </w:r>
      <w:r>
        <w:rPr>
          <w:rStyle w:val="VARIABLE"/>
        </w:rPr>
        <w:t>opc.quic</w:t>
      </w:r>
      <w:r>
        <w:t xml:space="preserve"> the response and the frames are not ordered relative to each other. A reduced </w:t>
      </w:r>
      <w:r>
        <w:rPr>
          <w:rStyle w:val="VARIABLE"/>
        </w:rPr>
        <w:t>MaxFrameSize</w:t>
      </w:r>
      <w:r>
        <w:t xml:space="preserve"> therefore applies from the next logical message boundary at the sender, and a receiver keeps accepting the previous size until it sees a </w:t>
      </w:r>
      <w:r>
        <w:rPr>
          <w:rStyle w:val="VARIABLE"/>
        </w:rPr>
        <w:t>MessageStart</w:t>
      </w:r>
      <w:r>
        <w:t xml:space="preserve"> frame within the new one. A revised </w:t>
      </w:r>
      <w:r>
        <w:rPr>
          <w:rStyle w:val="VARIABLE"/>
        </w:rPr>
        <w:t>Priority</w:t>
      </w:r>
      <w:r>
        <w:t xml:space="preserve"> applies from the next scheduling round. A revised </w:t>
      </w:r>
      <w:r>
        <w:rPr>
          <w:rStyle w:val="VARIABLE"/>
        </w:rPr>
        <w:t>FrameDeadline</w:t>
      </w:r>
      <w:r>
        <w:t xml:space="preserve"> applies only to frames enqueued afterwards. A changed </w:t>
      </w:r>
      <w:r>
        <w:rPr>
          <w:rStyle w:val="VARIABLE"/>
        </w:rPr>
        <w:t>InitialCredit</w:t>
      </w:r>
      <w:r>
        <w:t xml:space="preserve"> alters only the size of future grants.</w:t>
      </w:r>
    </w:p>
    <w:p w14:paraId="1D062169" w14:textId="77777777" w:rsidR="00F74FDA" w:rsidRDefault="00F96A87">
      <w:pPr>
        <w:pStyle w:val="PARAGRAPH"/>
      </w:pPr>
      <w:r>
        <w:t>A Server cannot initiate a modification, because the Service is Client-invoked; a Server needing new terms resets the channel and offers a replacement.</w:t>
      </w:r>
    </w:p>
    <w:p w14:paraId="0F3C6B0D" w14:textId="77777777" w:rsidR="00F74FDA" w:rsidRDefault="00F96A87">
      <w:pPr>
        <w:pStyle w:val="PARAGRAPH"/>
      </w:pPr>
      <w:r>
        <w:rPr>
          <w:b/>
        </w:rPr>
        <w:t>Error conditions:</w:t>
      </w:r>
      <w:r>
        <w:t xml:space="preserve"> </w:t>
      </w:r>
      <w:r>
        <w:rPr>
          <w:rStyle w:val="VARIABLE"/>
        </w:rPr>
        <w:t>Bad_DataChannelIdInvalid</w:t>
      </w:r>
      <w:r>
        <w:t xml:space="preserve"> (unknown, or authorized by another Session), </w:t>
      </w:r>
      <w:r>
        <w:rPr>
          <w:rStyle w:val="VARIABLE"/>
        </w:rPr>
        <w:t>Bad_DataChannelClosed</w:t>
      </w:r>
      <w:r>
        <w:t xml:space="preserve">, </w:t>
      </w:r>
      <w:r>
        <w:rPr>
          <w:rStyle w:val="VARIABLE"/>
        </w:rPr>
        <w:t>Bad_DataChannelLimitsExceeded</w:t>
      </w:r>
      <w:r>
        <w:t xml:space="preserve"> (including any attempt to change </w:t>
      </w:r>
      <w:r>
        <w:rPr>
          <w:rStyle w:val="VARIABLE"/>
        </w:rPr>
        <w:t>Direction</w:t>
      </w:r>
      <w:r>
        <w:t xml:space="preserve"> or </w:t>
      </w:r>
      <w:r>
        <w:rPr>
          <w:rStyle w:val="VARIABLE"/>
        </w:rPr>
        <w:t>DeliveryMode</w:t>
      </w:r>
      <w:r>
        <w:t xml:space="preserve">), </w:t>
      </w:r>
      <w:r>
        <w:rPr>
          <w:rStyle w:val="VARIABLE"/>
        </w:rPr>
        <w:t>Bad_UserAccessDenied</w:t>
      </w:r>
      <w:r>
        <w:t>, plus the common Session faults.</w:t>
      </w:r>
    </w:p>
    <w:p w14:paraId="1BE38427" w14:textId="77777777" w:rsidR="00F74FDA" w:rsidRDefault="00F96A87">
      <w:pPr>
        <w:pStyle w:val="Heading3"/>
      </w:pPr>
      <w:bookmarkStart w:id="281" w:name="_Clause_c6_7_3"/>
      <w:bookmarkStart w:id="282" w:name="_Toc236309592"/>
      <w:r>
        <w:t>CloseDataChannel</w:t>
      </w:r>
      <w:bookmarkEnd w:id="281"/>
      <w:bookmarkEnd w:id="282"/>
    </w:p>
    <w:p w14:paraId="02518904" w14:textId="77777777" w:rsidR="00F74FDA" w:rsidRDefault="00F96A87">
      <w:pPr>
        <w:pStyle w:val="PARAGRAPH"/>
      </w:pPr>
      <w:r>
        <w:t xml:space="preserve">Closes a data channel and drives the frame-level </w:t>
      </w:r>
      <w:r>
        <w:rPr>
          <w:rStyle w:val="VARIABLE"/>
        </w:rPr>
        <w:t>END</w:t>
      </w:r>
      <w:r>
        <w:t xml:space="preserve"> or </w:t>
      </w:r>
      <w:r>
        <w:rPr>
          <w:rStyle w:val="VARIABLE"/>
        </w:rPr>
        <w:t>RESET</w:t>
      </w:r>
      <w:r>
        <w:t xml:space="preserve"> that realizes it.</w:t>
      </w:r>
    </w:p>
    <w:p w14:paraId="0D01FE73" w14:textId="77777777" w:rsidR="00F74FDA" w:rsidRDefault="00F96A87">
      <w:pPr>
        <w:pStyle w:val="PARAGRAPH"/>
      </w:pPr>
      <w:r>
        <w:rPr>
          <w:b/>
        </w:rPr>
        <w:t>Request</w:t>
      </w:r>
    </w:p>
    <w:p w14:paraId="208B4AC3" w14:textId="303F441C" w:rsidR="00F74FDA" w:rsidRDefault="00F96A87">
      <w:pPr>
        <w:pStyle w:val="TABLE-title"/>
      </w:pPr>
      <w:bookmarkStart w:id="283" w:name="_Tab_closedatachannel_tab1"/>
      <w:bookmarkStart w:id="284" w:name="_Toc236309683"/>
      <w:r>
        <w:lastRenderedPageBreak/>
        <w:t xml:space="preserve">Table </w:t>
      </w:r>
      <w:r>
        <w:fldChar w:fldCharType="begin"/>
      </w:r>
      <w:r>
        <w:instrText xml:space="preserve"> SEQ Table \* ARABIC </w:instrText>
      </w:r>
      <w:r>
        <w:fldChar w:fldCharType="separate"/>
      </w:r>
      <w:r w:rsidR="00107EC5">
        <w:rPr>
          <w:noProof/>
        </w:rPr>
        <w:t>25</w:t>
      </w:r>
      <w:r>
        <w:fldChar w:fldCharType="end"/>
      </w:r>
      <w:r>
        <w:t xml:space="preserve"> – CloseDataChannel</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353CD42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ABFE22A" w14:textId="77777777" w:rsidR="00F74FDA" w:rsidRDefault="00F96A87">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4E542CDA" w14:textId="77777777" w:rsidR="00F74FDA" w:rsidRDefault="00F96A87">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E498340" w14:textId="77777777" w:rsidR="00F74FDA" w:rsidRDefault="00F96A87">
            <w:pPr>
              <w:pStyle w:val="TableText"/>
            </w:pPr>
            <w:r>
              <w:t>Description</w:t>
            </w:r>
          </w:p>
        </w:tc>
      </w:tr>
      <w:tr w:rsidR="00F74FDA" w14:paraId="6A6227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A425A6" w14:textId="77777777" w:rsidR="00F74FDA" w:rsidRDefault="00F96A87">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9453BB4" w14:textId="77777777" w:rsidR="00F74FDA" w:rsidRDefault="00F96A87">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60103F88" w14:textId="77777777" w:rsidR="00F74FDA" w:rsidRDefault="00F96A87">
            <w:pPr>
              <w:pStyle w:val="TableText"/>
            </w:pPr>
            <w:r>
              <w:t>Common request parameters.</w:t>
            </w:r>
          </w:p>
        </w:tc>
      </w:tr>
      <w:tr w:rsidR="00F74FDA" w14:paraId="0DC530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9C3822" w14:textId="77777777" w:rsidR="00F74FDA" w:rsidRDefault="00F96A87">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4E225774" w14:textId="77777777" w:rsidR="00F74FDA" w:rsidRDefault="00F96A87">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1681D496" w14:textId="4A5D0AF8" w:rsidR="00F74FDA" w:rsidRDefault="00F96A87">
            <w:pPr>
              <w:pStyle w:val="TableText"/>
            </w:pPr>
            <w:r>
              <w:t xml:space="preserve">The channel. Scoped to the SecureChannel </w:t>
            </w:r>
            <w:r>
              <w:rPr>
                <w:b/>
              </w:rPr>
              <w:t>and</w:t>
            </w:r>
            <w:r>
              <w:t xml:space="preserve"> the authorizing Session, as in </w:t>
            </w:r>
            <w:r>
              <w:fldChar w:fldCharType="begin"/>
            </w:r>
            <w:r>
              <w:instrText xml:space="preserve"> REF _Clause_c6_7_2 \r \h </w:instrText>
            </w:r>
            <w:r>
              <w:fldChar w:fldCharType="separate"/>
            </w:r>
            <w:r w:rsidR="00107EC5">
              <w:t>6.7.2</w:t>
            </w:r>
            <w:r>
              <w:fldChar w:fldCharType="end"/>
            </w:r>
            <w:r>
              <w:t>.</w:t>
            </w:r>
          </w:p>
        </w:tc>
      </w:tr>
      <w:tr w:rsidR="00F74FDA" w14:paraId="5A41F25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F56A72" w14:textId="77777777" w:rsidR="00F74FDA" w:rsidRDefault="00F96A87">
            <w:pPr>
              <w:pStyle w:val="TableText"/>
            </w:pPr>
            <w:r>
              <w:t>reason</w:t>
            </w:r>
          </w:p>
        </w:tc>
        <w:tc>
          <w:tcPr>
            <w:tcW w:w="2975" w:type="dxa"/>
            <w:tcBorders>
              <w:top w:val="single" w:sz="4" w:space="0" w:color="auto"/>
              <w:left w:val="single" w:sz="4" w:space="0" w:color="auto"/>
              <w:bottom w:val="single" w:sz="4" w:space="0" w:color="auto"/>
              <w:right w:val="single" w:sz="4" w:space="0" w:color="auto"/>
            </w:tcBorders>
          </w:tcPr>
          <w:p w14:paraId="42018004" w14:textId="77777777" w:rsidR="00F74FDA" w:rsidRDefault="00F96A87">
            <w:pPr>
              <w:pStyle w:val="TableText"/>
            </w:pPr>
            <w:r>
              <w:t>StatusCode</w:t>
            </w:r>
          </w:p>
        </w:tc>
        <w:tc>
          <w:tcPr>
            <w:tcW w:w="2976" w:type="dxa"/>
            <w:tcBorders>
              <w:top w:val="single" w:sz="4" w:space="0" w:color="auto"/>
              <w:left w:val="single" w:sz="4" w:space="0" w:color="auto"/>
              <w:bottom w:val="single" w:sz="4" w:space="0" w:color="auto"/>
              <w:right w:val="single" w:sz="4" w:space="0" w:color="auto"/>
            </w:tcBorders>
          </w:tcPr>
          <w:p w14:paraId="4E98E2CF" w14:textId="77777777" w:rsidR="00F74FDA" w:rsidRDefault="00F96A87">
            <w:pPr>
              <w:pStyle w:val="TableText"/>
            </w:pPr>
            <w:r>
              <w:rPr>
                <w:rStyle w:val="VARIABLE"/>
              </w:rPr>
              <w:t>Good</w:t>
            </w:r>
            <w:r>
              <w:t xml:space="preserve"> for a normal close; any other value is recorded in the state-change Event and the audit trail.</w:t>
            </w:r>
          </w:p>
        </w:tc>
      </w:tr>
      <w:tr w:rsidR="00F74FDA" w14:paraId="23B8C6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FBF1D1" w14:textId="77777777" w:rsidR="00F74FDA" w:rsidRDefault="00F96A87">
            <w:pPr>
              <w:pStyle w:val="TableText"/>
            </w:pPr>
            <w:r>
              <w:t>deleteQueued</w:t>
            </w:r>
          </w:p>
        </w:tc>
        <w:tc>
          <w:tcPr>
            <w:tcW w:w="2975" w:type="dxa"/>
            <w:tcBorders>
              <w:top w:val="single" w:sz="4" w:space="0" w:color="auto"/>
              <w:left w:val="single" w:sz="4" w:space="0" w:color="auto"/>
              <w:bottom w:val="single" w:sz="4" w:space="0" w:color="auto"/>
              <w:right w:val="single" w:sz="4" w:space="0" w:color="auto"/>
            </w:tcBorders>
          </w:tcPr>
          <w:p w14:paraId="1278A776" w14:textId="77777777" w:rsidR="00F74FDA" w:rsidRDefault="00F96A87">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39BD06C0" w14:textId="77777777" w:rsidR="00F74FDA" w:rsidRDefault="00F96A87">
            <w:pPr>
              <w:pStyle w:val="TableText"/>
            </w:pPr>
            <w:r>
              <w:rPr>
                <w:rStyle w:val="VARIABLE"/>
              </w:rPr>
              <w:t>True</w:t>
            </w:r>
            <w:r>
              <w:t xml:space="preserve"> discards queued frames and closes immediately; </w:t>
            </w:r>
            <w:r>
              <w:rPr>
                <w:rStyle w:val="VARIABLE"/>
              </w:rPr>
              <w:t>False</w:t>
            </w:r>
            <w:r>
              <w:t xml:space="preserve"> drains them first, bounded by </w:t>
            </w:r>
            <w:r>
              <w:rPr>
                <w:rStyle w:val="VARIABLE"/>
              </w:rPr>
              <w:t>DrainTimeout</w:t>
            </w:r>
            <w:r>
              <w:t>.</w:t>
            </w:r>
          </w:p>
        </w:tc>
      </w:tr>
    </w:tbl>
    <w:p w14:paraId="02919898" w14:textId="77777777" w:rsidR="00F74FDA" w:rsidRDefault="00F74FDA">
      <w:pPr>
        <w:pStyle w:val="spacer"/>
      </w:pPr>
    </w:p>
    <w:p w14:paraId="2697AC7A" w14:textId="77777777" w:rsidR="00F74FDA" w:rsidRDefault="00F96A87">
      <w:pPr>
        <w:pStyle w:val="PARAGRAPH"/>
      </w:pPr>
      <w:r>
        <w:rPr>
          <w:b/>
        </w:rPr>
        <w:t>Response</w:t>
      </w:r>
    </w:p>
    <w:p w14:paraId="23C09313" w14:textId="3C416059" w:rsidR="00F74FDA" w:rsidRDefault="00F96A87">
      <w:pPr>
        <w:pStyle w:val="TABLE-title"/>
      </w:pPr>
      <w:bookmarkStart w:id="285" w:name="_Tab_closedatachannel_tab2"/>
      <w:bookmarkStart w:id="286" w:name="_Toc236309684"/>
      <w:r>
        <w:t xml:space="preserve">Table </w:t>
      </w:r>
      <w:r>
        <w:fldChar w:fldCharType="begin"/>
      </w:r>
      <w:r>
        <w:instrText xml:space="preserve"> SEQ Table \* ARABIC </w:instrText>
      </w:r>
      <w:r>
        <w:fldChar w:fldCharType="separate"/>
      </w:r>
      <w:r w:rsidR="00107EC5">
        <w:rPr>
          <w:noProof/>
        </w:rPr>
        <w:t>26</w:t>
      </w:r>
      <w:r>
        <w:fldChar w:fldCharType="end"/>
      </w:r>
      <w:r>
        <w:t xml:space="preserve"> – CloseDataChannel (2)</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215F98D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D706B6" w14:textId="77777777" w:rsidR="00F74FDA" w:rsidRDefault="00F96A87">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D29408C" w14:textId="77777777" w:rsidR="00F74FDA" w:rsidRDefault="00F96A87">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29DF8D4" w14:textId="77777777" w:rsidR="00F74FDA" w:rsidRDefault="00F96A87">
            <w:pPr>
              <w:pStyle w:val="TableText"/>
            </w:pPr>
            <w:r>
              <w:t>Description</w:t>
            </w:r>
          </w:p>
        </w:tc>
      </w:tr>
      <w:tr w:rsidR="00F74FDA" w14:paraId="50F9598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761516" w14:textId="77777777" w:rsidR="00F74FDA" w:rsidRDefault="00F96A87">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2C13EFAB" w14:textId="77777777" w:rsidR="00F74FDA" w:rsidRDefault="00F96A87">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13DE4492" w14:textId="77777777" w:rsidR="00F74FDA" w:rsidRDefault="00F96A87">
            <w:pPr>
              <w:pStyle w:val="TableText"/>
            </w:pPr>
            <w:r>
              <w:t>Common response parameters.</w:t>
            </w:r>
          </w:p>
        </w:tc>
      </w:tr>
    </w:tbl>
    <w:p w14:paraId="08EC4446" w14:textId="77777777" w:rsidR="00F74FDA" w:rsidRDefault="00F74FDA">
      <w:pPr>
        <w:pStyle w:val="spacer"/>
      </w:pPr>
    </w:p>
    <w:p w14:paraId="6B03D5B1" w14:textId="77777777" w:rsidR="00F74FDA" w:rsidRDefault="00F96A87">
      <w:pPr>
        <w:pStyle w:val="PARAGRAPH"/>
      </w:pPr>
      <w:r>
        <w:rPr>
          <w:b/>
        </w:rPr>
        <w:t>Realization.</w:t>
      </w:r>
      <w:r>
        <w:t xml:space="preserve"> With </w:t>
      </w:r>
      <w:r>
        <w:rPr>
          <w:rStyle w:val="VARIABLE"/>
        </w:rPr>
        <w:t>deleteQueued</w:t>
      </w:r>
      <w:r>
        <w:t xml:space="preserve"> </w:t>
      </w:r>
      <w:r>
        <w:rPr>
          <w:rStyle w:val="VARIABLE"/>
        </w:rPr>
        <w:t>False</w:t>
      </w:r>
      <w:r>
        <w:t xml:space="preserve"> each side emits </w:t>
      </w:r>
      <w:r>
        <w:rPr>
          <w:rStyle w:val="VARIABLE"/>
        </w:rPr>
        <w:t>END</w:t>
      </w:r>
      <w:r>
        <w:t xml:space="preserve"> in the directions it owns once its queue has drained; the channel reaches </w:t>
      </w:r>
      <w:r>
        <w:rPr>
          <w:rStyle w:val="VARIABLE"/>
        </w:rPr>
        <w:t>Closed</w:t>
      </w:r>
      <w:r>
        <w:t xml:space="preserve"> when every direction has ended. With </w:t>
      </w:r>
      <w:r>
        <w:rPr>
          <w:rStyle w:val="VARIABLE"/>
        </w:rPr>
        <w:t>deleteQueued</w:t>
      </w:r>
      <w:r>
        <w:t xml:space="preserve"> </w:t>
      </w:r>
      <w:r>
        <w:rPr>
          <w:rStyle w:val="VARIABLE"/>
        </w:rPr>
        <w:t>True</w:t>
      </w:r>
      <w:r>
        <w:t xml:space="preserve"> the Server discards its queues and emits </w:t>
      </w:r>
      <w:r>
        <w:rPr>
          <w:rStyle w:val="VARIABLE"/>
        </w:rPr>
        <w:t>RESET</w:t>
      </w:r>
      <w:r>
        <w:t xml:space="preserve"> carrying </w:t>
      </w:r>
      <w:r>
        <w:rPr>
          <w:rStyle w:val="VARIABLE"/>
        </w:rPr>
        <w:t>reason</w:t>
      </w:r>
      <w:r>
        <w:t xml:space="preserve"> — and the StatusCode decides the outcome on </w:t>
      </w:r>
      <w:r>
        <w:rPr>
          <w:b/>
        </w:rPr>
        <w:t>both</w:t>
      </w:r>
      <w:r>
        <w:t xml:space="preserve"> peers, because it is the only wire signal distinguishing the two cases: </w:t>
      </w:r>
      <w:r>
        <w:rPr>
          <w:rStyle w:val="VARIABLE"/>
        </w:rPr>
        <w:t>Good</w:t>
      </w:r>
      <w:r>
        <w:t xml:space="preserve"> reaches </w:t>
      </w:r>
      <w:r>
        <w:rPr>
          <w:rStyle w:val="VARIABLE"/>
        </w:rPr>
        <w:t>Closed</w:t>
      </w:r>
      <w:r>
        <w:t xml:space="preserve">, a Bad code reaches </w:t>
      </w:r>
      <w:r>
        <w:rPr>
          <w:rStyle w:val="VARIABLE"/>
        </w:rPr>
        <w:t>Faulted</w:t>
      </w:r>
      <w:r>
        <w:t>. A ChannelId is never reassigned while its SecureChannel is open, so a late frame from a previous occupant can never reach a successor.</w:t>
      </w:r>
    </w:p>
    <w:p w14:paraId="0D29E436" w14:textId="77777777" w:rsidR="00F74FDA" w:rsidRDefault="00F96A87">
      <w:pPr>
        <w:pStyle w:val="PARAGRAPH"/>
      </w:pPr>
      <w:r>
        <w:t xml:space="preserve">Closing an already-closed channel returns </w:t>
      </w:r>
      <w:r>
        <w:rPr>
          <w:rStyle w:val="VARIABLE"/>
        </w:rPr>
        <w:t>Bad_DataChannelClosed</w:t>
      </w:r>
      <w:r>
        <w:t xml:space="preserve"> rather than </w:t>
      </w:r>
      <w:r>
        <w:rPr>
          <w:rStyle w:val="VARIABLE"/>
        </w:rPr>
        <w:t>Good</w:t>
      </w:r>
      <w:r>
        <w:t>: a Client that lost track of a channel needs to know whether it closed something or nothing.</w:t>
      </w:r>
    </w:p>
    <w:p w14:paraId="1B24974E" w14:textId="77777777" w:rsidR="00F74FDA" w:rsidRDefault="00F96A87">
      <w:pPr>
        <w:pStyle w:val="PARAGRAPH"/>
      </w:pPr>
      <w:r>
        <w:rPr>
          <w:b/>
        </w:rPr>
        <w:t>Error conditions:</w:t>
      </w:r>
      <w:r>
        <w:t xml:space="preserve"> </w:t>
      </w:r>
      <w:r>
        <w:rPr>
          <w:rStyle w:val="VARIABLE"/>
        </w:rPr>
        <w:t>Bad_DataChannelIdInvalid</w:t>
      </w:r>
      <w:r>
        <w:t xml:space="preserve">, </w:t>
      </w:r>
      <w:r>
        <w:rPr>
          <w:rStyle w:val="VARIABLE"/>
        </w:rPr>
        <w:t>Bad_DataChannelClosed</w:t>
      </w:r>
      <w:r>
        <w:t xml:space="preserve">, </w:t>
      </w:r>
      <w:r>
        <w:rPr>
          <w:rStyle w:val="VARIABLE"/>
        </w:rPr>
        <w:t>Bad_UserAccessDenied</w:t>
      </w:r>
      <w:r>
        <w:t>, plus the common Session faults.</w:t>
      </w:r>
    </w:p>
    <w:p w14:paraId="65CD3AD7" w14:textId="77777777" w:rsidR="00F74FDA" w:rsidRDefault="00F96A87">
      <w:pPr>
        <w:pStyle w:val="Heading3"/>
      </w:pPr>
      <w:bookmarkStart w:id="287" w:name="_Clause_c6_7_4"/>
      <w:bookmarkStart w:id="288" w:name="_Toc236309593"/>
      <w:r>
        <w:t>Server-initiated channels</w:t>
      </w:r>
      <w:bookmarkEnd w:id="287"/>
      <w:bookmarkEnd w:id="288"/>
    </w:p>
    <w:p w14:paraId="0D572A18" w14:textId="77777777" w:rsidR="00F74FDA" w:rsidRDefault="00F96A87">
      <w:pPr>
        <w:pStyle w:val="PARAGRAPH"/>
      </w:pPr>
      <w:r>
        <w:t>A Server often knows before the Client does that a stream should start — an alarm fired and the camera that saw it should push video. OPC UA Services are request/response and a Server cannot call a Client, so this specification offers instead of pushing:</w:t>
      </w:r>
    </w:p>
    <w:p w14:paraId="63F681FB" w14:textId="1ABAA5F8" w:rsidR="00F74FDA" w:rsidRDefault="00107EC5">
      <w:pPr>
        <w:pStyle w:val="FIGURE"/>
      </w:pPr>
      <w:r>
        <w:object w:dxaOrig="3497" w:dyaOrig="2517" w14:anchorId="3B5C2FD7">
          <v:shape id="_x0000_i1031" type="#_x0000_t75" style="width:174.85pt;height:126pt" o:ole="">
            <v:imagedata r:id="rId71" o:title=""/>
          </v:shape>
          <o:OLEObject Type="Embed" ProgID="PowerPoint.Show.12" ShapeID="_x0000_i1031" DrawAspect="Content" ObjectID="_1846922093" r:id="rId72"/>
        </w:object>
      </w:r>
    </w:p>
    <w:p w14:paraId="6794594A" w14:textId="3E29AEE5" w:rsidR="00F74FDA" w:rsidRDefault="00F96A87">
      <w:pPr>
        <w:pStyle w:val="FIGURE-title"/>
      </w:pPr>
      <w:bookmarkStart w:id="289" w:name="_Fig_fig_dch_session"/>
      <w:bookmarkStart w:id="290" w:name="_Toc236309658"/>
      <w:r>
        <w:t xml:space="preserve">Figure </w:t>
      </w:r>
      <w:r>
        <w:fldChar w:fldCharType="begin"/>
      </w:r>
      <w:r>
        <w:instrText xml:space="preserve"> SEQ Figure \* ARABIC </w:instrText>
      </w:r>
      <w:r>
        <w:fldChar w:fldCharType="separate"/>
      </w:r>
      <w:r w:rsidR="00107EC5">
        <w:rPr>
          <w:noProof/>
        </w:rPr>
        <w:t>6</w:t>
      </w:r>
      <w:r>
        <w:fldChar w:fldCharType="end"/>
      </w:r>
      <w:r>
        <w:t xml:space="preserve"> – Opening and using a data channel</w:t>
      </w:r>
      <w:bookmarkEnd w:id="289"/>
      <w:bookmarkEnd w:id="290"/>
    </w:p>
    <w:p w14:paraId="4132571B" w14:textId="5F10609D" w:rsidR="00F74FDA" w:rsidRDefault="00F96A87">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ExpirationTime</w:t>
      </w:r>
      <w:r>
        <w:t xml:space="preserve">, so an unaccepted offer cannot pin Server resources. An </w:t>
      </w:r>
      <w:r>
        <w:rPr>
          <w:rStyle w:val="VARIABLE"/>
        </w:rPr>
        <w:t>OfferId</w:t>
      </w:r>
      <w:r>
        <w:t xml:space="preserve"> is single-use and scoped to the SecureChannel it was delivered on, and </w:t>
      </w:r>
      <w:r>
        <w:lastRenderedPageBreak/>
        <w:t xml:space="preserve">acceptance still runs the full </w:t>
      </w:r>
      <w:r>
        <w:fldChar w:fldCharType="begin"/>
      </w:r>
      <w:r>
        <w:instrText xml:space="preserve"> REF _Clause_c6_7_1 \r \h </w:instrText>
      </w:r>
      <w:r>
        <w:fldChar w:fldCharType="separate"/>
      </w:r>
      <w:r w:rsidR="00107EC5">
        <w:t>6.7.1</w:t>
      </w:r>
      <w:r>
        <w:fldChar w:fldCharType="end"/>
      </w:r>
      <w:r>
        <w:t xml:space="preserve"> authorization. A Client that never subscribed never learns of the offer — which is the correct outcome, because a Server must not be able to push bytes at a Client that has not asked for them.</w:t>
      </w:r>
    </w:p>
    <w:p w14:paraId="43447DE0" w14:textId="77777777" w:rsidR="00F74FDA" w:rsidRDefault="00F96A87">
      <w:pPr>
        <w:pStyle w:val="Heading3"/>
      </w:pPr>
      <w:bookmarkStart w:id="291" w:name="_Clause_c6_7_5"/>
      <w:bookmarkStart w:id="292" w:name="_Toc236309594"/>
      <w:r>
        <w:t>Lifecycle</w:t>
      </w:r>
      <w:bookmarkEnd w:id="291"/>
      <w:bookmarkEnd w:id="292"/>
    </w:p>
    <w:p w14:paraId="359DD6C3" w14:textId="68A3EFDD" w:rsidR="00F74FDA" w:rsidRDefault="00F96A87">
      <w:pPr>
        <w:pStyle w:val="TABLE-title"/>
      </w:pPr>
      <w:bookmarkStart w:id="293" w:name="_Tab_lifecycle_tab1"/>
      <w:bookmarkStart w:id="294" w:name="_Toc236309685"/>
      <w:r>
        <w:t xml:space="preserve">Table </w:t>
      </w:r>
      <w:r>
        <w:fldChar w:fldCharType="begin"/>
      </w:r>
      <w:r>
        <w:instrText xml:space="preserve"> SEQ Table \* ARABIC </w:instrText>
      </w:r>
      <w:r>
        <w:fldChar w:fldCharType="separate"/>
      </w:r>
      <w:r w:rsidR="00107EC5">
        <w:rPr>
          <w:noProof/>
        </w:rPr>
        <w:t>27</w:t>
      </w:r>
      <w:r>
        <w:fldChar w:fldCharType="end"/>
      </w:r>
      <w:r>
        <w:t xml:space="preserve"> – Lifecycle</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74FDA" w14:paraId="1D84FF9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344CF42" w14:textId="77777777" w:rsidR="00F74FDA" w:rsidRDefault="00F96A87">
            <w:pPr>
              <w:pStyle w:val="TableText"/>
            </w:pPr>
            <w:r>
              <w:t>Event</w:t>
            </w:r>
          </w:p>
        </w:tc>
        <w:tc>
          <w:tcPr>
            <w:tcW w:w="4463" w:type="dxa"/>
            <w:tcBorders>
              <w:top w:val="single" w:sz="4" w:space="0" w:color="auto"/>
              <w:left w:val="single" w:sz="4" w:space="0" w:color="auto"/>
              <w:bottom w:val="double" w:sz="4" w:space="0" w:color="auto"/>
              <w:right w:val="single" w:sz="4" w:space="0" w:color="auto"/>
            </w:tcBorders>
          </w:tcPr>
          <w:p w14:paraId="01CFD758" w14:textId="77777777" w:rsidR="00F74FDA" w:rsidRDefault="00F96A87">
            <w:pPr>
              <w:pStyle w:val="TableText"/>
            </w:pPr>
            <w:r>
              <w:t>Effect on open channels</w:t>
            </w:r>
          </w:p>
        </w:tc>
      </w:tr>
      <w:tr w:rsidR="00F74FDA" w14:paraId="498A02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4D6226" w14:textId="77777777" w:rsidR="00F74FDA" w:rsidRDefault="00F96A87">
            <w:pPr>
              <w:pStyle w:val="TableText"/>
            </w:pPr>
            <w:r>
              <w:t>SecureChannel token renewal</w:t>
            </w:r>
          </w:p>
        </w:tc>
        <w:tc>
          <w:tcPr>
            <w:tcW w:w="4463" w:type="dxa"/>
            <w:tcBorders>
              <w:top w:val="single" w:sz="4" w:space="0" w:color="auto"/>
              <w:left w:val="single" w:sz="4" w:space="0" w:color="auto"/>
              <w:bottom w:val="single" w:sz="4" w:space="0" w:color="auto"/>
              <w:right w:val="single" w:sz="4" w:space="0" w:color="auto"/>
            </w:tcBorders>
          </w:tcPr>
          <w:p w14:paraId="3DBAFD08" w14:textId="77777777" w:rsidR="00F74FDA" w:rsidRDefault="00F96A87">
            <w:pPr>
              <w:pStyle w:val="TableText"/>
            </w:pPr>
            <w:r>
              <w:rPr>
                <w:b/>
              </w:rPr>
              <w:t>None.</w:t>
            </w:r>
            <w:r>
              <w:t xml:space="preserve"> Aborting streams every renewal interval would make long-lived media impossible.</w:t>
            </w:r>
          </w:p>
        </w:tc>
      </w:tr>
      <w:tr w:rsidR="00F74FDA" w14:paraId="48DB73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96BBAF" w14:textId="77777777" w:rsidR="00F74FDA" w:rsidRDefault="00F96A87">
            <w:pPr>
              <w:pStyle w:val="TableText"/>
            </w:pPr>
            <w:r>
              <w:t>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14:paraId="07AB11ED" w14:textId="77777777" w:rsidR="00F74FDA" w:rsidRDefault="00F96A87">
            <w:pPr>
              <w:pStyle w:val="TableText"/>
            </w:pPr>
            <w:r>
              <w:rPr>
                <w:b/>
              </w:rPr>
              <w:t>All aborted.</w:t>
            </w:r>
          </w:p>
        </w:tc>
      </w:tr>
      <w:tr w:rsidR="00F74FDA" w14:paraId="7F3812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E75378" w14:textId="77777777" w:rsidR="00F74FDA" w:rsidRDefault="00F96A87">
            <w:pPr>
              <w:pStyle w:val="TableText"/>
            </w:pPr>
            <w:r>
              <w:t xml:space="preserve">Session closed, or </w:t>
            </w:r>
            <w:r>
              <w:rPr>
                <w:rStyle w:val="VARIABLE"/>
              </w:rPr>
              <w:t>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14:paraId="3679F1A5" w14:textId="77777777" w:rsidR="00F74FDA" w:rsidRDefault="00F96A87">
            <w:pPr>
              <w:pStyle w:val="TableText"/>
            </w:pPr>
            <w:r>
              <w:rPr>
                <w:b/>
              </w:rPr>
              <w:t>All channels it authorized are aborted.</w:t>
            </w:r>
            <w:r>
              <w:t xml:space="preserve"> An authorization granted to one identity is never carried across to another.</w:t>
            </w:r>
          </w:p>
        </w:tc>
      </w:tr>
      <w:tr w:rsidR="00F74FDA" w14:paraId="2165C9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2F22C6" w14:textId="77777777" w:rsidR="00F74FDA" w:rsidRDefault="00F96A87">
            <w:pPr>
              <w:pStyle w:val="TableText"/>
            </w:pPr>
            <w:r>
              <w:rPr>
                <w:rStyle w:val="VARIABLE"/>
              </w:rPr>
              <w:t>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14:paraId="1C55C4A6" w14:textId="77777777" w:rsidR="00F74FDA" w:rsidRDefault="00F96A87">
            <w:pPr>
              <w:pStyle w:val="TableText"/>
            </w:pPr>
            <w:r>
              <w:rPr>
                <w:b/>
              </w:rPr>
              <w:t>All aborted.</w:t>
            </w:r>
            <w:r>
              <w:t xml:space="preserve"> A channel is bound to a transport and cannot be moved; the Client reopens.</w:t>
            </w:r>
          </w:p>
        </w:tc>
      </w:tr>
      <w:tr w:rsidR="00F74FDA" w14:paraId="4327B5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DEF321" w14:textId="77777777" w:rsidR="00F74FDA" w:rsidRDefault="00F96A87">
            <w:pPr>
              <w:pStyle w:val="TableText"/>
            </w:pPr>
            <w:r>
              <w:t>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14:paraId="7C22190B" w14:textId="77777777" w:rsidR="00F74FDA" w:rsidRDefault="00F96A87">
            <w:pPr>
              <w:pStyle w:val="TableText"/>
            </w:pPr>
            <w:r>
              <w:rPr>
                <w:b/>
              </w:rPr>
              <w:t>Re-evaluated</w:t>
            </w:r>
            <w:r>
              <w:t xml:space="preserve">, and aborted with </w:t>
            </w:r>
            <w:r>
              <w:rPr>
                <w:rStyle w:val="VARIABLE"/>
              </w:rPr>
              <w:t>Bad_UserAccessDenied</w:t>
            </w:r>
            <w:r>
              <w:t xml:space="preserve"> on a negative result. Re-evaluation also happens at least every </w:t>
            </w:r>
            <w:r>
              <w:rPr>
                <w:rStyle w:val="VARIABLE"/>
              </w:rPr>
              <w:t>AuthorizationRecheckInterval</w:t>
            </w:r>
            <w:r>
              <w:t>.</w:t>
            </w:r>
          </w:p>
        </w:tc>
      </w:tr>
      <w:tr w:rsidR="00F74FDA" w14:paraId="66A537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7C2E53" w14:textId="77777777" w:rsidR="00F74FDA" w:rsidRDefault="00F96A87">
            <w:pPr>
              <w:pStyle w:val="TableText"/>
            </w:pPr>
            <w:r>
              <w:t>Subscription deleted</w:t>
            </w:r>
          </w:p>
        </w:tc>
        <w:tc>
          <w:tcPr>
            <w:tcW w:w="4463" w:type="dxa"/>
            <w:tcBorders>
              <w:top w:val="single" w:sz="4" w:space="0" w:color="auto"/>
              <w:left w:val="single" w:sz="4" w:space="0" w:color="auto"/>
              <w:bottom w:val="single" w:sz="4" w:space="0" w:color="auto"/>
              <w:right w:val="single" w:sz="4" w:space="0" w:color="auto"/>
            </w:tcBorders>
          </w:tcPr>
          <w:p w14:paraId="680A1A70" w14:textId="77777777" w:rsidR="00F74FDA" w:rsidRDefault="00F96A87">
            <w:pPr>
              <w:pStyle w:val="TableText"/>
            </w:pPr>
            <w:r>
              <w:rPr>
                <w:b/>
              </w:rPr>
              <w:t>None.</w:t>
            </w:r>
            <w:r>
              <w:t xml:space="preserve"> Channels are independent of Subscriptions.</w:t>
            </w:r>
          </w:p>
        </w:tc>
      </w:tr>
    </w:tbl>
    <w:p w14:paraId="6B4714B5" w14:textId="77777777" w:rsidR="00F74FDA" w:rsidRDefault="00F74FDA">
      <w:pPr>
        <w:pStyle w:val="spacer"/>
      </w:pPr>
    </w:p>
    <w:p w14:paraId="20F24324" w14:textId="77777777" w:rsidR="00F74FDA" w:rsidRDefault="00F96A87">
      <w:pPr>
        <w:pStyle w:val="PARAGRAPH"/>
      </w:pPr>
      <w:r>
        <w:t xml:space="preserve">Frames are </w:t>
      </w:r>
      <w:r>
        <w:rPr>
          <w:b/>
        </w:rPr>
        <w:t>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14:paraId="09067866" w14:textId="77777777" w:rsidR="00F74FDA" w:rsidRDefault="00F96A87">
      <w:pPr>
        <w:pStyle w:val="PARAGRAPH"/>
      </w:pPr>
      <w:r>
        <w:t>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14:paraId="58459CFF" w14:textId="77777777" w:rsidR="00F74FDA" w:rsidRDefault="00F96A87">
      <w:pPr>
        <w:pStyle w:val="Heading3"/>
      </w:pPr>
      <w:bookmarkStart w:id="295" w:name="_Clause_c6_7_6"/>
      <w:bookmarkStart w:id="296" w:name="_Toc236309595"/>
      <w:r>
        <w:t>Defaults, ranges and the no-preference sentinel</w:t>
      </w:r>
      <w:bookmarkEnd w:id="295"/>
      <w:bookmarkEnd w:id="296"/>
    </w:p>
    <w:p w14:paraId="01A4C878" w14:textId="77777777" w:rsidR="00F74FDA" w:rsidRDefault="00F96A87">
      <w:pPr>
        <w:pStyle w:val="PARAGRAPH"/>
      </w:pPr>
      <w:r>
        <w:rPr>
          <w:rStyle w:val="VARIABLE"/>
        </w:rPr>
        <w:t>DataChannelParametersDataType</w:t>
      </w:r>
      <w:r>
        <w:t xml:space="preserve"> has no optional fields, so a Client with no opinion about a parameter must still send a value. </w:t>
      </w:r>
      <w:r>
        <w:rPr>
          <w:rStyle w:val="VARIABLE"/>
        </w:rPr>
        <w:t>0</w:t>
      </w:r>
      <w:r>
        <w:t xml:space="preserve"> is that value.</w:t>
      </w:r>
    </w:p>
    <w:p w14:paraId="29AB514D" w14:textId="1E3DC37C" w:rsidR="00F74FDA" w:rsidRDefault="00F96A87">
      <w:pPr>
        <w:pStyle w:val="TABLE-title"/>
      </w:pPr>
      <w:bookmarkStart w:id="297" w:name="_Tab_defaults__ranges_and_the_no_prefere"/>
      <w:bookmarkStart w:id="298" w:name="_Toc236309686"/>
      <w:r>
        <w:t xml:space="preserve">Table </w:t>
      </w:r>
      <w:r>
        <w:fldChar w:fldCharType="begin"/>
      </w:r>
      <w:r>
        <w:instrText xml:space="preserve"> SEQ Table \* ARABIC </w:instrText>
      </w:r>
      <w:r>
        <w:fldChar w:fldCharType="separate"/>
      </w:r>
      <w:r w:rsidR="00107EC5">
        <w:rPr>
          <w:noProof/>
        </w:rPr>
        <w:t>28</w:t>
      </w:r>
      <w:r>
        <w:fldChar w:fldCharType="end"/>
      </w:r>
      <w:r>
        <w:t xml:space="preserve"> – Defaults, ranges and the no-preference sentinel</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F74FDA" w14:paraId="7CDA8049"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C5AC92C" w14:textId="77777777" w:rsidR="00F74FDA" w:rsidRDefault="00F96A87">
            <w:pPr>
              <w:pStyle w:val="TableText"/>
            </w:pPr>
            <w:r>
              <w:t>Parameter</w:t>
            </w:r>
          </w:p>
        </w:tc>
        <w:tc>
          <w:tcPr>
            <w:tcW w:w="1785" w:type="dxa"/>
            <w:tcBorders>
              <w:top w:val="single" w:sz="4" w:space="0" w:color="auto"/>
              <w:left w:val="single" w:sz="4" w:space="0" w:color="auto"/>
              <w:bottom w:val="double" w:sz="4" w:space="0" w:color="auto"/>
              <w:right w:val="single" w:sz="4" w:space="0" w:color="auto"/>
            </w:tcBorders>
          </w:tcPr>
          <w:p w14:paraId="31E465EE" w14:textId="77777777" w:rsidR="00F74FDA" w:rsidRDefault="00F96A87">
            <w:pPr>
              <w:pStyle w:val="TableText"/>
            </w:pPr>
            <w:r>
              <w:t>Unit</w:t>
            </w:r>
          </w:p>
        </w:tc>
        <w:tc>
          <w:tcPr>
            <w:tcW w:w="1785" w:type="dxa"/>
            <w:tcBorders>
              <w:top w:val="single" w:sz="4" w:space="0" w:color="auto"/>
              <w:left w:val="single" w:sz="4" w:space="0" w:color="auto"/>
              <w:bottom w:val="double" w:sz="4" w:space="0" w:color="auto"/>
              <w:right w:val="single" w:sz="4" w:space="0" w:color="auto"/>
            </w:tcBorders>
          </w:tcPr>
          <w:p w14:paraId="22271B7D" w14:textId="77777777" w:rsidR="00F74FDA" w:rsidRDefault="00F96A87">
            <w:pPr>
              <w:pStyle w:val="TableText"/>
            </w:pPr>
            <w:r>
              <w:t>Valid range</w:t>
            </w:r>
          </w:p>
        </w:tc>
        <w:tc>
          <w:tcPr>
            <w:tcW w:w="1785" w:type="dxa"/>
            <w:tcBorders>
              <w:top w:val="single" w:sz="4" w:space="0" w:color="auto"/>
              <w:left w:val="single" w:sz="4" w:space="0" w:color="auto"/>
              <w:bottom w:val="double" w:sz="4" w:space="0" w:color="auto"/>
              <w:right w:val="single" w:sz="4" w:space="0" w:color="auto"/>
            </w:tcBorders>
          </w:tcPr>
          <w:p w14:paraId="51565932" w14:textId="77777777" w:rsidR="00F74FDA" w:rsidRDefault="00F96A87">
            <w:pPr>
              <w:pStyle w:val="TableText"/>
            </w:pPr>
            <w:r>
              <w:rPr>
                <w:rStyle w:val="VARIABLE"/>
              </w:rPr>
              <w:t>0</w:t>
            </w:r>
            <w:r>
              <w:t xml:space="preserve"> means</w:t>
            </w:r>
          </w:p>
        </w:tc>
        <w:tc>
          <w:tcPr>
            <w:tcW w:w="1786" w:type="dxa"/>
            <w:tcBorders>
              <w:top w:val="single" w:sz="4" w:space="0" w:color="auto"/>
              <w:left w:val="single" w:sz="4" w:space="0" w:color="auto"/>
              <w:bottom w:val="double" w:sz="4" w:space="0" w:color="auto"/>
              <w:right w:val="single" w:sz="4" w:space="0" w:color="auto"/>
            </w:tcBorders>
          </w:tcPr>
          <w:p w14:paraId="78A8BFFF" w14:textId="77777777" w:rsidR="00F74FDA" w:rsidRDefault="00F96A87">
            <w:pPr>
              <w:pStyle w:val="TableText"/>
            </w:pPr>
            <w:r>
              <w:t xml:space="preserve">Server default when </w:t>
            </w:r>
            <w:r>
              <w:rPr>
                <w:rStyle w:val="VARIABLE"/>
              </w:rPr>
              <w:t>0</w:t>
            </w:r>
          </w:p>
        </w:tc>
      </w:tr>
      <w:tr w:rsidR="00F74FDA" w14:paraId="5FA726C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5786B06" w14:textId="77777777" w:rsidR="00F74FDA" w:rsidRDefault="00F96A87">
            <w:pPr>
              <w:pStyle w:val="TableText"/>
            </w:pPr>
            <w:r>
              <w:rPr>
                <w:rStyle w:val="VARIABLE"/>
              </w:rPr>
              <w:t>MaxFrameSize</w:t>
            </w:r>
          </w:p>
        </w:tc>
        <w:tc>
          <w:tcPr>
            <w:tcW w:w="1785" w:type="dxa"/>
            <w:tcBorders>
              <w:top w:val="single" w:sz="4" w:space="0" w:color="auto"/>
              <w:left w:val="single" w:sz="4" w:space="0" w:color="auto"/>
              <w:bottom w:val="single" w:sz="4" w:space="0" w:color="auto"/>
              <w:right w:val="single" w:sz="4" w:space="0" w:color="auto"/>
            </w:tcBorders>
          </w:tcPr>
          <w:p w14:paraId="57AEC4C8" w14:textId="77777777" w:rsidR="00F74FDA" w:rsidRDefault="00F96A87">
            <w:pPr>
              <w:pStyle w:val="TableText"/>
            </w:pPr>
            <w:r>
              <w:t>bytes</w:t>
            </w:r>
          </w:p>
        </w:tc>
        <w:tc>
          <w:tcPr>
            <w:tcW w:w="1785" w:type="dxa"/>
            <w:tcBorders>
              <w:top w:val="single" w:sz="4" w:space="0" w:color="auto"/>
              <w:left w:val="single" w:sz="4" w:space="0" w:color="auto"/>
              <w:bottom w:val="single" w:sz="4" w:space="0" w:color="auto"/>
              <w:right w:val="single" w:sz="4" w:space="0" w:color="auto"/>
            </w:tcBorders>
          </w:tcPr>
          <w:p w14:paraId="66C0134E" w14:textId="77777777" w:rsidR="00F74FDA" w:rsidRDefault="00F96A87">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71B191B1" w14:textId="77777777" w:rsidR="00F74FDA" w:rsidRDefault="00F96A87">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442F24E4" w14:textId="77777777" w:rsidR="00F74FDA" w:rsidRDefault="00F96A87">
            <w:pPr>
              <w:pStyle w:val="TableText"/>
            </w:pPr>
            <w:r>
              <w:t>least of source, Server and transport bounds</w:t>
            </w:r>
          </w:p>
        </w:tc>
      </w:tr>
      <w:tr w:rsidR="00F74FDA" w14:paraId="3F437DF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A86917B" w14:textId="77777777" w:rsidR="00F74FDA" w:rsidRDefault="00F96A87">
            <w:pPr>
              <w:pStyle w:val="TableText"/>
            </w:pPr>
            <w:r>
              <w:rPr>
                <w:rStyle w:val="VARIABLE"/>
              </w:rPr>
              <w:t>InitialCredit</w:t>
            </w:r>
          </w:p>
        </w:tc>
        <w:tc>
          <w:tcPr>
            <w:tcW w:w="1785" w:type="dxa"/>
            <w:tcBorders>
              <w:top w:val="single" w:sz="4" w:space="0" w:color="auto"/>
              <w:left w:val="single" w:sz="4" w:space="0" w:color="auto"/>
              <w:bottom w:val="single" w:sz="4" w:space="0" w:color="auto"/>
              <w:right w:val="single" w:sz="4" w:space="0" w:color="auto"/>
            </w:tcBorders>
          </w:tcPr>
          <w:p w14:paraId="0787ED96" w14:textId="77777777" w:rsidR="00F74FDA" w:rsidRDefault="00F96A87">
            <w:pPr>
              <w:pStyle w:val="TableText"/>
            </w:pPr>
            <w:r>
              <w:t>payload bytes</w:t>
            </w:r>
          </w:p>
        </w:tc>
        <w:tc>
          <w:tcPr>
            <w:tcW w:w="1785" w:type="dxa"/>
            <w:tcBorders>
              <w:top w:val="single" w:sz="4" w:space="0" w:color="auto"/>
              <w:left w:val="single" w:sz="4" w:space="0" w:color="auto"/>
              <w:bottom w:val="single" w:sz="4" w:space="0" w:color="auto"/>
              <w:right w:val="single" w:sz="4" w:space="0" w:color="auto"/>
            </w:tcBorders>
          </w:tcPr>
          <w:p w14:paraId="04B23510" w14:textId="77777777" w:rsidR="00F74FDA" w:rsidRDefault="00F96A87">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43AA68AD" w14:textId="77777777" w:rsidR="00F74FDA" w:rsidRDefault="00F96A87">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7B7E81B9" w14:textId="77777777" w:rsidR="00F74FDA" w:rsidRDefault="00F96A87">
            <w:pPr>
              <w:pStyle w:val="TableText"/>
            </w:pPr>
            <w:r>
              <w:t xml:space="preserve">Server-chosen, at least the revised </w:t>
            </w:r>
            <w:r>
              <w:rPr>
                <w:rStyle w:val="VARIABLE"/>
              </w:rPr>
              <w:t>MaxFrameSize</w:t>
            </w:r>
          </w:p>
        </w:tc>
      </w:tr>
      <w:tr w:rsidR="00F74FDA" w14:paraId="202E58C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B44F60E" w14:textId="77777777" w:rsidR="00F74FDA" w:rsidRDefault="00F96A87">
            <w:pPr>
              <w:pStyle w:val="TableText"/>
            </w:pPr>
            <w:r>
              <w:rPr>
                <w:rStyle w:val="VARIABLE"/>
              </w:rPr>
              <w:t>Priority</w:t>
            </w:r>
          </w:p>
        </w:tc>
        <w:tc>
          <w:tcPr>
            <w:tcW w:w="1785" w:type="dxa"/>
            <w:tcBorders>
              <w:top w:val="single" w:sz="4" w:space="0" w:color="auto"/>
              <w:left w:val="single" w:sz="4" w:space="0" w:color="auto"/>
              <w:bottom w:val="single" w:sz="4" w:space="0" w:color="auto"/>
              <w:right w:val="single" w:sz="4" w:space="0" w:color="auto"/>
            </w:tcBorders>
          </w:tcPr>
          <w:p w14:paraId="3FA031D4" w14:textId="77777777" w:rsidR="00F74FDA" w:rsidRDefault="00F96A87">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7FA47B70" w14:textId="77777777" w:rsidR="00F74FDA" w:rsidRDefault="00F96A87">
            <w:pPr>
              <w:pStyle w:val="TableText"/>
            </w:pPr>
            <w:r>
              <w:t xml:space="preserve">0 .. 7, or </w:t>
            </w:r>
            <w:r>
              <w:rPr>
                <w:rStyle w:val="VARIABLE"/>
              </w:rPr>
              <w:t>255</w:t>
            </w:r>
          </w:p>
        </w:tc>
        <w:tc>
          <w:tcPr>
            <w:tcW w:w="1785" w:type="dxa"/>
            <w:tcBorders>
              <w:top w:val="single" w:sz="4" w:space="0" w:color="auto"/>
              <w:left w:val="single" w:sz="4" w:space="0" w:color="auto"/>
              <w:bottom w:val="single" w:sz="4" w:space="0" w:color="auto"/>
              <w:right w:val="single" w:sz="4" w:space="0" w:color="auto"/>
            </w:tcBorders>
          </w:tcPr>
          <w:p w14:paraId="64206754" w14:textId="77777777" w:rsidR="00F74FDA" w:rsidRDefault="00F96A87">
            <w:pPr>
              <w:pStyle w:val="TableText"/>
            </w:pPr>
            <w:r>
              <w:rPr>
                <w:rStyle w:val="VARIABLE"/>
              </w:rPr>
              <w:t>0</w:t>
            </w:r>
            <w:r>
              <w:t xml:space="preserve"> is the lowest priority, </w:t>
            </w:r>
            <w:r>
              <w:rPr>
                <w:b/>
              </w:rPr>
              <w:t>not</w:t>
            </w:r>
            <w:r>
              <w:t xml:space="preserve"> a sentinel; </w:t>
            </w:r>
            <w:r>
              <w:rPr>
                <w:rStyle w:val="VARIABLE"/>
              </w:rPr>
              <w:t>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14:paraId="4A28F43B" w14:textId="77777777" w:rsidR="00F74FDA" w:rsidRDefault="00F96A87">
            <w:pPr>
              <w:pStyle w:val="TableText"/>
            </w:pPr>
            <w:r>
              <w:t xml:space="preserve">the source's </w:t>
            </w:r>
            <w:r>
              <w:rPr>
                <w:rStyle w:val="VARIABLE"/>
              </w:rPr>
              <w:t>Priority</w:t>
            </w:r>
            <w:r>
              <w:t xml:space="preserve">, else </w:t>
            </w:r>
            <w:r>
              <w:rPr>
                <w:rStyle w:val="VARIABLE"/>
              </w:rPr>
              <w:t>0</w:t>
            </w:r>
          </w:p>
        </w:tc>
      </w:tr>
      <w:tr w:rsidR="00F74FDA" w14:paraId="23CF835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114A06" w14:textId="77777777" w:rsidR="00F74FDA" w:rsidRDefault="00F96A87">
            <w:pPr>
              <w:pStyle w:val="TableText"/>
            </w:pPr>
            <w:r>
              <w:rPr>
                <w:rStyle w:val="VARIABLE"/>
              </w:rPr>
              <w:t>MaxRetransmits</w:t>
            </w:r>
          </w:p>
        </w:tc>
        <w:tc>
          <w:tcPr>
            <w:tcW w:w="1785" w:type="dxa"/>
            <w:tcBorders>
              <w:top w:val="single" w:sz="4" w:space="0" w:color="auto"/>
              <w:left w:val="single" w:sz="4" w:space="0" w:color="auto"/>
              <w:bottom w:val="single" w:sz="4" w:space="0" w:color="auto"/>
              <w:right w:val="single" w:sz="4" w:space="0" w:color="auto"/>
            </w:tcBorders>
          </w:tcPr>
          <w:p w14:paraId="0B519FB3" w14:textId="77777777" w:rsidR="00F74FDA" w:rsidRDefault="00F96A87">
            <w:pPr>
              <w:pStyle w:val="TableText"/>
            </w:pPr>
            <w:r>
              <w:t>attempts</w:t>
            </w:r>
          </w:p>
        </w:tc>
        <w:tc>
          <w:tcPr>
            <w:tcW w:w="1785" w:type="dxa"/>
            <w:tcBorders>
              <w:top w:val="single" w:sz="4" w:space="0" w:color="auto"/>
              <w:left w:val="single" w:sz="4" w:space="0" w:color="auto"/>
              <w:bottom w:val="single" w:sz="4" w:space="0" w:color="auto"/>
              <w:right w:val="single" w:sz="4" w:space="0" w:color="auto"/>
            </w:tcBorders>
          </w:tcPr>
          <w:p w14:paraId="55684F7F" w14:textId="77777777" w:rsidR="00F74FDA" w:rsidRDefault="00F96A87">
            <w:pPr>
              <w:pStyle w:val="TableText"/>
            </w:pPr>
            <w:r>
              <w:t>0 .. 65535</w:t>
            </w:r>
          </w:p>
        </w:tc>
        <w:tc>
          <w:tcPr>
            <w:tcW w:w="1785" w:type="dxa"/>
            <w:tcBorders>
              <w:top w:val="single" w:sz="4" w:space="0" w:color="auto"/>
              <w:left w:val="single" w:sz="4" w:space="0" w:color="auto"/>
              <w:bottom w:val="single" w:sz="4" w:space="0" w:color="auto"/>
              <w:right w:val="single" w:sz="4" w:space="0" w:color="auto"/>
            </w:tcBorders>
          </w:tcPr>
          <w:p w14:paraId="1DBEA131" w14:textId="77777777" w:rsidR="00F74FDA" w:rsidRDefault="00F96A87">
            <w:pPr>
              <w:pStyle w:val="TableText"/>
            </w:pPr>
            <w:r>
              <w:t>no retransmission</w:t>
            </w:r>
          </w:p>
        </w:tc>
        <w:tc>
          <w:tcPr>
            <w:tcW w:w="1786" w:type="dxa"/>
            <w:tcBorders>
              <w:top w:val="single" w:sz="4" w:space="0" w:color="auto"/>
              <w:left w:val="single" w:sz="4" w:space="0" w:color="auto"/>
              <w:bottom w:val="single" w:sz="4" w:space="0" w:color="auto"/>
              <w:right w:val="single" w:sz="4" w:space="0" w:color="auto"/>
            </w:tcBorders>
          </w:tcPr>
          <w:p w14:paraId="353A976A" w14:textId="77777777" w:rsidR="00F74FDA" w:rsidRDefault="00F96A87">
            <w:pPr>
              <w:pStyle w:val="TableText"/>
            </w:pPr>
            <w:r>
              <w:rPr>
                <w:rStyle w:val="VARIABLE"/>
              </w:rPr>
              <w:t>0</w:t>
            </w:r>
          </w:p>
        </w:tc>
      </w:tr>
      <w:tr w:rsidR="00F74FDA" w14:paraId="0B42571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AEE8588" w14:textId="77777777" w:rsidR="00F74FDA" w:rsidRDefault="00F96A87">
            <w:pPr>
              <w:pStyle w:val="TableText"/>
            </w:pPr>
            <w:r>
              <w:rPr>
                <w:rStyle w:val="VARIABLE"/>
              </w:rPr>
              <w:t>FrameDeadline</w:t>
            </w:r>
          </w:p>
        </w:tc>
        <w:tc>
          <w:tcPr>
            <w:tcW w:w="1785" w:type="dxa"/>
            <w:tcBorders>
              <w:top w:val="single" w:sz="4" w:space="0" w:color="auto"/>
              <w:left w:val="single" w:sz="4" w:space="0" w:color="auto"/>
              <w:bottom w:val="single" w:sz="4" w:space="0" w:color="auto"/>
              <w:right w:val="single" w:sz="4" w:space="0" w:color="auto"/>
            </w:tcBorders>
          </w:tcPr>
          <w:p w14:paraId="5B85A5F2" w14:textId="77777777" w:rsidR="00F74FDA" w:rsidRDefault="00F96A87">
            <w:pPr>
              <w:pStyle w:val="TableText"/>
            </w:pPr>
            <w:r>
              <w:t>ms</w:t>
            </w:r>
          </w:p>
        </w:tc>
        <w:tc>
          <w:tcPr>
            <w:tcW w:w="1785" w:type="dxa"/>
            <w:tcBorders>
              <w:top w:val="single" w:sz="4" w:space="0" w:color="auto"/>
              <w:left w:val="single" w:sz="4" w:space="0" w:color="auto"/>
              <w:bottom w:val="single" w:sz="4" w:space="0" w:color="auto"/>
              <w:right w:val="single" w:sz="4" w:space="0" w:color="auto"/>
            </w:tcBorders>
          </w:tcPr>
          <w:p w14:paraId="313C125A" w14:textId="77777777" w:rsidR="00F74FDA" w:rsidRDefault="00F96A87">
            <w:pPr>
              <w:pStyle w:val="TableText"/>
            </w:pPr>
            <w:r>
              <w:t>≥ 0</w:t>
            </w:r>
          </w:p>
        </w:tc>
        <w:tc>
          <w:tcPr>
            <w:tcW w:w="1785" w:type="dxa"/>
            <w:tcBorders>
              <w:top w:val="single" w:sz="4" w:space="0" w:color="auto"/>
              <w:left w:val="single" w:sz="4" w:space="0" w:color="auto"/>
              <w:bottom w:val="single" w:sz="4" w:space="0" w:color="auto"/>
              <w:right w:val="single" w:sz="4" w:space="0" w:color="auto"/>
            </w:tcBorders>
          </w:tcPr>
          <w:p w14:paraId="6898CD93" w14:textId="77777777" w:rsidR="00F74FDA" w:rsidRDefault="00F96A87">
            <w:pPr>
              <w:pStyle w:val="TableText"/>
            </w:pPr>
            <w:r>
              <w:t>no deadline</w:t>
            </w:r>
          </w:p>
        </w:tc>
        <w:tc>
          <w:tcPr>
            <w:tcW w:w="1786" w:type="dxa"/>
            <w:tcBorders>
              <w:top w:val="single" w:sz="4" w:space="0" w:color="auto"/>
              <w:left w:val="single" w:sz="4" w:space="0" w:color="auto"/>
              <w:bottom w:val="single" w:sz="4" w:space="0" w:color="auto"/>
              <w:right w:val="single" w:sz="4" w:space="0" w:color="auto"/>
            </w:tcBorders>
          </w:tcPr>
          <w:p w14:paraId="49137A29" w14:textId="77777777" w:rsidR="00F74FDA" w:rsidRDefault="00F96A87">
            <w:pPr>
              <w:pStyle w:val="TableText"/>
            </w:pPr>
            <w:r>
              <w:rPr>
                <w:rStyle w:val="VARIABLE"/>
              </w:rPr>
              <w:t>0</w:t>
            </w:r>
            <w:r>
              <w:t xml:space="preserve">; </w:t>
            </w:r>
            <w:r>
              <w:rPr>
                <w:rStyle w:val="VARIABLE"/>
              </w:rPr>
              <w:t>Droppable</w:t>
            </w:r>
            <w:r>
              <w:t xml:space="preserve"> </w:t>
            </w:r>
            <w:r>
              <w:rPr>
                <w:b/>
              </w:rPr>
              <w:t>shall not</w:t>
            </w:r>
            <w:r>
              <w:t xml:space="preserve"> be set</w:t>
            </w:r>
          </w:p>
        </w:tc>
      </w:tr>
      <w:tr w:rsidR="00F74FDA" w14:paraId="467577B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B1462FB" w14:textId="77777777" w:rsidR="00F74FDA" w:rsidRDefault="00F96A87">
            <w:pPr>
              <w:pStyle w:val="TableText"/>
            </w:pPr>
            <w:r>
              <w:rPr>
                <w:rStyle w:val="VARIABLE"/>
              </w:rPr>
              <w:t>MaxBitrate</w:t>
            </w:r>
          </w:p>
        </w:tc>
        <w:tc>
          <w:tcPr>
            <w:tcW w:w="1785" w:type="dxa"/>
            <w:tcBorders>
              <w:top w:val="single" w:sz="4" w:space="0" w:color="auto"/>
              <w:left w:val="single" w:sz="4" w:space="0" w:color="auto"/>
              <w:bottom w:val="single" w:sz="4" w:space="0" w:color="auto"/>
              <w:right w:val="single" w:sz="4" w:space="0" w:color="auto"/>
            </w:tcBorders>
          </w:tcPr>
          <w:p w14:paraId="2825E531" w14:textId="77777777" w:rsidR="00F74FDA" w:rsidRDefault="00F96A87">
            <w:pPr>
              <w:pStyle w:val="TableText"/>
            </w:pPr>
            <w:r>
              <w:t>bit/s</w:t>
            </w:r>
          </w:p>
        </w:tc>
        <w:tc>
          <w:tcPr>
            <w:tcW w:w="1785" w:type="dxa"/>
            <w:tcBorders>
              <w:top w:val="single" w:sz="4" w:space="0" w:color="auto"/>
              <w:left w:val="single" w:sz="4" w:space="0" w:color="auto"/>
              <w:bottom w:val="single" w:sz="4" w:space="0" w:color="auto"/>
              <w:right w:val="single" w:sz="4" w:space="0" w:color="auto"/>
            </w:tcBorders>
          </w:tcPr>
          <w:p w14:paraId="50D65082" w14:textId="77777777" w:rsidR="00F74FDA" w:rsidRDefault="00F96A87">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48DB5E8C" w14:textId="77777777" w:rsidR="00F74FDA" w:rsidRDefault="00F96A87">
            <w:pPr>
              <w:pStyle w:val="TableText"/>
            </w:pPr>
            <w:r>
              <w:t>unconstrained</w:t>
            </w:r>
          </w:p>
        </w:tc>
        <w:tc>
          <w:tcPr>
            <w:tcW w:w="1786" w:type="dxa"/>
            <w:tcBorders>
              <w:top w:val="single" w:sz="4" w:space="0" w:color="auto"/>
              <w:left w:val="single" w:sz="4" w:space="0" w:color="auto"/>
              <w:bottom w:val="single" w:sz="4" w:space="0" w:color="auto"/>
              <w:right w:val="single" w:sz="4" w:space="0" w:color="auto"/>
            </w:tcBorders>
          </w:tcPr>
          <w:p w14:paraId="22C6FA1A" w14:textId="77777777" w:rsidR="00F74FDA" w:rsidRDefault="00F96A87">
            <w:pPr>
              <w:pStyle w:val="TableText"/>
            </w:pPr>
            <w:r>
              <w:t xml:space="preserve">the source's </w:t>
            </w:r>
            <w:r>
              <w:rPr>
                <w:rStyle w:val="VARIABLE"/>
              </w:rPr>
              <w:t>MaxBitrate</w:t>
            </w:r>
          </w:p>
        </w:tc>
      </w:tr>
    </w:tbl>
    <w:p w14:paraId="237F3B4B" w14:textId="77777777" w:rsidR="00F74FDA" w:rsidRDefault="00F74FDA">
      <w:pPr>
        <w:pStyle w:val="spacer"/>
      </w:pPr>
    </w:p>
    <w:p w14:paraId="63127779" w14:textId="77777777" w:rsidR="00F74FDA" w:rsidRDefault="00F96A87">
      <w:pPr>
        <w:pStyle w:val="PARAGRAPH"/>
      </w:pPr>
      <w:r>
        <w:rPr>
          <w:rStyle w:val="VARIABLE"/>
        </w:rPr>
        <w:t>Priority</w:t>
      </w:r>
      <w:r>
        <w:t xml:space="preserve"> is the one member for which </w:t>
      </w:r>
      <w:r>
        <w:rPr>
          <w:rStyle w:val="VARIABLE"/>
        </w:rPr>
        <w:t>0</w:t>
      </w:r>
      <w:r>
        <w:t xml:space="preserve"> is a real value, which is why </w:t>
      </w:r>
      <w:r>
        <w:rPr>
          <w:rStyle w:val="VARIABLE"/>
        </w:rPr>
        <w:t>255</w:t>
      </w:r>
      <w:r>
        <w:t xml:space="preserve"> is its no-preference encoding — without it the source's own default could never take effect.</w:t>
      </w:r>
    </w:p>
    <w:p w14:paraId="567E44E2" w14:textId="77777777" w:rsidR="00F74FDA" w:rsidRDefault="00F96A87">
      <w:pPr>
        <w:pStyle w:val="Heading2"/>
      </w:pPr>
      <w:bookmarkStart w:id="299" w:name="_Clause_c6_8"/>
      <w:bookmarkStart w:id="300" w:name="_Toc236309596"/>
      <w:r>
        <w:t>Organisation of the model</w:t>
      </w:r>
      <w:bookmarkEnd w:id="299"/>
      <w:bookmarkEnd w:id="300"/>
    </w:p>
    <w:p w14:paraId="45256978" w14:textId="77777777" w:rsidR="00F74FDA" w:rsidRDefault="00F96A87">
      <w:pPr>
        <w:pStyle w:val="PARAGRAPH"/>
      </w:pPr>
      <w:r>
        <w:rPr>
          <w:rStyle w:val="VARIABLE"/>
        </w:rPr>
        <w:t>IDataChannelSourceType</w:t>
      </w:r>
      <w:r>
        <w:t xml:space="preserve"> is the Interface a streamable type implements. Its Mandatory Properties — </w:t>
      </w:r>
      <w:r>
        <w:rPr>
          <w:rStyle w:val="VARIABLE"/>
        </w:rPr>
        <w:t>Direction</w:t>
      </w:r>
      <w:r>
        <w:t xml:space="preserve">, </w:t>
      </w:r>
      <w:r>
        <w:rPr>
          <w:rStyle w:val="VARIABLE"/>
        </w:rPr>
        <w:t>SupportedDeliveryModes</w:t>
      </w:r>
      <w:r>
        <w:t xml:space="preserve">, </w:t>
      </w:r>
      <w:r>
        <w:rPr>
          <w:rStyle w:val="VARIABLE"/>
        </w:rPr>
        <w:t>ContentType</w:t>
      </w:r>
      <w:r>
        <w:t xml:space="preserve"> — are the three facts without which a channel cannot be negotiated. Its Optional ones — </w:t>
      </w:r>
      <w:r>
        <w:rPr>
          <w:rStyle w:val="VARIABLE"/>
        </w:rPr>
        <w:t>MaxFrameSize</w:t>
      </w:r>
      <w:r>
        <w:t xml:space="preserve">, </w:t>
      </w:r>
      <w:r>
        <w:rPr>
          <w:rStyle w:val="VARIABLE"/>
        </w:rPr>
        <w:t>MaxBitrate</w:t>
      </w:r>
      <w:r>
        <w:t xml:space="preserve">, </w:t>
      </w:r>
      <w:r>
        <w:rPr>
          <w:rStyle w:val="VARIABLE"/>
        </w:rPr>
        <w:t>Priority</w:t>
      </w:r>
      <w:r>
        <w:t xml:space="preserve">, </w:t>
      </w:r>
      <w:r>
        <w:rPr>
          <w:rStyle w:val="VARIABLE"/>
        </w:rPr>
        <w:t>MaxChannels</w:t>
      </w:r>
      <w:r>
        <w:t xml:space="preserve"> — </w:t>
      </w:r>
      <w:r>
        <w:lastRenderedPageBreak/>
        <w:t xml:space="preserve">are the limits a Client checks before committing. </w:t>
      </w:r>
      <w:r>
        <w:rPr>
          <w:rStyle w:val="VARIABLE"/>
        </w:rPr>
        <w:t>MaxBitrate</w:t>
      </w:r>
      <w:r>
        <w:t xml:space="preserve"> is what lets a Client on a constrained link choose the substream instead of discovering the problem as discarded frames ten seconds in.</w:t>
      </w:r>
    </w:p>
    <w:p w14:paraId="474BF27E" w14:textId="77777777" w:rsidR="00F74FDA" w:rsidRDefault="00F96A87">
      <w:pPr>
        <w:pStyle w:val="PARAGRAPH"/>
      </w:pPr>
      <w:r>
        <w:t xml:space="preserve">A type gains the capability by adding one </w:t>
      </w:r>
      <w:r>
        <w:rPr>
          <w:rStyle w:val="VARIABLE"/>
        </w:rPr>
        <w:t>HasInterface</w:t>
      </w:r>
      <w:r>
        <w:t xml:space="preserve"> reference. No supertype changes, no NodeId changes, no new required model. A companion specification that has already shipped can adopt this in a revision without breaking a single existing instance.</w:t>
      </w:r>
    </w:p>
    <w:p w14:paraId="47A293B4" w14:textId="77777777" w:rsidR="00F74FDA" w:rsidRDefault="00F96A87">
      <w:pPr>
        <w:pStyle w:val="PARAGRAPH"/>
      </w:pPr>
      <w:r>
        <w:rPr>
          <w:rStyle w:val="VARIABLE"/>
        </w:rPr>
        <w:t>DataChannelSourceType</w:t>
      </w:r>
      <w:r>
        <w:t xml:space="preserve"> is the concrete Object for a Server that needs somewhere to hang an endpoint — a camera with a main and a substream models two of them and points at both with </w:t>
      </w:r>
      <w:r>
        <w:rPr>
          <w:rStyle w:val="VARIABLE"/>
        </w:rPr>
        <w:t>HasDataChannel</w:t>
      </w:r>
      <w:r>
        <w:t xml:space="preserve">. It adds </w:t>
      </w:r>
      <w:r>
        <w:rPr>
          <w:rStyle w:val="VARIABLE"/>
        </w:rPr>
        <w:t>Channels</w:t>
      </w:r>
      <w:r>
        <w:t xml:space="preserve"> and </w:t>
      </w:r>
      <w:r>
        <w:rPr>
          <w:rStyle w:val="VARIABLE"/>
        </w:rPr>
        <w:t>Diagnostics</w:t>
      </w:r>
      <w:r>
        <w:t xml:space="preserve">, which is the operator's view: a rising </w:t>
      </w:r>
      <w:r>
        <w:rPr>
          <w:rStyle w:val="VARIABLE"/>
        </w:rPr>
        <w:t>FramesDiscarded</w:t>
      </w:r>
      <w:r>
        <w:t xml:space="preserve"> says the source is outrunning the link, a rising </w:t>
      </w:r>
      <w:r>
        <w:rPr>
          <w:rStyle w:val="VARIABLE"/>
        </w:rPr>
        <w:t>CreditStalls</w:t>
      </w:r>
      <w:r>
        <w:t xml:space="preserve"> says the consumer is outrunning nothing but itself, and a rising </w:t>
      </w:r>
      <w:r>
        <w:rPr>
          <w:rStyle w:val="VARIABLE"/>
        </w:rPr>
        <w:t>RoundTripTime</w:t>
      </w:r>
      <w:r>
        <w:t xml:space="preserve"> says the path is congesting. Three different faults, three different remedies, and without the counters they look identical.</w:t>
      </w:r>
    </w:p>
    <w:p w14:paraId="4309489E" w14:textId="77777777" w:rsidR="00F74FDA" w:rsidRDefault="00F96A87">
      <w:pPr>
        <w:pStyle w:val="PARAGRAPH"/>
      </w:pPr>
      <w:r>
        <w:rPr>
          <w:rStyle w:val="VARIABLE"/>
        </w:rPr>
        <w:t>DataChannelCapabilities</w:t>
      </w:r>
      <w:r>
        <w:t xml:space="preserve"> under </w:t>
      </w:r>
      <w:r>
        <w:rPr>
          <w:rStyle w:val="VARIABLE"/>
        </w:rPr>
        <w:t>ServerCapabilities</w:t>
      </w:r>
      <w:r>
        <w:t xml:space="preserve"> is the Server-wide answer, and </w:t>
      </w:r>
      <w:r>
        <w:rPr>
          <w:b/>
        </w:rPr>
        <w:t>its absence is how a Server says it does not support data channels at all</w:t>
      </w:r>
      <w:r>
        <w:t xml:space="preserve"> — a Client checks for the Object rather than learning the fact from a rejected call.</w:t>
      </w:r>
    </w:p>
    <w:p w14:paraId="5633A246" w14:textId="77777777" w:rsidR="00F74FDA" w:rsidRDefault="00F96A87">
      <w:pPr>
        <w:pStyle w:val="PARAGRAPH"/>
      </w:pPr>
      <w:r>
        <w:t xml:space="preserve">Three EventTypes report offers, state changes and audits. </w:t>
      </w:r>
      <w:r>
        <w:rPr>
          <w:rStyle w:val="VARIABLE"/>
        </w:rPr>
        <w:t>AuditOpenDataChannelEventType</w:t>
      </w:r>
      <w:r>
        <w:t xml:space="preserve"> is raised on every attempt, </w:t>
      </w:r>
      <w:r>
        <w:rPr>
          <w:b/>
        </w:rPr>
        <w:t>successful or refused</w:t>
      </w:r>
      <w:r>
        <w:t>: a data channel moves content out of the Server continuously and outside the Service path, so the authorization decision is the only moment an audit trail can capture it.</w:t>
      </w:r>
    </w:p>
    <w:p w14:paraId="15E53F35" w14:textId="77777777" w:rsidR="00F74FDA" w:rsidRDefault="00F96A87">
      <w:pPr>
        <w:pStyle w:val="PARAGRAPH"/>
      </w:pPr>
      <w:r>
        <w:t>The complete node reference is Annex A.</w:t>
      </w:r>
    </w:p>
    <w:p w14:paraId="16B69DB0" w14:textId="77777777" w:rsidR="00F74FDA" w:rsidRDefault="00F96A87">
      <w:pPr>
        <w:pStyle w:val="Heading2"/>
      </w:pPr>
      <w:bookmarkStart w:id="301" w:name="_Clause_c6_9"/>
      <w:bookmarkStart w:id="302" w:name="_Toc236309597"/>
      <w:r>
        <w:t>Interoperability with implementations that do not support data channels</w:t>
      </w:r>
      <w:bookmarkEnd w:id="301"/>
      <w:bookmarkEnd w:id="302"/>
    </w:p>
    <w:p w14:paraId="76CC1CB6" w14:textId="77777777" w:rsidR="00F74FDA" w:rsidRDefault="00F96A87">
      <w:pPr>
        <w:pStyle w:val="PARAGRAPH"/>
      </w:pPr>
      <w:r>
        <w:t xml:space="preserve">A </w:t>
      </w:r>
      <w:r>
        <w:rPr>
          <w:rStyle w:val="VARIABLE"/>
        </w:rPr>
        <w:t>STR</w:t>
      </w:r>
      <w:r>
        <w:t xml:space="preserve"> frame carries a </w:t>
      </w:r>
      <w:r>
        <w:rPr>
          <w:rStyle w:val="VARIABLE"/>
        </w:rPr>
        <w:t>MessageType</w:t>
      </w:r>
      <w:r>
        <w:t xml:space="preserve"> no existing implementation recognizes, and OPC 10000-6 </w:t>
      </w:r>
      <w:r>
        <w:t xml:space="preserve">§6.7.2.2 gives an unrecognized </w:t>
      </w:r>
      <w:r>
        <w:rPr>
          <w:rStyle w:val="VARIABLE"/>
        </w:rPr>
        <w:t>MessageType</w:t>
      </w:r>
      <w:r>
        <w:t xml:space="preserve"> exactly one outcome: it is a protocol error and the receiver closes the SecureChannel. </w:t>
      </w:r>
      <w:r>
        <w:rPr>
          <w:b/>
        </w:rPr>
        <w:t xml:space="preserve">One </w:t>
      </w:r>
      <w:r>
        <w:rPr>
          <w:rStyle w:val="VARIABLE"/>
        </w:rPr>
        <w:t>STR</w:t>
      </w:r>
      <w:r>
        <w:rPr>
          <w:b/>
        </w:rPr>
        <w:t xml:space="preserve"> frame sent to a peer that does not implement this specification destroys the connection — every Session, Subscription and outstanding Service call on it.</w:t>
      </w:r>
    </w:p>
    <w:p w14:paraId="0F765FAA" w14:textId="77777777" w:rsidR="00F74FDA" w:rsidRDefault="00F96A87">
      <w:pPr>
        <w:pStyle w:val="PARAGRAPH"/>
      </w:pPr>
      <w:r>
        <w:t>That consequence is severe enough to be a protocol rule rather than an implementation note, and it is deliberately independent of the AddressSpace: a Client must be able to establish interoperability at this layer without first browsing or reading anything.</w:t>
      </w:r>
    </w:p>
    <w:p w14:paraId="4B40C5D0" w14:textId="77777777" w:rsidR="00F74FDA" w:rsidRDefault="00F96A87">
      <w:pPr>
        <w:pStyle w:val="PARAGRAPH"/>
      </w:pPr>
      <w:r>
        <w:rPr>
          <w:b/>
        </w:rPr>
        <w:t>Support is proved by the Service, never assumed and never probed with a frame.</w:t>
      </w:r>
    </w:p>
    <w:p w14:paraId="0EF19A3A" w14:textId="77777777" w:rsidR="00F74FDA" w:rsidRDefault="00F96A87">
      <w:pPr>
        <w:pStyle w:val="ListBullet"/>
        <w:numPr>
          <w:ilvl w:val="0"/>
          <w:numId w:val="21"/>
        </w:numPr>
      </w:pPr>
      <w:r>
        <w:t xml:space="preserve">No peer transmits a </w:t>
      </w:r>
      <w:r>
        <w:rPr>
          <w:rStyle w:val="VARIABLE"/>
        </w:rPr>
        <w:t>STR</w:t>
      </w:r>
      <w:r>
        <w:t xml:space="preserve"> frame on a SecureChannel until an </w:t>
      </w:r>
      <w:r>
        <w:rPr>
          <w:rStyle w:val="VARIABLE"/>
        </w:rPr>
        <w:t>OpenDataChannel</w:t>
      </w:r>
      <w:r>
        <w:t xml:space="preserve"> on that SecureChannel has completed successfully. That response is the only admissible evidence the peer implements this specification.</w:t>
      </w:r>
    </w:p>
    <w:p w14:paraId="65B6587E" w14:textId="77777777" w:rsidR="00F74FDA" w:rsidRDefault="00F96A87">
      <w:pPr>
        <w:pStyle w:val="ListBullet"/>
        <w:numPr>
          <w:ilvl w:val="0"/>
          <w:numId w:val="21"/>
        </w:numPr>
      </w:pPr>
      <w:r>
        <w:t>No peer probes by sending a frame and seeing whether the connection survives. Such a probe is indistinguishable from an attack, and its failure mode is the loss of the whole connection.</w:t>
      </w:r>
    </w:p>
    <w:p w14:paraId="1F6DC72C" w14:textId="77777777" w:rsidR="00F74FDA" w:rsidRDefault="00F96A87">
      <w:pPr>
        <w:pStyle w:val="ListBullet"/>
        <w:numPr>
          <w:ilvl w:val="0"/>
          <w:numId w:val="21"/>
        </w:numPr>
      </w:pPr>
      <w:r>
        <w:t xml:space="preserve">A Server that does not implement the Service Set returns </w:t>
      </w:r>
      <w:r>
        <w:rPr>
          <w:rStyle w:val="VARIABLE"/>
        </w:rPr>
        <w:t>Bad_ServiceUnsupported</w:t>
      </w:r>
      <w:r>
        <w:t xml:space="preserve">, as OPC 10000-4 requires of any unimplemented Service. A Client treats that — and </w:t>
      </w:r>
      <w:r>
        <w:rPr>
          <w:rStyle w:val="VARIABLE"/>
        </w:rPr>
        <w:t>Bad_DataChannelNotSupported</w:t>
      </w:r>
      <w:r>
        <w:t xml:space="preserve"> — as definitive for the SecureChannel and does not retry with frames.</w:t>
      </w:r>
    </w:p>
    <w:p w14:paraId="517E9DF4" w14:textId="732C751A" w:rsidR="00F74FDA" w:rsidRDefault="00F96A87">
      <w:pPr>
        <w:pStyle w:val="ListBullet"/>
        <w:numPr>
          <w:ilvl w:val="0"/>
          <w:numId w:val="21"/>
        </w:numPr>
      </w:pPr>
      <w:r>
        <w:t xml:space="preserve">The absence of the </w:t>
      </w:r>
      <w:r>
        <w:rPr>
          <w:rStyle w:val="VARIABLE"/>
        </w:rPr>
        <w:t>DataChannelCapabilities</w:t>
      </w:r>
      <w:r>
        <w:t xml:space="preserve"> Object (</w:t>
      </w:r>
      <w:r>
        <w:fldChar w:fldCharType="begin"/>
      </w:r>
      <w:r>
        <w:instrText xml:space="preserve"> REF _Clause_c6_8 \r \h </w:instrText>
      </w:r>
      <w:r>
        <w:fldChar w:fldCharType="separate"/>
      </w:r>
      <w:r w:rsidR="00107EC5">
        <w:t>6.8</w:t>
      </w:r>
      <w:r>
        <w:fldChar w:fldCharType="end"/>
      </w:r>
      <w:r>
        <w:t>) is an earlier and cheaper signal, but a Client does not depend on it: a Server may restrict Browse, and a Client may need a channel before its AddressSpace is usable.</w:t>
      </w:r>
    </w:p>
    <w:p w14:paraId="017E719C" w14:textId="77777777" w:rsidR="00F74FDA" w:rsidRDefault="00F96A87">
      <w:pPr>
        <w:pStyle w:val="PARAGRAPH"/>
      </w:pPr>
      <w:r>
        <w:rPr>
          <w:b/>
        </w:rPr>
        <w:t>Both asymmetric pairings are safe by construction.</w:t>
      </w:r>
    </w:p>
    <w:p w14:paraId="6AD92A96" w14:textId="64C88C26" w:rsidR="00F74FDA" w:rsidRDefault="00F96A87">
      <w:pPr>
        <w:pStyle w:val="TABLE-title"/>
      </w:pPr>
      <w:bookmarkStart w:id="303" w:name="_Tab_interoperability_with_implementatio"/>
      <w:bookmarkStart w:id="304" w:name="_Toc236309687"/>
      <w:r>
        <w:lastRenderedPageBreak/>
        <w:t xml:space="preserve">Table </w:t>
      </w:r>
      <w:r>
        <w:fldChar w:fldCharType="begin"/>
      </w:r>
      <w:r>
        <w:instrText xml:space="preserve"> SEQ Table \* ARABIC </w:instrText>
      </w:r>
      <w:r>
        <w:fldChar w:fldCharType="separate"/>
      </w:r>
      <w:r w:rsidR="00107EC5">
        <w:rPr>
          <w:noProof/>
        </w:rPr>
        <w:t>29</w:t>
      </w:r>
      <w:r>
        <w:fldChar w:fldCharType="end"/>
      </w:r>
      <w:r>
        <w:t xml:space="preserve"> – Interoperability with implementations that do not support data channels</w:t>
      </w:r>
      <w:bookmarkEnd w:id="303"/>
      <w:bookmarkEnd w:id="3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74FDA" w14:paraId="49ECB6F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843B02F" w14:textId="77777777" w:rsidR="00F74FDA" w:rsidRDefault="00F96A87">
            <w:pPr>
              <w:pStyle w:val="TableText"/>
            </w:pPr>
            <w:r>
              <w:t>Pairing</w:t>
            </w:r>
          </w:p>
        </w:tc>
        <w:tc>
          <w:tcPr>
            <w:tcW w:w="4463" w:type="dxa"/>
            <w:tcBorders>
              <w:top w:val="single" w:sz="4" w:space="0" w:color="auto"/>
              <w:left w:val="single" w:sz="4" w:space="0" w:color="auto"/>
              <w:bottom w:val="double" w:sz="4" w:space="0" w:color="auto"/>
              <w:right w:val="single" w:sz="4" w:space="0" w:color="auto"/>
            </w:tcBorders>
          </w:tcPr>
          <w:p w14:paraId="47CACB79" w14:textId="77777777" w:rsidR="00F74FDA" w:rsidRDefault="00F96A87">
            <w:pPr>
              <w:pStyle w:val="TableText"/>
            </w:pPr>
            <w:r>
              <w:t>What happens</w:t>
            </w:r>
          </w:p>
        </w:tc>
      </w:tr>
      <w:tr w:rsidR="00F74FDA" w14:paraId="17AC47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345C61" w14:textId="77777777" w:rsidR="00F74FDA" w:rsidRDefault="00F96A87">
            <w:pPr>
              <w:pStyle w:val="TableText"/>
            </w:pPr>
            <w:r>
              <w:rPr>
                <w:b/>
              </w:rPr>
              <w:t>Legacy Client, capable Server</w:t>
            </w:r>
          </w:p>
        </w:tc>
        <w:tc>
          <w:tcPr>
            <w:tcW w:w="4463" w:type="dxa"/>
            <w:tcBorders>
              <w:top w:val="single" w:sz="4" w:space="0" w:color="auto"/>
              <w:left w:val="single" w:sz="4" w:space="0" w:color="auto"/>
              <w:bottom w:val="single" w:sz="4" w:space="0" w:color="auto"/>
              <w:right w:val="single" w:sz="4" w:space="0" w:color="auto"/>
            </w:tcBorders>
          </w:tcPr>
          <w:p w14:paraId="08C8BAA0" w14:textId="391A9932" w:rsidR="00F74FDA" w:rsidRDefault="00F96A87">
            <w:pPr>
              <w:pStyle w:val="TableText"/>
            </w:pPr>
            <w:r>
              <w:t xml:space="preserve">The Client never calls </w:t>
            </w:r>
            <w:r>
              <w:rPr>
                <w:rStyle w:val="VARIABLE"/>
              </w:rPr>
              <w:t>OpenDataChannel</w:t>
            </w:r>
            <w:r>
              <w:t xml:space="preserve">, so no channel exists, and </w:t>
            </w:r>
            <w:r>
              <w:fldChar w:fldCharType="begin"/>
            </w:r>
            <w:r>
              <w:instrText xml:space="preserve"> REF _Clause_c6_5 \r \h </w:instrText>
            </w:r>
            <w:r>
              <w:fldChar w:fldCharType="separate"/>
            </w:r>
            <w:r w:rsidR="00107EC5">
              <w:t>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sidR="00107EC5">
              <w:t>6.7.4</w:t>
            </w:r>
            <w:r>
              <w:fldChar w:fldCharType="end"/>
            </w:r>
            <w:r>
              <w:t>).</w:t>
            </w:r>
          </w:p>
        </w:tc>
      </w:tr>
      <w:tr w:rsidR="00F74FDA" w14:paraId="5290BE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35FB6D" w14:textId="77777777" w:rsidR="00F74FDA" w:rsidRDefault="00F96A87">
            <w:pPr>
              <w:pStyle w:val="TableText"/>
            </w:pPr>
            <w:r>
              <w:rPr>
                <w:b/>
              </w:rPr>
              <w:t>Capable Client, legacy Server</w:t>
            </w:r>
          </w:p>
        </w:tc>
        <w:tc>
          <w:tcPr>
            <w:tcW w:w="4463" w:type="dxa"/>
            <w:tcBorders>
              <w:top w:val="single" w:sz="4" w:space="0" w:color="auto"/>
              <w:left w:val="single" w:sz="4" w:space="0" w:color="auto"/>
              <w:bottom w:val="single" w:sz="4" w:space="0" w:color="auto"/>
              <w:right w:val="single" w:sz="4" w:space="0" w:color="auto"/>
            </w:tcBorders>
          </w:tcPr>
          <w:p w14:paraId="7CFB5FA2" w14:textId="77777777" w:rsidR="00F74FDA" w:rsidRDefault="00F96A87">
            <w:pPr>
              <w:pStyle w:val="TableText"/>
            </w:pPr>
            <w:r>
              <w:rPr>
                <w:rStyle w:val="VARIABLE"/>
              </w:rPr>
              <w:t>OpenDataChannel</w:t>
            </w:r>
            <w:r>
              <w:t xml:space="preserve"> returns </w:t>
            </w:r>
            <w:r>
              <w:rPr>
                <w:rStyle w:val="VARIABLE"/>
              </w:rPr>
              <w:t>Bad_ServiceUnsupported</w:t>
            </w:r>
            <w:r>
              <w:t xml:space="preserve"> and the SecureChannel is untouched. The Client falls back to FileTransfer, Subscriptions or PubSub as Annex E describes, and sends no frames.</w:t>
            </w:r>
          </w:p>
        </w:tc>
      </w:tr>
      <w:tr w:rsidR="00F74FDA" w14:paraId="1925C1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E10137" w14:textId="77777777" w:rsidR="00F74FDA" w:rsidRDefault="00F96A87">
            <w:pPr>
              <w:pStyle w:val="TableText"/>
            </w:pPr>
            <w:r>
              <w:rPr>
                <w:b/>
              </w:rPr>
              <w:t>Capable Client, capable Server</w:t>
            </w:r>
          </w:p>
        </w:tc>
        <w:tc>
          <w:tcPr>
            <w:tcW w:w="4463" w:type="dxa"/>
            <w:tcBorders>
              <w:top w:val="single" w:sz="4" w:space="0" w:color="auto"/>
              <w:left w:val="single" w:sz="4" w:space="0" w:color="auto"/>
              <w:bottom w:val="single" w:sz="4" w:space="0" w:color="auto"/>
              <w:right w:val="single" w:sz="4" w:space="0" w:color="auto"/>
            </w:tcBorders>
          </w:tcPr>
          <w:p w14:paraId="73F856C5" w14:textId="77777777" w:rsidR="00F74FDA" w:rsidRDefault="00F96A87">
            <w:pPr>
              <w:pStyle w:val="TableText"/>
            </w:pPr>
            <w:r>
              <w:t>The successful response is the mutual proof, and frames follow.</w:t>
            </w:r>
          </w:p>
        </w:tc>
      </w:tr>
    </w:tbl>
    <w:p w14:paraId="588971AD" w14:textId="77777777" w:rsidR="00F74FDA" w:rsidRDefault="00F74FDA">
      <w:pPr>
        <w:pStyle w:val="spacer"/>
      </w:pPr>
    </w:p>
    <w:p w14:paraId="2BDAD244" w14:textId="77777777" w:rsidR="00F74FDA" w:rsidRDefault="00F96A87">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Hello</w:t>
      </w:r>
      <w:r>
        <w:t xml:space="preserve"> and </w:t>
      </w:r>
      <w:r>
        <w:rPr>
          <w:rStyle w:val="VARIABLE"/>
        </w:rPr>
        <w:t>Acknowledge</w:t>
      </w:r>
      <w:r>
        <w:t xml:space="preserve"> unmodified buys, and it is why that decision is worth its cost.</w:t>
      </w:r>
    </w:p>
    <w:p w14:paraId="04C13B12" w14:textId="77777777" w:rsidR="00F74FDA" w:rsidRDefault="00F96A87">
      <w:pPr>
        <w:pStyle w:val="PARAGRAPH"/>
      </w:pPr>
      <w:r>
        <w:rPr>
          <w:b/>
        </w:rPr>
        <w:t>Intermediaries.</w:t>
      </w:r>
      <w:r>
        <w:t xml:space="preserve"> A gateway, aggregating Server or protocol bridge that relays MessageChunks between SecureChannels does not forward a </w:t>
      </w:r>
      <w:r>
        <w:rPr>
          <w:rStyle w:val="VARIABLE"/>
        </w:rPr>
        <w:t>STR</w:t>
      </w:r>
      <w:r>
        <w:t xml:space="preserve"> frame onto a SecureChannel on which it has not itself completed an </w:t>
      </w:r>
      <w:r>
        <w:rPr>
          <w:rStyle w:val="VARIABLE"/>
        </w:rPr>
        <w:t>OpenDataChannel</w:t>
      </w:r>
      <w:r>
        <w:t xml:space="preserve">. An intermediary that does not implement this specification rejects the frame as it would any unrecognized </w:t>
      </w:r>
      <w:r>
        <w:rPr>
          <w:rStyle w:val="VARIABLE"/>
        </w:rPr>
        <w:t>MessageType</w:t>
      </w:r>
      <w:r>
        <w:t xml:space="preserve">, and does </w:t>
      </w:r>
      <w:r>
        <w:rPr>
          <w:b/>
        </w:rPr>
        <w:t>not</w:t>
      </w:r>
      <w:r>
        <w:t xml:space="preserve"> silently drop it: silently discarding payload the sender believes was delivered is worse than closing the connection, because the sender has no gap to detect and no </w:t>
      </w:r>
      <w:r>
        <w:rPr>
          <w:rStyle w:val="VARIABLE"/>
        </w:rPr>
        <w:t>GAP</w:t>
      </w:r>
      <w:r>
        <w:t xml:space="preserve"> frame will ever arrive.</w:t>
      </w:r>
    </w:p>
    <w:p w14:paraId="0403D625" w14:textId="18017DE6" w:rsidR="00F74FDA" w:rsidRDefault="00F96A87">
      <w:pPr>
        <w:pStyle w:val="PARAGRAPH"/>
      </w:pPr>
      <w:r>
        <w:rPr>
          <w:b/>
        </w:rPr>
        <w:t>Version skew within this specification.</w:t>
      </w:r>
      <w:r>
        <w:t xml:space="preserve"> A peer implementing this specification but not an optional conformance unit refuses at the Service level with the StatusCode for that unit — </w:t>
      </w:r>
      <w:r>
        <w:rPr>
          <w:rStyle w:val="VARIABLE"/>
        </w:rPr>
        <w:t>Bad_DeliveryModeUnsupported</w:t>
      </w:r>
      <w:r>
        <w:t xml:space="preserve">, </w:t>
      </w:r>
      <w:r>
        <w:rPr>
          <w:rStyle w:val="VARIABLE"/>
        </w:rPr>
        <w:t>Bad_DataChannelTransportUnsupported</w:t>
      </w:r>
      <w:r>
        <w:t xml:space="preserve"> and the rest of </w:t>
      </w:r>
      <w:r>
        <w:fldChar w:fldCharType="begin"/>
      </w:r>
      <w:r>
        <w:instrText xml:space="preserve"> REF _Clause_c6_7_1 \r \h </w:instrText>
      </w:r>
      <w:r>
        <w:fldChar w:fldCharType="separate"/>
      </w:r>
      <w:r w:rsidR="00107EC5">
        <w:t>6.7.1</w:t>
      </w:r>
      <w:r>
        <w:fldChar w:fldCharType="end"/>
      </w:r>
      <w:r>
        <w:t xml:space="preserve"> — never by dropping frames. Every capability difference is visible in a Service response before a single frame is sent.</w:t>
      </w:r>
    </w:p>
    <w:p w14:paraId="223AEA30" w14:textId="77777777" w:rsidR="00F74FDA" w:rsidRDefault="00F96A87">
      <w:pPr>
        <w:pStyle w:val="Heading2"/>
      </w:pPr>
      <w:bookmarkStart w:id="305" w:name="_Clause_c6_10"/>
      <w:bookmarkStart w:id="306" w:name="_Toc236309598"/>
      <w:r>
        <w:t>The QUIC transport</w:t>
      </w:r>
      <w:bookmarkEnd w:id="305"/>
      <w:bookmarkEnd w:id="306"/>
    </w:p>
    <w:p w14:paraId="4936F560" w14:textId="77777777" w:rsidR="00F74FDA" w:rsidRDefault="00F96A87">
      <w:pPr>
        <w:pStyle w:val="Heading3"/>
      </w:pPr>
      <w:bookmarkStart w:id="307" w:name="_Clause_c6_10_1"/>
      <w:bookmarkStart w:id="308" w:name="_Toc236309599"/>
      <w:r>
        <w:t>Why an outer-protocol binding</w:t>
      </w:r>
      <w:bookmarkEnd w:id="307"/>
      <w:bookmarkEnd w:id="308"/>
    </w:p>
    <w:p w14:paraId="5C7037B8" w14:textId="7425E62E" w:rsidR="00F74FDA" w:rsidRDefault="00F96A87">
      <w:pPr>
        <w:pStyle w:val="PARAGRAPH"/>
      </w:pPr>
      <w:r>
        <w:rPr>
          <w:rStyle w:val="VARIABLE"/>
        </w:rPr>
        <w:t>opc.quic</w:t>
      </w:r>
      <w:r>
        <w:t xml:space="preserve"> is the outer-protocol channel model of </w:t>
      </w:r>
      <w:r>
        <w:fldChar w:fldCharType="begin"/>
      </w:r>
      <w:r>
        <w:instrText xml:space="preserve"> REF _Clause_c6_2 \r \h </w:instrText>
      </w:r>
      <w:r>
        <w:fldChar w:fldCharType="separate"/>
      </w:r>
      <w:r w:rsidR="00107EC5">
        <w:t>6.2</w:t>
      </w:r>
      <w:r>
        <w:fldChar w:fldCharType="end"/>
      </w:r>
      <w:r>
        <w:t xml:space="preserve">. QUIC provides, in the transport, what </w:t>
      </w:r>
      <w:r>
        <w:fldChar w:fldCharType="begin"/>
      </w:r>
      <w:r>
        <w:instrText xml:space="preserve"> REF _Clause_c6_5 \r \h </w:instrText>
      </w:r>
      <w:r>
        <w:fldChar w:fldCharType="separate"/>
      </w:r>
      <w:r w:rsidR="00107EC5">
        <w:t>6.5</w:t>
      </w:r>
      <w:r>
        <w:fldChar w:fldCharType="end"/>
      </w:r>
      <w:r>
        <w:t xml:space="preserve"> and </w:t>
      </w:r>
      <w:r>
        <w:fldChar w:fldCharType="begin"/>
      </w:r>
      <w:r>
        <w:instrText xml:space="preserve"> REF _Clause_c6_6 \r \h </w:instrText>
      </w:r>
      <w:r>
        <w:fldChar w:fldCharType="separate"/>
      </w:r>
      <w:r w:rsidR="00107EC5">
        <w:t>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14:paraId="5816717F" w14:textId="68507D75" w:rsidR="00F74FDA" w:rsidRDefault="00F96A87">
      <w:pPr>
        <w:pStyle w:val="PARAGRAPH"/>
      </w:pPr>
      <w:r>
        <w:t xml:space="preserve">Nothing above the transport changes. The same Services of </w:t>
      </w:r>
      <w:r>
        <w:fldChar w:fldCharType="begin"/>
      </w:r>
      <w:r>
        <w:instrText xml:space="preserve"> REF _Clause_c6_7 \r \h </w:instrText>
      </w:r>
      <w:r>
        <w:fldChar w:fldCharType="separate"/>
      </w:r>
      <w:r w:rsidR="00107EC5">
        <w:t>6.7</w:t>
      </w:r>
      <w:r>
        <w:fldChar w:fldCharType="end"/>
      </w:r>
      <w:r>
        <w:t xml:space="preserve"> open a channel, the same model of </w:t>
      </w:r>
      <w:r>
        <w:fldChar w:fldCharType="begin"/>
      </w:r>
      <w:r>
        <w:instrText xml:space="preserve"> REF _Clause_c6_8 \r \h </w:instrText>
      </w:r>
      <w:r>
        <w:fldChar w:fldCharType="separate"/>
      </w:r>
      <w:r w:rsidR="00107EC5">
        <w:t>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sidR="00107EC5">
        <w:t>6.10.8</w:t>
      </w:r>
      <w:r>
        <w:fldChar w:fldCharType="end"/>
      </w:r>
      <w:r>
        <w:t xml:space="preserve"> states how to choose.</w:t>
      </w:r>
    </w:p>
    <w:p w14:paraId="700D054D" w14:textId="77777777" w:rsidR="00F74FDA" w:rsidRDefault="00F96A87">
      <w:pPr>
        <w:pStyle w:val="Heading3"/>
      </w:pPr>
      <w:bookmarkStart w:id="309" w:name="_Clause_c6_10_2"/>
      <w:bookmarkStart w:id="310" w:name="_Toc236309600"/>
      <w:r>
        <w:t>URL scheme, ALPN and discovery</w:t>
      </w:r>
      <w:bookmarkEnd w:id="309"/>
      <w:bookmarkEnd w:id="310"/>
    </w:p>
    <w:p w14:paraId="3E9157F4" w14:textId="6E64DAFD" w:rsidR="00F74FDA" w:rsidRDefault="00F96A87">
      <w:pPr>
        <w:pStyle w:val="TABLE-title"/>
      </w:pPr>
      <w:bookmarkStart w:id="311" w:name="_Tab_url_scheme__alpn_and_discovery_tab1"/>
      <w:bookmarkStart w:id="312" w:name="_Toc236309688"/>
      <w:r>
        <w:t xml:space="preserve">Table </w:t>
      </w:r>
      <w:r>
        <w:fldChar w:fldCharType="begin"/>
      </w:r>
      <w:r>
        <w:instrText xml:space="preserve"> SEQ Table \* ARABIC </w:instrText>
      </w:r>
      <w:r>
        <w:fldChar w:fldCharType="separate"/>
      </w:r>
      <w:r w:rsidR="00107EC5">
        <w:rPr>
          <w:noProof/>
        </w:rPr>
        <w:t>30</w:t>
      </w:r>
      <w:r>
        <w:fldChar w:fldCharType="end"/>
      </w:r>
      <w:r>
        <w:t xml:space="preserve"> – URL scheme, ALPN and discovery</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74FDA" w14:paraId="5284B2C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E80494" w14:textId="77777777" w:rsidR="00F74FDA" w:rsidRDefault="00F96A87">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280492E9" w14:textId="77777777" w:rsidR="00F74FDA" w:rsidRDefault="00F96A87">
            <w:pPr>
              <w:pStyle w:val="TableText"/>
            </w:pPr>
            <w:r>
              <w:t>Value</w:t>
            </w:r>
          </w:p>
        </w:tc>
      </w:tr>
      <w:tr w:rsidR="00F74FDA" w14:paraId="6FFE38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CAAC92" w14:textId="77777777" w:rsidR="00F74FDA" w:rsidRDefault="00F96A87">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454B2CB0" w14:textId="77777777" w:rsidR="00F74FDA" w:rsidRDefault="00F96A87">
            <w:pPr>
              <w:pStyle w:val="TableText"/>
            </w:pPr>
            <w:r>
              <w:rPr>
                <w:rStyle w:val="VARIABLE"/>
              </w:rPr>
              <w:t>opc.quic</w:t>
            </w:r>
          </w:p>
        </w:tc>
      </w:tr>
      <w:tr w:rsidR="00F74FDA" w14:paraId="550119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DD7F68" w14:textId="77777777" w:rsidR="00F74FDA" w:rsidRDefault="00F96A87">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7A6D7A7D" w14:textId="77777777" w:rsidR="00F74FDA" w:rsidRDefault="00F96A87">
            <w:pPr>
              <w:pStyle w:val="TableText"/>
            </w:pPr>
            <w:r>
              <w:rPr>
                <w:rStyle w:val="VARIABLE"/>
              </w:rPr>
              <w:t>http://opcfoundation.org/UA-Profile/Transport/quic-uasc-uabinary</w:t>
            </w:r>
          </w:p>
        </w:tc>
      </w:tr>
      <w:tr w:rsidR="00F74FDA" w14:paraId="5ED816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BDDEC" w14:textId="77777777" w:rsidR="00F74FDA" w:rsidRDefault="00F96A87">
            <w:pPr>
              <w:pStyle w:val="TableText"/>
            </w:pPr>
            <w:r>
              <w:t>ALPN identifier (RFC 7301)</w:t>
            </w:r>
          </w:p>
        </w:tc>
        <w:tc>
          <w:tcPr>
            <w:tcW w:w="4463" w:type="dxa"/>
            <w:tcBorders>
              <w:top w:val="single" w:sz="4" w:space="0" w:color="auto"/>
              <w:left w:val="single" w:sz="4" w:space="0" w:color="auto"/>
              <w:bottom w:val="single" w:sz="4" w:space="0" w:color="auto"/>
              <w:right w:val="single" w:sz="4" w:space="0" w:color="auto"/>
            </w:tcBorders>
          </w:tcPr>
          <w:p w14:paraId="7BED6F69" w14:textId="77777777" w:rsidR="00F74FDA" w:rsidRDefault="00F96A87">
            <w:pPr>
              <w:pStyle w:val="TableText"/>
            </w:pPr>
            <w:r>
              <w:rPr>
                <w:rStyle w:val="VARIABLE"/>
              </w:rPr>
              <w:t>opcua/1</w:t>
            </w:r>
            <w:r>
              <w:t xml:space="preserve"> — provisional, pending OPC Foundation registration</w:t>
            </w:r>
          </w:p>
        </w:tc>
      </w:tr>
      <w:tr w:rsidR="00F74FDA" w14:paraId="003B2E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EB4E68" w14:textId="77777777" w:rsidR="00F74FDA" w:rsidRDefault="00F96A87">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382BB7E9" w14:textId="77777777" w:rsidR="00F74FDA" w:rsidRDefault="00F96A87">
            <w:pPr>
              <w:pStyle w:val="TableText"/>
            </w:pPr>
            <w:r>
              <w:t>4840 UDP; it does not collide with TCP 4840</w:t>
            </w:r>
          </w:p>
        </w:tc>
      </w:tr>
      <w:tr w:rsidR="00F74FDA" w14:paraId="46F9B8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6467B8" w14:textId="77777777" w:rsidR="00F74FDA" w:rsidRDefault="00F96A87">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1BEBFA9A" w14:textId="77777777" w:rsidR="00F74FDA" w:rsidRDefault="00F96A87">
            <w:pPr>
              <w:pStyle w:val="TableText"/>
            </w:pPr>
            <w:r>
              <w:t xml:space="preserve">OPC UA Binary, as for </w:t>
            </w:r>
            <w:r>
              <w:rPr>
                <w:rStyle w:val="VARIABLE"/>
              </w:rPr>
              <w:t>opc.tcp</w:t>
            </w:r>
          </w:p>
        </w:tc>
      </w:tr>
    </w:tbl>
    <w:p w14:paraId="7525A05D" w14:textId="77777777" w:rsidR="00F74FDA" w:rsidRDefault="00F74FDA">
      <w:pPr>
        <w:pStyle w:val="spacer"/>
      </w:pPr>
    </w:p>
    <w:p w14:paraId="3F85FD68" w14:textId="77777777" w:rsidR="00F74FDA" w:rsidRDefault="00F96A87">
      <w:pPr>
        <w:pStyle w:val="PARAGRAPH"/>
      </w:pPr>
      <w:r>
        <w:t xml:space="preserve">A Server offering both transports returns one </w:t>
      </w:r>
      <w:r>
        <w:rPr>
          <w:rStyle w:val="VARIABLE"/>
        </w:rPr>
        <w:t>EndpointDescription</w:t>
      </w:r>
      <w:r>
        <w:t xml:space="preserve"> per transport from </w:t>
      </w:r>
      <w:r>
        <w:rPr>
          <w:rStyle w:val="VARIABLE"/>
        </w:rPr>
        <w:t>GetEndpoints</w:t>
      </w:r>
      <w:r>
        <w:t xml:space="preserve">, distinguished by </w:t>
      </w:r>
      <w:r>
        <w:rPr>
          <w:rStyle w:val="VARIABLE"/>
        </w:rPr>
        <w:t>TransportProfileUri</w:t>
      </w:r>
      <w:r>
        <w:t xml:space="preserve"> and </w:t>
      </w:r>
      <w:r>
        <w:rPr>
          <w:rStyle w:val="VARIABLE"/>
        </w:rPr>
        <w:t>EndpointUrl</w:t>
      </w:r>
      <w:r>
        <w:t xml:space="preserve">. A Client </w:t>
      </w:r>
      <w:r>
        <w:rPr>
          <w:b/>
        </w:rPr>
        <w:t>shall</w:t>
      </w:r>
      <w:r>
        <w:t xml:space="preserve"> perform ALPN </w:t>
      </w:r>
      <w:r>
        <w:lastRenderedPageBreak/>
        <w:t xml:space="preserve">negotiation and </w:t>
      </w:r>
      <w:r>
        <w:rPr>
          <w:b/>
        </w:rPr>
        <w:t>shall</w:t>
      </w:r>
      <w:r>
        <w:t xml:space="preserve"> abandon the connection if the Server does not select the OPC UA identifier, so that a QUIC endpoint serving another protocol on the same port is never mistaken for an OPC UA Server.</w:t>
      </w:r>
    </w:p>
    <w:p w14:paraId="12574EBC" w14:textId="77777777" w:rsidR="00F74FDA" w:rsidRDefault="00F96A87">
      <w:pPr>
        <w:pStyle w:val="Heading3"/>
      </w:pPr>
      <w:bookmarkStart w:id="313" w:name="_Clause_c6_10_3"/>
      <w:bookmarkStart w:id="314" w:name="_Toc236309601"/>
      <w:r>
        <w:t>Connection, control stream and channel streams</w:t>
      </w:r>
      <w:bookmarkEnd w:id="313"/>
      <w:bookmarkEnd w:id="314"/>
    </w:p>
    <w:p w14:paraId="3A742E81" w14:textId="77777777" w:rsidR="00F74FDA" w:rsidRDefault="00F96A87">
      <w:pPr>
        <w:pStyle w:val="PARAGRAPH"/>
      </w:pPr>
      <w:r>
        <w:t xml:space="preserve">The first client-initiated bidirectional QUIC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The QUIC connection is the TransportConnection; the SecureChannel is established on it by </w:t>
      </w:r>
      <w:r>
        <w:rPr>
          <w:rStyle w:val="VARIABLE"/>
        </w:rPr>
        <w:t>OpenSecureChannel</w:t>
      </w:r>
      <w:r>
        <w:t xml:space="preserve"> exactly as today. Losing the control stream is losing the SecureChannel: every data channel is aborted.</w:t>
      </w:r>
    </w:p>
    <w:p w14:paraId="1628EB26" w14:textId="77777777" w:rsidR="00F74FDA" w:rsidRDefault="00F96A87">
      <w:pPr>
        <w:pStyle w:val="PARAGRAPH"/>
      </w:pPr>
      <w:r>
        <w:t xml:space="preserve">Each data channel is then bound to its own QUIC stream, and the id travels in </w:t>
      </w:r>
      <w:r>
        <w:rPr>
          <w:rStyle w:val="VARIABLE"/>
        </w:rPr>
        <w:t>transportChannelId</w:t>
      </w:r>
      <w:r>
        <w:t>:</w:t>
      </w:r>
    </w:p>
    <w:p w14:paraId="3AD1D3F1" w14:textId="7BB2A490" w:rsidR="00F74FDA" w:rsidRDefault="00F96A87">
      <w:pPr>
        <w:pStyle w:val="TABLE-title"/>
      </w:pPr>
      <w:bookmarkStart w:id="315" w:name="_Tab_connection__control_stream_and_chan"/>
      <w:bookmarkStart w:id="316" w:name="_Toc236309689"/>
      <w:r>
        <w:t xml:space="preserve">Table </w:t>
      </w:r>
      <w:r>
        <w:fldChar w:fldCharType="begin"/>
      </w:r>
      <w:r>
        <w:instrText xml:space="preserve"> SEQ Table \* ARABIC </w:instrText>
      </w:r>
      <w:r>
        <w:fldChar w:fldCharType="separate"/>
      </w:r>
      <w:r w:rsidR="00107EC5">
        <w:rPr>
          <w:noProof/>
        </w:rPr>
        <w:t>31</w:t>
      </w:r>
      <w:r>
        <w:fldChar w:fldCharType="end"/>
      </w:r>
      <w:r>
        <w:t xml:space="preserve"> – Connection, control stream and channel streams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74FDA" w14:paraId="2A202B1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EBC94CD" w14:textId="77777777" w:rsidR="00F74FDA" w:rsidRDefault="00F96A87">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43A5448E" w14:textId="77777777" w:rsidR="00F74FDA" w:rsidRDefault="00F96A87">
            <w:pPr>
              <w:pStyle w:val="TableText"/>
            </w:pPr>
            <w:r>
              <w:t>QUIC stream</w:t>
            </w:r>
          </w:p>
        </w:tc>
        <w:tc>
          <w:tcPr>
            <w:tcW w:w="2231" w:type="dxa"/>
            <w:tcBorders>
              <w:top w:val="single" w:sz="4" w:space="0" w:color="auto"/>
              <w:left w:val="single" w:sz="4" w:space="0" w:color="auto"/>
              <w:bottom w:val="double" w:sz="4" w:space="0" w:color="auto"/>
              <w:right w:val="single" w:sz="4" w:space="0" w:color="auto"/>
            </w:tcBorders>
          </w:tcPr>
          <w:p w14:paraId="3643CB63" w14:textId="77777777" w:rsidR="00F74FDA" w:rsidRDefault="00F96A87">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61DE5999" w14:textId="77777777" w:rsidR="00F74FDA" w:rsidRDefault="00F96A87">
            <w:pPr>
              <w:pStyle w:val="TableText"/>
            </w:pPr>
            <w:r>
              <w:t>Where the id is carried</w:t>
            </w:r>
          </w:p>
        </w:tc>
      </w:tr>
      <w:tr w:rsidR="00F74FDA" w14:paraId="1DA8CE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22938F" w14:textId="77777777" w:rsidR="00F74FDA" w:rsidRDefault="00F96A87">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5C83AC3D" w14:textId="77777777" w:rsidR="00F74FDA" w:rsidRDefault="00F96A87">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42739174" w14:textId="77777777" w:rsidR="00F74FDA" w:rsidRDefault="00F96A87">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669FDB31" w14:textId="77777777" w:rsidR="00F74FDA" w:rsidRDefault="00F96A87">
            <w:pPr>
              <w:pStyle w:val="TableText"/>
            </w:pPr>
            <w:r>
              <w:rPr>
                <w:rStyle w:val="VARIABLE"/>
              </w:rPr>
              <w:t>OpenDataChannel</w:t>
            </w:r>
            <w:r>
              <w:t xml:space="preserve"> </w:t>
            </w:r>
            <w:r>
              <w:rPr>
                <w:b/>
              </w:rPr>
              <w:t>response</w:t>
            </w:r>
          </w:p>
        </w:tc>
      </w:tr>
      <w:tr w:rsidR="00F74FDA" w14:paraId="36399C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0CAD10" w14:textId="77777777" w:rsidR="00F74FDA" w:rsidRDefault="00F96A87">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31583B32" w14:textId="77777777" w:rsidR="00F74FDA" w:rsidRDefault="00F96A87">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20E3B4B9" w14:textId="77777777" w:rsidR="00F74FDA" w:rsidRDefault="00F96A87">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5A98E297" w14:textId="77777777" w:rsidR="00F74FDA" w:rsidRDefault="00F96A87">
            <w:pPr>
              <w:pStyle w:val="TableText"/>
            </w:pPr>
            <w:r>
              <w:rPr>
                <w:rStyle w:val="VARIABLE"/>
              </w:rPr>
              <w:t>OpenDataChannel</w:t>
            </w:r>
            <w:r>
              <w:t xml:space="preserve"> </w:t>
            </w:r>
            <w:r>
              <w:rPr>
                <w:b/>
              </w:rPr>
              <w:t>request</w:t>
            </w:r>
            <w:r>
              <w:t>, echoed in the response</w:t>
            </w:r>
          </w:p>
        </w:tc>
      </w:tr>
      <w:tr w:rsidR="00F74FDA" w14:paraId="7597FE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2F7525" w14:textId="77777777" w:rsidR="00F74FDA" w:rsidRDefault="00F96A87">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46ADE77B" w14:textId="77777777" w:rsidR="00F74FDA" w:rsidRDefault="00F96A87">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189627C3" w14:textId="77777777" w:rsidR="00F74FDA" w:rsidRDefault="00F96A87">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538021A8" w14:textId="77777777" w:rsidR="00F74FDA" w:rsidRDefault="00F96A87">
            <w:pPr>
              <w:pStyle w:val="TableText"/>
            </w:pPr>
            <w:r>
              <w:rPr>
                <w:rStyle w:val="VARIABLE"/>
              </w:rPr>
              <w:t>OpenDataChannel</w:t>
            </w:r>
            <w:r>
              <w:t xml:space="preserve"> </w:t>
            </w:r>
            <w:r>
              <w:rPr>
                <w:b/>
              </w:rPr>
              <w:t>request</w:t>
            </w:r>
            <w:r>
              <w:t>, echoed in the response</w:t>
            </w:r>
          </w:p>
        </w:tc>
      </w:tr>
    </w:tbl>
    <w:p w14:paraId="6301BD62" w14:textId="77777777" w:rsidR="00F74FDA" w:rsidRDefault="00F74FDA">
      <w:pPr>
        <w:pStyle w:val="spacer"/>
      </w:pPr>
    </w:p>
    <w:p w14:paraId="54CB343D" w14:textId="77777777" w:rsidR="00F74FDA" w:rsidRDefault="00F96A87">
      <w:pPr>
        <w:pStyle w:val="PARAGRAPH"/>
      </w:pP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129FE79F" w14:textId="77777777" w:rsidR="00F74FDA" w:rsidRDefault="00F96A87">
      <w:pPr>
        <w:pStyle w:val="PARAGRAPH"/>
      </w:pPr>
      <w:r>
        <w:t xml:space="preserve">A QUIC stream carries frames in </w:t>
      </w:r>
      <w:r>
        <w:rPr>
          <w:b/>
        </w:rPr>
        <w:t>QUIC framing</w:t>
      </w:r>
      <w:r>
        <w:t xml:space="preserve">: Message header, stream header, payload, nothing else. The UA-SC security header, sequence header and footer are omitted under the </w:t>
      </w:r>
      <w:r>
        <w:rPr>
          <w:rStyle w:val="VARIABLE"/>
        </w:rPr>
        <w:t>TransportSecured</w:t>
      </w:r>
      <w:r>
        <w:t xml:space="preserve"> profile because TLS 1.3 already authenticates and encrypts, and QUIC already orders and deduplicates each stream. </w:t>
      </w:r>
      <w:r>
        <w:rPr>
          <w:rStyle w:val="VARIABLE"/>
        </w:rPr>
        <w:t>MessageSize</w:t>
      </w:r>
      <w:r>
        <w:t xml:space="preserve"> remains authoritative, so a stream is self-delimiting.</w:t>
      </w:r>
    </w:p>
    <w:p w14:paraId="1B8581FA" w14:textId="77777777" w:rsidR="00F74FDA" w:rsidRDefault="00F96A87">
      <w:pPr>
        <w:pStyle w:val="PARAGRAPH"/>
      </w:pPr>
      <w:r>
        <w:t xml:space="preserve">Because QUIC applies its own flow control, </w:t>
      </w:r>
      <w:r>
        <w:rPr>
          <w:rStyle w:val="VARIABLE"/>
        </w:rPr>
        <w:t>CREDIT</w:t>
      </w:r>
      <w:r>
        <w:t xml:space="preserve"> frames </w:t>
      </w:r>
      <w:r>
        <w:rPr>
          <w:b/>
        </w:rPr>
        <w:t>shall not</w:t>
      </w:r>
      <w:r>
        <w:t xml:space="preserve"> be sent over </w:t>
      </w:r>
      <w:r>
        <w:rPr>
          <w:rStyle w:val="VARIABLE"/>
        </w:rPr>
        <w:t>opc.quic</w:t>
      </w:r>
      <w:r>
        <w:t xml:space="preserve">; duplicating the window in two layers gains nothing and deadlocks when the two disagree. </w:t>
      </w:r>
      <w:r>
        <w:rPr>
          <w:rStyle w:val="VARIABLE"/>
        </w:rPr>
        <w:t>RESET</w:t>
      </w:r>
      <w:r>
        <w:t xml:space="preserve"> is realized as QUIC </w:t>
      </w:r>
      <w:r>
        <w:rPr>
          <w:rStyle w:val="VARIABLE"/>
        </w:rPr>
        <w:t>RESET_STREAM</w:t>
      </w:r>
      <w:r>
        <w:t xml:space="preserve"> with the StatusCode in the application error code.</w:t>
      </w:r>
    </w:p>
    <w:p w14:paraId="6BD804AC" w14:textId="77777777" w:rsidR="00F74FDA" w:rsidRDefault="00F96A87">
      <w:pPr>
        <w:pStyle w:val="PARAGRAPH"/>
      </w:pPr>
      <w:r>
        <w:rPr>
          <w:b/>
        </w:rPr>
        <w:t>Reverse connect</w:t>
      </w:r>
      <w:r>
        <w:t xml:space="preserve"> works over </w:t>
      </w:r>
      <w:r>
        <w:rPr>
          <w:rStyle w:val="VARIABLE"/>
        </w:rPr>
        <w:t>opc.quic</w:t>
      </w:r>
      <w:r>
        <w:t xml:space="preserve"> unchanged — the Server opens the QUIC connection and sends </w:t>
      </w:r>
      <w:r>
        <w:rPr>
          <w:rStyle w:val="VARIABLE"/>
        </w:rPr>
        <w:t>RHE</w:t>
      </w:r>
      <w:r>
        <w:t xml:space="preserve">, the Client replies </w:t>
      </w:r>
      <w:r>
        <w:rPr>
          <w:rStyle w:val="VARIABLE"/>
        </w:rPr>
        <w:t>HEL</w:t>
      </w:r>
      <w:r>
        <w:t xml:space="preserve">, and everything above the transport proceeds as normal. It is worth one note because it inverts the </w:t>
      </w:r>
      <w:r>
        <w:rPr>
          <w:i/>
        </w:rPr>
        <w:t>transport</w:t>
      </w:r>
      <w:r>
        <w:t xml:space="preserve"> roles: the OPC UA Server holds the QUIC client role, so the QUIC stream </w:t>
      </w:r>
      <w:r>
        <w:rPr>
          <w:b/>
        </w:rPr>
        <w:t>types</w:t>
      </w:r>
      <w:r>
        <w:t xml:space="preserve"> in the table above invert while the OPC UA initiator and the </w:t>
      </w:r>
      <w:r>
        <w:rPr>
          <w:rStyle w:val="VARIABLE"/>
        </w:rPr>
        <w:t>transportChannelId</w:t>
      </w:r>
      <w:r>
        <w:t xml:space="preserve"> direction do not, and the TLS server certificate that §9.5 binds is then the </w:t>
      </w:r>
      <w:r>
        <w:rPr>
          <w:b/>
        </w:rPr>
        <w:t>Client's</w:t>
      </w:r>
      <w:r>
        <w:t>. The Part 6 errata §7.10 states both consequences.</w:t>
      </w:r>
    </w:p>
    <w:p w14:paraId="593824CE" w14:textId="77777777" w:rsidR="00F74FDA" w:rsidRDefault="00F96A87">
      <w:pPr>
        <w:pStyle w:val="Heading3"/>
      </w:pPr>
      <w:bookmarkStart w:id="317" w:name="_Clause_c6_10_4"/>
      <w:bookmarkStart w:id="318" w:name="_Toc236309602"/>
      <w:r>
        <w:t>Unreliable datagrams</w:t>
      </w:r>
      <w:bookmarkEnd w:id="317"/>
      <w:bookmarkEnd w:id="318"/>
    </w:p>
    <w:p w14:paraId="59E8E972" w14:textId="77777777" w:rsidR="00F74FDA" w:rsidRDefault="00F96A87">
      <w:pPr>
        <w:pStyle w:val="PARAGRAPH"/>
      </w:pPr>
      <w:r>
        <w:t xml:space="preserve">Where the negotiated mode is </w:t>
      </w:r>
      <w:r>
        <w:rPr>
          <w:rStyle w:val="VARIABLE"/>
        </w:rPr>
        <w:t>Unreliable</w:t>
      </w:r>
      <w:r>
        <w:t xml:space="preserve">, or </w:t>
      </w:r>
      <w:r>
        <w:rPr>
          <w:rStyle w:val="VARIABLE"/>
        </w:rPr>
        <w:t>PartiallyReliable</w:t>
      </w:r>
      <w:r>
        <w:t xml:space="preserve"> with the QUIC DATAGRAM extension available at both ends, </w:t>
      </w:r>
      <w:r>
        <w:rPr>
          <w:rStyle w:val="VARIABLE"/>
        </w:rPr>
        <w:t>DATA</w:t>
      </w:r>
      <w:r>
        <w:t xml:space="preserve"> frames are sent as QUIC DATAGRAM frames (RFC 9221) rather than on the channel's stream. Control frames always use the stream, so a </w:t>
      </w:r>
      <w:r>
        <w:rPr>
          <w:rStyle w:val="VARIABLE"/>
        </w:rPr>
        <w:t>RESET</w:t>
      </w:r>
      <w:r>
        <w:t xml:space="preserve"> or an </w:t>
      </w:r>
      <w:r>
        <w:rPr>
          <w:rStyle w:val="VARIABLE"/>
        </w:rPr>
        <w:t>END</w:t>
      </w:r>
      <w:r>
        <w:t xml:space="preserve"> is never lost.</w:t>
      </w:r>
    </w:p>
    <w:p w14:paraId="5750A8DB" w14:textId="77777777" w:rsidR="00F74FDA" w:rsidRDefault="00F96A87">
      <w:pPr>
        <w:pStyle w:val="PARAGRAPH"/>
      </w:pPr>
      <w:r>
        <w:t xml:space="preserve">One datagram carries exactly one frame, which </w:t>
      </w:r>
      <w:r>
        <w:rPr>
          <w:b/>
        </w:rPr>
        <w:t>shall</w:t>
      </w:r>
      <w:r>
        <w:t xml:space="preserve"> fit </w:t>
      </w:r>
      <w:r>
        <w:rPr>
          <w:rStyle w:val="VARIABLE"/>
        </w:rPr>
        <w:t>max_datagram_frame_size</w:t>
      </w:r>
      <w:r>
        <w:t xml:space="preserve">; fragmenting across datagrams is not permitted, because one lost fragment would destroy a frame the receiver could otherwise have used in part. Where the peer advertises no datagram support, the Server </w:t>
      </w:r>
      <w:r>
        <w:rPr>
          <w:b/>
        </w:rPr>
        <w:t>shall</w:t>
      </w:r>
      <w:r>
        <w:t xml:space="preserve"> reject the request with </w:t>
      </w:r>
      <w:r>
        <w:rPr>
          <w:rStyle w:val="VARIABLE"/>
        </w:rPr>
        <w:t>Bad_DeliveryModeUnsupported</w:t>
      </w:r>
      <w:r>
        <w:t xml:space="preserve"> rather than silently carrying it reliably on the stream and delivering a guarantee the application did not budget latency for.</w:t>
      </w:r>
    </w:p>
    <w:p w14:paraId="4C6ACFB8" w14:textId="77777777" w:rsidR="00F74FDA" w:rsidRDefault="00F96A87">
      <w:pPr>
        <w:pStyle w:val="PARAGRAPH"/>
      </w:pPr>
      <w:r>
        <w:lastRenderedPageBreak/>
        <w:t xml:space="preserve">This is the only place in the specification where payload is genuinely lost in transit, which is why </w:t>
      </w:r>
      <w:r>
        <w:rPr>
          <w:rStyle w:val="VARIABLE"/>
        </w:rPr>
        <w:t>FrameSequenceNumber</w:t>
      </w:r>
      <w:r>
        <w:t xml:space="preserve"> is the receiver's own loss detector and a </w:t>
      </w:r>
      <w:r>
        <w:rPr>
          <w:rStyle w:val="VARIABLE"/>
        </w:rPr>
        <w:t>GAP</w:t>
      </w:r>
      <w:r>
        <w:t xml:space="preserve"> frame is advisory.</w:t>
      </w:r>
    </w:p>
    <w:p w14:paraId="38AFB0D8" w14:textId="77777777" w:rsidR="00F74FDA" w:rsidRDefault="00F96A87">
      <w:pPr>
        <w:pStyle w:val="Heading3"/>
      </w:pPr>
      <w:bookmarkStart w:id="319" w:name="_Clause_c6_10_5"/>
      <w:bookmarkStart w:id="320" w:name="_Toc236309603"/>
      <w:r>
        <w:t>Security and the TLS binding</w:t>
      </w:r>
      <w:bookmarkEnd w:id="319"/>
      <w:bookmarkEnd w:id="320"/>
    </w:p>
    <w:p w14:paraId="472010A1" w14:textId="77777777" w:rsidR="00F74FDA" w:rsidRDefault="00F96A87">
      <w:pPr>
        <w:pStyle w:val="PARAGRAPH"/>
      </w:pPr>
      <w:r>
        <w:t xml:space="preserve">QUIC mandates TLS 1.3, so </w:t>
      </w:r>
      <w:r>
        <w:rPr>
          <w:rStyle w:val="VARIABLE"/>
        </w:rPr>
        <w:t>opc.quic</w:t>
      </w:r>
      <w:r>
        <w:t xml:space="preserve"> is transport-secured in the sense of OPC 10000-6 §7.4. Two layers are available and the specification is explicit about which does what.</w:t>
      </w:r>
    </w:p>
    <w:p w14:paraId="342AD93D" w14:textId="77777777" w:rsidR="00F74FDA" w:rsidRDefault="00F96A87">
      <w:pPr>
        <w:pStyle w:val="PARAGRAPH"/>
      </w:pPr>
      <w:r>
        <w:t xml:space="preserve">The </w:t>
      </w:r>
      <w:r>
        <w:rPr>
          <w:b/>
        </w:rPr>
        <w:t>control stream</w:t>
      </w:r>
      <w:r>
        <w:t xml:space="preserve"> keeps full UA-SC message security: </w:t>
      </w:r>
      <w:r>
        <w:rPr>
          <w:rStyle w:val="VARIABLE"/>
        </w:rPr>
        <w:t>OpenSecureChannel</w:t>
      </w:r>
      <w:r>
        <w:t xml:space="preserve"> runs, the policy is negotiated, the application instance certificates authenticate the two applications, and SecurityMode is honoured. Application authentication and user authorization do not become TLS's job.</w:t>
      </w:r>
    </w:p>
    <w:p w14:paraId="6ADCD073" w14:textId="77777777" w:rsidR="00F74FDA" w:rsidRDefault="00F96A87">
      <w:pPr>
        <w:pStyle w:val="PARAGRAPH"/>
      </w:pPr>
      <w:r>
        <w:rPr>
          <w:b/>
        </w:rPr>
        <w:t>Data channel frames</w:t>
      </w:r>
      <w:r>
        <w:t xml:space="preserve"> are protected by QUIC's TLS 1.3 record layer alone under the </w:t>
      </w:r>
      <w:r>
        <w:rPr>
          <w:rStyle w:val="VARIABLE"/>
        </w:rPr>
        <w:t>TransportSecured</w:t>
      </w:r>
      <w:r>
        <w:t xml:space="preserve"> profile, avoiding a second cryptographic pass over bulk media. That is sound </w:t>
      </w:r>
      <w:r>
        <w:rPr>
          <w:b/>
        </w:rPr>
        <w:t>only</w:t>
      </w:r>
      <w:r>
        <w:t xml:space="preserve"> because the two layers are bound </w:t>
      </w:r>
      <w:r>
        <w:rPr>
          <w:b/>
        </w:rPr>
        <w:t>by key</w:t>
      </w:r>
      <w:r>
        <w:t xml:space="preserve">: a Client validates the Server's TLS certificate and requires it to carry the same </w:t>
      </w:r>
      <w:r>
        <w:rPr>
          <w:rStyle w:val="VARIABLE"/>
        </w:rPr>
        <w:t>subjectPublicKeyInfo</w:t>
      </w:r>
      <w:r>
        <w:t xml:space="preserve"> as both the </w:t>
      </w:r>
      <w:r>
        <w:rPr>
          <w:rStyle w:val="VARIABLE"/>
        </w:rPr>
        <w:t>EndpointDescription.serverCertificate</w:t>
      </w:r>
      <w:r>
        <w:t xml:space="preserve"> it selected and the certificate returned by </w:t>
      </w:r>
      <w:r>
        <w:rPr>
          <w:rStyle w:val="VARIABLE"/>
        </w:rPr>
        <w:t>OpenSecureChannel</w:t>
      </w:r>
      <w:r>
        <w:t xml:space="preserve">. Name equality is deliberately not enough — a certificate asserting an </w:t>
      </w:r>
      <w:r>
        <w:rPr>
          <w:rStyle w:val="VARIABLE"/>
        </w:rPr>
        <w:t>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passes and both ends report an authenticated </w:t>
      </w:r>
      <w:r>
        <w:rPr>
          <w:rStyle w:val="VARIABLE"/>
        </w:rPr>
        <w:t>SignAndEncrypt</w:t>
      </w:r>
      <w:r>
        <w:t xml:space="preserve"> channel, while reading, modifying and injecting every media frame in the clear. Over </w:t>
      </w:r>
      <w:r>
        <w:rPr>
          <w:rStyle w:val="VARIABLE"/>
        </w:rPr>
        <w:t>opc.tcp</w:t>
      </w:r>
      <w:r>
        <w:t xml:space="preserve"> the same relay is harmless, because </w:t>
      </w:r>
      <w:r>
        <w:rPr>
          <w:rStyle w:val="VARIABLE"/>
        </w:rPr>
        <w:t>MSG</w:t>
      </w:r>
      <w:r>
        <w:t xml:space="preserve"> chunks are secured end to end.</w:t>
      </w:r>
    </w:p>
    <w:p w14:paraId="3435BD12" w14:textId="77777777" w:rsidR="00F74FDA" w:rsidRDefault="00F96A87">
      <w:pPr>
        <w:pStyle w:val="PARAGRAPH"/>
      </w:pPr>
      <w:r>
        <w:t xml:space="preserve">For that reason </w:t>
      </w:r>
      <w:r>
        <w:rPr>
          <w:rStyle w:val="VARIABLE"/>
        </w:rPr>
        <w:t>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opc.tcp</w:t>
      </w:r>
      <w:r>
        <w:t xml:space="preserve"> or </w:t>
      </w:r>
      <w:r>
        <w:rPr>
          <w:rStyle w:val="VARIABLE"/>
        </w:rPr>
        <w:t>opc.wss</w:t>
      </w:r>
      <w:r>
        <w:t xml:space="preserve">, where the intermediary sees only ciphertext. </w:t>
      </w: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w:t>
      </w:r>
    </w:p>
    <w:p w14:paraId="0CA32798" w14:textId="77777777" w:rsidR="00F74FDA" w:rsidRDefault="00F96A87">
      <w:pPr>
        <w:pStyle w:val="PARAGRAPH"/>
      </w:pPr>
      <w:r>
        <w:t xml:space="preserve">Because that binding ties several artifacts together, </w:t>
      </w:r>
      <w:r>
        <w:rPr>
          <w:b/>
        </w:rPr>
        <w:t>replacing a certificate moves them all at once</w:t>
      </w:r>
      <w:r>
        <w:t xml:space="preserve">, and a peer that moves them independently breaks the binding with no attacker present. One question decides what happens, and it is not whether the certificate changed but whether the </w:t>
      </w:r>
      <w:r>
        <w:rPr>
          <w:b/>
        </w:rPr>
        <w:t>key</w:t>
      </w:r>
      <w:r>
        <w:t xml:space="preserve"> changed:</w:t>
      </w:r>
    </w:p>
    <w:p w14:paraId="6A32B3B4" w14:textId="77777777" w:rsidR="00F74FDA" w:rsidRDefault="00F96A87">
      <w:pPr>
        <w:pStyle w:val="ListBullet"/>
        <w:numPr>
          <w:ilvl w:val="0"/>
          <w:numId w:val="21"/>
        </w:numPr>
      </w:pPr>
      <w:r>
        <w:rPr>
          <w:b/>
        </w:rPr>
        <w:t>Same key, re-issued certificate.</w:t>
      </w:r>
      <w:r>
        <w:t xml:space="preserve"> Nothing is disturbed. The binding is by </w:t>
      </w:r>
      <w:r>
        <w:rPr>
          <w:rStyle w:val="VARIABLE"/>
        </w:rPr>
        <w:t>subjectPublicKeyInfo</w:t>
      </w:r>
      <w:r>
        <w:t>, so a re-issue still satisfies it and every live connection stays valid. This is the common case for a scheduled renewal.</w:t>
      </w:r>
    </w:p>
    <w:p w14:paraId="3624F727" w14:textId="77777777" w:rsidR="00F74FDA" w:rsidRDefault="00F96A87">
      <w:pPr>
        <w:pStyle w:val="ListBullet"/>
        <w:numPr>
          <w:ilvl w:val="0"/>
          <w:numId w:val="21"/>
        </w:numPr>
      </w:pPr>
      <w:r>
        <w:rPr>
          <w:b/>
        </w:rPr>
        <w:t>Different key.</w:t>
      </w:r>
      <w:r>
        <w:t xml:space="preserve"> TLS 1.3 fixes the certificate at handshake and cannot renegotiate, so a running connection cannot be moved to the new key. Activating it closes the connections bound to the old one, using a QUIC </w:t>
      </w:r>
      <w:r>
        <w:rPr>
          <w:rStyle w:val="VARIABLE"/>
        </w:rPr>
        <w:t>CONNECTION_CLOSE</w:t>
      </w:r>
      <w:r>
        <w:t xml:space="preserve"> carrying </w:t>
      </w:r>
      <w:r>
        <w:rPr>
          <w:rStyle w:val="VARIABLE"/>
        </w:rPr>
        <w:t>Bad_SecurityChecksFailed</w:t>
      </w:r>
      <w:r>
        <w:t xml:space="preserve"> rather than per-stream resets, which are not guaranteed to survive the close.</w:t>
      </w:r>
    </w:p>
    <w:p w14:paraId="432A6930" w14:textId="77777777" w:rsidR="00F74FDA" w:rsidRDefault="00F96A87">
      <w:pPr>
        <w:pStyle w:val="PARAGRAPH"/>
      </w:pPr>
      <w:r>
        <w:t>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14:paraId="4D121DFE" w14:textId="77777777" w:rsidR="00F74FDA" w:rsidRDefault="00F96A87">
      <w:pPr>
        <w:pStyle w:val="PARAGRAPH"/>
      </w:pPr>
      <w:r>
        <w:lastRenderedPageBreak/>
        <w:t>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§7.6.2 states the rules normatively and gives two flow diagrams, one for the peer holding the certificate and one for the peer verifying it.</w:t>
      </w:r>
    </w:p>
    <w:p w14:paraId="4B158505" w14:textId="77777777" w:rsidR="00F74FDA" w:rsidRDefault="00F96A87">
      <w:pPr>
        <w:pStyle w:val="PARAGRAPH"/>
      </w:pPr>
      <w:r>
        <w:t xml:space="preserve">Whether a </w:t>
      </w:r>
      <w:r>
        <w:rPr>
          <w:i/>
        </w:rPr>
        <w:t>key</w:t>
      </w:r>
      <w:r>
        <w:t xml:space="preserve"> change may be staged, so long-lived media survives one, is left as an open question for the Working Group: granting it touches OPC 10000-12 and OPC 10000-4 rather than Part 6 alone.</w:t>
      </w:r>
    </w:p>
    <w:p w14:paraId="139CF24D" w14:textId="77777777" w:rsidR="00F74FDA" w:rsidRDefault="00F96A87">
      <w:pPr>
        <w:pStyle w:val="Heading3"/>
      </w:pPr>
      <w:bookmarkStart w:id="321" w:name="_Clause_c6_10_6"/>
      <w:bookmarkStart w:id="322" w:name="_Toc236309604"/>
      <w:r>
        <w:t>Connection migration</w:t>
      </w:r>
      <w:bookmarkEnd w:id="321"/>
      <w:bookmarkEnd w:id="322"/>
    </w:p>
    <w:p w14:paraId="07083384" w14:textId="77777777" w:rsidR="00F74FDA" w:rsidRDefault="00F96A87">
      <w:pPr>
        <w:pStyle w:val="PARAGRAPH"/>
      </w:pPr>
      <w:r>
        <w:t xml:space="preserve">TCP identifies a connection by its </w:t>
      </w:r>
      <w:r>
        <w:rPr>
          <w:b/>
        </w:rPr>
        <w:t>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14:paraId="60AD03A0" w14:textId="77777777" w:rsidR="00F74FDA" w:rsidRDefault="00F96A87">
      <w:pPr>
        <w:pStyle w:val="PARAGRAPH"/>
      </w:pPr>
      <w:r>
        <w:t xml:space="preserve">QUIC identifies a connection by a </w:t>
      </w:r>
      <w:r>
        <w:rPr>
          <w:b/>
        </w:rPr>
        <w:t>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opc.tcp</w:t>
      </w:r>
      <w:r>
        <w:t xml:space="preserve"> all of it is destroyed and must be rebuilt, which for a media stream means an interruption the user sees.</w:t>
      </w:r>
    </w:p>
    <w:p w14:paraId="68710590" w14:textId="77777777" w:rsidR="00F74FDA" w:rsidRDefault="00F96A87">
      <w:pPr>
        <w:pStyle w:val="PARAGRAPH"/>
      </w:pPr>
      <w:r>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Bad_UserAccessDenied</w:t>
      </w:r>
      <w:r>
        <w:t xml:space="preserve"> — migration is precisely what lets an authenticated Client carry a live stream from an authorized segment onto an unauthorized one.</w:t>
      </w:r>
    </w:p>
    <w:p w14:paraId="52EF497E" w14:textId="77777777" w:rsidR="00F74FDA" w:rsidRDefault="00F96A87">
      <w:pPr>
        <w:pStyle w:val="Heading3"/>
      </w:pPr>
      <w:bookmarkStart w:id="323" w:name="_Clause_c6_10_7"/>
      <w:bookmarkStart w:id="324" w:name="_Toc236309605"/>
      <w:r>
        <w:t>Congestion control</w:t>
      </w:r>
      <w:bookmarkEnd w:id="323"/>
      <w:bookmarkEnd w:id="324"/>
    </w:p>
    <w:p w14:paraId="40E33AFE" w14:textId="77777777" w:rsidR="00F74FDA" w:rsidRDefault="00F96A87">
      <w:pPr>
        <w:pStyle w:val="PARAGRAPH"/>
      </w:pPr>
      <w:r>
        <w:t xml:space="preserve">Congestion control is the transport's: RFC 9002 over </w:t>
      </w:r>
      <w:r>
        <w:rPr>
          <w:rStyle w:val="VARIABLE"/>
        </w:rPr>
        <w:t>opc.quic</w:t>
      </w:r>
      <w:r>
        <w:t>, TCP's over the inline transports. This specification defines no congestion controller and no rate signalling, because a second controller layered on the first oscillates against it.</w:t>
      </w:r>
    </w:p>
    <w:p w14:paraId="685B0268" w14:textId="77777777" w:rsidR="00F74FDA" w:rsidRDefault="00F96A87">
      <w:pPr>
        <w:pStyle w:val="PARAGRAPH"/>
      </w:pPr>
      <w:r>
        <w:t xml:space="preserve">What it does provide is what an application needs to adapt: </w:t>
      </w:r>
      <w:r>
        <w:rPr>
          <w:rStyle w:val="VARIABLE"/>
        </w:rPr>
        <w:t>PING</w:t>
      </w:r>
      <w:r>
        <w:t>/</w:t>
      </w:r>
      <w:r>
        <w:rPr>
          <w:rStyle w:val="VARIABLE"/>
        </w:rPr>
        <w:t>PONG</w:t>
      </w:r>
      <w:r>
        <w:t xml:space="preserve"> round-trip measurement, the credit-stall counter and the discarded-frame counter. An adaptive encoder lowers its bitrate when frames are being discarded and the round trip is climbing; that decision is the application's, and this layer's job is to make it visible.</w:t>
      </w:r>
    </w:p>
    <w:p w14:paraId="06782B59" w14:textId="77777777" w:rsidR="00F74FDA" w:rsidRDefault="00F96A87">
      <w:pPr>
        <w:pStyle w:val="Heading3"/>
      </w:pPr>
      <w:bookmarkStart w:id="325" w:name="_Clause_c6_10_8"/>
      <w:bookmarkStart w:id="326" w:name="_Toc236309606"/>
      <w:r>
        <w:t>Choosing between the inline and outer-protocol models</w:t>
      </w:r>
      <w:bookmarkEnd w:id="325"/>
      <w:bookmarkEnd w:id="326"/>
    </w:p>
    <w:p w14:paraId="4B23A775" w14:textId="77777777" w:rsidR="00F74FDA" w:rsidRDefault="00F96A87">
      <w:pPr>
        <w:pStyle w:val="PARAGRAPH"/>
      </w:pPr>
      <w:r>
        <w:t>Both models present the same Services and the same model, so the choice is a deployment decision rather than an application one. It reduces to four questions.</w:t>
      </w:r>
    </w:p>
    <w:p w14:paraId="31DC2133" w14:textId="26634F56" w:rsidR="00F74FDA" w:rsidRDefault="00F96A87">
      <w:pPr>
        <w:pStyle w:val="TABLE-title"/>
      </w:pPr>
      <w:bookmarkStart w:id="327" w:name="_Tab_choosing_between_the_inline_and_out"/>
      <w:bookmarkStart w:id="328" w:name="_Toc236309690"/>
      <w:r>
        <w:lastRenderedPageBreak/>
        <w:t xml:space="preserve">Table </w:t>
      </w:r>
      <w:r>
        <w:fldChar w:fldCharType="begin"/>
      </w:r>
      <w:r>
        <w:instrText xml:space="preserve"> SEQ Table \* ARABIC </w:instrText>
      </w:r>
      <w:r>
        <w:fldChar w:fldCharType="separate"/>
      </w:r>
      <w:r w:rsidR="00107EC5">
        <w:rPr>
          <w:noProof/>
        </w:rPr>
        <w:t>32</w:t>
      </w:r>
      <w:r>
        <w:fldChar w:fldCharType="end"/>
      </w:r>
      <w:r>
        <w:t xml:space="preserve"> – Choosing between the inline and outer-protocol models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51D88C5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4F2785E" w14:textId="77777777" w:rsidR="00F74FDA" w:rsidRDefault="00F96A87">
            <w:pPr>
              <w:pStyle w:val="TableText"/>
            </w:pPr>
            <w:r>
              <w:t>Scenario</w:t>
            </w:r>
          </w:p>
        </w:tc>
        <w:tc>
          <w:tcPr>
            <w:tcW w:w="2975" w:type="dxa"/>
            <w:tcBorders>
              <w:top w:val="single" w:sz="4" w:space="0" w:color="auto"/>
              <w:left w:val="single" w:sz="4" w:space="0" w:color="auto"/>
              <w:bottom w:val="double" w:sz="4" w:space="0" w:color="auto"/>
              <w:right w:val="single" w:sz="4" w:space="0" w:color="auto"/>
            </w:tcBorders>
          </w:tcPr>
          <w:p w14:paraId="45009BFE" w14:textId="77777777" w:rsidR="00F74FDA" w:rsidRDefault="00F96A87">
            <w:pPr>
              <w:pStyle w:val="TableText"/>
            </w:pPr>
            <w:r>
              <w:t>Choose</w:t>
            </w:r>
          </w:p>
        </w:tc>
        <w:tc>
          <w:tcPr>
            <w:tcW w:w="2976" w:type="dxa"/>
            <w:tcBorders>
              <w:top w:val="single" w:sz="4" w:space="0" w:color="auto"/>
              <w:left w:val="single" w:sz="4" w:space="0" w:color="auto"/>
              <w:bottom w:val="double" w:sz="4" w:space="0" w:color="auto"/>
              <w:right w:val="single" w:sz="4" w:space="0" w:color="auto"/>
            </w:tcBorders>
          </w:tcPr>
          <w:p w14:paraId="436D440D" w14:textId="77777777" w:rsidR="00F74FDA" w:rsidRDefault="00F96A87">
            <w:pPr>
              <w:pStyle w:val="TableText"/>
            </w:pPr>
            <w:r>
              <w:t>Why</w:t>
            </w:r>
          </w:p>
        </w:tc>
      </w:tr>
      <w:tr w:rsidR="00F74FDA" w14:paraId="787908E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8C31AD" w14:textId="77777777" w:rsidR="00F74FDA" w:rsidRDefault="00F96A87">
            <w:pPr>
              <w:pStyle w:val="TableText"/>
            </w:pPr>
            <w:r>
              <w:t>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14:paraId="4C5ABEC5" w14:textId="77777777" w:rsidR="00F74FDA" w:rsidRDefault="00F96A87">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50556E65" w14:textId="77777777" w:rsidR="00F74FDA" w:rsidRDefault="00F96A87">
            <w:pPr>
              <w:pStyle w:val="TableText"/>
            </w:pPr>
            <w:r>
              <w:t>Works today; no new endpoint, certificate or discovery entry.</w:t>
            </w:r>
          </w:p>
        </w:tc>
      </w:tr>
      <w:tr w:rsidR="00F74FDA" w14:paraId="25C8FC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589669" w14:textId="77777777" w:rsidR="00F74FDA" w:rsidRDefault="00F96A87">
            <w:pPr>
              <w:pStyle w:val="TableText"/>
            </w:pPr>
            <w:r>
              <w:t>Browser or strict-firewall reachability</w:t>
            </w:r>
          </w:p>
        </w:tc>
        <w:tc>
          <w:tcPr>
            <w:tcW w:w="2975" w:type="dxa"/>
            <w:tcBorders>
              <w:top w:val="single" w:sz="4" w:space="0" w:color="auto"/>
              <w:left w:val="single" w:sz="4" w:space="0" w:color="auto"/>
              <w:bottom w:val="single" w:sz="4" w:space="0" w:color="auto"/>
              <w:right w:val="single" w:sz="4" w:space="0" w:color="auto"/>
            </w:tcBorders>
          </w:tcPr>
          <w:p w14:paraId="1F8F0F0A" w14:textId="77777777" w:rsidR="00F74FDA" w:rsidRDefault="00F96A87">
            <w:pPr>
              <w:pStyle w:val="TableText"/>
            </w:pPr>
            <w:r>
              <w:rPr>
                <w:b/>
              </w:rPr>
              <w:t>Inline</w:t>
            </w:r>
            <w:r>
              <w:t xml:space="preserve"> over </w:t>
            </w:r>
            <w:r>
              <w:rPr>
                <w:rStyle w:val="VARIABLE"/>
              </w:rPr>
              <w:t>opc.wss</w:t>
            </w:r>
          </w:p>
        </w:tc>
        <w:tc>
          <w:tcPr>
            <w:tcW w:w="2976" w:type="dxa"/>
            <w:tcBorders>
              <w:top w:val="single" w:sz="4" w:space="0" w:color="auto"/>
              <w:left w:val="single" w:sz="4" w:space="0" w:color="auto"/>
              <w:bottom w:val="single" w:sz="4" w:space="0" w:color="auto"/>
              <w:right w:val="single" w:sz="4" w:space="0" w:color="auto"/>
            </w:tcBorders>
          </w:tcPr>
          <w:p w14:paraId="4E40C4C1" w14:textId="77777777" w:rsidR="00F74FDA" w:rsidRDefault="00F96A87">
            <w:pPr>
              <w:pStyle w:val="TableText"/>
            </w:pPr>
            <w:r>
              <w:t>Traverses what only allows HTTP-originated traffic.</w:t>
            </w:r>
          </w:p>
        </w:tc>
      </w:tr>
      <w:tr w:rsidR="00F74FDA" w14:paraId="779B31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9CD224" w14:textId="77777777" w:rsidR="00F74FDA" w:rsidRDefault="00F96A87">
            <w:pPr>
              <w:pStyle w:val="TableText"/>
            </w:pPr>
            <w:r>
              <w:t>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14:paraId="5D367D14" w14:textId="77777777" w:rsidR="00F74FDA" w:rsidRDefault="00F96A87">
            <w:pPr>
              <w:pStyle w:val="TableText"/>
            </w:pPr>
            <w:r>
              <w:rPr>
                <w:b/>
              </w:rPr>
              <w:t>Outer-protocol</w:t>
            </w:r>
            <w:r>
              <w:t xml:space="preserve"> (</w:t>
            </w:r>
            <w:r>
              <w:rPr>
                <w:rStyle w:val="VARIABLE"/>
              </w:rPr>
              <w:t>opc.quic</w:t>
            </w:r>
            <w:r>
              <w:t>)</w:t>
            </w:r>
          </w:p>
        </w:tc>
        <w:tc>
          <w:tcPr>
            <w:tcW w:w="2976" w:type="dxa"/>
            <w:tcBorders>
              <w:top w:val="single" w:sz="4" w:space="0" w:color="auto"/>
              <w:left w:val="single" w:sz="4" w:space="0" w:color="auto"/>
              <w:bottom w:val="single" w:sz="4" w:space="0" w:color="auto"/>
              <w:right w:val="single" w:sz="4" w:space="0" w:color="auto"/>
            </w:tcBorders>
          </w:tcPr>
          <w:p w14:paraId="0E69457B" w14:textId="77777777" w:rsidR="00F74FDA" w:rsidRDefault="00F96A87">
            <w:pPr>
              <w:pStyle w:val="TableText"/>
            </w:pPr>
            <w:r>
              <w:t>Only a lossy path can drop in flight; inline can only discard at the sender, so the stale frame still occupied the link.</w:t>
            </w:r>
          </w:p>
        </w:tc>
      </w:tr>
      <w:tr w:rsidR="00F74FDA" w14:paraId="613A92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CD0028" w14:textId="77777777" w:rsidR="00F74FDA" w:rsidRDefault="00F96A87">
            <w:pPr>
              <w:pStyle w:val="TableText"/>
            </w:pPr>
            <w:r>
              <w:t>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14:paraId="2E8BB767" w14:textId="77777777" w:rsidR="00F74FDA" w:rsidRDefault="00F96A87">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4107BF16" w14:textId="77777777" w:rsidR="00F74FDA" w:rsidRDefault="00F96A87">
            <w:pPr>
              <w:pStyle w:val="TableText"/>
            </w:pPr>
            <w:r>
              <w:t>A large frame on one QUIC stream does not delay a small one on another; under TCP it does, below the framing layer.</w:t>
            </w:r>
          </w:p>
        </w:tc>
      </w:tr>
      <w:tr w:rsidR="00F74FDA" w14:paraId="68F915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15D43E" w14:textId="77777777" w:rsidR="00F74FDA" w:rsidRDefault="00F96A87">
            <w:pPr>
              <w:pStyle w:val="TableText"/>
            </w:pPr>
            <w:r>
              <w:t>Mobile or roaming clients</w:t>
            </w:r>
          </w:p>
        </w:tc>
        <w:tc>
          <w:tcPr>
            <w:tcW w:w="2975" w:type="dxa"/>
            <w:tcBorders>
              <w:top w:val="single" w:sz="4" w:space="0" w:color="auto"/>
              <w:left w:val="single" w:sz="4" w:space="0" w:color="auto"/>
              <w:bottom w:val="single" w:sz="4" w:space="0" w:color="auto"/>
              <w:right w:val="single" w:sz="4" w:space="0" w:color="auto"/>
            </w:tcBorders>
          </w:tcPr>
          <w:p w14:paraId="237C02E6" w14:textId="77777777" w:rsidR="00F74FDA" w:rsidRDefault="00F96A87">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67880A1E" w14:textId="77777777" w:rsidR="00F74FDA" w:rsidRDefault="00F96A87">
            <w:pPr>
              <w:pStyle w:val="TableText"/>
            </w:pPr>
            <w:r>
              <w:t>Connection migration keeps the SecureChannel, Session and channels across a path change.</w:t>
            </w:r>
          </w:p>
        </w:tc>
      </w:tr>
      <w:tr w:rsidR="00F74FDA" w14:paraId="33883C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BD0809" w14:textId="77777777" w:rsidR="00F74FDA" w:rsidRDefault="00F96A87">
            <w:pPr>
              <w:pStyle w:val="TableText"/>
            </w:pPr>
            <w:r>
              <w:t>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14:paraId="0CEA0921" w14:textId="77777777" w:rsidR="00F74FDA" w:rsidRDefault="00F96A87">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096CF1E3" w14:textId="2834704C" w:rsidR="00F74FDA" w:rsidRDefault="00F96A87">
            <w:pPr>
              <w:pStyle w:val="TableText"/>
            </w:pPr>
            <w:r>
              <w:rPr>
                <w:rStyle w:val="VARIABLE"/>
              </w:rPr>
              <w:t>TransportSecured</w:t>
            </w:r>
            <w:r>
              <w:t xml:space="preserve"> gives such an intermediary the plaintext, and no QUIC profile avoids that (</w:t>
            </w:r>
            <w:r>
              <w:fldChar w:fldCharType="begin"/>
            </w:r>
            <w:r>
              <w:instrText xml:space="preserve"> REF _Clause_c6_10_5 \r \h </w:instrText>
            </w:r>
            <w:r>
              <w:fldChar w:fldCharType="separate"/>
            </w:r>
            <w:r w:rsidR="00107EC5">
              <w:t>6.10.5</w:t>
            </w:r>
            <w:r>
              <w:fldChar w:fldCharType="end"/>
            </w:r>
            <w:r>
              <w:t>); inline framing secures every frame end to end.</w:t>
            </w:r>
          </w:p>
        </w:tc>
      </w:tr>
      <w:tr w:rsidR="00F74FDA" w14:paraId="26CE48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6727D" w14:textId="77777777" w:rsidR="00F74FDA" w:rsidRDefault="00F96A87">
            <w:pPr>
              <w:pStyle w:val="TableText"/>
            </w:pPr>
            <w:r>
              <w:t>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14:paraId="3712CC00" w14:textId="77777777" w:rsidR="00F74FDA" w:rsidRDefault="00F96A87">
            <w:pPr>
              <w:pStyle w:val="TableText"/>
            </w:pPr>
            <w:r>
              <w:rPr>
                <w:b/>
              </w:rPr>
              <w:t>Either</w:t>
            </w:r>
            <w:r>
              <w:t>, but note the scheduling rule</w:t>
            </w:r>
          </w:p>
        </w:tc>
        <w:tc>
          <w:tcPr>
            <w:tcW w:w="2976" w:type="dxa"/>
            <w:tcBorders>
              <w:top w:val="single" w:sz="4" w:space="0" w:color="auto"/>
              <w:left w:val="single" w:sz="4" w:space="0" w:color="auto"/>
              <w:bottom w:val="single" w:sz="4" w:space="0" w:color="auto"/>
              <w:right w:val="single" w:sz="4" w:space="0" w:color="auto"/>
            </w:tcBorders>
          </w:tcPr>
          <w:p w14:paraId="6728E461" w14:textId="641283BB" w:rsidR="00F74FDA" w:rsidRDefault="00F96A87">
            <w:pPr>
              <w:pStyle w:val="TableText"/>
            </w:pPr>
            <w:r>
              <w:t xml:space="preserve">Service traffic outranks data channels in both models; </w:t>
            </w:r>
            <w:r>
              <w:fldChar w:fldCharType="begin"/>
            </w:r>
            <w:r>
              <w:instrText xml:space="preserve"> REF _Clause_c6_6_2 \r \h </w:instrText>
            </w:r>
            <w:r>
              <w:fldChar w:fldCharType="separate"/>
            </w:r>
            <w:r w:rsidR="00107EC5">
              <w:t>6.6.2</w:t>
            </w:r>
            <w:r>
              <w:fldChar w:fldCharType="end"/>
            </w:r>
            <w:r>
              <w:t xml:space="preserve"> is what protects the </w:t>
            </w:r>
            <w:r>
              <w:rPr>
                <w:rStyle w:val="VARIABLE"/>
              </w:rPr>
              <w:t>Publish</w:t>
            </w:r>
            <w:r>
              <w:t xml:space="preserve"> path.</w:t>
            </w:r>
          </w:p>
        </w:tc>
      </w:tr>
      <w:tr w:rsidR="00F74FDA" w14:paraId="3CE08B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CFED28" w14:textId="77777777" w:rsidR="00F74FDA" w:rsidRDefault="00F96A87">
            <w:pPr>
              <w:pStyle w:val="TableText"/>
            </w:pPr>
            <w:r>
              <w:t>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14:paraId="0DCA018F" w14:textId="77777777" w:rsidR="00F74FDA" w:rsidRDefault="00F96A87">
            <w:pPr>
              <w:pStyle w:val="TableText"/>
            </w:pPr>
            <w:r>
              <w:rPr>
                <w:b/>
              </w:rPr>
              <w:t>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14:paraId="19AA7F40" w14:textId="77777777" w:rsidR="00F74FDA" w:rsidRDefault="00F96A87">
            <w:pPr>
              <w:pStyle w:val="TableText"/>
            </w:pPr>
            <w:r>
              <w:t>See Annex E.</w:t>
            </w:r>
          </w:p>
        </w:tc>
      </w:tr>
    </w:tbl>
    <w:p w14:paraId="0D61D642" w14:textId="77777777" w:rsidR="00F74FDA" w:rsidRDefault="00F74FDA">
      <w:pPr>
        <w:pStyle w:val="spacer"/>
      </w:pPr>
    </w:p>
    <w:p w14:paraId="7D654DF5" w14:textId="77777777" w:rsidR="00F74FDA" w:rsidRDefault="00F96A87">
      <w:pPr>
        <w:pStyle w:val="PARAGRAPH"/>
      </w:pPr>
      <w:r>
        <w:t xml:space="preserve">A Server </w:t>
      </w:r>
      <w:r>
        <w:rPr>
          <w:b/>
        </w:rPr>
        <w:t>shall not</w:t>
      </w:r>
      <w:r>
        <w:t xml:space="preserve"> require QUIC for any capability it also exposes over </w:t>
      </w:r>
      <w:r>
        <w:rPr>
          <w:rStyle w:val="VARIABLE"/>
        </w:rPr>
        <w:t>opc.tcp</w:t>
      </w:r>
      <w:r>
        <w:t xml:space="preserve">, and reports through </w:t>
      </w:r>
      <w:r>
        <w:rPr>
          <w:rStyle w:val="VARIABLE"/>
        </w:rPr>
        <w:t>SupportsUnreliableDatagrams</w:t>
      </w:r>
      <w:r>
        <w:t xml:space="preserve"> whether genuine loss is available — so a Client learns the difference by reading rather than by measuring.</w:t>
      </w:r>
    </w:p>
    <w:p w14:paraId="326CA1BF" w14:textId="77777777" w:rsidR="00F74FDA" w:rsidRDefault="00F96A87">
      <w:pPr>
        <w:pStyle w:val="Heading3"/>
      </w:pPr>
      <w:bookmarkStart w:id="329" w:name="_Clause_c6_10_9"/>
      <w:bookmarkStart w:id="330" w:name="_Toc236309607"/>
      <w:r>
        <w:t>Fallback</w:t>
      </w:r>
      <w:bookmarkEnd w:id="329"/>
      <w:bookmarkEnd w:id="330"/>
    </w:p>
    <w:p w14:paraId="0C85EC0A" w14:textId="08962AFB" w:rsidR="00F74FDA" w:rsidRDefault="00F96A87">
      <w:pPr>
        <w:pStyle w:val="PARAGRAPH"/>
      </w:pPr>
      <w:r>
        <w:t xml:space="preserve">A Client that cannot reach an </w:t>
      </w:r>
      <w:r>
        <w:rPr>
          <w:rStyle w:val="VARIABLE"/>
        </w:rPr>
        <w:t>opc.quic</w:t>
      </w:r>
      <w:r>
        <w:t xml:space="preserve"> endpoint — no implementation, blocked UDP, a middlebox that drops QUIC — </w:t>
      </w:r>
      <w:r>
        <w:rPr>
          <w:b/>
        </w:rPr>
        <w:t>may</w:t>
      </w:r>
      <w:r>
        <w:t xml:space="preserve"> fall back to </w:t>
      </w:r>
      <w:r>
        <w:rPr>
          <w:rStyle w:val="VARIABLE"/>
        </w:rPr>
        <w:t>opc.tcp</w:t>
      </w:r>
      <w:r>
        <w:t xml:space="preserve"> or </w:t>
      </w:r>
      <w:r>
        <w:rPr>
          <w:rStyle w:val="VARIABLE"/>
        </w:rPr>
        <w:t>opc.wss</w:t>
      </w:r>
      <w:r>
        <w:t xml:space="preserve"> and use inline framing. The Services, the model, the frame layout above the Message header and the application contract are identical; only the properties in </w:t>
      </w:r>
      <w:r>
        <w:fldChar w:fldCharType="begin"/>
      </w:r>
      <w:r>
        <w:instrText xml:space="preserve"> REF _Clause_c6_4 \r \h </w:instrText>
      </w:r>
      <w:r>
        <w:fldChar w:fldCharType="separate"/>
      </w:r>
      <w:r w:rsidR="00107EC5">
        <w:t>6.4</w:t>
      </w:r>
      <w:r>
        <w:fldChar w:fldCharType="end"/>
      </w:r>
      <w:r>
        <w:t xml:space="preserve"> differ.</w:t>
      </w:r>
    </w:p>
    <w:p w14:paraId="08BCF256" w14:textId="77777777" w:rsidR="00F74FDA" w:rsidRDefault="00F96A87">
      <w:pPr>
        <w:pStyle w:val="PARAGRAPH"/>
      </w:pPr>
      <w:r>
        <w:t xml:space="preserve">Fallback </w:t>
      </w:r>
      <w:r>
        <w:rPr>
          <w:b/>
        </w:rPr>
        <w:t>shall not</w:t>
      </w:r>
      <w:r>
        <w:t xml:space="preserve"> be a downgrade. A Client </w:t>
      </w:r>
      <w:r>
        <w:rPr>
          <w:b/>
        </w:rPr>
        <w:t>shall not</w:t>
      </w:r>
      <w:r>
        <w:t xml:space="preserve"> fall back to an endpoint whose SecurityMode or SecurityPolicy is weaker than the one it required of the QUIC endpoint, and reports the failure to the application instead. Making fallback unconditional would hand an off-path attacker a downgrade primitive: dropping UDP on port 4840 is a single firewall rule.</w:t>
      </w:r>
    </w:p>
    <w:p w14:paraId="53A97148" w14:textId="77777777" w:rsidR="00F74FDA" w:rsidRDefault="00F96A87">
      <w:pPr>
        <w:pStyle w:val="Heading1"/>
      </w:pPr>
      <w:bookmarkStart w:id="331" w:name="_Clause_c7"/>
      <w:bookmarkStart w:id="332" w:name="_Toc236309608"/>
      <w:r>
        <w:t>OPC UA ObjectTypes</w:t>
      </w:r>
      <w:bookmarkEnd w:id="331"/>
      <w:bookmarkEnd w:id="332"/>
    </w:p>
    <w:p w14:paraId="266BBF29" w14:textId="77777777" w:rsidR="00F74FDA" w:rsidRDefault="00F96A87">
      <w:pPr>
        <w:pStyle w:val="Heading2"/>
      </w:pPr>
      <w:bookmarkStart w:id="333" w:name="_Clause_c7_1"/>
      <w:bookmarkStart w:id="334" w:name="_Toc236309609"/>
      <w:r>
        <w:t>IDataChannelSourceType</w:t>
      </w:r>
      <w:bookmarkEnd w:id="333"/>
      <w:bookmarkEnd w:id="334"/>
    </w:p>
    <w:p w14:paraId="0E913FDF" w14:textId="77777777" w:rsidR="00F74FDA" w:rsidRDefault="00F96A87">
      <w:pPr>
        <w:pStyle w:val="PARAGRAPH"/>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14:paraId="754BF56C" w14:textId="1A8D9722" w:rsidR="00F74FDA" w:rsidRDefault="00F96A87">
      <w:pPr>
        <w:pStyle w:val="TABLE-title"/>
      </w:pPr>
      <w:bookmarkStart w:id="335" w:name="_Tab_c7_1_def"/>
      <w:bookmarkStart w:id="336" w:name="_Toc236309691"/>
      <w:r>
        <w:lastRenderedPageBreak/>
        <w:t xml:space="preserve">Table </w:t>
      </w:r>
      <w:r>
        <w:fldChar w:fldCharType="begin"/>
      </w:r>
      <w:r>
        <w:instrText xml:space="preserve"> SEQ Table \* ARABIC </w:instrText>
      </w:r>
      <w:r>
        <w:fldChar w:fldCharType="separate"/>
      </w:r>
      <w:r w:rsidR="00107EC5">
        <w:rPr>
          <w:noProof/>
        </w:rPr>
        <w:t>33</w:t>
      </w:r>
      <w:r>
        <w:fldChar w:fldCharType="end"/>
      </w:r>
      <w:r>
        <w:t xml:space="preserve"> – IDataChannelSourceType definition</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04DE5A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131EE6"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9568B2" w14:textId="77777777" w:rsidR="00F74FDA" w:rsidRDefault="00F96A87">
            <w:pPr>
              <w:pStyle w:val="TableText"/>
            </w:pPr>
            <w:r>
              <w:rPr>
                <w:b/>
              </w:rPr>
              <w:t>Value</w:t>
            </w:r>
          </w:p>
        </w:tc>
      </w:tr>
      <w:tr w:rsidR="00F74FDA" w14:paraId="65460C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3CA81A"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09C7E2" w14:textId="77777777" w:rsidR="00F74FDA" w:rsidRDefault="00F96A87">
            <w:pPr>
              <w:pStyle w:val="TableText"/>
            </w:pPr>
            <w:r>
              <w:t>0:IDataChannelSourceType</w:t>
            </w:r>
          </w:p>
        </w:tc>
      </w:tr>
      <w:tr w:rsidR="00F74FDA" w14:paraId="2DB1EF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4D3977"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A26963" w14:textId="77777777" w:rsidR="00F74FDA" w:rsidRDefault="00F96A87">
            <w:pPr>
              <w:pStyle w:val="TableText"/>
            </w:pPr>
            <w:r>
              <w:t>True</w:t>
            </w:r>
          </w:p>
        </w:tc>
      </w:tr>
      <w:tr w:rsidR="00F74FDA" w14:paraId="79B55F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2BC752"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8A5E39"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4D647C"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14B03A"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B99057"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E32954" w14:textId="77777777" w:rsidR="00F74FDA" w:rsidRDefault="00F96A87">
            <w:pPr>
              <w:pStyle w:val="TableText"/>
            </w:pPr>
            <w:r>
              <w:rPr>
                <w:b/>
              </w:rPr>
              <w:t>Other</w:t>
            </w:r>
          </w:p>
        </w:tc>
      </w:tr>
      <w:tr w:rsidR="00F74FDA" w14:paraId="508601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1F4424" w14:textId="77777777" w:rsidR="00F74FDA" w:rsidRDefault="00F96A87">
            <w:pPr>
              <w:pStyle w:val="TableText"/>
            </w:pPr>
            <w:r>
              <w:t>Subtype of the BaseInterfaceType defined in OPC 10000-5, i.e. inheriting the InstanceDeclarations of that Node.</w:t>
            </w:r>
          </w:p>
        </w:tc>
      </w:tr>
      <w:tr w:rsidR="00F74FDA" w14:paraId="5B6404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F859B2"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595D8F5"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B0F9EE" w14:textId="77777777" w:rsidR="00F74FDA" w:rsidRDefault="00F96A87">
            <w:pPr>
              <w:pStyle w:val="TableTextWithTabs"/>
            </w:pPr>
            <w:r>
              <w:t>Direction</w:t>
            </w:r>
          </w:p>
        </w:tc>
        <w:tc>
          <w:tcPr>
            <w:tcW w:w="1275" w:type="dxa"/>
            <w:tcBorders>
              <w:top w:val="single" w:sz="4" w:space="0" w:color="auto"/>
              <w:left w:val="single" w:sz="4" w:space="0" w:color="auto"/>
              <w:bottom w:val="single" w:sz="4" w:space="0" w:color="auto"/>
              <w:right w:val="single" w:sz="4" w:space="0" w:color="auto"/>
            </w:tcBorders>
          </w:tcPr>
          <w:p w14:paraId="307111E1" w14:textId="77777777" w:rsidR="00F74FDA" w:rsidRDefault="00F96A87">
            <w:pPr>
              <w:pStyle w:val="TableText"/>
            </w:pPr>
            <w:r>
              <w:t>DataChannelDirection</w:t>
            </w:r>
          </w:p>
        </w:tc>
        <w:tc>
          <w:tcPr>
            <w:tcW w:w="1843" w:type="dxa"/>
            <w:tcBorders>
              <w:top w:val="single" w:sz="4" w:space="0" w:color="auto"/>
              <w:left w:val="single" w:sz="4" w:space="0" w:color="auto"/>
              <w:bottom w:val="single" w:sz="4" w:space="0" w:color="auto"/>
              <w:right w:val="single" w:sz="4" w:space="0" w:color="auto"/>
            </w:tcBorders>
          </w:tcPr>
          <w:p w14:paraId="7CC7A639"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240CF79" w14:textId="77777777" w:rsidR="00F74FDA" w:rsidRDefault="00F96A87">
            <w:pPr>
              <w:pStyle w:val="TableText"/>
            </w:pPr>
            <w:r>
              <w:t>M</w:t>
            </w:r>
          </w:p>
        </w:tc>
      </w:tr>
      <w:tr w:rsidR="00F74FDA" w14:paraId="0D2F59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14A277"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DA9707E"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4D73A1" w14:textId="77777777" w:rsidR="00F74FDA" w:rsidRDefault="00F96A87">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5E59C9DE" w14:textId="77777777" w:rsidR="00F74FDA" w:rsidRDefault="00F96A87">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35A23672"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B0F835D" w14:textId="77777777" w:rsidR="00F74FDA" w:rsidRDefault="00F96A87">
            <w:pPr>
              <w:pStyle w:val="TableText"/>
            </w:pPr>
            <w:r>
              <w:t>M</w:t>
            </w:r>
          </w:p>
        </w:tc>
      </w:tr>
      <w:tr w:rsidR="00F74FDA" w14:paraId="6940C8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83D857"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90F6B1B"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8CBB0E" w14:textId="77777777" w:rsidR="00F74FDA" w:rsidRDefault="00F96A87">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54F0F688" w14:textId="77777777" w:rsidR="00F74FDA" w:rsidRDefault="00F96A87">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3B2E8F5B"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43E68A2" w14:textId="77777777" w:rsidR="00F74FDA" w:rsidRDefault="00F96A87">
            <w:pPr>
              <w:pStyle w:val="TableText"/>
            </w:pPr>
            <w:r>
              <w:t>M</w:t>
            </w:r>
          </w:p>
        </w:tc>
      </w:tr>
      <w:tr w:rsidR="00F74FDA" w14:paraId="576949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631710"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578B76C"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2198C1" w14:textId="77777777" w:rsidR="00F74FDA" w:rsidRDefault="00F96A87">
            <w:pPr>
              <w:pStyle w:val="TableTextWithTabs"/>
            </w:pPr>
            <w:r>
              <w:t>ContentParameters</w:t>
            </w:r>
          </w:p>
        </w:tc>
        <w:tc>
          <w:tcPr>
            <w:tcW w:w="1275" w:type="dxa"/>
            <w:tcBorders>
              <w:top w:val="single" w:sz="4" w:space="0" w:color="auto"/>
              <w:left w:val="single" w:sz="4" w:space="0" w:color="auto"/>
              <w:bottom w:val="single" w:sz="4" w:space="0" w:color="auto"/>
              <w:right w:val="single" w:sz="4" w:space="0" w:color="auto"/>
            </w:tcBorders>
          </w:tcPr>
          <w:p w14:paraId="2AEDFAF5" w14:textId="77777777" w:rsidR="00F74FDA" w:rsidRDefault="00F96A87">
            <w:pPr>
              <w:pStyle w:val="TableText"/>
            </w:pPr>
            <w:r>
              <w:t>KeyValuePair[]</w:t>
            </w:r>
          </w:p>
        </w:tc>
        <w:tc>
          <w:tcPr>
            <w:tcW w:w="1843" w:type="dxa"/>
            <w:tcBorders>
              <w:top w:val="single" w:sz="4" w:space="0" w:color="auto"/>
              <w:left w:val="single" w:sz="4" w:space="0" w:color="auto"/>
              <w:bottom w:val="single" w:sz="4" w:space="0" w:color="auto"/>
              <w:right w:val="single" w:sz="4" w:space="0" w:color="auto"/>
            </w:tcBorders>
          </w:tcPr>
          <w:p w14:paraId="06C1507D"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13989D3" w14:textId="77777777" w:rsidR="00F74FDA" w:rsidRDefault="00F96A87">
            <w:pPr>
              <w:pStyle w:val="TableText"/>
            </w:pPr>
            <w:r>
              <w:t>O</w:t>
            </w:r>
          </w:p>
        </w:tc>
      </w:tr>
      <w:tr w:rsidR="00F74FDA" w14:paraId="026AD6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2C2823"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20CCBA4"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ED0F0B" w14:textId="77777777" w:rsidR="00F74FDA" w:rsidRDefault="00F96A87">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2467093E" w14:textId="77777777" w:rsidR="00F74FDA" w:rsidRDefault="00F96A87">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1FDA46BF"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3D8E235" w14:textId="77777777" w:rsidR="00F74FDA" w:rsidRDefault="00F96A87">
            <w:pPr>
              <w:pStyle w:val="TableText"/>
            </w:pPr>
            <w:r>
              <w:t>O</w:t>
            </w:r>
          </w:p>
        </w:tc>
      </w:tr>
      <w:tr w:rsidR="00F74FDA" w14:paraId="684C21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B034BD"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DE41227"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992454" w14:textId="77777777" w:rsidR="00F74FDA" w:rsidRDefault="00F96A87">
            <w:pPr>
              <w:pStyle w:val="TableTextWithTabs"/>
            </w:pPr>
            <w:r>
              <w:t>MaxBitrate</w:t>
            </w:r>
          </w:p>
        </w:tc>
        <w:tc>
          <w:tcPr>
            <w:tcW w:w="1275" w:type="dxa"/>
            <w:tcBorders>
              <w:top w:val="single" w:sz="4" w:space="0" w:color="auto"/>
              <w:left w:val="single" w:sz="4" w:space="0" w:color="auto"/>
              <w:bottom w:val="single" w:sz="4" w:space="0" w:color="auto"/>
              <w:right w:val="single" w:sz="4" w:space="0" w:color="auto"/>
            </w:tcBorders>
          </w:tcPr>
          <w:p w14:paraId="7B139343" w14:textId="77777777" w:rsidR="00F74FDA" w:rsidRDefault="00F96A87">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39056EFF"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07FF7A4" w14:textId="77777777" w:rsidR="00F74FDA" w:rsidRDefault="00F96A87">
            <w:pPr>
              <w:pStyle w:val="TableText"/>
            </w:pPr>
            <w:r>
              <w:t>O</w:t>
            </w:r>
          </w:p>
        </w:tc>
      </w:tr>
      <w:tr w:rsidR="00F74FDA" w14:paraId="15E25B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B1CE50"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F44A3D5"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4E1B3E" w14:textId="77777777" w:rsidR="00F74FDA" w:rsidRDefault="00F96A87">
            <w:pPr>
              <w:pStyle w:val="TableTextWithTabs"/>
            </w:pPr>
            <w:r>
              <w:t>Priority</w:t>
            </w:r>
          </w:p>
        </w:tc>
        <w:tc>
          <w:tcPr>
            <w:tcW w:w="1275" w:type="dxa"/>
            <w:tcBorders>
              <w:top w:val="single" w:sz="4" w:space="0" w:color="auto"/>
              <w:left w:val="single" w:sz="4" w:space="0" w:color="auto"/>
              <w:bottom w:val="single" w:sz="4" w:space="0" w:color="auto"/>
              <w:right w:val="single" w:sz="4" w:space="0" w:color="auto"/>
            </w:tcBorders>
          </w:tcPr>
          <w:p w14:paraId="5A77CC8C" w14:textId="77777777" w:rsidR="00F74FDA" w:rsidRDefault="00F96A87">
            <w:pPr>
              <w:pStyle w:val="TableText"/>
            </w:pPr>
            <w:r>
              <w:t>Byte</w:t>
            </w:r>
          </w:p>
        </w:tc>
        <w:tc>
          <w:tcPr>
            <w:tcW w:w="1843" w:type="dxa"/>
            <w:tcBorders>
              <w:top w:val="single" w:sz="4" w:space="0" w:color="auto"/>
              <w:left w:val="single" w:sz="4" w:space="0" w:color="auto"/>
              <w:bottom w:val="single" w:sz="4" w:space="0" w:color="auto"/>
              <w:right w:val="single" w:sz="4" w:space="0" w:color="auto"/>
            </w:tcBorders>
          </w:tcPr>
          <w:p w14:paraId="40EF0B73"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D970688" w14:textId="77777777" w:rsidR="00F74FDA" w:rsidRDefault="00F96A87">
            <w:pPr>
              <w:pStyle w:val="TableText"/>
            </w:pPr>
            <w:r>
              <w:t>O</w:t>
            </w:r>
          </w:p>
        </w:tc>
      </w:tr>
      <w:tr w:rsidR="00F74FDA" w14:paraId="58B8FD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D89F7C"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C6B2C91"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998C51" w14:textId="77777777" w:rsidR="00F74FDA" w:rsidRDefault="00F96A87">
            <w:pPr>
              <w:pStyle w:val="TableTextWithTabs"/>
            </w:pPr>
            <w:r>
              <w:t>MaxChannels</w:t>
            </w:r>
          </w:p>
        </w:tc>
        <w:tc>
          <w:tcPr>
            <w:tcW w:w="1275" w:type="dxa"/>
            <w:tcBorders>
              <w:top w:val="single" w:sz="4" w:space="0" w:color="auto"/>
              <w:left w:val="single" w:sz="4" w:space="0" w:color="auto"/>
              <w:bottom w:val="single" w:sz="4" w:space="0" w:color="auto"/>
              <w:right w:val="single" w:sz="4" w:space="0" w:color="auto"/>
            </w:tcBorders>
          </w:tcPr>
          <w:p w14:paraId="7BA8F0DD" w14:textId="77777777" w:rsidR="00F74FDA" w:rsidRDefault="00F96A87">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1B2D4ECA"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43462A4" w14:textId="77777777" w:rsidR="00F74FDA" w:rsidRDefault="00F96A87">
            <w:pPr>
              <w:pStyle w:val="TableText"/>
            </w:pPr>
            <w:r>
              <w:t>O</w:t>
            </w:r>
          </w:p>
        </w:tc>
      </w:tr>
      <w:tr w:rsidR="00F74FDA" w14:paraId="170F47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E016BE" w14:textId="77777777" w:rsidR="00F74FDA" w:rsidRDefault="00F96A87">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6ED55B6D"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214DBA" w14:textId="77777777" w:rsidR="00F74FDA" w:rsidRDefault="00F96A87">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3AAF860D" w14:textId="77777777" w:rsidR="00F74FDA" w:rsidRDefault="00F96A87">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7AB68460" w14:textId="77777777" w:rsidR="00F74FDA" w:rsidRDefault="00F96A87">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4701470B" w14:textId="77777777" w:rsidR="00F74FDA" w:rsidRDefault="00F96A87">
            <w:pPr>
              <w:pStyle w:val="TableText"/>
            </w:pPr>
            <w:r>
              <w:t>O</w:t>
            </w:r>
          </w:p>
        </w:tc>
      </w:tr>
      <w:tr w:rsidR="00F74FDA" w14:paraId="2732ED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03E0AD9" w14:textId="77777777" w:rsidR="00F74FDA" w:rsidRDefault="00F96A87">
            <w:pPr>
              <w:pStyle w:val="TableText"/>
            </w:pPr>
            <w:r>
              <w:rPr>
                <w:b/>
              </w:rPr>
              <w:t>Conformance Units</w:t>
            </w:r>
          </w:p>
        </w:tc>
      </w:tr>
      <w:tr w:rsidR="00F74FDA" w14:paraId="5A492B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CDB943" w14:textId="77777777" w:rsidR="00F74FDA" w:rsidRDefault="00F96A87">
            <w:pPr>
              <w:pStyle w:val="TableText"/>
            </w:pPr>
            <w:r>
              <w:t>DCH-Model</w:t>
            </w:r>
          </w:p>
        </w:tc>
      </w:tr>
    </w:tbl>
    <w:p w14:paraId="44266B0D" w14:textId="77777777" w:rsidR="00F74FDA" w:rsidRDefault="00F74FDA">
      <w:pPr>
        <w:pStyle w:val="spacer"/>
      </w:pPr>
    </w:p>
    <w:p w14:paraId="10E5B0A9" w14:textId="77777777" w:rsidR="00F74FDA" w:rsidRDefault="00F96A87">
      <w:pPr>
        <w:pStyle w:val="Heading2"/>
      </w:pPr>
      <w:bookmarkStart w:id="337" w:name="_Clause_c7_2"/>
      <w:bookmarkStart w:id="338" w:name="_Toc236309610"/>
      <w:r>
        <w:t>DataChannelSourceType</w:t>
      </w:r>
      <w:bookmarkEnd w:id="337"/>
      <w:bookmarkEnd w:id="338"/>
    </w:p>
    <w:p w14:paraId="56B6FC30" w14:textId="77777777" w:rsidR="00F74FDA" w:rsidRDefault="00F96A87">
      <w:pPr>
        <w:pStyle w:val="PARAGRAPH"/>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14:paraId="44F5B180" w14:textId="4EB8361C" w:rsidR="00F74FDA" w:rsidRDefault="00F96A87">
      <w:pPr>
        <w:pStyle w:val="TABLE-title"/>
      </w:pPr>
      <w:bookmarkStart w:id="339" w:name="_Tab_c7_2_def"/>
      <w:bookmarkStart w:id="340" w:name="_Toc236309692"/>
      <w:r>
        <w:t xml:space="preserve">Table </w:t>
      </w:r>
      <w:r>
        <w:fldChar w:fldCharType="begin"/>
      </w:r>
      <w:r>
        <w:instrText xml:space="preserve"> SEQ Table \* ARABIC </w:instrText>
      </w:r>
      <w:r>
        <w:fldChar w:fldCharType="separate"/>
      </w:r>
      <w:r w:rsidR="00107EC5">
        <w:rPr>
          <w:noProof/>
        </w:rPr>
        <w:t>34</w:t>
      </w:r>
      <w:r>
        <w:fldChar w:fldCharType="end"/>
      </w:r>
      <w:r>
        <w:t xml:space="preserve"> – DataChannelSourceType definition</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13034E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0A76334"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95845A" w14:textId="77777777" w:rsidR="00F74FDA" w:rsidRDefault="00F96A87">
            <w:pPr>
              <w:pStyle w:val="TableText"/>
            </w:pPr>
            <w:r>
              <w:rPr>
                <w:b/>
              </w:rPr>
              <w:t>Value</w:t>
            </w:r>
          </w:p>
        </w:tc>
      </w:tr>
      <w:tr w:rsidR="00F74FDA" w14:paraId="64FA34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F8D3D1"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E29EFD" w14:textId="77777777" w:rsidR="00F74FDA" w:rsidRDefault="00F96A87">
            <w:pPr>
              <w:pStyle w:val="TableText"/>
            </w:pPr>
            <w:r>
              <w:t>0:DataChannelSourceType</w:t>
            </w:r>
          </w:p>
        </w:tc>
      </w:tr>
      <w:tr w:rsidR="00F74FDA" w14:paraId="5EBF32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B2F5C7"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8BC989" w14:textId="77777777" w:rsidR="00F74FDA" w:rsidRDefault="00F96A87">
            <w:pPr>
              <w:pStyle w:val="TableText"/>
            </w:pPr>
            <w:r>
              <w:t>False</w:t>
            </w:r>
          </w:p>
        </w:tc>
      </w:tr>
      <w:tr w:rsidR="00F74FDA" w14:paraId="3B70E6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F41ADF"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B7BDE6"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FCCEB7"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92F1C3"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5190EC"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31615D" w14:textId="77777777" w:rsidR="00F74FDA" w:rsidRDefault="00F96A87">
            <w:pPr>
              <w:pStyle w:val="TableText"/>
            </w:pPr>
            <w:r>
              <w:rPr>
                <w:b/>
              </w:rPr>
              <w:t>Other</w:t>
            </w:r>
          </w:p>
        </w:tc>
      </w:tr>
      <w:tr w:rsidR="00F74FDA" w14:paraId="233109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35920E" w14:textId="77777777" w:rsidR="00F74FDA" w:rsidRDefault="00F96A87">
            <w:pPr>
              <w:pStyle w:val="TableText"/>
            </w:pPr>
            <w:r>
              <w:t>Subtype of the BaseObjectType defined in OPC 10000-5, i.e. inheriting the InstanceDeclarations of that Node.</w:t>
            </w:r>
          </w:p>
        </w:tc>
      </w:tr>
      <w:tr w:rsidR="00F74FDA" w14:paraId="41823D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358CE5" w14:textId="77777777" w:rsidR="00F74FDA" w:rsidRDefault="00F96A87">
            <w:pPr>
              <w:pStyle w:val="TableText"/>
            </w:pPr>
            <w:r>
              <w:t>HasInterface</w:t>
            </w:r>
          </w:p>
        </w:tc>
        <w:tc>
          <w:tcPr>
            <w:tcW w:w="1134" w:type="dxa"/>
            <w:tcBorders>
              <w:top w:val="single" w:sz="4" w:space="0" w:color="auto"/>
              <w:left w:val="single" w:sz="4" w:space="0" w:color="auto"/>
              <w:bottom w:val="single" w:sz="4" w:space="0" w:color="auto"/>
              <w:right w:val="single" w:sz="4" w:space="0" w:color="auto"/>
            </w:tcBorders>
          </w:tcPr>
          <w:p w14:paraId="406AFE1D" w14:textId="77777777" w:rsidR="00F74FDA" w:rsidRDefault="00F96A87">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63A37EF7" w14:textId="77777777" w:rsidR="00F74FDA" w:rsidRDefault="00F96A87">
            <w:pPr>
              <w:pStyle w:val="TableTextWithTabs"/>
            </w:pPr>
            <w:r>
              <w:t>IDataChannelSourceType</w:t>
            </w:r>
          </w:p>
        </w:tc>
        <w:tc>
          <w:tcPr>
            <w:tcW w:w="1275" w:type="dxa"/>
            <w:tcBorders>
              <w:top w:val="single" w:sz="4" w:space="0" w:color="auto"/>
              <w:left w:val="single" w:sz="4" w:space="0" w:color="auto"/>
              <w:bottom w:val="single" w:sz="4" w:space="0" w:color="auto"/>
              <w:right w:val="single" w:sz="4" w:space="0" w:color="auto"/>
            </w:tcBorders>
          </w:tcPr>
          <w:p w14:paraId="124AC12B"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58E156A0" w14:textId="77777777" w:rsidR="00F74FDA" w:rsidRDefault="00F74FDA">
            <w:pPr>
              <w:pStyle w:val="TableText"/>
            </w:pPr>
          </w:p>
        </w:tc>
        <w:tc>
          <w:tcPr>
            <w:tcW w:w="851" w:type="dxa"/>
            <w:tcBorders>
              <w:top w:val="single" w:sz="4" w:space="0" w:color="auto"/>
              <w:left w:val="single" w:sz="4" w:space="0" w:color="auto"/>
              <w:bottom w:val="single" w:sz="4" w:space="0" w:color="auto"/>
              <w:right w:val="single" w:sz="4" w:space="0" w:color="auto"/>
            </w:tcBorders>
          </w:tcPr>
          <w:p w14:paraId="57C52751" w14:textId="77777777" w:rsidR="00F74FDA" w:rsidRDefault="00F74FDA">
            <w:pPr>
              <w:pStyle w:val="TableText"/>
            </w:pPr>
          </w:p>
        </w:tc>
      </w:tr>
      <w:tr w:rsidR="00F74FDA" w14:paraId="2F6E4D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7FE5A6" w14:textId="77777777" w:rsidR="00F74FDA" w:rsidRDefault="00F96A87">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1199D737"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E21E83" w14:textId="77777777" w:rsidR="00F74FDA" w:rsidRDefault="00F96A87">
            <w:pPr>
              <w:pStyle w:val="TableTextWithTabs"/>
            </w:pPr>
            <w:r>
              <w:t>Channels</w:t>
            </w:r>
          </w:p>
        </w:tc>
        <w:tc>
          <w:tcPr>
            <w:tcW w:w="1275" w:type="dxa"/>
            <w:tcBorders>
              <w:top w:val="single" w:sz="4" w:space="0" w:color="auto"/>
              <w:left w:val="single" w:sz="4" w:space="0" w:color="auto"/>
              <w:bottom w:val="single" w:sz="4" w:space="0" w:color="auto"/>
              <w:right w:val="single" w:sz="4" w:space="0" w:color="auto"/>
            </w:tcBorders>
          </w:tcPr>
          <w:p w14:paraId="5EB97702" w14:textId="77777777" w:rsidR="00F74FDA" w:rsidRDefault="00F96A87">
            <w:pPr>
              <w:pStyle w:val="TableText"/>
            </w:pPr>
            <w:r>
              <w:t>DataChannelStatusDataType[]</w:t>
            </w:r>
          </w:p>
        </w:tc>
        <w:tc>
          <w:tcPr>
            <w:tcW w:w="1843" w:type="dxa"/>
            <w:tcBorders>
              <w:top w:val="single" w:sz="4" w:space="0" w:color="auto"/>
              <w:left w:val="single" w:sz="4" w:space="0" w:color="auto"/>
              <w:bottom w:val="single" w:sz="4" w:space="0" w:color="auto"/>
              <w:right w:val="single" w:sz="4" w:space="0" w:color="auto"/>
            </w:tcBorders>
          </w:tcPr>
          <w:p w14:paraId="0C176564" w14:textId="77777777" w:rsidR="00F74FDA" w:rsidRDefault="00F96A87">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89962C0" w14:textId="77777777" w:rsidR="00F74FDA" w:rsidRDefault="00F96A87">
            <w:pPr>
              <w:pStyle w:val="TableText"/>
            </w:pPr>
            <w:r>
              <w:t>O</w:t>
            </w:r>
          </w:p>
        </w:tc>
      </w:tr>
      <w:tr w:rsidR="00F74FDA" w14:paraId="433BCC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9265C6" w14:textId="77777777" w:rsidR="00F74FDA" w:rsidRDefault="00F96A87">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4C5734E5"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951879" w14:textId="77777777" w:rsidR="00F74FDA" w:rsidRDefault="00F96A87">
            <w:pPr>
              <w:pStyle w:val="TableTextWithTabs"/>
            </w:pPr>
            <w:r>
              <w:t>Diagnostics</w:t>
            </w:r>
          </w:p>
        </w:tc>
        <w:tc>
          <w:tcPr>
            <w:tcW w:w="1275" w:type="dxa"/>
            <w:tcBorders>
              <w:top w:val="single" w:sz="4" w:space="0" w:color="auto"/>
              <w:left w:val="single" w:sz="4" w:space="0" w:color="auto"/>
              <w:bottom w:val="single" w:sz="4" w:space="0" w:color="auto"/>
              <w:right w:val="single" w:sz="4" w:space="0" w:color="auto"/>
            </w:tcBorders>
          </w:tcPr>
          <w:p w14:paraId="1AD8A749" w14:textId="77777777" w:rsidR="00F74FDA" w:rsidRDefault="00F96A87">
            <w:pPr>
              <w:pStyle w:val="TableText"/>
            </w:pPr>
            <w:r>
              <w:t>DataChannelDiagnosticsDataType[]</w:t>
            </w:r>
          </w:p>
        </w:tc>
        <w:tc>
          <w:tcPr>
            <w:tcW w:w="1843" w:type="dxa"/>
            <w:tcBorders>
              <w:top w:val="single" w:sz="4" w:space="0" w:color="auto"/>
              <w:left w:val="single" w:sz="4" w:space="0" w:color="auto"/>
              <w:bottom w:val="single" w:sz="4" w:space="0" w:color="auto"/>
              <w:right w:val="single" w:sz="4" w:space="0" w:color="auto"/>
            </w:tcBorders>
          </w:tcPr>
          <w:p w14:paraId="04966062" w14:textId="77777777" w:rsidR="00F74FDA" w:rsidRDefault="00F96A87">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17FC404F" w14:textId="77777777" w:rsidR="00F74FDA" w:rsidRDefault="00F96A87">
            <w:pPr>
              <w:pStyle w:val="TableText"/>
            </w:pPr>
            <w:r>
              <w:t>O</w:t>
            </w:r>
          </w:p>
        </w:tc>
      </w:tr>
      <w:tr w:rsidR="00F74FDA" w14:paraId="21F693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29AD9F" w14:textId="77777777" w:rsidR="00F74FDA" w:rsidRDefault="00F96A87">
            <w:pPr>
              <w:pStyle w:val="TableText"/>
            </w:pPr>
            <w:r>
              <w:rPr>
                <w:b/>
              </w:rPr>
              <w:t>Conformance Units</w:t>
            </w:r>
          </w:p>
        </w:tc>
      </w:tr>
      <w:tr w:rsidR="00F74FDA" w14:paraId="07F912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84FD60" w14:textId="77777777" w:rsidR="00F74FDA" w:rsidRDefault="00F96A87">
            <w:pPr>
              <w:pStyle w:val="TableText"/>
            </w:pPr>
            <w:r>
              <w:t>DCH-Model</w:t>
            </w:r>
          </w:p>
        </w:tc>
      </w:tr>
    </w:tbl>
    <w:p w14:paraId="795A0F7B" w14:textId="77777777" w:rsidR="00F74FDA" w:rsidRDefault="00F74FDA">
      <w:pPr>
        <w:pStyle w:val="spacer"/>
      </w:pPr>
    </w:p>
    <w:p w14:paraId="0F10DBE5" w14:textId="77777777" w:rsidR="00F74FDA" w:rsidRDefault="00F96A87">
      <w:pPr>
        <w:pStyle w:val="Heading2"/>
      </w:pPr>
      <w:bookmarkStart w:id="341" w:name="_Clause_c7_3"/>
      <w:bookmarkStart w:id="342" w:name="_Toc236309611"/>
      <w:r>
        <w:t>DataChannelCapabilitiesType</w:t>
      </w:r>
      <w:bookmarkEnd w:id="341"/>
      <w:bookmarkEnd w:id="342"/>
    </w:p>
    <w:p w14:paraId="14D09D90" w14:textId="77777777" w:rsidR="00F74FDA" w:rsidRDefault="00F96A87">
      <w:pPr>
        <w:pStyle w:val="PARAGRAPH"/>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14:paraId="223947B9" w14:textId="1AC6116C" w:rsidR="00F74FDA" w:rsidRDefault="00F96A87">
      <w:pPr>
        <w:pStyle w:val="TABLE-title"/>
      </w:pPr>
      <w:bookmarkStart w:id="343" w:name="_Tab_c7_3_def"/>
      <w:bookmarkStart w:id="344" w:name="_Toc236309693"/>
      <w:r>
        <w:lastRenderedPageBreak/>
        <w:t xml:space="preserve">Table </w:t>
      </w:r>
      <w:r>
        <w:fldChar w:fldCharType="begin"/>
      </w:r>
      <w:r>
        <w:instrText xml:space="preserve"> SEQ Table \* ARABIC </w:instrText>
      </w:r>
      <w:r>
        <w:fldChar w:fldCharType="separate"/>
      </w:r>
      <w:r w:rsidR="00107EC5">
        <w:rPr>
          <w:noProof/>
        </w:rPr>
        <w:t>35</w:t>
      </w:r>
      <w:r>
        <w:fldChar w:fldCharType="end"/>
      </w:r>
      <w:r>
        <w:t xml:space="preserve"> – DataChannelCapabilitiesType definition</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47D5B7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8156B5"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E810B5" w14:textId="77777777" w:rsidR="00F74FDA" w:rsidRDefault="00F96A87">
            <w:pPr>
              <w:pStyle w:val="TableText"/>
            </w:pPr>
            <w:r>
              <w:rPr>
                <w:b/>
              </w:rPr>
              <w:t>Value</w:t>
            </w:r>
          </w:p>
        </w:tc>
      </w:tr>
      <w:tr w:rsidR="00F74FDA" w14:paraId="5933395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DABDF6"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B67856" w14:textId="77777777" w:rsidR="00F74FDA" w:rsidRDefault="00F96A87">
            <w:pPr>
              <w:pStyle w:val="TableText"/>
            </w:pPr>
            <w:r>
              <w:t>0:DataChannelCapabilitiesType</w:t>
            </w:r>
          </w:p>
        </w:tc>
      </w:tr>
      <w:tr w:rsidR="00F74FDA" w14:paraId="06A961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2C4827"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D8CFD1" w14:textId="77777777" w:rsidR="00F74FDA" w:rsidRDefault="00F96A87">
            <w:pPr>
              <w:pStyle w:val="TableText"/>
            </w:pPr>
            <w:r>
              <w:t>False</w:t>
            </w:r>
          </w:p>
        </w:tc>
      </w:tr>
      <w:tr w:rsidR="00F74FDA" w14:paraId="0BB85B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20F151"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9D67211"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E2AE26"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3FB594"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25DD6F"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ACD01B" w14:textId="77777777" w:rsidR="00F74FDA" w:rsidRDefault="00F96A87">
            <w:pPr>
              <w:pStyle w:val="TableText"/>
            </w:pPr>
            <w:r>
              <w:rPr>
                <w:b/>
              </w:rPr>
              <w:t>Other</w:t>
            </w:r>
          </w:p>
        </w:tc>
      </w:tr>
      <w:tr w:rsidR="00F74FDA" w14:paraId="51B9A3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89C0E3" w14:textId="77777777" w:rsidR="00F74FDA" w:rsidRDefault="00F96A87">
            <w:pPr>
              <w:pStyle w:val="TableText"/>
            </w:pPr>
            <w:r>
              <w:t>Subtype of the BaseObjectType defined in OPC 10000-5, i.e. inheriting the InstanceDeclarations of that Node.</w:t>
            </w:r>
          </w:p>
        </w:tc>
      </w:tr>
      <w:tr w:rsidR="00F74FDA" w14:paraId="73DFC9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AFFFDC"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FF77D3A"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8BFFE5" w14:textId="77777777" w:rsidR="00F74FDA" w:rsidRDefault="00F96A87">
            <w:pPr>
              <w:pStyle w:val="TableTextWithTabs"/>
            </w:pPr>
            <w:r>
              <w:t>MaxDataChannels</w:t>
            </w:r>
          </w:p>
        </w:tc>
        <w:tc>
          <w:tcPr>
            <w:tcW w:w="1275" w:type="dxa"/>
            <w:tcBorders>
              <w:top w:val="single" w:sz="4" w:space="0" w:color="auto"/>
              <w:left w:val="single" w:sz="4" w:space="0" w:color="auto"/>
              <w:bottom w:val="single" w:sz="4" w:space="0" w:color="auto"/>
              <w:right w:val="single" w:sz="4" w:space="0" w:color="auto"/>
            </w:tcBorders>
          </w:tcPr>
          <w:p w14:paraId="69E4EE9F" w14:textId="77777777" w:rsidR="00F74FDA" w:rsidRDefault="00F96A87">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0EA34253"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8342798" w14:textId="77777777" w:rsidR="00F74FDA" w:rsidRDefault="00F96A87">
            <w:pPr>
              <w:pStyle w:val="TableText"/>
            </w:pPr>
            <w:r>
              <w:t>M</w:t>
            </w:r>
          </w:p>
        </w:tc>
      </w:tr>
      <w:tr w:rsidR="00F74FDA" w14:paraId="1807D2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53B0BD"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4B042DE"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01EA07" w14:textId="77777777" w:rsidR="00F74FDA" w:rsidRDefault="00F96A87">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597C1543" w14:textId="77777777" w:rsidR="00F74FDA" w:rsidRDefault="00F96A87">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8489BF6"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493E011" w14:textId="77777777" w:rsidR="00F74FDA" w:rsidRDefault="00F96A87">
            <w:pPr>
              <w:pStyle w:val="TableText"/>
            </w:pPr>
            <w:r>
              <w:t>M</w:t>
            </w:r>
          </w:p>
        </w:tc>
      </w:tr>
      <w:tr w:rsidR="00F74FDA" w14:paraId="2F4B0E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2D0323"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CDE4B6C"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007C38" w14:textId="77777777" w:rsidR="00F74FDA" w:rsidRDefault="00F96A87">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68AA78A3" w14:textId="77777777" w:rsidR="00F74FDA" w:rsidRDefault="00F96A87">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6EE2EEA3"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2E9D2DC" w14:textId="77777777" w:rsidR="00F74FDA" w:rsidRDefault="00F96A87">
            <w:pPr>
              <w:pStyle w:val="TableText"/>
            </w:pPr>
            <w:r>
              <w:t>M</w:t>
            </w:r>
          </w:p>
        </w:tc>
      </w:tr>
      <w:tr w:rsidR="00F74FDA" w14:paraId="44C8C2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6F70CA"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746DBA8"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65B9FD" w14:textId="77777777" w:rsidR="00F74FDA" w:rsidRDefault="00F96A87">
            <w:pPr>
              <w:pStyle w:val="TableTextWithTabs"/>
            </w:pPr>
            <w:r>
              <w:t>SupportedTransportProfileUris</w:t>
            </w:r>
          </w:p>
        </w:tc>
        <w:tc>
          <w:tcPr>
            <w:tcW w:w="1275" w:type="dxa"/>
            <w:tcBorders>
              <w:top w:val="single" w:sz="4" w:space="0" w:color="auto"/>
              <w:left w:val="single" w:sz="4" w:space="0" w:color="auto"/>
              <w:bottom w:val="single" w:sz="4" w:space="0" w:color="auto"/>
              <w:right w:val="single" w:sz="4" w:space="0" w:color="auto"/>
            </w:tcBorders>
          </w:tcPr>
          <w:p w14:paraId="6D9CDF59" w14:textId="77777777" w:rsidR="00F74FDA" w:rsidRDefault="00F96A87">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36313B44"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9BB62C4" w14:textId="77777777" w:rsidR="00F74FDA" w:rsidRDefault="00F96A87">
            <w:pPr>
              <w:pStyle w:val="TableText"/>
            </w:pPr>
            <w:r>
              <w:t>M</w:t>
            </w:r>
          </w:p>
        </w:tc>
      </w:tr>
      <w:tr w:rsidR="00F74FDA" w14:paraId="73819A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D9DB3F"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4BCF5AD"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29B601" w14:textId="77777777" w:rsidR="00F74FDA" w:rsidRDefault="00F96A87">
            <w:pPr>
              <w:pStyle w:val="TableTextWithTabs"/>
            </w:pPr>
            <w:r>
              <w:t>MaxTotalBitrate</w:t>
            </w:r>
          </w:p>
        </w:tc>
        <w:tc>
          <w:tcPr>
            <w:tcW w:w="1275" w:type="dxa"/>
            <w:tcBorders>
              <w:top w:val="single" w:sz="4" w:space="0" w:color="auto"/>
              <w:left w:val="single" w:sz="4" w:space="0" w:color="auto"/>
              <w:bottom w:val="single" w:sz="4" w:space="0" w:color="auto"/>
              <w:right w:val="single" w:sz="4" w:space="0" w:color="auto"/>
            </w:tcBorders>
          </w:tcPr>
          <w:p w14:paraId="4B381B21" w14:textId="77777777" w:rsidR="00F74FDA" w:rsidRDefault="00F96A87">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4275A7DD"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6B5B230" w14:textId="77777777" w:rsidR="00F74FDA" w:rsidRDefault="00F96A87">
            <w:pPr>
              <w:pStyle w:val="TableText"/>
            </w:pPr>
            <w:r>
              <w:t>O</w:t>
            </w:r>
          </w:p>
        </w:tc>
      </w:tr>
      <w:tr w:rsidR="00F74FDA" w14:paraId="5FC64E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096506"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9756421"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8F34BC" w14:textId="77777777" w:rsidR="00F74FDA" w:rsidRDefault="00F96A87">
            <w:pPr>
              <w:pStyle w:val="TableTextWithTabs"/>
            </w:pPr>
            <w:r>
              <w:t>MaxCreditPerChannel</w:t>
            </w:r>
          </w:p>
        </w:tc>
        <w:tc>
          <w:tcPr>
            <w:tcW w:w="1275" w:type="dxa"/>
            <w:tcBorders>
              <w:top w:val="single" w:sz="4" w:space="0" w:color="auto"/>
              <w:left w:val="single" w:sz="4" w:space="0" w:color="auto"/>
              <w:bottom w:val="single" w:sz="4" w:space="0" w:color="auto"/>
              <w:right w:val="single" w:sz="4" w:space="0" w:color="auto"/>
            </w:tcBorders>
          </w:tcPr>
          <w:p w14:paraId="1BE6D59C" w14:textId="77777777" w:rsidR="00F74FDA" w:rsidRDefault="00F96A87">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19D75D3"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0BDE351" w14:textId="77777777" w:rsidR="00F74FDA" w:rsidRDefault="00F96A87">
            <w:pPr>
              <w:pStyle w:val="TableText"/>
            </w:pPr>
            <w:r>
              <w:t>M</w:t>
            </w:r>
          </w:p>
        </w:tc>
      </w:tr>
      <w:tr w:rsidR="00F74FDA" w14:paraId="611C75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C712AB"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1240B3A"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CF997E" w14:textId="77777777" w:rsidR="00F74FDA" w:rsidRDefault="00F96A87">
            <w:pPr>
              <w:pStyle w:val="TableTextWithTabs"/>
            </w:pPr>
            <w:r>
              <w:t>SupportsUnreliableDatagrams</w:t>
            </w:r>
          </w:p>
        </w:tc>
        <w:tc>
          <w:tcPr>
            <w:tcW w:w="1275" w:type="dxa"/>
            <w:tcBorders>
              <w:top w:val="single" w:sz="4" w:space="0" w:color="auto"/>
              <w:left w:val="single" w:sz="4" w:space="0" w:color="auto"/>
              <w:bottom w:val="single" w:sz="4" w:space="0" w:color="auto"/>
              <w:right w:val="single" w:sz="4" w:space="0" w:color="auto"/>
            </w:tcBorders>
          </w:tcPr>
          <w:p w14:paraId="2D40666B" w14:textId="77777777" w:rsidR="00F74FDA" w:rsidRDefault="00F96A87">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1AA5E33A"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90ADF11" w14:textId="77777777" w:rsidR="00F74FDA" w:rsidRDefault="00F96A87">
            <w:pPr>
              <w:pStyle w:val="TableText"/>
            </w:pPr>
            <w:r>
              <w:t>O</w:t>
            </w:r>
          </w:p>
        </w:tc>
      </w:tr>
      <w:tr w:rsidR="00F74FDA" w14:paraId="6E6FC8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D2BAA9"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E4F9EDC"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8E6A56" w14:textId="77777777" w:rsidR="00F74FDA" w:rsidRDefault="00F96A87">
            <w:pPr>
              <w:pStyle w:val="TableTextWithTabs"/>
            </w:pPr>
            <w:r>
              <w:t>AllowInsecureDataChannels</w:t>
            </w:r>
          </w:p>
        </w:tc>
        <w:tc>
          <w:tcPr>
            <w:tcW w:w="1275" w:type="dxa"/>
            <w:tcBorders>
              <w:top w:val="single" w:sz="4" w:space="0" w:color="auto"/>
              <w:left w:val="single" w:sz="4" w:space="0" w:color="auto"/>
              <w:bottom w:val="single" w:sz="4" w:space="0" w:color="auto"/>
              <w:right w:val="single" w:sz="4" w:space="0" w:color="auto"/>
            </w:tcBorders>
          </w:tcPr>
          <w:p w14:paraId="25924E5E" w14:textId="77777777" w:rsidR="00F74FDA" w:rsidRDefault="00F96A87">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78D53FEA"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801F70F" w14:textId="77777777" w:rsidR="00F74FDA" w:rsidRDefault="00F96A87">
            <w:pPr>
              <w:pStyle w:val="TableText"/>
            </w:pPr>
            <w:r>
              <w:t>O</w:t>
            </w:r>
          </w:p>
        </w:tc>
      </w:tr>
      <w:tr w:rsidR="00F74FDA" w14:paraId="16F2B3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69C0FD" w14:textId="77777777" w:rsidR="00F74FDA" w:rsidRDefault="00F96A87">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611D8240"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1AB102" w14:textId="77777777" w:rsidR="00F74FDA" w:rsidRDefault="00F96A87">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4F0578CF" w14:textId="77777777" w:rsidR="00F74FDA" w:rsidRDefault="00F96A87">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1FF88A4C" w14:textId="77777777" w:rsidR="00F74FDA" w:rsidRDefault="00F96A87">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1CDE4B12" w14:textId="77777777" w:rsidR="00F74FDA" w:rsidRDefault="00F96A87">
            <w:pPr>
              <w:pStyle w:val="TableText"/>
            </w:pPr>
            <w:r>
              <w:t>O</w:t>
            </w:r>
          </w:p>
        </w:tc>
      </w:tr>
      <w:tr w:rsidR="00F74FDA" w14:paraId="2FCAB9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E1E2E7" w14:textId="77777777" w:rsidR="00F74FDA" w:rsidRDefault="00F96A87">
            <w:pPr>
              <w:pStyle w:val="TableText"/>
            </w:pPr>
            <w:r>
              <w:rPr>
                <w:b/>
              </w:rPr>
              <w:t>Conformance Units</w:t>
            </w:r>
          </w:p>
        </w:tc>
      </w:tr>
      <w:tr w:rsidR="00F74FDA" w14:paraId="0BD5AF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42AC39" w14:textId="77777777" w:rsidR="00F74FDA" w:rsidRDefault="00F96A87">
            <w:pPr>
              <w:pStyle w:val="TableText"/>
            </w:pPr>
            <w:r>
              <w:t>DCH-Model</w:t>
            </w:r>
          </w:p>
        </w:tc>
      </w:tr>
      <w:tr w:rsidR="00F74FDA" w14:paraId="3B7AC3C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FCAA077" w14:textId="77777777" w:rsidR="00F74FDA" w:rsidRDefault="00F96A87">
            <w:pPr>
              <w:pStyle w:val="TableText"/>
            </w:pPr>
            <w:r>
              <w:t>DCH-ModelDiagnostics</w:t>
            </w:r>
          </w:p>
        </w:tc>
      </w:tr>
    </w:tbl>
    <w:p w14:paraId="6FB4AABD" w14:textId="77777777" w:rsidR="00F74FDA" w:rsidRDefault="00F74FDA">
      <w:pPr>
        <w:pStyle w:val="spacer"/>
      </w:pPr>
    </w:p>
    <w:p w14:paraId="0106F685" w14:textId="77777777" w:rsidR="00F74FDA" w:rsidRDefault="00F96A87">
      <w:pPr>
        <w:pStyle w:val="Heading1"/>
      </w:pPr>
      <w:bookmarkStart w:id="345" w:name="_Clause_c8"/>
      <w:bookmarkStart w:id="346" w:name="_Toc236309612"/>
      <w:r>
        <w:t>OPC UA EventTypes</w:t>
      </w:r>
      <w:bookmarkEnd w:id="345"/>
      <w:bookmarkEnd w:id="346"/>
    </w:p>
    <w:p w14:paraId="032C087D" w14:textId="77777777" w:rsidR="00F74FDA" w:rsidRDefault="00F96A87">
      <w:pPr>
        <w:pStyle w:val="Heading2"/>
      </w:pPr>
      <w:bookmarkStart w:id="347" w:name="_Clause_c8_1"/>
      <w:bookmarkStart w:id="348" w:name="_Toc236309613"/>
      <w:r>
        <w:t>DataChannelOfferedEventType</w:t>
      </w:r>
      <w:bookmarkEnd w:id="347"/>
      <w:bookmarkEnd w:id="348"/>
    </w:p>
    <w:p w14:paraId="4B4E516B" w14:textId="77777777" w:rsidR="00F74FDA" w:rsidRDefault="00F96A87">
      <w:pPr>
        <w:pStyle w:val="PARAGRAPH"/>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14:paraId="16964914" w14:textId="08823A32" w:rsidR="00F74FDA" w:rsidRDefault="00F96A87">
      <w:pPr>
        <w:pStyle w:val="TABLE-title"/>
      </w:pPr>
      <w:bookmarkStart w:id="349" w:name="_Tab_c8_1_def"/>
      <w:bookmarkStart w:id="350" w:name="_Toc236309694"/>
      <w:r>
        <w:t xml:space="preserve">Table </w:t>
      </w:r>
      <w:r>
        <w:fldChar w:fldCharType="begin"/>
      </w:r>
      <w:r>
        <w:instrText xml:space="preserve"> SEQ Table \* ARABIC </w:instrText>
      </w:r>
      <w:r>
        <w:fldChar w:fldCharType="separate"/>
      </w:r>
      <w:r w:rsidR="00107EC5">
        <w:rPr>
          <w:noProof/>
        </w:rPr>
        <w:t>36</w:t>
      </w:r>
      <w:r>
        <w:fldChar w:fldCharType="end"/>
      </w:r>
      <w:r>
        <w:t xml:space="preserve"> – DataChannelOfferedEventType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053578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7E4F45"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B3DD16" w14:textId="77777777" w:rsidR="00F74FDA" w:rsidRDefault="00F96A87">
            <w:pPr>
              <w:pStyle w:val="TableText"/>
            </w:pPr>
            <w:r>
              <w:rPr>
                <w:b/>
              </w:rPr>
              <w:t>Value</w:t>
            </w:r>
          </w:p>
        </w:tc>
      </w:tr>
      <w:tr w:rsidR="00F74FDA" w14:paraId="25FD92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F65220D"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D84C8E" w14:textId="77777777" w:rsidR="00F74FDA" w:rsidRDefault="00F96A87">
            <w:pPr>
              <w:pStyle w:val="TableText"/>
            </w:pPr>
            <w:r>
              <w:t>0:DataChannelOfferedEventType</w:t>
            </w:r>
          </w:p>
        </w:tc>
      </w:tr>
      <w:tr w:rsidR="00F74FDA" w14:paraId="2E72E2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EC9A3F"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EE62700" w14:textId="77777777" w:rsidR="00F74FDA" w:rsidRDefault="00F96A87">
            <w:pPr>
              <w:pStyle w:val="TableText"/>
            </w:pPr>
            <w:r>
              <w:t>False</w:t>
            </w:r>
          </w:p>
        </w:tc>
      </w:tr>
      <w:tr w:rsidR="00F74FDA" w14:paraId="198194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7198A0"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F8E06F"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C6BF8A"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AEFA55"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6699F"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CEAAF7" w14:textId="77777777" w:rsidR="00F74FDA" w:rsidRDefault="00F96A87">
            <w:pPr>
              <w:pStyle w:val="TableText"/>
            </w:pPr>
            <w:r>
              <w:rPr>
                <w:b/>
              </w:rPr>
              <w:t>Other</w:t>
            </w:r>
          </w:p>
        </w:tc>
      </w:tr>
      <w:tr w:rsidR="00F74FDA" w14:paraId="20FBED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18C9A1" w14:textId="77777777" w:rsidR="00F74FDA" w:rsidRDefault="00F96A87">
            <w:pPr>
              <w:pStyle w:val="TableText"/>
            </w:pPr>
            <w:r>
              <w:t>Subtype of the BaseEventType defined in OPC 10000-5, i.e. inheriting the InstanceDeclarations of that Node.</w:t>
            </w:r>
          </w:p>
        </w:tc>
      </w:tr>
      <w:tr w:rsidR="00F74FDA" w14:paraId="1855C5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CD2A39"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8D9C412"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43A7A7" w14:textId="77777777" w:rsidR="00F74FDA" w:rsidRDefault="00F96A87">
            <w:pPr>
              <w:pStyle w:val="TableTextWithTabs"/>
            </w:pPr>
            <w:r>
              <w:t>Offer</w:t>
            </w:r>
          </w:p>
        </w:tc>
        <w:tc>
          <w:tcPr>
            <w:tcW w:w="1275" w:type="dxa"/>
            <w:tcBorders>
              <w:top w:val="single" w:sz="4" w:space="0" w:color="auto"/>
              <w:left w:val="single" w:sz="4" w:space="0" w:color="auto"/>
              <w:bottom w:val="single" w:sz="4" w:space="0" w:color="auto"/>
              <w:right w:val="single" w:sz="4" w:space="0" w:color="auto"/>
            </w:tcBorders>
          </w:tcPr>
          <w:p w14:paraId="2F838597" w14:textId="77777777" w:rsidR="00F74FDA" w:rsidRDefault="00F96A87">
            <w:pPr>
              <w:pStyle w:val="TableText"/>
            </w:pPr>
            <w:r>
              <w:t>DataChannelOfferDataType</w:t>
            </w:r>
          </w:p>
        </w:tc>
        <w:tc>
          <w:tcPr>
            <w:tcW w:w="1843" w:type="dxa"/>
            <w:tcBorders>
              <w:top w:val="single" w:sz="4" w:space="0" w:color="auto"/>
              <w:left w:val="single" w:sz="4" w:space="0" w:color="auto"/>
              <w:bottom w:val="single" w:sz="4" w:space="0" w:color="auto"/>
              <w:right w:val="single" w:sz="4" w:space="0" w:color="auto"/>
            </w:tcBorders>
          </w:tcPr>
          <w:p w14:paraId="63A8B61D"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A5F6295" w14:textId="77777777" w:rsidR="00F74FDA" w:rsidRDefault="00F96A87">
            <w:pPr>
              <w:pStyle w:val="TableText"/>
            </w:pPr>
            <w:r>
              <w:t>M</w:t>
            </w:r>
          </w:p>
        </w:tc>
      </w:tr>
      <w:tr w:rsidR="00F74FDA" w14:paraId="7164EE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80BAE" w14:textId="77777777" w:rsidR="00F74FDA" w:rsidRDefault="00F96A87">
            <w:pPr>
              <w:pStyle w:val="TableText"/>
            </w:pPr>
            <w:r>
              <w:rPr>
                <w:b/>
              </w:rPr>
              <w:t>Conformance Units</w:t>
            </w:r>
          </w:p>
        </w:tc>
      </w:tr>
      <w:tr w:rsidR="00F74FDA" w14:paraId="40F160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27FBBD" w14:textId="77777777" w:rsidR="00F74FDA" w:rsidRDefault="00F96A87">
            <w:pPr>
              <w:pStyle w:val="TableText"/>
            </w:pPr>
            <w:r>
              <w:t>DCH-ModelEvents</w:t>
            </w:r>
          </w:p>
        </w:tc>
      </w:tr>
      <w:tr w:rsidR="00F74FDA" w14:paraId="59FD5D6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0806E6" w14:textId="77777777" w:rsidR="00F74FDA" w:rsidRDefault="00F96A87">
            <w:pPr>
              <w:pStyle w:val="TableText"/>
            </w:pPr>
            <w:r>
              <w:t>DCH-Offers</w:t>
            </w:r>
          </w:p>
        </w:tc>
      </w:tr>
    </w:tbl>
    <w:p w14:paraId="67F41213" w14:textId="77777777" w:rsidR="00F74FDA" w:rsidRDefault="00F74FDA">
      <w:pPr>
        <w:pStyle w:val="spacer"/>
      </w:pPr>
    </w:p>
    <w:p w14:paraId="196659D1" w14:textId="77777777" w:rsidR="00F74FDA" w:rsidRDefault="00F96A87">
      <w:pPr>
        <w:pStyle w:val="Heading2"/>
      </w:pPr>
      <w:bookmarkStart w:id="351" w:name="_Clause_c8_2"/>
      <w:bookmarkStart w:id="352" w:name="_Toc236309614"/>
      <w:r>
        <w:t>DataChannelStateChangeEventType</w:t>
      </w:r>
      <w:bookmarkEnd w:id="351"/>
      <w:bookmarkEnd w:id="352"/>
    </w:p>
    <w:p w14:paraId="06906485" w14:textId="77777777" w:rsidR="00F74FDA" w:rsidRDefault="00F96A87">
      <w:pPr>
        <w:pStyle w:val="PARAGRAPH"/>
      </w:pPr>
      <w:r>
        <w:t>Raised whenever a data channel changes state, including the transition to Faulted that follows a transport level reset. A Client that missed the frame level RESET learns of the loss here.</w:t>
      </w:r>
    </w:p>
    <w:p w14:paraId="6C6D01A1" w14:textId="3672FB98" w:rsidR="00F74FDA" w:rsidRDefault="00F96A87">
      <w:pPr>
        <w:pStyle w:val="TABLE-title"/>
      </w:pPr>
      <w:bookmarkStart w:id="353" w:name="_Tab_c8_2_def"/>
      <w:bookmarkStart w:id="354" w:name="_Toc236309695"/>
      <w:r>
        <w:lastRenderedPageBreak/>
        <w:t xml:space="preserve">Table </w:t>
      </w:r>
      <w:r>
        <w:fldChar w:fldCharType="begin"/>
      </w:r>
      <w:r>
        <w:instrText xml:space="preserve"> SEQ Table \* ARABIC </w:instrText>
      </w:r>
      <w:r>
        <w:fldChar w:fldCharType="separate"/>
      </w:r>
      <w:r w:rsidR="00107EC5">
        <w:rPr>
          <w:noProof/>
        </w:rPr>
        <w:t>37</w:t>
      </w:r>
      <w:r>
        <w:fldChar w:fldCharType="end"/>
      </w:r>
      <w:r>
        <w:t xml:space="preserve"> – DataChannelStateChangeEventType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37BF20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E469FC"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C2C2FC" w14:textId="77777777" w:rsidR="00F74FDA" w:rsidRDefault="00F96A87">
            <w:pPr>
              <w:pStyle w:val="TableText"/>
            </w:pPr>
            <w:r>
              <w:rPr>
                <w:b/>
              </w:rPr>
              <w:t>Value</w:t>
            </w:r>
          </w:p>
        </w:tc>
      </w:tr>
      <w:tr w:rsidR="00F74FDA" w14:paraId="377191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5292BB"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D3E129" w14:textId="77777777" w:rsidR="00F74FDA" w:rsidRDefault="00F96A87">
            <w:pPr>
              <w:pStyle w:val="TableText"/>
            </w:pPr>
            <w:r>
              <w:t>0:DataChannelStateChangeEventType</w:t>
            </w:r>
          </w:p>
        </w:tc>
      </w:tr>
      <w:tr w:rsidR="00F74FDA" w14:paraId="0DE413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B5E9"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DD7527" w14:textId="77777777" w:rsidR="00F74FDA" w:rsidRDefault="00F96A87">
            <w:pPr>
              <w:pStyle w:val="TableText"/>
            </w:pPr>
            <w:r>
              <w:t>False</w:t>
            </w:r>
          </w:p>
        </w:tc>
      </w:tr>
      <w:tr w:rsidR="00F74FDA" w14:paraId="3FE018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DCBB13"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C016AD3"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D6BC67F"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AAB632"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1C4C02"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9CAE86" w14:textId="77777777" w:rsidR="00F74FDA" w:rsidRDefault="00F96A87">
            <w:pPr>
              <w:pStyle w:val="TableText"/>
            </w:pPr>
            <w:r>
              <w:rPr>
                <w:b/>
              </w:rPr>
              <w:t>Other</w:t>
            </w:r>
          </w:p>
        </w:tc>
      </w:tr>
      <w:tr w:rsidR="00F74FDA" w14:paraId="428382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29B7F9" w14:textId="77777777" w:rsidR="00F74FDA" w:rsidRDefault="00F96A87">
            <w:pPr>
              <w:pStyle w:val="TableText"/>
            </w:pPr>
            <w:r>
              <w:t>Subtype of the BaseEventType defined in OPC 10000-5, i.e. inheriting the InstanceDeclarations of that Node.</w:t>
            </w:r>
          </w:p>
        </w:tc>
      </w:tr>
      <w:tr w:rsidR="00F74FDA" w14:paraId="3D0763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2502EF"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8EE72D4"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B7E6FD" w14:textId="77777777" w:rsidR="00F74FDA" w:rsidRDefault="00F96A87">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302545B0" w14:textId="77777777" w:rsidR="00F74FDA" w:rsidRDefault="00F96A87">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20EF393F"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473E43B" w14:textId="77777777" w:rsidR="00F74FDA" w:rsidRDefault="00F96A87">
            <w:pPr>
              <w:pStyle w:val="TableText"/>
            </w:pPr>
            <w:r>
              <w:t>M</w:t>
            </w:r>
          </w:p>
        </w:tc>
      </w:tr>
      <w:tr w:rsidR="00F74FDA" w14:paraId="2B4018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88DA0A"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0218FD2"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972B21" w14:textId="77777777" w:rsidR="00F74FDA" w:rsidRDefault="00F96A87">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3C5E6189" w14:textId="77777777" w:rsidR="00F74FDA" w:rsidRDefault="00F96A87">
            <w:pPr>
              <w:pStyle w:val="TableText"/>
            </w:pPr>
            <w:r>
              <w:t>DataChannelState</w:t>
            </w:r>
          </w:p>
        </w:tc>
        <w:tc>
          <w:tcPr>
            <w:tcW w:w="1843" w:type="dxa"/>
            <w:tcBorders>
              <w:top w:val="single" w:sz="4" w:space="0" w:color="auto"/>
              <w:left w:val="single" w:sz="4" w:space="0" w:color="auto"/>
              <w:bottom w:val="single" w:sz="4" w:space="0" w:color="auto"/>
              <w:right w:val="single" w:sz="4" w:space="0" w:color="auto"/>
            </w:tcBorders>
          </w:tcPr>
          <w:p w14:paraId="0BD0A8BA"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EE5A6E2" w14:textId="77777777" w:rsidR="00F74FDA" w:rsidRDefault="00F96A87">
            <w:pPr>
              <w:pStyle w:val="TableText"/>
            </w:pPr>
            <w:r>
              <w:t>M</w:t>
            </w:r>
          </w:p>
        </w:tc>
      </w:tr>
      <w:tr w:rsidR="00F74FDA" w14:paraId="3F118B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C8005"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5C822DE"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EEA3CC" w14:textId="77777777" w:rsidR="00F74FDA" w:rsidRDefault="00F96A87">
            <w:pPr>
              <w:pStyle w:val="TableTextWithTabs"/>
            </w:pPr>
            <w:r>
              <w:t>Status</w:t>
            </w:r>
          </w:p>
        </w:tc>
        <w:tc>
          <w:tcPr>
            <w:tcW w:w="1275" w:type="dxa"/>
            <w:tcBorders>
              <w:top w:val="single" w:sz="4" w:space="0" w:color="auto"/>
              <w:left w:val="single" w:sz="4" w:space="0" w:color="auto"/>
              <w:bottom w:val="single" w:sz="4" w:space="0" w:color="auto"/>
              <w:right w:val="single" w:sz="4" w:space="0" w:color="auto"/>
            </w:tcBorders>
          </w:tcPr>
          <w:p w14:paraId="730E9A67" w14:textId="77777777" w:rsidR="00F74FDA" w:rsidRDefault="00F96A87">
            <w:pPr>
              <w:pStyle w:val="TableText"/>
            </w:pPr>
            <w:r>
              <w:t>StatusCode</w:t>
            </w:r>
          </w:p>
        </w:tc>
        <w:tc>
          <w:tcPr>
            <w:tcW w:w="1843" w:type="dxa"/>
            <w:tcBorders>
              <w:top w:val="single" w:sz="4" w:space="0" w:color="auto"/>
              <w:left w:val="single" w:sz="4" w:space="0" w:color="auto"/>
              <w:bottom w:val="single" w:sz="4" w:space="0" w:color="auto"/>
              <w:right w:val="single" w:sz="4" w:space="0" w:color="auto"/>
            </w:tcBorders>
          </w:tcPr>
          <w:p w14:paraId="124664B2"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191BD22" w14:textId="77777777" w:rsidR="00F74FDA" w:rsidRDefault="00F96A87">
            <w:pPr>
              <w:pStyle w:val="TableText"/>
            </w:pPr>
            <w:r>
              <w:t>O</w:t>
            </w:r>
          </w:p>
        </w:tc>
      </w:tr>
      <w:tr w:rsidR="00F74FDA" w14:paraId="583378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173405" w14:textId="77777777" w:rsidR="00F74FDA" w:rsidRDefault="00F96A87">
            <w:pPr>
              <w:pStyle w:val="TableText"/>
            </w:pPr>
            <w:r>
              <w:rPr>
                <w:b/>
              </w:rPr>
              <w:t>Conformance Units</w:t>
            </w:r>
          </w:p>
        </w:tc>
      </w:tr>
      <w:tr w:rsidR="00F74FDA" w14:paraId="45F187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A7D05E" w14:textId="77777777" w:rsidR="00F74FDA" w:rsidRDefault="00F96A87">
            <w:pPr>
              <w:pStyle w:val="TableText"/>
            </w:pPr>
            <w:r>
              <w:t>DCH-ModelEvents</w:t>
            </w:r>
          </w:p>
        </w:tc>
      </w:tr>
    </w:tbl>
    <w:p w14:paraId="5DD8F24B" w14:textId="77777777" w:rsidR="00F74FDA" w:rsidRDefault="00F74FDA">
      <w:pPr>
        <w:pStyle w:val="spacer"/>
      </w:pPr>
    </w:p>
    <w:p w14:paraId="66D41F21" w14:textId="77777777" w:rsidR="00F74FDA" w:rsidRDefault="00F96A87">
      <w:pPr>
        <w:pStyle w:val="Heading2"/>
      </w:pPr>
      <w:bookmarkStart w:id="355" w:name="_Clause_c8_3"/>
      <w:bookmarkStart w:id="356" w:name="_Toc236309615"/>
      <w:r>
        <w:t>AuditOpenDataChannelEventType</w:t>
      </w:r>
      <w:bookmarkEnd w:id="355"/>
      <w:bookmarkEnd w:id="356"/>
    </w:p>
    <w:p w14:paraId="72BB26CD" w14:textId="77777777" w:rsidR="00F74FDA" w:rsidRDefault="00F96A87">
      <w:pPr>
        <w:pStyle w:val="PARAGRAPH"/>
      </w:pPr>
      <w:r>
        <w:t>Audit event for a successful or rejected OpenDataChannel. A data channel carries application payload out of the Server outside the Read/Subscribe path, so it is auditable in its own right rather than folded into the Session audit trail.</w:t>
      </w:r>
    </w:p>
    <w:p w14:paraId="10CC834E" w14:textId="38F0045F" w:rsidR="00F74FDA" w:rsidRDefault="00F96A87">
      <w:pPr>
        <w:pStyle w:val="TABLE-title"/>
      </w:pPr>
      <w:bookmarkStart w:id="357" w:name="_Tab_c8_3_def"/>
      <w:bookmarkStart w:id="358" w:name="_Toc236309696"/>
      <w:r>
        <w:t xml:space="preserve">Table </w:t>
      </w:r>
      <w:r>
        <w:fldChar w:fldCharType="begin"/>
      </w:r>
      <w:r>
        <w:instrText xml:space="preserve"> SEQ Table \* ARABIC </w:instrText>
      </w:r>
      <w:r>
        <w:fldChar w:fldCharType="separate"/>
      </w:r>
      <w:r w:rsidR="00107EC5">
        <w:rPr>
          <w:noProof/>
        </w:rPr>
        <w:t>38</w:t>
      </w:r>
      <w:r>
        <w:fldChar w:fldCharType="end"/>
      </w:r>
      <w:r>
        <w:t xml:space="preserve"> – AuditOpenDataChannelEventType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581CBF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D6127E"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90265D" w14:textId="77777777" w:rsidR="00F74FDA" w:rsidRDefault="00F96A87">
            <w:pPr>
              <w:pStyle w:val="TableText"/>
            </w:pPr>
            <w:r>
              <w:rPr>
                <w:b/>
              </w:rPr>
              <w:t>Value</w:t>
            </w:r>
          </w:p>
        </w:tc>
      </w:tr>
      <w:tr w:rsidR="00F74FDA" w14:paraId="2D86E7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F0A1CF"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7C7AFB" w14:textId="77777777" w:rsidR="00F74FDA" w:rsidRDefault="00F96A87">
            <w:pPr>
              <w:pStyle w:val="TableText"/>
            </w:pPr>
            <w:r>
              <w:t>0:AuditOpenDataChannelEventType</w:t>
            </w:r>
          </w:p>
        </w:tc>
      </w:tr>
      <w:tr w:rsidR="00F74FDA" w14:paraId="4D9EEC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7B0792"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DE3B8A" w14:textId="77777777" w:rsidR="00F74FDA" w:rsidRDefault="00F96A87">
            <w:pPr>
              <w:pStyle w:val="TableText"/>
            </w:pPr>
            <w:r>
              <w:t>False</w:t>
            </w:r>
          </w:p>
        </w:tc>
      </w:tr>
      <w:tr w:rsidR="00F74FDA" w14:paraId="35F28E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DA729F"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6C2504"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D4C977"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41D137"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0415E8"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3C9208C" w14:textId="77777777" w:rsidR="00F74FDA" w:rsidRDefault="00F96A87">
            <w:pPr>
              <w:pStyle w:val="TableText"/>
            </w:pPr>
            <w:r>
              <w:rPr>
                <w:b/>
              </w:rPr>
              <w:t>Other</w:t>
            </w:r>
          </w:p>
        </w:tc>
      </w:tr>
      <w:tr w:rsidR="00F74FDA" w14:paraId="3B58DC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5593BD3" w14:textId="77777777" w:rsidR="00F74FDA" w:rsidRDefault="00F96A87">
            <w:pPr>
              <w:pStyle w:val="TableText"/>
            </w:pPr>
            <w:r>
              <w:t>Subtype of the AuditSessionEventType defined in OPC 10000-5, i.e. inheriting the InstanceDeclarations of that Node.</w:t>
            </w:r>
          </w:p>
        </w:tc>
      </w:tr>
      <w:tr w:rsidR="00F74FDA" w14:paraId="7DF711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0F1174"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C1D86E0"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C2341" w14:textId="77777777" w:rsidR="00F74FDA" w:rsidRDefault="00F96A87">
            <w:pPr>
              <w:pStyle w:val="TableTextWithTabs"/>
            </w:pPr>
            <w:r>
              <w:t>DataChannelSourceNodeId</w:t>
            </w:r>
          </w:p>
        </w:tc>
        <w:tc>
          <w:tcPr>
            <w:tcW w:w="1275" w:type="dxa"/>
            <w:tcBorders>
              <w:top w:val="single" w:sz="4" w:space="0" w:color="auto"/>
              <w:left w:val="single" w:sz="4" w:space="0" w:color="auto"/>
              <w:bottom w:val="single" w:sz="4" w:space="0" w:color="auto"/>
              <w:right w:val="single" w:sz="4" w:space="0" w:color="auto"/>
            </w:tcBorders>
          </w:tcPr>
          <w:p w14:paraId="09715367" w14:textId="77777777" w:rsidR="00F74FDA" w:rsidRDefault="00F96A87">
            <w:pPr>
              <w:pStyle w:val="TableText"/>
            </w:pPr>
            <w:r>
              <w:t>NodeId</w:t>
            </w:r>
          </w:p>
        </w:tc>
        <w:tc>
          <w:tcPr>
            <w:tcW w:w="1843" w:type="dxa"/>
            <w:tcBorders>
              <w:top w:val="single" w:sz="4" w:space="0" w:color="auto"/>
              <w:left w:val="single" w:sz="4" w:space="0" w:color="auto"/>
              <w:bottom w:val="single" w:sz="4" w:space="0" w:color="auto"/>
              <w:right w:val="single" w:sz="4" w:space="0" w:color="auto"/>
            </w:tcBorders>
          </w:tcPr>
          <w:p w14:paraId="5B994147"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16A16BD" w14:textId="77777777" w:rsidR="00F74FDA" w:rsidRDefault="00F96A87">
            <w:pPr>
              <w:pStyle w:val="TableText"/>
            </w:pPr>
            <w:r>
              <w:t>M</w:t>
            </w:r>
          </w:p>
        </w:tc>
      </w:tr>
      <w:tr w:rsidR="00F74FDA" w14:paraId="2E17C9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5D8DC2"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214064C"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425BA4" w14:textId="77777777" w:rsidR="00F74FDA" w:rsidRDefault="00F96A87">
            <w:pPr>
              <w:pStyle w:val="TableTextWithTabs"/>
            </w:pPr>
            <w:r>
              <w:t>Parameters</w:t>
            </w:r>
          </w:p>
        </w:tc>
        <w:tc>
          <w:tcPr>
            <w:tcW w:w="1275" w:type="dxa"/>
            <w:tcBorders>
              <w:top w:val="single" w:sz="4" w:space="0" w:color="auto"/>
              <w:left w:val="single" w:sz="4" w:space="0" w:color="auto"/>
              <w:bottom w:val="single" w:sz="4" w:space="0" w:color="auto"/>
              <w:right w:val="single" w:sz="4" w:space="0" w:color="auto"/>
            </w:tcBorders>
          </w:tcPr>
          <w:p w14:paraId="2DC267BD" w14:textId="77777777" w:rsidR="00F74FDA" w:rsidRDefault="00F96A87">
            <w:pPr>
              <w:pStyle w:val="TableText"/>
            </w:pPr>
            <w:r>
              <w:t>DataChannelParametersDataType</w:t>
            </w:r>
          </w:p>
        </w:tc>
        <w:tc>
          <w:tcPr>
            <w:tcW w:w="1843" w:type="dxa"/>
            <w:tcBorders>
              <w:top w:val="single" w:sz="4" w:space="0" w:color="auto"/>
              <w:left w:val="single" w:sz="4" w:space="0" w:color="auto"/>
              <w:bottom w:val="single" w:sz="4" w:space="0" w:color="auto"/>
              <w:right w:val="single" w:sz="4" w:space="0" w:color="auto"/>
            </w:tcBorders>
          </w:tcPr>
          <w:p w14:paraId="16128A3D"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04E1210" w14:textId="77777777" w:rsidR="00F74FDA" w:rsidRDefault="00F96A87">
            <w:pPr>
              <w:pStyle w:val="TableText"/>
            </w:pPr>
            <w:r>
              <w:t>M</w:t>
            </w:r>
          </w:p>
        </w:tc>
      </w:tr>
      <w:tr w:rsidR="00F74FDA" w14:paraId="56ADEE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A2BD35"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B4195E3"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1FF410" w14:textId="77777777" w:rsidR="00F74FDA" w:rsidRDefault="00F96A87">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0AE2F869" w14:textId="77777777" w:rsidR="00F74FDA" w:rsidRDefault="00F96A87">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40608B84"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2D529B5" w14:textId="77777777" w:rsidR="00F74FDA" w:rsidRDefault="00F96A87">
            <w:pPr>
              <w:pStyle w:val="TableText"/>
            </w:pPr>
            <w:r>
              <w:t>O</w:t>
            </w:r>
          </w:p>
        </w:tc>
      </w:tr>
      <w:tr w:rsidR="00F74FDA" w14:paraId="09BFBF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1643F" w14:textId="77777777" w:rsidR="00F74FDA" w:rsidRDefault="00F96A87">
            <w:pPr>
              <w:pStyle w:val="TableText"/>
            </w:pPr>
            <w:r>
              <w:rPr>
                <w:b/>
              </w:rPr>
              <w:t>Conformance Units</w:t>
            </w:r>
          </w:p>
        </w:tc>
      </w:tr>
      <w:tr w:rsidR="00F74FDA" w14:paraId="0D437E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29DE57" w14:textId="77777777" w:rsidR="00F74FDA" w:rsidRDefault="00F96A87">
            <w:pPr>
              <w:pStyle w:val="TableText"/>
            </w:pPr>
            <w:r>
              <w:t>DCH-ModelAuditing</w:t>
            </w:r>
          </w:p>
        </w:tc>
      </w:tr>
      <w:tr w:rsidR="00F74FDA" w14:paraId="3753E4E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1647E73" w14:textId="77777777" w:rsidR="00F74FDA" w:rsidRDefault="00F96A87">
            <w:pPr>
              <w:pStyle w:val="TableText"/>
            </w:pPr>
            <w:r>
              <w:t>DCH-Auditing</w:t>
            </w:r>
          </w:p>
        </w:tc>
      </w:tr>
    </w:tbl>
    <w:p w14:paraId="28817E1C" w14:textId="77777777" w:rsidR="00F74FDA" w:rsidRDefault="00F74FDA">
      <w:pPr>
        <w:pStyle w:val="spacer"/>
      </w:pPr>
    </w:p>
    <w:p w14:paraId="0ACFCC3F" w14:textId="77777777" w:rsidR="00F74FDA" w:rsidRDefault="00F96A87">
      <w:pPr>
        <w:pStyle w:val="Heading1"/>
      </w:pPr>
      <w:bookmarkStart w:id="359" w:name="_Clause_c9"/>
      <w:bookmarkStart w:id="360" w:name="_Toc236309616"/>
      <w:r>
        <w:t>OPC UA DataTypes</w:t>
      </w:r>
      <w:bookmarkEnd w:id="359"/>
      <w:bookmarkEnd w:id="360"/>
    </w:p>
    <w:p w14:paraId="60DB38B8" w14:textId="77777777" w:rsidR="00F74FDA" w:rsidRDefault="00F96A87">
      <w:pPr>
        <w:pStyle w:val="Heading2"/>
      </w:pPr>
      <w:bookmarkStart w:id="361" w:name="_Clause_c9_1"/>
      <w:bookmarkStart w:id="362" w:name="_Toc236309617"/>
      <w:r>
        <w:t>DataChannelDirection</w:t>
      </w:r>
      <w:bookmarkEnd w:id="361"/>
      <w:bookmarkEnd w:id="362"/>
    </w:p>
    <w:p w14:paraId="551BCEA6" w14:textId="77777777" w:rsidR="00F74FDA" w:rsidRDefault="00F96A87">
      <w:pPr>
        <w:pStyle w:val="PARAGRAPH"/>
      </w:pPr>
      <w:r>
        <w:t>The direction in which a data channel carries payload. Directions are named from the point of view of the data channel source, which is normally the Server.</w:t>
      </w:r>
    </w:p>
    <w:p w14:paraId="26D38E0C" w14:textId="1BD9A572" w:rsidR="00F74FDA" w:rsidRDefault="00F96A87">
      <w:pPr>
        <w:pStyle w:val="TABLE-title"/>
      </w:pPr>
      <w:bookmarkStart w:id="363" w:name="_Tab_c9_1_items_items"/>
      <w:bookmarkStart w:id="364" w:name="_Toc236309697"/>
      <w:r>
        <w:t xml:space="preserve">Table </w:t>
      </w:r>
      <w:r>
        <w:fldChar w:fldCharType="begin"/>
      </w:r>
      <w:r>
        <w:instrText xml:space="preserve"> SEQ Table \* ARABIC </w:instrText>
      </w:r>
      <w:r>
        <w:fldChar w:fldCharType="separate"/>
      </w:r>
      <w:r w:rsidR="00107EC5">
        <w:rPr>
          <w:noProof/>
        </w:rPr>
        <w:t>39</w:t>
      </w:r>
      <w:r>
        <w:fldChar w:fldCharType="end"/>
      </w:r>
      <w:r>
        <w:t xml:space="preserve"> – DataChannelDirection Items</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74FDA" w14:paraId="4794519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FD30BD" w14:textId="77777777" w:rsidR="00F74FDA" w:rsidRDefault="00F96A8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4375FD" w14:textId="77777777" w:rsidR="00F74FDA" w:rsidRDefault="00F96A8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F122EA6" w14:textId="77777777" w:rsidR="00F74FDA" w:rsidRDefault="00F96A87">
            <w:pPr>
              <w:pStyle w:val="TableText"/>
            </w:pPr>
            <w:r>
              <w:rPr>
                <w:b/>
              </w:rPr>
              <w:t>Description</w:t>
            </w:r>
          </w:p>
        </w:tc>
      </w:tr>
      <w:tr w:rsidR="00F74FDA" w14:paraId="486B81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A41E1" w14:textId="77777777" w:rsidR="00F74FDA" w:rsidRDefault="00F96A87">
            <w:pPr>
              <w:pStyle w:val="TableText"/>
            </w:pPr>
            <w:r>
              <w:t>SourceToSink</w:t>
            </w:r>
          </w:p>
        </w:tc>
        <w:tc>
          <w:tcPr>
            <w:tcW w:w="1200" w:type="dxa"/>
            <w:tcBorders>
              <w:top w:val="single" w:sz="4" w:space="0" w:color="auto"/>
              <w:left w:val="single" w:sz="4" w:space="0" w:color="auto"/>
              <w:bottom w:val="single" w:sz="4" w:space="0" w:color="auto"/>
              <w:right w:val="single" w:sz="4" w:space="0" w:color="auto"/>
            </w:tcBorders>
          </w:tcPr>
          <w:p w14:paraId="448E2789" w14:textId="77777777" w:rsidR="00F74FDA" w:rsidRDefault="00F96A8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C8F8199" w14:textId="77777777" w:rsidR="00F74FDA" w:rsidRDefault="00F96A87">
            <w:pPr>
              <w:pStyle w:val="TableText"/>
            </w:pPr>
            <w:r>
              <w:t>The source sends and the sink receives, for example a camera feed.</w:t>
            </w:r>
          </w:p>
        </w:tc>
      </w:tr>
      <w:tr w:rsidR="00F74FDA" w14:paraId="54D346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4E516E" w14:textId="77777777" w:rsidR="00F74FDA" w:rsidRDefault="00F96A87">
            <w:pPr>
              <w:pStyle w:val="TableText"/>
            </w:pPr>
            <w:r>
              <w:t>SinkToSource</w:t>
            </w:r>
          </w:p>
        </w:tc>
        <w:tc>
          <w:tcPr>
            <w:tcW w:w="1200" w:type="dxa"/>
            <w:tcBorders>
              <w:top w:val="single" w:sz="4" w:space="0" w:color="auto"/>
              <w:left w:val="single" w:sz="4" w:space="0" w:color="auto"/>
              <w:bottom w:val="single" w:sz="4" w:space="0" w:color="auto"/>
              <w:right w:val="single" w:sz="4" w:space="0" w:color="auto"/>
            </w:tcBorders>
          </w:tcPr>
          <w:p w14:paraId="5A96CCD7" w14:textId="77777777" w:rsidR="00F74FDA" w:rsidRDefault="00F96A8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63D32D0" w14:textId="77777777" w:rsidR="00F74FDA" w:rsidRDefault="00F96A87">
            <w:pPr>
              <w:pStyle w:val="TableText"/>
            </w:pPr>
            <w:r>
              <w:t>The sink sends and the source receives, for example a firmware push.</w:t>
            </w:r>
          </w:p>
        </w:tc>
      </w:tr>
      <w:tr w:rsidR="00F74FDA" w14:paraId="003032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382CC6" w14:textId="77777777" w:rsidR="00F74FDA" w:rsidRDefault="00F96A87">
            <w:pPr>
              <w:pStyle w:val="TableText"/>
            </w:pPr>
            <w:r>
              <w:t>Bidirectional</w:t>
            </w:r>
          </w:p>
        </w:tc>
        <w:tc>
          <w:tcPr>
            <w:tcW w:w="1200" w:type="dxa"/>
            <w:tcBorders>
              <w:top w:val="single" w:sz="4" w:space="0" w:color="auto"/>
              <w:left w:val="single" w:sz="4" w:space="0" w:color="auto"/>
              <w:bottom w:val="single" w:sz="4" w:space="0" w:color="auto"/>
              <w:right w:val="single" w:sz="4" w:space="0" w:color="auto"/>
            </w:tcBorders>
          </w:tcPr>
          <w:p w14:paraId="2E1A8E82" w14:textId="77777777" w:rsidR="00F74FDA" w:rsidRDefault="00F96A8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BD9DE41" w14:textId="77777777" w:rsidR="00F74FDA" w:rsidRDefault="00F96A87">
            <w:pPr>
              <w:pStyle w:val="TableText"/>
            </w:pPr>
            <w:r>
              <w:t>Both ends send, over the one ChannelId, for example a two-way audio call.</w:t>
            </w:r>
          </w:p>
        </w:tc>
      </w:tr>
    </w:tbl>
    <w:p w14:paraId="541FEEEB" w14:textId="77777777" w:rsidR="00F74FDA" w:rsidRDefault="00F74FDA">
      <w:pPr>
        <w:pStyle w:val="spacer"/>
      </w:pPr>
    </w:p>
    <w:p w14:paraId="681D8842" w14:textId="0837907C" w:rsidR="00F74FDA" w:rsidRDefault="00F96A87">
      <w:pPr>
        <w:pStyle w:val="TABLE-title"/>
      </w:pPr>
      <w:bookmarkStart w:id="365" w:name="_Tab_c9_1_def"/>
      <w:bookmarkStart w:id="366" w:name="_Toc236309698"/>
      <w:r>
        <w:lastRenderedPageBreak/>
        <w:t xml:space="preserve">Table </w:t>
      </w:r>
      <w:r>
        <w:fldChar w:fldCharType="begin"/>
      </w:r>
      <w:r>
        <w:instrText xml:space="preserve"> SEQ Table \* ARABIC </w:instrText>
      </w:r>
      <w:r>
        <w:fldChar w:fldCharType="separate"/>
      </w:r>
      <w:r w:rsidR="00107EC5">
        <w:rPr>
          <w:noProof/>
        </w:rPr>
        <w:t>40</w:t>
      </w:r>
      <w:r>
        <w:fldChar w:fldCharType="end"/>
      </w:r>
      <w:r>
        <w:t xml:space="preserve"> – DataChannelDirection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4CE0DD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0140DD"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2245E9" w14:textId="77777777" w:rsidR="00F74FDA" w:rsidRDefault="00F96A87">
            <w:pPr>
              <w:pStyle w:val="TableText"/>
            </w:pPr>
            <w:r>
              <w:rPr>
                <w:b/>
              </w:rPr>
              <w:t>Value</w:t>
            </w:r>
          </w:p>
        </w:tc>
      </w:tr>
      <w:tr w:rsidR="00F74FDA" w14:paraId="2373CC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9E59E1"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AF988" w14:textId="77777777" w:rsidR="00F74FDA" w:rsidRDefault="00F96A87">
            <w:pPr>
              <w:pStyle w:val="TableText"/>
            </w:pPr>
            <w:r>
              <w:t>0:DataChannelDirection</w:t>
            </w:r>
          </w:p>
        </w:tc>
      </w:tr>
      <w:tr w:rsidR="00F74FDA" w14:paraId="749B5B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1817E"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F517FA8" w14:textId="77777777" w:rsidR="00F74FDA" w:rsidRDefault="00F96A87">
            <w:pPr>
              <w:pStyle w:val="TableText"/>
            </w:pPr>
            <w:r>
              <w:t>False</w:t>
            </w:r>
          </w:p>
        </w:tc>
      </w:tr>
      <w:tr w:rsidR="00F74FDA" w14:paraId="7D594F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1C8BA2"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256B17"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35C2"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3D3C9B"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4AB3B7"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DD502B" w14:textId="77777777" w:rsidR="00F74FDA" w:rsidRDefault="00F96A87">
            <w:pPr>
              <w:pStyle w:val="TableText"/>
            </w:pPr>
            <w:r>
              <w:rPr>
                <w:b/>
              </w:rPr>
              <w:t>Other</w:t>
            </w:r>
          </w:p>
        </w:tc>
      </w:tr>
      <w:tr w:rsidR="00F74FDA" w14:paraId="46D1B5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4D841A" w14:textId="77777777" w:rsidR="00F74FDA" w:rsidRDefault="00F96A87">
            <w:pPr>
              <w:pStyle w:val="TableText"/>
            </w:pPr>
            <w:r>
              <w:t>Subtype of the Enumeration defined in OPC 10000-5, i.e. inheriting the InstanceDeclarations of that Node.</w:t>
            </w:r>
          </w:p>
        </w:tc>
      </w:tr>
      <w:tr w:rsidR="00F74FDA" w14:paraId="4D18E2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3F4488"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4351A40"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3D0B67" w14:textId="77777777" w:rsidR="00F74FDA" w:rsidRDefault="00F96A8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4EB3587" w14:textId="77777777" w:rsidR="00F74FDA" w:rsidRDefault="00F96A87">
            <w:pPr>
              <w:pStyle w:val="TableText"/>
            </w:pPr>
            <w:r>
              <w:t>LocalizedText[3]</w:t>
            </w:r>
          </w:p>
        </w:tc>
        <w:tc>
          <w:tcPr>
            <w:tcW w:w="1843" w:type="dxa"/>
            <w:tcBorders>
              <w:top w:val="single" w:sz="4" w:space="0" w:color="auto"/>
              <w:left w:val="single" w:sz="4" w:space="0" w:color="auto"/>
              <w:bottom w:val="single" w:sz="4" w:space="0" w:color="auto"/>
              <w:right w:val="single" w:sz="4" w:space="0" w:color="auto"/>
            </w:tcBorders>
          </w:tcPr>
          <w:p w14:paraId="6E713DFA"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9639A08" w14:textId="77777777" w:rsidR="00F74FDA" w:rsidRDefault="00F74FDA">
            <w:pPr>
              <w:pStyle w:val="TableText"/>
            </w:pPr>
          </w:p>
        </w:tc>
      </w:tr>
      <w:tr w:rsidR="00F74FDA" w14:paraId="6D83656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AD6834" w14:textId="77777777" w:rsidR="00F74FDA" w:rsidRDefault="00F96A87">
            <w:pPr>
              <w:pStyle w:val="TableText"/>
            </w:pPr>
            <w:r>
              <w:rPr>
                <w:b/>
              </w:rPr>
              <w:t>Conformance Units</w:t>
            </w:r>
          </w:p>
        </w:tc>
      </w:tr>
      <w:tr w:rsidR="00F74FDA" w14:paraId="68DB71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D56047" w14:textId="77777777" w:rsidR="00F74FDA" w:rsidRDefault="00F96A87">
            <w:pPr>
              <w:pStyle w:val="TableText"/>
            </w:pPr>
            <w:r>
              <w:t>DCH-Model</w:t>
            </w:r>
          </w:p>
        </w:tc>
      </w:tr>
    </w:tbl>
    <w:p w14:paraId="459ABF62" w14:textId="77777777" w:rsidR="00F74FDA" w:rsidRDefault="00F74FDA">
      <w:pPr>
        <w:pStyle w:val="spacer"/>
      </w:pPr>
    </w:p>
    <w:p w14:paraId="5CACDE34" w14:textId="77777777" w:rsidR="00F74FDA" w:rsidRDefault="00F96A87">
      <w:pPr>
        <w:pStyle w:val="Heading2"/>
      </w:pPr>
      <w:bookmarkStart w:id="367" w:name="_Clause_c9_2"/>
      <w:bookmarkStart w:id="368" w:name="_Toc236309618"/>
      <w:r>
        <w:t>DataChannelDeliveryMode</w:t>
      </w:r>
      <w:bookmarkEnd w:id="367"/>
      <w:bookmarkEnd w:id="368"/>
    </w:p>
    <w:p w14:paraId="6ED5554B" w14:textId="77777777" w:rsidR="00F74FDA" w:rsidRDefault="00F96A87">
      <w:pPr>
        <w:pStyle w:val="PARAGRAPH"/>
      </w:pPr>
      <w:r>
        <w:t>The delivery guarantee requested for a data channel. What a mode can actually deliver depends on the transport: only a transport with a lossy path can genuinely drop data in flight, so over opc.tcp and opc.wss the lossy modes degrade to sender-side discard.</w:t>
      </w:r>
    </w:p>
    <w:p w14:paraId="09360760" w14:textId="10ACE7E1" w:rsidR="00F74FDA" w:rsidRDefault="00F96A87">
      <w:pPr>
        <w:pStyle w:val="TABLE-title"/>
      </w:pPr>
      <w:bookmarkStart w:id="369" w:name="_Tab_c9_2_items_items"/>
      <w:bookmarkStart w:id="370" w:name="_Toc236309699"/>
      <w:r>
        <w:t xml:space="preserve">Table </w:t>
      </w:r>
      <w:r>
        <w:fldChar w:fldCharType="begin"/>
      </w:r>
      <w:r>
        <w:instrText xml:space="preserve"> SEQ Table \* ARABIC </w:instrText>
      </w:r>
      <w:r>
        <w:fldChar w:fldCharType="separate"/>
      </w:r>
      <w:r w:rsidR="00107EC5">
        <w:rPr>
          <w:noProof/>
        </w:rPr>
        <w:t>41</w:t>
      </w:r>
      <w:r>
        <w:fldChar w:fldCharType="end"/>
      </w:r>
      <w:r>
        <w:t xml:space="preserve"> – DataChannelDeliveryMode Items</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74FDA" w14:paraId="457261E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8C59B5A" w14:textId="77777777" w:rsidR="00F74FDA" w:rsidRDefault="00F96A8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FE5D5B6" w14:textId="77777777" w:rsidR="00F74FDA" w:rsidRDefault="00F96A8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F44976F" w14:textId="77777777" w:rsidR="00F74FDA" w:rsidRDefault="00F96A87">
            <w:pPr>
              <w:pStyle w:val="TableText"/>
            </w:pPr>
            <w:r>
              <w:rPr>
                <w:b/>
              </w:rPr>
              <w:t>Description</w:t>
            </w:r>
          </w:p>
        </w:tc>
      </w:tr>
      <w:tr w:rsidR="00F74FDA" w14:paraId="71D7AB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21C56F" w14:textId="77777777" w:rsidR="00F74FDA" w:rsidRDefault="00F96A87">
            <w:pPr>
              <w:pStyle w:val="TableText"/>
            </w:pPr>
            <w:r>
              <w:t>ReliableOrdered</w:t>
            </w:r>
          </w:p>
        </w:tc>
        <w:tc>
          <w:tcPr>
            <w:tcW w:w="1200" w:type="dxa"/>
            <w:tcBorders>
              <w:top w:val="single" w:sz="4" w:space="0" w:color="auto"/>
              <w:left w:val="single" w:sz="4" w:space="0" w:color="auto"/>
              <w:bottom w:val="single" w:sz="4" w:space="0" w:color="auto"/>
              <w:right w:val="single" w:sz="4" w:space="0" w:color="auto"/>
            </w:tcBorders>
          </w:tcPr>
          <w:p w14:paraId="3AA02537" w14:textId="77777777" w:rsidR="00F74FDA" w:rsidRDefault="00F96A8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CC08C6B" w14:textId="77777777" w:rsidR="00F74FDA" w:rsidRDefault="00F96A87">
            <w:pPr>
              <w:pStyle w:val="TableText"/>
            </w:pPr>
            <w:r>
              <w:t>Every frame is delivered, in order. The default, and the only mode a purely reliable transport realizes exactly.</w:t>
            </w:r>
          </w:p>
        </w:tc>
      </w:tr>
      <w:tr w:rsidR="00F74FDA" w14:paraId="0246AC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E4DE81" w14:textId="77777777" w:rsidR="00F74FDA" w:rsidRDefault="00F96A87">
            <w:pPr>
              <w:pStyle w:val="TableText"/>
            </w:pPr>
            <w:r>
              <w:t>ReliableUnordered</w:t>
            </w:r>
          </w:p>
        </w:tc>
        <w:tc>
          <w:tcPr>
            <w:tcW w:w="1200" w:type="dxa"/>
            <w:tcBorders>
              <w:top w:val="single" w:sz="4" w:space="0" w:color="auto"/>
              <w:left w:val="single" w:sz="4" w:space="0" w:color="auto"/>
              <w:bottom w:val="single" w:sz="4" w:space="0" w:color="auto"/>
              <w:right w:val="single" w:sz="4" w:space="0" w:color="auto"/>
            </w:tcBorders>
          </w:tcPr>
          <w:p w14:paraId="5C390182" w14:textId="77777777" w:rsidR="00F74FDA" w:rsidRDefault="00F96A8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1FBC1CE" w14:textId="77777777" w:rsidR="00F74FDA" w:rsidRDefault="00F96A87">
            <w:pPr>
              <w:pStyle w:val="TableText"/>
            </w:pPr>
            <w:r>
              <w:t>Every frame is delivered, but the receiver may hand frames to the application as they arrive rather than buffering to restore order.</w:t>
            </w:r>
          </w:p>
        </w:tc>
      </w:tr>
      <w:tr w:rsidR="00F74FDA" w14:paraId="1A0A85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5BC642" w14:textId="77777777" w:rsidR="00F74FDA" w:rsidRDefault="00F96A87">
            <w:pPr>
              <w:pStyle w:val="TableText"/>
            </w:pPr>
            <w:r>
              <w:t>PartiallyReliable</w:t>
            </w:r>
          </w:p>
        </w:tc>
        <w:tc>
          <w:tcPr>
            <w:tcW w:w="1200" w:type="dxa"/>
            <w:tcBorders>
              <w:top w:val="single" w:sz="4" w:space="0" w:color="auto"/>
              <w:left w:val="single" w:sz="4" w:space="0" w:color="auto"/>
              <w:bottom w:val="single" w:sz="4" w:space="0" w:color="auto"/>
              <w:right w:val="single" w:sz="4" w:space="0" w:color="auto"/>
            </w:tcBorders>
          </w:tcPr>
          <w:p w14:paraId="17D1C885" w14:textId="77777777" w:rsidR="00F74FDA" w:rsidRDefault="00F96A8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6064824" w14:textId="77777777" w:rsidR="00F74FDA" w:rsidRDefault="00F96A87">
            <w:pPr>
              <w:pStyle w:val="TableText"/>
            </w:pPr>
            <w:r>
              <w:t>A frame is retried until its deadline passes or MaxRetransmits is reached, then abandoned and reported in a gap notification.</w:t>
            </w:r>
          </w:p>
        </w:tc>
      </w:tr>
      <w:tr w:rsidR="00F74FDA" w14:paraId="698F99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742AB" w14:textId="77777777" w:rsidR="00F74FDA" w:rsidRDefault="00F96A87">
            <w:pPr>
              <w:pStyle w:val="TableText"/>
            </w:pPr>
            <w:r>
              <w:t>Unreliable</w:t>
            </w:r>
          </w:p>
        </w:tc>
        <w:tc>
          <w:tcPr>
            <w:tcW w:w="1200" w:type="dxa"/>
            <w:tcBorders>
              <w:top w:val="single" w:sz="4" w:space="0" w:color="auto"/>
              <w:left w:val="single" w:sz="4" w:space="0" w:color="auto"/>
              <w:bottom w:val="single" w:sz="4" w:space="0" w:color="auto"/>
              <w:right w:val="single" w:sz="4" w:space="0" w:color="auto"/>
            </w:tcBorders>
          </w:tcPr>
          <w:p w14:paraId="4BB5601B" w14:textId="77777777" w:rsidR="00F74FDA" w:rsidRDefault="00F96A8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834B850" w14:textId="77777777" w:rsidR="00F74FDA" w:rsidRDefault="00F96A87">
            <w:pPr>
              <w:pStyle w:val="TableText"/>
            </w:pPr>
            <w:r>
              <w:t>A frame is sent once and never retried. Frames still queued when their deadline passes are discarded.</w:t>
            </w:r>
          </w:p>
        </w:tc>
      </w:tr>
    </w:tbl>
    <w:p w14:paraId="4513A9AC" w14:textId="77777777" w:rsidR="00F74FDA" w:rsidRDefault="00F74FDA">
      <w:pPr>
        <w:pStyle w:val="spacer"/>
      </w:pPr>
    </w:p>
    <w:p w14:paraId="1E6103C1" w14:textId="3C7E2BB5" w:rsidR="00F74FDA" w:rsidRDefault="00F96A87">
      <w:pPr>
        <w:pStyle w:val="TABLE-title"/>
      </w:pPr>
      <w:bookmarkStart w:id="371" w:name="_Tab_c9_2_def"/>
      <w:bookmarkStart w:id="372" w:name="_Toc236309700"/>
      <w:r>
        <w:t xml:space="preserve">Table </w:t>
      </w:r>
      <w:r>
        <w:fldChar w:fldCharType="begin"/>
      </w:r>
      <w:r>
        <w:instrText xml:space="preserve"> SEQ Table \* ARABIC </w:instrText>
      </w:r>
      <w:r>
        <w:fldChar w:fldCharType="separate"/>
      </w:r>
      <w:r w:rsidR="00107EC5">
        <w:rPr>
          <w:noProof/>
        </w:rPr>
        <w:t>42</w:t>
      </w:r>
      <w:r>
        <w:fldChar w:fldCharType="end"/>
      </w:r>
      <w:r>
        <w:t xml:space="preserve"> – DataChannelDeliveryMode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3C6199F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D9B58B"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165256" w14:textId="77777777" w:rsidR="00F74FDA" w:rsidRDefault="00F96A87">
            <w:pPr>
              <w:pStyle w:val="TableText"/>
            </w:pPr>
            <w:r>
              <w:rPr>
                <w:b/>
              </w:rPr>
              <w:t>Value</w:t>
            </w:r>
          </w:p>
        </w:tc>
      </w:tr>
      <w:tr w:rsidR="00F74FDA" w14:paraId="470B3A1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5C61B7"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1D59CE" w14:textId="77777777" w:rsidR="00F74FDA" w:rsidRDefault="00F96A87">
            <w:pPr>
              <w:pStyle w:val="TableText"/>
            </w:pPr>
            <w:r>
              <w:t>0:DataChannelDeliveryMode</w:t>
            </w:r>
          </w:p>
        </w:tc>
      </w:tr>
      <w:tr w:rsidR="00F74FDA" w14:paraId="617070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C10AD5"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C94BDE" w14:textId="77777777" w:rsidR="00F74FDA" w:rsidRDefault="00F96A87">
            <w:pPr>
              <w:pStyle w:val="TableText"/>
            </w:pPr>
            <w:r>
              <w:t>False</w:t>
            </w:r>
          </w:p>
        </w:tc>
      </w:tr>
      <w:tr w:rsidR="00F74FDA" w14:paraId="15D061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8DF5C0"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19A5B0"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F609BC"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E03F00"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DDA457"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BF66011" w14:textId="77777777" w:rsidR="00F74FDA" w:rsidRDefault="00F96A87">
            <w:pPr>
              <w:pStyle w:val="TableText"/>
            </w:pPr>
            <w:r>
              <w:rPr>
                <w:b/>
              </w:rPr>
              <w:t>Other</w:t>
            </w:r>
          </w:p>
        </w:tc>
      </w:tr>
      <w:tr w:rsidR="00F74FDA" w14:paraId="33B3DE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36E9CA" w14:textId="77777777" w:rsidR="00F74FDA" w:rsidRDefault="00F96A87">
            <w:pPr>
              <w:pStyle w:val="TableText"/>
            </w:pPr>
            <w:r>
              <w:t>Subtype of the Enumeration defined in OPC 10000-5, i.e. inheriting the InstanceDeclarations of that Node.</w:t>
            </w:r>
          </w:p>
        </w:tc>
      </w:tr>
      <w:tr w:rsidR="00F74FDA" w14:paraId="26E1FA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5863F8"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7FFDCE3"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C9C85C" w14:textId="77777777" w:rsidR="00F74FDA" w:rsidRDefault="00F96A8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1182760" w14:textId="77777777" w:rsidR="00F74FDA" w:rsidRDefault="00F96A87">
            <w:pPr>
              <w:pStyle w:val="TableText"/>
            </w:pPr>
            <w:r>
              <w:t>LocalizedText[4]</w:t>
            </w:r>
          </w:p>
        </w:tc>
        <w:tc>
          <w:tcPr>
            <w:tcW w:w="1843" w:type="dxa"/>
            <w:tcBorders>
              <w:top w:val="single" w:sz="4" w:space="0" w:color="auto"/>
              <w:left w:val="single" w:sz="4" w:space="0" w:color="auto"/>
              <w:bottom w:val="single" w:sz="4" w:space="0" w:color="auto"/>
              <w:right w:val="single" w:sz="4" w:space="0" w:color="auto"/>
            </w:tcBorders>
          </w:tcPr>
          <w:p w14:paraId="66AB38F5"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1B4F9DA" w14:textId="77777777" w:rsidR="00F74FDA" w:rsidRDefault="00F74FDA">
            <w:pPr>
              <w:pStyle w:val="TableText"/>
            </w:pPr>
          </w:p>
        </w:tc>
      </w:tr>
      <w:tr w:rsidR="00F74FDA" w14:paraId="3B51A5D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5EBBA6" w14:textId="77777777" w:rsidR="00F74FDA" w:rsidRDefault="00F96A87">
            <w:pPr>
              <w:pStyle w:val="TableText"/>
            </w:pPr>
            <w:r>
              <w:rPr>
                <w:b/>
              </w:rPr>
              <w:t>Conformance Units</w:t>
            </w:r>
          </w:p>
        </w:tc>
      </w:tr>
      <w:tr w:rsidR="00F74FDA" w14:paraId="2A5378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5447CE" w14:textId="77777777" w:rsidR="00F74FDA" w:rsidRDefault="00F96A87">
            <w:pPr>
              <w:pStyle w:val="TableText"/>
            </w:pPr>
            <w:r>
              <w:t>DCH-Model</w:t>
            </w:r>
          </w:p>
        </w:tc>
      </w:tr>
      <w:tr w:rsidR="00F74FDA" w14:paraId="748844A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F4BA866" w14:textId="77777777" w:rsidR="00F74FDA" w:rsidRDefault="00F96A87">
            <w:pPr>
              <w:pStyle w:val="TableText"/>
            </w:pPr>
            <w:r>
              <w:t>DCH-PartialReliability</w:t>
            </w:r>
          </w:p>
        </w:tc>
      </w:tr>
    </w:tbl>
    <w:p w14:paraId="2ABF3860" w14:textId="77777777" w:rsidR="00F74FDA" w:rsidRDefault="00F74FDA">
      <w:pPr>
        <w:pStyle w:val="spacer"/>
      </w:pPr>
    </w:p>
    <w:p w14:paraId="04E29637" w14:textId="77777777" w:rsidR="00F74FDA" w:rsidRDefault="00F96A87">
      <w:pPr>
        <w:pStyle w:val="Heading2"/>
      </w:pPr>
      <w:bookmarkStart w:id="373" w:name="_Clause_c9_3"/>
      <w:bookmarkStart w:id="374" w:name="_Toc236309619"/>
      <w:r>
        <w:t>DataChannelState</w:t>
      </w:r>
      <w:bookmarkEnd w:id="373"/>
      <w:bookmarkEnd w:id="374"/>
    </w:p>
    <w:p w14:paraId="03A97F92" w14:textId="77777777" w:rsidR="00F74FDA" w:rsidRDefault="00F96A87">
      <w:pPr>
        <w:pStyle w:val="PARAGRAPH"/>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14:paraId="188FB160" w14:textId="41F982C1" w:rsidR="00F74FDA" w:rsidRDefault="00F96A87">
      <w:pPr>
        <w:pStyle w:val="TABLE-title"/>
      </w:pPr>
      <w:bookmarkStart w:id="375" w:name="_Tab_c9_3_items_items"/>
      <w:bookmarkStart w:id="376" w:name="_Toc236309701"/>
      <w:r>
        <w:lastRenderedPageBreak/>
        <w:t xml:space="preserve">Table </w:t>
      </w:r>
      <w:r>
        <w:fldChar w:fldCharType="begin"/>
      </w:r>
      <w:r>
        <w:instrText xml:space="preserve"> SEQ Table \* ARABIC </w:instrText>
      </w:r>
      <w:r>
        <w:fldChar w:fldCharType="separate"/>
      </w:r>
      <w:r w:rsidR="00107EC5">
        <w:rPr>
          <w:noProof/>
        </w:rPr>
        <w:t>43</w:t>
      </w:r>
      <w:r>
        <w:fldChar w:fldCharType="end"/>
      </w:r>
      <w:r>
        <w:t xml:space="preserve"> – DataChannelState Items</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74FDA" w14:paraId="737A413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B945F3A" w14:textId="77777777" w:rsidR="00F74FDA" w:rsidRDefault="00F96A8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6162C7A" w14:textId="77777777" w:rsidR="00F74FDA" w:rsidRDefault="00F96A8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BB5408C" w14:textId="77777777" w:rsidR="00F74FDA" w:rsidRDefault="00F96A87">
            <w:pPr>
              <w:pStyle w:val="TableText"/>
            </w:pPr>
            <w:r>
              <w:rPr>
                <w:b/>
              </w:rPr>
              <w:t>Description</w:t>
            </w:r>
          </w:p>
        </w:tc>
      </w:tr>
      <w:tr w:rsidR="00F74FDA" w14:paraId="0FF9AD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245BF5" w14:textId="77777777" w:rsidR="00F74FDA" w:rsidRDefault="00F96A87">
            <w:pPr>
              <w:pStyle w:val="TableText"/>
            </w:pPr>
            <w:r>
              <w:t>Opening</w:t>
            </w:r>
          </w:p>
        </w:tc>
        <w:tc>
          <w:tcPr>
            <w:tcW w:w="1200" w:type="dxa"/>
            <w:tcBorders>
              <w:top w:val="single" w:sz="4" w:space="0" w:color="auto"/>
              <w:left w:val="single" w:sz="4" w:space="0" w:color="auto"/>
              <w:bottom w:val="single" w:sz="4" w:space="0" w:color="auto"/>
              <w:right w:val="single" w:sz="4" w:space="0" w:color="auto"/>
            </w:tcBorders>
          </w:tcPr>
          <w:p w14:paraId="71E8876A" w14:textId="77777777" w:rsidR="00F74FDA" w:rsidRDefault="00F96A8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09FDD4E" w14:textId="77777777" w:rsidR="00F74FDA" w:rsidRDefault="00F96A87">
            <w:pPr>
              <w:pStyle w:val="TableText"/>
            </w:pPr>
            <w:r>
              <w:t>OpenDataChannel has been accepted and the endpoint is being prepared; no frame may be sent for this ChannelId until the response has been handed to the transport.</w:t>
            </w:r>
          </w:p>
        </w:tc>
      </w:tr>
      <w:tr w:rsidR="00F74FDA" w14:paraId="5B7240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72F8B7" w14:textId="77777777" w:rsidR="00F74FDA" w:rsidRDefault="00F96A87">
            <w:pPr>
              <w:pStyle w:val="TableText"/>
            </w:pPr>
            <w:r>
              <w:t>Open</w:t>
            </w:r>
          </w:p>
        </w:tc>
        <w:tc>
          <w:tcPr>
            <w:tcW w:w="1200" w:type="dxa"/>
            <w:tcBorders>
              <w:top w:val="single" w:sz="4" w:space="0" w:color="auto"/>
              <w:left w:val="single" w:sz="4" w:space="0" w:color="auto"/>
              <w:bottom w:val="single" w:sz="4" w:space="0" w:color="auto"/>
              <w:right w:val="single" w:sz="4" w:space="0" w:color="auto"/>
            </w:tcBorders>
          </w:tcPr>
          <w:p w14:paraId="6DBC7F3F" w14:textId="77777777" w:rsidR="00F74FDA" w:rsidRDefault="00F96A8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36A98BB" w14:textId="77777777" w:rsidR="00F74FDA" w:rsidRDefault="00F96A87">
            <w:pPr>
              <w:pStyle w:val="TableText"/>
            </w:pPr>
            <w:r>
              <w:t>Payload may flow in the negotiated directions.</w:t>
            </w:r>
          </w:p>
        </w:tc>
      </w:tr>
      <w:tr w:rsidR="00F74FDA" w14:paraId="0D1B4E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115319" w14:textId="77777777" w:rsidR="00F74FDA" w:rsidRDefault="00F96A87">
            <w:pPr>
              <w:pStyle w:val="TableText"/>
            </w:pPr>
            <w:r>
              <w:t>Paused</w:t>
            </w:r>
          </w:p>
        </w:tc>
        <w:tc>
          <w:tcPr>
            <w:tcW w:w="1200" w:type="dxa"/>
            <w:tcBorders>
              <w:top w:val="single" w:sz="4" w:space="0" w:color="auto"/>
              <w:left w:val="single" w:sz="4" w:space="0" w:color="auto"/>
              <w:bottom w:val="single" w:sz="4" w:space="0" w:color="auto"/>
              <w:right w:val="single" w:sz="4" w:space="0" w:color="auto"/>
            </w:tcBorders>
          </w:tcPr>
          <w:p w14:paraId="38ADCE62" w14:textId="77777777" w:rsidR="00F74FDA" w:rsidRDefault="00F96A8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ED35971" w14:textId="77777777" w:rsidR="00F74FDA" w:rsidRDefault="00F96A87">
            <w:pPr>
              <w:pStyle w:val="TableText"/>
            </w:pPr>
            <w:r>
              <w:t>The channel is open but the peer's flow control credit is exhausted in this direction, so no payload may be sent. Over opc.quic this is QUIC stream or connection blocking instead.</w:t>
            </w:r>
          </w:p>
        </w:tc>
      </w:tr>
      <w:tr w:rsidR="00F74FDA" w14:paraId="7799C4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ED27E" w14:textId="77777777" w:rsidR="00F74FDA" w:rsidRDefault="00F96A87">
            <w:pPr>
              <w:pStyle w:val="TableText"/>
            </w:pPr>
            <w:r>
              <w:t>Closing</w:t>
            </w:r>
          </w:p>
        </w:tc>
        <w:tc>
          <w:tcPr>
            <w:tcW w:w="1200" w:type="dxa"/>
            <w:tcBorders>
              <w:top w:val="single" w:sz="4" w:space="0" w:color="auto"/>
              <w:left w:val="single" w:sz="4" w:space="0" w:color="auto"/>
              <w:bottom w:val="single" w:sz="4" w:space="0" w:color="auto"/>
              <w:right w:val="single" w:sz="4" w:space="0" w:color="auto"/>
            </w:tcBorders>
          </w:tcPr>
          <w:p w14:paraId="612E1053" w14:textId="77777777" w:rsidR="00F74FDA" w:rsidRDefault="00F96A8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F35375D" w14:textId="77777777" w:rsidR="00F74FDA" w:rsidRDefault="00F96A87">
            <w:pPr>
              <w:pStyle w:val="TableText"/>
            </w:pPr>
            <w:r>
              <w:t>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rsidR="00F74FDA" w14:paraId="541C6A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0AA071" w14:textId="77777777" w:rsidR="00F74FDA" w:rsidRDefault="00F96A87">
            <w:pPr>
              <w:pStyle w:val="TableText"/>
            </w:pPr>
            <w:r>
              <w:t>Closed</w:t>
            </w:r>
          </w:p>
        </w:tc>
        <w:tc>
          <w:tcPr>
            <w:tcW w:w="1200" w:type="dxa"/>
            <w:tcBorders>
              <w:top w:val="single" w:sz="4" w:space="0" w:color="auto"/>
              <w:left w:val="single" w:sz="4" w:space="0" w:color="auto"/>
              <w:bottom w:val="single" w:sz="4" w:space="0" w:color="auto"/>
              <w:right w:val="single" w:sz="4" w:space="0" w:color="auto"/>
            </w:tcBorders>
          </w:tcPr>
          <w:p w14:paraId="6FB9FD1E" w14:textId="77777777" w:rsidR="00F74FDA" w:rsidRDefault="00F96A8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D306195" w14:textId="77777777" w:rsidR="00F74FDA" w:rsidRDefault="00F96A87">
            <w:pPr>
              <w:pStyle w:val="TableText"/>
            </w:pPr>
            <w:r>
              <w:t>The channel is closed, either by END in every direction it carries or by a RESET carrying Good. Its ChannelId is not reassigned while the owning SecureChannel remains open.</w:t>
            </w:r>
          </w:p>
        </w:tc>
      </w:tr>
      <w:tr w:rsidR="00F74FDA" w14:paraId="208AB0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297ECC" w14:textId="77777777" w:rsidR="00F74FDA" w:rsidRDefault="00F96A87">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0FF25278" w14:textId="77777777" w:rsidR="00F74FDA" w:rsidRDefault="00F96A8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E5290D2" w14:textId="77777777" w:rsidR="00F74FDA" w:rsidRDefault="00F96A87">
            <w:pPr>
              <w:pStyle w:val="TableText"/>
            </w:pPr>
            <w:r>
              <w:t>The channel was aborted by a RESET frame carrying a Bad StatusCode, by a timeout, or by loss of the SecureChannel, Session or authorizing user identity.</w:t>
            </w:r>
          </w:p>
        </w:tc>
      </w:tr>
    </w:tbl>
    <w:p w14:paraId="0397055A" w14:textId="77777777" w:rsidR="00F74FDA" w:rsidRDefault="00F74FDA">
      <w:pPr>
        <w:pStyle w:val="spacer"/>
      </w:pPr>
    </w:p>
    <w:p w14:paraId="53B4F93A" w14:textId="45ADCE64" w:rsidR="00F74FDA" w:rsidRDefault="00F96A87">
      <w:pPr>
        <w:pStyle w:val="TABLE-title"/>
      </w:pPr>
      <w:bookmarkStart w:id="377" w:name="_Tab_c9_3_def"/>
      <w:bookmarkStart w:id="378" w:name="_Toc236309702"/>
      <w:r>
        <w:t xml:space="preserve">Table </w:t>
      </w:r>
      <w:r>
        <w:fldChar w:fldCharType="begin"/>
      </w:r>
      <w:r>
        <w:instrText xml:space="preserve"> SEQ Table \* ARABIC </w:instrText>
      </w:r>
      <w:r>
        <w:fldChar w:fldCharType="separate"/>
      </w:r>
      <w:r w:rsidR="00107EC5">
        <w:rPr>
          <w:noProof/>
        </w:rPr>
        <w:t>44</w:t>
      </w:r>
      <w:r>
        <w:fldChar w:fldCharType="end"/>
      </w:r>
      <w:r>
        <w:t xml:space="preserve"> – DataChannelState definition</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0B4B6BF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CA145D"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7C1C03" w14:textId="77777777" w:rsidR="00F74FDA" w:rsidRDefault="00F96A87">
            <w:pPr>
              <w:pStyle w:val="TableText"/>
            </w:pPr>
            <w:r>
              <w:rPr>
                <w:b/>
              </w:rPr>
              <w:t>Value</w:t>
            </w:r>
          </w:p>
        </w:tc>
      </w:tr>
      <w:tr w:rsidR="00F74FDA" w14:paraId="1EB855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79CA81"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65AA6A8" w14:textId="77777777" w:rsidR="00F74FDA" w:rsidRDefault="00F96A87">
            <w:pPr>
              <w:pStyle w:val="TableText"/>
            </w:pPr>
            <w:r>
              <w:t>0:DataChannelState</w:t>
            </w:r>
          </w:p>
        </w:tc>
      </w:tr>
      <w:tr w:rsidR="00F74FDA" w14:paraId="67135C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A8402B"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B27A86" w14:textId="77777777" w:rsidR="00F74FDA" w:rsidRDefault="00F96A87">
            <w:pPr>
              <w:pStyle w:val="TableText"/>
            </w:pPr>
            <w:r>
              <w:t>False</w:t>
            </w:r>
          </w:p>
        </w:tc>
      </w:tr>
      <w:tr w:rsidR="00F74FDA" w14:paraId="6644DA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DAAF3B"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815715"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F682CB"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046823"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1BB7A6"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60FFDF" w14:textId="77777777" w:rsidR="00F74FDA" w:rsidRDefault="00F96A87">
            <w:pPr>
              <w:pStyle w:val="TableText"/>
            </w:pPr>
            <w:r>
              <w:rPr>
                <w:b/>
              </w:rPr>
              <w:t>Other</w:t>
            </w:r>
          </w:p>
        </w:tc>
      </w:tr>
      <w:tr w:rsidR="00F74FDA" w14:paraId="7C246D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6E7FA9" w14:textId="77777777" w:rsidR="00F74FDA" w:rsidRDefault="00F96A87">
            <w:pPr>
              <w:pStyle w:val="TableText"/>
            </w:pPr>
            <w:r>
              <w:t>Subtype of the Enumeration defined in OPC 10000-5, i.e. inheriting the InstanceDeclarations of that Node.</w:t>
            </w:r>
          </w:p>
        </w:tc>
      </w:tr>
      <w:tr w:rsidR="00F74FDA" w14:paraId="57116F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C6DA0" w14:textId="77777777" w:rsidR="00F74FDA" w:rsidRDefault="00F96A87">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C8661B9" w14:textId="77777777" w:rsidR="00F74FDA" w:rsidRDefault="00F96A8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5FE4CC" w14:textId="77777777" w:rsidR="00F74FDA" w:rsidRDefault="00F96A8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BD96A35" w14:textId="77777777" w:rsidR="00F74FDA" w:rsidRDefault="00F96A87">
            <w:pPr>
              <w:pStyle w:val="TableText"/>
            </w:pPr>
            <w:r>
              <w:t>LocalizedText[6]</w:t>
            </w:r>
          </w:p>
        </w:tc>
        <w:tc>
          <w:tcPr>
            <w:tcW w:w="1843" w:type="dxa"/>
            <w:tcBorders>
              <w:top w:val="single" w:sz="4" w:space="0" w:color="auto"/>
              <w:left w:val="single" w:sz="4" w:space="0" w:color="auto"/>
              <w:bottom w:val="single" w:sz="4" w:space="0" w:color="auto"/>
              <w:right w:val="single" w:sz="4" w:space="0" w:color="auto"/>
            </w:tcBorders>
          </w:tcPr>
          <w:p w14:paraId="6ECC5615" w14:textId="77777777" w:rsidR="00F74FDA" w:rsidRDefault="00F96A87">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00F53DF" w14:textId="77777777" w:rsidR="00F74FDA" w:rsidRDefault="00F74FDA">
            <w:pPr>
              <w:pStyle w:val="TableText"/>
            </w:pPr>
          </w:p>
        </w:tc>
      </w:tr>
      <w:tr w:rsidR="00F74FDA" w14:paraId="2F15AF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2F8D524" w14:textId="77777777" w:rsidR="00F74FDA" w:rsidRDefault="00F96A87">
            <w:pPr>
              <w:pStyle w:val="TableText"/>
            </w:pPr>
            <w:r>
              <w:rPr>
                <w:b/>
              </w:rPr>
              <w:t>Conformance Units</w:t>
            </w:r>
          </w:p>
        </w:tc>
      </w:tr>
      <w:tr w:rsidR="00F74FDA" w14:paraId="68DDD0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F4F166" w14:textId="77777777" w:rsidR="00F74FDA" w:rsidRDefault="00F96A87">
            <w:pPr>
              <w:pStyle w:val="TableText"/>
            </w:pPr>
            <w:r>
              <w:t>DCH-Model</w:t>
            </w:r>
          </w:p>
        </w:tc>
      </w:tr>
    </w:tbl>
    <w:p w14:paraId="20A27D09" w14:textId="77777777" w:rsidR="00F74FDA" w:rsidRDefault="00F74FDA">
      <w:pPr>
        <w:pStyle w:val="spacer"/>
      </w:pPr>
    </w:p>
    <w:p w14:paraId="14A39871" w14:textId="77777777" w:rsidR="00F74FDA" w:rsidRDefault="00F96A87">
      <w:pPr>
        <w:pStyle w:val="Heading2"/>
      </w:pPr>
      <w:bookmarkStart w:id="379" w:name="_Clause_c9_4"/>
      <w:bookmarkStart w:id="380" w:name="_Toc236309620"/>
      <w:r>
        <w:t>DataChannelParametersDataType</w:t>
      </w:r>
      <w:bookmarkEnd w:id="379"/>
      <w:bookmarkEnd w:id="380"/>
    </w:p>
    <w:p w14:paraId="631BD62E" w14:textId="77777777" w:rsidR="00F74FDA" w:rsidRDefault="00F96A87">
      <w:pPr>
        <w:pStyle w:val="PARAGRAPH"/>
      </w:pPr>
      <w:r>
        <w:t>The negotiated properties of one data channel. The same structure carries the client's request and the server's revision, so a client can compare what it asked for with what it got in one comparison.</w:t>
      </w:r>
    </w:p>
    <w:p w14:paraId="3DF48637" w14:textId="78233D57" w:rsidR="00F74FDA" w:rsidRDefault="00F96A87">
      <w:pPr>
        <w:pStyle w:val="TABLE-title"/>
      </w:pPr>
      <w:bookmarkStart w:id="381" w:name="_Tab_c9_4_items_items"/>
      <w:bookmarkStart w:id="382" w:name="_Toc236309703"/>
      <w:r>
        <w:t xml:space="preserve">Table </w:t>
      </w:r>
      <w:r>
        <w:fldChar w:fldCharType="begin"/>
      </w:r>
      <w:r>
        <w:instrText xml:space="preserve"> SEQ Table \* ARABIC </w:instrText>
      </w:r>
      <w:r>
        <w:fldChar w:fldCharType="separate"/>
      </w:r>
      <w:r w:rsidR="00107EC5">
        <w:rPr>
          <w:noProof/>
        </w:rPr>
        <w:t>45</w:t>
      </w:r>
      <w:r>
        <w:fldChar w:fldCharType="end"/>
      </w:r>
      <w:r>
        <w:t xml:space="preserve"> – DataChannelParametersDataType Items</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74FDA" w14:paraId="7A373F6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CDCE36" w14:textId="77777777" w:rsidR="00F74FDA" w:rsidRDefault="00F96A8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A6CCC7A" w14:textId="77777777" w:rsidR="00F74FDA" w:rsidRDefault="00F96A8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AED3C82" w14:textId="77777777" w:rsidR="00F74FDA" w:rsidRDefault="00F96A87">
            <w:pPr>
              <w:pStyle w:val="TableText"/>
            </w:pPr>
            <w:r>
              <w:rPr>
                <w:b/>
              </w:rPr>
              <w:t>Description</w:t>
            </w:r>
          </w:p>
        </w:tc>
      </w:tr>
      <w:tr w:rsidR="00F74FDA" w14:paraId="42FF47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888679" w14:textId="77777777" w:rsidR="00F74FDA" w:rsidRDefault="00F96A87">
            <w:pPr>
              <w:pStyle w:val="TableText"/>
            </w:pPr>
            <w:r>
              <w:t>Direction</w:t>
            </w:r>
          </w:p>
        </w:tc>
        <w:tc>
          <w:tcPr>
            <w:tcW w:w="1200" w:type="dxa"/>
            <w:tcBorders>
              <w:top w:val="single" w:sz="4" w:space="0" w:color="auto"/>
              <w:left w:val="single" w:sz="4" w:space="0" w:color="auto"/>
              <w:bottom w:val="single" w:sz="4" w:space="0" w:color="auto"/>
              <w:right w:val="single" w:sz="4" w:space="0" w:color="auto"/>
            </w:tcBorders>
          </w:tcPr>
          <w:p w14:paraId="749B9603"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0FD6EAED" w14:textId="77777777" w:rsidR="00F74FDA" w:rsidRDefault="00F96A87">
            <w:pPr>
              <w:pStyle w:val="TableText"/>
            </w:pPr>
            <w:r>
              <w:t>The direction payload flows in.</w:t>
            </w:r>
          </w:p>
        </w:tc>
      </w:tr>
      <w:tr w:rsidR="00F74FDA" w14:paraId="6FD3E3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55F6CB" w14:textId="77777777" w:rsidR="00F74FDA" w:rsidRDefault="00F96A87">
            <w:pPr>
              <w:pStyle w:val="TableText"/>
            </w:pPr>
            <w:r>
              <w:t>DeliveryMode</w:t>
            </w:r>
          </w:p>
        </w:tc>
        <w:tc>
          <w:tcPr>
            <w:tcW w:w="1200" w:type="dxa"/>
            <w:tcBorders>
              <w:top w:val="single" w:sz="4" w:space="0" w:color="auto"/>
              <w:left w:val="single" w:sz="4" w:space="0" w:color="auto"/>
              <w:bottom w:val="single" w:sz="4" w:space="0" w:color="auto"/>
              <w:right w:val="single" w:sz="4" w:space="0" w:color="auto"/>
            </w:tcBorders>
          </w:tcPr>
          <w:p w14:paraId="3AE9BC9D"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33F597F8" w14:textId="77777777" w:rsidR="00F74FDA" w:rsidRDefault="00F96A87">
            <w:pPr>
              <w:pStyle w:val="TableText"/>
            </w:pPr>
            <w:r>
              <w:t>The delivery guarantee.</w:t>
            </w:r>
          </w:p>
        </w:tc>
      </w:tr>
      <w:tr w:rsidR="00F74FDA" w14:paraId="381B69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BD4141" w14:textId="77777777" w:rsidR="00F74FDA" w:rsidRDefault="00F96A87">
            <w:pPr>
              <w:pStyle w:val="TableText"/>
            </w:pPr>
            <w:r>
              <w:t>ContentType</w:t>
            </w:r>
          </w:p>
        </w:tc>
        <w:tc>
          <w:tcPr>
            <w:tcW w:w="1200" w:type="dxa"/>
            <w:tcBorders>
              <w:top w:val="single" w:sz="4" w:space="0" w:color="auto"/>
              <w:left w:val="single" w:sz="4" w:space="0" w:color="auto"/>
              <w:bottom w:val="single" w:sz="4" w:space="0" w:color="auto"/>
              <w:right w:val="single" w:sz="4" w:space="0" w:color="auto"/>
            </w:tcBorders>
          </w:tcPr>
          <w:p w14:paraId="2D7D338E"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372F995E" w14:textId="77777777" w:rsidR="00F74FDA" w:rsidRDefault="00F96A87">
            <w:pPr>
              <w:pStyle w:val="TableText"/>
            </w:pPr>
            <w:r>
              <w:t>IANA media type of the payload.</w:t>
            </w:r>
          </w:p>
        </w:tc>
      </w:tr>
      <w:tr w:rsidR="00F74FDA" w14:paraId="42F665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A21F70" w14:textId="77777777" w:rsidR="00F74FDA" w:rsidRDefault="00F96A87">
            <w:pPr>
              <w:pStyle w:val="TableText"/>
            </w:pPr>
            <w:r>
              <w:t>ContentParameters</w:t>
            </w:r>
          </w:p>
        </w:tc>
        <w:tc>
          <w:tcPr>
            <w:tcW w:w="1200" w:type="dxa"/>
            <w:tcBorders>
              <w:top w:val="single" w:sz="4" w:space="0" w:color="auto"/>
              <w:left w:val="single" w:sz="4" w:space="0" w:color="auto"/>
              <w:bottom w:val="single" w:sz="4" w:space="0" w:color="auto"/>
              <w:right w:val="single" w:sz="4" w:space="0" w:color="auto"/>
            </w:tcBorders>
          </w:tcPr>
          <w:p w14:paraId="7C9CB4F8"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22D79185" w14:textId="77777777" w:rsidR="00F74FDA" w:rsidRDefault="00F96A87">
            <w:pPr>
              <w:pStyle w:val="TableText"/>
            </w:pPr>
            <w:r>
              <w:t>Content-specific parameters qualifying ContentType.</w:t>
            </w:r>
          </w:p>
        </w:tc>
      </w:tr>
      <w:tr w:rsidR="00F74FDA" w14:paraId="258184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AEEB97" w14:textId="77777777" w:rsidR="00F74FDA" w:rsidRDefault="00F96A87">
            <w:pPr>
              <w:pStyle w:val="TableText"/>
            </w:pPr>
            <w:r>
              <w:t>MaxFrameSize</w:t>
            </w:r>
          </w:p>
        </w:tc>
        <w:tc>
          <w:tcPr>
            <w:tcW w:w="1200" w:type="dxa"/>
            <w:tcBorders>
              <w:top w:val="single" w:sz="4" w:space="0" w:color="auto"/>
              <w:left w:val="single" w:sz="4" w:space="0" w:color="auto"/>
              <w:bottom w:val="single" w:sz="4" w:space="0" w:color="auto"/>
              <w:right w:val="single" w:sz="4" w:space="0" w:color="auto"/>
            </w:tcBorders>
          </w:tcPr>
          <w:p w14:paraId="2E90AF96"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7FACDC04" w14:textId="77777777" w:rsidR="00F74FDA" w:rsidRDefault="00F96A87">
            <w:pPr>
              <w:pStyle w:val="TableText"/>
            </w:pPr>
            <w:r>
              <w:t>Largest frame payload in bytes.</w:t>
            </w:r>
          </w:p>
        </w:tc>
      </w:tr>
      <w:tr w:rsidR="00F74FDA" w14:paraId="2045BA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B4F291" w14:textId="77777777" w:rsidR="00F74FDA" w:rsidRDefault="00F96A87">
            <w:pPr>
              <w:pStyle w:val="TableText"/>
            </w:pPr>
            <w:r>
              <w:t>InitialCredit</w:t>
            </w:r>
          </w:p>
        </w:tc>
        <w:tc>
          <w:tcPr>
            <w:tcW w:w="1200" w:type="dxa"/>
            <w:tcBorders>
              <w:top w:val="single" w:sz="4" w:space="0" w:color="auto"/>
              <w:left w:val="single" w:sz="4" w:space="0" w:color="auto"/>
              <w:bottom w:val="single" w:sz="4" w:space="0" w:color="auto"/>
              <w:right w:val="single" w:sz="4" w:space="0" w:color="auto"/>
            </w:tcBorders>
          </w:tcPr>
          <w:p w14:paraId="5CCA95D1"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62E2578D" w14:textId="77777777" w:rsidR="00F74FDA" w:rsidRDefault="00F96A87">
            <w:pPr>
              <w:pStyle w:val="TableText"/>
            </w:pPr>
            <w:r>
              <w:t>Flow control credit, in payload bytes, granted to the peer at open.</w:t>
            </w:r>
          </w:p>
        </w:tc>
      </w:tr>
      <w:tr w:rsidR="00F74FDA" w14:paraId="43FA98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071705" w14:textId="77777777" w:rsidR="00F74FDA" w:rsidRDefault="00F96A87">
            <w:pPr>
              <w:pStyle w:val="TableText"/>
            </w:pPr>
            <w:r>
              <w:t>Priority</w:t>
            </w:r>
          </w:p>
        </w:tc>
        <w:tc>
          <w:tcPr>
            <w:tcW w:w="1200" w:type="dxa"/>
            <w:tcBorders>
              <w:top w:val="single" w:sz="4" w:space="0" w:color="auto"/>
              <w:left w:val="single" w:sz="4" w:space="0" w:color="auto"/>
              <w:bottom w:val="single" w:sz="4" w:space="0" w:color="auto"/>
              <w:right w:val="single" w:sz="4" w:space="0" w:color="auto"/>
            </w:tcBorders>
          </w:tcPr>
          <w:p w14:paraId="610AF8A0"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7CF0FBD8" w14:textId="77777777" w:rsidR="00F74FDA" w:rsidRDefault="00F96A87">
            <w:pPr>
              <w:pStyle w:val="TableText"/>
            </w:pPr>
            <w:r>
              <w:t>Scheduling priority, 0 lowest to 7 highest. 255 requests the source's default; other values above 7 are revised to 7.</w:t>
            </w:r>
          </w:p>
        </w:tc>
      </w:tr>
      <w:tr w:rsidR="00F74FDA" w14:paraId="09DF94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CBDDC6" w14:textId="77777777" w:rsidR="00F74FDA" w:rsidRDefault="00F96A87">
            <w:pPr>
              <w:pStyle w:val="TableText"/>
            </w:pPr>
            <w:r>
              <w:t>MaxRetransmits</w:t>
            </w:r>
          </w:p>
        </w:tc>
        <w:tc>
          <w:tcPr>
            <w:tcW w:w="1200" w:type="dxa"/>
            <w:tcBorders>
              <w:top w:val="single" w:sz="4" w:space="0" w:color="auto"/>
              <w:left w:val="single" w:sz="4" w:space="0" w:color="auto"/>
              <w:bottom w:val="single" w:sz="4" w:space="0" w:color="auto"/>
              <w:right w:val="single" w:sz="4" w:space="0" w:color="auto"/>
            </w:tcBorders>
          </w:tcPr>
          <w:p w14:paraId="4B07FA27"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0C148283" w14:textId="77777777" w:rsidR="00F74FDA" w:rsidRDefault="00F96A87">
            <w:pPr>
              <w:pStyle w:val="TableText"/>
            </w:pPr>
            <w:r>
              <w:t>PartiallyReliable only: attempts before a frame is abandoned. Ignored where the transport is already reliable.</w:t>
            </w:r>
          </w:p>
        </w:tc>
      </w:tr>
      <w:tr w:rsidR="00F74FDA" w14:paraId="30AA68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6366A1" w14:textId="77777777" w:rsidR="00F74FDA" w:rsidRDefault="00F96A87">
            <w:pPr>
              <w:pStyle w:val="TableText"/>
            </w:pPr>
            <w:r>
              <w:t>FrameDeadline</w:t>
            </w:r>
          </w:p>
        </w:tc>
        <w:tc>
          <w:tcPr>
            <w:tcW w:w="1200" w:type="dxa"/>
            <w:tcBorders>
              <w:top w:val="single" w:sz="4" w:space="0" w:color="auto"/>
              <w:left w:val="single" w:sz="4" w:space="0" w:color="auto"/>
              <w:bottom w:val="single" w:sz="4" w:space="0" w:color="auto"/>
              <w:right w:val="single" w:sz="4" w:space="0" w:color="auto"/>
            </w:tcBorders>
          </w:tcPr>
          <w:p w14:paraId="3D651B96"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6AE00EF3" w14:textId="77777777" w:rsidR="00F74FDA" w:rsidRDefault="00F96A87">
            <w:pPr>
              <w:pStyle w:val="TableText"/>
            </w:pPr>
            <w:r>
              <w:t>PartiallyReliable and Unreliable only: how long a frame may wait in the send queue before it is discarded.</w:t>
            </w:r>
          </w:p>
        </w:tc>
      </w:tr>
    </w:tbl>
    <w:p w14:paraId="14808981" w14:textId="77777777" w:rsidR="00F74FDA" w:rsidRDefault="00F74FDA">
      <w:pPr>
        <w:pStyle w:val="spacer"/>
      </w:pPr>
    </w:p>
    <w:p w14:paraId="2227DCDA" w14:textId="43C9A313" w:rsidR="00F74FDA" w:rsidRDefault="00F96A87">
      <w:pPr>
        <w:pStyle w:val="TABLE-title"/>
      </w:pPr>
      <w:bookmarkStart w:id="383" w:name="_Tab_c9_4_def"/>
      <w:bookmarkStart w:id="384" w:name="_Toc236309704"/>
      <w:r>
        <w:lastRenderedPageBreak/>
        <w:t xml:space="preserve">Table </w:t>
      </w:r>
      <w:r>
        <w:fldChar w:fldCharType="begin"/>
      </w:r>
      <w:r>
        <w:instrText xml:space="preserve"> SEQ Table \* ARABIC </w:instrText>
      </w:r>
      <w:r>
        <w:fldChar w:fldCharType="separate"/>
      </w:r>
      <w:r w:rsidR="00107EC5">
        <w:rPr>
          <w:noProof/>
        </w:rPr>
        <w:t>46</w:t>
      </w:r>
      <w:r>
        <w:fldChar w:fldCharType="end"/>
      </w:r>
      <w:r>
        <w:t xml:space="preserve"> – DataChannelParametersDataType definition</w:t>
      </w:r>
      <w:bookmarkEnd w:id="383"/>
      <w:bookmarkEnd w:id="3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16CA10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E505981"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86A08D" w14:textId="77777777" w:rsidR="00F74FDA" w:rsidRDefault="00F96A87">
            <w:pPr>
              <w:pStyle w:val="TableText"/>
            </w:pPr>
            <w:r>
              <w:rPr>
                <w:b/>
              </w:rPr>
              <w:t>Value</w:t>
            </w:r>
          </w:p>
        </w:tc>
      </w:tr>
      <w:tr w:rsidR="00F74FDA" w14:paraId="608725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DF191B"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30C2E" w14:textId="77777777" w:rsidR="00F74FDA" w:rsidRDefault="00F96A87">
            <w:pPr>
              <w:pStyle w:val="TableText"/>
            </w:pPr>
            <w:r>
              <w:t>0:DataChannelParametersDataType</w:t>
            </w:r>
          </w:p>
        </w:tc>
      </w:tr>
      <w:tr w:rsidR="00F74FDA" w14:paraId="2F3096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BEB1A0"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DB1204B" w14:textId="77777777" w:rsidR="00F74FDA" w:rsidRDefault="00F96A87">
            <w:pPr>
              <w:pStyle w:val="TableText"/>
            </w:pPr>
            <w:r>
              <w:t>False</w:t>
            </w:r>
          </w:p>
        </w:tc>
      </w:tr>
      <w:tr w:rsidR="00F74FDA" w14:paraId="1BC9122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0D10CA"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4A0699"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EC071B"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D96377"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C978BE"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29C074" w14:textId="77777777" w:rsidR="00F74FDA" w:rsidRDefault="00F96A87">
            <w:pPr>
              <w:pStyle w:val="TableText"/>
            </w:pPr>
            <w:r>
              <w:rPr>
                <w:b/>
              </w:rPr>
              <w:t>Other</w:t>
            </w:r>
          </w:p>
        </w:tc>
      </w:tr>
      <w:tr w:rsidR="00F74FDA" w14:paraId="639042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CA1B91" w14:textId="77777777" w:rsidR="00F74FDA" w:rsidRDefault="00F96A87">
            <w:pPr>
              <w:pStyle w:val="TableText"/>
            </w:pPr>
            <w:r>
              <w:t>Subtype of the Structure defined in OPC 10000-5, i.e. inheriting the InstanceDeclarations of that Node.</w:t>
            </w:r>
          </w:p>
        </w:tc>
      </w:tr>
      <w:tr w:rsidR="00F74FDA" w14:paraId="606D83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5009CA"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9944FD8"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C7D38F" w14:textId="77777777" w:rsidR="00F74FDA" w:rsidRDefault="00F96A8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20BD05F"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3A458190"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17883BDE" w14:textId="77777777" w:rsidR="00F74FDA" w:rsidRDefault="00F74FDA">
            <w:pPr>
              <w:pStyle w:val="TableText"/>
            </w:pPr>
          </w:p>
        </w:tc>
      </w:tr>
      <w:tr w:rsidR="00F74FDA" w14:paraId="2CFF21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4FF7CC"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AE241FF"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0ABB44" w14:textId="77777777" w:rsidR="00F74FDA" w:rsidRDefault="00F96A87">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07BEDB46"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3FEECF6A"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4797FE2F" w14:textId="77777777" w:rsidR="00F74FDA" w:rsidRDefault="00F74FDA">
            <w:pPr>
              <w:pStyle w:val="TableText"/>
            </w:pPr>
          </w:p>
        </w:tc>
      </w:tr>
      <w:tr w:rsidR="00F74FDA" w14:paraId="7EA26F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B1151A"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E83787C"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B2186B" w14:textId="77777777" w:rsidR="00F74FDA" w:rsidRDefault="00F96A8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F5FA5F2"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136E3665"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6296F60" w14:textId="77777777" w:rsidR="00F74FDA" w:rsidRDefault="00F74FDA">
            <w:pPr>
              <w:pStyle w:val="TableText"/>
            </w:pPr>
          </w:p>
        </w:tc>
      </w:tr>
      <w:tr w:rsidR="00F74FDA" w14:paraId="481B0B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9F08A2" w14:textId="77777777" w:rsidR="00F74FDA" w:rsidRDefault="00F96A87">
            <w:pPr>
              <w:pStyle w:val="TableText"/>
            </w:pPr>
            <w:r>
              <w:rPr>
                <w:b/>
              </w:rPr>
              <w:t>Conformance Units</w:t>
            </w:r>
          </w:p>
        </w:tc>
      </w:tr>
      <w:tr w:rsidR="00F74FDA" w14:paraId="37FBC4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967B0F" w14:textId="77777777" w:rsidR="00F74FDA" w:rsidRDefault="00F96A87">
            <w:pPr>
              <w:pStyle w:val="TableText"/>
            </w:pPr>
            <w:r>
              <w:t>DCH-Model</w:t>
            </w:r>
          </w:p>
        </w:tc>
      </w:tr>
      <w:tr w:rsidR="00F74FDA" w14:paraId="6165963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0B596C3" w14:textId="77777777" w:rsidR="00F74FDA" w:rsidRDefault="00F96A87">
            <w:pPr>
              <w:pStyle w:val="TableText"/>
            </w:pPr>
            <w:r>
              <w:t>DCH-Services</w:t>
            </w:r>
          </w:p>
        </w:tc>
      </w:tr>
    </w:tbl>
    <w:p w14:paraId="1140EB51" w14:textId="77777777" w:rsidR="00F74FDA" w:rsidRDefault="00F74FDA">
      <w:pPr>
        <w:pStyle w:val="spacer"/>
      </w:pPr>
    </w:p>
    <w:p w14:paraId="02903767" w14:textId="77777777" w:rsidR="00F74FDA" w:rsidRDefault="00F96A87">
      <w:pPr>
        <w:pStyle w:val="Heading2"/>
      </w:pPr>
      <w:bookmarkStart w:id="385" w:name="_Clause_c9_5"/>
      <w:bookmarkStart w:id="386" w:name="_Toc236309621"/>
      <w:r>
        <w:t>DataChannelStatusDataType</w:t>
      </w:r>
      <w:bookmarkEnd w:id="385"/>
      <w:bookmarkEnd w:id="386"/>
    </w:p>
    <w:p w14:paraId="71AA2E00" w14:textId="77777777" w:rsidR="00F74FDA" w:rsidRDefault="00F96A87">
      <w:pPr>
        <w:pStyle w:val="PARAGRAPH"/>
      </w:pPr>
      <w:r>
        <w:t>The runtime state of one open data channel, as published by its endpoint.</w:t>
      </w:r>
    </w:p>
    <w:p w14:paraId="28B3B010" w14:textId="3D5D2DC0" w:rsidR="00F74FDA" w:rsidRDefault="00F96A87">
      <w:pPr>
        <w:pStyle w:val="TABLE-title"/>
      </w:pPr>
      <w:bookmarkStart w:id="387" w:name="_Tab_c9_5_items_items"/>
      <w:bookmarkStart w:id="388" w:name="_Toc236309705"/>
      <w:r>
        <w:t xml:space="preserve">Table </w:t>
      </w:r>
      <w:r>
        <w:fldChar w:fldCharType="begin"/>
      </w:r>
      <w:r>
        <w:instrText xml:space="preserve"> SEQ Table \* ARABIC </w:instrText>
      </w:r>
      <w:r>
        <w:fldChar w:fldCharType="separate"/>
      </w:r>
      <w:r w:rsidR="00107EC5">
        <w:rPr>
          <w:noProof/>
        </w:rPr>
        <w:t>47</w:t>
      </w:r>
      <w:r>
        <w:fldChar w:fldCharType="end"/>
      </w:r>
      <w:r>
        <w:t xml:space="preserve"> – DataChannelStatusDataType Items</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74FDA" w14:paraId="3EDA2D2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0761C2C" w14:textId="77777777" w:rsidR="00F74FDA" w:rsidRDefault="00F96A8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E238CF8" w14:textId="77777777" w:rsidR="00F74FDA" w:rsidRDefault="00F96A8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4E3B66C" w14:textId="77777777" w:rsidR="00F74FDA" w:rsidRDefault="00F96A87">
            <w:pPr>
              <w:pStyle w:val="TableText"/>
            </w:pPr>
            <w:r>
              <w:rPr>
                <w:b/>
              </w:rPr>
              <w:t>Description</w:t>
            </w:r>
          </w:p>
        </w:tc>
      </w:tr>
      <w:tr w:rsidR="00F74FDA" w14:paraId="02EAFF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02AB19" w14:textId="77777777" w:rsidR="00F74FDA" w:rsidRDefault="00F96A87">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286AC2F0"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22C53766" w14:textId="77777777" w:rsidR="00F74FDA" w:rsidRDefault="00F96A87">
            <w:pPr>
              <w:pStyle w:val="TableText"/>
            </w:pPr>
            <w:r>
              <w:t>Identifier of the channel within its SecureChannel.</w:t>
            </w:r>
          </w:p>
        </w:tc>
      </w:tr>
      <w:tr w:rsidR="00F74FDA" w14:paraId="21A731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494105" w14:textId="77777777" w:rsidR="00F74FDA" w:rsidRDefault="00F96A87">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7150159D"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285A0CBB" w14:textId="77777777" w:rsidR="00F74FDA" w:rsidRDefault="00F96A87">
            <w:pPr>
              <w:pStyle w:val="TableText"/>
            </w:pPr>
            <w:r>
              <w:t>The endpoint the channel was opened on.</w:t>
            </w:r>
          </w:p>
        </w:tc>
      </w:tr>
      <w:tr w:rsidR="00F74FDA" w14:paraId="3BF4AC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203E73" w14:textId="77777777" w:rsidR="00F74FDA" w:rsidRDefault="00F96A87">
            <w:pPr>
              <w:pStyle w:val="TableText"/>
            </w:pPr>
            <w:r>
              <w:t>State</w:t>
            </w:r>
          </w:p>
        </w:tc>
        <w:tc>
          <w:tcPr>
            <w:tcW w:w="1200" w:type="dxa"/>
            <w:tcBorders>
              <w:top w:val="single" w:sz="4" w:space="0" w:color="auto"/>
              <w:left w:val="single" w:sz="4" w:space="0" w:color="auto"/>
              <w:bottom w:val="single" w:sz="4" w:space="0" w:color="auto"/>
              <w:right w:val="single" w:sz="4" w:space="0" w:color="auto"/>
            </w:tcBorders>
          </w:tcPr>
          <w:p w14:paraId="3E08946C"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2DA7C" w14:textId="77777777" w:rsidR="00F74FDA" w:rsidRDefault="00F96A87">
            <w:pPr>
              <w:pStyle w:val="TableText"/>
            </w:pPr>
            <w:r>
              <w:t>Current lifecycle state.</w:t>
            </w:r>
          </w:p>
        </w:tc>
      </w:tr>
      <w:tr w:rsidR="00F74FDA" w14:paraId="52688B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87A239" w14:textId="77777777" w:rsidR="00F74FDA" w:rsidRDefault="00F96A87">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52672944"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5AA6F742" w14:textId="77777777" w:rsidR="00F74FDA" w:rsidRDefault="00F96A87">
            <w:pPr>
              <w:pStyle w:val="TableText"/>
            </w:pPr>
            <w:r>
              <w:t>The parameters in force, as revised by the Server.</w:t>
            </w:r>
          </w:p>
        </w:tc>
      </w:tr>
      <w:tr w:rsidR="00F74FDA" w14:paraId="1E70B8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C9DAC1" w14:textId="77777777" w:rsidR="00F74FDA" w:rsidRDefault="00F96A87">
            <w:pPr>
              <w:pStyle w:val="TableText"/>
            </w:pPr>
            <w:r>
              <w:t>TransportChannelId</w:t>
            </w:r>
          </w:p>
        </w:tc>
        <w:tc>
          <w:tcPr>
            <w:tcW w:w="1200" w:type="dxa"/>
            <w:tcBorders>
              <w:top w:val="single" w:sz="4" w:space="0" w:color="auto"/>
              <w:left w:val="single" w:sz="4" w:space="0" w:color="auto"/>
              <w:bottom w:val="single" w:sz="4" w:space="0" w:color="auto"/>
              <w:right w:val="single" w:sz="4" w:space="0" w:color="auto"/>
            </w:tcBorders>
          </w:tcPr>
          <w:p w14:paraId="4DD9C633"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36957330" w14:textId="77777777" w:rsidR="00F74FDA" w:rsidRDefault="00F96A87">
            <w:pPr>
              <w:pStyle w:val="TableText"/>
            </w:pPr>
            <w:r>
              <w:t>The underlying transport identifier: the QUIC stream id over opc.quic, 0 for inline framing.</w:t>
            </w:r>
          </w:p>
        </w:tc>
      </w:tr>
      <w:tr w:rsidR="00F74FDA" w14:paraId="638418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51ACBA" w14:textId="77777777" w:rsidR="00F74FDA" w:rsidRDefault="00F96A87">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095C4BE4"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34D82805" w14:textId="77777777" w:rsidR="00F74FDA" w:rsidRDefault="00F96A87">
            <w:pPr>
              <w:pStyle w:val="TableText"/>
            </w:pPr>
            <w:r>
              <w:t>When the channel entered the Open state.</w:t>
            </w:r>
          </w:p>
        </w:tc>
      </w:tr>
    </w:tbl>
    <w:p w14:paraId="5DAD4B7B" w14:textId="77777777" w:rsidR="00F74FDA" w:rsidRDefault="00F74FDA">
      <w:pPr>
        <w:pStyle w:val="spacer"/>
      </w:pPr>
    </w:p>
    <w:p w14:paraId="5C358B1E" w14:textId="3C45770C" w:rsidR="00F74FDA" w:rsidRDefault="00F96A87">
      <w:pPr>
        <w:pStyle w:val="TABLE-title"/>
      </w:pPr>
      <w:bookmarkStart w:id="389" w:name="_Tab_c9_5_def"/>
      <w:bookmarkStart w:id="390" w:name="_Toc236309706"/>
      <w:r>
        <w:t xml:space="preserve">Table </w:t>
      </w:r>
      <w:r>
        <w:fldChar w:fldCharType="begin"/>
      </w:r>
      <w:r>
        <w:instrText xml:space="preserve"> SEQ Table \* ARABIC </w:instrText>
      </w:r>
      <w:r>
        <w:fldChar w:fldCharType="separate"/>
      </w:r>
      <w:r w:rsidR="00107EC5">
        <w:rPr>
          <w:noProof/>
        </w:rPr>
        <w:t>48</w:t>
      </w:r>
      <w:r>
        <w:fldChar w:fldCharType="end"/>
      </w:r>
      <w:r>
        <w:t xml:space="preserve"> – DataChannelStatusDataType definition</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0EDA9A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26EB26"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917BDD7" w14:textId="77777777" w:rsidR="00F74FDA" w:rsidRDefault="00F96A87">
            <w:pPr>
              <w:pStyle w:val="TableText"/>
            </w:pPr>
            <w:r>
              <w:rPr>
                <w:b/>
              </w:rPr>
              <w:t>Value</w:t>
            </w:r>
          </w:p>
        </w:tc>
      </w:tr>
      <w:tr w:rsidR="00F74FDA" w14:paraId="6FAC2B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773ECE"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B15F92" w14:textId="77777777" w:rsidR="00F74FDA" w:rsidRDefault="00F96A87">
            <w:pPr>
              <w:pStyle w:val="TableText"/>
            </w:pPr>
            <w:r>
              <w:t>0:DataChannelStatusDataType</w:t>
            </w:r>
          </w:p>
        </w:tc>
      </w:tr>
      <w:tr w:rsidR="00F74FDA" w14:paraId="09CFC8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1CD173"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9BF9EC" w14:textId="77777777" w:rsidR="00F74FDA" w:rsidRDefault="00F96A87">
            <w:pPr>
              <w:pStyle w:val="TableText"/>
            </w:pPr>
            <w:r>
              <w:t>False</w:t>
            </w:r>
          </w:p>
        </w:tc>
      </w:tr>
      <w:tr w:rsidR="00F74FDA" w14:paraId="22B7C7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3B459E"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EA612B"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19E6CE4"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C42F22"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51100E"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E1C7B8" w14:textId="77777777" w:rsidR="00F74FDA" w:rsidRDefault="00F96A87">
            <w:pPr>
              <w:pStyle w:val="TableText"/>
            </w:pPr>
            <w:r>
              <w:rPr>
                <w:b/>
              </w:rPr>
              <w:t>Other</w:t>
            </w:r>
          </w:p>
        </w:tc>
      </w:tr>
      <w:tr w:rsidR="00F74FDA" w14:paraId="154A3F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6D0AF4" w14:textId="77777777" w:rsidR="00F74FDA" w:rsidRDefault="00F96A87">
            <w:pPr>
              <w:pStyle w:val="TableText"/>
            </w:pPr>
            <w:r>
              <w:t>Subtype of the Structure defined in OPC 10000-5, i.e. inheriting the InstanceDeclarations of that Node.</w:t>
            </w:r>
          </w:p>
        </w:tc>
      </w:tr>
      <w:tr w:rsidR="00F74FDA" w14:paraId="63D175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67A4CD"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F2A306E"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90AB46" w14:textId="77777777" w:rsidR="00F74FDA" w:rsidRDefault="00F96A8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90788ED"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211CC68A"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7F958D3" w14:textId="77777777" w:rsidR="00F74FDA" w:rsidRDefault="00F74FDA">
            <w:pPr>
              <w:pStyle w:val="TableText"/>
            </w:pPr>
          </w:p>
        </w:tc>
      </w:tr>
      <w:tr w:rsidR="00F74FDA" w14:paraId="7980B6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931AE8"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77C3297"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AD8B84" w14:textId="77777777" w:rsidR="00F74FDA" w:rsidRDefault="00F96A87">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36CE3DCA"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21254B5F"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EC93EF3" w14:textId="77777777" w:rsidR="00F74FDA" w:rsidRDefault="00F74FDA">
            <w:pPr>
              <w:pStyle w:val="TableText"/>
            </w:pPr>
          </w:p>
        </w:tc>
      </w:tr>
      <w:tr w:rsidR="00F74FDA" w14:paraId="694382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D4553A"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1D689E2"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746796" w14:textId="77777777" w:rsidR="00F74FDA" w:rsidRDefault="00F96A8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2B6C015"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27F3B042"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4ABDAA85" w14:textId="77777777" w:rsidR="00F74FDA" w:rsidRDefault="00F74FDA">
            <w:pPr>
              <w:pStyle w:val="TableText"/>
            </w:pPr>
          </w:p>
        </w:tc>
      </w:tr>
      <w:tr w:rsidR="00F74FDA" w14:paraId="79D21F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EA1FC8" w14:textId="77777777" w:rsidR="00F74FDA" w:rsidRDefault="00F96A87">
            <w:pPr>
              <w:pStyle w:val="TableText"/>
            </w:pPr>
            <w:r>
              <w:rPr>
                <w:b/>
              </w:rPr>
              <w:t>Conformance Units</w:t>
            </w:r>
          </w:p>
        </w:tc>
      </w:tr>
      <w:tr w:rsidR="00F74FDA" w14:paraId="1E15DB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194918" w14:textId="77777777" w:rsidR="00F74FDA" w:rsidRDefault="00F96A87">
            <w:pPr>
              <w:pStyle w:val="TableText"/>
            </w:pPr>
            <w:r>
              <w:t>DCH-Model</w:t>
            </w:r>
          </w:p>
        </w:tc>
      </w:tr>
      <w:tr w:rsidR="00F74FDA" w14:paraId="6D379FD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99AABB" w14:textId="77777777" w:rsidR="00F74FDA" w:rsidRDefault="00F96A87">
            <w:pPr>
              <w:pStyle w:val="TableText"/>
            </w:pPr>
            <w:r>
              <w:t>DCH-Services</w:t>
            </w:r>
          </w:p>
        </w:tc>
      </w:tr>
    </w:tbl>
    <w:p w14:paraId="09FB3DF8" w14:textId="77777777" w:rsidR="00F74FDA" w:rsidRDefault="00F74FDA">
      <w:pPr>
        <w:pStyle w:val="spacer"/>
      </w:pPr>
    </w:p>
    <w:p w14:paraId="0684FE2E" w14:textId="77777777" w:rsidR="00F74FDA" w:rsidRDefault="00F96A87">
      <w:pPr>
        <w:pStyle w:val="Heading2"/>
      </w:pPr>
      <w:bookmarkStart w:id="391" w:name="_Clause_c9_6"/>
      <w:bookmarkStart w:id="392" w:name="_Toc236309622"/>
      <w:r>
        <w:t>DataChannelOfferDataType</w:t>
      </w:r>
      <w:bookmarkEnd w:id="391"/>
      <w:bookmarkEnd w:id="392"/>
    </w:p>
    <w:p w14:paraId="3717EF32" w14:textId="77777777" w:rsidR="00F74FDA" w:rsidRDefault="00F96A87">
      <w:pPr>
        <w:pStyle w:val="PARAGRAPH"/>
      </w:pPr>
      <w:r>
        <w:t>A server-initiated offer to open a data channel, carried by DataChannelOfferedEventType and accepted by quoting its OfferId in OpenDataChannel.</w:t>
      </w:r>
    </w:p>
    <w:p w14:paraId="2C402BC1" w14:textId="68672CA3" w:rsidR="00F74FDA" w:rsidRDefault="00F96A87">
      <w:pPr>
        <w:pStyle w:val="TABLE-title"/>
      </w:pPr>
      <w:bookmarkStart w:id="393" w:name="_Tab_c9_6_items_items"/>
      <w:bookmarkStart w:id="394" w:name="_Toc236309707"/>
      <w:r>
        <w:t xml:space="preserve">Table </w:t>
      </w:r>
      <w:r>
        <w:fldChar w:fldCharType="begin"/>
      </w:r>
      <w:r>
        <w:instrText xml:space="preserve"> SEQ Table \* ARABIC </w:instrText>
      </w:r>
      <w:r>
        <w:fldChar w:fldCharType="separate"/>
      </w:r>
      <w:r w:rsidR="00107EC5">
        <w:rPr>
          <w:noProof/>
        </w:rPr>
        <w:t>49</w:t>
      </w:r>
      <w:r>
        <w:fldChar w:fldCharType="end"/>
      </w:r>
      <w:r>
        <w:t xml:space="preserve"> – DataChannelOfferDataType Items</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74FDA" w14:paraId="4CED3B3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DB55BE" w14:textId="77777777" w:rsidR="00F74FDA" w:rsidRDefault="00F96A8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D753090" w14:textId="77777777" w:rsidR="00F74FDA" w:rsidRDefault="00F96A8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3D4FCA5" w14:textId="77777777" w:rsidR="00F74FDA" w:rsidRDefault="00F96A87">
            <w:pPr>
              <w:pStyle w:val="TableText"/>
            </w:pPr>
            <w:r>
              <w:rPr>
                <w:b/>
              </w:rPr>
              <w:t>Description</w:t>
            </w:r>
          </w:p>
        </w:tc>
      </w:tr>
      <w:tr w:rsidR="00F74FDA" w14:paraId="6FF4F2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051E12" w14:textId="77777777" w:rsidR="00F74FDA" w:rsidRDefault="00F96A87">
            <w:pPr>
              <w:pStyle w:val="TableText"/>
            </w:pPr>
            <w:r>
              <w:t>OfferId</w:t>
            </w:r>
          </w:p>
        </w:tc>
        <w:tc>
          <w:tcPr>
            <w:tcW w:w="1200" w:type="dxa"/>
            <w:tcBorders>
              <w:top w:val="single" w:sz="4" w:space="0" w:color="auto"/>
              <w:left w:val="single" w:sz="4" w:space="0" w:color="auto"/>
              <w:bottom w:val="single" w:sz="4" w:space="0" w:color="auto"/>
              <w:right w:val="single" w:sz="4" w:space="0" w:color="auto"/>
            </w:tcBorders>
          </w:tcPr>
          <w:p w14:paraId="135F6CC3"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4EDC2E9C" w14:textId="77777777" w:rsidR="00F74FDA" w:rsidRDefault="00F96A87">
            <w:pPr>
              <w:pStyle w:val="TableText"/>
            </w:pPr>
            <w:r>
              <w:t>Identifies the offer. Unique within the SecureChannel until the offer lapses.</w:t>
            </w:r>
          </w:p>
        </w:tc>
      </w:tr>
      <w:tr w:rsidR="00F74FDA" w14:paraId="34AB22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FDC04A" w14:textId="77777777" w:rsidR="00F74FDA" w:rsidRDefault="00F96A87">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7BC69E49"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0DB35AB2" w14:textId="77777777" w:rsidR="00F74FDA" w:rsidRDefault="00F96A87">
            <w:pPr>
              <w:pStyle w:val="TableText"/>
            </w:pPr>
            <w:r>
              <w:t>The endpoint the Server is offering.</w:t>
            </w:r>
          </w:p>
        </w:tc>
      </w:tr>
      <w:tr w:rsidR="00F74FDA" w14:paraId="27FCF4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452556" w14:textId="77777777" w:rsidR="00F74FDA" w:rsidRDefault="00F96A87">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0BB60FF7"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628F214A" w14:textId="77777777" w:rsidR="00F74FDA" w:rsidRDefault="00F96A87">
            <w:pPr>
              <w:pStyle w:val="TableText"/>
            </w:pPr>
            <w:r>
              <w:t>The parameters the Server proposes.</w:t>
            </w:r>
          </w:p>
        </w:tc>
      </w:tr>
      <w:tr w:rsidR="00F74FDA" w14:paraId="3C61DA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359880" w14:textId="77777777" w:rsidR="00F74FDA" w:rsidRDefault="00F96A87">
            <w:pPr>
              <w:pStyle w:val="TableText"/>
            </w:pPr>
            <w:r>
              <w:t>ExpirationTime</w:t>
            </w:r>
          </w:p>
        </w:tc>
        <w:tc>
          <w:tcPr>
            <w:tcW w:w="1200" w:type="dxa"/>
            <w:tcBorders>
              <w:top w:val="single" w:sz="4" w:space="0" w:color="auto"/>
              <w:left w:val="single" w:sz="4" w:space="0" w:color="auto"/>
              <w:bottom w:val="single" w:sz="4" w:space="0" w:color="auto"/>
              <w:right w:val="single" w:sz="4" w:space="0" w:color="auto"/>
            </w:tcBorders>
          </w:tcPr>
          <w:p w14:paraId="59282E81"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758CFA0E" w14:textId="77777777" w:rsidR="00F74FDA" w:rsidRDefault="00F96A87">
            <w:pPr>
              <w:pStyle w:val="TableText"/>
            </w:pPr>
            <w:r>
              <w:t>After this time the offer lapses and OpenDataChannel returns Bad_DataChannelOfferInvalid.</w:t>
            </w:r>
          </w:p>
        </w:tc>
      </w:tr>
    </w:tbl>
    <w:p w14:paraId="10FCE51E" w14:textId="77777777" w:rsidR="00F74FDA" w:rsidRDefault="00F74FDA">
      <w:pPr>
        <w:pStyle w:val="spacer"/>
      </w:pPr>
    </w:p>
    <w:p w14:paraId="50EE7CC6" w14:textId="1D8C7489" w:rsidR="00F74FDA" w:rsidRDefault="00F96A87">
      <w:pPr>
        <w:pStyle w:val="TABLE-title"/>
      </w:pPr>
      <w:bookmarkStart w:id="395" w:name="_Tab_c9_6_def"/>
      <w:bookmarkStart w:id="396" w:name="_Toc236309708"/>
      <w:r>
        <w:lastRenderedPageBreak/>
        <w:t xml:space="preserve">Table </w:t>
      </w:r>
      <w:r>
        <w:fldChar w:fldCharType="begin"/>
      </w:r>
      <w:r>
        <w:instrText xml:space="preserve"> SEQ Table \* ARABIC </w:instrText>
      </w:r>
      <w:r>
        <w:fldChar w:fldCharType="separate"/>
      </w:r>
      <w:r w:rsidR="00107EC5">
        <w:rPr>
          <w:noProof/>
        </w:rPr>
        <w:t>50</w:t>
      </w:r>
      <w:r>
        <w:fldChar w:fldCharType="end"/>
      </w:r>
      <w:r>
        <w:t xml:space="preserve"> – DataChannelOfferDataType definition</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6EA6613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359FB4"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3CAC2E" w14:textId="77777777" w:rsidR="00F74FDA" w:rsidRDefault="00F96A87">
            <w:pPr>
              <w:pStyle w:val="TableText"/>
            </w:pPr>
            <w:r>
              <w:rPr>
                <w:b/>
              </w:rPr>
              <w:t>Value</w:t>
            </w:r>
          </w:p>
        </w:tc>
      </w:tr>
      <w:tr w:rsidR="00F74FDA" w14:paraId="4F7C7A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EC423C"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B5EE1C" w14:textId="77777777" w:rsidR="00F74FDA" w:rsidRDefault="00F96A87">
            <w:pPr>
              <w:pStyle w:val="TableText"/>
            </w:pPr>
            <w:r>
              <w:t>0:DataChannelOfferDataType</w:t>
            </w:r>
          </w:p>
        </w:tc>
      </w:tr>
      <w:tr w:rsidR="00F74FDA" w14:paraId="39090A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808B2D"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822B9" w14:textId="77777777" w:rsidR="00F74FDA" w:rsidRDefault="00F96A87">
            <w:pPr>
              <w:pStyle w:val="TableText"/>
            </w:pPr>
            <w:r>
              <w:t>False</w:t>
            </w:r>
          </w:p>
        </w:tc>
      </w:tr>
      <w:tr w:rsidR="00F74FDA" w14:paraId="14B3C3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DBC499"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1D8A7"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B16BE9"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885C368"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A626A1"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4AAA8" w14:textId="77777777" w:rsidR="00F74FDA" w:rsidRDefault="00F96A87">
            <w:pPr>
              <w:pStyle w:val="TableText"/>
            </w:pPr>
            <w:r>
              <w:rPr>
                <w:b/>
              </w:rPr>
              <w:t>Other</w:t>
            </w:r>
          </w:p>
        </w:tc>
      </w:tr>
      <w:tr w:rsidR="00F74FDA" w14:paraId="1996B4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5C0E20" w14:textId="77777777" w:rsidR="00F74FDA" w:rsidRDefault="00F96A87">
            <w:pPr>
              <w:pStyle w:val="TableText"/>
            </w:pPr>
            <w:r>
              <w:t>Subtype of the Structure defined in OPC 10000-5, i.e. inheriting the InstanceDeclarations of that Node.</w:t>
            </w:r>
          </w:p>
        </w:tc>
      </w:tr>
      <w:tr w:rsidR="00F74FDA" w14:paraId="429FD3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A88127"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C6F9BD1"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0B99B49" w14:textId="77777777" w:rsidR="00F74FDA" w:rsidRDefault="00F96A8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B870AD3"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46B7092F"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76E82351" w14:textId="77777777" w:rsidR="00F74FDA" w:rsidRDefault="00F74FDA">
            <w:pPr>
              <w:pStyle w:val="TableText"/>
            </w:pPr>
          </w:p>
        </w:tc>
      </w:tr>
      <w:tr w:rsidR="00F74FDA" w14:paraId="1B4B62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70D160"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B1D0B11"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3E780C" w14:textId="77777777" w:rsidR="00F74FDA" w:rsidRDefault="00F96A87">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7B903B59"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6741C11D"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09A5212" w14:textId="77777777" w:rsidR="00F74FDA" w:rsidRDefault="00F74FDA">
            <w:pPr>
              <w:pStyle w:val="TableText"/>
            </w:pPr>
          </w:p>
        </w:tc>
      </w:tr>
      <w:tr w:rsidR="00F74FDA" w14:paraId="078000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1DA350"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A0F0FC7"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DD055C" w14:textId="77777777" w:rsidR="00F74FDA" w:rsidRDefault="00F96A8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0235984"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072DCE2F"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34BA184" w14:textId="77777777" w:rsidR="00F74FDA" w:rsidRDefault="00F74FDA">
            <w:pPr>
              <w:pStyle w:val="TableText"/>
            </w:pPr>
          </w:p>
        </w:tc>
      </w:tr>
      <w:tr w:rsidR="00F74FDA" w14:paraId="397E946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A0D7AB" w14:textId="77777777" w:rsidR="00F74FDA" w:rsidRDefault="00F96A87">
            <w:pPr>
              <w:pStyle w:val="TableText"/>
            </w:pPr>
            <w:r>
              <w:rPr>
                <w:b/>
              </w:rPr>
              <w:t>Conformance Units</w:t>
            </w:r>
          </w:p>
        </w:tc>
      </w:tr>
      <w:tr w:rsidR="00F74FDA" w14:paraId="4E0459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10F7EF" w14:textId="77777777" w:rsidR="00F74FDA" w:rsidRDefault="00F96A87">
            <w:pPr>
              <w:pStyle w:val="TableText"/>
            </w:pPr>
            <w:r>
              <w:t>DCH-Offers</w:t>
            </w:r>
          </w:p>
        </w:tc>
      </w:tr>
    </w:tbl>
    <w:p w14:paraId="17EE3141" w14:textId="77777777" w:rsidR="00F74FDA" w:rsidRDefault="00F74FDA">
      <w:pPr>
        <w:pStyle w:val="spacer"/>
      </w:pPr>
    </w:p>
    <w:p w14:paraId="27E448F5" w14:textId="77777777" w:rsidR="00F74FDA" w:rsidRDefault="00F96A87">
      <w:pPr>
        <w:pStyle w:val="Heading2"/>
      </w:pPr>
      <w:bookmarkStart w:id="397" w:name="_Clause_c9_7"/>
      <w:bookmarkStart w:id="398" w:name="_Toc236309623"/>
      <w:r>
        <w:t>DataChannelDiagnosticsDataType</w:t>
      </w:r>
      <w:bookmarkEnd w:id="397"/>
      <w:bookmarkEnd w:id="398"/>
    </w:p>
    <w:p w14:paraId="7BCF9746" w14:textId="77777777" w:rsidR="00F74FDA" w:rsidRDefault="00F96A87">
      <w:pPr>
        <w:pStyle w:val="PARAGRAPH"/>
      </w:pPr>
      <w:r>
        <w:t>Per-channel counters. FramesDiscarded and CreditStalls are the two that matter in practice: the first says the stream is outrunning the link, the second says the consumer is outrun by the stream.</w:t>
      </w:r>
    </w:p>
    <w:p w14:paraId="65EB4214" w14:textId="27F3AD16" w:rsidR="00F74FDA" w:rsidRDefault="00F96A87">
      <w:pPr>
        <w:pStyle w:val="TABLE-title"/>
      </w:pPr>
      <w:bookmarkStart w:id="399" w:name="_Tab_c9_7_items_items"/>
      <w:bookmarkStart w:id="400" w:name="_Toc236309709"/>
      <w:r>
        <w:t xml:space="preserve">Table </w:t>
      </w:r>
      <w:r>
        <w:fldChar w:fldCharType="begin"/>
      </w:r>
      <w:r>
        <w:instrText xml:space="preserve"> SEQ Table \* ARABIC </w:instrText>
      </w:r>
      <w:r>
        <w:fldChar w:fldCharType="separate"/>
      </w:r>
      <w:r w:rsidR="00107EC5">
        <w:rPr>
          <w:noProof/>
        </w:rPr>
        <w:t>51</w:t>
      </w:r>
      <w:r>
        <w:fldChar w:fldCharType="end"/>
      </w:r>
      <w:r>
        <w:t xml:space="preserve"> – DataChannelDiagnosticsDataType Items</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74FDA" w14:paraId="56DC3F4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D52D79B" w14:textId="77777777" w:rsidR="00F74FDA" w:rsidRDefault="00F96A8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25FCB9" w14:textId="77777777" w:rsidR="00F74FDA" w:rsidRDefault="00F96A8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25D0D83" w14:textId="77777777" w:rsidR="00F74FDA" w:rsidRDefault="00F96A87">
            <w:pPr>
              <w:pStyle w:val="TableText"/>
            </w:pPr>
            <w:r>
              <w:rPr>
                <w:b/>
              </w:rPr>
              <w:t>Description</w:t>
            </w:r>
          </w:p>
        </w:tc>
      </w:tr>
      <w:tr w:rsidR="00F74FDA" w14:paraId="790D5B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74FEE1" w14:textId="77777777" w:rsidR="00F74FDA" w:rsidRDefault="00F96A87">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5562E763"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4E539F26" w14:textId="77777777" w:rsidR="00F74FDA" w:rsidRDefault="00F96A87">
            <w:pPr>
              <w:pStyle w:val="TableText"/>
            </w:pPr>
            <w:r>
              <w:t>The channel these counters belong to.</w:t>
            </w:r>
          </w:p>
        </w:tc>
      </w:tr>
      <w:tr w:rsidR="00F74FDA" w14:paraId="21E720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2C47" w14:textId="77777777" w:rsidR="00F74FDA" w:rsidRDefault="00F96A87">
            <w:pPr>
              <w:pStyle w:val="TableText"/>
            </w:pPr>
            <w:r>
              <w:t>FramesSent</w:t>
            </w:r>
          </w:p>
        </w:tc>
        <w:tc>
          <w:tcPr>
            <w:tcW w:w="1200" w:type="dxa"/>
            <w:tcBorders>
              <w:top w:val="single" w:sz="4" w:space="0" w:color="auto"/>
              <w:left w:val="single" w:sz="4" w:space="0" w:color="auto"/>
              <w:bottom w:val="single" w:sz="4" w:space="0" w:color="auto"/>
              <w:right w:val="single" w:sz="4" w:space="0" w:color="auto"/>
            </w:tcBorders>
          </w:tcPr>
          <w:p w14:paraId="2DD45D76"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47123E26" w14:textId="77777777" w:rsidR="00F74FDA" w:rsidRDefault="00F96A87">
            <w:pPr>
              <w:pStyle w:val="TableText"/>
            </w:pPr>
            <w:r>
              <w:t>Data frames written to the transport.</w:t>
            </w:r>
          </w:p>
        </w:tc>
      </w:tr>
      <w:tr w:rsidR="00F74FDA" w14:paraId="4B164E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CA5F86" w14:textId="77777777" w:rsidR="00F74FDA" w:rsidRDefault="00F96A87">
            <w:pPr>
              <w:pStyle w:val="TableText"/>
            </w:pPr>
            <w:r>
              <w:t>FramesReceived</w:t>
            </w:r>
          </w:p>
        </w:tc>
        <w:tc>
          <w:tcPr>
            <w:tcW w:w="1200" w:type="dxa"/>
            <w:tcBorders>
              <w:top w:val="single" w:sz="4" w:space="0" w:color="auto"/>
              <w:left w:val="single" w:sz="4" w:space="0" w:color="auto"/>
              <w:bottom w:val="single" w:sz="4" w:space="0" w:color="auto"/>
              <w:right w:val="single" w:sz="4" w:space="0" w:color="auto"/>
            </w:tcBorders>
          </w:tcPr>
          <w:p w14:paraId="00BF7738"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4C4D4329" w14:textId="77777777" w:rsidR="00F74FDA" w:rsidRDefault="00F96A87">
            <w:pPr>
              <w:pStyle w:val="TableText"/>
            </w:pPr>
            <w:r>
              <w:t>Data frames accepted from the transport.</w:t>
            </w:r>
          </w:p>
        </w:tc>
      </w:tr>
      <w:tr w:rsidR="00F74FDA" w14:paraId="439F28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13613" w14:textId="77777777" w:rsidR="00F74FDA" w:rsidRDefault="00F96A87">
            <w:pPr>
              <w:pStyle w:val="TableText"/>
            </w:pPr>
            <w:r>
              <w:t>BytesSent</w:t>
            </w:r>
          </w:p>
        </w:tc>
        <w:tc>
          <w:tcPr>
            <w:tcW w:w="1200" w:type="dxa"/>
            <w:tcBorders>
              <w:top w:val="single" w:sz="4" w:space="0" w:color="auto"/>
              <w:left w:val="single" w:sz="4" w:space="0" w:color="auto"/>
              <w:bottom w:val="single" w:sz="4" w:space="0" w:color="auto"/>
              <w:right w:val="single" w:sz="4" w:space="0" w:color="auto"/>
            </w:tcBorders>
          </w:tcPr>
          <w:p w14:paraId="27E43B8A"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79CCDF4B" w14:textId="77777777" w:rsidR="00F74FDA" w:rsidRDefault="00F96A87">
            <w:pPr>
              <w:pStyle w:val="TableText"/>
            </w:pPr>
            <w:r>
              <w:t>Payload bytes written, excluding frame headers.</w:t>
            </w:r>
          </w:p>
        </w:tc>
      </w:tr>
      <w:tr w:rsidR="00F74FDA" w14:paraId="64177F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F49614" w14:textId="77777777" w:rsidR="00F74FDA" w:rsidRDefault="00F96A87">
            <w:pPr>
              <w:pStyle w:val="TableText"/>
            </w:pPr>
            <w:r>
              <w:t>BytesReceived</w:t>
            </w:r>
          </w:p>
        </w:tc>
        <w:tc>
          <w:tcPr>
            <w:tcW w:w="1200" w:type="dxa"/>
            <w:tcBorders>
              <w:top w:val="single" w:sz="4" w:space="0" w:color="auto"/>
              <w:left w:val="single" w:sz="4" w:space="0" w:color="auto"/>
              <w:bottom w:val="single" w:sz="4" w:space="0" w:color="auto"/>
              <w:right w:val="single" w:sz="4" w:space="0" w:color="auto"/>
            </w:tcBorders>
          </w:tcPr>
          <w:p w14:paraId="012E5622"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69AB1A29" w14:textId="77777777" w:rsidR="00F74FDA" w:rsidRDefault="00F96A87">
            <w:pPr>
              <w:pStyle w:val="TableText"/>
            </w:pPr>
            <w:r>
              <w:t>Payload bytes accepted, excluding frame headers.</w:t>
            </w:r>
          </w:p>
        </w:tc>
      </w:tr>
      <w:tr w:rsidR="00F74FDA" w14:paraId="6DB786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2FFF4" w14:textId="77777777" w:rsidR="00F74FDA" w:rsidRDefault="00F96A87">
            <w:pPr>
              <w:pStyle w:val="TableText"/>
            </w:pPr>
            <w:r>
              <w:t>FramesDiscarded</w:t>
            </w:r>
          </w:p>
        </w:tc>
        <w:tc>
          <w:tcPr>
            <w:tcW w:w="1200" w:type="dxa"/>
            <w:tcBorders>
              <w:top w:val="single" w:sz="4" w:space="0" w:color="auto"/>
              <w:left w:val="single" w:sz="4" w:space="0" w:color="auto"/>
              <w:bottom w:val="single" w:sz="4" w:space="0" w:color="auto"/>
              <w:right w:val="single" w:sz="4" w:space="0" w:color="auto"/>
            </w:tcBorders>
          </w:tcPr>
          <w:p w14:paraId="60A22528"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47785090" w14:textId="77777777" w:rsidR="00F74FDA" w:rsidRDefault="00F96A87">
            <w:pPr>
              <w:pStyle w:val="TableText"/>
            </w:pPr>
            <w:r>
              <w:t>Frames dropped before transmission because their deadline passed.</w:t>
            </w:r>
          </w:p>
        </w:tc>
      </w:tr>
      <w:tr w:rsidR="00F74FDA" w14:paraId="6FCB26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BA00F8" w14:textId="77777777" w:rsidR="00F74FDA" w:rsidRDefault="00F96A87">
            <w:pPr>
              <w:pStyle w:val="TableText"/>
            </w:pPr>
            <w:r>
              <w:t>CreditStalls</w:t>
            </w:r>
          </w:p>
        </w:tc>
        <w:tc>
          <w:tcPr>
            <w:tcW w:w="1200" w:type="dxa"/>
            <w:tcBorders>
              <w:top w:val="single" w:sz="4" w:space="0" w:color="auto"/>
              <w:left w:val="single" w:sz="4" w:space="0" w:color="auto"/>
              <w:bottom w:val="single" w:sz="4" w:space="0" w:color="auto"/>
              <w:right w:val="single" w:sz="4" w:space="0" w:color="auto"/>
            </w:tcBorders>
          </w:tcPr>
          <w:p w14:paraId="5EC3F5FF"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1EC1118E" w14:textId="77777777" w:rsidR="00F74FDA" w:rsidRDefault="00F96A87">
            <w:pPr>
              <w:pStyle w:val="TableText"/>
            </w:pPr>
            <w:r>
              <w:t>Times the sender had payload ready but no flow control credit.</w:t>
            </w:r>
          </w:p>
        </w:tc>
      </w:tr>
      <w:tr w:rsidR="00F74FDA" w14:paraId="1ECDD1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9EC18D" w14:textId="77777777" w:rsidR="00F74FDA" w:rsidRDefault="00F96A87">
            <w:pPr>
              <w:pStyle w:val="TableText"/>
            </w:pPr>
            <w:r>
              <w:t>RoundTripTime</w:t>
            </w:r>
          </w:p>
        </w:tc>
        <w:tc>
          <w:tcPr>
            <w:tcW w:w="1200" w:type="dxa"/>
            <w:tcBorders>
              <w:top w:val="single" w:sz="4" w:space="0" w:color="auto"/>
              <w:left w:val="single" w:sz="4" w:space="0" w:color="auto"/>
              <w:bottom w:val="single" w:sz="4" w:space="0" w:color="auto"/>
              <w:right w:val="single" w:sz="4" w:space="0" w:color="auto"/>
            </w:tcBorders>
          </w:tcPr>
          <w:p w14:paraId="68743355"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4CE24069" w14:textId="77777777" w:rsidR="00F74FDA" w:rsidRDefault="00F96A87">
            <w:pPr>
              <w:pStyle w:val="TableText"/>
            </w:pPr>
            <w:r>
              <w:t>Most recent round trip time measured by PING/PONG.</w:t>
            </w:r>
          </w:p>
        </w:tc>
      </w:tr>
      <w:tr w:rsidR="00F74FDA" w14:paraId="74879A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F03DB8" w14:textId="77777777" w:rsidR="00F74FDA" w:rsidRDefault="00F96A87">
            <w:pPr>
              <w:pStyle w:val="TableText"/>
            </w:pPr>
            <w:r>
              <w:t>LastGapSequenceNumber</w:t>
            </w:r>
          </w:p>
        </w:tc>
        <w:tc>
          <w:tcPr>
            <w:tcW w:w="1200" w:type="dxa"/>
            <w:tcBorders>
              <w:top w:val="single" w:sz="4" w:space="0" w:color="auto"/>
              <w:left w:val="single" w:sz="4" w:space="0" w:color="auto"/>
              <w:bottom w:val="single" w:sz="4" w:space="0" w:color="auto"/>
              <w:right w:val="single" w:sz="4" w:space="0" w:color="auto"/>
            </w:tcBorders>
          </w:tcPr>
          <w:p w14:paraId="137C9E14" w14:textId="77777777" w:rsidR="00F74FDA" w:rsidRDefault="00F74FDA">
            <w:pPr>
              <w:pStyle w:val="TableText"/>
            </w:pPr>
          </w:p>
        </w:tc>
        <w:tc>
          <w:tcPr>
            <w:tcW w:w="5526" w:type="dxa"/>
            <w:tcBorders>
              <w:top w:val="single" w:sz="4" w:space="0" w:color="auto"/>
              <w:left w:val="single" w:sz="4" w:space="0" w:color="auto"/>
              <w:bottom w:val="single" w:sz="4" w:space="0" w:color="auto"/>
              <w:right w:val="single" w:sz="4" w:space="0" w:color="auto"/>
            </w:tcBorders>
          </w:tcPr>
          <w:p w14:paraId="2EC91DC3" w14:textId="77777777" w:rsidR="00F74FDA" w:rsidRDefault="00F96A87">
            <w:pPr>
              <w:pStyle w:val="TableText"/>
            </w:pPr>
            <w:r>
              <w:t>FrameSequenceNumber of the last frame reported as discarded in a gap notification.</w:t>
            </w:r>
          </w:p>
        </w:tc>
      </w:tr>
    </w:tbl>
    <w:p w14:paraId="112CF6BB" w14:textId="77777777" w:rsidR="00F74FDA" w:rsidRDefault="00F74FDA">
      <w:pPr>
        <w:pStyle w:val="spacer"/>
      </w:pPr>
    </w:p>
    <w:p w14:paraId="050224E6" w14:textId="2CFBCA47" w:rsidR="00F74FDA" w:rsidRDefault="00F96A87">
      <w:pPr>
        <w:pStyle w:val="TABLE-title"/>
      </w:pPr>
      <w:bookmarkStart w:id="401" w:name="_Tab_c9_7_def"/>
      <w:bookmarkStart w:id="402" w:name="_Toc236309710"/>
      <w:r>
        <w:t xml:space="preserve">Table </w:t>
      </w:r>
      <w:r>
        <w:fldChar w:fldCharType="begin"/>
      </w:r>
      <w:r>
        <w:instrText xml:space="preserve"> SEQ Table \* ARABIC </w:instrText>
      </w:r>
      <w:r>
        <w:fldChar w:fldCharType="separate"/>
      </w:r>
      <w:r w:rsidR="00107EC5">
        <w:rPr>
          <w:noProof/>
        </w:rPr>
        <w:t>52</w:t>
      </w:r>
      <w:r>
        <w:fldChar w:fldCharType="end"/>
      </w:r>
      <w:r>
        <w:t xml:space="preserve"> – DataChannelDiagnosticsDataType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1AB51D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4E518A"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9AE7A2" w14:textId="77777777" w:rsidR="00F74FDA" w:rsidRDefault="00F96A87">
            <w:pPr>
              <w:pStyle w:val="TableText"/>
            </w:pPr>
            <w:r>
              <w:rPr>
                <w:b/>
              </w:rPr>
              <w:t>Value</w:t>
            </w:r>
          </w:p>
        </w:tc>
      </w:tr>
      <w:tr w:rsidR="00F74FDA" w14:paraId="3C30BD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12C18D7"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C1C860" w14:textId="77777777" w:rsidR="00F74FDA" w:rsidRDefault="00F96A87">
            <w:pPr>
              <w:pStyle w:val="TableText"/>
            </w:pPr>
            <w:r>
              <w:t>0:DataChannelDiagnosticsDataType</w:t>
            </w:r>
          </w:p>
        </w:tc>
      </w:tr>
      <w:tr w:rsidR="00F74FDA" w14:paraId="05D8E0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DB162E"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EEA911" w14:textId="77777777" w:rsidR="00F74FDA" w:rsidRDefault="00F96A87">
            <w:pPr>
              <w:pStyle w:val="TableText"/>
            </w:pPr>
            <w:r>
              <w:t>False</w:t>
            </w:r>
          </w:p>
        </w:tc>
      </w:tr>
      <w:tr w:rsidR="00F74FDA" w14:paraId="07F1ED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2A2502"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DA9DA3"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DE3CE0"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D21BDD"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83D9DC"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4987F8" w14:textId="77777777" w:rsidR="00F74FDA" w:rsidRDefault="00F96A87">
            <w:pPr>
              <w:pStyle w:val="TableText"/>
            </w:pPr>
            <w:r>
              <w:rPr>
                <w:b/>
              </w:rPr>
              <w:t>Other</w:t>
            </w:r>
          </w:p>
        </w:tc>
      </w:tr>
      <w:tr w:rsidR="00F74FDA" w14:paraId="551A12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3771EA" w14:textId="77777777" w:rsidR="00F74FDA" w:rsidRDefault="00F96A87">
            <w:pPr>
              <w:pStyle w:val="TableText"/>
            </w:pPr>
            <w:r>
              <w:t>Subtype of the Structure defined in OPC 10000-5, i.e. inheriting the InstanceDeclarations of that Node.</w:t>
            </w:r>
          </w:p>
        </w:tc>
      </w:tr>
      <w:tr w:rsidR="00F74FDA" w14:paraId="257BE4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34243D"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F5F20FC"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8141CF" w14:textId="77777777" w:rsidR="00F74FDA" w:rsidRDefault="00F96A8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C66901"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42B73E27"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AD84280" w14:textId="77777777" w:rsidR="00F74FDA" w:rsidRDefault="00F74FDA">
            <w:pPr>
              <w:pStyle w:val="TableText"/>
            </w:pPr>
          </w:p>
        </w:tc>
      </w:tr>
      <w:tr w:rsidR="00F74FDA" w14:paraId="38C759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1E924"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789C008"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A989DFD" w14:textId="77777777" w:rsidR="00F74FDA" w:rsidRDefault="00F96A87">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5BF1DDC2"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68D53610"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5687F4CE" w14:textId="77777777" w:rsidR="00F74FDA" w:rsidRDefault="00F74FDA">
            <w:pPr>
              <w:pStyle w:val="TableText"/>
            </w:pPr>
          </w:p>
        </w:tc>
      </w:tr>
      <w:tr w:rsidR="00F74FDA" w14:paraId="2CB271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BCB036" w14:textId="77777777" w:rsidR="00F74FDA" w:rsidRDefault="00F96A87">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BC0D685" w14:textId="77777777" w:rsidR="00F74FDA" w:rsidRDefault="00F96A8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F26A0F" w14:textId="77777777" w:rsidR="00F74FDA" w:rsidRDefault="00F96A8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1DB8EB4" w14:textId="77777777" w:rsidR="00F74FDA" w:rsidRDefault="00F74FDA">
            <w:pPr>
              <w:pStyle w:val="TableText"/>
            </w:pPr>
          </w:p>
        </w:tc>
        <w:tc>
          <w:tcPr>
            <w:tcW w:w="1843" w:type="dxa"/>
            <w:tcBorders>
              <w:top w:val="single" w:sz="4" w:space="0" w:color="auto"/>
              <w:left w:val="single" w:sz="4" w:space="0" w:color="auto"/>
              <w:bottom w:val="single" w:sz="4" w:space="0" w:color="auto"/>
              <w:right w:val="single" w:sz="4" w:space="0" w:color="auto"/>
            </w:tcBorders>
          </w:tcPr>
          <w:p w14:paraId="4EFE4D48" w14:textId="77777777" w:rsidR="00F74FDA" w:rsidRDefault="00F96A87">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CE79E59" w14:textId="77777777" w:rsidR="00F74FDA" w:rsidRDefault="00F74FDA">
            <w:pPr>
              <w:pStyle w:val="TableText"/>
            </w:pPr>
          </w:p>
        </w:tc>
      </w:tr>
      <w:tr w:rsidR="00F74FDA" w14:paraId="1EE5283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CB861F" w14:textId="77777777" w:rsidR="00F74FDA" w:rsidRDefault="00F96A87">
            <w:pPr>
              <w:pStyle w:val="TableText"/>
            </w:pPr>
            <w:r>
              <w:rPr>
                <w:b/>
              </w:rPr>
              <w:t>Conformance Units</w:t>
            </w:r>
          </w:p>
        </w:tc>
      </w:tr>
      <w:tr w:rsidR="00F74FDA" w14:paraId="729645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453886" w14:textId="77777777" w:rsidR="00F74FDA" w:rsidRDefault="00F96A87">
            <w:pPr>
              <w:pStyle w:val="TableText"/>
            </w:pPr>
            <w:r>
              <w:t>DCH-ModelDiagnostics</w:t>
            </w:r>
          </w:p>
        </w:tc>
      </w:tr>
    </w:tbl>
    <w:p w14:paraId="09F10FEF" w14:textId="77777777" w:rsidR="00F74FDA" w:rsidRDefault="00F74FDA">
      <w:pPr>
        <w:pStyle w:val="spacer"/>
      </w:pPr>
    </w:p>
    <w:p w14:paraId="7FFCE803" w14:textId="77777777" w:rsidR="00F74FDA" w:rsidRDefault="00F96A87">
      <w:pPr>
        <w:pStyle w:val="Heading1"/>
      </w:pPr>
      <w:bookmarkStart w:id="403" w:name="_Clause_c10"/>
      <w:bookmarkStart w:id="404" w:name="_Toc236309624"/>
      <w:r>
        <w:t>OPC UA ReferenceTypes</w:t>
      </w:r>
      <w:bookmarkEnd w:id="403"/>
      <w:bookmarkEnd w:id="404"/>
    </w:p>
    <w:p w14:paraId="245DB107" w14:textId="77777777" w:rsidR="00F74FDA" w:rsidRDefault="00F96A87">
      <w:pPr>
        <w:pStyle w:val="Heading2"/>
      </w:pPr>
      <w:bookmarkStart w:id="405" w:name="_Clause_c10_1"/>
      <w:bookmarkStart w:id="406" w:name="_Toc236309625"/>
      <w:r>
        <w:t>HasDataChannel</w:t>
      </w:r>
      <w:bookmarkEnd w:id="405"/>
      <w:bookmarkEnd w:id="406"/>
    </w:p>
    <w:p w14:paraId="395D2FC9" w14:textId="77777777" w:rsidR="00F74FDA" w:rsidRDefault="00F96A87">
      <w:pPr>
        <w:pStyle w:val="PARAGRAPH"/>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14:paraId="46FF0E7B" w14:textId="24F09A56" w:rsidR="00F74FDA" w:rsidRDefault="00F96A87">
      <w:pPr>
        <w:pStyle w:val="TABLE-title"/>
      </w:pPr>
      <w:bookmarkStart w:id="407" w:name="_Tab_c10_1_def"/>
      <w:bookmarkStart w:id="408" w:name="_Toc236309711"/>
      <w:r>
        <w:lastRenderedPageBreak/>
        <w:t xml:space="preserve">Table </w:t>
      </w:r>
      <w:r>
        <w:fldChar w:fldCharType="begin"/>
      </w:r>
      <w:r>
        <w:instrText xml:space="preserve"> SEQ Table \* ARABIC </w:instrText>
      </w:r>
      <w:r>
        <w:fldChar w:fldCharType="separate"/>
      </w:r>
      <w:r w:rsidR="00107EC5">
        <w:rPr>
          <w:noProof/>
        </w:rPr>
        <w:t>53</w:t>
      </w:r>
      <w:r>
        <w:fldChar w:fldCharType="end"/>
      </w:r>
      <w:r>
        <w:t xml:space="preserve"> – HasDataChannel definition</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042F4D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DB6411"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9AC2C9" w14:textId="77777777" w:rsidR="00F74FDA" w:rsidRDefault="00F96A87">
            <w:pPr>
              <w:pStyle w:val="TableText"/>
            </w:pPr>
            <w:r>
              <w:rPr>
                <w:b/>
              </w:rPr>
              <w:t>Value</w:t>
            </w:r>
          </w:p>
        </w:tc>
      </w:tr>
      <w:tr w:rsidR="00F74FDA" w14:paraId="2180362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CFF339"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B2A567" w14:textId="77777777" w:rsidR="00F74FDA" w:rsidRDefault="00F96A87">
            <w:pPr>
              <w:pStyle w:val="TableText"/>
            </w:pPr>
            <w:r>
              <w:t>0:HasDataChannel</w:t>
            </w:r>
          </w:p>
        </w:tc>
      </w:tr>
      <w:tr w:rsidR="00F74FDA" w14:paraId="1232B3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A9AEC3" w14:textId="77777777" w:rsidR="00F74FDA" w:rsidRDefault="00F96A8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A244B5" w14:textId="77777777" w:rsidR="00F74FDA" w:rsidRDefault="00F96A87">
            <w:pPr>
              <w:pStyle w:val="TableText"/>
            </w:pPr>
            <w:r>
              <w:t>False</w:t>
            </w:r>
          </w:p>
        </w:tc>
      </w:tr>
      <w:tr w:rsidR="00F74FDA" w14:paraId="0B8310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62749" w14:textId="77777777" w:rsidR="00F74FDA" w:rsidRDefault="00F96A87">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8BDFC40" w14:textId="77777777" w:rsidR="00F74FDA" w:rsidRDefault="00F96A87">
            <w:pPr>
              <w:pStyle w:val="TableText"/>
            </w:pPr>
            <w:r>
              <w:t>DataChannelOf</w:t>
            </w:r>
          </w:p>
        </w:tc>
      </w:tr>
      <w:tr w:rsidR="00F74FDA" w14:paraId="5C6F08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12C0D" w14:textId="77777777" w:rsidR="00F74FDA" w:rsidRDefault="00F96A87">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33D3B90D" w14:textId="77777777" w:rsidR="00F74FDA" w:rsidRDefault="00F96A87">
            <w:pPr>
              <w:pStyle w:val="TableText"/>
            </w:pPr>
            <w:r>
              <w:t>False</w:t>
            </w:r>
          </w:p>
        </w:tc>
      </w:tr>
      <w:tr w:rsidR="00F74FDA" w14:paraId="2E6796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AFB692"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FBCC71"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3DED6E1"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6E648AF"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7F3E56"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873E23" w14:textId="77777777" w:rsidR="00F74FDA" w:rsidRDefault="00F96A87">
            <w:pPr>
              <w:pStyle w:val="TableText"/>
            </w:pPr>
            <w:r>
              <w:rPr>
                <w:b/>
              </w:rPr>
              <w:t>Other</w:t>
            </w:r>
          </w:p>
        </w:tc>
      </w:tr>
      <w:tr w:rsidR="00F74FDA" w14:paraId="78DC45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126C94" w14:textId="77777777" w:rsidR="00F74FDA" w:rsidRDefault="00F96A87">
            <w:pPr>
              <w:pStyle w:val="TableText"/>
            </w:pPr>
            <w:r>
              <w:t>Subtype of the NonHierarchicalReferences defined in OPC 10000-5, i.e. inheriting the InstanceDeclarations of that Node.</w:t>
            </w:r>
          </w:p>
        </w:tc>
      </w:tr>
      <w:tr w:rsidR="00F74FDA" w14:paraId="71C13BB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67FF7D" w14:textId="77777777" w:rsidR="00F74FDA" w:rsidRDefault="00F96A87">
            <w:pPr>
              <w:pStyle w:val="TableText"/>
            </w:pPr>
            <w:r>
              <w:rPr>
                <w:b/>
              </w:rPr>
              <w:t>Conformance Units</w:t>
            </w:r>
          </w:p>
        </w:tc>
      </w:tr>
      <w:tr w:rsidR="00F74FDA" w14:paraId="5577FE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1BFAFA" w14:textId="77777777" w:rsidR="00F74FDA" w:rsidRDefault="00F96A87">
            <w:pPr>
              <w:pStyle w:val="TableText"/>
            </w:pPr>
            <w:r>
              <w:t>DCH-Model</w:t>
            </w:r>
          </w:p>
        </w:tc>
      </w:tr>
    </w:tbl>
    <w:p w14:paraId="775BBE2D" w14:textId="77777777" w:rsidR="00F74FDA" w:rsidRDefault="00F74FDA">
      <w:pPr>
        <w:pStyle w:val="spacer"/>
      </w:pPr>
    </w:p>
    <w:p w14:paraId="159BADED" w14:textId="77777777" w:rsidR="00F74FDA" w:rsidRDefault="00F96A87">
      <w:pPr>
        <w:pStyle w:val="Heading1"/>
      </w:pPr>
      <w:bookmarkStart w:id="409" w:name="_Clause_c11"/>
      <w:bookmarkStart w:id="410" w:name="_Toc236309626"/>
      <w:r>
        <w:t>Instances</w:t>
      </w:r>
      <w:bookmarkEnd w:id="409"/>
      <w:bookmarkEnd w:id="410"/>
    </w:p>
    <w:p w14:paraId="106C0E07" w14:textId="77777777" w:rsidR="00F74FDA" w:rsidRDefault="00F96A87">
      <w:pPr>
        <w:pStyle w:val="Heading2"/>
      </w:pPr>
      <w:bookmarkStart w:id="411" w:name="_Clause_c11_1"/>
      <w:bookmarkStart w:id="412" w:name="_Toc236309627"/>
      <w:r>
        <w:t>DataChannelCapabilities</w:t>
      </w:r>
      <w:bookmarkEnd w:id="411"/>
      <w:bookmarkEnd w:id="412"/>
    </w:p>
    <w:p w14:paraId="1C62ED79" w14:textId="77777777" w:rsidR="00F74FDA" w:rsidRDefault="00F96A87">
      <w:pPr>
        <w:pStyle w:val="PARAGRAPH"/>
      </w:pPr>
      <w:r>
        <w:t>Server-wide data channel capabilities. Its absence is how a Server says it does not support data channels at all.</w:t>
      </w:r>
    </w:p>
    <w:p w14:paraId="1A3D0703" w14:textId="19EED09E" w:rsidR="00F74FDA" w:rsidRDefault="00F96A87">
      <w:pPr>
        <w:pStyle w:val="TABLE-title"/>
      </w:pPr>
      <w:bookmarkStart w:id="413" w:name="_Tab_c11_1_def"/>
      <w:bookmarkStart w:id="414" w:name="_Toc236309712"/>
      <w:r>
        <w:t xml:space="preserve">Table </w:t>
      </w:r>
      <w:r>
        <w:fldChar w:fldCharType="begin"/>
      </w:r>
      <w:r>
        <w:instrText xml:space="preserve"> SEQ Table \* ARABIC </w:instrText>
      </w:r>
      <w:r>
        <w:fldChar w:fldCharType="separate"/>
      </w:r>
      <w:r w:rsidR="00107EC5">
        <w:rPr>
          <w:noProof/>
        </w:rPr>
        <w:t>54</w:t>
      </w:r>
      <w:r>
        <w:fldChar w:fldCharType="end"/>
      </w:r>
      <w:r>
        <w:t xml:space="preserve"> – DataChannelCapabilities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74FDA" w14:paraId="66E85E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42BF94" w14:textId="77777777" w:rsidR="00F74FDA" w:rsidRDefault="00F96A8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BC612A" w14:textId="77777777" w:rsidR="00F74FDA" w:rsidRDefault="00F96A87">
            <w:pPr>
              <w:pStyle w:val="TableText"/>
            </w:pPr>
            <w:r>
              <w:rPr>
                <w:b/>
              </w:rPr>
              <w:t>Value</w:t>
            </w:r>
          </w:p>
        </w:tc>
      </w:tr>
      <w:tr w:rsidR="00F74FDA" w14:paraId="43C1B3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B759159" w14:textId="77777777" w:rsidR="00F74FDA" w:rsidRDefault="00F96A8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55EF14" w14:textId="77777777" w:rsidR="00F74FDA" w:rsidRDefault="00F96A87">
            <w:pPr>
              <w:pStyle w:val="TableText"/>
            </w:pPr>
            <w:r>
              <w:t>0:DataChannelCapabilities</w:t>
            </w:r>
          </w:p>
        </w:tc>
      </w:tr>
      <w:tr w:rsidR="00F74FDA" w14:paraId="6CAC45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1F4C07" w14:textId="77777777" w:rsidR="00F74FDA" w:rsidRDefault="00F96A87">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40B4A1B4" w14:textId="77777777" w:rsidR="00F74FDA" w:rsidRDefault="00F96A87">
            <w:pPr>
              <w:pStyle w:val="TableText"/>
            </w:pPr>
            <w:r>
              <w:t>DataChannelCapabilitiesType</w:t>
            </w:r>
          </w:p>
        </w:tc>
      </w:tr>
      <w:tr w:rsidR="00F74FDA" w14:paraId="38FCF8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7EB0BFD" w14:textId="77777777" w:rsidR="00F74FDA" w:rsidRDefault="00F96A8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F37B628" w14:textId="77777777" w:rsidR="00F74FDA" w:rsidRDefault="00F96A8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542727" w14:textId="77777777" w:rsidR="00F74FDA" w:rsidRDefault="00F96A8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6EB825" w14:textId="77777777" w:rsidR="00F74FDA" w:rsidRDefault="00F96A8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9B2707" w14:textId="77777777" w:rsidR="00F74FDA" w:rsidRDefault="00F96A8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350B3D" w14:textId="77777777" w:rsidR="00F74FDA" w:rsidRDefault="00F96A87">
            <w:pPr>
              <w:pStyle w:val="TableText"/>
            </w:pPr>
            <w:r>
              <w:rPr>
                <w:b/>
              </w:rPr>
              <w:t>Other</w:t>
            </w:r>
          </w:p>
        </w:tc>
      </w:tr>
      <w:tr w:rsidR="00F74FDA" w14:paraId="6D1F71E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E4A1C9" w14:textId="77777777" w:rsidR="00F74FDA" w:rsidRDefault="00F96A87">
            <w:pPr>
              <w:pStyle w:val="TableText"/>
            </w:pPr>
            <w:r>
              <w:rPr>
                <w:b/>
              </w:rPr>
              <w:t>Conformance Units</w:t>
            </w:r>
          </w:p>
        </w:tc>
      </w:tr>
      <w:tr w:rsidR="00F74FDA" w14:paraId="241B96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60F172" w14:textId="77777777" w:rsidR="00F74FDA" w:rsidRDefault="00F96A87">
            <w:pPr>
              <w:pStyle w:val="TableText"/>
            </w:pPr>
            <w:r>
              <w:t>DCH-Model</w:t>
            </w:r>
          </w:p>
        </w:tc>
      </w:tr>
    </w:tbl>
    <w:p w14:paraId="5168AE05" w14:textId="77777777" w:rsidR="00F74FDA" w:rsidRDefault="00F74FDA">
      <w:pPr>
        <w:pStyle w:val="spacer"/>
      </w:pPr>
    </w:p>
    <w:p w14:paraId="3BC1B8B8" w14:textId="12BB010D" w:rsidR="005E69BD" w:rsidRPr="00EC120D" w:rsidRDefault="006235B1" w:rsidP="002E7A22">
      <w:pPr>
        <w:pStyle w:val="Heading1"/>
        <w:pageBreakBefore/>
      </w:pPr>
      <w:bookmarkStart w:id="415" w:name="_Ref37835213"/>
      <w:bookmarkStart w:id="416" w:name="_Toc184117007"/>
      <w:bookmarkStart w:id="417" w:name="_Ref85018491"/>
      <w:bookmarkStart w:id="418" w:name="_Clause_c12"/>
      <w:bookmarkStart w:id="419" w:name="_Toc236309628"/>
      <w:r w:rsidRPr="00EC120D">
        <w:lastRenderedPageBreak/>
        <w:t>Profiles and conformance units</w:t>
      </w:r>
      <w:bookmarkEnd w:id="415"/>
      <w:bookmarkEnd w:id="416"/>
      <w:bookmarkEnd w:id="417"/>
      <w:bookmarkEnd w:id="418"/>
      <w:bookmarkEnd w:id="419"/>
    </w:p>
    <w:p w14:paraId="37E8DEA4" w14:textId="61D0EF75" w:rsidR="00F74FDA" w:rsidRDefault="00F96A87">
      <w:pPr>
        <w:pStyle w:val="TABLE-title"/>
      </w:pPr>
      <w:bookmarkStart w:id="420" w:name="_Tab_profiles_and_conformance_units_tab1"/>
      <w:bookmarkStart w:id="421" w:name="_Toc236309713"/>
      <w:r>
        <w:t xml:space="preserve">Table </w:t>
      </w:r>
      <w:r>
        <w:fldChar w:fldCharType="begin"/>
      </w:r>
      <w:r>
        <w:instrText xml:space="preserve"> SEQ Table \* ARABIC </w:instrText>
      </w:r>
      <w:r>
        <w:fldChar w:fldCharType="separate"/>
      </w:r>
      <w:r w:rsidR="00107EC5">
        <w:rPr>
          <w:noProof/>
        </w:rPr>
        <w:t>55</w:t>
      </w:r>
      <w:r>
        <w:fldChar w:fldCharType="end"/>
      </w:r>
      <w:r>
        <w:t xml:space="preserve"> – Profiles and conformance units</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279D909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B217D6" w14:textId="77777777" w:rsidR="00F74FDA" w:rsidRDefault="00F96A87">
            <w:pPr>
              <w:pStyle w:val="TableText"/>
            </w:pPr>
            <w:r>
              <w:t>Conformance unit</w:t>
            </w:r>
          </w:p>
        </w:tc>
        <w:tc>
          <w:tcPr>
            <w:tcW w:w="2975" w:type="dxa"/>
            <w:tcBorders>
              <w:top w:val="single" w:sz="4" w:space="0" w:color="auto"/>
              <w:left w:val="single" w:sz="4" w:space="0" w:color="auto"/>
              <w:bottom w:val="double" w:sz="4" w:space="0" w:color="auto"/>
              <w:right w:val="single" w:sz="4" w:space="0" w:color="auto"/>
            </w:tcBorders>
          </w:tcPr>
          <w:p w14:paraId="7A4959E9" w14:textId="77777777" w:rsidR="00F74FDA" w:rsidRDefault="00F96A87">
            <w:pPr>
              <w:pStyle w:val="TableText"/>
            </w:pPr>
            <w:r>
              <w:t>Requires</w:t>
            </w:r>
          </w:p>
        </w:tc>
        <w:tc>
          <w:tcPr>
            <w:tcW w:w="2976" w:type="dxa"/>
            <w:tcBorders>
              <w:top w:val="single" w:sz="4" w:space="0" w:color="auto"/>
              <w:left w:val="single" w:sz="4" w:space="0" w:color="auto"/>
              <w:bottom w:val="double" w:sz="4" w:space="0" w:color="auto"/>
              <w:right w:val="single" w:sz="4" w:space="0" w:color="auto"/>
            </w:tcBorders>
          </w:tcPr>
          <w:p w14:paraId="6B0B3282" w14:textId="77777777" w:rsidR="00F74FDA" w:rsidRDefault="00F96A87">
            <w:pPr>
              <w:pStyle w:val="TableText"/>
            </w:pPr>
            <w:r>
              <w:t>Defined in</w:t>
            </w:r>
          </w:p>
        </w:tc>
      </w:tr>
      <w:tr w:rsidR="00F74FDA" w14:paraId="6AFA0F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C122A9" w14:textId="77777777" w:rsidR="00F74FDA" w:rsidRDefault="00F96A87">
            <w:pPr>
              <w:pStyle w:val="TableText"/>
            </w:pPr>
            <w:r>
              <w:rPr>
                <w:rStyle w:val="VARIABLE"/>
              </w:rPr>
              <w:t>DCH-Framing</w:t>
            </w:r>
          </w:p>
        </w:tc>
        <w:tc>
          <w:tcPr>
            <w:tcW w:w="2975" w:type="dxa"/>
            <w:tcBorders>
              <w:top w:val="single" w:sz="4" w:space="0" w:color="auto"/>
              <w:left w:val="single" w:sz="4" w:space="0" w:color="auto"/>
              <w:bottom w:val="single" w:sz="4" w:space="0" w:color="auto"/>
              <w:right w:val="single" w:sz="4" w:space="0" w:color="auto"/>
            </w:tcBorders>
          </w:tcPr>
          <w:p w14:paraId="265B8882" w14:textId="77777777" w:rsidR="00F74FDA" w:rsidRDefault="00F96A87">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2090B846" w14:textId="77777777" w:rsidR="00F74FDA" w:rsidRDefault="00F96A87">
            <w:pPr>
              <w:pStyle w:val="TableText"/>
            </w:pPr>
            <w:r>
              <w:t>Part 6 errata clause 5</w:t>
            </w:r>
          </w:p>
        </w:tc>
      </w:tr>
      <w:tr w:rsidR="00F74FDA" w14:paraId="757729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231339" w14:textId="77777777" w:rsidR="00F74FDA" w:rsidRDefault="00F96A87">
            <w:pPr>
              <w:pStyle w:val="TableText"/>
            </w:pPr>
            <w:r>
              <w:rPr>
                <w:rStyle w:val="VARIABLE"/>
              </w:rPr>
              <w:t>DCH-InlineTransport</w:t>
            </w:r>
          </w:p>
        </w:tc>
        <w:tc>
          <w:tcPr>
            <w:tcW w:w="2975" w:type="dxa"/>
            <w:tcBorders>
              <w:top w:val="single" w:sz="4" w:space="0" w:color="auto"/>
              <w:left w:val="single" w:sz="4" w:space="0" w:color="auto"/>
              <w:bottom w:val="single" w:sz="4" w:space="0" w:color="auto"/>
              <w:right w:val="single" w:sz="4" w:space="0" w:color="auto"/>
            </w:tcBorders>
          </w:tcPr>
          <w:p w14:paraId="5AA52807" w14:textId="77777777" w:rsidR="00F74FDA" w:rsidRDefault="00F96A87">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0CFD88D6" w14:textId="77777777" w:rsidR="00F74FDA" w:rsidRDefault="00F96A87">
            <w:pPr>
              <w:pStyle w:val="TableText"/>
            </w:pPr>
            <w:r>
              <w:t>Part 6 errata §6.1, §6.2</w:t>
            </w:r>
          </w:p>
        </w:tc>
      </w:tr>
      <w:tr w:rsidR="00F74FDA" w14:paraId="1B3913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849538" w14:textId="77777777" w:rsidR="00F74FDA" w:rsidRDefault="00F96A87">
            <w:pPr>
              <w:pStyle w:val="TableText"/>
            </w:pPr>
            <w:r>
              <w:rPr>
                <w:rStyle w:val="VARIABLE"/>
              </w:rPr>
              <w:t>DCH-PartialReliability</w:t>
            </w:r>
          </w:p>
        </w:tc>
        <w:tc>
          <w:tcPr>
            <w:tcW w:w="2975" w:type="dxa"/>
            <w:tcBorders>
              <w:top w:val="single" w:sz="4" w:space="0" w:color="auto"/>
              <w:left w:val="single" w:sz="4" w:space="0" w:color="auto"/>
              <w:bottom w:val="single" w:sz="4" w:space="0" w:color="auto"/>
              <w:right w:val="single" w:sz="4" w:space="0" w:color="auto"/>
            </w:tcBorders>
          </w:tcPr>
          <w:p w14:paraId="345D8B3E" w14:textId="77777777" w:rsidR="00F74FDA" w:rsidRDefault="00F96A87">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03B393C8" w14:textId="77777777" w:rsidR="00F74FDA" w:rsidRDefault="00F96A87">
            <w:pPr>
              <w:pStyle w:val="TableText"/>
            </w:pPr>
            <w:r>
              <w:t>Part 6 errata §5.9, §5.10</w:t>
            </w:r>
          </w:p>
        </w:tc>
      </w:tr>
      <w:tr w:rsidR="00F74FDA" w14:paraId="09C221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A870A2" w14:textId="77777777" w:rsidR="00F74FDA" w:rsidRDefault="00F96A87">
            <w:pPr>
              <w:pStyle w:val="TableText"/>
            </w:pPr>
            <w:r>
              <w:rPr>
                <w:rStyle w:val="VARIABLE"/>
              </w:rPr>
              <w:t>DCH-QuicTransport</w:t>
            </w:r>
          </w:p>
        </w:tc>
        <w:tc>
          <w:tcPr>
            <w:tcW w:w="2975" w:type="dxa"/>
            <w:tcBorders>
              <w:top w:val="single" w:sz="4" w:space="0" w:color="auto"/>
              <w:left w:val="single" w:sz="4" w:space="0" w:color="auto"/>
              <w:bottom w:val="single" w:sz="4" w:space="0" w:color="auto"/>
              <w:right w:val="single" w:sz="4" w:space="0" w:color="auto"/>
            </w:tcBorders>
          </w:tcPr>
          <w:p w14:paraId="13F5EA3F" w14:textId="77777777" w:rsidR="00F74FDA" w:rsidRDefault="00F96A87">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5C281BDF" w14:textId="77777777" w:rsidR="00F74FDA" w:rsidRDefault="00F96A87">
            <w:pPr>
              <w:pStyle w:val="TableText"/>
            </w:pPr>
            <w:r>
              <w:t>Part 6 errata clause 7 except §7.5</w:t>
            </w:r>
          </w:p>
        </w:tc>
      </w:tr>
      <w:tr w:rsidR="00F74FDA" w14:paraId="42FD2E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8E6C33" w14:textId="77777777" w:rsidR="00F74FDA" w:rsidRDefault="00F96A87">
            <w:pPr>
              <w:pStyle w:val="TableText"/>
            </w:pPr>
            <w:r>
              <w:rPr>
                <w:rStyle w:val="VARIABLE"/>
              </w:rPr>
              <w:t>DCH-UnreliableDatagram</w:t>
            </w:r>
          </w:p>
        </w:tc>
        <w:tc>
          <w:tcPr>
            <w:tcW w:w="2975" w:type="dxa"/>
            <w:tcBorders>
              <w:top w:val="single" w:sz="4" w:space="0" w:color="auto"/>
              <w:left w:val="single" w:sz="4" w:space="0" w:color="auto"/>
              <w:bottom w:val="single" w:sz="4" w:space="0" w:color="auto"/>
              <w:right w:val="single" w:sz="4" w:space="0" w:color="auto"/>
            </w:tcBorders>
          </w:tcPr>
          <w:p w14:paraId="2DD9C708" w14:textId="77777777" w:rsidR="00F74FDA" w:rsidRDefault="00F96A87">
            <w:pPr>
              <w:pStyle w:val="TableText"/>
            </w:pPr>
            <w:r>
              <w:rPr>
                <w:rStyle w:val="VARIABLE"/>
              </w:rPr>
              <w:t>DCH-QuicTransport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16B543F8" w14:textId="77777777" w:rsidR="00F74FDA" w:rsidRDefault="00F96A87">
            <w:pPr>
              <w:pStyle w:val="TableText"/>
            </w:pPr>
            <w:r>
              <w:t>Part 6 errata §7.5</w:t>
            </w:r>
          </w:p>
        </w:tc>
      </w:tr>
      <w:tr w:rsidR="00F74FDA" w14:paraId="090B758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E241B5" w14:textId="77777777" w:rsidR="00F74FDA" w:rsidRDefault="00F96A87">
            <w:pPr>
              <w:pStyle w:val="TableText"/>
            </w:pPr>
            <w:r>
              <w:rPr>
                <w:rStyle w:val="VARIABLE"/>
              </w:rPr>
              <w:t>DCH-Services</w:t>
            </w:r>
          </w:p>
        </w:tc>
        <w:tc>
          <w:tcPr>
            <w:tcW w:w="2975" w:type="dxa"/>
            <w:tcBorders>
              <w:top w:val="single" w:sz="4" w:space="0" w:color="auto"/>
              <w:left w:val="single" w:sz="4" w:space="0" w:color="auto"/>
              <w:bottom w:val="single" w:sz="4" w:space="0" w:color="auto"/>
              <w:right w:val="single" w:sz="4" w:space="0" w:color="auto"/>
            </w:tcBorders>
          </w:tcPr>
          <w:p w14:paraId="53FF74CD" w14:textId="77777777" w:rsidR="00F74FDA" w:rsidRDefault="00F96A87">
            <w:pPr>
              <w:pStyle w:val="TableText"/>
            </w:pPr>
            <w:r>
              <w:rPr>
                <w:rStyle w:val="VARIABLE"/>
              </w:rPr>
              <w:t>DCH-Framing</w:t>
            </w:r>
            <w:r>
              <w:t xml:space="preserve">, </w:t>
            </w: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0A30B138" w14:textId="77777777" w:rsidR="00F74FDA" w:rsidRDefault="00F96A87">
            <w:pPr>
              <w:pStyle w:val="TableText"/>
            </w:pPr>
            <w:r>
              <w:t>Part 4 errata clause 5, §7</w:t>
            </w:r>
          </w:p>
        </w:tc>
      </w:tr>
      <w:tr w:rsidR="00F74FDA" w14:paraId="118DB7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A8A120" w14:textId="77777777" w:rsidR="00F74FDA" w:rsidRDefault="00F96A87">
            <w:pPr>
              <w:pStyle w:val="TableText"/>
            </w:pPr>
            <w:r>
              <w:rPr>
                <w:rStyle w:val="VARIABLE"/>
              </w:rPr>
              <w:t>DCH-Modify</w:t>
            </w:r>
          </w:p>
        </w:tc>
        <w:tc>
          <w:tcPr>
            <w:tcW w:w="2975" w:type="dxa"/>
            <w:tcBorders>
              <w:top w:val="single" w:sz="4" w:space="0" w:color="auto"/>
              <w:left w:val="single" w:sz="4" w:space="0" w:color="auto"/>
              <w:bottom w:val="single" w:sz="4" w:space="0" w:color="auto"/>
              <w:right w:val="single" w:sz="4" w:space="0" w:color="auto"/>
            </w:tcBorders>
          </w:tcPr>
          <w:p w14:paraId="3B39FD60" w14:textId="77777777" w:rsidR="00F74FDA" w:rsidRDefault="00F96A87">
            <w:pPr>
              <w:pStyle w:val="TableText"/>
            </w:pPr>
            <w:r>
              <w:rPr>
                <w:rStyle w:val="VARIABLE"/>
              </w:rPr>
              <w:t>DCH-Services</w:t>
            </w:r>
          </w:p>
        </w:tc>
        <w:tc>
          <w:tcPr>
            <w:tcW w:w="2976" w:type="dxa"/>
            <w:tcBorders>
              <w:top w:val="single" w:sz="4" w:space="0" w:color="auto"/>
              <w:left w:val="single" w:sz="4" w:space="0" w:color="auto"/>
              <w:bottom w:val="single" w:sz="4" w:space="0" w:color="auto"/>
              <w:right w:val="single" w:sz="4" w:space="0" w:color="auto"/>
            </w:tcBorders>
          </w:tcPr>
          <w:p w14:paraId="3ABA20EB" w14:textId="77777777" w:rsidR="00F74FDA" w:rsidRDefault="00F96A87">
            <w:pPr>
              <w:pStyle w:val="TableText"/>
            </w:pPr>
            <w:r>
              <w:t>Part 4 errata §5.2</w:t>
            </w:r>
          </w:p>
        </w:tc>
      </w:tr>
      <w:tr w:rsidR="00F74FDA" w14:paraId="6F3489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C2CB8F" w14:textId="77777777" w:rsidR="00F74FDA" w:rsidRDefault="00F96A87">
            <w:pPr>
              <w:pStyle w:val="TableText"/>
            </w:pPr>
            <w:r>
              <w:rPr>
                <w:rStyle w:val="VARIABLE"/>
              </w:rPr>
              <w:t>DCH-Offers</w:t>
            </w:r>
          </w:p>
        </w:tc>
        <w:tc>
          <w:tcPr>
            <w:tcW w:w="2975" w:type="dxa"/>
            <w:tcBorders>
              <w:top w:val="single" w:sz="4" w:space="0" w:color="auto"/>
              <w:left w:val="single" w:sz="4" w:space="0" w:color="auto"/>
              <w:bottom w:val="single" w:sz="4" w:space="0" w:color="auto"/>
              <w:right w:val="single" w:sz="4" w:space="0" w:color="auto"/>
            </w:tcBorders>
          </w:tcPr>
          <w:p w14:paraId="4007E333" w14:textId="77777777" w:rsidR="00F74FDA" w:rsidRDefault="00F96A87">
            <w:pPr>
              <w:pStyle w:val="TableText"/>
            </w:pPr>
            <w:r>
              <w:rPr>
                <w:rStyle w:val="VARIABLE"/>
              </w:rPr>
              <w:t>DCH-Services</w:t>
            </w:r>
            <w:r>
              <w:t xml:space="preserve">, </w:t>
            </w: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09A3E27D" w14:textId="77777777" w:rsidR="00F74FDA" w:rsidRDefault="00F96A87">
            <w:pPr>
              <w:pStyle w:val="TableText"/>
            </w:pPr>
            <w:r>
              <w:t>Part 4 errata clause 6</w:t>
            </w:r>
          </w:p>
        </w:tc>
      </w:tr>
      <w:tr w:rsidR="00F74FDA" w14:paraId="7FD7B2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885D3B" w14:textId="77777777" w:rsidR="00F74FDA" w:rsidRDefault="00F96A87">
            <w:pPr>
              <w:pStyle w:val="TableText"/>
            </w:pPr>
            <w:r>
              <w:rPr>
                <w:rStyle w:val="VARIABLE"/>
              </w:rPr>
              <w:t>DCH-Auditing</w:t>
            </w:r>
          </w:p>
        </w:tc>
        <w:tc>
          <w:tcPr>
            <w:tcW w:w="2975" w:type="dxa"/>
            <w:tcBorders>
              <w:top w:val="single" w:sz="4" w:space="0" w:color="auto"/>
              <w:left w:val="single" w:sz="4" w:space="0" w:color="auto"/>
              <w:bottom w:val="single" w:sz="4" w:space="0" w:color="auto"/>
              <w:right w:val="single" w:sz="4" w:space="0" w:color="auto"/>
            </w:tcBorders>
          </w:tcPr>
          <w:p w14:paraId="036D836B" w14:textId="77777777" w:rsidR="00F74FDA" w:rsidRDefault="00F96A87">
            <w:pPr>
              <w:pStyle w:val="TableText"/>
            </w:pPr>
            <w:r>
              <w:rPr>
                <w:rStyle w:val="VARIABLE"/>
              </w:rPr>
              <w:t>DCH-Services</w:t>
            </w:r>
            <w:r>
              <w:t xml:space="preserve">, </w:t>
            </w:r>
            <w:r>
              <w:rPr>
                <w:rStyle w:val="VARIABLE"/>
              </w:rPr>
              <w:t>DCH-ModelAuditing</w:t>
            </w:r>
          </w:p>
        </w:tc>
        <w:tc>
          <w:tcPr>
            <w:tcW w:w="2976" w:type="dxa"/>
            <w:tcBorders>
              <w:top w:val="single" w:sz="4" w:space="0" w:color="auto"/>
              <w:left w:val="single" w:sz="4" w:space="0" w:color="auto"/>
              <w:bottom w:val="single" w:sz="4" w:space="0" w:color="auto"/>
              <w:right w:val="single" w:sz="4" w:space="0" w:color="auto"/>
            </w:tcBorders>
          </w:tcPr>
          <w:p w14:paraId="1B575154" w14:textId="77777777" w:rsidR="00F74FDA" w:rsidRDefault="00F96A87">
            <w:pPr>
              <w:pStyle w:val="TableText"/>
            </w:pPr>
            <w:r>
              <w:t>Part 4 errata §7.3</w:t>
            </w:r>
          </w:p>
        </w:tc>
      </w:tr>
      <w:tr w:rsidR="00F74FDA" w14:paraId="47AB3F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E787B5" w14:textId="77777777" w:rsidR="00F74FDA" w:rsidRDefault="00F96A87">
            <w:pPr>
              <w:pStyle w:val="TableText"/>
            </w:pPr>
            <w:r>
              <w:rPr>
                <w:rStyle w:val="VARIABLE"/>
              </w:rPr>
              <w:t>DCH-Model</w:t>
            </w:r>
          </w:p>
        </w:tc>
        <w:tc>
          <w:tcPr>
            <w:tcW w:w="2975" w:type="dxa"/>
            <w:tcBorders>
              <w:top w:val="single" w:sz="4" w:space="0" w:color="auto"/>
              <w:left w:val="single" w:sz="4" w:space="0" w:color="auto"/>
              <w:bottom w:val="single" w:sz="4" w:space="0" w:color="auto"/>
              <w:right w:val="single" w:sz="4" w:space="0" w:color="auto"/>
            </w:tcBorders>
          </w:tcPr>
          <w:p w14:paraId="1D4DEF04" w14:textId="77777777" w:rsidR="00F74FDA" w:rsidRDefault="00F96A87">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51D73223" w14:textId="77777777" w:rsidR="00F74FDA" w:rsidRDefault="00F96A87">
            <w:pPr>
              <w:pStyle w:val="TableText"/>
            </w:pPr>
            <w:r>
              <w:t>Part 3 errata clauses 5-7</w:t>
            </w:r>
          </w:p>
        </w:tc>
      </w:tr>
      <w:tr w:rsidR="00F74FDA" w14:paraId="77CCCE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B7D82D" w14:textId="77777777" w:rsidR="00F74FDA" w:rsidRDefault="00F96A87">
            <w:pPr>
              <w:pStyle w:val="TableText"/>
            </w:pPr>
            <w:r>
              <w:rPr>
                <w:rStyle w:val="VARIABLE"/>
              </w:rPr>
              <w:t>DCH-ModelDiagnostics</w:t>
            </w:r>
          </w:p>
        </w:tc>
        <w:tc>
          <w:tcPr>
            <w:tcW w:w="2975" w:type="dxa"/>
            <w:tcBorders>
              <w:top w:val="single" w:sz="4" w:space="0" w:color="auto"/>
              <w:left w:val="single" w:sz="4" w:space="0" w:color="auto"/>
              <w:bottom w:val="single" w:sz="4" w:space="0" w:color="auto"/>
              <w:right w:val="single" w:sz="4" w:space="0" w:color="auto"/>
            </w:tcBorders>
          </w:tcPr>
          <w:p w14:paraId="1AECEC86" w14:textId="77777777" w:rsidR="00F74FDA" w:rsidRDefault="00F96A87">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0E3A90AC" w14:textId="77777777" w:rsidR="00F74FDA" w:rsidRDefault="00F96A87">
            <w:pPr>
              <w:pStyle w:val="TableText"/>
            </w:pPr>
            <w:r>
              <w:t>Part 3 errata §5.2</w:t>
            </w:r>
          </w:p>
        </w:tc>
      </w:tr>
      <w:tr w:rsidR="00F74FDA" w14:paraId="387B536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71EEC06" w14:textId="77777777" w:rsidR="00F74FDA" w:rsidRDefault="00F96A87">
            <w:pPr>
              <w:pStyle w:val="TableText"/>
            </w:pPr>
            <w:r>
              <w:rPr>
                <w:rStyle w:val="VARIABLE"/>
              </w:rPr>
              <w:t>DCH-ModelEvents</w:t>
            </w:r>
          </w:p>
        </w:tc>
        <w:tc>
          <w:tcPr>
            <w:tcW w:w="2975" w:type="dxa"/>
            <w:tcBorders>
              <w:top w:val="single" w:sz="4" w:space="0" w:color="auto"/>
              <w:left w:val="single" w:sz="4" w:space="0" w:color="auto"/>
              <w:bottom w:val="single" w:sz="4" w:space="0" w:color="auto"/>
              <w:right w:val="single" w:sz="4" w:space="0" w:color="auto"/>
            </w:tcBorders>
          </w:tcPr>
          <w:p w14:paraId="4851623E" w14:textId="77777777" w:rsidR="00F74FDA" w:rsidRDefault="00F96A87">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7532C9F9" w14:textId="77777777" w:rsidR="00F74FDA" w:rsidRDefault="00F96A87">
            <w:pPr>
              <w:pStyle w:val="TableText"/>
            </w:pPr>
            <w:r>
              <w:t>Part 3 errata clause 8</w:t>
            </w:r>
          </w:p>
        </w:tc>
      </w:tr>
      <w:tr w:rsidR="00F74FDA" w14:paraId="7A8F4FC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3BCA05" w14:textId="77777777" w:rsidR="00F74FDA" w:rsidRDefault="00F96A87">
            <w:pPr>
              <w:pStyle w:val="TableText"/>
            </w:pPr>
            <w:r>
              <w:rPr>
                <w:rStyle w:val="VARIABLE"/>
              </w:rPr>
              <w:t>DCH-ModelAuditing</w:t>
            </w:r>
          </w:p>
        </w:tc>
        <w:tc>
          <w:tcPr>
            <w:tcW w:w="2975" w:type="dxa"/>
            <w:tcBorders>
              <w:top w:val="single" w:sz="4" w:space="0" w:color="auto"/>
              <w:left w:val="single" w:sz="4" w:space="0" w:color="auto"/>
              <w:bottom w:val="single" w:sz="4" w:space="0" w:color="auto"/>
              <w:right w:val="single" w:sz="4" w:space="0" w:color="auto"/>
            </w:tcBorders>
          </w:tcPr>
          <w:p w14:paraId="06C20AB8" w14:textId="77777777" w:rsidR="00F74FDA" w:rsidRDefault="00F96A87">
            <w:pPr>
              <w:pStyle w:val="TableText"/>
            </w:pP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5D21F3B5" w14:textId="77777777" w:rsidR="00F74FDA" w:rsidRDefault="00F96A87">
            <w:pPr>
              <w:pStyle w:val="TableText"/>
            </w:pPr>
            <w:r>
              <w:t>Part 3 errata clause 8</w:t>
            </w:r>
          </w:p>
        </w:tc>
      </w:tr>
    </w:tbl>
    <w:p w14:paraId="66F55EA3" w14:textId="77777777" w:rsidR="00F74FDA" w:rsidRDefault="00F74FDA">
      <w:pPr>
        <w:pStyle w:val="spacer"/>
      </w:pPr>
    </w:p>
    <w:p w14:paraId="6E3C7418" w14:textId="77777777" w:rsidR="00F74FDA" w:rsidRDefault="00F96A87">
      <w:pPr>
        <w:pStyle w:val="PARAGRAPH"/>
      </w:pPr>
      <w:r>
        <w:t>Three Profiles are proposed for OPC 10000-7:</w:t>
      </w:r>
    </w:p>
    <w:p w14:paraId="203EB79A" w14:textId="189F55C5" w:rsidR="00F74FDA" w:rsidRDefault="00F96A87">
      <w:pPr>
        <w:pStyle w:val="TABLE-title"/>
      </w:pPr>
      <w:bookmarkStart w:id="422" w:name="_Tab_profiles_and_conformance_units_tab2"/>
      <w:bookmarkStart w:id="423" w:name="_Toc236309714"/>
      <w:r>
        <w:t xml:space="preserve">Table </w:t>
      </w:r>
      <w:r>
        <w:fldChar w:fldCharType="begin"/>
      </w:r>
      <w:r>
        <w:instrText xml:space="preserve"> SEQ Table \* ARABIC </w:instrText>
      </w:r>
      <w:r>
        <w:fldChar w:fldCharType="separate"/>
      </w:r>
      <w:r w:rsidR="00107EC5">
        <w:rPr>
          <w:noProof/>
        </w:rPr>
        <w:t>56</w:t>
      </w:r>
      <w:r>
        <w:fldChar w:fldCharType="end"/>
      </w:r>
      <w:r>
        <w:t xml:space="preserve"> – Profiles and conformance units (2)</w:t>
      </w:r>
      <w:bookmarkEnd w:id="422"/>
      <w:bookmarkEnd w:id="4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74FDA" w14:paraId="57590DD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1166497" w14:textId="77777777" w:rsidR="00F74FDA" w:rsidRDefault="00F96A87">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731DBFEE" w14:textId="77777777" w:rsidR="00F74FDA" w:rsidRDefault="00F96A87">
            <w:pPr>
              <w:pStyle w:val="TableText"/>
            </w:pPr>
            <w:r>
              <w:t>Units</w:t>
            </w:r>
          </w:p>
        </w:tc>
      </w:tr>
      <w:tr w:rsidR="00F74FDA" w14:paraId="4D945A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3C440" w14:textId="77777777" w:rsidR="00F74FDA" w:rsidRDefault="00F96A87">
            <w:pPr>
              <w:pStyle w:val="TableText"/>
            </w:pPr>
            <w:r>
              <w:rPr>
                <w:b/>
              </w:rPr>
              <w:t>Data Channel Server Facet</w:t>
            </w:r>
          </w:p>
        </w:tc>
        <w:tc>
          <w:tcPr>
            <w:tcW w:w="4463" w:type="dxa"/>
            <w:tcBorders>
              <w:top w:val="single" w:sz="4" w:space="0" w:color="auto"/>
              <w:left w:val="single" w:sz="4" w:space="0" w:color="auto"/>
              <w:bottom w:val="single" w:sz="4" w:space="0" w:color="auto"/>
              <w:right w:val="single" w:sz="4" w:space="0" w:color="auto"/>
            </w:tcBorders>
          </w:tcPr>
          <w:p w14:paraId="0A3C7D02" w14:textId="77777777" w:rsidR="00F74FDA" w:rsidRDefault="00F96A87">
            <w:pPr>
              <w:pStyle w:val="TableText"/>
            </w:pPr>
            <w:r>
              <w:rPr>
                <w:rStyle w:val="VARIABLE"/>
              </w:rPr>
              <w:t>DCH-Framing</w:t>
            </w:r>
            <w:r>
              <w:t xml:space="preserve">, </w:t>
            </w:r>
            <w:r>
              <w:rPr>
                <w:rStyle w:val="VARIABLE"/>
              </w:rPr>
              <w:t>DCH-InlineTransport</w:t>
            </w:r>
            <w:r>
              <w:t xml:space="preserve">, </w:t>
            </w:r>
            <w:r>
              <w:rPr>
                <w:rStyle w:val="VARIABLE"/>
              </w:rPr>
              <w:t>DCH-Services</w:t>
            </w:r>
            <w:r>
              <w:t xml:space="preserve">, </w:t>
            </w:r>
            <w:r>
              <w:rPr>
                <w:rStyle w:val="VARIABLE"/>
              </w:rPr>
              <w:t>DCH-Model</w:t>
            </w:r>
            <w:r>
              <w:t xml:space="preserve">, </w:t>
            </w:r>
            <w:r>
              <w:rPr>
                <w:rStyle w:val="VARIABLE"/>
              </w:rPr>
              <w:t>DCH-ModelEvents</w:t>
            </w:r>
          </w:p>
        </w:tc>
      </w:tr>
      <w:tr w:rsidR="00F74FDA" w14:paraId="5E8141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55DB6D" w14:textId="77777777" w:rsidR="00F74FDA" w:rsidRDefault="00F96A87">
            <w:pPr>
              <w:pStyle w:val="TableText"/>
            </w:pPr>
            <w:r>
              <w:rPr>
                <w:b/>
              </w:rPr>
              <w:t>Data Channel Media Server Facet</w:t>
            </w:r>
          </w:p>
        </w:tc>
        <w:tc>
          <w:tcPr>
            <w:tcW w:w="4463" w:type="dxa"/>
            <w:tcBorders>
              <w:top w:val="single" w:sz="4" w:space="0" w:color="auto"/>
              <w:left w:val="single" w:sz="4" w:space="0" w:color="auto"/>
              <w:bottom w:val="single" w:sz="4" w:space="0" w:color="auto"/>
              <w:right w:val="single" w:sz="4" w:space="0" w:color="auto"/>
            </w:tcBorders>
          </w:tcPr>
          <w:p w14:paraId="2BCFD092" w14:textId="77777777" w:rsidR="00F74FDA" w:rsidRDefault="00F96A87">
            <w:pPr>
              <w:pStyle w:val="TableText"/>
            </w:pPr>
            <w:r>
              <w:t xml:space="preserve">The above plus </w:t>
            </w:r>
            <w:r>
              <w:rPr>
                <w:rStyle w:val="VARIABLE"/>
              </w:rPr>
              <w:t>DCH-PartialReliability</w:t>
            </w:r>
            <w:r>
              <w:t xml:space="preserve">, </w:t>
            </w:r>
            <w:r>
              <w:rPr>
                <w:rStyle w:val="VARIABLE"/>
              </w:rPr>
              <w:t>DCH-Modify</w:t>
            </w:r>
            <w:r>
              <w:t xml:space="preserve">, </w:t>
            </w:r>
            <w:r>
              <w:rPr>
                <w:rStyle w:val="VARIABLE"/>
              </w:rPr>
              <w:t>DCH-Offers</w:t>
            </w:r>
            <w:r>
              <w:t xml:space="preserve">, </w:t>
            </w:r>
            <w:r>
              <w:rPr>
                <w:rStyle w:val="VARIABLE"/>
              </w:rPr>
              <w:t>DCH-ModelDiagnostics</w:t>
            </w:r>
          </w:p>
        </w:tc>
      </w:tr>
      <w:tr w:rsidR="00F74FDA" w14:paraId="44996F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A9DC5B" w14:textId="77777777" w:rsidR="00F74FDA" w:rsidRDefault="00F96A87">
            <w:pPr>
              <w:pStyle w:val="TableText"/>
            </w:pPr>
            <w:r>
              <w:rPr>
                <w:b/>
              </w:rPr>
              <w:t>Data Channel QUIC Server Facet</w:t>
            </w:r>
          </w:p>
        </w:tc>
        <w:tc>
          <w:tcPr>
            <w:tcW w:w="4463" w:type="dxa"/>
            <w:tcBorders>
              <w:top w:val="single" w:sz="4" w:space="0" w:color="auto"/>
              <w:left w:val="single" w:sz="4" w:space="0" w:color="auto"/>
              <w:bottom w:val="single" w:sz="4" w:space="0" w:color="auto"/>
              <w:right w:val="single" w:sz="4" w:space="0" w:color="auto"/>
            </w:tcBorders>
          </w:tcPr>
          <w:p w14:paraId="527744DB" w14:textId="77777777" w:rsidR="00F74FDA" w:rsidRDefault="00F96A87">
            <w:pPr>
              <w:pStyle w:val="TableText"/>
            </w:pPr>
            <w:r>
              <w:t xml:space="preserve">Data Channel Media Server Facet plus </w:t>
            </w:r>
            <w:r>
              <w:rPr>
                <w:rStyle w:val="VARIABLE"/>
              </w:rPr>
              <w:t>DCH-QuicTransport</w:t>
            </w:r>
            <w:r>
              <w:t xml:space="preserve"> and </w:t>
            </w:r>
            <w:r>
              <w:rPr>
                <w:rStyle w:val="VARIABLE"/>
              </w:rPr>
              <w:t>DCH-UnreliableDatagram</w:t>
            </w:r>
          </w:p>
        </w:tc>
      </w:tr>
    </w:tbl>
    <w:p w14:paraId="4D54C20D" w14:textId="77777777" w:rsidR="00F74FDA" w:rsidRDefault="00F74FDA">
      <w:pPr>
        <w:pStyle w:val="spacer"/>
      </w:pPr>
    </w:p>
    <w:p w14:paraId="47A54690" w14:textId="77777777" w:rsidR="00F74FDA" w:rsidRDefault="00F96A87">
      <w:pPr>
        <w:pStyle w:val="PARAGRAPH"/>
      </w:pPr>
      <w:r>
        <w:t xml:space="preserve">The minimum useful implementation is the Data Channel Server Facet: inline framing over </w:t>
      </w:r>
      <w:r>
        <w:rPr>
          <w:rStyle w:val="VARIABLE"/>
        </w:rPr>
        <w:t>opc.tcp</w:t>
      </w:r>
      <w:r>
        <w:t>, the three Services, and the model. Everything else is additive.</w:t>
      </w:r>
    </w:p>
    <w:p w14:paraId="2A90D3FC" w14:textId="77777777" w:rsidR="00F74FDA" w:rsidRDefault="00F96A87">
      <w:pPr>
        <w:pStyle w:val="PARAGRAPH"/>
      </w:pPr>
      <w:r>
        <w:t xml:space="preserve">Each unit is decomposed into individually checkable </w:t>
      </w:r>
      <w:r>
        <w:rPr>
          <w:b/>
        </w:rPr>
        <w:t>test assertions</w:t>
      </w:r>
      <w:r>
        <w:t xml:space="preserve"> — 37 for framing, 4 for partial reliability, 10 for QUIC in the Part 6 errata §8.1, and 22 for the Services in the Part 4 errata §10.1.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14:paraId="112143F1" w14:textId="77777777" w:rsidR="00F74FDA" w:rsidRDefault="00F96A87">
      <w:pPr>
        <w:pStyle w:val="PARAGRAPH"/>
      </w:pPr>
      <w:r>
        <w:t>&lt;!-- BEGIN GENERATED: model-reference --&gt;</w:t>
      </w:r>
    </w:p>
    <w:p w14:paraId="44381C6A" w14:textId="77777777" w:rsidR="00F74FDA" w:rsidRDefault="00F96A87">
      <w:pPr>
        <w:pStyle w:val="PARAGRAPH"/>
      </w:pPr>
      <w:r>
        <w:t>&lt;a id="annex-a"&gt;&lt;/a&gt;</w:t>
      </w:r>
    </w:p>
    <w:p w14:paraId="37A6DA43" w14:textId="77777777" w:rsidR="00F74FDA" w:rsidRDefault="00F96A87">
      <w:pPr>
        <w:pStyle w:val="Heading1"/>
      </w:pPr>
      <w:bookmarkStart w:id="424" w:name="_Clause_c13"/>
      <w:bookmarkStart w:id="425" w:name="_Toc236309629"/>
      <w:r>
        <w:t>Namespaces</w:t>
      </w:r>
      <w:bookmarkEnd w:id="424"/>
      <w:bookmarkEnd w:id="425"/>
    </w:p>
    <w:p w14:paraId="17100852" w14:textId="77777777" w:rsidR="00F74FDA" w:rsidRDefault="00F96A87">
      <w:pPr>
        <w:pStyle w:val="Heading2"/>
      </w:pPr>
      <w:bookmarkStart w:id="426" w:name="_Clause_c13_1"/>
      <w:bookmarkStart w:id="427" w:name="_Ref127248897"/>
      <w:bookmarkStart w:id="428" w:name="_Toc236309630"/>
      <w:r>
        <w:t>Namespace metadata</w:t>
      </w:r>
      <w:bookmarkEnd w:id="426"/>
      <w:bookmarkEnd w:id="427"/>
      <w:bookmarkEnd w:id="428"/>
    </w:p>
    <w:p w14:paraId="5D1BEC4E" w14:textId="77777777" w:rsidR="00F74FDA" w:rsidRDefault="00F96A8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13456739" w14:textId="77777777" w:rsidR="00F74FDA" w:rsidRDefault="00F96A87">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6895A4FC" w14:textId="3929C5A2" w:rsidR="00F74FDA" w:rsidRDefault="00F96A87">
      <w:pPr>
        <w:pStyle w:val="TABLE-title"/>
      </w:pPr>
      <w:bookmarkStart w:id="429" w:name="_Tab_namespace_metadata_tab1"/>
      <w:bookmarkStart w:id="430" w:name="_Ref16863029"/>
      <w:bookmarkStart w:id="431" w:name="_Toc236309715"/>
      <w:r>
        <w:t xml:space="preserve">Table </w:t>
      </w:r>
      <w:r>
        <w:fldChar w:fldCharType="begin"/>
      </w:r>
      <w:r>
        <w:instrText xml:space="preserve"> SEQ Table \* ARABIC </w:instrText>
      </w:r>
      <w:r>
        <w:fldChar w:fldCharType="separate"/>
      </w:r>
      <w:r w:rsidR="00107EC5">
        <w:rPr>
          <w:noProof/>
        </w:rPr>
        <w:t>57</w:t>
      </w:r>
      <w:r>
        <w:fldChar w:fldCharType="end"/>
      </w:r>
      <w:r>
        <w:t xml:space="preserve"> – NamespaceMetadata Object for this document</w:t>
      </w:r>
      <w:bookmarkEnd w:id="429"/>
      <w:bookmarkEnd w:id="430"/>
      <w:bookmarkEnd w:id="4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F74FDA" w14:paraId="6BC63A67"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4FE748FD" w14:textId="77777777" w:rsidR="00F74FDA" w:rsidRDefault="00F96A8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76E7EBE5" w14:textId="77777777" w:rsidR="00F74FDA" w:rsidRDefault="00F96A8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A51B62A" w14:textId="77777777" w:rsidR="00F74FDA" w:rsidRDefault="00F96A87">
            <w:pPr>
              <w:pStyle w:val="TableText"/>
            </w:pPr>
            <w:r>
              <w:t>Value</w:t>
            </w:r>
          </w:p>
        </w:tc>
      </w:tr>
      <w:tr w:rsidR="00F74FDA" w14:paraId="057B621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EBB76C2" w14:textId="77777777" w:rsidR="00F74FDA" w:rsidRDefault="00F96A8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8C7B555" w14:textId="77777777" w:rsidR="00F74FDA" w:rsidRDefault="00F96A8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0847B4F" w14:textId="77777777" w:rsidR="00F74FDA" w:rsidRDefault="00F96A87">
            <w:pPr>
              <w:pStyle w:val="TableText"/>
            </w:pPr>
            <w:r>
              <w:t>http://opcfoundation.org/UA/</w:t>
            </w:r>
          </w:p>
        </w:tc>
      </w:tr>
      <w:tr w:rsidR="00F74FDA" w14:paraId="451A6EE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96EBE68" w14:textId="77777777" w:rsidR="00F74FDA" w:rsidRDefault="00F96A8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588B8282" w14:textId="77777777" w:rsidR="00F74FDA" w:rsidRDefault="00F96A8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B1A9030" w14:textId="77777777" w:rsidR="00F74FDA" w:rsidRDefault="00F96A87">
            <w:pPr>
              <w:pStyle w:val="TableText"/>
            </w:pPr>
            <w:r>
              <w:t>1.05.05-draft</w:t>
            </w:r>
          </w:p>
        </w:tc>
      </w:tr>
      <w:tr w:rsidR="00F74FDA" w14:paraId="25DB1F8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21DA2A9" w14:textId="77777777" w:rsidR="00F74FDA" w:rsidRDefault="00F96A8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65F5E1D8" w14:textId="77777777" w:rsidR="00F74FDA" w:rsidRDefault="00F96A8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24E5FB01" w14:textId="77777777" w:rsidR="00F74FDA" w:rsidRDefault="00F96A87">
            <w:pPr>
              <w:pStyle w:val="TableText"/>
            </w:pPr>
            <w:r>
              <w:t>2026-07-27</w:t>
            </w:r>
          </w:p>
        </w:tc>
      </w:tr>
      <w:tr w:rsidR="00F74FDA" w14:paraId="2F73F00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255EA97" w14:textId="77777777" w:rsidR="00F74FDA" w:rsidRDefault="00F96A8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15158D8E" w14:textId="77777777" w:rsidR="00F74FDA" w:rsidRDefault="00F96A8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76E44D3C" w14:textId="77777777" w:rsidR="00F74FDA" w:rsidRDefault="00F96A87">
            <w:pPr>
              <w:pStyle w:val="TableText"/>
            </w:pPr>
            <w:r>
              <w:t>True</w:t>
            </w:r>
          </w:p>
        </w:tc>
      </w:tr>
      <w:tr w:rsidR="00F74FDA" w14:paraId="048C58D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DCC38DA" w14:textId="77777777" w:rsidR="00F74FDA" w:rsidRDefault="00F96A8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6EADC3C8" w14:textId="77777777" w:rsidR="00F74FDA" w:rsidRDefault="00F96A8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1B3CBF87" w14:textId="77777777" w:rsidR="00F74FDA" w:rsidRDefault="00F96A87">
            <w:pPr>
              <w:pStyle w:val="TableText"/>
            </w:pPr>
            <w:r>
              <w:t>0 (Numeric)</w:t>
            </w:r>
          </w:p>
        </w:tc>
      </w:tr>
      <w:tr w:rsidR="00F74FDA" w14:paraId="4061D17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739E051" w14:textId="77777777" w:rsidR="00F74FDA" w:rsidRDefault="00F96A8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225F4896" w14:textId="77777777" w:rsidR="00F74FDA" w:rsidRDefault="00F96A8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3C706F12" w14:textId="77777777" w:rsidR="00F74FDA" w:rsidRDefault="00F96A87">
            <w:pPr>
              <w:pStyle w:val="TableText"/>
            </w:pPr>
            <w:r>
              <w:t>65000:66038</w:t>
            </w:r>
          </w:p>
        </w:tc>
      </w:tr>
      <w:tr w:rsidR="00F74FDA" w14:paraId="74DF394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3ACB5F8" w14:textId="77777777" w:rsidR="00F74FDA" w:rsidRDefault="00F96A8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3CD9D60" w14:textId="77777777" w:rsidR="00F74FDA" w:rsidRDefault="00F96A8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21B1AC8" w14:textId="77777777" w:rsidR="00F74FDA" w:rsidRDefault="00F96A87">
            <w:pPr>
              <w:pStyle w:val="TableText"/>
            </w:pPr>
            <w:r>
              <w:t>--</w:t>
            </w:r>
          </w:p>
        </w:tc>
      </w:tr>
    </w:tbl>
    <w:p w14:paraId="32A46135" w14:textId="77777777" w:rsidR="00F74FDA" w:rsidRDefault="00F74FDA">
      <w:pPr>
        <w:pStyle w:val="spacer"/>
      </w:pPr>
    </w:p>
    <w:p w14:paraId="67320BFD" w14:textId="77777777" w:rsidR="00F74FDA" w:rsidRDefault="00F96A87">
      <w:pPr>
        <w:pStyle w:val="PARAGRAPH"/>
      </w:pPr>
      <w:r>
        <w:t>The IsNamespaceSubset Property is True because the UANodeSet XML file contains only the Nodes this document adds, not the complete namespace. A Server that exposes the whole namespace sets it to False.</w:t>
      </w:r>
    </w:p>
    <w:p w14:paraId="0602CBAB" w14:textId="77777777" w:rsidR="00F74FDA" w:rsidRDefault="00F96A87">
      <w:pPr>
        <w:pStyle w:val="Heading2"/>
      </w:pPr>
      <w:bookmarkStart w:id="432" w:name="_Clause_c13_2"/>
      <w:bookmarkStart w:id="433" w:name="_Ref55114991"/>
      <w:bookmarkStart w:id="434" w:name="_Toc236309631"/>
      <w:r>
        <w:t>Handling of OPC UA namespaces</w:t>
      </w:r>
      <w:bookmarkEnd w:id="432"/>
      <w:bookmarkEnd w:id="433"/>
      <w:bookmarkEnd w:id="434"/>
    </w:p>
    <w:p w14:paraId="344C2208" w14:textId="77777777" w:rsidR="00F74FDA" w:rsidRDefault="00F96A8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67C26E9C" w14:textId="3C346550" w:rsidR="00F74FDA" w:rsidRDefault="00F96A87">
      <w:pPr>
        <w:pStyle w:val="TABLE-title"/>
      </w:pPr>
      <w:bookmarkStart w:id="435" w:name="_Tab_handling_of_opc_ua_namespaces_tab1"/>
      <w:bookmarkStart w:id="436" w:name="_Toc236309716"/>
      <w:r>
        <w:t xml:space="preserve">Table </w:t>
      </w:r>
      <w:r>
        <w:fldChar w:fldCharType="begin"/>
      </w:r>
      <w:r>
        <w:instrText xml:space="preserve"> SEQ Table \* ARABIC </w:instrText>
      </w:r>
      <w:r>
        <w:fldChar w:fldCharType="separate"/>
      </w:r>
      <w:r w:rsidR="00107EC5">
        <w:rPr>
          <w:noProof/>
        </w:rPr>
        <w:t>58</w:t>
      </w:r>
      <w:r>
        <w:fldChar w:fldCharType="end"/>
      </w:r>
      <w:r>
        <w:t xml:space="preserve"> – Namespaces used in an OpenUSD Server</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F74FDA" w14:paraId="3AF85A9F"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291A517B" w14:textId="77777777" w:rsidR="00F74FDA" w:rsidRDefault="00F96A8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71B4AA5B" w14:textId="77777777" w:rsidR="00F74FDA" w:rsidRDefault="00F96A87">
            <w:pPr>
              <w:pStyle w:val="TableText"/>
            </w:pPr>
            <w:r>
              <w:t>Description</w:t>
            </w:r>
          </w:p>
        </w:tc>
      </w:tr>
      <w:tr w:rsidR="00F74FDA" w14:paraId="404E7B0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4B95F73" w14:textId="77777777" w:rsidR="00F74FDA" w:rsidRDefault="00F96A8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68FA8E0" w14:textId="77777777" w:rsidR="00F74FDA" w:rsidRDefault="00F96A87">
            <w:pPr>
              <w:pStyle w:val="TableText"/>
            </w:pPr>
            <w:r>
              <w:t>Namespace for NodeIds and BrowseNames defined in the OPC UA specification (OPC 10000-3, OPC 10000-5).</w:t>
            </w:r>
          </w:p>
        </w:tc>
      </w:tr>
      <w:tr w:rsidR="00F74FDA" w14:paraId="430E08C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DD1C934" w14:textId="77777777" w:rsidR="00F74FDA" w:rsidRDefault="00F96A8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1420A2B0" w14:textId="77777777" w:rsidR="00F74FDA" w:rsidRDefault="00F96A87">
            <w:pPr>
              <w:pStyle w:val="TableText"/>
            </w:pPr>
            <w:r>
              <w:t>Namespace for Nodes defined in the local Server. This namespace shall have index 1.</w:t>
            </w:r>
          </w:p>
        </w:tc>
      </w:tr>
      <w:tr w:rsidR="00F74FDA" w14:paraId="611A08A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C72FDFB" w14:textId="77777777" w:rsidR="00F74FDA" w:rsidRDefault="00F96A8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2863132" w14:textId="77777777" w:rsidR="00F74FDA" w:rsidRDefault="00F96A87">
            <w:pPr>
              <w:pStyle w:val="TableText"/>
            </w:pPr>
            <w:r>
              <w:t>Namespace of the RequiredModel that carries the abstract registry base types this document extends.</w:t>
            </w:r>
          </w:p>
        </w:tc>
      </w:tr>
      <w:tr w:rsidR="00F74FDA" w14:paraId="55BD4FF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ECBD9EC" w14:textId="77777777" w:rsidR="00F74FDA" w:rsidRDefault="00F96A8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2D73FCFD" w14:textId="77777777" w:rsidR="00F74FDA" w:rsidRDefault="00F96A87">
            <w:pPr>
              <w:pStyle w:val="TableText"/>
            </w:pPr>
            <w:r>
              <w:t>Namespace for NodeIds and BrowseNames defined in this document.</w:t>
            </w:r>
          </w:p>
        </w:tc>
      </w:tr>
      <w:tr w:rsidR="00F74FDA" w14:paraId="2E52BAF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AB1EA08" w14:textId="77777777" w:rsidR="00F74FDA" w:rsidRDefault="00F96A8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766C284B" w14:textId="77777777" w:rsidR="00F74FDA" w:rsidRDefault="00F96A87">
            <w:pPr>
              <w:pStyle w:val="TableText"/>
            </w:pPr>
            <w:r>
              <w:t>A Server may provide vendor-specific types derived from the types defined in this document, in one or more additional namespaces.</w:t>
            </w:r>
          </w:p>
        </w:tc>
      </w:tr>
    </w:tbl>
    <w:p w14:paraId="36DB30A1" w14:textId="77777777" w:rsidR="00F74FDA" w:rsidRDefault="00F74FDA">
      <w:pPr>
        <w:pStyle w:val="spacer"/>
      </w:pPr>
    </w:p>
    <w:p w14:paraId="11E57259" w14:textId="77777777" w:rsidR="00F74FDA" w:rsidRDefault="00F96A87">
      <w:pPr>
        <w:pStyle w:val="PARAGRAPH"/>
      </w:pPr>
      <w:r>
        <w:t>The following table lists the namespaces and their indexes used for BrowseNames in this document. The default namespace of this document is not listed, because every BrowseName without a prefix uses it.</w:t>
      </w:r>
    </w:p>
    <w:p w14:paraId="2A607C5A" w14:textId="1AA52D7A" w:rsidR="00F74FDA" w:rsidRDefault="00F96A87">
      <w:pPr>
        <w:pStyle w:val="TABLE-title"/>
      </w:pPr>
      <w:bookmarkStart w:id="437" w:name="_Tab_handling_of_opc_ua_namespaces_tab2"/>
      <w:bookmarkStart w:id="438" w:name="_Ref16577438"/>
      <w:bookmarkStart w:id="439" w:name="_Toc236309717"/>
      <w:r>
        <w:t xml:space="preserve">Table </w:t>
      </w:r>
      <w:r>
        <w:fldChar w:fldCharType="begin"/>
      </w:r>
      <w:r>
        <w:instrText xml:space="preserve"> SEQ Table \* ARABIC </w:instrText>
      </w:r>
      <w:r>
        <w:fldChar w:fldCharType="separate"/>
      </w:r>
      <w:r w:rsidR="00107EC5">
        <w:rPr>
          <w:noProof/>
        </w:rPr>
        <w:t>59</w:t>
      </w:r>
      <w:r>
        <w:fldChar w:fldCharType="end"/>
      </w:r>
      <w:r>
        <w:t xml:space="preserve"> – Namespaces used in this document</w:t>
      </w:r>
      <w:bookmarkEnd w:id="437"/>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F74FDA" w14:paraId="44AB0BC2"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28F4F21" w14:textId="77777777" w:rsidR="00F74FDA" w:rsidRDefault="00F96A8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EDB74EF" w14:textId="77777777" w:rsidR="00F74FDA" w:rsidRDefault="00F96A8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421EDC3" w14:textId="77777777" w:rsidR="00F74FDA" w:rsidRDefault="00F96A87">
            <w:pPr>
              <w:pStyle w:val="TableText"/>
            </w:pPr>
            <w:r>
              <w:t>Example</w:t>
            </w:r>
          </w:p>
        </w:tc>
      </w:tr>
      <w:tr w:rsidR="00F74FDA" w14:paraId="23C2766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0EEFAF9" w14:textId="77777777" w:rsidR="00F74FDA" w:rsidRDefault="00F96A8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1B1F1912" w14:textId="77777777" w:rsidR="00F74FDA" w:rsidRDefault="00F96A8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13118FB3" w14:textId="77777777" w:rsidR="00F74FDA" w:rsidRDefault="00F96A87">
            <w:pPr>
              <w:pStyle w:val="TableText"/>
            </w:pPr>
            <w:r>
              <w:t>0:EngineeringUnits</w:t>
            </w:r>
          </w:p>
        </w:tc>
      </w:tr>
      <w:tr w:rsidR="00F74FDA" w14:paraId="09D9E9E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64640D6" w14:textId="77777777" w:rsidR="00F74FDA" w:rsidRDefault="00F96A8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00323AA5" w14:textId="77777777" w:rsidR="00F74FDA" w:rsidRDefault="00F96A8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22008ACF" w14:textId="77777777" w:rsidR="00F74FDA" w:rsidRDefault="00F96A87">
            <w:pPr>
              <w:pStyle w:val="TableText"/>
            </w:pPr>
            <w:r>
              <w:t>1:ResourceType</w:t>
            </w:r>
          </w:p>
        </w:tc>
      </w:tr>
    </w:tbl>
    <w:p w14:paraId="07EE84A8" w14:textId="77777777" w:rsidR="00F74FDA" w:rsidRDefault="00F74FDA">
      <w:pPr>
        <w:pStyle w:val="spacer"/>
      </w:pPr>
    </w:p>
    <w:p w14:paraId="4AC1323A" w14:textId="76AB9FC4" w:rsidR="00F95EC5" w:rsidRPr="00EC120D" w:rsidRDefault="00F95EC5" w:rsidP="00F95EC5">
      <w:pPr>
        <w:pStyle w:val="ANNEXtitle"/>
      </w:pPr>
      <w:r w:rsidRPr="00EC120D">
        <w:lastRenderedPageBreak/>
        <w:br/>
      </w:r>
      <w:bookmarkStart w:id="440" w:name="_Toc355080571"/>
      <w:bookmarkStart w:id="441" w:name="_Toc358798318"/>
      <w:bookmarkStart w:id="442" w:name="_Toc358802876"/>
      <w:bookmarkStart w:id="443" w:name="_Toc358803017"/>
      <w:bookmarkStart w:id="444" w:name="_Toc359335763"/>
      <w:bookmarkStart w:id="445" w:name="_Ref37835123"/>
      <w:bookmarkStart w:id="446" w:name="_Toc184117011"/>
      <w:bookmarkStart w:id="447" w:name="_Toc236309632"/>
      <w:r w:rsidRPr="00EC120D">
        <w:rPr>
          <w:b w:val="0"/>
        </w:rPr>
        <w:t>(normative)</w:t>
      </w:r>
      <w:r w:rsidR="00153F7F" w:rsidRPr="00EC120D">
        <w:rPr>
          <w:b w:val="0"/>
        </w:rPr>
        <w:t xml:space="preserve"> </w:t>
      </w:r>
      <w:r w:rsidR="00546837" w:rsidRPr="00EC120D">
        <w:rPr>
          <w:b w:val="0"/>
        </w:rPr>
        <w:br/>
      </w:r>
      <w:r w:rsidRPr="00EC120D">
        <w:rPr>
          <w:b w:val="0"/>
        </w:rPr>
        <w:br/>
      </w:r>
      <w:bookmarkEnd w:id="440"/>
      <w:bookmarkEnd w:id="441"/>
      <w:bookmarkEnd w:id="442"/>
      <w:bookmarkEnd w:id="443"/>
      <w:bookmarkEnd w:id="444"/>
      <w:r w:rsidR="006235B1" w:rsidRPr="00EC120D">
        <w:rPr>
          <w:color w:val="FF0000"/>
        </w:rPr>
        <w:t>Data Channels</w:t>
      </w:r>
      <w:r w:rsidR="006235B1" w:rsidRPr="00EC120D">
        <w:t xml:space="preserve"> namespace and mappings</w:t>
      </w:r>
      <w:bookmarkEnd w:id="445"/>
      <w:bookmarkEnd w:id="446"/>
      <w:bookmarkEnd w:id="447"/>
    </w:p>
    <w:p w14:paraId="70B0B150" w14:textId="0224F181" w:rsidR="00F95EC5" w:rsidRPr="00EC120D" w:rsidRDefault="003E3B96" w:rsidP="00F95EC5">
      <w:pPr>
        <w:pStyle w:val="ANNEX-heading1"/>
      </w:pPr>
      <w:bookmarkStart w:id="448" w:name="_Toc442691956"/>
      <w:bookmarkStart w:id="449" w:name="_Toc29912017"/>
      <w:bookmarkStart w:id="450" w:name="_Toc184117012"/>
      <w:bookmarkStart w:id="451" w:name="_Hlk127250868"/>
      <w:bookmarkStart w:id="452" w:name="_Toc236309633"/>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Data Channels</w:t>
      </w:r>
      <w:r w:rsidR="006235B1" w:rsidRPr="00EC120D">
        <w:t xml:space="preserve"> Information Model</w:t>
      </w:r>
      <w:bookmarkEnd w:id="448"/>
      <w:bookmarkEnd w:id="449"/>
      <w:bookmarkEnd w:id="450"/>
      <w:bookmarkEnd w:id="452"/>
    </w:p>
    <w:p w14:paraId="28AAC82D" w14:textId="77777777" w:rsidR="00324AC6" w:rsidRPr="00EC120D" w:rsidRDefault="00324AC6" w:rsidP="00324AC6">
      <w:pPr>
        <w:pStyle w:val="spacer"/>
      </w:pPr>
    </w:p>
    <w:p w14:paraId="1DA69E48" w14:textId="42E84ED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107EC5" w:rsidRPr="00107EC5">
        <w:rPr>
          <w:color w:val="CC3300"/>
        </w:rPr>
        <w:t>OPC 10000-6,</w:t>
      </w:r>
      <w:r w:rsidR="00107EC5">
        <w:t xml:space="preserve"> OPC Unified Architecture - Part 6: Mappings, which this document proposes to extend with the STR frame and the opc.quic transport.</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0B4210C"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107EC5">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66E8E26"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DCH</w:t>
      </w:r>
      <w:r w:rsidRPr="00EC3C71">
        <w:t>/</w:t>
      </w:r>
    </w:p>
    <w:p w14:paraId="7568F3A8" w14:textId="2382D670"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t>
      </w:r>
      <w:r w:rsidRPr="007E383D">
        <w:t>&amp;v=</w:t>
      </w:r>
      <w:r w:rsidRPr="00621FAB">
        <w:rPr>
          <w:color w:val="FF0000"/>
        </w:rPr>
        <w:t>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2ED032F"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107EC5">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t>
      </w:r>
      <w:r w:rsidRPr="007E383D">
        <w:t>&amp;v=</w:t>
      </w:r>
      <w:r w:rsidRPr="00621FAB">
        <w:rPr>
          <w:color w:val="FF0000"/>
        </w:rPr>
        <w:t>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5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53" w:name="_Toc217732200"/>
      <w:bookmarkStart w:id="454" w:name="_Toc217789981"/>
      <w:bookmarkStart w:id="455" w:name="_Toc217732201"/>
      <w:bookmarkStart w:id="456" w:name="_Toc217789982"/>
      <w:bookmarkStart w:id="457" w:name="_Toc217732203"/>
      <w:bookmarkStart w:id="458" w:name="_Toc217789984"/>
      <w:bookmarkStart w:id="459" w:name="_Toc184117013"/>
      <w:bookmarkStart w:id="460" w:name="_Toc236309634"/>
      <w:bookmarkEnd w:id="453"/>
      <w:bookmarkEnd w:id="454"/>
      <w:bookmarkEnd w:id="455"/>
      <w:bookmarkEnd w:id="456"/>
      <w:bookmarkEnd w:id="457"/>
      <w:bookmarkEnd w:id="458"/>
      <w:r w:rsidRPr="00EC120D">
        <w:t>Capability identifier</w:t>
      </w:r>
      <w:bookmarkEnd w:id="459"/>
      <w:bookmarkEnd w:id="460"/>
    </w:p>
    <w:p w14:paraId="0D3974F6" w14:textId="1523EE43"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61" w:name="OLE_LINK16"/>
      <w:bookmarkStart w:id="462" w:name="OLE_LINK17"/>
      <w:bookmarkStart w:id="463" w:name="OLE_LINK18"/>
      <w:r w:rsidRPr="00EC120D">
        <w:rPr>
          <w:i/>
          <w:color w:val="CC3300"/>
        </w:rPr>
        <w:t>ServerCapabilityIdentifiers</w:t>
      </w:r>
      <w:r w:rsidRPr="00EC120D">
        <w:rPr>
          <w:color w:val="CC3300"/>
        </w:rPr>
        <w:t xml:space="preserve"> </w:t>
      </w:r>
      <w:bookmarkEnd w:id="461"/>
      <w:bookmarkEnd w:id="462"/>
      <w:bookmarkEnd w:id="46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107EC5">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3A81344"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107EC5">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DCH</w:t>
      </w:r>
    </w:p>
    <w:p w14:paraId="6204D615" w14:textId="77777777" w:rsidR="00D83AA6" w:rsidRPr="004C388A" w:rsidRDefault="00D83AA6" w:rsidP="00FC03D7">
      <w:pPr>
        <w:pStyle w:val="PARAGRAPH"/>
        <w:spacing w:before="0"/>
        <w:rPr>
          <w:rStyle w:val="Hyperlink"/>
          <w:sz w:val="16"/>
        </w:rPr>
      </w:pPr>
    </w:p>
    <w:p w14:paraId="6463D6AE" w14:textId="77777777" w:rsidR="00F74FDA" w:rsidRDefault="00F96A87">
      <w:pPr>
        <w:pStyle w:val="ANNEX-heading1"/>
      </w:pPr>
      <w:bookmarkStart w:id="464" w:name="_Toc236309635"/>
      <w:r>
        <w:t>Node reference</w:t>
      </w:r>
      <w:bookmarkEnd w:id="464"/>
    </w:p>
    <w:p w14:paraId="652FAD25" w14:textId="77777777" w:rsidR="00F74FDA" w:rsidRDefault="00F96A87">
      <w:pPr>
        <w:pStyle w:val="PARAGRAPH"/>
      </w:pPr>
      <w:r>
        <w:t>The following table lists every Node this document defines, with the provisional NodeId assigned by the generator. It is generated from the UANodeSet and is informative for navigation; the UANodeSet is authoritative.</w:t>
      </w:r>
    </w:p>
    <w:p w14:paraId="71125FC5" w14:textId="2EFBE6C3" w:rsidR="00F74FDA" w:rsidRDefault="00F96A87">
      <w:pPr>
        <w:pStyle w:val="TABLE-title"/>
      </w:pPr>
      <w:bookmarkStart w:id="465" w:name="_Tab_annex_a_nodes"/>
      <w:bookmarkStart w:id="466" w:name="_Toc236309718"/>
      <w:r>
        <w:lastRenderedPageBreak/>
        <w:t xml:space="preserve">Table </w:t>
      </w:r>
      <w:r>
        <w:fldChar w:fldCharType="begin"/>
      </w:r>
      <w:r>
        <w:instrText xml:space="preserve"> SEQ Table \* ARABIC </w:instrText>
      </w:r>
      <w:r>
        <w:fldChar w:fldCharType="separate"/>
      </w:r>
      <w:r w:rsidR="00107EC5">
        <w:rPr>
          <w:noProof/>
        </w:rPr>
        <w:t>60</w:t>
      </w:r>
      <w:r>
        <w:fldChar w:fldCharType="end"/>
      </w:r>
      <w:r>
        <w:t xml:space="preserve"> – Nodes defined by this document</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F74FDA" w14:paraId="7BC7B80B"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68F10804" w14:textId="77777777" w:rsidR="00F74FDA" w:rsidRDefault="00F96A87">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01CD809C" w14:textId="77777777" w:rsidR="00F74FDA" w:rsidRDefault="00F96A87">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3CB9D84" w14:textId="77777777" w:rsidR="00F74FDA" w:rsidRDefault="00F96A87">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7566974F" w14:textId="77777777" w:rsidR="00F74FDA" w:rsidRDefault="00F96A87">
            <w:pPr>
              <w:pStyle w:val="TableText"/>
            </w:pPr>
            <w:r>
              <w:rPr>
                <w:b/>
              </w:rPr>
              <w:t>Description</w:t>
            </w:r>
          </w:p>
        </w:tc>
      </w:tr>
      <w:tr w:rsidR="00F74FDA" w14:paraId="6891E1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EC7210" w14:textId="77777777" w:rsidR="00F74FDA" w:rsidRDefault="00F96A87">
            <w:pPr>
              <w:pStyle w:val="TableText"/>
            </w:pPr>
            <w:r>
              <w:t>i=65000</w:t>
            </w:r>
          </w:p>
        </w:tc>
        <w:tc>
          <w:tcPr>
            <w:tcW w:w="2600" w:type="dxa"/>
            <w:tcBorders>
              <w:top w:val="single" w:sz="4" w:space="0" w:color="auto"/>
              <w:left w:val="single" w:sz="4" w:space="0" w:color="auto"/>
              <w:bottom w:val="single" w:sz="4" w:space="0" w:color="auto"/>
              <w:right w:val="single" w:sz="4" w:space="0" w:color="auto"/>
            </w:tcBorders>
          </w:tcPr>
          <w:p w14:paraId="04E0913B" w14:textId="77777777" w:rsidR="00F74FDA" w:rsidRDefault="00F96A87">
            <w:pPr>
              <w:pStyle w:val="TableText"/>
            </w:pPr>
            <w:r>
              <w:t>HasDataChannel</w:t>
            </w:r>
          </w:p>
        </w:tc>
        <w:tc>
          <w:tcPr>
            <w:tcW w:w="1400" w:type="dxa"/>
            <w:tcBorders>
              <w:top w:val="single" w:sz="4" w:space="0" w:color="auto"/>
              <w:left w:val="single" w:sz="4" w:space="0" w:color="auto"/>
              <w:bottom w:val="single" w:sz="4" w:space="0" w:color="auto"/>
              <w:right w:val="single" w:sz="4" w:space="0" w:color="auto"/>
            </w:tcBorders>
          </w:tcPr>
          <w:p w14:paraId="36302780" w14:textId="77777777" w:rsidR="00F74FDA" w:rsidRDefault="00F96A87">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06833A3" w14:textId="77777777" w:rsidR="00F74FDA" w:rsidRDefault="00F96A87">
            <w:pPr>
              <w:pStyle w:val="TableText"/>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rsidR="00F74FDA" w14:paraId="497E6B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8EBEE5" w14:textId="77777777" w:rsidR="00F74FDA" w:rsidRDefault="00F96A87">
            <w:pPr>
              <w:pStyle w:val="TableText"/>
            </w:pPr>
            <w:r>
              <w:t>i=65010</w:t>
            </w:r>
          </w:p>
        </w:tc>
        <w:tc>
          <w:tcPr>
            <w:tcW w:w="2600" w:type="dxa"/>
            <w:tcBorders>
              <w:top w:val="single" w:sz="4" w:space="0" w:color="auto"/>
              <w:left w:val="single" w:sz="4" w:space="0" w:color="auto"/>
              <w:bottom w:val="single" w:sz="4" w:space="0" w:color="auto"/>
              <w:right w:val="single" w:sz="4" w:space="0" w:color="auto"/>
            </w:tcBorders>
          </w:tcPr>
          <w:p w14:paraId="623E34DA" w14:textId="77777777" w:rsidR="00F74FDA" w:rsidRDefault="00F96A87">
            <w:pPr>
              <w:pStyle w:val="TableText"/>
            </w:pPr>
            <w:r>
              <w:t>IDataChannelSourceType</w:t>
            </w:r>
          </w:p>
        </w:tc>
        <w:tc>
          <w:tcPr>
            <w:tcW w:w="1400" w:type="dxa"/>
            <w:tcBorders>
              <w:top w:val="single" w:sz="4" w:space="0" w:color="auto"/>
              <w:left w:val="single" w:sz="4" w:space="0" w:color="auto"/>
              <w:bottom w:val="single" w:sz="4" w:space="0" w:color="auto"/>
              <w:right w:val="single" w:sz="4" w:space="0" w:color="auto"/>
            </w:tcBorders>
          </w:tcPr>
          <w:p w14:paraId="077E6AFC" w14:textId="77777777" w:rsidR="00F74FDA" w:rsidRDefault="00F96A8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7DB0C95" w14:textId="77777777" w:rsidR="00F74FDA" w:rsidRDefault="00F96A87">
            <w:pPr>
              <w:pStyle w:val="TableText"/>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rsidR="00F74FDA" w14:paraId="0ED022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DF760D" w14:textId="77777777" w:rsidR="00F74FDA" w:rsidRDefault="00F96A87">
            <w:pPr>
              <w:pStyle w:val="TableText"/>
            </w:pPr>
            <w:r>
              <w:t>i=66000</w:t>
            </w:r>
          </w:p>
        </w:tc>
        <w:tc>
          <w:tcPr>
            <w:tcW w:w="2600" w:type="dxa"/>
            <w:tcBorders>
              <w:top w:val="single" w:sz="4" w:space="0" w:color="auto"/>
              <w:left w:val="single" w:sz="4" w:space="0" w:color="auto"/>
              <w:bottom w:val="single" w:sz="4" w:space="0" w:color="auto"/>
              <w:right w:val="single" w:sz="4" w:space="0" w:color="auto"/>
            </w:tcBorders>
          </w:tcPr>
          <w:p w14:paraId="44C08DA4" w14:textId="77777777" w:rsidR="00F74FDA" w:rsidRDefault="00F96A87">
            <w:pPr>
              <w:pStyle w:val="TableText"/>
            </w:pPr>
            <w:r>
              <w:t>Direction</w:t>
            </w:r>
          </w:p>
        </w:tc>
        <w:tc>
          <w:tcPr>
            <w:tcW w:w="1400" w:type="dxa"/>
            <w:tcBorders>
              <w:top w:val="single" w:sz="4" w:space="0" w:color="auto"/>
              <w:left w:val="single" w:sz="4" w:space="0" w:color="auto"/>
              <w:bottom w:val="single" w:sz="4" w:space="0" w:color="auto"/>
              <w:right w:val="single" w:sz="4" w:space="0" w:color="auto"/>
            </w:tcBorders>
          </w:tcPr>
          <w:p w14:paraId="2A0699E8"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4B1E24" w14:textId="77777777" w:rsidR="00F74FDA" w:rsidRDefault="00F96A87">
            <w:pPr>
              <w:pStyle w:val="TableText"/>
            </w:pPr>
            <w:r>
              <w:t>The directions in which this endpoint can carry data, from the point of view of the Server as the source.</w:t>
            </w:r>
          </w:p>
        </w:tc>
      </w:tr>
      <w:tr w:rsidR="00F74FDA" w14:paraId="3B1D0B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BAC1D4" w14:textId="77777777" w:rsidR="00F74FDA" w:rsidRDefault="00F96A87">
            <w:pPr>
              <w:pStyle w:val="TableText"/>
            </w:pPr>
            <w:r>
              <w:t>i=66001</w:t>
            </w:r>
          </w:p>
        </w:tc>
        <w:tc>
          <w:tcPr>
            <w:tcW w:w="2600" w:type="dxa"/>
            <w:tcBorders>
              <w:top w:val="single" w:sz="4" w:space="0" w:color="auto"/>
              <w:left w:val="single" w:sz="4" w:space="0" w:color="auto"/>
              <w:bottom w:val="single" w:sz="4" w:space="0" w:color="auto"/>
              <w:right w:val="single" w:sz="4" w:space="0" w:color="auto"/>
            </w:tcBorders>
          </w:tcPr>
          <w:p w14:paraId="54AABA6E" w14:textId="77777777" w:rsidR="00F74FDA" w:rsidRDefault="00F96A87">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34BEF4B0"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BDDEE7" w14:textId="77777777" w:rsidR="00F74FDA" w:rsidRDefault="00F96A87">
            <w:pPr>
              <w:pStyle w:val="TableText"/>
            </w:pPr>
            <w:r>
              <w:t>The delivery modes this endpoint accepts in OpenDataChannel. A mode that is not listed is rejected with Bad_DeliveryModeUnsupported.</w:t>
            </w:r>
          </w:p>
        </w:tc>
      </w:tr>
      <w:tr w:rsidR="00F74FDA" w14:paraId="4129A2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3CCD7A" w14:textId="77777777" w:rsidR="00F74FDA" w:rsidRDefault="00F96A87">
            <w:pPr>
              <w:pStyle w:val="TableText"/>
            </w:pPr>
            <w:r>
              <w:t>i=66002</w:t>
            </w:r>
          </w:p>
        </w:tc>
        <w:tc>
          <w:tcPr>
            <w:tcW w:w="2600" w:type="dxa"/>
            <w:tcBorders>
              <w:top w:val="single" w:sz="4" w:space="0" w:color="auto"/>
              <w:left w:val="single" w:sz="4" w:space="0" w:color="auto"/>
              <w:bottom w:val="single" w:sz="4" w:space="0" w:color="auto"/>
              <w:right w:val="single" w:sz="4" w:space="0" w:color="auto"/>
            </w:tcBorders>
          </w:tcPr>
          <w:p w14:paraId="0BA3BB88" w14:textId="77777777" w:rsidR="00F74FDA" w:rsidRDefault="00F96A87">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235E0DB3"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4055D4" w14:textId="77777777" w:rsidR="00F74FDA" w:rsidRDefault="00F96A87">
            <w:pPr>
              <w:pStyle w:val="TableText"/>
            </w:pPr>
            <w:r>
              <w:t>The IANA media type of the byte stream this endpoint produces or consumes, for example video/H264 or application/octet-stream. The data channel layer never interprets the payload; this Property is what tells an application how to.</w:t>
            </w:r>
          </w:p>
        </w:tc>
      </w:tr>
      <w:tr w:rsidR="00F74FDA" w14:paraId="2C6B8D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5EE993" w14:textId="77777777" w:rsidR="00F74FDA" w:rsidRDefault="00F96A87">
            <w:pPr>
              <w:pStyle w:val="TableText"/>
            </w:pPr>
            <w:r>
              <w:t>i=66003</w:t>
            </w:r>
          </w:p>
        </w:tc>
        <w:tc>
          <w:tcPr>
            <w:tcW w:w="2600" w:type="dxa"/>
            <w:tcBorders>
              <w:top w:val="single" w:sz="4" w:space="0" w:color="auto"/>
              <w:left w:val="single" w:sz="4" w:space="0" w:color="auto"/>
              <w:bottom w:val="single" w:sz="4" w:space="0" w:color="auto"/>
              <w:right w:val="single" w:sz="4" w:space="0" w:color="auto"/>
            </w:tcBorders>
          </w:tcPr>
          <w:p w14:paraId="55339D8B" w14:textId="77777777" w:rsidR="00F74FDA" w:rsidRDefault="00F96A87">
            <w:pPr>
              <w:pStyle w:val="TableText"/>
            </w:pPr>
            <w:r>
              <w:t>ContentParameters</w:t>
            </w:r>
          </w:p>
        </w:tc>
        <w:tc>
          <w:tcPr>
            <w:tcW w:w="1400" w:type="dxa"/>
            <w:tcBorders>
              <w:top w:val="single" w:sz="4" w:space="0" w:color="auto"/>
              <w:left w:val="single" w:sz="4" w:space="0" w:color="auto"/>
              <w:bottom w:val="single" w:sz="4" w:space="0" w:color="auto"/>
              <w:right w:val="single" w:sz="4" w:space="0" w:color="auto"/>
            </w:tcBorders>
          </w:tcPr>
          <w:p w14:paraId="382FC220"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371D4B" w14:textId="77777777" w:rsidR="00F74FDA" w:rsidRDefault="00F96A87">
            <w:pPr>
              <w:pStyle w:val="TableText"/>
            </w:pPr>
            <w:r>
              <w:t>Content-specific parameters that qualify ContentType, for example a codec profile, a sample rate or a frame geometry. Opaque to the data channel layer.</w:t>
            </w:r>
          </w:p>
        </w:tc>
      </w:tr>
      <w:tr w:rsidR="00F74FDA" w14:paraId="593F06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261D7B" w14:textId="77777777" w:rsidR="00F74FDA" w:rsidRDefault="00F96A87">
            <w:pPr>
              <w:pStyle w:val="TableText"/>
            </w:pPr>
            <w:r>
              <w:t>i=66004</w:t>
            </w:r>
          </w:p>
        </w:tc>
        <w:tc>
          <w:tcPr>
            <w:tcW w:w="2600" w:type="dxa"/>
            <w:tcBorders>
              <w:top w:val="single" w:sz="4" w:space="0" w:color="auto"/>
              <w:left w:val="single" w:sz="4" w:space="0" w:color="auto"/>
              <w:bottom w:val="single" w:sz="4" w:space="0" w:color="auto"/>
              <w:right w:val="single" w:sz="4" w:space="0" w:color="auto"/>
            </w:tcBorders>
          </w:tcPr>
          <w:p w14:paraId="1245BB0C" w14:textId="77777777" w:rsidR="00F74FDA" w:rsidRDefault="00F96A87">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18257A27"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CBE5E2" w14:textId="77777777" w:rsidR="00F74FDA" w:rsidRDefault="00F96A87">
            <w:pPr>
              <w:pStyle w:val="TableText"/>
            </w:pPr>
            <w:r>
              <w:t>The largest data channel frame payload, in bytes, this endpoint will emit or accept. The value actually used is additionally bounded by the negotiated transport buffer size and is returned as revisedParameters.MaxFrameSize by OpenDataChannel.</w:t>
            </w:r>
          </w:p>
        </w:tc>
      </w:tr>
      <w:tr w:rsidR="00F74FDA" w14:paraId="59754E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E4E465" w14:textId="77777777" w:rsidR="00F74FDA" w:rsidRDefault="00F96A87">
            <w:pPr>
              <w:pStyle w:val="TableText"/>
            </w:pPr>
            <w:r>
              <w:t>i=66005</w:t>
            </w:r>
          </w:p>
        </w:tc>
        <w:tc>
          <w:tcPr>
            <w:tcW w:w="2600" w:type="dxa"/>
            <w:tcBorders>
              <w:top w:val="single" w:sz="4" w:space="0" w:color="auto"/>
              <w:left w:val="single" w:sz="4" w:space="0" w:color="auto"/>
              <w:bottom w:val="single" w:sz="4" w:space="0" w:color="auto"/>
              <w:right w:val="single" w:sz="4" w:space="0" w:color="auto"/>
            </w:tcBorders>
          </w:tcPr>
          <w:p w14:paraId="251AEE21" w14:textId="77777777" w:rsidR="00F74FDA" w:rsidRDefault="00F96A87">
            <w:pPr>
              <w:pStyle w:val="TableText"/>
            </w:pPr>
            <w:r>
              <w:t>MaxBitrate</w:t>
            </w:r>
          </w:p>
        </w:tc>
        <w:tc>
          <w:tcPr>
            <w:tcW w:w="1400" w:type="dxa"/>
            <w:tcBorders>
              <w:top w:val="single" w:sz="4" w:space="0" w:color="auto"/>
              <w:left w:val="single" w:sz="4" w:space="0" w:color="auto"/>
              <w:bottom w:val="single" w:sz="4" w:space="0" w:color="auto"/>
              <w:right w:val="single" w:sz="4" w:space="0" w:color="auto"/>
            </w:tcBorders>
          </w:tcPr>
          <w:p w14:paraId="152E2FFF"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F41278" w14:textId="77777777" w:rsidR="00F74FDA" w:rsidRDefault="00F96A87">
            <w:pPr>
              <w:pStyle w:val="TableText"/>
            </w:pPr>
            <w:r>
              <w:t>The peak rate, in bits per second, this endpoint may produce. A client uses it to decide whether the connection can carry the stream before opening it.</w:t>
            </w:r>
          </w:p>
        </w:tc>
      </w:tr>
      <w:tr w:rsidR="00F74FDA" w14:paraId="72793C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4B947C" w14:textId="77777777" w:rsidR="00F74FDA" w:rsidRDefault="00F96A87">
            <w:pPr>
              <w:pStyle w:val="TableText"/>
            </w:pPr>
            <w:r>
              <w:t>i=66006</w:t>
            </w:r>
          </w:p>
        </w:tc>
        <w:tc>
          <w:tcPr>
            <w:tcW w:w="2600" w:type="dxa"/>
            <w:tcBorders>
              <w:top w:val="single" w:sz="4" w:space="0" w:color="auto"/>
              <w:left w:val="single" w:sz="4" w:space="0" w:color="auto"/>
              <w:bottom w:val="single" w:sz="4" w:space="0" w:color="auto"/>
              <w:right w:val="single" w:sz="4" w:space="0" w:color="auto"/>
            </w:tcBorders>
          </w:tcPr>
          <w:p w14:paraId="628C1EF4" w14:textId="77777777" w:rsidR="00F74FDA" w:rsidRDefault="00F96A87">
            <w:pPr>
              <w:pStyle w:val="TableText"/>
            </w:pPr>
            <w:r>
              <w:t>Priority</w:t>
            </w:r>
          </w:p>
        </w:tc>
        <w:tc>
          <w:tcPr>
            <w:tcW w:w="1400" w:type="dxa"/>
            <w:tcBorders>
              <w:top w:val="single" w:sz="4" w:space="0" w:color="auto"/>
              <w:left w:val="single" w:sz="4" w:space="0" w:color="auto"/>
              <w:bottom w:val="single" w:sz="4" w:space="0" w:color="auto"/>
              <w:right w:val="single" w:sz="4" w:space="0" w:color="auto"/>
            </w:tcBorders>
          </w:tcPr>
          <w:p w14:paraId="348C628A"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AD1131" w14:textId="77777777" w:rsidR="00F74FDA" w:rsidRDefault="00F96A87">
            <w:pPr>
              <w:pStyle w:val="TableText"/>
            </w:pPr>
            <w:r>
              <w:t>The default scheduling priority (0 lowest, 7 highest) applied to channels opened on this endpoint when the client requests Priority 255, the no-preference encoding.</w:t>
            </w:r>
          </w:p>
        </w:tc>
      </w:tr>
      <w:tr w:rsidR="00F74FDA" w14:paraId="13D6D7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0366DF" w14:textId="77777777" w:rsidR="00F74FDA" w:rsidRDefault="00F96A87">
            <w:pPr>
              <w:pStyle w:val="TableText"/>
            </w:pPr>
            <w:r>
              <w:t>i=66007</w:t>
            </w:r>
          </w:p>
        </w:tc>
        <w:tc>
          <w:tcPr>
            <w:tcW w:w="2600" w:type="dxa"/>
            <w:tcBorders>
              <w:top w:val="single" w:sz="4" w:space="0" w:color="auto"/>
              <w:left w:val="single" w:sz="4" w:space="0" w:color="auto"/>
              <w:bottom w:val="single" w:sz="4" w:space="0" w:color="auto"/>
              <w:right w:val="single" w:sz="4" w:space="0" w:color="auto"/>
            </w:tcBorders>
          </w:tcPr>
          <w:p w14:paraId="0D8E401F" w14:textId="77777777" w:rsidR="00F74FDA" w:rsidRDefault="00F96A87">
            <w:pPr>
              <w:pStyle w:val="TableText"/>
            </w:pPr>
            <w:r>
              <w:t>MaxChannels</w:t>
            </w:r>
          </w:p>
        </w:tc>
        <w:tc>
          <w:tcPr>
            <w:tcW w:w="1400" w:type="dxa"/>
            <w:tcBorders>
              <w:top w:val="single" w:sz="4" w:space="0" w:color="auto"/>
              <w:left w:val="single" w:sz="4" w:space="0" w:color="auto"/>
              <w:bottom w:val="single" w:sz="4" w:space="0" w:color="auto"/>
              <w:right w:val="single" w:sz="4" w:space="0" w:color="auto"/>
            </w:tcBorders>
          </w:tcPr>
          <w:p w14:paraId="253EA733"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A1235F" w14:textId="77777777" w:rsidR="00F74FDA" w:rsidRDefault="00F96A87">
            <w:pPr>
              <w:pStyle w:val="TableText"/>
            </w:pPr>
            <w:r>
              <w:t>The maximum number of data channels that may be open on this endpoint at the same time. Exceeding it is rejected with Bad_TooManyDataChannels.</w:t>
            </w:r>
          </w:p>
        </w:tc>
      </w:tr>
      <w:tr w:rsidR="00F74FDA" w14:paraId="00C814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095694" w14:textId="77777777" w:rsidR="00F74FDA" w:rsidRDefault="00F96A87">
            <w:pPr>
              <w:pStyle w:val="TableText"/>
            </w:pPr>
            <w:r>
              <w:t>i=66008</w:t>
            </w:r>
          </w:p>
        </w:tc>
        <w:tc>
          <w:tcPr>
            <w:tcW w:w="2600" w:type="dxa"/>
            <w:tcBorders>
              <w:top w:val="single" w:sz="4" w:space="0" w:color="auto"/>
              <w:left w:val="single" w:sz="4" w:space="0" w:color="auto"/>
              <w:bottom w:val="single" w:sz="4" w:space="0" w:color="auto"/>
              <w:right w:val="single" w:sz="4" w:space="0" w:color="auto"/>
            </w:tcBorders>
          </w:tcPr>
          <w:p w14:paraId="654B29F4" w14:textId="77777777" w:rsidR="00F74FDA" w:rsidRDefault="00F96A87">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0F956CB4"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7800EA" w14:textId="77777777" w:rsidR="00F74FDA" w:rsidRDefault="00F96A87">
            <w:pPr>
              <w:pStyle w:val="TableText"/>
            </w:pPr>
            <w:r>
              <w:t>The number of data channels currently open on this endpoint, across all Sessions.</w:t>
            </w:r>
          </w:p>
        </w:tc>
      </w:tr>
      <w:tr w:rsidR="00F74FDA" w14:paraId="24F2DD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D31029" w14:textId="77777777" w:rsidR="00F74FDA" w:rsidRDefault="00F96A87">
            <w:pPr>
              <w:pStyle w:val="TableText"/>
            </w:pPr>
            <w:r>
              <w:t>i=65011</w:t>
            </w:r>
          </w:p>
        </w:tc>
        <w:tc>
          <w:tcPr>
            <w:tcW w:w="2600" w:type="dxa"/>
            <w:tcBorders>
              <w:top w:val="single" w:sz="4" w:space="0" w:color="auto"/>
              <w:left w:val="single" w:sz="4" w:space="0" w:color="auto"/>
              <w:bottom w:val="single" w:sz="4" w:space="0" w:color="auto"/>
              <w:right w:val="single" w:sz="4" w:space="0" w:color="auto"/>
            </w:tcBorders>
          </w:tcPr>
          <w:p w14:paraId="3A1FA8E6" w14:textId="77777777" w:rsidR="00F74FDA" w:rsidRDefault="00F96A87">
            <w:pPr>
              <w:pStyle w:val="TableText"/>
            </w:pPr>
            <w:r>
              <w:t>DataChannelSourceType</w:t>
            </w:r>
          </w:p>
        </w:tc>
        <w:tc>
          <w:tcPr>
            <w:tcW w:w="1400" w:type="dxa"/>
            <w:tcBorders>
              <w:top w:val="single" w:sz="4" w:space="0" w:color="auto"/>
              <w:left w:val="single" w:sz="4" w:space="0" w:color="auto"/>
              <w:bottom w:val="single" w:sz="4" w:space="0" w:color="auto"/>
              <w:right w:val="single" w:sz="4" w:space="0" w:color="auto"/>
            </w:tcBorders>
          </w:tcPr>
          <w:p w14:paraId="6B9F40C7" w14:textId="77777777" w:rsidR="00F74FDA" w:rsidRDefault="00F96A8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8503E2" w14:textId="77777777" w:rsidR="00F74FDA" w:rsidRDefault="00F96A87">
            <w:pPr>
              <w:pStyle w:val="TableText"/>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rsidR="00F74FDA" w14:paraId="6605A8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162CEA" w14:textId="77777777" w:rsidR="00F74FDA" w:rsidRDefault="00F96A87">
            <w:pPr>
              <w:pStyle w:val="TableText"/>
            </w:pPr>
            <w:r>
              <w:t>i=66009</w:t>
            </w:r>
          </w:p>
        </w:tc>
        <w:tc>
          <w:tcPr>
            <w:tcW w:w="2600" w:type="dxa"/>
            <w:tcBorders>
              <w:top w:val="single" w:sz="4" w:space="0" w:color="auto"/>
              <w:left w:val="single" w:sz="4" w:space="0" w:color="auto"/>
              <w:bottom w:val="single" w:sz="4" w:space="0" w:color="auto"/>
              <w:right w:val="single" w:sz="4" w:space="0" w:color="auto"/>
            </w:tcBorders>
          </w:tcPr>
          <w:p w14:paraId="31C5B88B" w14:textId="77777777" w:rsidR="00F74FDA" w:rsidRDefault="00F96A87">
            <w:pPr>
              <w:pStyle w:val="TableText"/>
            </w:pPr>
            <w:r>
              <w:t>Channels</w:t>
            </w:r>
          </w:p>
        </w:tc>
        <w:tc>
          <w:tcPr>
            <w:tcW w:w="1400" w:type="dxa"/>
            <w:tcBorders>
              <w:top w:val="single" w:sz="4" w:space="0" w:color="auto"/>
              <w:left w:val="single" w:sz="4" w:space="0" w:color="auto"/>
              <w:bottom w:val="single" w:sz="4" w:space="0" w:color="auto"/>
              <w:right w:val="single" w:sz="4" w:space="0" w:color="auto"/>
            </w:tcBorders>
          </w:tcPr>
          <w:p w14:paraId="0945746E"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9061D3" w14:textId="77777777" w:rsidR="00F74FDA" w:rsidRDefault="00F96A87">
            <w:pPr>
              <w:pStyle w:val="TableText"/>
            </w:pPr>
            <w:r>
              <w:t>The data channels currently open on this endpoint. Empty when none are open.</w:t>
            </w:r>
          </w:p>
        </w:tc>
      </w:tr>
      <w:tr w:rsidR="00F74FDA" w14:paraId="71E88A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1F2AD3" w14:textId="77777777" w:rsidR="00F74FDA" w:rsidRDefault="00F96A87">
            <w:pPr>
              <w:pStyle w:val="TableText"/>
            </w:pPr>
            <w:r>
              <w:t>i=66010</w:t>
            </w:r>
          </w:p>
        </w:tc>
        <w:tc>
          <w:tcPr>
            <w:tcW w:w="2600" w:type="dxa"/>
            <w:tcBorders>
              <w:top w:val="single" w:sz="4" w:space="0" w:color="auto"/>
              <w:left w:val="single" w:sz="4" w:space="0" w:color="auto"/>
              <w:bottom w:val="single" w:sz="4" w:space="0" w:color="auto"/>
              <w:right w:val="single" w:sz="4" w:space="0" w:color="auto"/>
            </w:tcBorders>
          </w:tcPr>
          <w:p w14:paraId="00BA83B9" w14:textId="77777777" w:rsidR="00F74FDA" w:rsidRDefault="00F96A87">
            <w:pPr>
              <w:pStyle w:val="TableText"/>
            </w:pPr>
            <w:r>
              <w:t>Diagnostics</w:t>
            </w:r>
          </w:p>
        </w:tc>
        <w:tc>
          <w:tcPr>
            <w:tcW w:w="1400" w:type="dxa"/>
            <w:tcBorders>
              <w:top w:val="single" w:sz="4" w:space="0" w:color="auto"/>
              <w:left w:val="single" w:sz="4" w:space="0" w:color="auto"/>
              <w:bottom w:val="single" w:sz="4" w:space="0" w:color="auto"/>
              <w:right w:val="single" w:sz="4" w:space="0" w:color="auto"/>
            </w:tcBorders>
          </w:tcPr>
          <w:p w14:paraId="0E5C03FD"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11B8B9" w14:textId="77777777" w:rsidR="00F74FDA" w:rsidRDefault="00F96A87">
            <w:pPr>
              <w:pStyle w:val="TableText"/>
            </w:pPr>
            <w:r>
              <w:t>Per-channel counters for the channels currently open on this endpoint.</w:t>
            </w:r>
          </w:p>
        </w:tc>
      </w:tr>
      <w:tr w:rsidR="00F74FDA" w14:paraId="1B725B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1BCE83" w14:textId="77777777" w:rsidR="00F74FDA" w:rsidRDefault="00F96A87">
            <w:pPr>
              <w:pStyle w:val="TableText"/>
            </w:pPr>
            <w:r>
              <w:lastRenderedPageBreak/>
              <w:t>i=65012</w:t>
            </w:r>
          </w:p>
        </w:tc>
        <w:tc>
          <w:tcPr>
            <w:tcW w:w="2600" w:type="dxa"/>
            <w:tcBorders>
              <w:top w:val="single" w:sz="4" w:space="0" w:color="auto"/>
              <w:left w:val="single" w:sz="4" w:space="0" w:color="auto"/>
              <w:bottom w:val="single" w:sz="4" w:space="0" w:color="auto"/>
              <w:right w:val="single" w:sz="4" w:space="0" w:color="auto"/>
            </w:tcBorders>
          </w:tcPr>
          <w:p w14:paraId="22CE20BA" w14:textId="77777777" w:rsidR="00F74FDA" w:rsidRDefault="00F96A87">
            <w:pPr>
              <w:pStyle w:val="TableText"/>
            </w:pPr>
            <w:r>
              <w:t>DataChannelCapabilitiesType</w:t>
            </w:r>
          </w:p>
        </w:tc>
        <w:tc>
          <w:tcPr>
            <w:tcW w:w="1400" w:type="dxa"/>
            <w:tcBorders>
              <w:top w:val="single" w:sz="4" w:space="0" w:color="auto"/>
              <w:left w:val="single" w:sz="4" w:space="0" w:color="auto"/>
              <w:bottom w:val="single" w:sz="4" w:space="0" w:color="auto"/>
              <w:right w:val="single" w:sz="4" w:space="0" w:color="auto"/>
            </w:tcBorders>
          </w:tcPr>
          <w:p w14:paraId="58CA4EB2" w14:textId="77777777" w:rsidR="00F74FDA" w:rsidRDefault="00F96A8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439E0CF" w14:textId="77777777" w:rsidR="00F74FDA" w:rsidRDefault="00F96A87">
            <w:pPr>
              <w:pStyle w:val="TableText"/>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rsidR="00F74FDA" w14:paraId="1D068B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1F23D0" w14:textId="77777777" w:rsidR="00F74FDA" w:rsidRDefault="00F96A87">
            <w:pPr>
              <w:pStyle w:val="TableText"/>
            </w:pPr>
            <w:r>
              <w:t>i=66011</w:t>
            </w:r>
          </w:p>
        </w:tc>
        <w:tc>
          <w:tcPr>
            <w:tcW w:w="2600" w:type="dxa"/>
            <w:tcBorders>
              <w:top w:val="single" w:sz="4" w:space="0" w:color="auto"/>
              <w:left w:val="single" w:sz="4" w:space="0" w:color="auto"/>
              <w:bottom w:val="single" w:sz="4" w:space="0" w:color="auto"/>
              <w:right w:val="single" w:sz="4" w:space="0" w:color="auto"/>
            </w:tcBorders>
          </w:tcPr>
          <w:p w14:paraId="7EAD8AB8" w14:textId="77777777" w:rsidR="00F74FDA" w:rsidRDefault="00F96A87">
            <w:pPr>
              <w:pStyle w:val="TableText"/>
            </w:pPr>
            <w:r>
              <w:t>MaxDataChannels</w:t>
            </w:r>
          </w:p>
        </w:tc>
        <w:tc>
          <w:tcPr>
            <w:tcW w:w="1400" w:type="dxa"/>
            <w:tcBorders>
              <w:top w:val="single" w:sz="4" w:space="0" w:color="auto"/>
              <w:left w:val="single" w:sz="4" w:space="0" w:color="auto"/>
              <w:bottom w:val="single" w:sz="4" w:space="0" w:color="auto"/>
              <w:right w:val="single" w:sz="4" w:space="0" w:color="auto"/>
            </w:tcBorders>
          </w:tcPr>
          <w:p w14:paraId="62AFC2D5"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D24750" w14:textId="77777777" w:rsidR="00F74FDA" w:rsidRDefault="00F96A87">
            <w:pPr>
              <w:pStyle w:val="TableText"/>
            </w:pPr>
            <w:r>
              <w:t>The maximum number of data channels the Server will keep open on one SecureChannel.</w:t>
            </w:r>
          </w:p>
        </w:tc>
      </w:tr>
      <w:tr w:rsidR="00F74FDA" w14:paraId="0B94A5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113409" w14:textId="77777777" w:rsidR="00F74FDA" w:rsidRDefault="00F96A87">
            <w:pPr>
              <w:pStyle w:val="TableText"/>
            </w:pPr>
            <w:r>
              <w:t>i=66012</w:t>
            </w:r>
          </w:p>
        </w:tc>
        <w:tc>
          <w:tcPr>
            <w:tcW w:w="2600" w:type="dxa"/>
            <w:tcBorders>
              <w:top w:val="single" w:sz="4" w:space="0" w:color="auto"/>
              <w:left w:val="single" w:sz="4" w:space="0" w:color="auto"/>
              <w:bottom w:val="single" w:sz="4" w:space="0" w:color="auto"/>
              <w:right w:val="single" w:sz="4" w:space="0" w:color="auto"/>
            </w:tcBorders>
          </w:tcPr>
          <w:p w14:paraId="72060D97" w14:textId="77777777" w:rsidR="00F74FDA" w:rsidRDefault="00F96A87">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6D444F44"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A1D5D1" w14:textId="77777777" w:rsidR="00F74FDA" w:rsidRDefault="00F96A87">
            <w:pPr>
              <w:pStyle w:val="TableText"/>
            </w:pPr>
            <w:r>
              <w:t>The largest data channel frame payload, in bytes, the Server will emit or accept on any endpoint, before the transport buffer bound is applied.</w:t>
            </w:r>
          </w:p>
        </w:tc>
      </w:tr>
      <w:tr w:rsidR="00F74FDA" w14:paraId="6820C7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97E288" w14:textId="77777777" w:rsidR="00F74FDA" w:rsidRDefault="00F96A87">
            <w:pPr>
              <w:pStyle w:val="TableText"/>
            </w:pPr>
            <w:r>
              <w:t>i=66013</w:t>
            </w:r>
          </w:p>
        </w:tc>
        <w:tc>
          <w:tcPr>
            <w:tcW w:w="2600" w:type="dxa"/>
            <w:tcBorders>
              <w:top w:val="single" w:sz="4" w:space="0" w:color="auto"/>
              <w:left w:val="single" w:sz="4" w:space="0" w:color="auto"/>
              <w:bottom w:val="single" w:sz="4" w:space="0" w:color="auto"/>
              <w:right w:val="single" w:sz="4" w:space="0" w:color="auto"/>
            </w:tcBorders>
          </w:tcPr>
          <w:p w14:paraId="3DDA52C6" w14:textId="77777777" w:rsidR="00F74FDA" w:rsidRDefault="00F96A87">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7BA647D3"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1E57F3" w14:textId="77777777" w:rsidR="00F74FDA" w:rsidRDefault="00F96A87">
            <w:pPr>
              <w:pStyle w:val="TableText"/>
            </w:pPr>
            <w:r>
              <w:t>The delivery modes the Server implements. A mode absent here is unsupported everywhere on this Server.</w:t>
            </w:r>
          </w:p>
        </w:tc>
      </w:tr>
      <w:tr w:rsidR="00F74FDA" w14:paraId="2C34E9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847CF4" w14:textId="77777777" w:rsidR="00F74FDA" w:rsidRDefault="00F96A87">
            <w:pPr>
              <w:pStyle w:val="TableText"/>
            </w:pPr>
            <w:r>
              <w:t>i=66014</w:t>
            </w:r>
          </w:p>
        </w:tc>
        <w:tc>
          <w:tcPr>
            <w:tcW w:w="2600" w:type="dxa"/>
            <w:tcBorders>
              <w:top w:val="single" w:sz="4" w:space="0" w:color="auto"/>
              <w:left w:val="single" w:sz="4" w:space="0" w:color="auto"/>
              <w:bottom w:val="single" w:sz="4" w:space="0" w:color="auto"/>
              <w:right w:val="single" w:sz="4" w:space="0" w:color="auto"/>
            </w:tcBorders>
          </w:tcPr>
          <w:p w14:paraId="11BA846B" w14:textId="77777777" w:rsidR="00F74FDA" w:rsidRDefault="00F96A87">
            <w:pPr>
              <w:pStyle w:val="TableText"/>
            </w:pPr>
            <w:r>
              <w:t>SupportedTransportProfileUris</w:t>
            </w:r>
          </w:p>
        </w:tc>
        <w:tc>
          <w:tcPr>
            <w:tcW w:w="1400" w:type="dxa"/>
            <w:tcBorders>
              <w:top w:val="single" w:sz="4" w:space="0" w:color="auto"/>
              <w:left w:val="single" w:sz="4" w:space="0" w:color="auto"/>
              <w:bottom w:val="single" w:sz="4" w:space="0" w:color="auto"/>
              <w:right w:val="single" w:sz="4" w:space="0" w:color="auto"/>
            </w:tcBorders>
          </w:tcPr>
          <w:p w14:paraId="3B76C64D"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A2521C" w14:textId="77777777" w:rsidR="00F74FDA" w:rsidRDefault="00F96A87">
            <w:pPr>
              <w:pStyle w:val="TableText"/>
            </w:pPr>
            <w:r>
              <w:t>The TransportProfileUris over which this Server carries data channels, for example the uatcp-uasc-uabinary and quic-uasc-uabinary profiles.</w:t>
            </w:r>
          </w:p>
        </w:tc>
      </w:tr>
      <w:tr w:rsidR="00F74FDA" w14:paraId="318906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F700C1" w14:textId="77777777" w:rsidR="00F74FDA" w:rsidRDefault="00F96A87">
            <w:pPr>
              <w:pStyle w:val="TableText"/>
            </w:pPr>
            <w:r>
              <w:t>i=66015</w:t>
            </w:r>
          </w:p>
        </w:tc>
        <w:tc>
          <w:tcPr>
            <w:tcW w:w="2600" w:type="dxa"/>
            <w:tcBorders>
              <w:top w:val="single" w:sz="4" w:space="0" w:color="auto"/>
              <w:left w:val="single" w:sz="4" w:space="0" w:color="auto"/>
              <w:bottom w:val="single" w:sz="4" w:space="0" w:color="auto"/>
              <w:right w:val="single" w:sz="4" w:space="0" w:color="auto"/>
            </w:tcBorders>
          </w:tcPr>
          <w:p w14:paraId="12E4957A" w14:textId="77777777" w:rsidR="00F74FDA" w:rsidRDefault="00F96A87">
            <w:pPr>
              <w:pStyle w:val="TableText"/>
            </w:pPr>
            <w:r>
              <w:t>MaxTotalBitrate</w:t>
            </w:r>
          </w:p>
        </w:tc>
        <w:tc>
          <w:tcPr>
            <w:tcW w:w="1400" w:type="dxa"/>
            <w:tcBorders>
              <w:top w:val="single" w:sz="4" w:space="0" w:color="auto"/>
              <w:left w:val="single" w:sz="4" w:space="0" w:color="auto"/>
              <w:bottom w:val="single" w:sz="4" w:space="0" w:color="auto"/>
              <w:right w:val="single" w:sz="4" w:space="0" w:color="auto"/>
            </w:tcBorders>
          </w:tcPr>
          <w:p w14:paraId="664726FC"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AF7E31" w14:textId="77777777" w:rsidR="00F74FDA" w:rsidRDefault="00F96A87">
            <w:pPr>
              <w:pStyle w:val="TableText"/>
            </w:pPr>
            <w:r>
              <w:t>The aggregate rate, in bits per second, the Server will emit across all data channels of one SecureChannel.</w:t>
            </w:r>
          </w:p>
        </w:tc>
      </w:tr>
      <w:tr w:rsidR="00F74FDA" w14:paraId="1042C5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BEC728" w14:textId="77777777" w:rsidR="00F74FDA" w:rsidRDefault="00F96A87">
            <w:pPr>
              <w:pStyle w:val="TableText"/>
            </w:pPr>
            <w:r>
              <w:t>i=66016</w:t>
            </w:r>
          </w:p>
        </w:tc>
        <w:tc>
          <w:tcPr>
            <w:tcW w:w="2600" w:type="dxa"/>
            <w:tcBorders>
              <w:top w:val="single" w:sz="4" w:space="0" w:color="auto"/>
              <w:left w:val="single" w:sz="4" w:space="0" w:color="auto"/>
              <w:bottom w:val="single" w:sz="4" w:space="0" w:color="auto"/>
              <w:right w:val="single" w:sz="4" w:space="0" w:color="auto"/>
            </w:tcBorders>
          </w:tcPr>
          <w:p w14:paraId="61EB4F6D" w14:textId="77777777" w:rsidR="00F74FDA" w:rsidRDefault="00F96A87">
            <w:pPr>
              <w:pStyle w:val="TableText"/>
            </w:pPr>
            <w:r>
              <w:t>MaxCreditPerChannel</w:t>
            </w:r>
          </w:p>
        </w:tc>
        <w:tc>
          <w:tcPr>
            <w:tcW w:w="1400" w:type="dxa"/>
            <w:tcBorders>
              <w:top w:val="single" w:sz="4" w:space="0" w:color="auto"/>
              <w:left w:val="single" w:sz="4" w:space="0" w:color="auto"/>
              <w:bottom w:val="single" w:sz="4" w:space="0" w:color="auto"/>
              <w:right w:val="single" w:sz="4" w:space="0" w:color="auto"/>
            </w:tcBorders>
          </w:tcPr>
          <w:p w14:paraId="1B52F938"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2F8D0B" w14:textId="77777777" w:rsidR="00F74FDA" w:rsidRDefault="00F96A87">
            <w:pPr>
              <w:pStyle w:val="TableText"/>
            </w:pPr>
            <w:r>
              <w:t>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rsidR="00F74FDA" w14:paraId="648113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A2656D" w14:textId="77777777" w:rsidR="00F74FDA" w:rsidRDefault="00F96A87">
            <w:pPr>
              <w:pStyle w:val="TableText"/>
            </w:pPr>
            <w:r>
              <w:t>i=66017</w:t>
            </w:r>
          </w:p>
        </w:tc>
        <w:tc>
          <w:tcPr>
            <w:tcW w:w="2600" w:type="dxa"/>
            <w:tcBorders>
              <w:top w:val="single" w:sz="4" w:space="0" w:color="auto"/>
              <w:left w:val="single" w:sz="4" w:space="0" w:color="auto"/>
              <w:bottom w:val="single" w:sz="4" w:space="0" w:color="auto"/>
              <w:right w:val="single" w:sz="4" w:space="0" w:color="auto"/>
            </w:tcBorders>
          </w:tcPr>
          <w:p w14:paraId="2D19FC50" w14:textId="77777777" w:rsidR="00F74FDA" w:rsidRDefault="00F96A87">
            <w:pPr>
              <w:pStyle w:val="TableText"/>
            </w:pPr>
            <w:r>
              <w:t>SupportsUnreliableDatagrams</w:t>
            </w:r>
          </w:p>
        </w:tc>
        <w:tc>
          <w:tcPr>
            <w:tcW w:w="1400" w:type="dxa"/>
            <w:tcBorders>
              <w:top w:val="single" w:sz="4" w:space="0" w:color="auto"/>
              <w:left w:val="single" w:sz="4" w:space="0" w:color="auto"/>
              <w:bottom w:val="single" w:sz="4" w:space="0" w:color="auto"/>
              <w:right w:val="single" w:sz="4" w:space="0" w:color="auto"/>
            </w:tcBorders>
          </w:tcPr>
          <w:p w14:paraId="58F14A53"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BD3402" w14:textId="77777777" w:rsidR="00F74FDA" w:rsidRDefault="00F96A87">
            <w:pPr>
              <w:pStyle w:val="TableText"/>
            </w:pPr>
            <w:r>
              <w:t>True when the Server can carry Unreliable channels over a genuinely lossy path, which requires a transport that provides one. False on a Server reachable only over opc.tcp or opc.wss, where Unreliable degrades to sender-side discard.</w:t>
            </w:r>
          </w:p>
        </w:tc>
      </w:tr>
      <w:tr w:rsidR="00F74FDA" w14:paraId="69AD04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C6DF9B" w14:textId="77777777" w:rsidR="00F74FDA" w:rsidRDefault="00F96A87">
            <w:pPr>
              <w:pStyle w:val="TableText"/>
            </w:pPr>
            <w:r>
              <w:t>i=66018</w:t>
            </w:r>
          </w:p>
        </w:tc>
        <w:tc>
          <w:tcPr>
            <w:tcW w:w="2600" w:type="dxa"/>
            <w:tcBorders>
              <w:top w:val="single" w:sz="4" w:space="0" w:color="auto"/>
              <w:left w:val="single" w:sz="4" w:space="0" w:color="auto"/>
              <w:bottom w:val="single" w:sz="4" w:space="0" w:color="auto"/>
              <w:right w:val="single" w:sz="4" w:space="0" w:color="auto"/>
            </w:tcBorders>
          </w:tcPr>
          <w:p w14:paraId="567D0D42" w14:textId="77777777" w:rsidR="00F74FDA" w:rsidRDefault="00F96A87">
            <w:pPr>
              <w:pStyle w:val="TableText"/>
            </w:pPr>
            <w:r>
              <w:t>AllowInsecureDataChannels</w:t>
            </w:r>
          </w:p>
        </w:tc>
        <w:tc>
          <w:tcPr>
            <w:tcW w:w="1400" w:type="dxa"/>
            <w:tcBorders>
              <w:top w:val="single" w:sz="4" w:space="0" w:color="auto"/>
              <w:left w:val="single" w:sz="4" w:space="0" w:color="auto"/>
              <w:bottom w:val="single" w:sz="4" w:space="0" w:color="auto"/>
              <w:right w:val="single" w:sz="4" w:space="0" w:color="auto"/>
            </w:tcBorders>
          </w:tcPr>
          <w:p w14:paraId="16726F8D"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2E2E25" w14:textId="77777777" w:rsidR="00F74FDA" w:rsidRDefault="00F96A87">
            <w:pPr>
              <w:pStyle w:val="TableText"/>
            </w:pPr>
            <w:r>
              <w:t>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rsidR="00F74FDA" w14:paraId="748DE6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957204" w14:textId="77777777" w:rsidR="00F74FDA" w:rsidRDefault="00F96A87">
            <w:pPr>
              <w:pStyle w:val="TableText"/>
            </w:pPr>
            <w:r>
              <w:t>i=66019</w:t>
            </w:r>
          </w:p>
        </w:tc>
        <w:tc>
          <w:tcPr>
            <w:tcW w:w="2600" w:type="dxa"/>
            <w:tcBorders>
              <w:top w:val="single" w:sz="4" w:space="0" w:color="auto"/>
              <w:left w:val="single" w:sz="4" w:space="0" w:color="auto"/>
              <w:bottom w:val="single" w:sz="4" w:space="0" w:color="auto"/>
              <w:right w:val="single" w:sz="4" w:space="0" w:color="auto"/>
            </w:tcBorders>
          </w:tcPr>
          <w:p w14:paraId="5943CB88" w14:textId="77777777" w:rsidR="00F74FDA" w:rsidRDefault="00F96A87">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18E41692"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42A3AD" w14:textId="77777777" w:rsidR="00F74FDA" w:rsidRDefault="00F96A87">
            <w:pPr>
              <w:pStyle w:val="TableText"/>
            </w:pPr>
            <w:r>
              <w:t>The number of data channels currently open across the whole Server.</w:t>
            </w:r>
          </w:p>
        </w:tc>
      </w:tr>
      <w:tr w:rsidR="00F74FDA" w14:paraId="49DD32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BDC37B" w14:textId="77777777" w:rsidR="00F74FDA" w:rsidRDefault="00F96A87">
            <w:pPr>
              <w:pStyle w:val="TableText"/>
            </w:pPr>
            <w:r>
              <w:t>i=65020</w:t>
            </w:r>
          </w:p>
        </w:tc>
        <w:tc>
          <w:tcPr>
            <w:tcW w:w="2600" w:type="dxa"/>
            <w:tcBorders>
              <w:top w:val="single" w:sz="4" w:space="0" w:color="auto"/>
              <w:left w:val="single" w:sz="4" w:space="0" w:color="auto"/>
              <w:bottom w:val="single" w:sz="4" w:space="0" w:color="auto"/>
              <w:right w:val="single" w:sz="4" w:space="0" w:color="auto"/>
            </w:tcBorders>
          </w:tcPr>
          <w:p w14:paraId="45010227" w14:textId="77777777" w:rsidR="00F74FDA" w:rsidRDefault="00F96A87">
            <w:pPr>
              <w:pStyle w:val="TableText"/>
            </w:pPr>
            <w:r>
              <w:t>DataChannelOfferedEventType</w:t>
            </w:r>
          </w:p>
        </w:tc>
        <w:tc>
          <w:tcPr>
            <w:tcW w:w="1400" w:type="dxa"/>
            <w:tcBorders>
              <w:top w:val="single" w:sz="4" w:space="0" w:color="auto"/>
              <w:left w:val="single" w:sz="4" w:space="0" w:color="auto"/>
              <w:bottom w:val="single" w:sz="4" w:space="0" w:color="auto"/>
              <w:right w:val="single" w:sz="4" w:space="0" w:color="auto"/>
            </w:tcBorders>
          </w:tcPr>
          <w:p w14:paraId="52BC5C0C" w14:textId="77777777" w:rsidR="00F74FDA" w:rsidRDefault="00F96A8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242CF3" w14:textId="77777777" w:rsidR="00F74FDA" w:rsidRDefault="00F96A87">
            <w:pPr>
              <w:pStyle w:val="TableText"/>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rsidR="00F74FDA" w14:paraId="419136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D528E2" w14:textId="77777777" w:rsidR="00F74FDA" w:rsidRDefault="00F96A87">
            <w:pPr>
              <w:pStyle w:val="TableText"/>
            </w:pPr>
            <w:r>
              <w:t>i=66020</w:t>
            </w:r>
          </w:p>
        </w:tc>
        <w:tc>
          <w:tcPr>
            <w:tcW w:w="2600" w:type="dxa"/>
            <w:tcBorders>
              <w:top w:val="single" w:sz="4" w:space="0" w:color="auto"/>
              <w:left w:val="single" w:sz="4" w:space="0" w:color="auto"/>
              <w:bottom w:val="single" w:sz="4" w:space="0" w:color="auto"/>
              <w:right w:val="single" w:sz="4" w:space="0" w:color="auto"/>
            </w:tcBorders>
          </w:tcPr>
          <w:p w14:paraId="1D8E46FC" w14:textId="77777777" w:rsidR="00F74FDA" w:rsidRDefault="00F96A87">
            <w:pPr>
              <w:pStyle w:val="TableText"/>
            </w:pPr>
            <w:r>
              <w:t>Offer</w:t>
            </w:r>
          </w:p>
        </w:tc>
        <w:tc>
          <w:tcPr>
            <w:tcW w:w="1400" w:type="dxa"/>
            <w:tcBorders>
              <w:top w:val="single" w:sz="4" w:space="0" w:color="auto"/>
              <w:left w:val="single" w:sz="4" w:space="0" w:color="auto"/>
              <w:bottom w:val="single" w:sz="4" w:space="0" w:color="auto"/>
              <w:right w:val="single" w:sz="4" w:space="0" w:color="auto"/>
            </w:tcBorders>
          </w:tcPr>
          <w:p w14:paraId="76460610"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638FD1" w14:textId="77777777" w:rsidR="00F74FDA" w:rsidRDefault="00F96A87">
            <w:pPr>
              <w:pStyle w:val="TableText"/>
            </w:pPr>
            <w:r>
              <w:t>The offered channel: its OfferId, its source Node, the parameters the Server proposes and the time after which the offer lapses.</w:t>
            </w:r>
          </w:p>
        </w:tc>
      </w:tr>
      <w:tr w:rsidR="00F74FDA" w14:paraId="11EDA2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E26E14" w14:textId="77777777" w:rsidR="00F74FDA" w:rsidRDefault="00F96A87">
            <w:pPr>
              <w:pStyle w:val="TableText"/>
            </w:pPr>
            <w:r>
              <w:t>i=65021</w:t>
            </w:r>
          </w:p>
        </w:tc>
        <w:tc>
          <w:tcPr>
            <w:tcW w:w="2600" w:type="dxa"/>
            <w:tcBorders>
              <w:top w:val="single" w:sz="4" w:space="0" w:color="auto"/>
              <w:left w:val="single" w:sz="4" w:space="0" w:color="auto"/>
              <w:bottom w:val="single" w:sz="4" w:space="0" w:color="auto"/>
              <w:right w:val="single" w:sz="4" w:space="0" w:color="auto"/>
            </w:tcBorders>
          </w:tcPr>
          <w:p w14:paraId="5BA5FE15" w14:textId="77777777" w:rsidR="00F74FDA" w:rsidRDefault="00F96A87">
            <w:pPr>
              <w:pStyle w:val="TableText"/>
            </w:pPr>
            <w:r>
              <w:t>DataChannelStateChangeEventType</w:t>
            </w:r>
          </w:p>
        </w:tc>
        <w:tc>
          <w:tcPr>
            <w:tcW w:w="1400" w:type="dxa"/>
            <w:tcBorders>
              <w:top w:val="single" w:sz="4" w:space="0" w:color="auto"/>
              <w:left w:val="single" w:sz="4" w:space="0" w:color="auto"/>
              <w:bottom w:val="single" w:sz="4" w:space="0" w:color="auto"/>
              <w:right w:val="single" w:sz="4" w:space="0" w:color="auto"/>
            </w:tcBorders>
          </w:tcPr>
          <w:p w14:paraId="0A115F8C" w14:textId="77777777" w:rsidR="00F74FDA" w:rsidRDefault="00F96A8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8B3142" w14:textId="77777777" w:rsidR="00F74FDA" w:rsidRDefault="00F96A87">
            <w:pPr>
              <w:pStyle w:val="TableText"/>
            </w:pPr>
            <w:r>
              <w:t>Raised whenever a data channel changes state, including the transition to Faulted that follows a transport level reset. A Client that missed the frame level RESET learns of the loss here.</w:t>
            </w:r>
          </w:p>
        </w:tc>
      </w:tr>
      <w:tr w:rsidR="00F74FDA" w14:paraId="7F1FB9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6E5D81" w14:textId="77777777" w:rsidR="00F74FDA" w:rsidRDefault="00F96A87">
            <w:pPr>
              <w:pStyle w:val="TableText"/>
            </w:pPr>
            <w:r>
              <w:t>i=66021</w:t>
            </w:r>
          </w:p>
        </w:tc>
        <w:tc>
          <w:tcPr>
            <w:tcW w:w="2600" w:type="dxa"/>
            <w:tcBorders>
              <w:top w:val="single" w:sz="4" w:space="0" w:color="auto"/>
              <w:left w:val="single" w:sz="4" w:space="0" w:color="auto"/>
              <w:bottom w:val="single" w:sz="4" w:space="0" w:color="auto"/>
              <w:right w:val="single" w:sz="4" w:space="0" w:color="auto"/>
            </w:tcBorders>
          </w:tcPr>
          <w:p w14:paraId="79061213" w14:textId="77777777" w:rsidR="00F74FDA" w:rsidRDefault="00F96A87">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78F05889"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8186DE" w14:textId="77777777" w:rsidR="00F74FDA" w:rsidRDefault="00F96A87">
            <w:pPr>
              <w:pStyle w:val="TableText"/>
            </w:pPr>
            <w:r>
              <w:t>The data channel whose state changed, unique within its SecureChannel.</w:t>
            </w:r>
          </w:p>
        </w:tc>
      </w:tr>
      <w:tr w:rsidR="00F74FDA" w14:paraId="308A32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14CA30" w14:textId="77777777" w:rsidR="00F74FDA" w:rsidRDefault="00F96A87">
            <w:pPr>
              <w:pStyle w:val="TableText"/>
            </w:pPr>
            <w:r>
              <w:lastRenderedPageBreak/>
              <w:t>i=66022</w:t>
            </w:r>
          </w:p>
        </w:tc>
        <w:tc>
          <w:tcPr>
            <w:tcW w:w="2600" w:type="dxa"/>
            <w:tcBorders>
              <w:top w:val="single" w:sz="4" w:space="0" w:color="auto"/>
              <w:left w:val="single" w:sz="4" w:space="0" w:color="auto"/>
              <w:bottom w:val="single" w:sz="4" w:space="0" w:color="auto"/>
              <w:right w:val="single" w:sz="4" w:space="0" w:color="auto"/>
            </w:tcBorders>
          </w:tcPr>
          <w:p w14:paraId="5B9D8028" w14:textId="77777777" w:rsidR="00F74FDA" w:rsidRDefault="00F96A87">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444A6DF3"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68E0EF" w14:textId="77777777" w:rsidR="00F74FDA" w:rsidRDefault="00F96A87">
            <w:pPr>
              <w:pStyle w:val="TableText"/>
            </w:pPr>
            <w:r>
              <w:t>The state entered.</w:t>
            </w:r>
          </w:p>
        </w:tc>
      </w:tr>
      <w:tr w:rsidR="00F74FDA" w14:paraId="44121F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D267ED" w14:textId="77777777" w:rsidR="00F74FDA" w:rsidRDefault="00F96A87">
            <w:pPr>
              <w:pStyle w:val="TableText"/>
            </w:pPr>
            <w:r>
              <w:t>i=66023</w:t>
            </w:r>
          </w:p>
        </w:tc>
        <w:tc>
          <w:tcPr>
            <w:tcW w:w="2600" w:type="dxa"/>
            <w:tcBorders>
              <w:top w:val="single" w:sz="4" w:space="0" w:color="auto"/>
              <w:left w:val="single" w:sz="4" w:space="0" w:color="auto"/>
              <w:bottom w:val="single" w:sz="4" w:space="0" w:color="auto"/>
              <w:right w:val="single" w:sz="4" w:space="0" w:color="auto"/>
            </w:tcBorders>
          </w:tcPr>
          <w:p w14:paraId="62E9D765" w14:textId="77777777" w:rsidR="00F74FDA" w:rsidRDefault="00F96A87">
            <w:pPr>
              <w:pStyle w:val="TableText"/>
            </w:pPr>
            <w:r>
              <w:t>Status</w:t>
            </w:r>
          </w:p>
        </w:tc>
        <w:tc>
          <w:tcPr>
            <w:tcW w:w="1400" w:type="dxa"/>
            <w:tcBorders>
              <w:top w:val="single" w:sz="4" w:space="0" w:color="auto"/>
              <w:left w:val="single" w:sz="4" w:space="0" w:color="auto"/>
              <w:bottom w:val="single" w:sz="4" w:space="0" w:color="auto"/>
              <w:right w:val="single" w:sz="4" w:space="0" w:color="auto"/>
            </w:tcBorders>
          </w:tcPr>
          <w:p w14:paraId="3FF937E6"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E25635" w14:textId="77777777" w:rsidR="00F74FDA" w:rsidRDefault="00F96A87">
            <w:pPr>
              <w:pStyle w:val="TableText"/>
            </w:pPr>
            <w:r>
              <w:t>The StatusCode that caused the transition, for a transition into Closed or Faulted.</w:t>
            </w:r>
          </w:p>
        </w:tc>
      </w:tr>
      <w:tr w:rsidR="00F74FDA" w14:paraId="2E15E2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C48DB" w14:textId="77777777" w:rsidR="00F74FDA" w:rsidRDefault="00F96A87">
            <w:pPr>
              <w:pStyle w:val="TableText"/>
            </w:pPr>
            <w:r>
              <w:t>i=65022</w:t>
            </w:r>
          </w:p>
        </w:tc>
        <w:tc>
          <w:tcPr>
            <w:tcW w:w="2600" w:type="dxa"/>
            <w:tcBorders>
              <w:top w:val="single" w:sz="4" w:space="0" w:color="auto"/>
              <w:left w:val="single" w:sz="4" w:space="0" w:color="auto"/>
              <w:bottom w:val="single" w:sz="4" w:space="0" w:color="auto"/>
              <w:right w:val="single" w:sz="4" w:space="0" w:color="auto"/>
            </w:tcBorders>
          </w:tcPr>
          <w:p w14:paraId="3793AC23" w14:textId="77777777" w:rsidR="00F74FDA" w:rsidRDefault="00F96A87">
            <w:pPr>
              <w:pStyle w:val="TableText"/>
            </w:pPr>
            <w:r>
              <w:t>AuditOpenDataChannelEventType</w:t>
            </w:r>
          </w:p>
        </w:tc>
        <w:tc>
          <w:tcPr>
            <w:tcW w:w="1400" w:type="dxa"/>
            <w:tcBorders>
              <w:top w:val="single" w:sz="4" w:space="0" w:color="auto"/>
              <w:left w:val="single" w:sz="4" w:space="0" w:color="auto"/>
              <w:bottom w:val="single" w:sz="4" w:space="0" w:color="auto"/>
              <w:right w:val="single" w:sz="4" w:space="0" w:color="auto"/>
            </w:tcBorders>
          </w:tcPr>
          <w:p w14:paraId="373F857F" w14:textId="77777777" w:rsidR="00F74FDA" w:rsidRDefault="00F96A8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AF11741" w14:textId="77777777" w:rsidR="00F74FDA" w:rsidRDefault="00F96A87">
            <w:pPr>
              <w:pStyle w:val="TableText"/>
            </w:pPr>
            <w:r>
              <w:t>Audit event for a successful or rejected OpenDataChannel. A data channel carries application payload out of the Server outside the Read/Subscribe path, so it is auditable in its own right rather than folded into the Session audit trail.</w:t>
            </w:r>
          </w:p>
        </w:tc>
      </w:tr>
      <w:tr w:rsidR="00F74FDA" w14:paraId="16B069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99199F" w14:textId="77777777" w:rsidR="00F74FDA" w:rsidRDefault="00F96A87">
            <w:pPr>
              <w:pStyle w:val="TableText"/>
            </w:pPr>
            <w:r>
              <w:t>i=66024</w:t>
            </w:r>
          </w:p>
        </w:tc>
        <w:tc>
          <w:tcPr>
            <w:tcW w:w="2600" w:type="dxa"/>
            <w:tcBorders>
              <w:top w:val="single" w:sz="4" w:space="0" w:color="auto"/>
              <w:left w:val="single" w:sz="4" w:space="0" w:color="auto"/>
              <w:bottom w:val="single" w:sz="4" w:space="0" w:color="auto"/>
              <w:right w:val="single" w:sz="4" w:space="0" w:color="auto"/>
            </w:tcBorders>
          </w:tcPr>
          <w:p w14:paraId="44789F76" w14:textId="77777777" w:rsidR="00F74FDA" w:rsidRDefault="00F96A87">
            <w:pPr>
              <w:pStyle w:val="TableText"/>
            </w:pPr>
            <w:r>
              <w:t>DataChannelSourceNodeId</w:t>
            </w:r>
          </w:p>
        </w:tc>
        <w:tc>
          <w:tcPr>
            <w:tcW w:w="1400" w:type="dxa"/>
            <w:tcBorders>
              <w:top w:val="single" w:sz="4" w:space="0" w:color="auto"/>
              <w:left w:val="single" w:sz="4" w:space="0" w:color="auto"/>
              <w:bottom w:val="single" w:sz="4" w:space="0" w:color="auto"/>
              <w:right w:val="single" w:sz="4" w:space="0" w:color="auto"/>
            </w:tcBorders>
          </w:tcPr>
          <w:p w14:paraId="628A3C45"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70B11" w14:textId="77777777" w:rsidR="00F74FDA" w:rsidRDefault="00F96A87">
            <w:pPr>
              <w:pStyle w:val="TableText"/>
            </w:pPr>
            <w:r>
              <w:t>The endpoint the channel was requested on.</w:t>
            </w:r>
          </w:p>
        </w:tc>
      </w:tr>
      <w:tr w:rsidR="00F74FDA" w14:paraId="1428EF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CC9472" w14:textId="77777777" w:rsidR="00F74FDA" w:rsidRDefault="00F96A87">
            <w:pPr>
              <w:pStyle w:val="TableText"/>
            </w:pPr>
            <w:r>
              <w:t>i=66025</w:t>
            </w:r>
          </w:p>
        </w:tc>
        <w:tc>
          <w:tcPr>
            <w:tcW w:w="2600" w:type="dxa"/>
            <w:tcBorders>
              <w:top w:val="single" w:sz="4" w:space="0" w:color="auto"/>
              <w:left w:val="single" w:sz="4" w:space="0" w:color="auto"/>
              <w:bottom w:val="single" w:sz="4" w:space="0" w:color="auto"/>
              <w:right w:val="single" w:sz="4" w:space="0" w:color="auto"/>
            </w:tcBorders>
          </w:tcPr>
          <w:p w14:paraId="2B678254" w14:textId="77777777" w:rsidR="00F74FDA" w:rsidRDefault="00F96A87">
            <w:pPr>
              <w:pStyle w:val="TableText"/>
            </w:pPr>
            <w:r>
              <w:t>Parameters</w:t>
            </w:r>
          </w:p>
        </w:tc>
        <w:tc>
          <w:tcPr>
            <w:tcW w:w="1400" w:type="dxa"/>
            <w:tcBorders>
              <w:top w:val="single" w:sz="4" w:space="0" w:color="auto"/>
              <w:left w:val="single" w:sz="4" w:space="0" w:color="auto"/>
              <w:bottom w:val="single" w:sz="4" w:space="0" w:color="auto"/>
              <w:right w:val="single" w:sz="4" w:space="0" w:color="auto"/>
            </w:tcBorders>
          </w:tcPr>
          <w:p w14:paraId="3CFF8ABC"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7A2D4F" w14:textId="77777777" w:rsidR="00F74FDA" w:rsidRDefault="00F96A87">
            <w:pPr>
              <w:pStyle w:val="TableText"/>
            </w:pPr>
            <w:r>
              <w:t>The parameters as revised by the Server, or as requested when the request was rejected.</w:t>
            </w:r>
          </w:p>
        </w:tc>
      </w:tr>
      <w:tr w:rsidR="00F74FDA" w14:paraId="46DBFA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7771D0" w14:textId="77777777" w:rsidR="00F74FDA" w:rsidRDefault="00F96A87">
            <w:pPr>
              <w:pStyle w:val="TableText"/>
            </w:pPr>
            <w:r>
              <w:t>i=66026</w:t>
            </w:r>
          </w:p>
        </w:tc>
        <w:tc>
          <w:tcPr>
            <w:tcW w:w="2600" w:type="dxa"/>
            <w:tcBorders>
              <w:top w:val="single" w:sz="4" w:space="0" w:color="auto"/>
              <w:left w:val="single" w:sz="4" w:space="0" w:color="auto"/>
              <w:bottom w:val="single" w:sz="4" w:space="0" w:color="auto"/>
              <w:right w:val="single" w:sz="4" w:space="0" w:color="auto"/>
            </w:tcBorders>
          </w:tcPr>
          <w:p w14:paraId="5E55FA46" w14:textId="77777777" w:rsidR="00F74FDA" w:rsidRDefault="00F96A87">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236F34BC"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46E569" w14:textId="77777777" w:rsidR="00F74FDA" w:rsidRDefault="00F96A87">
            <w:pPr>
              <w:pStyle w:val="TableText"/>
            </w:pPr>
            <w:r>
              <w:t>The assigned ChannelId. Omitted when the request was rejected.</w:t>
            </w:r>
          </w:p>
        </w:tc>
      </w:tr>
      <w:tr w:rsidR="00F74FDA" w14:paraId="33DBAA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272A52" w14:textId="77777777" w:rsidR="00F74FDA" w:rsidRDefault="00F96A87">
            <w:pPr>
              <w:pStyle w:val="TableText"/>
            </w:pPr>
            <w:r>
              <w:t>i=65030</w:t>
            </w:r>
          </w:p>
        </w:tc>
        <w:tc>
          <w:tcPr>
            <w:tcW w:w="2600" w:type="dxa"/>
            <w:tcBorders>
              <w:top w:val="single" w:sz="4" w:space="0" w:color="auto"/>
              <w:left w:val="single" w:sz="4" w:space="0" w:color="auto"/>
              <w:bottom w:val="single" w:sz="4" w:space="0" w:color="auto"/>
              <w:right w:val="single" w:sz="4" w:space="0" w:color="auto"/>
            </w:tcBorders>
          </w:tcPr>
          <w:p w14:paraId="798F4960" w14:textId="77777777" w:rsidR="00F74FDA" w:rsidRDefault="00F96A87">
            <w:pPr>
              <w:pStyle w:val="TableText"/>
            </w:pPr>
            <w:r>
              <w:t>DataChannelDirection</w:t>
            </w:r>
          </w:p>
        </w:tc>
        <w:tc>
          <w:tcPr>
            <w:tcW w:w="1400" w:type="dxa"/>
            <w:tcBorders>
              <w:top w:val="single" w:sz="4" w:space="0" w:color="auto"/>
              <w:left w:val="single" w:sz="4" w:space="0" w:color="auto"/>
              <w:bottom w:val="single" w:sz="4" w:space="0" w:color="auto"/>
              <w:right w:val="single" w:sz="4" w:space="0" w:color="auto"/>
            </w:tcBorders>
          </w:tcPr>
          <w:p w14:paraId="08FEF3EC" w14:textId="77777777" w:rsidR="00F74FDA" w:rsidRDefault="00F96A8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E052F7" w14:textId="77777777" w:rsidR="00F74FDA" w:rsidRDefault="00F96A87">
            <w:pPr>
              <w:pStyle w:val="TableText"/>
            </w:pPr>
            <w:r>
              <w:t>The direction in which a data channel carries payload. Directions are named from the point of view of the data channel source, which is normally the Server.</w:t>
            </w:r>
          </w:p>
        </w:tc>
      </w:tr>
      <w:tr w:rsidR="00F74FDA" w14:paraId="1CC8FA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2B8EE" w14:textId="77777777" w:rsidR="00F74FDA" w:rsidRDefault="00F96A87">
            <w:pPr>
              <w:pStyle w:val="TableText"/>
            </w:pPr>
            <w:r>
              <w:t>i=65930</w:t>
            </w:r>
          </w:p>
        </w:tc>
        <w:tc>
          <w:tcPr>
            <w:tcW w:w="2600" w:type="dxa"/>
            <w:tcBorders>
              <w:top w:val="single" w:sz="4" w:space="0" w:color="auto"/>
              <w:left w:val="single" w:sz="4" w:space="0" w:color="auto"/>
              <w:bottom w:val="single" w:sz="4" w:space="0" w:color="auto"/>
              <w:right w:val="single" w:sz="4" w:space="0" w:color="auto"/>
            </w:tcBorders>
          </w:tcPr>
          <w:p w14:paraId="081D3677" w14:textId="77777777" w:rsidR="00F74FDA" w:rsidRDefault="00F96A8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3BF28F4"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92FB8C" w14:textId="77777777" w:rsidR="00F74FDA" w:rsidRDefault="00F74FDA">
            <w:pPr>
              <w:pStyle w:val="TableText"/>
            </w:pPr>
          </w:p>
        </w:tc>
      </w:tr>
      <w:tr w:rsidR="00F74FDA" w14:paraId="28E678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46CB37" w14:textId="77777777" w:rsidR="00F74FDA" w:rsidRDefault="00F96A87">
            <w:pPr>
              <w:pStyle w:val="TableText"/>
            </w:pPr>
            <w:r>
              <w:t>i=65031</w:t>
            </w:r>
          </w:p>
        </w:tc>
        <w:tc>
          <w:tcPr>
            <w:tcW w:w="2600" w:type="dxa"/>
            <w:tcBorders>
              <w:top w:val="single" w:sz="4" w:space="0" w:color="auto"/>
              <w:left w:val="single" w:sz="4" w:space="0" w:color="auto"/>
              <w:bottom w:val="single" w:sz="4" w:space="0" w:color="auto"/>
              <w:right w:val="single" w:sz="4" w:space="0" w:color="auto"/>
            </w:tcBorders>
          </w:tcPr>
          <w:p w14:paraId="67EEF889" w14:textId="77777777" w:rsidR="00F74FDA" w:rsidRDefault="00F96A87">
            <w:pPr>
              <w:pStyle w:val="TableText"/>
            </w:pPr>
            <w:r>
              <w:t>DataChannelDeliveryMode</w:t>
            </w:r>
          </w:p>
        </w:tc>
        <w:tc>
          <w:tcPr>
            <w:tcW w:w="1400" w:type="dxa"/>
            <w:tcBorders>
              <w:top w:val="single" w:sz="4" w:space="0" w:color="auto"/>
              <w:left w:val="single" w:sz="4" w:space="0" w:color="auto"/>
              <w:bottom w:val="single" w:sz="4" w:space="0" w:color="auto"/>
              <w:right w:val="single" w:sz="4" w:space="0" w:color="auto"/>
            </w:tcBorders>
          </w:tcPr>
          <w:p w14:paraId="55C18DC3" w14:textId="77777777" w:rsidR="00F74FDA" w:rsidRDefault="00F96A8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68648D" w14:textId="77777777" w:rsidR="00F74FDA" w:rsidRDefault="00F96A87">
            <w:pPr>
              <w:pStyle w:val="TableText"/>
            </w:pPr>
            <w:r>
              <w:t>The delivery guarantee requested for a data channel. What a mode can actually deliver depends on the transport: only a transport with a lossy path can genuinely drop data in flight, so over opc.tcp and opc.wss the lossy modes degrade to sender-side discard.</w:t>
            </w:r>
          </w:p>
        </w:tc>
      </w:tr>
      <w:tr w:rsidR="00F74FDA" w14:paraId="4E10AE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BAC258" w14:textId="77777777" w:rsidR="00F74FDA" w:rsidRDefault="00F96A87">
            <w:pPr>
              <w:pStyle w:val="TableText"/>
            </w:pPr>
            <w:r>
              <w:t>i=65931</w:t>
            </w:r>
          </w:p>
        </w:tc>
        <w:tc>
          <w:tcPr>
            <w:tcW w:w="2600" w:type="dxa"/>
            <w:tcBorders>
              <w:top w:val="single" w:sz="4" w:space="0" w:color="auto"/>
              <w:left w:val="single" w:sz="4" w:space="0" w:color="auto"/>
              <w:bottom w:val="single" w:sz="4" w:space="0" w:color="auto"/>
              <w:right w:val="single" w:sz="4" w:space="0" w:color="auto"/>
            </w:tcBorders>
          </w:tcPr>
          <w:p w14:paraId="13BE6910" w14:textId="77777777" w:rsidR="00F74FDA" w:rsidRDefault="00F96A8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AD13C0B"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F93270" w14:textId="77777777" w:rsidR="00F74FDA" w:rsidRDefault="00F74FDA">
            <w:pPr>
              <w:pStyle w:val="TableText"/>
            </w:pPr>
          </w:p>
        </w:tc>
      </w:tr>
      <w:tr w:rsidR="00F74FDA" w14:paraId="70C345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9DCF6" w14:textId="77777777" w:rsidR="00F74FDA" w:rsidRDefault="00F96A87">
            <w:pPr>
              <w:pStyle w:val="TableText"/>
            </w:pPr>
            <w:r>
              <w:t>i=65032</w:t>
            </w:r>
          </w:p>
        </w:tc>
        <w:tc>
          <w:tcPr>
            <w:tcW w:w="2600" w:type="dxa"/>
            <w:tcBorders>
              <w:top w:val="single" w:sz="4" w:space="0" w:color="auto"/>
              <w:left w:val="single" w:sz="4" w:space="0" w:color="auto"/>
              <w:bottom w:val="single" w:sz="4" w:space="0" w:color="auto"/>
              <w:right w:val="single" w:sz="4" w:space="0" w:color="auto"/>
            </w:tcBorders>
          </w:tcPr>
          <w:p w14:paraId="3C9EB20B" w14:textId="77777777" w:rsidR="00F74FDA" w:rsidRDefault="00F96A87">
            <w:pPr>
              <w:pStyle w:val="TableText"/>
            </w:pPr>
            <w:r>
              <w:t>DataChannelState</w:t>
            </w:r>
          </w:p>
        </w:tc>
        <w:tc>
          <w:tcPr>
            <w:tcW w:w="1400" w:type="dxa"/>
            <w:tcBorders>
              <w:top w:val="single" w:sz="4" w:space="0" w:color="auto"/>
              <w:left w:val="single" w:sz="4" w:space="0" w:color="auto"/>
              <w:bottom w:val="single" w:sz="4" w:space="0" w:color="auto"/>
              <w:right w:val="single" w:sz="4" w:space="0" w:color="auto"/>
            </w:tcBorders>
          </w:tcPr>
          <w:p w14:paraId="2F212065" w14:textId="77777777" w:rsidR="00F74FDA" w:rsidRDefault="00F96A8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E498B6" w14:textId="77777777" w:rsidR="00F74FDA" w:rsidRDefault="00F96A87">
            <w:pPr>
              <w:pStyle w:val="TableText"/>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rsidR="00F74FDA" w14:paraId="39732A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54C33C" w14:textId="77777777" w:rsidR="00F74FDA" w:rsidRDefault="00F96A87">
            <w:pPr>
              <w:pStyle w:val="TableText"/>
            </w:pPr>
            <w:r>
              <w:t>i=65932</w:t>
            </w:r>
          </w:p>
        </w:tc>
        <w:tc>
          <w:tcPr>
            <w:tcW w:w="2600" w:type="dxa"/>
            <w:tcBorders>
              <w:top w:val="single" w:sz="4" w:space="0" w:color="auto"/>
              <w:left w:val="single" w:sz="4" w:space="0" w:color="auto"/>
              <w:bottom w:val="single" w:sz="4" w:space="0" w:color="auto"/>
              <w:right w:val="single" w:sz="4" w:space="0" w:color="auto"/>
            </w:tcBorders>
          </w:tcPr>
          <w:p w14:paraId="64D29010" w14:textId="77777777" w:rsidR="00F74FDA" w:rsidRDefault="00F96A8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CEDA9A6" w14:textId="77777777" w:rsidR="00F74FDA" w:rsidRDefault="00F96A8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923E77" w14:textId="77777777" w:rsidR="00F74FDA" w:rsidRDefault="00F74FDA">
            <w:pPr>
              <w:pStyle w:val="TableText"/>
            </w:pPr>
          </w:p>
        </w:tc>
      </w:tr>
      <w:tr w:rsidR="00F74FDA" w14:paraId="01E726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241818" w14:textId="77777777" w:rsidR="00F74FDA" w:rsidRDefault="00F96A87">
            <w:pPr>
              <w:pStyle w:val="TableText"/>
            </w:pPr>
            <w:r>
              <w:t>i=65033</w:t>
            </w:r>
          </w:p>
        </w:tc>
        <w:tc>
          <w:tcPr>
            <w:tcW w:w="2600" w:type="dxa"/>
            <w:tcBorders>
              <w:top w:val="single" w:sz="4" w:space="0" w:color="auto"/>
              <w:left w:val="single" w:sz="4" w:space="0" w:color="auto"/>
              <w:bottom w:val="single" w:sz="4" w:space="0" w:color="auto"/>
              <w:right w:val="single" w:sz="4" w:space="0" w:color="auto"/>
            </w:tcBorders>
          </w:tcPr>
          <w:p w14:paraId="0DBD1DF9" w14:textId="77777777" w:rsidR="00F74FDA" w:rsidRDefault="00F96A87">
            <w:pPr>
              <w:pStyle w:val="TableText"/>
            </w:pPr>
            <w:r>
              <w:t>DataChannelParametersDataType</w:t>
            </w:r>
          </w:p>
        </w:tc>
        <w:tc>
          <w:tcPr>
            <w:tcW w:w="1400" w:type="dxa"/>
            <w:tcBorders>
              <w:top w:val="single" w:sz="4" w:space="0" w:color="auto"/>
              <w:left w:val="single" w:sz="4" w:space="0" w:color="auto"/>
              <w:bottom w:val="single" w:sz="4" w:space="0" w:color="auto"/>
              <w:right w:val="single" w:sz="4" w:space="0" w:color="auto"/>
            </w:tcBorders>
          </w:tcPr>
          <w:p w14:paraId="2B339759" w14:textId="77777777" w:rsidR="00F74FDA" w:rsidRDefault="00F96A8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420C84" w14:textId="77777777" w:rsidR="00F74FDA" w:rsidRDefault="00F96A87">
            <w:pPr>
              <w:pStyle w:val="TableText"/>
            </w:pPr>
            <w:r>
              <w:t>The negotiated properties of one data channel. The same structure carries the client's request and the server's revision, so a client can compare what it asked for with what it got in one comparison.</w:t>
            </w:r>
          </w:p>
        </w:tc>
      </w:tr>
      <w:tr w:rsidR="00F74FDA" w14:paraId="0C1C5E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B64075" w14:textId="77777777" w:rsidR="00F74FDA" w:rsidRDefault="00F96A87">
            <w:pPr>
              <w:pStyle w:val="TableText"/>
            </w:pPr>
            <w:r>
              <w:t>i=66027</w:t>
            </w:r>
          </w:p>
        </w:tc>
        <w:tc>
          <w:tcPr>
            <w:tcW w:w="2600" w:type="dxa"/>
            <w:tcBorders>
              <w:top w:val="single" w:sz="4" w:space="0" w:color="auto"/>
              <w:left w:val="single" w:sz="4" w:space="0" w:color="auto"/>
              <w:bottom w:val="single" w:sz="4" w:space="0" w:color="auto"/>
              <w:right w:val="single" w:sz="4" w:space="0" w:color="auto"/>
            </w:tcBorders>
          </w:tcPr>
          <w:p w14:paraId="39D3771D" w14:textId="77777777" w:rsidR="00F74FDA" w:rsidRDefault="00F96A8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08D5D45"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3FC95A" w14:textId="77777777" w:rsidR="00F74FDA" w:rsidRDefault="00F74FDA">
            <w:pPr>
              <w:pStyle w:val="TableText"/>
            </w:pPr>
          </w:p>
        </w:tc>
      </w:tr>
      <w:tr w:rsidR="00F74FDA" w14:paraId="064143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6C0E58" w14:textId="77777777" w:rsidR="00F74FDA" w:rsidRDefault="00F96A87">
            <w:pPr>
              <w:pStyle w:val="TableText"/>
            </w:pPr>
            <w:r>
              <w:t>i=66028</w:t>
            </w:r>
          </w:p>
        </w:tc>
        <w:tc>
          <w:tcPr>
            <w:tcW w:w="2600" w:type="dxa"/>
            <w:tcBorders>
              <w:top w:val="single" w:sz="4" w:space="0" w:color="auto"/>
              <w:left w:val="single" w:sz="4" w:space="0" w:color="auto"/>
              <w:bottom w:val="single" w:sz="4" w:space="0" w:color="auto"/>
              <w:right w:val="single" w:sz="4" w:space="0" w:color="auto"/>
            </w:tcBorders>
          </w:tcPr>
          <w:p w14:paraId="476F25F4" w14:textId="77777777" w:rsidR="00F74FDA" w:rsidRDefault="00F96A87">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0E0FCF45"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8F4470" w14:textId="77777777" w:rsidR="00F74FDA" w:rsidRDefault="00F74FDA">
            <w:pPr>
              <w:pStyle w:val="TableText"/>
            </w:pPr>
          </w:p>
        </w:tc>
      </w:tr>
      <w:tr w:rsidR="00F74FDA" w14:paraId="0B7FE8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BE8BF4" w14:textId="77777777" w:rsidR="00F74FDA" w:rsidRDefault="00F96A87">
            <w:pPr>
              <w:pStyle w:val="TableText"/>
            </w:pPr>
            <w:r>
              <w:t>i=66029</w:t>
            </w:r>
          </w:p>
        </w:tc>
        <w:tc>
          <w:tcPr>
            <w:tcW w:w="2600" w:type="dxa"/>
            <w:tcBorders>
              <w:top w:val="single" w:sz="4" w:space="0" w:color="auto"/>
              <w:left w:val="single" w:sz="4" w:space="0" w:color="auto"/>
              <w:bottom w:val="single" w:sz="4" w:space="0" w:color="auto"/>
              <w:right w:val="single" w:sz="4" w:space="0" w:color="auto"/>
            </w:tcBorders>
          </w:tcPr>
          <w:p w14:paraId="790BD9F7" w14:textId="77777777" w:rsidR="00F74FDA" w:rsidRDefault="00F96A8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56B5E020"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A640E29" w14:textId="77777777" w:rsidR="00F74FDA" w:rsidRDefault="00F74FDA">
            <w:pPr>
              <w:pStyle w:val="TableText"/>
            </w:pPr>
          </w:p>
        </w:tc>
      </w:tr>
      <w:tr w:rsidR="00F74FDA" w14:paraId="744252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16ADA0" w14:textId="77777777" w:rsidR="00F74FDA" w:rsidRDefault="00F96A87">
            <w:pPr>
              <w:pStyle w:val="TableText"/>
            </w:pPr>
            <w:r>
              <w:t>i=65034</w:t>
            </w:r>
          </w:p>
        </w:tc>
        <w:tc>
          <w:tcPr>
            <w:tcW w:w="2600" w:type="dxa"/>
            <w:tcBorders>
              <w:top w:val="single" w:sz="4" w:space="0" w:color="auto"/>
              <w:left w:val="single" w:sz="4" w:space="0" w:color="auto"/>
              <w:bottom w:val="single" w:sz="4" w:space="0" w:color="auto"/>
              <w:right w:val="single" w:sz="4" w:space="0" w:color="auto"/>
            </w:tcBorders>
          </w:tcPr>
          <w:p w14:paraId="120FA673" w14:textId="77777777" w:rsidR="00F74FDA" w:rsidRDefault="00F96A87">
            <w:pPr>
              <w:pStyle w:val="TableText"/>
            </w:pPr>
            <w:r>
              <w:t>DataChannelStatusDataType</w:t>
            </w:r>
          </w:p>
        </w:tc>
        <w:tc>
          <w:tcPr>
            <w:tcW w:w="1400" w:type="dxa"/>
            <w:tcBorders>
              <w:top w:val="single" w:sz="4" w:space="0" w:color="auto"/>
              <w:left w:val="single" w:sz="4" w:space="0" w:color="auto"/>
              <w:bottom w:val="single" w:sz="4" w:space="0" w:color="auto"/>
              <w:right w:val="single" w:sz="4" w:space="0" w:color="auto"/>
            </w:tcBorders>
          </w:tcPr>
          <w:p w14:paraId="7D713CA6" w14:textId="77777777" w:rsidR="00F74FDA" w:rsidRDefault="00F96A8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C30B951" w14:textId="77777777" w:rsidR="00F74FDA" w:rsidRDefault="00F96A87">
            <w:pPr>
              <w:pStyle w:val="TableText"/>
            </w:pPr>
            <w:r>
              <w:t>The runtime state of one open data channel, as published by its endpoint.</w:t>
            </w:r>
          </w:p>
        </w:tc>
      </w:tr>
      <w:tr w:rsidR="00F74FDA" w14:paraId="61DD88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747411" w14:textId="77777777" w:rsidR="00F74FDA" w:rsidRDefault="00F96A87">
            <w:pPr>
              <w:pStyle w:val="TableText"/>
            </w:pPr>
            <w:r>
              <w:t>i=66030</w:t>
            </w:r>
          </w:p>
        </w:tc>
        <w:tc>
          <w:tcPr>
            <w:tcW w:w="2600" w:type="dxa"/>
            <w:tcBorders>
              <w:top w:val="single" w:sz="4" w:space="0" w:color="auto"/>
              <w:left w:val="single" w:sz="4" w:space="0" w:color="auto"/>
              <w:bottom w:val="single" w:sz="4" w:space="0" w:color="auto"/>
              <w:right w:val="single" w:sz="4" w:space="0" w:color="auto"/>
            </w:tcBorders>
          </w:tcPr>
          <w:p w14:paraId="2195708B" w14:textId="77777777" w:rsidR="00F74FDA" w:rsidRDefault="00F96A8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0B3918"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29A3B31" w14:textId="77777777" w:rsidR="00F74FDA" w:rsidRDefault="00F74FDA">
            <w:pPr>
              <w:pStyle w:val="TableText"/>
            </w:pPr>
          </w:p>
        </w:tc>
      </w:tr>
      <w:tr w:rsidR="00F74FDA" w14:paraId="1DF300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D66E61" w14:textId="77777777" w:rsidR="00F74FDA" w:rsidRDefault="00F96A87">
            <w:pPr>
              <w:pStyle w:val="TableText"/>
            </w:pPr>
            <w:r>
              <w:t>i=66031</w:t>
            </w:r>
          </w:p>
        </w:tc>
        <w:tc>
          <w:tcPr>
            <w:tcW w:w="2600" w:type="dxa"/>
            <w:tcBorders>
              <w:top w:val="single" w:sz="4" w:space="0" w:color="auto"/>
              <w:left w:val="single" w:sz="4" w:space="0" w:color="auto"/>
              <w:bottom w:val="single" w:sz="4" w:space="0" w:color="auto"/>
              <w:right w:val="single" w:sz="4" w:space="0" w:color="auto"/>
            </w:tcBorders>
          </w:tcPr>
          <w:p w14:paraId="5F553868" w14:textId="77777777" w:rsidR="00F74FDA" w:rsidRDefault="00F96A87">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6361DE52"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C9AE940" w14:textId="77777777" w:rsidR="00F74FDA" w:rsidRDefault="00F74FDA">
            <w:pPr>
              <w:pStyle w:val="TableText"/>
            </w:pPr>
          </w:p>
        </w:tc>
      </w:tr>
      <w:tr w:rsidR="00F74FDA" w14:paraId="4B9D4A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6A4726" w14:textId="77777777" w:rsidR="00F74FDA" w:rsidRDefault="00F96A87">
            <w:pPr>
              <w:pStyle w:val="TableText"/>
            </w:pPr>
            <w:r>
              <w:t>i=66032</w:t>
            </w:r>
          </w:p>
        </w:tc>
        <w:tc>
          <w:tcPr>
            <w:tcW w:w="2600" w:type="dxa"/>
            <w:tcBorders>
              <w:top w:val="single" w:sz="4" w:space="0" w:color="auto"/>
              <w:left w:val="single" w:sz="4" w:space="0" w:color="auto"/>
              <w:bottom w:val="single" w:sz="4" w:space="0" w:color="auto"/>
              <w:right w:val="single" w:sz="4" w:space="0" w:color="auto"/>
            </w:tcBorders>
          </w:tcPr>
          <w:p w14:paraId="1E382951" w14:textId="77777777" w:rsidR="00F74FDA" w:rsidRDefault="00F96A8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B95B7DA"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9BB2592" w14:textId="77777777" w:rsidR="00F74FDA" w:rsidRDefault="00F74FDA">
            <w:pPr>
              <w:pStyle w:val="TableText"/>
            </w:pPr>
          </w:p>
        </w:tc>
      </w:tr>
      <w:tr w:rsidR="00F74FDA" w14:paraId="6DACD0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327429" w14:textId="77777777" w:rsidR="00F74FDA" w:rsidRDefault="00F96A87">
            <w:pPr>
              <w:pStyle w:val="TableText"/>
            </w:pPr>
            <w:r>
              <w:t>i=65035</w:t>
            </w:r>
          </w:p>
        </w:tc>
        <w:tc>
          <w:tcPr>
            <w:tcW w:w="2600" w:type="dxa"/>
            <w:tcBorders>
              <w:top w:val="single" w:sz="4" w:space="0" w:color="auto"/>
              <w:left w:val="single" w:sz="4" w:space="0" w:color="auto"/>
              <w:bottom w:val="single" w:sz="4" w:space="0" w:color="auto"/>
              <w:right w:val="single" w:sz="4" w:space="0" w:color="auto"/>
            </w:tcBorders>
          </w:tcPr>
          <w:p w14:paraId="669F395C" w14:textId="77777777" w:rsidR="00F74FDA" w:rsidRDefault="00F96A87">
            <w:pPr>
              <w:pStyle w:val="TableText"/>
            </w:pPr>
            <w:r>
              <w:t>DataChannelOfferDataType</w:t>
            </w:r>
          </w:p>
        </w:tc>
        <w:tc>
          <w:tcPr>
            <w:tcW w:w="1400" w:type="dxa"/>
            <w:tcBorders>
              <w:top w:val="single" w:sz="4" w:space="0" w:color="auto"/>
              <w:left w:val="single" w:sz="4" w:space="0" w:color="auto"/>
              <w:bottom w:val="single" w:sz="4" w:space="0" w:color="auto"/>
              <w:right w:val="single" w:sz="4" w:space="0" w:color="auto"/>
            </w:tcBorders>
          </w:tcPr>
          <w:p w14:paraId="056870FE" w14:textId="77777777" w:rsidR="00F74FDA" w:rsidRDefault="00F96A8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2C36956" w14:textId="77777777" w:rsidR="00F74FDA" w:rsidRDefault="00F96A87">
            <w:pPr>
              <w:pStyle w:val="TableText"/>
            </w:pPr>
            <w:r>
              <w:t>A server-initiated offer to open a data channel, carried by DataChannelOfferedEventType and accepted by quoting its OfferId in OpenDataChannel.</w:t>
            </w:r>
          </w:p>
        </w:tc>
      </w:tr>
      <w:tr w:rsidR="00F74FDA" w14:paraId="2409B7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C3AFD3" w14:textId="77777777" w:rsidR="00F74FDA" w:rsidRDefault="00F96A87">
            <w:pPr>
              <w:pStyle w:val="TableText"/>
            </w:pPr>
            <w:r>
              <w:t>i=66033</w:t>
            </w:r>
          </w:p>
        </w:tc>
        <w:tc>
          <w:tcPr>
            <w:tcW w:w="2600" w:type="dxa"/>
            <w:tcBorders>
              <w:top w:val="single" w:sz="4" w:space="0" w:color="auto"/>
              <w:left w:val="single" w:sz="4" w:space="0" w:color="auto"/>
              <w:bottom w:val="single" w:sz="4" w:space="0" w:color="auto"/>
              <w:right w:val="single" w:sz="4" w:space="0" w:color="auto"/>
            </w:tcBorders>
          </w:tcPr>
          <w:p w14:paraId="033CF252" w14:textId="77777777" w:rsidR="00F74FDA" w:rsidRDefault="00F96A8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428DDE6"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D59D8B" w14:textId="77777777" w:rsidR="00F74FDA" w:rsidRDefault="00F74FDA">
            <w:pPr>
              <w:pStyle w:val="TableText"/>
            </w:pPr>
          </w:p>
        </w:tc>
      </w:tr>
      <w:tr w:rsidR="00F74FDA" w14:paraId="12A3EE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E22EE2" w14:textId="77777777" w:rsidR="00F74FDA" w:rsidRDefault="00F96A87">
            <w:pPr>
              <w:pStyle w:val="TableText"/>
            </w:pPr>
            <w:r>
              <w:t>i=66034</w:t>
            </w:r>
          </w:p>
        </w:tc>
        <w:tc>
          <w:tcPr>
            <w:tcW w:w="2600" w:type="dxa"/>
            <w:tcBorders>
              <w:top w:val="single" w:sz="4" w:space="0" w:color="auto"/>
              <w:left w:val="single" w:sz="4" w:space="0" w:color="auto"/>
              <w:bottom w:val="single" w:sz="4" w:space="0" w:color="auto"/>
              <w:right w:val="single" w:sz="4" w:space="0" w:color="auto"/>
            </w:tcBorders>
          </w:tcPr>
          <w:p w14:paraId="372D4C86" w14:textId="77777777" w:rsidR="00F74FDA" w:rsidRDefault="00F96A87">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5FDD81E6"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CD50DC" w14:textId="77777777" w:rsidR="00F74FDA" w:rsidRDefault="00F74FDA">
            <w:pPr>
              <w:pStyle w:val="TableText"/>
            </w:pPr>
          </w:p>
        </w:tc>
      </w:tr>
      <w:tr w:rsidR="00F74FDA" w14:paraId="6C50E7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0FD0E1" w14:textId="77777777" w:rsidR="00F74FDA" w:rsidRDefault="00F96A87">
            <w:pPr>
              <w:pStyle w:val="TableText"/>
            </w:pPr>
            <w:r>
              <w:t>i=66035</w:t>
            </w:r>
          </w:p>
        </w:tc>
        <w:tc>
          <w:tcPr>
            <w:tcW w:w="2600" w:type="dxa"/>
            <w:tcBorders>
              <w:top w:val="single" w:sz="4" w:space="0" w:color="auto"/>
              <w:left w:val="single" w:sz="4" w:space="0" w:color="auto"/>
              <w:bottom w:val="single" w:sz="4" w:space="0" w:color="auto"/>
              <w:right w:val="single" w:sz="4" w:space="0" w:color="auto"/>
            </w:tcBorders>
          </w:tcPr>
          <w:p w14:paraId="17CD28D9" w14:textId="77777777" w:rsidR="00F74FDA" w:rsidRDefault="00F96A8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34A4CFE5"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C84D79" w14:textId="77777777" w:rsidR="00F74FDA" w:rsidRDefault="00F74FDA">
            <w:pPr>
              <w:pStyle w:val="TableText"/>
            </w:pPr>
          </w:p>
        </w:tc>
      </w:tr>
      <w:tr w:rsidR="00F74FDA" w14:paraId="3C4F3E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C0DF51" w14:textId="77777777" w:rsidR="00F74FDA" w:rsidRDefault="00F96A87">
            <w:pPr>
              <w:pStyle w:val="TableText"/>
            </w:pPr>
            <w:r>
              <w:t>i=65036</w:t>
            </w:r>
          </w:p>
        </w:tc>
        <w:tc>
          <w:tcPr>
            <w:tcW w:w="2600" w:type="dxa"/>
            <w:tcBorders>
              <w:top w:val="single" w:sz="4" w:space="0" w:color="auto"/>
              <w:left w:val="single" w:sz="4" w:space="0" w:color="auto"/>
              <w:bottom w:val="single" w:sz="4" w:space="0" w:color="auto"/>
              <w:right w:val="single" w:sz="4" w:space="0" w:color="auto"/>
            </w:tcBorders>
          </w:tcPr>
          <w:p w14:paraId="604414F2" w14:textId="77777777" w:rsidR="00F74FDA" w:rsidRDefault="00F96A87">
            <w:pPr>
              <w:pStyle w:val="TableText"/>
            </w:pPr>
            <w:r>
              <w:t>DataChannelDiagnosticsDataType</w:t>
            </w:r>
          </w:p>
        </w:tc>
        <w:tc>
          <w:tcPr>
            <w:tcW w:w="1400" w:type="dxa"/>
            <w:tcBorders>
              <w:top w:val="single" w:sz="4" w:space="0" w:color="auto"/>
              <w:left w:val="single" w:sz="4" w:space="0" w:color="auto"/>
              <w:bottom w:val="single" w:sz="4" w:space="0" w:color="auto"/>
              <w:right w:val="single" w:sz="4" w:space="0" w:color="auto"/>
            </w:tcBorders>
          </w:tcPr>
          <w:p w14:paraId="2EE45EC2" w14:textId="77777777" w:rsidR="00F74FDA" w:rsidRDefault="00F96A8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A13FFF6" w14:textId="77777777" w:rsidR="00F74FDA" w:rsidRDefault="00F96A87">
            <w:pPr>
              <w:pStyle w:val="TableText"/>
            </w:pPr>
            <w:r>
              <w:t>Per-channel counters. FramesDiscarded and CreditStalls are the two that matter in practice: the first says the stream is outrunning the link, the second says the consumer is outrun by the stream.</w:t>
            </w:r>
          </w:p>
        </w:tc>
      </w:tr>
      <w:tr w:rsidR="00F74FDA" w14:paraId="3BE97C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286442" w14:textId="77777777" w:rsidR="00F74FDA" w:rsidRDefault="00F96A87">
            <w:pPr>
              <w:pStyle w:val="TableText"/>
            </w:pPr>
            <w:r>
              <w:t>i=66036</w:t>
            </w:r>
          </w:p>
        </w:tc>
        <w:tc>
          <w:tcPr>
            <w:tcW w:w="2600" w:type="dxa"/>
            <w:tcBorders>
              <w:top w:val="single" w:sz="4" w:space="0" w:color="auto"/>
              <w:left w:val="single" w:sz="4" w:space="0" w:color="auto"/>
              <w:bottom w:val="single" w:sz="4" w:space="0" w:color="auto"/>
              <w:right w:val="single" w:sz="4" w:space="0" w:color="auto"/>
            </w:tcBorders>
          </w:tcPr>
          <w:p w14:paraId="739B1D80" w14:textId="77777777" w:rsidR="00F74FDA" w:rsidRDefault="00F96A8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0C7BC6D"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945E11" w14:textId="77777777" w:rsidR="00F74FDA" w:rsidRDefault="00F74FDA">
            <w:pPr>
              <w:pStyle w:val="TableText"/>
            </w:pPr>
          </w:p>
        </w:tc>
      </w:tr>
      <w:tr w:rsidR="00F74FDA" w14:paraId="4907D9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902AD" w14:textId="77777777" w:rsidR="00F74FDA" w:rsidRDefault="00F96A87">
            <w:pPr>
              <w:pStyle w:val="TableText"/>
            </w:pPr>
            <w:r>
              <w:t>i=66037</w:t>
            </w:r>
          </w:p>
        </w:tc>
        <w:tc>
          <w:tcPr>
            <w:tcW w:w="2600" w:type="dxa"/>
            <w:tcBorders>
              <w:top w:val="single" w:sz="4" w:space="0" w:color="auto"/>
              <w:left w:val="single" w:sz="4" w:space="0" w:color="auto"/>
              <w:bottom w:val="single" w:sz="4" w:space="0" w:color="auto"/>
              <w:right w:val="single" w:sz="4" w:space="0" w:color="auto"/>
            </w:tcBorders>
          </w:tcPr>
          <w:p w14:paraId="16F8554E" w14:textId="77777777" w:rsidR="00F74FDA" w:rsidRDefault="00F96A87">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FED5C7D"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02085E" w14:textId="77777777" w:rsidR="00F74FDA" w:rsidRDefault="00F74FDA">
            <w:pPr>
              <w:pStyle w:val="TableText"/>
            </w:pPr>
          </w:p>
        </w:tc>
      </w:tr>
      <w:tr w:rsidR="00F74FDA" w14:paraId="7FFC76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3513BD" w14:textId="77777777" w:rsidR="00F74FDA" w:rsidRDefault="00F96A87">
            <w:pPr>
              <w:pStyle w:val="TableText"/>
            </w:pPr>
            <w:r>
              <w:t>i=66038</w:t>
            </w:r>
          </w:p>
        </w:tc>
        <w:tc>
          <w:tcPr>
            <w:tcW w:w="2600" w:type="dxa"/>
            <w:tcBorders>
              <w:top w:val="single" w:sz="4" w:space="0" w:color="auto"/>
              <w:left w:val="single" w:sz="4" w:space="0" w:color="auto"/>
              <w:bottom w:val="single" w:sz="4" w:space="0" w:color="auto"/>
              <w:right w:val="single" w:sz="4" w:space="0" w:color="auto"/>
            </w:tcBorders>
          </w:tcPr>
          <w:p w14:paraId="0843051E" w14:textId="77777777" w:rsidR="00F74FDA" w:rsidRDefault="00F96A8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E280001"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94F15E" w14:textId="77777777" w:rsidR="00F74FDA" w:rsidRDefault="00F74FDA">
            <w:pPr>
              <w:pStyle w:val="TableText"/>
            </w:pPr>
          </w:p>
        </w:tc>
      </w:tr>
      <w:tr w:rsidR="00F74FDA" w14:paraId="3DCDFE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4E335B" w14:textId="77777777" w:rsidR="00F74FDA" w:rsidRDefault="00F96A87">
            <w:pPr>
              <w:pStyle w:val="TableText"/>
            </w:pPr>
            <w:r>
              <w:lastRenderedPageBreak/>
              <w:t>i=65100</w:t>
            </w:r>
          </w:p>
        </w:tc>
        <w:tc>
          <w:tcPr>
            <w:tcW w:w="2600" w:type="dxa"/>
            <w:tcBorders>
              <w:top w:val="single" w:sz="4" w:space="0" w:color="auto"/>
              <w:left w:val="single" w:sz="4" w:space="0" w:color="auto"/>
              <w:bottom w:val="single" w:sz="4" w:space="0" w:color="auto"/>
              <w:right w:val="single" w:sz="4" w:space="0" w:color="auto"/>
            </w:tcBorders>
          </w:tcPr>
          <w:p w14:paraId="3A14D48B" w14:textId="77777777" w:rsidR="00F74FDA" w:rsidRDefault="00F96A87">
            <w:pPr>
              <w:pStyle w:val="TableText"/>
            </w:pPr>
            <w:r>
              <w:t>DataChannelCapabilities</w:t>
            </w:r>
          </w:p>
        </w:tc>
        <w:tc>
          <w:tcPr>
            <w:tcW w:w="1400" w:type="dxa"/>
            <w:tcBorders>
              <w:top w:val="single" w:sz="4" w:space="0" w:color="auto"/>
              <w:left w:val="single" w:sz="4" w:space="0" w:color="auto"/>
              <w:bottom w:val="single" w:sz="4" w:space="0" w:color="auto"/>
              <w:right w:val="single" w:sz="4" w:space="0" w:color="auto"/>
            </w:tcBorders>
          </w:tcPr>
          <w:p w14:paraId="4C2AB1F6" w14:textId="77777777" w:rsidR="00F74FDA" w:rsidRDefault="00F96A8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F9FF90" w14:textId="77777777" w:rsidR="00F74FDA" w:rsidRDefault="00F96A87">
            <w:pPr>
              <w:pStyle w:val="TableText"/>
            </w:pPr>
            <w:r>
              <w:t>Server-wide data channel capabilities. Its absence is how a Server says it does not support data channels at all.</w:t>
            </w:r>
          </w:p>
        </w:tc>
      </w:tr>
    </w:tbl>
    <w:p w14:paraId="22BA5645" w14:textId="77777777" w:rsidR="00F74FDA" w:rsidRDefault="00F74FDA">
      <w:pPr>
        <w:pStyle w:val="spacer"/>
      </w:pPr>
    </w:p>
    <w:p w14:paraId="618C4C10" w14:textId="77777777" w:rsidR="00F74FDA" w:rsidRDefault="00F96A87">
      <w:pPr>
        <w:pStyle w:val="ANNEXtitle"/>
      </w:pPr>
      <w:bookmarkStart w:id="467" w:name="_Annex_cB"/>
      <w:bookmarkStart w:id="468" w:name="_Toc236309636"/>
      <w:r>
        <w:lastRenderedPageBreak/>
        <w:t>(normative)</w:t>
      </w:r>
      <w:r>
        <w:br/>
      </w:r>
      <w:r>
        <w:br/>
        <w:t>Annotated byte layouts</w:t>
      </w:r>
      <w:bookmarkEnd w:id="467"/>
      <w:bookmarkEnd w:id="468"/>
    </w:p>
    <w:p w14:paraId="5E4EE817" w14:textId="77777777" w:rsidR="00F74FDA" w:rsidRDefault="00F96A87">
      <w:pPr>
        <w:pStyle w:val="PARAGRAPH"/>
      </w:pPr>
      <w:r>
        <w:t>&lt;!-- BEGIN GENERATED: wire-layouts --&gt;</w:t>
      </w:r>
    </w:p>
    <w:p w14:paraId="142A91E0" w14:textId="77777777" w:rsidR="00F74FDA" w:rsidRDefault="00F96A87">
      <w:pPr>
        <w:pStyle w:val="PARAGRAPH"/>
      </w:pPr>
      <w:r>
        <w:t>Every span below is verified to be contiguous and non-overlapping, and every vector is verified to decode back to the frame it was encoded from, so a table that disagrees with the bytes cannot be committed.</w:t>
      </w:r>
    </w:p>
    <w:p w14:paraId="402AF7D8" w14:textId="77777777" w:rsidR="00F74FDA" w:rsidRDefault="00F96A87">
      <w:pPr>
        <w:pStyle w:val="PARAGRAPH"/>
      </w:pPr>
      <w:r>
        <w:t>All integers are little-endian, matching the OPC UA Binary DataEncoding.</w:t>
      </w:r>
    </w:p>
    <w:p w14:paraId="4B72FF85" w14:textId="77777777" w:rsidR="00F74FDA" w:rsidRDefault="00F96A87">
      <w:pPr>
        <w:pStyle w:val="ANNEX-heading1"/>
      </w:pPr>
      <w:bookmarkStart w:id="469" w:name="_Clause_cB_1"/>
      <w:bookmarkStart w:id="470" w:name="_Toc236309637"/>
      <w:r>
        <w:t>Inline data, first frame</w:t>
      </w:r>
      <w:bookmarkEnd w:id="469"/>
      <w:bookmarkEnd w:id="470"/>
    </w:p>
    <w:p w14:paraId="15C17A4B" w14:textId="77777777" w:rsidR="00F74FDA" w:rsidRDefault="00F96A87">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52 bytes</w:t>
      </w:r>
    </w:p>
    <w:p w14:paraId="3A7D5514" w14:textId="77777777" w:rsidR="00F74FDA" w:rsidRDefault="00F96A87">
      <w:pPr>
        <w:pStyle w:val="PARAGRAPH"/>
      </w:pPr>
      <w:r>
        <w:t>The first frame of a logical application message on channel 1, marked as a synchronization point. This is the layout an implementer needs to get right; every other inline frame is this one with different stream header contents.</w:t>
      </w:r>
    </w:p>
    <w:p w14:paraId="7535C531" w14:textId="0D9769D0" w:rsidR="00F74FDA" w:rsidRDefault="00F96A87">
      <w:pPr>
        <w:pStyle w:val="TABLE-title"/>
      </w:pPr>
      <w:bookmarkStart w:id="471" w:name="_Tab_inline_data__first_frame_tab1"/>
      <w:bookmarkStart w:id="472" w:name="_Toc236309719"/>
      <w:r>
        <w:t xml:space="preserve">Table </w:t>
      </w:r>
      <w:r>
        <w:fldChar w:fldCharType="begin"/>
      </w:r>
      <w:r>
        <w:instrText xml:space="preserve"> SEQ Table \* ARABIC </w:instrText>
      </w:r>
      <w:r>
        <w:fldChar w:fldCharType="separate"/>
      </w:r>
      <w:r w:rsidR="00107EC5">
        <w:rPr>
          <w:noProof/>
        </w:rPr>
        <w:t>61</w:t>
      </w:r>
      <w:r>
        <w:fldChar w:fldCharType="end"/>
      </w:r>
      <w:r>
        <w:t xml:space="preserve"> – Inline data, first frame</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6223450D"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ADADC58"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2943D30B"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A0413E1"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7B7221"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FD66290"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E8FEA7B" w14:textId="77777777" w:rsidR="00F74FDA" w:rsidRDefault="00F96A87">
            <w:pPr>
              <w:pStyle w:val="TableText"/>
            </w:pPr>
            <w:r>
              <w:t>Bytes</w:t>
            </w:r>
          </w:p>
        </w:tc>
      </w:tr>
      <w:tr w:rsidR="00F74FDA" w14:paraId="1C5C550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1CF1CA"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3774CC11"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6C5816B"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202A629"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AAD46E4"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485640E" w14:textId="77777777" w:rsidR="00F74FDA" w:rsidRDefault="00F96A87">
            <w:pPr>
              <w:pStyle w:val="TableText"/>
            </w:pPr>
            <w:r>
              <w:rPr>
                <w:rStyle w:val="VARIABLE"/>
              </w:rPr>
              <w:t>53 54 52</w:t>
            </w:r>
          </w:p>
        </w:tc>
      </w:tr>
      <w:tr w:rsidR="00F74FDA" w14:paraId="20AE89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362B75"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22DF967"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8C5AC59"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271BA8E"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700ECCE6"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2D7824E" w14:textId="77777777" w:rsidR="00F74FDA" w:rsidRDefault="00F96A87">
            <w:pPr>
              <w:pStyle w:val="TableText"/>
            </w:pPr>
            <w:r>
              <w:rPr>
                <w:rStyle w:val="VARIABLE"/>
              </w:rPr>
              <w:t>46</w:t>
            </w:r>
          </w:p>
        </w:tc>
      </w:tr>
      <w:tr w:rsidR="00F74FDA" w14:paraId="34F0D0A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DB2969"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CD099EF"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AE11CF"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5EDFD93"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625E643" w14:textId="77777777" w:rsidR="00F74FDA" w:rsidRDefault="00F96A87">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26FF8DD4" w14:textId="77777777" w:rsidR="00F74FDA" w:rsidRDefault="00F96A87">
            <w:pPr>
              <w:pStyle w:val="TableText"/>
            </w:pPr>
            <w:r>
              <w:rPr>
                <w:rStyle w:val="VARIABLE"/>
              </w:rPr>
              <w:t>34 00 00 00</w:t>
            </w:r>
          </w:p>
        </w:tc>
      </w:tr>
      <w:tr w:rsidR="00F74FDA" w14:paraId="4D3408A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581CAA6"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F48015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8677769"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45CE211"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A5987CE"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7BBDDAE" w14:textId="77777777" w:rsidR="00F74FDA" w:rsidRDefault="00F96A87">
            <w:pPr>
              <w:pStyle w:val="TableText"/>
            </w:pPr>
            <w:r>
              <w:rPr>
                <w:rStyle w:val="VARIABLE"/>
              </w:rPr>
              <w:t>7C A1 00 00</w:t>
            </w:r>
          </w:p>
        </w:tc>
      </w:tr>
      <w:tr w:rsidR="00F74FDA" w14:paraId="269491D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3C70C4"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09BEEC58"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C7D96F9"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915D8B2"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562729D0"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377BE1DC" w14:textId="77777777" w:rsidR="00F74FDA" w:rsidRDefault="00F96A87">
            <w:pPr>
              <w:pStyle w:val="TableText"/>
            </w:pPr>
            <w:r>
              <w:rPr>
                <w:rStyle w:val="VARIABLE"/>
              </w:rPr>
              <w:t>07 00 00 00</w:t>
            </w:r>
          </w:p>
        </w:tc>
      </w:tr>
      <w:tr w:rsidR="00F74FDA" w14:paraId="7E33A21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CAB7B36"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9A2907F"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C8E35B8"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6AFCF06"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1A60AB2" w14:textId="77777777" w:rsidR="00F74FDA" w:rsidRDefault="00F96A87">
            <w:pPr>
              <w:pStyle w:val="TableText"/>
            </w:pPr>
            <w:r>
              <w:t>51</w:t>
            </w:r>
          </w:p>
        </w:tc>
        <w:tc>
          <w:tcPr>
            <w:tcW w:w="1491" w:type="dxa"/>
            <w:tcBorders>
              <w:top w:val="single" w:sz="4" w:space="0" w:color="auto"/>
              <w:left w:val="single" w:sz="4" w:space="0" w:color="auto"/>
              <w:bottom w:val="single" w:sz="4" w:space="0" w:color="auto"/>
              <w:right w:val="single" w:sz="4" w:space="0" w:color="auto"/>
            </w:tcBorders>
          </w:tcPr>
          <w:p w14:paraId="69F52FB2" w14:textId="77777777" w:rsidR="00F74FDA" w:rsidRDefault="00F96A87">
            <w:pPr>
              <w:pStyle w:val="TableText"/>
            </w:pPr>
            <w:r>
              <w:rPr>
                <w:rStyle w:val="VARIABLE"/>
              </w:rPr>
              <w:t>33 00 00 00</w:t>
            </w:r>
          </w:p>
        </w:tc>
      </w:tr>
      <w:tr w:rsidR="00F74FDA" w14:paraId="0A7B850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DF4CAA"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A8CE1A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B9EA4F"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C5EB157"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7C62BE0"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88DFEF9" w14:textId="77777777" w:rsidR="00F74FDA" w:rsidRDefault="00F96A87">
            <w:pPr>
              <w:pStyle w:val="TableText"/>
            </w:pPr>
            <w:r>
              <w:rPr>
                <w:rStyle w:val="VARIABLE"/>
              </w:rPr>
              <w:t>00 00 00 00</w:t>
            </w:r>
          </w:p>
        </w:tc>
      </w:tr>
      <w:tr w:rsidR="00F74FDA" w14:paraId="57ADF35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AC2175"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98C684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A889541"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4D299F5"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2E692073" w14:textId="77777777" w:rsidR="00F74FDA" w:rsidRDefault="00F96A87">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120EAA75" w14:textId="77777777" w:rsidR="00F74FDA" w:rsidRDefault="00F96A87">
            <w:pPr>
              <w:pStyle w:val="TableText"/>
            </w:pPr>
            <w:r>
              <w:rPr>
                <w:rStyle w:val="VARIABLE"/>
              </w:rPr>
              <w:t>01 00 00 00</w:t>
            </w:r>
          </w:p>
        </w:tc>
      </w:tr>
      <w:tr w:rsidR="00F74FDA" w14:paraId="4A648CE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75D2A38"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C298979"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08BCCB6"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E392F38"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2D54DAA" w14:textId="77777777" w:rsidR="00F74FDA" w:rsidRDefault="00F96A87">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4C112FD3" w14:textId="77777777" w:rsidR="00F74FDA" w:rsidRDefault="00F96A87">
            <w:pPr>
              <w:pStyle w:val="TableText"/>
            </w:pPr>
            <w:r>
              <w:rPr>
                <w:rStyle w:val="VARIABLE"/>
              </w:rPr>
              <w:t>00</w:t>
            </w:r>
          </w:p>
        </w:tc>
      </w:tr>
      <w:tr w:rsidR="00F74FDA" w14:paraId="1447C5B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7EE6FF"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5706D06"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5135559"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1BE0CD3"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2FEDE29" w14:textId="77777777" w:rsidR="00F74FDA" w:rsidRDefault="00F96A87">
            <w:pPr>
              <w:pStyle w:val="TableText"/>
            </w:pPr>
            <w:r>
              <w:t>0x11 (MessageStart, Marker)</w:t>
            </w:r>
          </w:p>
        </w:tc>
        <w:tc>
          <w:tcPr>
            <w:tcW w:w="1491" w:type="dxa"/>
            <w:tcBorders>
              <w:top w:val="single" w:sz="4" w:space="0" w:color="auto"/>
              <w:left w:val="single" w:sz="4" w:space="0" w:color="auto"/>
              <w:bottom w:val="single" w:sz="4" w:space="0" w:color="auto"/>
              <w:right w:val="single" w:sz="4" w:space="0" w:color="auto"/>
            </w:tcBorders>
          </w:tcPr>
          <w:p w14:paraId="769D86C2" w14:textId="77777777" w:rsidR="00F74FDA" w:rsidRDefault="00F96A87">
            <w:pPr>
              <w:pStyle w:val="TableText"/>
            </w:pPr>
            <w:r>
              <w:rPr>
                <w:rStyle w:val="VARIABLE"/>
              </w:rPr>
              <w:t>11</w:t>
            </w:r>
          </w:p>
        </w:tc>
      </w:tr>
      <w:tr w:rsidR="00F74FDA" w14:paraId="788C6FF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783C5F"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FB0C1E8"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B0BC05D"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CDF9CE2"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9924F8F"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D030965" w14:textId="77777777" w:rsidR="00F74FDA" w:rsidRDefault="00F96A87">
            <w:pPr>
              <w:pStyle w:val="TableText"/>
            </w:pPr>
            <w:r>
              <w:rPr>
                <w:rStyle w:val="VARIABLE"/>
              </w:rPr>
              <w:t>00 00</w:t>
            </w:r>
          </w:p>
        </w:tc>
      </w:tr>
      <w:tr w:rsidR="00F74FDA" w14:paraId="1F1C55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EB0FFF9"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758BCD0"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504ABC"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D4FD99A"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B5BB179" w14:textId="77777777" w:rsidR="00F74FDA" w:rsidRDefault="00F96A87">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7B46891" w14:textId="77777777" w:rsidR="00F74FDA" w:rsidRDefault="00F96A87">
            <w:pPr>
              <w:pStyle w:val="TableText"/>
            </w:pPr>
            <w:r>
              <w:rPr>
                <w:rStyle w:val="VARIABLE"/>
              </w:rPr>
              <w:t>01 00 00 00</w:t>
            </w:r>
          </w:p>
        </w:tc>
      </w:tr>
      <w:tr w:rsidR="00F74FDA" w14:paraId="3BB0F3E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F6928F"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3A614773"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0FED5E7" w14:textId="77777777" w:rsidR="00F74FDA" w:rsidRDefault="00F96A87">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0B60D191" w14:textId="77777777" w:rsidR="00F74FDA" w:rsidRDefault="00F96A87">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C546891" w14:textId="77777777" w:rsidR="00F74FDA" w:rsidRDefault="00F96A87">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6D3C41B0" w14:textId="77777777" w:rsidR="00F74FDA" w:rsidRDefault="00F96A87">
            <w:pPr>
              <w:pStyle w:val="TableText"/>
            </w:pPr>
            <w:r>
              <w:rPr>
                <w:rStyle w:val="VARIABLE"/>
              </w:rPr>
              <w:t>00 01 02 03 04 05 06 07 08 09 0A 0B …</w:t>
            </w:r>
          </w:p>
        </w:tc>
      </w:tr>
    </w:tbl>
    <w:p w14:paraId="0E8A8FA9" w14:textId="77777777" w:rsidR="00F74FDA" w:rsidRDefault="00F74FDA">
      <w:pPr>
        <w:pStyle w:val="spacer"/>
      </w:pPr>
    </w:p>
    <w:p w14:paraId="74B60196" w14:textId="77777777" w:rsidR="00F74FDA" w:rsidRDefault="00F96A87">
      <w:pPr>
        <w:pStyle w:val="CODE"/>
      </w:pPr>
      <w:r>
        <w:t>0000  53 54 52 46 34 00 00 00 7C A1 00 00 07 00 00 00  STRF4...|.......</w:t>
      </w:r>
    </w:p>
    <w:p w14:paraId="0567C45E" w14:textId="77777777" w:rsidR="00F74FDA" w:rsidRDefault="00F96A87">
      <w:pPr>
        <w:pStyle w:val="CODE"/>
      </w:pPr>
      <w:r>
        <w:t>0010  33 00 00 00 00 00 00 00 01 00 00 00 00 11 00 00  3...............</w:t>
      </w:r>
    </w:p>
    <w:p w14:paraId="78E4FAC6" w14:textId="77777777" w:rsidR="00F74FDA" w:rsidRDefault="00F96A87">
      <w:pPr>
        <w:pStyle w:val="CODE"/>
      </w:pPr>
      <w:r>
        <w:t>0020  01 00 00 00 00 01 02 03 04 05 06 07 08 09 0A 0B  ................</w:t>
      </w:r>
    </w:p>
    <w:p w14:paraId="037579B7" w14:textId="77777777" w:rsidR="00F74FDA" w:rsidRDefault="00F96A87">
      <w:pPr>
        <w:pStyle w:val="CODE"/>
      </w:pPr>
      <w:r>
        <w:t>0030  0C 0D 0E 0F                                      ....</w:t>
      </w:r>
    </w:p>
    <w:p w14:paraId="4CCB17A7" w14:textId="77777777" w:rsidR="00F74FDA" w:rsidRDefault="00F96A87">
      <w:pPr>
        <w:pStyle w:val="ANNEX-heading1"/>
      </w:pPr>
      <w:bookmarkStart w:id="473" w:name="_Clause_cB_2"/>
      <w:bookmarkStart w:id="474" w:name="_Toc236309638"/>
      <w:r>
        <w:t>Inline data, final frame</w:t>
      </w:r>
      <w:bookmarkEnd w:id="473"/>
      <w:bookmarkEnd w:id="474"/>
    </w:p>
    <w:p w14:paraId="26574806" w14:textId="77777777" w:rsidR="00F74FDA" w:rsidRDefault="00F96A87">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7D72C64C" w14:textId="77777777" w:rsidR="00F74FDA" w:rsidRDefault="00F96A87">
      <w:pPr>
        <w:pStyle w:val="PARAGRAPH"/>
      </w:pPr>
      <w:r>
        <w:t>The closing frame of the same logical message. MessageEnd is what delimits an application message; the frame itself is still a single MessageChunk.</w:t>
      </w:r>
    </w:p>
    <w:p w14:paraId="372E53B0" w14:textId="6E3FFA42" w:rsidR="00F74FDA" w:rsidRDefault="00F96A87">
      <w:pPr>
        <w:pStyle w:val="TABLE-title"/>
      </w:pPr>
      <w:bookmarkStart w:id="475" w:name="_Tab_inline_data__final_frame_tab1"/>
      <w:bookmarkStart w:id="476" w:name="_Toc236309720"/>
      <w:r>
        <w:lastRenderedPageBreak/>
        <w:t xml:space="preserve">Table </w:t>
      </w:r>
      <w:r>
        <w:fldChar w:fldCharType="begin"/>
      </w:r>
      <w:r>
        <w:instrText xml:space="preserve"> SEQ Table \* ARABIC </w:instrText>
      </w:r>
      <w:r>
        <w:fldChar w:fldCharType="separate"/>
      </w:r>
      <w:r w:rsidR="00107EC5">
        <w:rPr>
          <w:noProof/>
        </w:rPr>
        <w:t>62</w:t>
      </w:r>
      <w:r>
        <w:fldChar w:fldCharType="end"/>
      </w:r>
      <w:r>
        <w:t xml:space="preserve"> – Inline data, final frame</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3883F6B2"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74D4701"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3AA9B074"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AE329BC"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7C4D1BD"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4AEFB3A"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77E8C96B" w14:textId="77777777" w:rsidR="00F74FDA" w:rsidRDefault="00F96A87">
            <w:pPr>
              <w:pStyle w:val="TableText"/>
            </w:pPr>
            <w:r>
              <w:t>Bytes</w:t>
            </w:r>
          </w:p>
        </w:tc>
      </w:tr>
      <w:tr w:rsidR="00F74FDA" w14:paraId="5509AA6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9BE900"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D4672C7"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2AE049A"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8F34649"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7DC3D28"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72301D2" w14:textId="77777777" w:rsidR="00F74FDA" w:rsidRDefault="00F96A87">
            <w:pPr>
              <w:pStyle w:val="TableText"/>
            </w:pPr>
            <w:r>
              <w:rPr>
                <w:rStyle w:val="VARIABLE"/>
              </w:rPr>
              <w:t>53 54 52</w:t>
            </w:r>
          </w:p>
        </w:tc>
      </w:tr>
      <w:tr w:rsidR="00F74FDA" w14:paraId="41F92A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EDB3ECE"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C055BAB"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49AB29F"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DC34F35"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8C28F1A"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4AF8B309" w14:textId="77777777" w:rsidR="00F74FDA" w:rsidRDefault="00F96A87">
            <w:pPr>
              <w:pStyle w:val="TableText"/>
            </w:pPr>
            <w:r>
              <w:rPr>
                <w:rStyle w:val="VARIABLE"/>
              </w:rPr>
              <w:t>46</w:t>
            </w:r>
          </w:p>
        </w:tc>
      </w:tr>
      <w:tr w:rsidR="00F74FDA" w14:paraId="30E556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EF901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777E10E"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D01A4FC"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3233BA6"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9B442EC" w14:textId="77777777" w:rsidR="00F74FDA" w:rsidRDefault="00F96A87">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037815B4" w14:textId="77777777" w:rsidR="00F74FDA" w:rsidRDefault="00F96A87">
            <w:pPr>
              <w:pStyle w:val="TableText"/>
            </w:pPr>
            <w:r>
              <w:rPr>
                <w:rStyle w:val="VARIABLE"/>
              </w:rPr>
              <w:t>28 00 00 00</w:t>
            </w:r>
          </w:p>
        </w:tc>
      </w:tr>
      <w:tr w:rsidR="00F74FDA" w14:paraId="051FE0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92820F7"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4385800B"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8DF771"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85A94E6"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60F164B"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7BD713CF" w14:textId="77777777" w:rsidR="00F74FDA" w:rsidRDefault="00F96A87">
            <w:pPr>
              <w:pStyle w:val="TableText"/>
            </w:pPr>
            <w:r>
              <w:rPr>
                <w:rStyle w:val="VARIABLE"/>
              </w:rPr>
              <w:t>7C A1 00 00</w:t>
            </w:r>
          </w:p>
        </w:tc>
      </w:tr>
      <w:tr w:rsidR="00F74FDA" w14:paraId="173BCEF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025115"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AED617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FC07C46"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166C813E"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5BA6EC15"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DBBC330" w14:textId="77777777" w:rsidR="00F74FDA" w:rsidRDefault="00F96A87">
            <w:pPr>
              <w:pStyle w:val="TableText"/>
            </w:pPr>
            <w:r>
              <w:rPr>
                <w:rStyle w:val="VARIABLE"/>
              </w:rPr>
              <w:t>07 00 00 00</w:t>
            </w:r>
          </w:p>
        </w:tc>
      </w:tr>
      <w:tr w:rsidR="00F74FDA" w14:paraId="2002377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7EF0D4"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5CE9E9D4"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BC4AC0"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68C6E56"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47190C4" w14:textId="77777777" w:rsidR="00F74FDA" w:rsidRDefault="00F96A87">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33CB7988" w14:textId="77777777" w:rsidR="00F74FDA" w:rsidRDefault="00F96A87">
            <w:pPr>
              <w:pStyle w:val="TableText"/>
            </w:pPr>
            <w:r>
              <w:rPr>
                <w:rStyle w:val="VARIABLE"/>
              </w:rPr>
              <w:t>34 00 00 00</w:t>
            </w:r>
          </w:p>
        </w:tc>
      </w:tr>
      <w:tr w:rsidR="00F74FDA" w14:paraId="03626C3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015A626"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993A6D8"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074784C"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F37CE8E"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AFBFA5A"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FBFFD39" w14:textId="77777777" w:rsidR="00F74FDA" w:rsidRDefault="00F96A87">
            <w:pPr>
              <w:pStyle w:val="TableText"/>
            </w:pPr>
            <w:r>
              <w:rPr>
                <w:rStyle w:val="VARIABLE"/>
              </w:rPr>
              <w:t>00 00 00 00</w:t>
            </w:r>
          </w:p>
        </w:tc>
      </w:tr>
      <w:tr w:rsidR="00F74FDA" w14:paraId="7EC8861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DD70A2"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736F91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2FE426A"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46C7A8"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79664847" w14:textId="77777777" w:rsidR="00F74FDA" w:rsidRDefault="00F96A87">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3EFBA3C" w14:textId="77777777" w:rsidR="00F74FDA" w:rsidRDefault="00F96A87">
            <w:pPr>
              <w:pStyle w:val="TableText"/>
            </w:pPr>
            <w:r>
              <w:rPr>
                <w:rStyle w:val="VARIABLE"/>
              </w:rPr>
              <w:t>01 00 00 00</w:t>
            </w:r>
          </w:p>
        </w:tc>
      </w:tr>
      <w:tr w:rsidR="00F74FDA" w14:paraId="64B9048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CDB2BE"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74F0376"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D4470A6"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5A285A4"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6EDCFCE" w14:textId="77777777" w:rsidR="00F74FDA" w:rsidRDefault="00F96A87">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6C49C289" w14:textId="77777777" w:rsidR="00F74FDA" w:rsidRDefault="00F96A87">
            <w:pPr>
              <w:pStyle w:val="TableText"/>
            </w:pPr>
            <w:r>
              <w:rPr>
                <w:rStyle w:val="VARIABLE"/>
              </w:rPr>
              <w:t>00</w:t>
            </w:r>
          </w:p>
        </w:tc>
      </w:tr>
      <w:tr w:rsidR="00F74FDA" w14:paraId="0C21ADE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EF3ACF"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CAFDE87"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1F8DE41"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37304CE"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E8C3E96" w14:textId="77777777" w:rsidR="00F74FDA" w:rsidRDefault="00F96A87">
            <w:pPr>
              <w:pStyle w:val="TableText"/>
            </w:pPr>
            <w:r>
              <w:t>0x02 (MessageEnd)</w:t>
            </w:r>
          </w:p>
        </w:tc>
        <w:tc>
          <w:tcPr>
            <w:tcW w:w="1491" w:type="dxa"/>
            <w:tcBorders>
              <w:top w:val="single" w:sz="4" w:space="0" w:color="auto"/>
              <w:left w:val="single" w:sz="4" w:space="0" w:color="auto"/>
              <w:bottom w:val="single" w:sz="4" w:space="0" w:color="auto"/>
              <w:right w:val="single" w:sz="4" w:space="0" w:color="auto"/>
            </w:tcBorders>
          </w:tcPr>
          <w:p w14:paraId="5549D29D" w14:textId="77777777" w:rsidR="00F74FDA" w:rsidRDefault="00F96A87">
            <w:pPr>
              <w:pStyle w:val="TableText"/>
            </w:pPr>
            <w:r>
              <w:rPr>
                <w:rStyle w:val="VARIABLE"/>
              </w:rPr>
              <w:t>02</w:t>
            </w:r>
          </w:p>
        </w:tc>
      </w:tr>
      <w:tr w:rsidR="00F74FDA" w14:paraId="3B6584F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181FE1"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4F8BA260"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3AE11A17"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8B2AD55"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29B092F0"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601BABB" w14:textId="77777777" w:rsidR="00F74FDA" w:rsidRDefault="00F96A87">
            <w:pPr>
              <w:pStyle w:val="TableText"/>
            </w:pPr>
            <w:r>
              <w:rPr>
                <w:rStyle w:val="VARIABLE"/>
              </w:rPr>
              <w:t>00 00</w:t>
            </w:r>
          </w:p>
        </w:tc>
      </w:tr>
      <w:tr w:rsidR="00F74FDA" w14:paraId="2B20491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AA6992"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4A0D337"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8D3C245"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ED08A03"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14B70BA" w14:textId="77777777" w:rsidR="00F74FDA" w:rsidRDefault="00F96A87">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26306F08" w14:textId="77777777" w:rsidR="00F74FDA" w:rsidRDefault="00F96A87">
            <w:pPr>
              <w:pStyle w:val="TableText"/>
            </w:pPr>
            <w:r>
              <w:rPr>
                <w:rStyle w:val="VARIABLE"/>
              </w:rPr>
              <w:t>02 00 00 00</w:t>
            </w:r>
          </w:p>
        </w:tc>
      </w:tr>
      <w:tr w:rsidR="00F74FDA" w14:paraId="396C643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0A1DB1E"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2C5FD1DC"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02B518" w14:textId="77777777" w:rsidR="00F74FDA" w:rsidRDefault="00F96A87">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49EA4132" w14:textId="77777777" w:rsidR="00F74FDA" w:rsidRDefault="00F96A87">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3AD3EF29" w14:textId="77777777" w:rsidR="00F74FDA" w:rsidRDefault="00F96A87">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6F8AC31F" w14:textId="77777777" w:rsidR="00F74FDA" w:rsidRDefault="00F96A87">
            <w:pPr>
              <w:pStyle w:val="TableText"/>
            </w:pPr>
            <w:r>
              <w:rPr>
                <w:rStyle w:val="VARIABLE"/>
              </w:rPr>
              <w:t>AA BB CC DD</w:t>
            </w:r>
          </w:p>
        </w:tc>
      </w:tr>
    </w:tbl>
    <w:p w14:paraId="0E4C5CE2" w14:textId="77777777" w:rsidR="00F74FDA" w:rsidRDefault="00F74FDA">
      <w:pPr>
        <w:pStyle w:val="spacer"/>
      </w:pPr>
    </w:p>
    <w:p w14:paraId="2293FC9B" w14:textId="77777777" w:rsidR="00F74FDA" w:rsidRDefault="00F96A87">
      <w:pPr>
        <w:pStyle w:val="CODE"/>
      </w:pPr>
      <w:r>
        <w:t>0000  53 54 52 46 28 00 00 00 7C A1 00 00 07 00 00 00  STRF(...|.......</w:t>
      </w:r>
    </w:p>
    <w:p w14:paraId="224E8A1F" w14:textId="77777777" w:rsidR="00F74FDA" w:rsidRDefault="00F96A87">
      <w:pPr>
        <w:pStyle w:val="CODE"/>
      </w:pPr>
      <w:r>
        <w:t>0010  34 00 00 00 00 00 00 00 01 00 00 00 00 02 00 00  4...............</w:t>
      </w:r>
    </w:p>
    <w:p w14:paraId="3A158980" w14:textId="77777777" w:rsidR="00F74FDA" w:rsidRDefault="00F96A87">
      <w:pPr>
        <w:pStyle w:val="CODE"/>
      </w:pPr>
      <w:r>
        <w:t>0020  02 00 00 00 AA BB CC DD                          ........</w:t>
      </w:r>
    </w:p>
    <w:p w14:paraId="6748BCDA" w14:textId="77777777" w:rsidR="00F74FDA" w:rsidRDefault="00F96A87">
      <w:pPr>
        <w:pStyle w:val="ANNEX-heading1"/>
      </w:pPr>
      <w:bookmarkStart w:id="477" w:name="_Clause_cB_3"/>
      <w:bookmarkStart w:id="478" w:name="_Toc236309639"/>
      <w:r>
        <w:t>Inline data, droppable</w:t>
      </w:r>
      <w:bookmarkEnd w:id="477"/>
      <w:bookmarkEnd w:id="478"/>
    </w:p>
    <w:p w14:paraId="6C81F0BA" w14:textId="77777777" w:rsidR="00F74FDA" w:rsidRDefault="00F96A87">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2 · </w:t>
      </w:r>
      <w:r>
        <w:rPr>
          <w:b/>
        </w:rPr>
        <w:t>Total</w:t>
      </w:r>
      <w:r>
        <w:t xml:space="preserve"> 52 bytes</w:t>
      </w:r>
    </w:p>
    <w:p w14:paraId="4FFD013C" w14:textId="77777777" w:rsidR="00F74FDA" w:rsidRDefault="00F96A87">
      <w:pPr>
        <w:pStyle w:val="PARAGRAPH"/>
      </w:pPr>
      <w:r>
        <w:t>A self-contained media frame that the sender may discard if it is still queued at the deadline. The Deadline field is present only because the DeadlinePresent flag is set, so a reliable channel never pays its eight bytes.</w:t>
      </w:r>
    </w:p>
    <w:p w14:paraId="382549C4" w14:textId="1CC3AD6B" w:rsidR="00F74FDA" w:rsidRDefault="00F96A87">
      <w:pPr>
        <w:pStyle w:val="TABLE-title"/>
      </w:pPr>
      <w:bookmarkStart w:id="479" w:name="_Tab_inline_data__droppable_tab1"/>
      <w:bookmarkStart w:id="480" w:name="_Toc236309721"/>
      <w:r>
        <w:t xml:space="preserve">Table </w:t>
      </w:r>
      <w:r>
        <w:fldChar w:fldCharType="begin"/>
      </w:r>
      <w:r>
        <w:instrText xml:space="preserve"> SEQ Table \* ARABIC </w:instrText>
      </w:r>
      <w:r>
        <w:fldChar w:fldCharType="separate"/>
      </w:r>
      <w:r w:rsidR="00107EC5">
        <w:rPr>
          <w:noProof/>
        </w:rPr>
        <w:t>63</w:t>
      </w:r>
      <w:r>
        <w:fldChar w:fldCharType="end"/>
      </w:r>
      <w:r>
        <w:t xml:space="preserve"> – Inline data, droppable</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0C00481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98BBE6C"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5114DD05"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86FF3F7"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9EF1AD4"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4E51787"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3C447B9" w14:textId="77777777" w:rsidR="00F74FDA" w:rsidRDefault="00F96A87">
            <w:pPr>
              <w:pStyle w:val="TableText"/>
            </w:pPr>
            <w:r>
              <w:t>Bytes</w:t>
            </w:r>
          </w:p>
        </w:tc>
      </w:tr>
      <w:tr w:rsidR="00F74FDA" w14:paraId="7090DC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DA89EE"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37EA0E55"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934A66E"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3E18261"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D53BAD3"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0330698" w14:textId="77777777" w:rsidR="00F74FDA" w:rsidRDefault="00F96A87">
            <w:pPr>
              <w:pStyle w:val="TableText"/>
            </w:pPr>
            <w:r>
              <w:rPr>
                <w:rStyle w:val="VARIABLE"/>
              </w:rPr>
              <w:t>53 54 52</w:t>
            </w:r>
          </w:p>
        </w:tc>
      </w:tr>
      <w:tr w:rsidR="00F74FDA" w14:paraId="3BB9EA5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5B4DA5"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9BE5555"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5DC8608"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80EB534"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074A4CA2"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486A93EE" w14:textId="77777777" w:rsidR="00F74FDA" w:rsidRDefault="00F96A87">
            <w:pPr>
              <w:pStyle w:val="TableText"/>
            </w:pPr>
            <w:r>
              <w:rPr>
                <w:rStyle w:val="VARIABLE"/>
              </w:rPr>
              <w:t>46</w:t>
            </w:r>
          </w:p>
        </w:tc>
      </w:tr>
      <w:tr w:rsidR="00F74FDA" w14:paraId="4ECDC60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5F5C5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65C4C0"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239E978"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2BE73D7"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F6ED160" w14:textId="77777777" w:rsidR="00F74FDA" w:rsidRDefault="00F96A87">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59633AA6" w14:textId="77777777" w:rsidR="00F74FDA" w:rsidRDefault="00F96A87">
            <w:pPr>
              <w:pStyle w:val="TableText"/>
            </w:pPr>
            <w:r>
              <w:rPr>
                <w:rStyle w:val="VARIABLE"/>
              </w:rPr>
              <w:t>34 00 00 00</w:t>
            </w:r>
          </w:p>
        </w:tc>
      </w:tr>
      <w:tr w:rsidR="00F74FDA" w14:paraId="474BF3B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731C3B8"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B2E3BE4"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7BC6FB3"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315DFA6"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931B0EE"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325D7B32" w14:textId="77777777" w:rsidR="00F74FDA" w:rsidRDefault="00F96A87">
            <w:pPr>
              <w:pStyle w:val="TableText"/>
            </w:pPr>
            <w:r>
              <w:rPr>
                <w:rStyle w:val="VARIABLE"/>
              </w:rPr>
              <w:t>7C A1 00 00</w:t>
            </w:r>
          </w:p>
        </w:tc>
      </w:tr>
      <w:tr w:rsidR="00F74FDA" w14:paraId="7B65C67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7D2C446"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BC07BC1"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258A283"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D5F37C2"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08EAE1D9"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35E7098A" w14:textId="77777777" w:rsidR="00F74FDA" w:rsidRDefault="00F96A87">
            <w:pPr>
              <w:pStyle w:val="TableText"/>
            </w:pPr>
            <w:r>
              <w:rPr>
                <w:rStyle w:val="VARIABLE"/>
              </w:rPr>
              <w:t>07 00 00 00</w:t>
            </w:r>
          </w:p>
        </w:tc>
      </w:tr>
      <w:tr w:rsidR="00F74FDA" w14:paraId="071D53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7B2962"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1EF54F7"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59B62B2"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5260DC5"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FEB26DE" w14:textId="77777777" w:rsidR="00F74FDA" w:rsidRDefault="00F96A87">
            <w:pPr>
              <w:pStyle w:val="TableText"/>
            </w:pPr>
            <w:r>
              <w:t>53</w:t>
            </w:r>
          </w:p>
        </w:tc>
        <w:tc>
          <w:tcPr>
            <w:tcW w:w="1491" w:type="dxa"/>
            <w:tcBorders>
              <w:top w:val="single" w:sz="4" w:space="0" w:color="auto"/>
              <w:left w:val="single" w:sz="4" w:space="0" w:color="auto"/>
              <w:bottom w:val="single" w:sz="4" w:space="0" w:color="auto"/>
              <w:right w:val="single" w:sz="4" w:space="0" w:color="auto"/>
            </w:tcBorders>
          </w:tcPr>
          <w:p w14:paraId="0B3EE67F" w14:textId="77777777" w:rsidR="00F74FDA" w:rsidRDefault="00F96A87">
            <w:pPr>
              <w:pStyle w:val="TableText"/>
            </w:pPr>
            <w:r>
              <w:rPr>
                <w:rStyle w:val="VARIABLE"/>
              </w:rPr>
              <w:t>35 00 00 00</w:t>
            </w:r>
          </w:p>
        </w:tc>
      </w:tr>
      <w:tr w:rsidR="00F74FDA" w14:paraId="58E077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166CC5"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765771D1"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3B65E3B"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649C849"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79583F7"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DF486B3" w14:textId="77777777" w:rsidR="00F74FDA" w:rsidRDefault="00F96A87">
            <w:pPr>
              <w:pStyle w:val="TableText"/>
            </w:pPr>
            <w:r>
              <w:rPr>
                <w:rStyle w:val="VARIABLE"/>
              </w:rPr>
              <w:t>00 00 00 00</w:t>
            </w:r>
          </w:p>
        </w:tc>
      </w:tr>
      <w:tr w:rsidR="00F74FDA" w14:paraId="32F34D5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51F70C"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17F6386"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F19CF32"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C2E5787"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48E0BB62" w14:textId="77777777" w:rsidR="00F74FDA" w:rsidRDefault="00F96A87">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70817F08" w14:textId="77777777" w:rsidR="00F74FDA" w:rsidRDefault="00F96A87">
            <w:pPr>
              <w:pStyle w:val="TableText"/>
            </w:pPr>
            <w:r>
              <w:rPr>
                <w:rStyle w:val="VARIABLE"/>
              </w:rPr>
              <w:t>02 00 00 00</w:t>
            </w:r>
          </w:p>
        </w:tc>
      </w:tr>
      <w:tr w:rsidR="00F74FDA" w14:paraId="51785A0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AEAF120"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62312F64"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3F3F635"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13911CB"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56C579C" w14:textId="77777777" w:rsidR="00F74FDA" w:rsidRDefault="00F96A87">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3869E4B9" w14:textId="77777777" w:rsidR="00F74FDA" w:rsidRDefault="00F96A87">
            <w:pPr>
              <w:pStyle w:val="TableText"/>
            </w:pPr>
            <w:r>
              <w:rPr>
                <w:rStyle w:val="VARIABLE"/>
              </w:rPr>
              <w:t>00</w:t>
            </w:r>
          </w:p>
        </w:tc>
      </w:tr>
      <w:tr w:rsidR="00F74FDA" w14:paraId="1DF5CCC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21DF89"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5B895852"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F0E1B8E"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B43E14B"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1626B165" w14:textId="77777777" w:rsidR="00F74FDA" w:rsidRDefault="00F96A87">
            <w:pPr>
              <w:pStyle w:val="TableText"/>
            </w:pPr>
            <w:r>
              <w:t>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14:paraId="65703D8A" w14:textId="77777777" w:rsidR="00F74FDA" w:rsidRDefault="00F96A87">
            <w:pPr>
              <w:pStyle w:val="TableText"/>
            </w:pPr>
            <w:r>
              <w:rPr>
                <w:rStyle w:val="VARIABLE"/>
              </w:rPr>
              <w:t>0F</w:t>
            </w:r>
          </w:p>
        </w:tc>
      </w:tr>
      <w:tr w:rsidR="00F74FDA" w14:paraId="493E335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BD8225"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7636CAD0"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2F0F73B1"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ED616F4"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63B7DAE"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35183E7" w14:textId="77777777" w:rsidR="00F74FDA" w:rsidRDefault="00F96A87">
            <w:pPr>
              <w:pStyle w:val="TableText"/>
            </w:pPr>
            <w:r>
              <w:rPr>
                <w:rStyle w:val="VARIABLE"/>
              </w:rPr>
              <w:t>00 00</w:t>
            </w:r>
          </w:p>
        </w:tc>
      </w:tr>
      <w:tr w:rsidR="00F74FDA" w14:paraId="121A9B1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243BB09"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B6B37D7"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49F86A"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FCBD505"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9B80AD6" w14:textId="77777777" w:rsidR="00F74FDA" w:rsidRDefault="00F96A87">
            <w:pPr>
              <w:pStyle w:val="TableText"/>
            </w:pPr>
            <w:r>
              <w:t>97</w:t>
            </w:r>
          </w:p>
        </w:tc>
        <w:tc>
          <w:tcPr>
            <w:tcW w:w="1491" w:type="dxa"/>
            <w:tcBorders>
              <w:top w:val="single" w:sz="4" w:space="0" w:color="auto"/>
              <w:left w:val="single" w:sz="4" w:space="0" w:color="auto"/>
              <w:bottom w:val="single" w:sz="4" w:space="0" w:color="auto"/>
              <w:right w:val="single" w:sz="4" w:space="0" w:color="auto"/>
            </w:tcBorders>
          </w:tcPr>
          <w:p w14:paraId="2484B4D8" w14:textId="77777777" w:rsidR="00F74FDA" w:rsidRDefault="00F96A87">
            <w:pPr>
              <w:pStyle w:val="TableText"/>
            </w:pPr>
            <w:r>
              <w:rPr>
                <w:rStyle w:val="VARIABLE"/>
              </w:rPr>
              <w:t>61 00 00 00</w:t>
            </w:r>
          </w:p>
        </w:tc>
      </w:tr>
      <w:tr w:rsidR="00F74FDA" w14:paraId="29E0923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BD5671"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7A9FBA6"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4F27FDE6"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C443E4A" w14:textId="77777777" w:rsidR="00F74FDA" w:rsidRDefault="00F96A87">
            <w:pPr>
              <w:pStyle w:val="TableText"/>
            </w:pPr>
            <w:r>
              <w:rPr>
                <w:rStyle w:val="VARIABLE"/>
              </w:rPr>
              <w:t>Deadline</w:t>
            </w:r>
          </w:p>
        </w:tc>
        <w:tc>
          <w:tcPr>
            <w:tcW w:w="1487" w:type="dxa"/>
            <w:tcBorders>
              <w:top w:val="single" w:sz="4" w:space="0" w:color="auto"/>
              <w:left w:val="single" w:sz="4" w:space="0" w:color="auto"/>
              <w:bottom w:val="single" w:sz="4" w:space="0" w:color="auto"/>
              <w:right w:val="single" w:sz="4" w:space="0" w:color="auto"/>
            </w:tcBorders>
          </w:tcPr>
          <w:p w14:paraId="71167FA3" w14:textId="77777777" w:rsidR="00F74FDA" w:rsidRDefault="00F96A87">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072B797E" w14:textId="77777777" w:rsidR="00F74FDA" w:rsidRDefault="00F96A87">
            <w:pPr>
              <w:pStyle w:val="TableText"/>
            </w:pPr>
            <w:r>
              <w:rPr>
                <w:rStyle w:val="VARIABLE"/>
              </w:rPr>
              <w:t>00 80 20 9B CB 82 D8 01</w:t>
            </w:r>
          </w:p>
        </w:tc>
      </w:tr>
      <w:tr w:rsidR="00F74FDA" w14:paraId="0882DE8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553D37" w14:textId="77777777" w:rsidR="00F74FDA" w:rsidRDefault="00F96A87">
            <w:pPr>
              <w:pStyle w:val="TableText"/>
            </w:pPr>
            <w:r>
              <w:t>44</w:t>
            </w:r>
          </w:p>
        </w:tc>
        <w:tc>
          <w:tcPr>
            <w:tcW w:w="1487" w:type="dxa"/>
            <w:tcBorders>
              <w:top w:val="single" w:sz="4" w:space="0" w:color="auto"/>
              <w:left w:val="single" w:sz="4" w:space="0" w:color="auto"/>
              <w:bottom w:val="single" w:sz="4" w:space="0" w:color="auto"/>
              <w:right w:val="single" w:sz="4" w:space="0" w:color="auto"/>
            </w:tcBorders>
          </w:tcPr>
          <w:p w14:paraId="0C1A318A"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3EB2457" w14:textId="77777777" w:rsidR="00F74FDA" w:rsidRDefault="00F96A87">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4EDE1A10" w14:textId="77777777" w:rsidR="00F74FDA" w:rsidRDefault="00F96A87">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399AA657" w14:textId="77777777" w:rsidR="00F74FDA" w:rsidRDefault="00F96A87">
            <w:pPr>
              <w:pStyle w:val="TableText"/>
            </w:pPr>
            <w:r>
              <w:t>8 bytes</w:t>
            </w:r>
          </w:p>
        </w:tc>
        <w:tc>
          <w:tcPr>
            <w:tcW w:w="1491" w:type="dxa"/>
            <w:tcBorders>
              <w:top w:val="single" w:sz="4" w:space="0" w:color="auto"/>
              <w:left w:val="single" w:sz="4" w:space="0" w:color="auto"/>
              <w:bottom w:val="single" w:sz="4" w:space="0" w:color="auto"/>
              <w:right w:val="single" w:sz="4" w:space="0" w:color="auto"/>
            </w:tcBorders>
          </w:tcPr>
          <w:p w14:paraId="7CEC18DD" w14:textId="77777777" w:rsidR="00F74FDA" w:rsidRDefault="00F96A87">
            <w:pPr>
              <w:pStyle w:val="TableText"/>
            </w:pPr>
            <w:r>
              <w:rPr>
                <w:rStyle w:val="VARIABLE"/>
              </w:rPr>
              <w:t>01 02 03 04 05 06 07 08</w:t>
            </w:r>
          </w:p>
        </w:tc>
      </w:tr>
    </w:tbl>
    <w:p w14:paraId="1F9EDD65" w14:textId="77777777" w:rsidR="00F74FDA" w:rsidRDefault="00F74FDA">
      <w:pPr>
        <w:pStyle w:val="spacer"/>
      </w:pPr>
    </w:p>
    <w:p w14:paraId="2CA04010" w14:textId="77777777" w:rsidR="00F74FDA" w:rsidRDefault="00F96A87">
      <w:pPr>
        <w:pStyle w:val="CODE"/>
      </w:pPr>
      <w:r>
        <w:t>0000  53 54 52 46 34 00 00 00 7C A1 00 00 07 00 00 00  STRF4...|.......</w:t>
      </w:r>
    </w:p>
    <w:p w14:paraId="1AC66D85" w14:textId="77777777" w:rsidR="00F74FDA" w:rsidRDefault="00F96A87">
      <w:pPr>
        <w:pStyle w:val="CODE"/>
      </w:pPr>
      <w:r>
        <w:t>0010  35 00 00 00 00 00 00 00 02 00 00 00 00 0F 00 00  5...............</w:t>
      </w:r>
    </w:p>
    <w:p w14:paraId="49645AA3" w14:textId="77777777" w:rsidR="00F74FDA" w:rsidRDefault="00F96A87">
      <w:pPr>
        <w:pStyle w:val="CODE"/>
      </w:pPr>
      <w:r>
        <w:t>0020  61 00 00 00 00 80 20 9B CB 82 D8 01 01 02 03 04  a..... .........</w:t>
      </w:r>
    </w:p>
    <w:p w14:paraId="29F5F875" w14:textId="77777777" w:rsidR="00F74FDA" w:rsidRDefault="00F96A87">
      <w:pPr>
        <w:pStyle w:val="CODE"/>
      </w:pPr>
      <w:r>
        <w:lastRenderedPageBreak/>
        <w:t>0030  05 06 07 08                                      ....</w:t>
      </w:r>
    </w:p>
    <w:p w14:paraId="5C4960CA" w14:textId="77777777" w:rsidR="00F74FDA" w:rsidRDefault="00F96A87">
      <w:pPr>
        <w:pStyle w:val="ANNEX-heading1"/>
      </w:pPr>
      <w:bookmarkStart w:id="481" w:name="_Clause_cB_4"/>
      <w:bookmarkStart w:id="482" w:name="_Toc236309640"/>
      <w:r>
        <w:t>Inline credit, per channel</w:t>
      </w:r>
      <w:bookmarkEnd w:id="481"/>
      <w:bookmarkEnd w:id="482"/>
    </w:p>
    <w:p w14:paraId="06131FBF" w14:textId="77777777" w:rsidR="00F74FDA" w:rsidRDefault="00F96A87">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2 · </w:t>
      </w:r>
      <w:r>
        <w:rPr>
          <w:b/>
        </w:rPr>
        <w:t>Total</w:t>
      </w:r>
      <w:r>
        <w:t xml:space="preserve"> 44 bytes</w:t>
      </w:r>
    </w:p>
    <w:p w14:paraId="26B58741" w14:textId="77777777" w:rsidR="00F74FDA" w:rsidRDefault="00F96A87">
      <w:pPr>
        <w:pStyle w:val="PARAGRAPH"/>
      </w:pPr>
      <w:r>
        <w:t>A window update for channel 2 alone. CREDIT frames are exempt from flow control; a creditable CREDIT frame would deadlock a stalled channel.</w:t>
      </w:r>
    </w:p>
    <w:p w14:paraId="1D128A2E" w14:textId="016C019C" w:rsidR="00F74FDA" w:rsidRDefault="00F96A87">
      <w:pPr>
        <w:pStyle w:val="TABLE-title"/>
      </w:pPr>
      <w:bookmarkStart w:id="483" w:name="_Tab_inline_credit__per_channel_tab1"/>
      <w:bookmarkStart w:id="484" w:name="_Toc236309722"/>
      <w:r>
        <w:t xml:space="preserve">Table </w:t>
      </w:r>
      <w:r>
        <w:fldChar w:fldCharType="begin"/>
      </w:r>
      <w:r>
        <w:instrText xml:space="preserve"> SEQ Table \* ARABIC </w:instrText>
      </w:r>
      <w:r>
        <w:fldChar w:fldCharType="separate"/>
      </w:r>
      <w:r w:rsidR="00107EC5">
        <w:rPr>
          <w:noProof/>
        </w:rPr>
        <w:t>64</w:t>
      </w:r>
      <w:r>
        <w:fldChar w:fldCharType="end"/>
      </w:r>
      <w:r>
        <w:t xml:space="preserve"> – Inline credit, per channel</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5163493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B4BB7B6"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52D3B960"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F7B863F"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0D9E7B7"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29B469A"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9F043BC" w14:textId="77777777" w:rsidR="00F74FDA" w:rsidRDefault="00F96A87">
            <w:pPr>
              <w:pStyle w:val="TableText"/>
            </w:pPr>
            <w:r>
              <w:t>Bytes</w:t>
            </w:r>
          </w:p>
        </w:tc>
      </w:tr>
      <w:tr w:rsidR="00F74FDA" w14:paraId="5F0AF0B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8FC3BC9"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F8E7D70"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86F0F5A"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7ACA51F"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5475D4C"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DD2E794" w14:textId="77777777" w:rsidR="00F74FDA" w:rsidRDefault="00F96A87">
            <w:pPr>
              <w:pStyle w:val="TableText"/>
            </w:pPr>
            <w:r>
              <w:rPr>
                <w:rStyle w:val="VARIABLE"/>
              </w:rPr>
              <w:t>53 54 52</w:t>
            </w:r>
          </w:p>
        </w:tc>
      </w:tr>
      <w:tr w:rsidR="00F74FDA" w14:paraId="52AC060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C21937"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E4E204E"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63A3B8F"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30BB405"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305D9D8"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282E585" w14:textId="77777777" w:rsidR="00F74FDA" w:rsidRDefault="00F96A87">
            <w:pPr>
              <w:pStyle w:val="TableText"/>
            </w:pPr>
            <w:r>
              <w:rPr>
                <w:rStyle w:val="VARIABLE"/>
              </w:rPr>
              <w:t>46</w:t>
            </w:r>
          </w:p>
        </w:tc>
      </w:tr>
      <w:tr w:rsidR="00F74FDA" w14:paraId="1E77247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C70AEF6"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9F4DA79"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16E3C42"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D0A83D2"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76FF2F1" w14:textId="77777777" w:rsidR="00F74FDA" w:rsidRDefault="00F96A87">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7CC7F7B7" w14:textId="77777777" w:rsidR="00F74FDA" w:rsidRDefault="00F96A87">
            <w:pPr>
              <w:pStyle w:val="TableText"/>
            </w:pPr>
            <w:r>
              <w:rPr>
                <w:rStyle w:val="VARIABLE"/>
              </w:rPr>
              <w:t>2C 00 00 00</w:t>
            </w:r>
          </w:p>
        </w:tc>
      </w:tr>
      <w:tr w:rsidR="00F74FDA" w14:paraId="61D3641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BE9BCE"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A6C1EF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0ED414C"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8EEF0B5"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194F90A"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5B22D1B1" w14:textId="77777777" w:rsidR="00F74FDA" w:rsidRDefault="00F96A87">
            <w:pPr>
              <w:pStyle w:val="TableText"/>
            </w:pPr>
            <w:r>
              <w:rPr>
                <w:rStyle w:val="VARIABLE"/>
              </w:rPr>
              <w:t>7C A1 00 00</w:t>
            </w:r>
          </w:p>
        </w:tc>
      </w:tr>
      <w:tr w:rsidR="00F74FDA" w14:paraId="23D04FD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5B2C82E"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6B644AF"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75BB5A"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04A13401"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3754C8B4"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4AA48006" w14:textId="77777777" w:rsidR="00F74FDA" w:rsidRDefault="00F96A87">
            <w:pPr>
              <w:pStyle w:val="TableText"/>
            </w:pPr>
            <w:r>
              <w:rPr>
                <w:rStyle w:val="VARIABLE"/>
              </w:rPr>
              <w:t>07 00 00 00</w:t>
            </w:r>
          </w:p>
        </w:tc>
      </w:tr>
      <w:tr w:rsidR="00F74FDA" w14:paraId="2CC539B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9935634"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45EC8B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477E7B"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8CC18B7"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68DCEAD6" w14:textId="77777777" w:rsidR="00F74FDA" w:rsidRDefault="00F96A87">
            <w:pPr>
              <w:pStyle w:val="TableText"/>
            </w:pPr>
            <w:r>
              <w:t>54</w:t>
            </w:r>
          </w:p>
        </w:tc>
        <w:tc>
          <w:tcPr>
            <w:tcW w:w="1491" w:type="dxa"/>
            <w:tcBorders>
              <w:top w:val="single" w:sz="4" w:space="0" w:color="auto"/>
              <w:left w:val="single" w:sz="4" w:space="0" w:color="auto"/>
              <w:bottom w:val="single" w:sz="4" w:space="0" w:color="auto"/>
              <w:right w:val="single" w:sz="4" w:space="0" w:color="auto"/>
            </w:tcBorders>
          </w:tcPr>
          <w:p w14:paraId="7E2A0315" w14:textId="77777777" w:rsidR="00F74FDA" w:rsidRDefault="00F96A87">
            <w:pPr>
              <w:pStyle w:val="TableText"/>
            </w:pPr>
            <w:r>
              <w:rPr>
                <w:rStyle w:val="VARIABLE"/>
              </w:rPr>
              <w:t>36 00 00 00</w:t>
            </w:r>
          </w:p>
        </w:tc>
      </w:tr>
      <w:tr w:rsidR="00F74FDA" w14:paraId="15E9272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42CE8F"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EFB1194"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DE1522"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2DDA64B"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C418F7F"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A2AC58B" w14:textId="77777777" w:rsidR="00F74FDA" w:rsidRDefault="00F96A87">
            <w:pPr>
              <w:pStyle w:val="TableText"/>
            </w:pPr>
            <w:r>
              <w:rPr>
                <w:rStyle w:val="VARIABLE"/>
              </w:rPr>
              <w:t>00 00 00 00</w:t>
            </w:r>
          </w:p>
        </w:tc>
      </w:tr>
      <w:tr w:rsidR="00F74FDA" w14:paraId="5CD6BB7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C8F21B0"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A0C2AB7"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FCF76CA"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50CE1BA"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7A3C54D7" w14:textId="77777777" w:rsidR="00F74FDA" w:rsidRDefault="00F96A87">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778FA5C0" w14:textId="77777777" w:rsidR="00F74FDA" w:rsidRDefault="00F96A87">
            <w:pPr>
              <w:pStyle w:val="TableText"/>
            </w:pPr>
            <w:r>
              <w:rPr>
                <w:rStyle w:val="VARIABLE"/>
              </w:rPr>
              <w:t>02 00 00 00</w:t>
            </w:r>
          </w:p>
        </w:tc>
      </w:tr>
      <w:tr w:rsidR="00F74FDA" w14:paraId="5AC3C2F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E1F8A1"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C0C07C3"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492A46C"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8BAA23F"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AEF0AA6" w14:textId="77777777" w:rsidR="00F74FDA" w:rsidRDefault="00F96A87">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4F78723F" w14:textId="77777777" w:rsidR="00F74FDA" w:rsidRDefault="00F96A87">
            <w:pPr>
              <w:pStyle w:val="TableText"/>
            </w:pPr>
            <w:r>
              <w:rPr>
                <w:rStyle w:val="VARIABLE"/>
              </w:rPr>
              <w:t>01</w:t>
            </w:r>
          </w:p>
        </w:tc>
      </w:tr>
      <w:tr w:rsidR="00F74FDA" w14:paraId="0D65BE0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1B3CAC"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66F35C23"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12299C3"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77188A9"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994856C" w14:textId="77777777" w:rsidR="00F74FDA" w:rsidRDefault="00F96A87">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01CF6BC3" w14:textId="77777777" w:rsidR="00F74FDA" w:rsidRDefault="00F96A87">
            <w:pPr>
              <w:pStyle w:val="TableText"/>
            </w:pPr>
            <w:r>
              <w:rPr>
                <w:rStyle w:val="VARIABLE"/>
              </w:rPr>
              <w:t>00</w:t>
            </w:r>
          </w:p>
        </w:tc>
      </w:tr>
      <w:tr w:rsidR="00F74FDA" w14:paraId="6B5386F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38EAFE"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099BDCD5"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3B738097"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18F6F2"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2DC696CE"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6941E19" w14:textId="77777777" w:rsidR="00F74FDA" w:rsidRDefault="00F96A87">
            <w:pPr>
              <w:pStyle w:val="TableText"/>
            </w:pPr>
            <w:r>
              <w:rPr>
                <w:rStyle w:val="VARIABLE"/>
              </w:rPr>
              <w:t>00 00</w:t>
            </w:r>
          </w:p>
        </w:tc>
      </w:tr>
      <w:tr w:rsidR="00F74FDA" w14:paraId="5C8BABC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6C8791"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499B28C"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7637BDA"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E932F9C"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F967692" w14:textId="77777777" w:rsidR="00F74FDA" w:rsidRDefault="00F96A87">
            <w:pPr>
              <w:pStyle w:val="TableText"/>
            </w:pPr>
            <w:r>
              <w:t>98</w:t>
            </w:r>
          </w:p>
        </w:tc>
        <w:tc>
          <w:tcPr>
            <w:tcW w:w="1491" w:type="dxa"/>
            <w:tcBorders>
              <w:top w:val="single" w:sz="4" w:space="0" w:color="auto"/>
              <w:left w:val="single" w:sz="4" w:space="0" w:color="auto"/>
              <w:bottom w:val="single" w:sz="4" w:space="0" w:color="auto"/>
              <w:right w:val="single" w:sz="4" w:space="0" w:color="auto"/>
            </w:tcBorders>
          </w:tcPr>
          <w:p w14:paraId="7A4FA576" w14:textId="77777777" w:rsidR="00F74FDA" w:rsidRDefault="00F96A87">
            <w:pPr>
              <w:pStyle w:val="TableText"/>
            </w:pPr>
            <w:r>
              <w:rPr>
                <w:rStyle w:val="VARIABLE"/>
              </w:rPr>
              <w:t>62 00 00 00</w:t>
            </w:r>
          </w:p>
        </w:tc>
      </w:tr>
      <w:tr w:rsidR="00F74FDA" w14:paraId="153A7FB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49101C"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0EFBEBD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192B59F" w14:textId="77777777" w:rsidR="00F74FDA" w:rsidRDefault="00F96A87">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244E88E7" w14:textId="77777777" w:rsidR="00F74FDA" w:rsidRDefault="00F96A87">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73E6CE5F" w14:textId="77777777" w:rsidR="00F74FDA" w:rsidRDefault="00F96A87">
            <w:pPr>
              <w:pStyle w:val="TableText"/>
            </w:pPr>
            <w:r>
              <w:t>65536</w:t>
            </w:r>
          </w:p>
        </w:tc>
        <w:tc>
          <w:tcPr>
            <w:tcW w:w="1491" w:type="dxa"/>
            <w:tcBorders>
              <w:top w:val="single" w:sz="4" w:space="0" w:color="auto"/>
              <w:left w:val="single" w:sz="4" w:space="0" w:color="auto"/>
              <w:bottom w:val="single" w:sz="4" w:space="0" w:color="auto"/>
              <w:right w:val="single" w:sz="4" w:space="0" w:color="auto"/>
            </w:tcBorders>
          </w:tcPr>
          <w:p w14:paraId="78880526" w14:textId="77777777" w:rsidR="00F74FDA" w:rsidRDefault="00F96A87">
            <w:pPr>
              <w:pStyle w:val="TableText"/>
            </w:pPr>
            <w:r>
              <w:rPr>
                <w:rStyle w:val="VARIABLE"/>
              </w:rPr>
              <w:t>00 00 01 00</w:t>
            </w:r>
          </w:p>
        </w:tc>
      </w:tr>
      <w:tr w:rsidR="00F74FDA" w14:paraId="0D08A72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423B2B" w14:textId="77777777" w:rsidR="00F74FDA" w:rsidRDefault="00F96A87">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07E49021"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679FB9C" w14:textId="77777777" w:rsidR="00F74FDA" w:rsidRDefault="00F96A87">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70B66BAC" w14:textId="77777777" w:rsidR="00F74FDA" w:rsidRDefault="00F96A87">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214D9880"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8E03972" w14:textId="77777777" w:rsidR="00F74FDA" w:rsidRDefault="00F96A87">
            <w:pPr>
              <w:pStyle w:val="TableText"/>
            </w:pPr>
            <w:r>
              <w:rPr>
                <w:rStyle w:val="VARIABLE"/>
              </w:rPr>
              <w:t>00 00 00 00</w:t>
            </w:r>
          </w:p>
        </w:tc>
      </w:tr>
    </w:tbl>
    <w:p w14:paraId="20023E3E" w14:textId="77777777" w:rsidR="00F74FDA" w:rsidRDefault="00F74FDA">
      <w:pPr>
        <w:pStyle w:val="spacer"/>
      </w:pPr>
    </w:p>
    <w:p w14:paraId="111AA2A6" w14:textId="77777777" w:rsidR="00F74FDA" w:rsidRDefault="00F96A87">
      <w:pPr>
        <w:pStyle w:val="CODE"/>
      </w:pPr>
      <w:r>
        <w:t>0000  53 54 52 46 2C 00 00 00 7C A1 00 00 07 00 00 00  STRF,...|.......</w:t>
      </w:r>
    </w:p>
    <w:p w14:paraId="45DE70C7" w14:textId="77777777" w:rsidR="00F74FDA" w:rsidRDefault="00F96A87">
      <w:pPr>
        <w:pStyle w:val="CODE"/>
      </w:pPr>
      <w:r>
        <w:t>0010  36 00 00 00 00 00 00 00 02 00 00 00 01 00 00 00  6...............</w:t>
      </w:r>
    </w:p>
    <w:p w14:paraId="01995E29" w14:textId="77777777" w:rsidR="00F74FDA" w:rsidRDefault="00F96A87">
      <w:pPr>
        <w:pStyle w:val="CODE"/>
      </w:pPr>
      <w:r>
        <w:t>0020  62 00 00 00 00 00 01 00 00 00 00 00              b...........</w:t>
      </w:r>
    </w:p>
    <w:p w14:paraId="73BDF287" w14:textId="77777777" w:rsidR="00F74FDA" w:rsidRDefault="00F96A87">
      <w:pPr>
        <w:pStyle w:val="ANNEX-heading1"/>
      </w:pPr>
      <w:bookmarkStart w:id="485" w:name="_Clause_cB_5"/>
      <w:bookmarkStart w:id="486" w:name="_Toc236309641"/>
      <w:r>
        <w:t>Inline credit, per connection</w:t>
      </w:r>
      <w:bookmarkEnd w:id="485"/>
      <w:bookmarkEnd w:id="486"/>
    </w:p>
    <w:p w14:paraId="590E289E" w14:textId="77777777" w:rsidR="00F74FDA" w:rsidRDefault="00F96A87">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0 · </w:t>
      </w:r>
      <w:r>
        <w:rPr>
          <w:b/>
        </w:rPr>
        <w:t>Total</w:t>
      </w:r>
      <w:r>
        <w:t xml:space="preserve"> 44 bytes</w:t>
      </w:r>
    </w:p>
    <w:p w14:paraId="0F391948" w14:textId="77777777" w:rsidR="00F74FDA" w:rsidRDefault="00F96A87">
      <w:pPr>
        <w:pStyle w:val="PARAGRAPH"/>
      </w:pPr>
      <w:r>
        <w:t>A connection-level window update on the reserved control channel 0, which governs the total across every data channel of the SecureChannel. Channel 0 counts its own FrameSequenceNumber sequence like any other channel.</w:t>
      </w:r>
    </w:p>
    <w:p w14:paraId="1C8B9781" w14:textId="47A3F299" w:rsidR="00F74FDA" w:rsidRDefault="00F96A87">
      <w:pPr>
        <w:pStyle w:val="TABLE-title"/>
      </w:pPr>
      <w:bookmarkStart w:id="487" w:name="_Tab_inline_credit__per_connection_tab1"/>
      <w:bookmarkStart w:id="488" w:name="_Toc236309723"/>
      <w:r>
        <w:lastRenderedPageBreak/>
        <w:t xml:space="preserve">Table </w:t>
      </w:r>
      <w:r>
        <w:fldChar w:fldCharType="begin"/>
      </w:r>
      <w:r>
        <w:instrText xml:space="preserve"> SEQ Table \* ARABIC </w:instrText>
      </w:r>
      <w:r>
        <w:fldChar w:fldCharType="separate"/>
      </w:r>
      <w:r w:rsidR="00107EC5">
        <w:rPr>
          <w:noProof/>
        </w:rPr>
        <w:t>65</w:t>
      </w:r>
      <w:r>
        <w:fldChar w:fldCharType="end"/>
      </w:r>
      <w:r>
        <w:t xml:space="preserve"> – Inline credit, per connection</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159E1AD9"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23FFA1E"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5B6B2AF6"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95C05F2"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A5CE1F1"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854A9E6"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6306C41B" w14:textId="77777777" w:rsidR="00F74FDA" w:rsidRDefault="00F96A87">
            <w:pPr>
              <w:pStyle w:val="TableText"/>
            </w:pPr>
            <w:r>
              <w:t>Bytes</w:t>
            </w:r>
          </w:p>
        </w:tc>
      </w:tr>
      <w:tr w:rsidR="00F74FDA" w14:paraId="0A6E282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78C4E8"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D26DC76"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6E46F29"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4895EFE"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050E3415"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CF0BC22" w14:textId="77777777" w:rsidR="00F74FDA" w:rsidRDefault="00F96A87">
            <w:pPr>
              <w:pStyle w:val="TableText"/>
            </w:pPr>
            <w:r>
              <w:rPr>
                <w:rStyle w:val="VARIABLE"/>
              </w:rPr>
              <w:t>53 54 52</w:t>
            </w:r>
          </w:p>
        </w:tc>
      </w:tr>
      <w:tr w:rsidR="00F74FDA" w14:paraId="65F238E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07957F"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0FEF27E"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FA99EF1"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9437537"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0BF4ADF4"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44C21D7E" w14:textId="77777777" w:rsidR="00F74FDA" w:rsidRDefault="00F96A87">
            <w:pPr>
              <w:pStyle w:val="TableText"/>
            </w:pPr>
            <w:r>
              <w:rPr>
                <w:rStyle w:val="VARIABLE"/>
              </w:rPr>
              <w:t>46</w:t>
            </w:r>
          </w:p>
        </w:tc>
      </w:tr>
      <w:tr w:rsidR="00F74FDA" w14:paraId="3216C87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7EA0E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CEECE3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0695B0A"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4D6404F"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0A6E00F4" w14:textId="77777777" w:rsidR="00F74FDA" w:rsidRDefault="00F96A87">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392741DF" w14:textId="77777777" w:rsidR="00F74FDA" w:rsidRDefault="00F96A87">
            <w:pPr>
              <w:pStyle w:val="TableText"/>
            </w:pPr>
            <w:r>
              <w:rPr>
                <w:rStyle w:val="VARIABLE"/>
              </w:rPr>
              <w:t>2C 00 00 00</w:t>
            </w:r>
          </w:p>
        </w:tc>
      </w:tr>
      <w:tr w:rsidR="00F74FDA" w14:paraId="76C0FD5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F14C5B6"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4AF19A1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1B1C01F"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B243597"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07288A8C"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3957C22D" w14:textId="77777777" w:rsidR="00F74FDA" w:rsidRDefault="00F96A87">
            <w:pPr>
              <w:pStyle w:val="TableText"/>
            </w:pPr>
            <w:r>
              <w:rPr>
                <w:rStyle w:val="VARIABLE"/>
              </w:rPr>
              <w:t>7C A1 00 00</w:t>
            </w:r>
          </w:p>
        </w:tc>
      </w:tr>
      <w:tr w:rsidR="00F74FDA" w14:paraId="715DB2B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4C4710F"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5F3246F5"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6D8FE2C"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6D9B974D"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05086375"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DDC23FF" w14:textId="77777777" w:rsidR="00F74FDA" w:rsidRDefault="00F96A87">
            <w:pPr>
              <w:pStyle w:val="TableText"/>
            </w:pPr>
            <w:r>
              <w:rPr>
                <w:rStyle w:val="VARIABLE"/>
              </w:rPr>
              <w:t>07 00 00 00</w:t>
            </w:r>
          </w:p>
        </w:tc>
      </w:tr>
      <w:tr w:rsidR="00F74FDA" w14:paraId="6EA057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29E28D1"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890AA05"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0D788B0"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7A39FFA"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6B3D2411" w14:textId="77777777" w:rsidR="00F74FDA" w:rsidRDefault="00F96A87">
            <w:pPr>
              <w:pStyle w:val="TableText"/>
            </w:pPr>
            <w:r>
              <w:t>55</w:t>
            </w:r>
          </w:p>
        </w:tc>
        <w:tc>
          <w:tcPr>
            <w:tcW w:w="1491" w:type="dxa"/>
            <w:tcBorders>
              <w:top w:val="single" w:sz="4" w:space="0" w:color="auto"/>
              <w:left w:val="single" w:sz="4" w:space="0" w:color="auto"/>
              <w:bottom w:val="single" w:sz="4" w:space="0" w:color="auto"/>
              <w:right w:val="single" w:sz="4" w:space="0" w:color="auto"/>
            </w:tcBorders>
          </w:tcPr>
          <w:p w14:paraId="239D8FBF" w14:textId="77777777" w:rsidR="00F74FDA" w:rsidRDefault="00F96A87">
            <w:pPr>
              <w:pStyle w:val="TableText"/>
            </w:pPr>
            <w:r>
              <w:rPr>
                <w:rStyle w:val="VARIABLE"/>
              </w:rPr>
              <w:t>37 00 00 00</w:t>
            </w:r>
          </w:p>
        </w:tc>
      </w:tr>
      <w:tr w:rsidR="00F74FDA" w14:paraId="05563F6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51222E"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7B99025E"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7FCD12D"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8F17D17"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358E213"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3E5E385" w14:textId="77777777" w:rsidR="00F74FDA" w:rsidRDefault="00F96A87">
            <w:pPr>
              <w:pStyle w:val="TableText"/>
            </w:pPr>
            <w:r>
              <w:rPr>
                <w:rStyle w:val="VARIABLE"/>
              </w:rPr>
              <w:t>00 00 00 00</w:t>
            </w:r>
          </w:p>
        </w:tc>
      </w:tr>
      <w:tr w:rsidR="00F74FDA" w14:paraId="44B29A5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CA52D0"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4D7E8F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A10A7FD"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C097C75"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2F895C2"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595F3B0" w14:textId="77777777" w:rsidR="00F74FDA" w:rsidRDefault="00F96A87">
            <w:pPr>
              <w:pStyle w:val="TableText"/>
            </w:pPr>
            <w:r>
              <w:rPr>
                <w:rStyle w:val="VARIABLE"/>
              </w:rPr>
              <w:t>00 00 00 00</w:t>
            </w:r>
          </w:p>
        </w:tc>
      </w:tr>
      <w:tr w:rsidR="00F74FDA" w14:paraId="50B3890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D757DE"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6A52A0D5"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EF10CA0"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07E62FF"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BA87056" w14:textId="77777777" w:rsidR="00F74FDA" w:rsidRDefault="00F96A87">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57EA4059" w14:textId="77777777" w:rsidR="00F74FDA" w:rsidRDefault="00F96A87">
            <w:pPr>
              <w:pStyle w:val="TableText"/>
            </w:pPr>
            <w:r>
              <w:rPr>
                <w:rStyle w:val="VARIABLE"/>
              </w:rPr>
              <w:t>01</w:t>
            </w:r>
          </w:p>
        </w:tc>
      </w:tr>
      <w:tr w:rsidR="00F74FDA" w14:paraId="2A9CC11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9BFED3"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058BAA1D"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A09DC9F"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761A18B"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77F2CEA" w14:textId="77777777" w:rsidR="00F74FDA" w:rsidRDefault="00F96A87">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34EAB133" w14:textId="77777777" w:rsidR="00F74FDA" w:rsidRDefault="00F96A87">
            <w:pPr>
              <w:pStyle w:val="TableText"/>
            </w:pPr>
            <w:r>
              <w:rPr>
                <w:rStyle w:val="VARIABLE"/>
              </w:rPr>
              <w:t>00</w:t>
            </w:r>
          </w:p>
        </w:tc>
      </w:tr>
      <w:tr w:rsidR="00F74FDA" w14:paraId="29B827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A8D889"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1A87F4A9"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CC1B8A8"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ED5E6E3"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4F0774FF"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C202F01" w14:textId="77777777" w:rsidR="00F74FDA" w:rsidRDefault="00F96A87">
            <w:pPr>
              <w:pStyle w:val="TableText"/>
            </w:pPr>
            <w:r>
              <w:rPr>
                <w:rStyle w:val="VARIABLE"/>
              </w:rPr>
              <w:t>00 00</w:t>
            </w:r>
          </w:p>
        </w:tc>
      </w:tr>
      <w:tr w:rsidR="00F74FDA" w14:paraId="2793EE1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CDA0B9"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39B930E"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2653C41"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0C55DFC"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4EB35441" w14:textId="77777777" w:rsidR="00F74FDA" w:rsidRDefault="00F96A87">
            <w:pPr>
              <w:pStyle w:val="TableText"/>
            </w:pPr>
            <w:r>
              <w:t>11</w:t>
            </w:r>
          </w:p>
        </w:tc>
        <w:tc>
          <w:tcPr>
            <w:tcW w:w="1491" w:type="dxa"/>
            <w:tcBorders>
              <w:top w:val="single" w:sz="4" w:space="0" w:color="auto"/>
              <w:left w:val="single" w:sz="4" w:space="0" w:color="auto"/>
              <w:bottom w:val="single" w:sz="4" w:space="0" w:color="auto"/>
              <w:right w:val="single" w:sz="4" w:space="0" w:color="auto"/>
            </w:tcBorders>
          </w:tcPr>
          <w:p w14:paraId="50B414EF" w14:textId="77777777" w:rsidR="00F74FDA" w:rsidRDefault="00F96A87">
            <w:pPr>
              <w:pStyle w:val="TableText"/>
            </w:pPr>
            <w:r>
              <w:rPr>
                <w:rStyle w:val="VARIABLE"/>
              </w:rPr>
              <w:t>0B 00 00 00</w:t>
            </w:r>
          </w:p>
        </w:tc>
      </w:tr>
      <w:tr w:rsidR="00F74FDA" w14:paraId="7CDCA75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20C276"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10D1233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2413360" w14:textId="77777777" w:rsidR="00F74FDA" w:rsidRDefault="00F96A87">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A5CB268" w14:textId="77777777" w:rsidR="00F74FDA" w:rsidRDefault="00F96A87">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31351307"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C27C5D0" w14:textId="77777777" w:rsidR="00F74FDA" w:rsidRDefault="00F96A87">
            <w:pPr>
              <w:pStyle w:val="TableText"/>
            </w:pPr>
            <w:r>
              <w:rPr>
                <w:rStyle w:val="VARIABLE"/>
              </w:rPr>
              <w:t>00 00 00 00</w:t>
            </w:r>
          </w:p>
        </w:tc>
      </w:tr>
      <w:tr w:rsidR="00F74FDA" w14:paraId="20C8F5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80C61DD" w14:textId="77777777" w:rsidR="00F74FDA" w:rsidRDefault="00F96A87">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4E132A09"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407170" w14:textId="77777777" w:rsidR="00F74FDA" w:rsidRDefault="00F96A87">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34CAB2E" w14:textId="77777777" w:rsidR="00F74FDA" w:rsidRDefault="00F96A87">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3F4FE737" w14:textId="77777777" w:rsidR="00F74FDA" w:rsidRDefault="00F96A87">
            <w:pPr>
              <w:pStyle w:val="TableText"/>
            </w:pPr>
            <w:r>
              <w:t>262144</w:t>
            </w:r>
          </w:p>
        </w:tc>
        <w:tc>
          <w:tcPr>
            <w:tcW w:w="1491" w:type="dxa"/>
            <w:tcBorders>
              <w:top w:val="single" w:sz="4" w:space="0" w:color="auto"/>
              <w:left w:val="single" w:sz="4" w:space="0" w:color="auto"/>
              <w:bottom w:val="single" w:sz="4" w:space="0" w:color="auto"/>
              <w:right w:val="single" w:sz="4" w:space="0" w:color="auto"/>
            </w:tcBorders>
          </w:tcPr>
          <w:p w14:paraId="77660B35" w14:textId="77777777" w:rsidR="00F74FDA" w:rsidRDefault="00F96A87">
            <w:pPr>
              <w:pStyle w:val="TableText"/>
            </w:pPr>
            <w:r>
              <w:rPr>
                <w:rStyle w:val="VARIABLE"/>
              </w:rPr>
              <w:t>00 00 04 00</w:t>
            </w:r>
          </w:p>
        </w:tc>
      </w:tr>
    </w:tbl>
    <w:p w14:paraId="587E21A9" w14:textId="77777777" w:rsidR="00F74FDA" w:rsidRDefault="00F74FDA">
      <w:pPr>
        <w:pStyle w:val="spacer"/>
      </w:pPr>
    </w:p>
    <w:p w14:paraId="79DE3026" w14:textId="77777777" w:rsidR="00F74FDA" w:rsidRDefault="00F96A87">
      <w:pPr>
        <w:pStyle w:val="CODE"/>
      </w:pPr>
      <w:r>
        <w:t>0000  53 54 52 46 2C 00 00 00 7C A1 00 00 07 00 00 00  STRF,...|.......</w:t>
      </w:r>
    </w:p>
    <w:p w14:paraId="5BEA2740" w14:textId="77777777" w:rsidR="00F74FDA" w:rsidRDefault="00F96A87">
      <w:pPr>
        <w:pStyle w:val="CODE"/>
      </w:pPr>
      <w:r>
        <w:t>0010  37 00 00 00 00 00 00 00 00 00 00 00 01 00 00 00  7...............</w:t>
      </w:r>
    </w:p>
    <w:p w14:paraId="40F0AF6C" w14:textId="77777777" w:rsidR="00F74FDA" w:rsidRDefault="00F96A87">
      <w:pPr>
        <w:pStyle w:val="CODE"/>
      </w:pPr>
      <w:r>
        <w:t>0020  0B 00 00 00 00 00 00 00 00 00 04 00              ............</w:t>
      </w:r>
    </w:p>
    <w:p w14:paraId="6C868EA9" w14:textId="77777777" w:rsidR="00F74FDA" w:rsidRDefault="00F96A87">
      <w:pPr>
        <w:pStyle w:val="ANNEX-heading1"/>
      </w:pPr>
      <w:bookmarkStart w:id="489" w:name="_Clause_cB_6"/>
      <w:bookmarkStart w:id="490" w:name="_Toc236309642"/>
      <w:r>
        <w:t>Inline gap</w:t>
      </w:r>
      <w:bookmarkEnd w:id="489"/>
      <w:bookmarkEnd w:id="490"/>
    </w:p>
    <w:p w14:paraId="011BCDBA" w14:textId="77777777" w:rsidR="00F74FDA" w:rsidRDefault="00F96A87">
      <w:pPr>
        <w:pStyle w:val="PARAGRAPH"/>
      </w:pPr>
      <w:r>
        <w:rPr>
          <w:b/>
        </w:rPr>
        <w:t>Framing</w:t>
      </w:r>
      <w:r>
        <w:t xml:space="preserve"> inline (opc.tcp, opc.wss) · </w:t>
      </w:r>
      <w:r>
        <w:rPr>
          <w:b/>
        </w:rPr>
        <w:t>Frame type</w:t>
      </w:r>
      <w:r>
        <w:t xml:space="preserve"> </w:t>
      </w:r>
      <w:r>
        <w:rPr>
          <w:rStyle w:val="VARIABLE"/>
        </w:rPr>
        <w:t>GAP</w:t>
      </w:r>
      <w:r>
        <w:t xml:space="preserve"> · </w:t>
      </w:r>
      <w:r>
        <w:rPr>
          <w:b/>
        </w:rPr>
        <w:t>ChannelId</w:t>
      </w:r>
      <w:r>
        <w:t xml:space="preserve"> 2 · </w:t>
      </w:r>
      <w:r>
        <w:rPr>
          <w:b/>
        </w:rPr>
        <w:t>Total</w:t>
      </w:r>
      <w:r>
        <w:t xml:space="preserve"> 44 bytes</w:t>
      </w:r>
    </w:p>
    <w:p w14:paraId="22B01471" w14:textId="77777777" w:rsidR="00F74FDA" w:rsidRDefault="00F96A87">
      <w:pPr>
        <w:pStyle w:val="PARAGRAPH"/>
      </w:pPr>
      <w:r>
        <w:t>The sender discarded frames 99 through 102 because their deadlines passed. Without this notification the receiver could not tell loss from a stall, and a media decoder could not decide to conceal.</w:t>
      </w:r>
    </w:p>
    <w:p w14:paraId="580CEB8C" w14:textId="6E404BFA" w:rsidR="00F74FDA" w:rsidRDefault="00F96A87">
      <w:pPr>
        <w:pStyle w:val="TABLE-title"/>
      </w:pPr>
      <w:bookmarkStart w:id="491" w:name="_Tab_inline_gap_tab1"/>
      <w:bookmarkStart w:id="492" w:name="_Toc236309724"/>
      <w:r>
        <w:t xml:space="preserve">Table </w:t>
      </w:r>
      <w:r>
        <w:fldChar w:fldCharType="begin"/>
      </w:r>
      <w:r>
        <w:instrText xml:space="preserve"> SEQ Table \* ARABIC </w:instrText>
      </w:r>
      <w:r>
        <w:fldChar w:fldCharType="separate"/>
      </w:r>
      <w:r w:rsidR="00107EC5">
        <w:rPr>
          <w:noProof/>
        </w:rPr>
        <w:t>66</w:t>
      </w:r>
      <w:r>
        <w:fldChar w:fldCharType="end"/>
      </w:r>
      <w:r>
        <w:t xml:space="preserve"> – Inline gap</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69ABF2A1"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2B53D8E"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E072ABA"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3FF1FF9"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D7A94B6"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2A7CA56"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7A09EBE7" w14:textId="77777777" w:rsidR="00F74FDA" w:rsidRDefault="00F96A87">
            <w:pPr>
              <w:pStyle w:val="TableText"/>
            </w:pPr>
            <w:r>
              <w:t>Bytes</w:t>
            </w:r>
          </w:p>
        </w:tc>
      </w:tr>
      <w:tr w:rsidR="00F74FDA" w14:paraId="2F44B05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488090C"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71CFBCD1"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98B8540"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883D4AD"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44829DF4"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61F280D1" w14:textId="77777777" w:rsidR="00F74FDA" w:rsidRDefault="00F96A87">
            <w:pPr>
              <w:pStyle w:val="TableText"/>
            </w:pPr>
            <w:r>
              <w:rPr>
                <w:rStyle w:val="VARIABLE"/>
              </w:rPr>
              <w:t>53 54 52</w:t>
            </w:r>
          </w:p>
        </w:tc>
      </w:tr>
      <w:tr w:rsidR="00F74FDA" w14:paraId="7E1E774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2DA7FC"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7925918"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470D2F2"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75976F7"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E35AEAF"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C7B37F4" w14:textId="77777777" w:rsidR="00F74FDA" w:rsidRDefault="00F96A87">
            <w:pPr>
              <w:pStyle w:val="TableText"/>
            </w:pPr>
            <w:r>
              <w:rPr>
                <w:rStyle w:val="VARIABLE"/>
              </w:rPr>
              <w:t>46</w:t>
            </w:r>
          </w:p>
        </w:tc>
      </w:tr>
      <w:tr w:rsidR="00F74FDA" w14:paraId="56C5208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D4129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D97B6C"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60DF57"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064BEE1"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63FBB95E" w14:textId="77777777" w:rsidR="00F74FDA" w:rsidRDefault="00F96A87">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4B034043" w14:textId="77777777" w:rsidR="00F74FDA" w:rsidRDefault="00F96A87">
            <w:pPr>
              <w:pStyle w:val="TableText"/>
            </w:pPr>
            <w:r>
              <w:rPr>
                <w:rStyle w:val="VARIABLE"/>
              </w:rPr>
              <w:t>2C 00 00 00</w:t>
            </w:r>
          </w:p>
        </w:tc>
      </w:tr>
      <w:tr w:rsidR="00F74FDA" w14:paraId="65491DD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37CF0B8"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4B2BA659"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4998690"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0CC212B"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2216D2C"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3766293F" w14:textId="77777777" w:rsidR="00F74FDA" w:rsidRDefault="00F96A87">
            <w:pPr>
              <w:pStyle w:val="TableText"/>
            </w:pPr>
            <w:r>
              <w:rPr>
                <w:rStyle w:val="VARIABLE"/>
              </w:rPr>
              <w:t>7C A1 00 00</w:t>
            </w:r>
          </w:p>
        </w:tc>
      </w:tr>
      <w:tr w:rsidR="00F74FDA" w14:paraId="52090D3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09C327"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E907C0C"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7F399C5"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575F0A5C"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41D458F"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2026C7F" w14:textId="77777777" w:rsidR="00F74FDA" w:rsidRDefault="00F96A87">
            <w:pPr>
              <w:pStyle w:val="TableText"/>
            </w:pPr>
            <w:r>
              <w:rPr>
                <w:rStyle w:val="VARIABLE"/>
              </w:rPr>
              <w:t>07 00 00 00</w:t>
            </w:r>
          </w:p>
        </w:tc>
      </w:tr>
      <w:tr w:rsidR="00F74FDA" w14:paraId="3E387A2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4BEE76"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C0800A8"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A0DF411"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458EB25"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241C269" w14:textId="77777777" w:rsidR="00F74FDA" w:rsidRDefault="00F96A87">
            <w:pPr>
              <w:pStyle w:val="TableText"/>
            </w:pPr>
            <w:r>
              <w:t>56</w:t>
            </w:r>
          </w:p>
        </w:tc>
        <w:tc>
          <w:tcPr>
            <w:tcW w:w="1491" w:type="dxa"/>
            <w:tcBorders>
              <w:top w:val="single" w:sz="4" w:space="0" w:color="auto"/>
              <w:left w:val="single" w:sz="4" w:space="0" w:color="auto"/>
              <w:bottom w:val="single" w:sz="4" w:space="0" w:color="auto"/>
              <w:right w:val="single" w:sz="4" w:space="0" w:color="auto"/>
            </w:tcBorders>
          </w:tcPr>
          <w:p w14:paraId="2FCBF310" w14:textId="77777777" w:rsidR="00F74FDA" w:rsidRDefault="00F96A87">
            <w:pPr>
              <w:pStyle w:val="TableText"/>
            </w:pPr>
            <w:r>
              <w:rPr>
                <w:rStyle w:val="VARIABLE"/>
              </w:rPr>
              <w:t>38 00 00 00</w:t>
            </w:r>
          </w:p>
        </w:tc>
      </w:tr>
      <w:tr w:rsidR="00F74FDA" w14:paraId="1B49635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7B292F1"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38BBF58D"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DC7FF70"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C9F1DAB"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1F41E285"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D9BC10A" w14:textId="77777777" w:rsidR="00F74FDA" w:rsidRDefault="00F96A87">
            <w:pPr>
              <w:pStyle w:val="TableText"/>
            </w:pPr>
            <w:r>
              <w:rPr>
                <w:rStyle w:val="VARIABLE"/>
              </w:rPr>
              <w:t>00 00 00 00</w:t>
            </w:r>
          </w:p>
        </w:tc>
      </w:tr>
      <w:tr w:rsidR="00F74FDA" w14:paraId="1B68FCF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975D29B"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81D6CC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E23042"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F622F64"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4C0D9E2" w14:textId="77777777" w:rsidR="00F74FDA" w:rsidRDefault="00F96A87">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657382AC" w14:textId="77777777" w:rsidR="00F74FDA" w:rsidRDefault="00F96A87">
            <w:pPr>
              <w:pStyle w:val="TableText"/>
            </w:pPr>
            <w:r>
              <w:rPr>
                <w:rStyle w:val="VARIABLE"/>
              </w:rPr>
              <w:t>02 00 00 00</w:t>
            </w:r>
          </w:p>
        </w:tc>
      </w:tr>
      <w:tr w:rsidR="00F74FDA" w14:paraId="5FB3C5B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BC7814"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A575887"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3EC14E7"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2EA9DEF"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DB9C69E" w14:textId="77777777" w:rsidR="00F74FDA" w:rsidRDefault="00F96A87">
            <w:pPr>
              <w:pStyle w:val="TableText"/>
            </w:pPr>
            <w:r>
              <w:t>2 (GAP)</w:t>
            </w:r>
          </w:p>
        </w:tc>
        <w:tc>
          <w:tcPr>
            <w:tcW w:w="1491" w:type="dxa"/>
            <w:tcBorders>
              <w:top w:val="single" w:sz="4" w:space="0" w:color="auto"/>
              <w:left w:val="single" w:sz="4" w:space="0" w:color="auto"/>
              <w:bottom w:val="single" w:sz="4" w:space="0" w:color="auto"/>
              <w:right w:val="single" w:sz="4" w:space="0" w:color="auto"/>
            </w:tcBorders>
          </w:tcPr>
          <w:p w14:paraId="3B0591B6" w14:textId="77777777" w:rsidR="00F74FDA" w:rsidRDefault="00F96A87">
            <w:pPr>
              <w:pStyle w:val="TableText"/>
            </w:pPr>
            <w:r>
              <w:rPr>
                <w:rStyle w:val="VARIABLE"/>
              </w:rPr>
              <w:t>02</w:t>
            </w:r>
          </w:p>
        </w:tc>
      </w:tr>
      <w:tr w:rsidR="00F74FDA" w14:paraId="767F12F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B3D139"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36E3AD8"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6D440B7"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7C39AED"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161B45E6" w14:textId="77777777" w:rsidR="00F74FDA" w:rsidRDefault="00F96A87">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F554D31" w14:textId="77777777" w:rsidR="00F74FDA" w:rsidRDefault="00F96A87">
            <w:pPr>
              <w:pStyle w:val="TableText"/>
            </w:pPr>
            <w:r>
              <w:rPr>
                <w:rStyle w:val="VARIABLE"/>
              </w:rPr>
              <w:t>00</w:t>
            </w:r>
          </w:p>
        </w:tc>
      </w:tr>
      <w:tr w:rsidR="00F74FDA" w14:paraId="4FFA5AF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407501F"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7996657"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2F7F078"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CD115C5"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C3CE8CE"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7BBF032" w14:textId="77777777" w:rsidR="00F74FDA" w:rsidRDefault="00F96A87">
            <w:pPr>
              <w:pStyle w:val="TableText"/>
            </w:pPr>
            <w:r>
              <w:rPr>
                <w:rStyle w:val="VARIABLE"/>
              </w:rPr>
              <w:t>00 00</w:t>
            </w:r>
          </w:p>
        </w:tc>
      </w:tr>
      <w:tr w:rsidR="00F74FDA" w14:paraId="2B28ADB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80CDC2"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2627A5F"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FD61C3"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19C21C0"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DC78729" w14:textId="77777777" w:rsidR="00F74FDA" w:rsidRDefault="00F96A87">
            <w:pPr>
              <w:pStyle w:val="TableText"/>
            </w:pPr>
            <w:r>
              <w:t>103</w:t>
            </w:r>
          </w:p>
        </w:tc>
        <w:tc>
          <w:tcPr>
            <w:tcW w:w="1491" w:type="dxa"/>
            <w:tcBorders>
              <w:top w:val="single" w:sz="4" w:space="0" w:color="auto"/>
              <w:left w:val="single" w:sz="4" w:space="0" w:color="auto"/>
              <w:bottom w:val="single" w:sz="4" w:space="0" w:color="auto"/>
              <w:right w:val="single" w:sz="4" w:space="0" w:color="auto"/>
            </w:tcBorders>
          </w:tcPr>
          <w:p w14:paraId="0A990385" w14:textId="77777777" w:rsidR="00F74FDA" w:rsidRDefault="00F96A87">
            <w:pPr>
              <w:pStyle w:val="TableText"/>
            </w:pPr>
            <w:r>
              <w:rPr>
                <w:rStyle w:val="VARIABLE"/>
              </w:rPr>
              <w:t>67 00 00 00</w:t>
            </w:r>
          </w:p>
        </w:tc>
      </w:tr>
      <w:tr w:rsidR="00F74FDA" w14:paraId="78C3C2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9CA88F"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EFB4B71"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8A118E" w14:textId="77777777" w:rsidR="00F74FDA" w:rsidRDefault="00F96A87">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70D056D0" w14:textId="77777777" w:rsidR="00F74FDA" w:rsidRDefault="00F96A87">
            <w:pPr>
              <w:pStyle w:val="TableText"/>
            </w:pPr>
            <w:r>
              <w:rPr>
                <w:rStyle w:val="VARIABLE"/>
              </w:rPr>
              <w:t>FirstDiscarded</w:t>
            </w:r>
          </w:p>
        </w:tc>
        <w:tc>
          <w:tcPr>
            <w:tcW w:w="1487" w:type="dxa"/>
            <w:tcBorders>
              <w:top w:val="single" w:sz="4" w:space="0" w:color="auto"/>
              <w:left w:val="single" w:sz="4" w:space="0" w:color="auto"/>
              <w:bottom w:val="single" w:sz="4" w:space="0" w:color="auto"/>
              <w:right w:val="single" w:sz="4" w:space="0" w:color="auto"/>
            </w:tcBorders>
          </w:tcPr>
          <w:p w14:paraId="039F6ECA" w14:textId="77777777" w:rsidR="00F74FDA" w:rsidRDefault="00F96A87">
            <w:pPr>
              <w:pStyle w:val="TableText"/>
            </w:pPr>
            <w:r>
              <w:t>99</w:t>
            </w:r>
          </w:p>
        </w:tc>
        <w:tc>
          <w:tcPr>
            <w:tcW w:w="1491" w:type="dxa"/>
            <w:tcBorders>
              <w:top w:val="single" w:sz="4" w:space="0" w:color="auto"/>
              <w:left w:val="single" w:sz="4" w:space="0" w:color="auto"/>
              <w:bottom w:val="single" w:sz="4" w:space="0" w:color="auto"/>
              <w:right w:val="single" w:sz="4" w:space="0" w:color="auto"/>
            </w:tcBorders>
          </w:tcPr>
          <w:p w14:paraId="1669ED5D" w14:textId="77777777" w:rsidR="00F74FDA" w:rsidRDefault="00F96A87">
            <w:pPr>
              <w:pStyle w:val="TableText"/>
            </w:pPr>
            <w:r>
              <w:rPr>
                <w:rStyle w:val="VARIABLE"/>
              </w:rPr>
              <w:t>63 00 00 00</w:t>
            </w:r>
          </w:p>
        </w:tc>
      </w:tr>
      <w:tr w:rsidR="00F74FDA" w14:paraId="661A559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FD3DCC" w14:textId="77777777" w:rsidR="00F74FDA" w:rsidRDefault="00F96A87">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763881E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0DCE0CC" w14:textId="77777777" w:rsidR="00F74FDA" w:rsidRDefault="00F96A87">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64A8D670" w14:textId="77777777" w:rsidR="00F74FDA" w:rsidRDefault="00F96A87">
            <w:pPr>
              <w:pStyle w:val="TableText"/>
            </w:pPr>
            <w:r>
              <w:rPr>
                <w:rStyle w:val="VARIABLE"/>
              </w:rPr>
              <w:t>LastDiscarded</w:t>
            </w:r>
          </w:p>
        </w:tc>
        <w:tc>
          <w:tcPr>
            <w:tcW w:w="1487" w:type="dxa"/>
            <w:tcBorders>
              <w:top w:val="single" w:sz="4" w:space="0" w:color="auto"/>
              <w:left w:val="single" w:sz="4" w:space="0" w:color="auto"/>
              <w:bottom w:val="single" w:sz="4" w:space="0" w:color="auto"/>
              <w:right w:val="single" w:sz="4" w:space="0" w:color="auto"/>
            </w:tcBorders>
          </w:tcPr>
          <w:p w14:paraId="3C3768EB" w14:textId="77777777" w:rsidR="00F74FDA" w:rsidRDefault="00F96A87">
            <w:pPr>
              <w:pStyle w:val="TableText"/>
            </w:pPr>
            <w:r>
              <w:t>102</w:t>
            </w:r>
          </w:p>
        </w:tc>
        <w:tc>
          <w:tcPr>
            <w:tcW w:w="1491" w:type="dxa"/>
            <w:tcBorders>
              <w:top w:val="single" w:sz="4" w:space="0" w:color="auto"/>
              <w:left w:val="single" w:sz="4" w:space="0" w:color="auto"/>
              <w:bottom w:val="single" w:sz="4" w:space="0" w:color="auto"/>
              <w:right w:val="single" w:sz="4" w:space="0" w:color="auto"/>
            </w:tcBorders>
          </w:tcPr>
          <w:p w14:paraId="34C0DE3B" w14:textId="77777777" w:rsidR="00F74FDA" w:rsidRDefault="00F96A87">
            <w:pPr>
              <w:pStyle w:val="TableText"/>
            </w:pPr>
            <w:r>
              <w:rPr>
                <w:rStyle w:val="VARIABLE"/>
              </w:rPr>
              <w:t>66 00 00 00</w:t>
            </w:r>
          </w:p>
        </w:tc>
      </w:tr>
    </w:tbl>
    <w:p w14:paraId="1B53ACF3" w14:textId="77777777" w:rsidR="00F74FDA" w:rsidRDefault="00F74FDA">
      <w:pPr>
        <w:pStyle w:val="spacer"/>
      </w:pPr>
    </w:p>
    <w:p w14:paraId="741EA73D" w14:textId="77777777" w:rsidR="00F74FDA" w:rsidRDefault="00F96A87">
      <w:pPr>
        <w:pStyle w:val="CODE"/>
      </w:pPr>
      <w:r>
        <w:t>0000  53 54 52 46 2C 00 00 00 7C A1 00 00 07 00 00 00  STRF,...|.......</w:t>
      </w:r>
    </w:p>
    <w:p w14:paraId="5702BB81" w14:textId="77777777" w:rsidR="00F74FDA" w:rsidRDefault="00F96A87">
      <w:pPr>
        <w:pStyle w:val="CODE"/>
      </w:pPr>
      <w:r>
        <w:t>0010  38 00 00 00 00 00 00 00 02 00 00 00 02 00 00 00  8...............</w:t>
      </w:r>
    </w:p>
    <w:p w14:paraId="1EE036E1" w14:textId="77777777" w:rsidR="00F74FDA" w:rsidRDefault="00F96A87">
      <w:pPr>
        <w:pStyle w:val="CODE"/>
      </w:pPr>
      <w:r>
        <w:t>0020  67 00 00 00 63 00 00 00 66 00 00 00              g...c...f...</w:t>
      </w:r>
    </w:p>
    <w:p w14:paraId="1AA6289D" w14:textId="77777777" w:rsidR="00F74FDA" w:rsidRDefault="00F96A87">
      <w:pPr>
        <w:pStyle w:val="ANNEX-heading1"/>
      </w:pPr>
      <w:bookmarkStart w:id="493" w:name="_Clause_cB_7"/>
      <w:bookmarkStart w:id="494" w:name="_Toc236309643"/>
      <w:r>
        <w:t>Inline reset</w:t>
      </w:r>
      <w:bookmarkEnd w:id="493"/>
      <w:bookmarkEnd w:id="494"/>
    </w:p>
    <w:p w14:paraId="7370BE76" w14:textId="77777777" w:rsidR="00F74FDA" w:rsidRDefault="00F96A87">
      <w:pPr>
        <w:pStyle w:val="PARAGRAPH"/>
      </w:pPr>
      <w:r>
        <w:rPr>
          <w:b/>
        </w:rPr>
        <w:t>Framing</w:t>
      </w:r>
      <w:r>
        <w:t xml:space="preserve"> inline (opc.tcp, opc.wss) · </w:t>
      </w:r>
      <w:r>
        <w:rPr>
          <w:b/>
        </w:rPr>
        <w:t>Frame type</w:t>
      </w:r>
      <w:r>
        <w:t xml:space="preserve"> </w:t>
      </w:r>
      <w:r>
        <w:rPr>
          <w:rStyle w:val="VARIABLE"/>
        </w:rPr>
        <w:t>RESET</w:t>
      </w:r>
      <w:r>
        <w:t xml:space="preserve"> · </w:t>
      </w:r>
      <w:r>
        <w:rPr>
          <w:b/>
        </w:rPr>
        <w:t>ChannelId</w:t>
      </w:r>
      <w:r>
        <w:t xml:space="preserve"> 2 · </w:t>
      </w:r>
      <w:r>
        <w:rPr>
          <w:b/>
        </w:rPr>
        <w:t>Total</w:t>
      </w:r>
      <w:r>
        <w:t xml:space="preserve"> 40 bytes</w:t>
      </w:r>
    </w:p>
    <w:p w14:paraId="4747B43F" w14:textId="77777777" w:rsidR="00F74FDA" w:rsidRDefault="00F96A87">
      <w:pPr>
        <w:pStyle w:val="PARAGRAPH"/>
      </w:pPr>
      <w:r>
        <w:lastRenderedPageBreak/>
        <w:t>Abort one data channel and leave every other channel and the SecureChannel itself running. This is the difference between a data channel failing and a connection failing.</w:t>
      </w:r>
    </w:p>
    <w:p w14:paraId="24DAA6A3" w14:textId="09F93346" w:rsidR="00F74FDA" w:rsidRDefault="00F96A87">
      <w:pPr>
        <w:pStyle w:val="TABLE-title"/>
      </w:pPr>
      <w:bookmarkStart w:id="495" w:name="_Tab_inline_reset_tab1"/>
      <w:bookmarkStart w:id="496" w:name="_Toc236309725"/>
      <w:r>
        <w:t xml:space="preserve">Table </w:t>
      </w:r>
      <w:r>
        <w:fldChar w:fldCharType="begin"/>
      </w:r>
      <w:r>
        <w:instrText xml:space="preserve"> SEQ Table \* ARABIC </w:instrText>
      </w:r>
      <w:r>
        <w:fldChar w:fldCharType="separate"/>
      </w:r>
      <w:r w:rsidR="00107EC5">
        <w:rPr>
          <w:noProof/>
        </w:rPr>
        <w:t>67</w:t>
      </w:r>
      <w:r>
        <w:fldChar w:fldCharType="end"/>
      </w:r>
      <w:r>
        <w:t xml:space="preserve"> – Inline reset</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5ECFCC7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3377535"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319862B9"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E101F69"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0B91CE92"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3AE7F31"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85277EF" w14:textId="77777777" w:rsidR="00F74FDA" w:rsidRDefault="00F96A87">
            <w:pPr>
              <w:pStyle w:val="TableText"/>
            </w:pPr>
            <w:r>
              <w:t>Bytes</w:t>
            </w:r>
          </w:p>
        </w:tc>
      </w:tr>
      <w:tr w:rsidR="00F74FDA" w14:paraId="535043E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4E4A7E2"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33096617"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A9E43CB"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49B8880"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0DD09AD4"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16D0621A" w14:textId="77777777" w:rsidR="00F74FDA" w:rsidRDefault="00F96A87">
            <w:pPr>
              <w:pStyle w:val="TableText"/>
            </w:pPr>
            <w:r>
              <w:rPr>
                <w:rStyle w:val="VARIABLE"/>
              </w:rPr>
              <w:t>53 54 52</w:t>
            </w:r>
          </w:p>
        </w:tc>
      </w:tr>
      <w:tr w:rsidR="00F74FDA" w14:paraId="4021844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94ADC0D"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7E8A95A"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3B5B83E"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D69CE22"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F15BD41"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200A245B" w14:textId="77777777" w:rsidR="00F74FDA" w:rsidRDefault="00F96A87">
            <w:pPr>
              <w:pStyle w:val="TableText"/>
            </w:pPr>
            <w:r>
              <w:rPr>
                <w:rStyle w:val="VARIABLE"/>
              </w:rPr>
              <w:t>46</w:t>
            </w:r>
          </w:p>
        </w:tc>
      </w:tr>
      <w:tr w:rsidR="00F74FDA" w14:paraId="7F1E8F3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DDAEF4"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8DA1D4"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B861E07"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33ACE7B"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21019A7" w14:textId="77777777" w:rsidR="00F74FDA" w:rsidRDefault="00F96A87">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7EB4F4C1" w14:textId="77777777" w:rsidR="00F74FDA" w:rsidRDefault="00F96A87">
            <w:pPr>
              <w:pStyle w:val="TableText"/>
            </w:pPr>
            <w:r>
              <w:rPr>
                <w:rStyle w:val="VARIABLE"/>
              </w:rPr>
              <w:t>28 00 00 00</w:t>
            </w:r>
          </w:p>
        </w:tc>
      </w:tr>
      <w:tr w:rsidR="00F74FDA" w14:paraId="220B6D6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682709"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0AE7531"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FD28203"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9D28330"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BFF7C10"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347516C" w14:textId="77777777" w:rsidR="00F74FDA" w:rsidRDefault="00F96A87">
            <w:pPr>
              <w:pStyle w:val="TableText"/>
            </w:pPr>
            <w:r>
              <w:rPr>
                <w:rStyle w:val="VARIABLE"/>
              </w:rPr>
              <w:t>7C A1 00 00</w:t>
            </w:r>
          </w:p>
        </w:tc>
      </w:tr>
      <w:tr w:rsidR="00F74FDA" w14:paraId="3FB65EE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B701794"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06454D7B"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BA0A74"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1B2FC269"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241E773"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0558EE30" w14:textId="77777777" w:rsidR="00F74FDA" w:rsidRDefault="00F96A87">
            <w:pPr>
              <w:pStyle w:val="TableText"/>
            </w:pPr>
            <w:r>
              <w:rPr>
                <w:rStyle w:val="VARIABLE"/>
              </w:rPr>
              <w:t>07 00 00 00</w:t>
            </w:r>
          </w:p>
        </w:tc>
      </w:tr>
      <w:tr w:rsidR="00F74FDA" w14:paraId="5332A5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62EDD3"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84A9CCE"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6E6CEB"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455444C"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629D1AD" w14:textId="77777777" w:rsidR="00F74FDA" w:rsidRDefault="00F96A87">
            <w:pPr>
              <w:pStyle w:val="TableText"/>
            </w:pPr>
            <w:r>
              <w:t>57</w:t>
            </w:r>
          </w:p>
        </w:tc>
        <w:tc>
          <w:tcPr>
            <w:tcW w:w="1491" w:type="dxa"/>
            <w:tcBorders>
              <w:top w:val="single" w:sz="4" w:space="0" w:color="auto"/>
              <w:left w:val="single" w:sz="4" w:space="0" w:color="auto"/>
              <w:bottom w:val="single" w:sz="4" w:space="0" w:color="auto"/>
              <w:right w:val="single" w:sz="4" w:space="0" w:color="auto"/>
            </w:tcBorders>
          </w:tcPr>
          <w:p w14:paraId="3D5DD149" w14:textId="77777777" w:rsidR="00F74FDA" w:rsidRDefault="00F96A87">
            <w:pPr>
              <w:pStyle w:val="TableText"/>
            </w:pPr>
            <w:r>
              <w:rPr>
                <w:rStyle w:val="VARIABLE"/>
              </w:rPr>
              <w:t>39 00 00 00</w:t>
            </w:r>
          </w:p>
        </w:tc>
      </w:tr>
      <w:tr w:rsidR="00F74FDA" w14:paraId="79819BF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90AB49D"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ABFD1E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BE4C08A"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BB79BA"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0399754"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C6F6BA7" w14:textId="77777777" w:rsidR="00F74FDA" w:rsidRDefault="00F96A87">
            <w:pPr>
              <w:pStyle w:val="TableText"/>
            </w:pPr>
            <w:r>
              <w:rPr>
                <w:rStyle w:val="VARIABLE"/>
              </w:rPr>
              <w:t>00 00 00 00</w:t>
            </w:r>
          </w:p>
        </w:tc>
      </w:tr>
      <w:tr w:rsidR="00F74FDA" w14:paraId="7A48AAE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C4A2D32"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4B4D3C5"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2D091A"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2C310CD"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0684098" w14:textId="77777777" w:rsidR="00F74FDA" w:rsidRDefault="00F96A87">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2A82E2EF" w14:textId="77777777" w:rsidR="00F74FDA" w:rsidRDefault="00F96A87">
            <w:pPr>
              <w:pStyle w:val="TableText"/>
            </w:pPr>
            <w:r>
              <w:rPr>
                <w:rStyle w:val="VARIABLE"/>
              </w:rPr>
              <w:t>02 00 00 00</w:t>
            </w:r>
          </w:p>
        </w:tc>
      </w:tr>
      <w:tr w:rsidR="00F74FDA" w14:paraId="1FED8E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0D0ABEB"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70602E1C"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4D5DCE9"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B88B07D"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5E756B9" w14:textId="77777777" w:rsidR="00F74FDA" w:rsidRDefault="00F96A87">
            <w:pPr>
              <w:pStyle w:val="TableText"/>
            </w:pPr>
            <w:r>
              <w:t>3 (RESET)</w:t>
            </w:r>
          </w:p>
        </w:tc>
        <w:tc>
          <w:tcPr>
            <w:tcW w:w="1491" w:type="dxa"/>
            <w:tcBorders>
              <w:top w:val="single" w:sz="4" w:space="0" w:color="auto"/>
              <w:left w:val="single" w:sz="4" w:space="0" w:color="auto"/>
              <w:bottom w:val="single" w:sz="4" w:space="0" w:color="auto"/>
              <w:right w:val="single" w:sz="4" w:space="0" w:color="auto"/>
            </w:tcBorders>
          </w:tcPr>
          <w:p w14:paraId="66F6AA3B" w14:textId="77777777" w:rsidR="00F74FDA" w:rsidRDefault="00F96A87">
            <w:pPr>
              <w:pStyle w:val="TableText"/>
            </w:pPr>
            <w:r>
              <w:rPr>
                <w:rStyle w:val="VARIABLE"/>
              </w:rPr>
              <w:t>03</w:t>
            </w:r>
          </w:p>
        </w:tc>
      </w:tr>
      <w:tr w:rsidR="00F74FDA" w14:paraId="521B10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6E47EE"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5CCA67CD"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BFD0481"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4A2AB52"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F933631" w14:textId="77777777" w:rsidR="00F74FDA" w:rsidRDefault="00F96A87">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0D92C1A2" w14:textId="77777777" w:rsidR="00F74FDA" w:rsidRDefault="00F96A87">
            <w:pPr>
              <w:pStyle w:val="TableText"/>
            </w:pPr>
            <w:r>
              <w:rPr>
                <w:rStyle w:val="VARIABLE"/>
              </w:rPr>
              <w:t>00</w:t>
            </w:r>
          </w:p>
        </w:tc>
      </w:tr>
      <w:tr w:rsidR="00F74FDA" w14:paraId="1D5AB5B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3524F15"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7B0D3E3"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15BD7DAA"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18AA034"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E309C44"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E7D172" w14:textId="77777777" w:rsidR="00F74FDA" w:rsidRDefault="00F96A87">
            <w:pPr>
              <w:pStyle w:val="TableText"/>
            </w:pPr>
            <w:r>
              <w:rPr>
                <w:rStyle w:val="VARIABLE"/>
              </w:rPr>
              <w:t>00 00</w:t>
            </w:r>
          </w:p>
        </w:tc>
      </w:tr>
      <w:tr w:rsidR="00F74FDA" w14:paraId="20631B4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FAFDC2"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6E5DD1C"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B6048A5"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7CFDB1A"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C154346" w14:textId="77777777" w:rsidR="00F74FDA" w:rsidRDefault="00F96A87">
            <w:pPr>
              <w:pStyle w:val="TableText"/>
            </w:pPr>
            <w:r>
              <w:t>104</w:t>
            </w:r>
          </w:p>
        </w:tc>
        <w:tc>
          <w:tcPr>
            <w:tcW w:w="1491" w:type="dxa"/>
            <w:tcBorders>
              <w:top w:val="single" w:sz="4" w:space="0" w:color="auto"/>
              <w:left w:val="single" w:sz="4" w:space="0" w:color="auto"/>
              <w:bottom w:val="single" w:sz="4" w:space="0" w:color="auto"/>
              <w:right w:val="single" w:sz="4" w:space="0" w:color="auto"/>
            </w:tcBorders>
          </w:tcPr>
          <w:p w14:paraId="76C28B33" w14:textId="77777777" w:rsidR="00F74FDA" w:rsidRDefault="00F96A87">
            <w:pPr>
              <w:pStyle w:val="TableText"/>
            </w:pPr>
            <w:r>
              <w:rPr>
                <w:rStyle w:val="VARIABLE"/>
              </w:rPr>
              <w:t>68 00 00 00</w:t>
            </w:r>
          </w:p>
        </w:tc>
      </w:tr>
      <w:tr w:rsidR="00F74FDA" w14:paraId="3ED9DC9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519BD5F"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1782ABCC"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B057320" w14:textId="77777777" w:rsidR="00F74FDA" w:rsidRDefault="00F96A87">
            <w:pPr>
              <w:pStyle w:val="TableText"/>
            </w:pPr>
            <w:r>
              <w:t>RESET fields</w:t>
            </w:r>
          </w:p>
        </w:tc>
        <w:tc>
          <w:tcPr>
            <w:tcW w:w="1487" w:type="dxa"/>
            <w:tcBorders>
              <w:top w:val="single" w:sz="4" w:space="0" w:color="auto"/>
              <w:left w:val="single" w:sz="4" w:space="0" w:color="auto"/>
              <w:bottom w:val="single" w:sz="4" w:space="0" w:color="auto"/>
              <w:right w:val="single" w:sz="4" w:space="0" w:color="auto"/>
            </w:tcBorders>
          </w:tcPr>
          <w:p w14:paraId="6B1E4713" w14:textId="77777777" w:rsidR="00F74FDA" w:rsidRDefault="00F96A87">
            <w:pPr>
              <w:pStyle w:val="TableText"/>
            </w:pPr>
            <w:r>
              <w:rPr>
                <w:rStyle w:val="VARIABLE"/>
              </w:rPr>
              <w:t>StatusCode</w:t>
            </w:r>
          </w:p>
        </w:tc>
        <w:tc>
          <w:tcPr>
            <w:tcW w:w="1487" w:type="dxa"/>
            <w:tcBorders>
              <w:top w:val="single" w:sz="4" w:space="0" w:color="auto"/>
              <w:left w:val="single" w:sz="4" w:space="0" w:color="auto"/>
              <w:bottom w:val="single" w:sz="4" w:space="0" w:color="auto"/>
              <w:right w:val="single" w:sz="4" w:space="0" w:color="auto"/>
            </w:tcBorders>
          </w:tcPr>
          <w:p w14:paraId="03998371" w14:textId="77777777" w:rsidR="00F74FDA" w:rsidRDefault="00F96A87">
            <w:pPr>
              <w:pStyle w:val="TableText"/>
            </w:pPr>
            <w:r>
              <w:t>2175860736</w:t>
            </w:r>
          </w:p>
        </w:tc>
        <w:tc>
          <w:tcPr>
            <w:tcW w:w="1491" w:type="dxa"/>
            <w:tcBorders>
              <w:top w:val="single" w:sz="4" w:space="0" w:color="auto"/>
              <w:left w:val="single" w:sz="4" w:space="0" w:color="auto"/>
              <w:bottom w:val="single" w:sz="4" w:space="0" w:color="auto"/>
              <w:right w:val="single" w:sz="4" w:space="0" w:color="auto"/>
            </w:tcBorders>
          </w:tcPr>
          <w:p w14:paraId="335429F1" w14:textId="77777777" w:rsidR="00F74FDA" w:rsidRDefault="00F96A87">
            <w:pPr>
              <w:pStyle w:val="TableText"/>
            </w:pPr>
            <w:r>
              <w:rPr>
                <w:rStyle w:val="VARIABLE"/>
              </w:rPr>
              <w:t>00 00 B1 81</w:t>
            </w:r>
          </w:p>
        </w:tc>
      </w:tr>
    </w:tbl>
    <w:p w14:paraId="46F1599D" w14:textId="77777777" w:rsidR="00F74FDA" w:rsidRDefault="00F74FDA">
      <w:pPr>
        <w:pStyle w:val="spacer"/>
      </w:pPr>
    </w:p>
    <w:p w14:paraId="3407A910" w14:textId="77777777" w:rsidR="00F74FDA" w:rsidRDefault="00F96A87">
      <w:pPr>
        <w:pStyle w:val="CODE"/>
      </w:pPr>
      <w:r>
        <w:t>0000  53 54 52 46 28 00 00 00 7C A1 00 00 07 00 00 00  STRF(...|.......</w:t>
      </w:r>
    </w:p>
    <w:p w14:paraId="24ED9A2A" w14:textId="77777777" w:rsidR="00F74FDA" w:rsidRDefault="00F96A87">
      <w:pPr>
        <w:pStyle w:val="CODE"/>
      </w:pPr>
      <w:r>
        <w:t>0010  39 00 00 00 00 00 00 00 02 00 00 00 03 00 00 00  9...............</w:t>
      </w:r>
    </w:p>
    <w:p w14:paraId="4A3FFE72" w14:textId="77777777" w:rsidR="00F74FDA" w:rsidRDefault="00F96A87">
      <w:pPr>
        <w:pStyle w:val="CODE"/>
      </w:pPr>
      <w:r>
        <w:t>0020  68 00 00 00 00 00 B1 81                          h.......</w:t>
      </w:r>
    </w:p>
    <w:p w14:paraId="1411364E" w14:textId="77777777" w:rsidR="00F74FDA" w:rsidRDefault="00F96A87">
      <w:pPr>
        <w:pStyle w:val="ANNEX-heading1"/>
      </w:pPr>
      <w:bookmarkStart w:id="497" w:name="_Clause_cB_8"/>
      <w:bookmarkStart w:id="498" w:name="_Toc236309644"/>
      <w:r>
        <w:t>Inline end</w:t>
      </w:r>
      <w:bookmarkEnd w:id="497"/>
      <w:bookmarkEnd w:id="498"/>
    </w:p>
    <w:p w14:paraId="735D0E79" w14:textId="77777777" w:rsidR="00F74FDA" w:rsidRDefault="00F96A87">
      <w:pPr>
        <w:pStyle w:val="PARAGRAPH"/>
      </w:pPr>
      <w:r>
        <w:rPr>
          <w:b/>
        </w:rPr>
        <w:t>Framing</w:t>
      </w:r>
      <w:r>
        <w:t xml:space="preserve"> inline (opc.tcp, opc.wss) · </w:t>
      </w:r>
      <w:r>
        <w:rPr>
          <w:b/>
        </w:rPr>
        <w:t>Frame type</w:t>
      </w:r>
      <w:r>
        <w:t xml:space="preserve"> </w:t>
      </w:r>
      <w:r>
        <w:rPr>
          <w:rStyle w:val="VARIABLE"/>
        </w:rPr>
        <w:t>END</w:t>
      </w:r>
      <w:r>
        <w:t xml:space="preserve"> · </w:t>
      </w:r>
      <w:r>
        <w:rPr>
          <w:b/>
        </w:rPr>
        <w:t>ChannelId</w:t>
      </w:r>
      <w:r>
        <w:t xml:space="preserve"> 1 · </w:t>
      </w:r>
      <w:r>
        <w:rPr>
          <w:b/>
        </w:rPr>
        <w:t>Total</w:t>
      </w:r>
      <w:r>
        <w:t xml:space="preserve"> 36 bytes</w:t>
      </w:r>
    </w:p>
    <w:p w14:paraId="54012461" w14:textId="77777777" w:rsidR="00F74FDA" w:rsidRDefault="00F96A87">
      <w:pPr>
        <w:pStyle w:val="PARAGRAPH"/>
      </w:pPr>
      <w:r>
        <w:t>Orderly half-close: this direction of channel 1 will send nothing further, while the opposite direction of a Bidirectional channel keeps flowing.</w:t>
      </w:r>
    </w:p>
    <w:p w14:paraId="4ADD70C8" w14:textId="644A5917" w:rsidR="00F74FDA" w:rsidRDefault="00F96A87">
      <w:pPr>
        <w:pStyle w:val="TABLE-title"/>
      </w:pPr>
      <w:bookmarkStart w:id="499" w:name="_Tab_inline_end_tab1"/>
      <w:bookmarkStart w:id="500" w:name="_Toc236309726"/>
      <w:r>
        <w:t xml:space="preserve">Table </w:t>
      </w:r>
      <w:r>
        <w:fldChar w:fldCharType="begin"/>
      </w:r>
      <w:r>
        <w:instrText xml:space="preserve"> SEQ Table \* ARABIC </w:instrText>
      </w:r>
      <w:r>
        <w:fldChar w:fldCharType="separate"/>
      </w:r>
      <w:r w:rsidR="00107EC5">
        <w:rPr>
          <w:noProof/>
        </w:rPr>
        <w:t>68</w:t>
      </w:r>
      <w:r>
        <w:fldChar w:fldCharType="end"/>
      </w:r>
      <w:r>
        <w:t xml:space="preserve"> – Inline end</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72BB203F"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C3C96CD"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2B7210C3"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51F9DDF5"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C4E707"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1DFEE62"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6C8DC60" w14:textId="77777777" w:rsidR="00F74FDA" w:rsidRDefault="00F96A87">
            <w:pPr>
              <w:pStyle w:val="TableText"/>
            </w:pPr>
            <w:r>
              <w:t>Bytes</w:t>
            </w:r>
          </w:p>
        </w:tc>
      </w:tr>
      <w:tr w:rsidR="00F74FDA" w14:paraId="441C55E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D0F4C5"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E4AE1FC"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9CC7821"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429864C"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811D246"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1EBC97E8" w14:textId="77777777" w:rsidR="00F74FDA" w:rsidRDefault="00F96A87">
            <w:pPr>
              <w:pStyle w:val="TableText"/>
            </w:pPr>
            <w:r>
              <w:rPr>
                <w:rStyle w:val="VARIABLE"/>
              </w:rPr>
              <w:t>53 54 52</w:t>
            </w:r>
          </w:p>
        </w:tc>
      </w:tr>
      <w:tr w:rsidR="00F74FDA" w14:paraId="715F341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1868B8"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976209A"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3CD91E8"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0634295"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AFE04AE"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1E0643AE" w14:textId="77777777" w:rsidR="00F74FDA" w:rsidRDefault="00F96A87">
            <w:pPr>
              <w:pStyle w:val="TableText"/>
            </w:pPr>
            <w:r>
              <w:rPr>
                <w:rStyle w:val="VARIABLE"/>
              </w:rPr>
              <w:t>46</w:t>
            </w:r>
          </w:p>
        </w:tc>
      </w:tr>
      <w:tr w:rsidR="00F74FDA" w14:paraId="74CFB93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5E33F0"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4FB7971"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E6EDC9C"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12308D"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0ADD7003" w14:textId="77777777" w:rsidR="00F74FDA" w:rsidRDefault="00F96A87">
            <w:pPr>
              <w:pStyle w:val="TableText"/>
            </w:pPr>
            <w:r>
              <w:t>36</w:t>
            </w:r>
          </w:p>
        </w:tc>
        <w:tc>
          <w:tcPr>
            <w:tcW w:w="1491" w:type="dxa"/>
            <w:tcBorders>
              <w:top w:val="single" w:sz="4" w:space="0" w:color="auto"/>
              <w:left w:val="single" w:sz="4" w:space="0" w:color="auto"/>
              <w:bottom w:val="single" w:sz="4" w:space="0" w:color="auto"/>
              <w:right w:val="single" w:sz="4" w:space="0" w:color="auto"/>
            </w:tcBorders>
          </w:tcPr>
          <w:p w14:paraId="6C1ECDF2" w14:textId="77777777" w:rsidR="00F74FDA" w:rsidRDefault="00F96A87">
            <w:pPr>
              <w:pStyle w:val="TableText"/>
            </w:pPr>
            <w:r>
              <w:rPr>
                <w:rStyle w:val="VARIABLE"/>
              </w:rPr>
              <w:t>24 00 00 00</w:t>
            </w:r>
          </w:p>
        </w:tc>
      </w:tr>
      <w:tr w:rsidR="00F74FDA" w14:paraId="59E93FD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01805E"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4A68D10"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47E5C67"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ABC119"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0E1BA24B"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552DD24A" w14:textId="77777777" w:rsidR="00F74FDA" w:rsidRDefault="00F96A87">
            <w:pPr>
              <w:pStyle w:val="TableText"/>
            </w:pPr>
            <w:r>
              <w:rPr>
                <w:rStyle w:val="VARIABLE"/>
              </w:rPr>
              <w:t>7C A1 00 00</w:t>
            </w:r>
          </w:p>
        </w:tc>
      </w:tr>
      <w:tr w:rsidR="00F74FDA" w14:paraId="20DB046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4421415"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56095DB1"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05C3700"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CB6E3D4"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F4EF3E9"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12F01ED1" w14:textId="77777777" w:rsidR="00F74FDA" w:rsidRDefault="00F96A87">
            <w:pPr>
              <w:pStyle w:val="TableText"/>
            </w:pPr>
            <w:r>
              <w:rPr>
                <w:rStyle w:val="VARIABLE"/>
              </w:rPr>
              <w:t>07 00 00 00</w:t>
            </w:r>
          </w:p>
        </w:tc>
      </w:tr>
      <w:tr w:rsidR="00F74FDA" w14:paraId="3B7DE22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D45B4E6"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639933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D1F056"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5FDEC07"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954D21D" w14:textId="77777777" w:rsidR="00F74FDA" w:rsidRDefault="00F96A87">
            <w:pPr>
              <w:pStyle w:val="TableText"/>
            </w:pPr>
            <w:r>
              <w:t>58</w:t>
            </w:r>
          </w:p>
        </w:tc>
        <w:tc>
          <w:tcPr>
            <w:tcW w:w="1491" w:type="dxa"/>
            <w:tcBorders>
              <w:top w:val="single" w:sz="4" w:space="0" w:color="auto"/>
              <w:left w:val="single" w:sz="4" w:space="0" w:color="auto"/>
              <w:bottom w:val="single" w:sz="4" w:space="0" w:color="auto"/>
              <w:right w:val="single" w:sz="4" w:space="0" w:color="auto"/>
            </w:tcBorders>
          </w:tcPr>
          <w:p w14:paraId="360D68E5" w14:textId="77777777" w:rsidR="00F74FDA" w:rsidRDefault="00F96A87">
            <w:pPr>
              <w:pStyle w:val="TableText"/>
            </w:pPr>
            <w:r>
              <w:rPr>
                <w:rStyle w:val="VARIABLE"/>
              </w:rPr>
              <w:t>3A 00 00 00</w:t>
            </w:r>
          </w:p>
        </w:tc>
      </w:tr>
      <w:tr w:rsidR="00F74FDA" w14:paraId="6C7D995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5A88AD"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73A34C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F06BD23"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092A635"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4FF0577"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6816146" w14:textId="77777777" w:rsidR="00F74FDA" w:rsidRDefault="00F96A87">
            <w:pPr>
              <w:pStyle w:val="TableText"/>
            </w:pPr>
            <w:r>
              <w:rPr>
                <w:rStyle w:val="VARIABLE"/>
              </w:rPr>
              <w:t>00 00 00 00</w:t>
            </w:r>
          </w:p>
        </w:tc>
      </w:tr>
      <w:tr w:rsidR="00F74FDA" w14:paraId="381376C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97163F2"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7E1408C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1A1167A"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BE8270D"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42F0AAC" w14:textId="77777777" w:rsidR="00F74FDA" w:rsidRDefault="00F96A87">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BB92027" w14:textId="77777777" w:rsidR="00F74FDA" w:rsidRDefault="00F96A87">
            <w:pPr>
              <w:pStyle w:val="TableText"/>
            </w:pPr>
            <w:r>
              <w:rPr>
                <w:rStyle w:val="VARIABLE"/>
              </w:rPr>
              <w:t>01 00 00 00</w:t>
            </w:r>
          </w:p>
        </w:tc>
      </w:tr>
      <w:tr w:rsidR="00F74FDA" w14:paraId="2A0EAF2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C1490C"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B1C4280"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6300CFA"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C6EC2E9"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0385AA9" w14:textId="77777777" w:rsidR="00F74FDA" w:rsidRDefault="00F96A87">
            <w:pPr>
              <w:pStyle w:val="TableText"/>
            </w:pPr>
            <w:r>
              <w:t>4 (END)</w:t>
            </w:r>
          </w:p>
        </w:tc>
        <w:tc>
          <w:tcPr>
            <w:tcW w:w="1491" w:type="dxa"/>
            <w:tcBorders>
              <w:top w:val="single" w:sz="4" w:space="0" w:color="auto"/>
              <w:left w:val="single" w:sz="4" w:space="0" w:color="auto"/>
              <w:bottom w:val="single" w:sz="4" w:space="0" w:color="auto"/>
              <w:right w:val="single" w:sz="4" w:space="0" w:color="auto"/>
            </w:tcBorders>
          </w:tcPr>
          <w:p w14:paraId="2CFABC18" w14:textId="77777777" w:rsidR="00F74FDA" w:rsidRDefault="00F96A87">
            <w:pPr>
              <w:pStyle w:val="TableText"/>
            </w:pPr>
            <w:r>
              <w:rPr>
                <w:rStyle w:val="VARIABLE"/>
              </w:rPr>
              <w:t>04</w:t>
            </w:r>
          </w:p>
        </w:tc>
      </w:tr>
      <w:tr w:rsidR="00F74FDA" w14:paraId="286F6A6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0612044"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91F88AC"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9CB229F"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0FC1C95"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2E14C68" w14:textId="77777777" w:rsidR="00F74FDA" w:rsidRDefault="00F96A87">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083D082D" w14:textId="77777777" w:rsidR="00F74FDA" w:rsidRDefault="00F96A87">
            <w:pPr>
              <w:pStyle w:val="TableText"/>
            </w:pPr>
            <w:r>
              <w:rPr>
                <w:rStyle w:val="VARIABLE"/>
              </w:rPr>
              <w:t>00</w:t>
            </w:r>
          </w:p>
        </w:tc>
      </w:tr>
      <w:tr w:rsidR="00F74FDA" w14:paraId="08D2F0B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5108BE"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0C94461"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4511188"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51A7583"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31AD3AB"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7371FFD" w14:textId="77777777" w:rsidR="00F74FDA" w:rsidRDefault="00F96A87">
            <w:pPr>
              <w:pStyle w:val="TableText"/>
            </w:pPr>
            <w:r>
              <w:rPr>
                <w:rStyle w:val="VARIABLE"/>
              </w:rPr>
              <w:t>00 00</w:t>
            </w:r>
          </w:p>
        </w:tc>
      </w:tr>
      <w:tr w:rsidR="00F74FDA" w14:paraId="1E5463C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69AB72"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3E2FDC5"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62E41BD"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79CBAF6"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32BD5E43" w14:textId="77777777" w:rsidR="00F74FDA" w:rsidRDefault="00F96A87">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25D60396" w14:textId="77777777" w:rsidR="00F74FDA" w:rsidRDefault="00F96A87">
            <w:pPr>
              <w:pStyle w:val="TableText"/>
            </w:pPr>
            <w:r>
              <w:rPr>
                <w:rStyle w:val="VARIABLE"/>
              </w:rPr>
              <w:t>03 00 00 00</w:t>
            </w:r>
          </w:p>
        </w:tc>
      </w:tr>
    </w:tbl>
    <w:p w14:paraId="26841A9D" w14:textId="77777777" w:rsidR="00F74FDA" w:rsidRDefault="00F74FDA">
      <w:pPr>
        <w:pStyle w:val="spacer"/>
      </w:pPr>
    </w:p>
    <w:p w14:paraId="34FDCCA8" w14:textId="77777777" w:rsidR="00F74FDA" w:rsidRDefault="00F96A87">
      <w:pPr>
        <w:pStyle w:val="CODE"/>
      </w:pPr>
      <w:r>
        <w:t>0000  53 54 52 46 24 00 00 00 7C A1 00 00 07 00 00 00  STRF$...|.......</w:t>
      </w:r>
    </w:p>
    <w:p w14:paraId="07A117C9" w14:textId="77777777" w:rsidR="00F74FDA" w:rsidRDefault="00F96A87">
      <w:pPr>
        <w:pStyle w:val="CODE"/>
      </w:pPr>
      <w:r>
        <w:t>0010  3A 00 00 00 00 00 00 00 01 00 00 00 04 00 00 00  :...............</w:t>
      </w:r>
    </w:p>
    <w:p w14:paraId="4A1A29D3" w14:textId="77777777" w:rsidR="00F74FDA" w:rsidRDefault="00F96A87">
      <w:pPr>
        <w:pStyle w:val="CODE"/>
      </w:pPr>
      <w:r>
        <w:t>0020  03 00 00 00                                      ....</w:t>
      </w:r>
    </w:p>
    <w:p w14:paraId="68C35925" w14:textId="77777777" w:rsidR="00F74FDA" w:rsidRDefault="00F96A87">
      <w:pPr>
        <w:pStyle w:val="ANNEX-heading1"/>
      </w:pPr>
      <w:bookmarkStart w:id="501" w:name="_Clause_cB_9"/>
      <w:bookmarkStart w:id="502" w:name="_Toc236309645"/>
      <w:r>
        <w:t>Inline ping</w:t>
      </w:r>
      <w:bookmarkEnd w:id="501"/>
      <w:bookmarkEnd w:id="502"/>
    </w:p>
    <w:p w14:paraId="293FC3F3" w14:textId="77777777" w:rsidR="00F74FDA" w:rsidRDefault="00F96A87">
      <w:pPr>
        <w:pStyle w:val="PARAGRAPH"/>
      </w:pPr>
      <w:r>
        <w:rPr>
          <w:b/>
        </w:rPr>
        <w:t>Framing</w:t>
      </w:r>
      <w:r>
        <w:t xml:space="preserve"> inline (opc.tcp, opc.wss) · </w:t>
      </w:r>
      <w:r>
        <w:rPr>
          <w:b/>
        </w:rPr>
        <w:t>Frame type</w:t>
      </w:r>
      <w:r>
        <w:t xml:space="preserve"> </w:t>
      </w:r>
      <w:r>
        <w:rPr>
          <w:rStyle w:val="VARIABLE"/>
        </w:rPr>
        <w:t>PING</w:t>
      </w:r>
      <w:r>
        <w:t xml:space="preserve"> · </w:t>
      </w:r>
      <w:r>
        <w:rPr>
          <w:b/>
        </w:rPr>
        <w:t>ChannelId</w:t>
      </w:r>
      <w:r>
        <w:t xml:space="preserve"> 0 · </w:t>
      </w:r>
      <w:r>
        <w:rPr>
          <w:b/>
        </w:rPr>
        <w:t>Total</w:t>
      </w:r>
      <w:r>
        <w:t xml:space="preserve"> 44 bytes</w:t>
      </w:r>
    </w:p>
    <w:p w14:paraId="0E4CFD26" w14:textId="77777777" w:rsidR="00F74FDA" w:rsidRDefault="00F96A87">
      <w:pPr>
        <w:pStyle w:val="PARAGRAPH"/>
      </w:pPr>
      <w:r>
        <w:lastRenderedPageBreak/>
        <w:t>A round trip probe on the control channel. The measured round trip time is what a sender paces against and what a receiver sizes its jitter buffer from.</w:t>
      </w:r>
    </w:p>
    <w:p w14:paraId="3A98534D" w14:textId="7DF5E0E9" w:rsidR="00F74FDA" w:rsidRDefault="00F96A87">
      <w:pPr>
        <w:pStyle w:val="TABLE-title"/>
      </w:pPr>
      <w:bookmarkStart w:id="503" w:name="_Tab_inline_ping_tab1"/>
      <w:bookmarkStart w:id="504" w:name="_Toc236309727"/>
      <w:r>
        <w:t xml:space="preserve">Table </w:t>
      </w:r>
      <w:r>
        <w:fldChar w:fldCharType="begin"/>
      </w:r>
      <w:r>
        <w:instrText xml:space="preserve"> SEQ Table \* ARABIC </w:instrText>
      </w:r>
      <w:r>
        <w:fldChar w:fldCharType="separate"/>
      </w:r>
      <w:r w:rsidR="00107EC5">
        <w:rPr>
          <w:noProof/>
        </w:rPr>
        <w:t>69</w:t>
      </w:r>
      <w:r>
        <w:fldChar w:fldCharType="end"/>
      </w:r>
      <w:r>
        <w:t xml:space="preserve"> – Inline ping</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78E5A29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0C0892B"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55AE214"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AA00098"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74398D1"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74A5C58"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AC594AE" w14:textId="77777777" w:rsidR="00F74FDA" w:rsidRDefault="00F96A87">
            <w:pPr>
              <w:pStyle w:val="TableText"/>
            </w:pPr>
            <w:r>
              <w:t>Bytes</w:t>
            </w:r>
          </w:p>
        </w:tc>
      </w:tr>
      <w:tr w:rsidR="00F74FDA" w14:paraId="737F9B3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9B4A5B"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0C805443"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22D4198"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D3A20FD"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0A10494E"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2DD8DC13" w14:textId="77777777" w:rsidR="00F74FDA" w:rsidRDefault="00F96A87">
            <w:pPr>
              <w:pStyle w:val="TableText"/>
            </w:pPr>
            <w:r>
              <w:rPr>
                <w:rStyle w:val="VARIABLE"/>
              </w:rPr>
              <w:t>53 54 52</w:t>
            </w:r>
          </w:p>
        </w:tc>
      </w:tr>
      <w:tr w:rsidR="00F74FDA" w14:paraId="6296257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7296C7"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40F0545"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F49EBA6"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1E244DE"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078B6C3"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120846F0" w14:textId="77777777" w:rsidR="00F74FDA" w:rsidRDefault="00F96A87">
            <w:pPr>
              <w:pStyle w:val="TableText"/>
            </w:pPr>
            <w:r>
              <w:rPr>
                <w:rStyle w:val="VARIABLE"/>
              </w:rPr>
              <w:t>46</w:t>
            </w:r>
          </w:p>
        </w:tc>
      </w:tr>
      <w:tr w:rsidR="00F74FDA" w14:paraId="77A17B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5288D51"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C227A7"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781999"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87AB3A9"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64B3343" w14:textId="77777777" w:rsidR="00F74FDA" w:rsidRDefault="00F96A87">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2DFA5527" w14:textId="77777777" w:rsidR="00F74FDA" w:rsidRDefault="00F96A87">
            <w:pPr>
              <w:pStyle w:val="TableText"/>
            </w:pPr>
            <w:r>
              <w:rPr>
                <w:rStyle w:val="VARIABLE"/>
              </w:rPr>
              <w:t>2C 00 00 00</w:t>
            </w:r>
          </w:p>
        </w:tc>
      </w:tr>
      <w:tr w:rsidR="00F74FDA" w14:paraId="45AB56B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9080E24"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151327F7"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AF0DAA4"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50089FD"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20BA8288"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E2E6A28" w14:textId="77777777" w:rsidR="00F74FDA" w:rsidRDefault="00F96A87">
            <w:pPr>
              <w:pStyle w:val="TableText"/>
            </w:pPr>
            <w:r>
              <w:rPr>
                <w:rStyle w:val="VARIABLE"/>
              </w:rPr>
              <w:t>7C A1 00 00</w:t>
            </w:r>
          </w:p>
        </w:tc>
      </w:tr>
      <w:tr w:rsidR="00F74FDA" w14:paraId="7A61CEF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929E685"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77D5FD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FD1DD85"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112C162E"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35B9489"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4B5E43F4" w14:textId="77777777" w:rsidR="00F74FDA" w:rsidRDefault="00F96A87">
            <w:pPr>
              <w:pStyle w:val="TableText"/>
            </w:pPr>
            <w:r>
              <w:rPr>
                <w:rStyle w:val="VARIABLE"/>
              </w:rPr>
              <w:t>07 00 00 00</w:t>
            </w:r>
          </w:p>
        </w:tc>
      </w:tr>
      <w:tr w:rsidR="00F74FDA" w14:paraId="56FC1D7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54DC614"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3B4B9E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4D3F3E"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9800351"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1F0C1371" w14:textId="77777777" w:rsidR="00F74FDA" w:rsidRDefault="00F96A87">
            <w:pPr>
              <w:pStyle w:val="TableText"/>
            </w:pPr>
            <w:r>
              <w:t>59</w:t>
            </w:r>
          </w:p>
        </w:tc>
        <w:tc>
          <w:tcPr>
            <w:tcW w:w="1491" w:type="dxa"/>
            <w:tcBorders>
              <w:top w:val="single" w:sz="4" w:space="0" w:color="auto"/>
              <w:left w:val="single" w:sz="4" w:space="0" w:color="auto"/>
              <w:bottom w:val="single" w:sz="4" w:space="0" w:color="auto"/>
              <w:right w:val="single" w:sz="4" w:space="0" w:color="auto"/>
            </w:tcBorders>
          </w:tcPr>
          <w:p w14:paraId="2D52A7CD" w14:textId="77777777" w:rsidR="00F74FDA" w:rsidRDefault="00F96A87">
            <w:pPr>
              <w:pStyle w:val="TableText"/>
            </w:pPr>
            <w:r>
              <w:rPr>
                <w:rStyle w:val="VARIABLE"/>
              </w:rPr>
              <w:t>3B 00 00 00</w:t>
            </w:r>
          </w:p>
        </w:tc>
      </w:tr>
      <w:tr w:rsidR="00F74FDA" w14:paraId="2E89B09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034EB3"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6EEF528"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3FC7FC"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1E8012F"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C8264D4"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163037D" w14:textId="77777777" w:rsidR="00F74FDA" w:rsidRDefault="00F96A87">
            <w:pPr>
              <w:pStyle w:val="TableText"/>
            </w:pPr>
            <w:r>
              <w:rPr>
                <w:rStyle w:val="VARIABLE"/>
              </w:rPr>
              <w:t>00 00 00 00</w:t>
            </w:r>
          </w:p>
        </w:tc>
      </w:tr>
      <w:tr w:rsidR="00F74FDA" w14:paraId="0F9113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3489D6B"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3CC08C8"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79C4B0"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B7B5A39"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640FEB8"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678B3A7" w14:textId="77777777" w:rsidR="00F74FDA" w:rsidRDefault="00F96A87">
            <w:pPr>
              <w:pStyle w:val="TableText"/>
            </w:pPr>
            <w:r>
              <w:rPr>
                <w:rStyle w:val="VARIABLE"/>
              </w:rPr>
              <w:t>00 00 00 00</w:t>
            </w:r>
          </w:p>
        </w:tc>
      </w:tr>
      <w:tr w:rsidR="00F74FDA" w14:paraId="4E5A380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A86BEE"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17416387"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293F242"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0C19B01"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E6444B6" w14:textId="77777777" w:rsidR="00F74FDA" w:rsidRDefault="00F96A87">
            <w:pPr>
              <w:pStyle w:val="TableText"/>
            </w:pPr>
            <w:r>
              <w:t>5 (PING)</w:t>
            </w:r>
          </w:p>
        </w:tc>
        <w:tc>
          <w:tcPr>
            <w:tcW w:w="1491" w:type="dxa"/>
            <w:tcBorders>
              <w:top w:val="single" w:sz="4" w:space="0" w:color="auto"/>
              <w:left w:val="single" w:sz="4" w:space="0" w:color="auto"/>
              <w:bottom w:val="single" w:sz="4" w:space="0" w:color="auto"/>
              <w:right w:val="single" w:sz="4" w:space="0" w:color="auto"/>
            </w:tcBorders>
          </w:tcPr>
          <w:p w14:paraId="47ACE1AB" w14:textId="77777777" w:rsidR="00F74FDA" w:rsidRDefault="00F96A87">
            <w:pPr>
              <w:pStyle w:val="TableText"/>
            </w:pPr>
            <w:r>
              <w:rPr>
                <w:rStyle w:val="VARIABLE"/>
              </w:rPr>
              <w:t>05</w:t>
            </w:r>
          </w:p>
        </w:tc>
      </w:tr>
      <w:tr w:rsidR="00F74FDA" w14:paraId="20C8E5E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238B3A"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CA11C7E"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BCEE151"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AA6CE92"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C4F9154" w14:textId="77777777" w:rsidR="00F74FDA" w:rsidRDefault="00F96A87">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38718A2" w14:textId="77777777" w:rsidR="00F74FDA" w:rsidRDefault="00F96A87">
            <w:pPr>
              <w:pStyle w:val="TableText"/>
            </w:pPr>
            <w:r>
              <w:rPr>
                <w:rStyle w:val="VARIABLE"/>
              </w:rPr>
              <w:t>00</w:t>
            </w:r>
          </w:p>
        </w:tc>
      </w:tr>
      <w:tr w:rsidR="00F74FDA" w14:paraId="4CA4358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27B949"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4CFC0979"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C044CA2"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BFCCF59"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CAB63C5"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61F5FA0" w14:textId="77777777" w:rsidR="00F74FDA" w:rsidRDefault="00F96A87">
            <w:pPr>
              <w:pStyle w:val="TableText"/>
            </w:pPr>
            <w:r>
              <w:rPr>
                <w:rStyle w:val="VARIABLE"/>
              </w:rPr>
              <w:t>00 00</w:t>
            </w:r>
          </w:p>
        </w:tc>
      </w:tr>
      <w:tr w:rsidR="00F74FDA" w14:paraId="260AE55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A70D15"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DADB49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BF52BFE"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7A578EE"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321D0B24" w14:textId="77777777" w:rsidR="00F74FDA" w:rsidRDefault="00F96A87">
            <w:pPr>
              <w:pStyle w:val="TableText"/>
            </w:pPr>
            <w:r>
              <w:t>12</w:t>
            </w:r>
          </w:p>
        </w:tc>
        <w:tc>
          <w:tcPr>
            <w:tcW w:w="1491" w:type="dxa"/>
            <w:tcBorders>
              <w:top w:val="single" w:sz="4" w:space="0" w:color="auto"/>
              <w:left w:val="single" w:sz="4" w:space="0" w:color="auto"/>
              <w:bottom w:val="single" w:sz="4" w:space="0" w:color="auto"/>
              <w:right w:val="single" w:sz="4" w:space="0" w:color="auto"/>
            </w:tcBorders>
          </w:tcPr>
          <w:p w14:paraId="1F414543" w14:textId="77777777" w:rsidR="00F74FDA" w:rsidRDefault="00F96A87">
            <w:pPr>
              <w:pStyle w:val="TableText"/>
            </w:pPr>
            <w:r>
              <w:rPr>
                <w:rStyle w:val="VARIABLE"/>
              </w:rPr>
              <w:t>0C 00 00 00</w:t>
            </w:r>
          </w:p>
        </w:tc>
      </w:tr>
      <w:tr w:rsidR="00F74FDA" w14:paraId="7193F5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0E32AD"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3ABABD10"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8F3DAB7" w14:textId="77777777" w:rsidR="00F74FDA" w:rsidRDefault="00F96A87">
            <w:pPr>
              <w:pStyle w:val="TableText"/>
            </w:pPr>
            <w:r>
              <w:t>PING fields</w:t>
            </w:r>
          </w:p>
        </w:tc>
        <w:tc>
          <w:tcPr>
            <w:tcW w:w="1487" w:type="dxa"/>
            <w:tcBorders>
              <w:top w:val="single" w:sz="4" w:space="0" w:color="auto"/>
              <w:left w:val="single" w:sz="4" w:space="0" w:color="auto"/>
              <w:bottom w:val="single" w:sz="4" w:space="0" w:color="auto"/>
              <w:right w:val="single" w:sz="4" w:space="0" w:color="auto"/>
            </w:tcBorders>
          </w:tcPr>
          <w:p w14:paraId="2E1A7865" w14:textId="77777777" w:rsidR="00F74FDA" w:rsidRDefault="00F96A87">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48899355" w14:textId="77777777" w:rsidR="00F74FDA" w:rsidRDefault="00F96A87">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60E5F925" w14:textId="77777777" w:rsidR="00F74FDA" w:rsidRDefault="00F96A87">
            <w:pPr>
              <w:pStyle w:val="TableText"/>
            </w:pPr>
            <w:r>
              <w:rPr>
                <w:rStyle w:val="VARIABLE"/>
              </w:rPr>
              <w:t>00 80 20 9B CB 82 D8 01</w:t>
            </w:r>
          </w:p>
        </w:tc>
      </w:tr>
    </w:tbl>
    <w:p w14:paraId="543A5F03" w14:textId="77777777" w:rsidR="00F74FDA" w:rsidRDefault="00F74FDA">
      <w:pPr>
        <w:pStyle w:val="spacer"/>
      </w:pPr>
    </w:p>
    <w:p w14:paraId="5E5BD3D3" w14:textId="77777777" w:rsidR="00F74FDA" w:rsidRDefault="00F96A87">
      <w:pPr>
        <w:pStyle w:val="CODE"/>
      </w:pPr>
      <w:r>
        <w:t>0000  53 54 52 46 2C 00 00 00 7C A1 00 00 07 00 00 00  STRF,...|.......</w:t>
      </w:r>
    </w:p>
    <w:p w14:paraId="03DA2869" w14:textId="77777777" w:rsidR="00F74FDA" w:rsidRDefault="00F96A87">
      <w:pPr>
        <w:pStyle w:val="CODE"/>
      </w:pPr>
      <w:r>
        <w:t>0010  3B 00 00 00 00 00 00 00 00 00 00 00 05 00 00 00  ;...............</w:t>
      </w:r>
    </w:p>
    <w:p w14:paraId="634D070E" w14:textId="77777777" w:rsidR="00F74FDA" w:rsidRDefault="00F96A87">
      <w:pPr>
        <w:pStyle w:val="CODE"/>
      </w:pPr>
      <w:r>
        <w:t>0020  0C 00 00 00 00 80 20 9B CB 82 D8 01              ...... .....</w:t>
      </w:r>
    </w:p>
    <w:p w14:paraId="1D1485CB" w14:textId="77777777" w:rsidR="00F74FDA" w:rsidRDefault="00F96A87">
      <w:pPr>
        <w:pStyle w:val="ANNEX-heading1"/>
      </w:pPr>
      <w:bookmarkStart w:id="505" w:name="_Clause_cB_10"/>
      <w:bookmarkStart w:id="506" w:name="_Toc236309646"/>
      <w:r>
        <w:t>Inline pong</w:t>
      </w:r>
      <w:bookmarkEnd w:id="505"/>
      <w:bookmarkEnd w:id="506"/>
    </w:p>
    <w:p w14:paraId="375D9131" w14:textId="77777777" w:rsidR="00F74FDA" w:rsidRDefault="00F96A87">
      <w:pPr>
        <w:pStyle w:val="PARAGRAPH"/>
      </w:pPr>
      <w:r>
        <w:rPr>
          <w:b/>
        </w:rPr>
        <w:t>Framing</w:t>
      </w:r>
      <w:r>
        <w:t xml:space="preserve"> inline (opc.tcp, opc.wss) · </w:t>
      </w:r>
      <w:r>
        <w:rPr>
          <w:b/>
        </w:rPr>
        <w:t>Frame type</w:t>
      </w:r>
      <w:r>
        <w:t xml:space="preserve"> </w:t>
      </w:r>
      <w:r>
        <w:rPr>
          <w:rStyle w:val="VARIABLE"/>
        </w:rPr>
        <w:t>PONG</w:t>
      </w:r>
      <w:r>
        <w:t xml:space="preserve"> · </w:t>
      </w:r>
      <w:r>
        <w:rPr>
          <w:b/>
        </w:rPr>
        <w:t>ChannelId</w:t>
      </w:r>
      <w:r>
        <w:t xml:space="preserve"> 0 · </w:t>
      </w:r>
      <w:r>
        <w:rPr>
          <w:b/>
        </w:rPr>
        <w:t>Total</w:t>
      </w:r>
      <w:r>
        <w:t xml:space="preserve"> 44 bytes</w:t>
      </w:r>
    </w:p>
    <w:p w14:paraId="1B97D37A" w14:textId="77777777" w:rsidR="00F74FDA" w:rsidRDefault="00F96A87">
      <w:pPr>
        <w:pStyle w:val="PARAGRAPH"/>
      </w:pPr>
      <w:r>
        <w:t>The echo. The Timestamp is copied verbatim from the PING, so the sender needs to keep no state to compute the round trip.</w:t>
      </w:r>
    </w:p>
    <w:p w14:paraId="2A98BE85" w14:textId="3C9BE742" w:rsidR="00F74FDA" w:rsidRDefault="00F96A87">
      <w:pPr>
        <w:pStyle w:val="TABLE-title"/>
      </w:pPr>
      <w:bookmarkStart w:id="507" w:name="_Tab_inline_pong_tab1"/>
      <w:bookmarkStart w:id="508" w:name="_Toc236309728"/>
      <w:r>
        <w:t xml:space="preserve">Table </w:t>
      </w:r>
      <w:r>
        <w:fldChar w:fldCharType="begin"/>
      </w:r>
      <w:r>
        <w:instrText xml:space="preserve"> SEQ Table \* ARABIC </w:instrText>
      </w:r>
      <w:r>
        <w:fldChar w:fldCharType="separate"/>
      </w:r>
      <w:r w:rsidR="00107EC5">
        <w:rPr>
          <w:noProof/>
        </w:rPr>
        <w:t>70</w:t>
      </w:r>
      <w:r>
        <w:fldChar w:fldCharType="end"/>
      </w:r>
      <w:r>
        <w:t xml:space="preserve"> – Inline pong</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6FA0D39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0D1CDEE"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4BD60697"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CC7B49B"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446891C6"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AAD2F52"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60FD4730" w14:textId="77777777" w:rsidR="00F74FDA" w:rsidRDefault="00F96A87">
            <w:pPr>
              <w:pStyle w:val="TableText"/>
            </w:pPr>
            <w:r>
              <w:t>Bytes</w:t>
            </w:r>
          </w:p>
        </w:tc>
      </w:tr>
      <w:tr w:rsidR="00F74FDA" w14:paraId="2FF83EF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7E1B820"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796151B4"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5885B6E"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B285A4F"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61D7040"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268224A" w14:textId="77777777" w:rsidR="00F74FDA" w:rsidRDefault="00F96A87">
            <w:pPr>
              <w:pStyle w:val="TableText"/>
            </w:pPr>
            <w:r>
              <w:rPr>
                <w:rStyle w:val="VARIABLE"/>
              </w:rPr>
              <w:t>53 54 52</w:t>
            </w:r>
          </w:p>
        </w:tc>
      </w:tr>
      <w:tr w:rsidR="00F74FDA" w14:paraId="39CD2C9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194212E"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AC9DC4C"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D150960"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B15A9CD"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791FF61C"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A318BCD" w14:textId="77777777" w:rsidR="00F74FDA" w:rsidRDefault="00F96A87">
            <w:pPr>
              <w:pStyle w:val="TableText"/>
            </w:pPr>
            <w:r>
              <w:rPr>
                <w:rStyle w:val="VARIABLE"/>
              </w:rPr>
              <w:t>46</w:t>
            </w:r>
          </w:p>
        </w:tc>
      </w:tr>
      <w:tr w:rsidR="00F74FDA" w14:paraId="1264290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344CA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46DC4E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2271BF8"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168DB54"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EB2DE02" w14:textId="77777777" w:rsidR="00F74FDA" w:rsidRDefault="00F96A87">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2EFBF148" w14:textId="77777777" w:rsidR="00F74FDA" w:rsidRDefault="00F96A87">
            <w:pPr>
              <w:pStyle w:val="TableText"/>
            </w:pPr>
            <w:r>
              <w:rPr>
                <w:rStyle w:val="VARIABLE"/>
              </w:rPr>
              <w:t>2C 00 00 00</w:t>
            </w:r>
          </w:p>
        </w:tc>
      </w:tr>
      <w:tr w:rsidR="00F74FDA" w14:paraId="778FB35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87C605"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1EC46FAE"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0FD3316"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C9DBAC5"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0A12E113"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15150A6" w14:textId="77777777" w:rsidR="00F74FDA" w:rsidRDefault="00F96A87">
            <w:pPr>
              <w:pStyle w:val="TableText"/>
            </w:pPr>
            <w:r>
              <w:rPr>
                <w:rStyle w:val="VARIABLE"/>
              </w:rPr>
              <w:t>7C A1 00 00</w:t>
            </w:r>
          </w:p>
        </w:tc>
      </w:tr>
      <w:tr w:rsidR="00F74FDA" w14:paraId="6AAB651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E0E66D"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4F4D64F"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CE986C"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63BA4DA9"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D4231EB"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6F82094B" w14:textId="77777777" w:rsidR="00F74FDA" w:rsidRDefault="00F96A87">
            <w:pPr>
              <w:pStyle w:val="TableText"/>
            </w:pPr>
            <w:r>
              <w:rPr>
                <w:rStyle w:val="VARIABLE"/>
              </w:rPr>
              <w:t>07 00 00 00</w:t>
            </w:r>
          </w:p>
        </w:tc>
      </w:tr>
      <w:tr w:rsidR="00F74FDA" w14:paraId="3A23A45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C517A38"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CCA9AE5"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A53A41"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4B89B37"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19277163" w14:textId="77777777" w:rsidR="00F74FDA" w:rsidRDefault="00F96A87">
            <w:pPr>
              <w:pStyle w:val="TableText"/>
            </w:pPr>
            <w:r>
              <w:t>60</w:t>
            </w:r>
          </w:p>
        </w:tc>
        <w:tc>
          <w:tcPr>
            <w:tcW w:w="1491" w:type="dxa"/>
            <w:tcBorders>
              <w:top w:val="single" w:sz="4" w:space="0" w:color="auto"/>
              <w:left w:val="single" w:sz="4" w:space="0" w:color="auto"/>
              <w:bottom w:val="single" w:sz="4" w:space="0" w:color="auto"/>
              <w:right w:val="single" w:sz="4" w:space="0" w:color="auto"/>
            </w:tcBorders>
          </w:tcPr>
          <w:p w14:paraId="1935A5BB" w14:textId="77777777" w:rsidR="00F74FDA" w:rsidRDefault="00F96A87">
            <w:pPr>
              <w:pStyle w:val="TableText"/>
            </w:pPr>
            <w:r>
              <w:rPr>
                <w:rStyle w:val="VARIABLE"/>
              </w:rPr>
              <w:t>3C 00 00 00</w:t>
            </w:r>
          </w:p>
        </w:tc>
      </w:tr>
      <w:tr w:rsidR="00F74FDA" w14:paraId="65FDD83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4647A4C"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DB45D2D"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67373A"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1BE8888"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588A8C9"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6C02FFE" w14:textId="77777777" w:rsidR="00F74FDA" w:rsidRDefault="00F96A87">
            <w:pPr>
              <w:pStyle w:val="TableText"/>
            </w:pPr>
            <w:r>
              <w:rPr>
                <w:rStyle w:val="VARIABLE"/>
              </w:rPr>
              <w:t>00 00 00 00</w:t>
            </w:r>
          </w:p>
        </w:tc>
      </w:tr>
      <w:tr w:rsidR="00F74FDA" w14:paraId="0A418D9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5DD2D6"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86E2F6F"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61EB167"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288B4D4"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18DFEE3"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F780417" w14:textId="77777777" w:rsidR="00F74FDA" w:rsidRDefault="00F96A87">
            <w:pPr>
              <w:pStyle w:val="TableText"/>
            </w:pPr>
            <w:r>
              <w:rPr>
                <w:rStyle w:val="VARIABLE"/>
              </w:rPr>
              <w:t>00 00 00 00</w:t>
            </w:r>
          </w:p>
        </w:tc>
      </w:tr>
      <w:tr w:rsidR="00F74FDA" w14:paraId="2C4F6C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E2C722"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9FE29F0"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69B93B5"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97E7772"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3B93173" w14:textId="77777777" w:rsidR="00F74FDA" w:rsidRDefault="00F96A87">
            <w:pPr>
              <w:pStyle w:val="TableText"/>
            </w:pPr>
            <w:r>
              <w:t>6 (PONG)</w:t>
            </w:r>
          </w:p>
        </w:tc>
        <w:tc>
          <w:tcPr>
            <w:tcW w:w="1491" w:type="dxa"/>
            <w:tcBorders>
              <w:top w:val="single" w:sz="4" w:space="0" w:color="auto"/>
              <w:left w:val="single" w:sz="4" w:space="0" w:color="auto"/>
              <w:bottom w:val="single" w:sz="4" w:space="0" w:color="auto"/>
              <w:right w:val="single" w:sz="4" w:space="0" w:color="auto"/>
            </w:tcBorders>
          </w:tcPr>
          <w:p w14:paraId="42AAC4DF" w14:textId="77777777" w:rsidR="00F74FDA" w:rsidRDefault="00F96A87">
            <w:pPr>
              <w:pStyle w:val="TableText"/>
            </w:pPr>
            <w:r>
              <w:rPr>
                <w:rStyle w:val="VARIABLE"/>
              </w:rPr>
              <w:t>06</w:t>
            </w:r>
          </w:p>
        </w:tc>
      </w:tr>
      <w:tr w:rsidR="00F74FDA" w14:paraId="10C6C71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DFEEA55"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770B830"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A56E645"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CCE74A"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9D1F666" w14:textId="77777777" w:rsidR="00F74FDA" w:rsidRDefault="00F96A87">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6E66BEA" w14:textId="77777777" w:rsidR="00F74FDA" w:rsidRDefault="00F96A87">
            <w:pPr>
              <w:pStyle w:val="TableText"/>
            </w:pPr>
            <w:r>
              <w:rPr>
                <w:rStyle w:val="VARIABLE"/>
              </w:rPr>
              <w:t>00</w:t>
            </w:r>
          </w:p>
        </w:tc>
      </w:tr>
      <w:tr w:rsidR="00F74FDA" w14:paraId="66C4B50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D0004A"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AA7EF4D"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07941D57"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8364734"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556835D"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2FA48B9" w14:textId="77777777" w:rsidR="00F74FDA" w:rsidRDefault="00F96A87">
            <w:pPr>
              <w:pStyle w:val="TableText"/>
            </w:pPr>
            <w:r>
              <w:rPr>
                <w:rStyle w:val="VARIABLE"/>
              </w:rPr>
              <w:t>00 00</w:t>
            </w:r>
          </w:p>
        </w:tc>
      </w:tr>
      <w:tr w:rsidR="00F74FDA" w14:paraId="7AE62F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629761"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18562E0C"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D31329D"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36F89FA"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90D069A" w14:textId="77777777" w:rsidR="00F74FDA" w:rsidRDefault="00F96A87">
            <w:pPr>
              <w:pStyle w:val="TableText"/>
            </w:pPr>
            <w:r>
              <w:t>13</w:t>
            </w:r>
          </w:p>
        </w:tc>
        <w:tc>
          <w:tcPr>
            <w:tcW w:w="1491" w:type="dxa"/>
            <w:tcBorders>
              <w:top w:val="single" w:sz="4" w:space="0" w:color="auto"/>
              <w:left w:val="single" w:sz="4" w:space="0" w:color="auto"/>
              <w:bottom w:val="single" w:sz="4" w:space="0" w:color="auto"/>
              <w:right w:val="single" w:sz="4" w:space="0" w:color="auto"/>
            </w:tcBorders>
          </w:tcPr>
          <w:p w14:paraId="53C3000F" w14:textId="77777777" w:rsidR="00F74FDA" w:rsidRDefault="00F96A87">
            <w:pPr>
              <w:pStyle w:val="TableText"/>
            </w:pPr>
            <w:r>
              <w:rPr>
                <w:rStyle w:val="VARIABLE"/>
              </w:rPr>
              <w:t>0D 00 00 00</w:t>
            </w:r>
          </w:p>
        </w:tc>
      </w:tr>
      <w:tr w:rsidR="00F74FDA" w14:paraId="57211F1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BBAB724"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510E393"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3F77637" w14:textId="77777777" w:rsidR="00F74FDA" w:rsidRDefault="00F96A87">
            <w:pPr>
              <w:pStyle w:val="TableText"/>
            </w:pPr>
            <w:r>
              <w:t>PONG fields</w:t>
            </w:r>
          </w:p>
        </w:tc>
        <w:tc>
          <w:tcPr>
            <w:tcW w:w="1487" w:type="dxa"/>
            <w:tcBorders>
              <w:top w:val="single" w:sz="4" w:space="0" w:color="auto"/>
              <w:left w:val="single" w:sz="4" w:space="0" w:color="auto"/>
              <w:bottom w:val="single" w:sz="4" w:space="0" w:color="auto"/>
              <w:right w:val="single" w:sz="4" w:space="0" w:color="auto"/>
            </w:tcBorders>
          </w:tcPr>
          <w:p w14:paraId="677EE08A" w14:textId="77777777" w:rsidR="00F74FDA" w:rsidRDefault="00F96A87">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0978EFB1" w14:textId="77777777" w:rsidR="00F74FDA" w:rsidRDefault="00F96A87">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7F901FCE" w14:textId="77777777" w:rsidR="00F74FDA" w:rsidRDefault="00F96A87">
            <w:pPr>
              <w:pStyle w:val="TableText"/>
            </w:pPr>
            <w:r>
              <w:rPr>
                <w:rStyle w:val="VARIABLE"/>
              </w:rPr>
              <w:t>00 80 20 9B CB 82 D8 01</w:t>
            </w:r>
          </w:p>
        </w:tc>
      </w:tr>
    </w:tbl>
    <w:p w14:paraId="2CB3905A" w14:textId="77777777" w:rsidR="00F74FDA" w:rsidRDefault="00F74FDA">
      <w:pPr>
        <w:pStyle w:val="spacer"/>
      </w:pPr>
    </w:p>
    <w:p w14:paraId="7FB586FC" w14:textId="77777777" w:rsidR="00F74FDA" w:rsidRDefault="00F96A87">
      <w:pPr>
        <w:pStyle w:val="CODE"/>
      </w:pPr>
      <w:r>
        <w:t>0000  53 54 52 46 2C 00 00 00 7C A1 00 00 07 00 00 00  STRF,...|.......</w:t>
      </w:r>
    </w:p>
    <w:p w14:paraId="72087DE3" w14:textId="77777777" w:rsidR="00F74FDA" w:rsidRDefault="00F96A87">
      <w:pPr>
        <w:pStyle w:val="CODE"/>
      </w:pPr>
      <w:r>
        <w:t>0010  3C 00 00 00 00 00 00 00 00 00 00 00 06 00 00 00  &lt;...............</w:t>
      </w:r>
    </w:p>
    <w:p w14:paraId="4AD24F8C" w14:textId="77777777" w:rsidR="00F74FDA" w:rsidRDefault="00F96A87">
      <w:pPr>
        <w:pStyle w:val="CODE"/>
      </w:pPr>
      <w:r>
        <w:t>0020  0D 00 00 00 00 80 20 9B CB 82 D8 01              ...... .....</w:t>
      </w:r>
    </w:p>
    <w:p w14:paraId="01427EDC" w14:textId="77777777" w:rsidR="00F74FDA" w:rsidRDefault="00F96A87">
      <w:pPr>
        <w:pStyle w:val="ANNEX-heading1"/>
      </w:pPr>
      <w:bookmarkStart w:id="509" w:name="_Clause_cB_11"/>
      <w:bookmarkStart w:id="510" w:name="_Toc236309647"/>
      <w:r>
        <w:lastRenderedPageBreak/>
        <w:t>Inline data, signed</w:t>
      </w:r>
      <w:bookmarkEnd w:id="509"/>
      <w:bookmarkEnd w:id="510"/>
    </w:p>
    <w:p w14:paraId="6F097EF5" w14:textId="77777777" w:rsidR="00F74FDA" w:rsidRDefault="00F96A87">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73 bytes</w:t>
      </w:r>
    </w:p>
    <w:p w14:paraId="5A587052" w14:textId="77777777" w:rsidR="00F74FDA" w:rsidRDefault="00F96A87">
      <w:pPr>
        <w:pStyle w:val="PARAGRAPH"/>
      </w:pPr>
      <w:r>
        <w:t>The same inline frame under a signing security policy, showing where the Part 6 message footer lands. The footer bytes here are placeholder filler: they are produced by the security policy, not by this specification.</w:t>
      </w:r>
    </w:p>
    <w:p w14:paraId="0DD9CDC9" w14:textId="6DFC6EDD" w:rsidR="00F74FDA" w:rsidRDefault="00F96A87">
      <w:pPr>
        <w:pStyle w:val="TABLE-title"/>
      </w:pPr>
      <w:bookmarkStart w:id="511" w:name="_Tab_inline_data__signed_tab1"/>
      <w:bookmarkStart w:id="512" w:name="_Toc236309729"/>
      <w:r>
        <w:t xml:space="preserve">Table </w:t>
      </w:r>
      <w:r>
        <w:fldChar w:fldCharType="begin"/>
      </w:r>
      <w:r>
        <w:instrText xml:space="preserve"> SEQ Table \* ARABIC </w:instrText>
      </w:r>
      <w:r>
        <w:fldChar w:fldCharType="separate"/>
      </w:r>
      <w:r w:rsidR="00107EC5">
        <w:rPr>
          <w:noProof/>
        </w:rPr>
        <w:t>71</w:t>
      </w:r>
      <w:r>
        <w:fldChar w:fldCharType="end"/>
      </w:r>
      <w:r>
        <w:t xml:space="preserve"> – Inline data, signed</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79C96FE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7B8633F"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7C44FCF"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136B601"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AF11D4D"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EFE041D"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1F0B12A" w14:textId="77777777" w:rsidR="00F74FDA" w:rsidRDefault="00F96A87">
            <w:pPr>
              <w:pStyle w:val="TableText"/>
            </w:pPr>
            <w:r>
              <w:t>Bytes</w:t>
            </w:r>
          </w:p>
        </w:tc>
      </w:tr>
      <w:tr w:rsidR="00F74FDA" w14:paraId="4515365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D79E81"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DE898BF"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F38C814"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060884C"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4259AE24"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57A6F87" w14:textId="77777777" w:rsidR="00F74FDA" w:rsidRDefault="00F96A87">
            <w:pPr>
              <w:pStyle w:val="TableText"/>
            </w:pPr>
            <w:r>
              <w:rPr>
                <w:rStyle w:val="VARIABLE"/>
              </w:rPr>
              <w:t>53 54 52</w:t>
            </w:r>
          </w:p>
        </w:tc>
      </w:tr>
      <w:tr w:rsidR="00F74FDA" w14:paraId="7346F2C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9D31042"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1238D98"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BFBBCFD"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38DF54D"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8085814"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1327A739" w14:textId="77777777" w:rsidR="00F74FDA" w:rsidRDefault="00F96A87">
            <w:pPr>
              <w:pStyle w:val="TableText"/>
            </w:pPr>
            <w:r>
              <w:rPr>
                <w:rStyle w:val="VARIABLE"/>
              </w:rPr>
              <w:t>46</w:t>
            </w:r>
          </w:p>
        </w:tc>
      </w:tr>
      <w:tr w:rsidR="00F74FDA" w14:paraId="67D9CB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DC713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AEF47EE"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8A75B38"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7631A16"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FEC6DF2" w14:textId="77777777" w:rsidR="00F74FDA" w:rsidRDefault="00F96A87">
            <w:pPr>
              <w:pStyle w:val="TableText"/>
            </w:pPr>
            <w:r>
              <w:t>73</w:t>
            </w:r>
          </w:p>
        </w:tc>
        <w:tc>
          <w:tcPr>
            <w:tcW w:w="1491" w:type="dxa"/>
            <w:tcBorders>
              <w:top w:val="single" w:sz="4" w:space="0" w:color="auto"/>
              <w:left w:val="single" w:sz="4" w:space="0" w:color="auto"/>
              <w:bottom w:val="single" w:sz="4" w:space="0" w:color="auto"/>
              <w:right w:val="single" w:sz="4" w:space="0" w:color="auto"/>
            </w:tcBorders>
          </w:tcPr>
          <w:p w14:paraId="3C42C058" w14:textId="77777777" w:rsidR="00F74FDA" w:rsidRDefault="00F96A87">
            <w:pPr>
              <w:pStyle w:val="TableText"/>
            </w:pPr>
            <w:r>
              <w:rPr>
                <w:rStyle w:val="VARIABLE"/>
              </w:rPr>
              <w:t>49 00 00 00</w:t>
            </w:r>
          </w:p>
        </w:tc>
      </w:tr>
      <w:tr w:rsidR="00F74FDA" w14:paraId="380AC22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956796A"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57CAF5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5ED87F"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0A455C8"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0B7BA4BD"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16B9A4A" w14:textId="77777777" w:rsidR="00F74FDA" w:rsidRDefault="00F96A87">
            <w:pPr>
              <w:pStyle w:val="TableText"/>
            </w:pPr>
            <w:r>
              <w:rPr>
                <w:rStyle w:val="VARIABLE"/>
              </w:rPr>
              <w:t>7C A1 00 00</w:t>
            </w:r>
          </w:p>
        </w:tc>
      </w:tr>
      <w:tr w:rsidR="00F74FDA" w14:paraId="40A9080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C63D24"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32436B0"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F52E902" w14:textId="77777777" w:rsidR="00F74FDA" w:rsidRDefault="00F96A87">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0AC1E139" w14:textId="77777777" w:rsidR="00F74FDA" w:rsidRDefault="00F96A87">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AEA05F9" w14:textId="77777777" w:rsidR="00F74FDA" w:rsidRDefault="00F96A87">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0EF3F920" w14:textId="77777777" w:rsidR="00F74FDA" w:rsidRDefault="00F96A87">
            <w:pPr>
              <w:pStyle w:val="TableText"/>
            </w:pPr>
            <w:r>
              <w:rPr>
                <w:rStyle w:val="VARIABLE"/>
              </w:rPr>
              <w:t>07 00 00 00</w:t>
            </w:r>
          </w:p>
        </w:tc>
      </w:tr>
      <w:tr w:rsidR="00F74FDA" w14:paraId="6EB050F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FA5F8B8"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D436E35"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EE7A60B"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7D9D614" w14:textId="77777777" w:rsidR="00F74FDA" w:rsidRDefault="00F96A87">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AF68E44" w14:textId="77777777" w:rsidR="00F74FDA" w:rsidRDefault="00F96A87">
            <w:pPr>
              <w:pStyle w:val="TableText"/>
            </w:pPr>
            <w:r>
              <w:t>61</w:t>
            </w:r>
          </w:p>
        </w:tc>
        <w:tc>
          <w:tcPr>
            <w:tcW w:w="1491" w:type="dxa"/>
            <w:tcBorders>
              <w:top w:val="single" w:sz="4" w:space="0" w:color="auto"/>
              <w:left w:val="single" w:sz="4" w:space="0" w:color="auto"/>
              <w:bottom w:val="single" w:sz="4" w:space="0" w:color="auto"/>
              <w:right w:val="single" w:sz="4" w:space="0" w:color="auto"/>
            </w:tcBorders>
          </w:tcPr>
          <w:p w14:paraId="2FBC87BE" w14:textId="77777777" w:rsidR="00F74FDA" w:rsidRDefault="00F96A87">
            <w:pPr>
              <w:pStyle w:val="TableText"/>
            </w:pPr>
            <w:r>
              <w:rPr>
                <w:rStyle w:val="VARIABLE"/>
              </w:rPr>
              <w:t>3D 00 00 00</w:t>
            </w:r>
          </w:p>
        </w:tc>
      </w:tr>
      <w:tr w:rsidR="00F74FDA" w14:paraId="57C441F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D1F4F33"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352E435A"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ADA95DB" w14:textId="77777777" w:rsidR="00F74FDA" w:rsidRDefault="00F96A87">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EB3DB4F" w14:textId="77777777" w:rsidR="00F74FDA" w:rsidRDefault="00F96A87">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14F13CFE"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5BDA735" w14:textId="77777777" w:rsidR="00F74FDA" w:rsidRDefault="00F96A87">
            <w:pPr>
              <w:pStyle w:val="TableText"/>
            </w:pPr>
            <w:r>
              <w:rPr>
                <w:rStyle w:val="VARIABLE"/>
              </w:rPr>
              <w:t>00 00 00 00</w:t>
            </w:r>
          </w:p>
        </w:tc>
      </w:tr>
      <w:tr w:rsidR="00F74FDA" w14:paraId="7EE122F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22A267"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EBD19D2"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7943CF2"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CF2D778"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B410257" w14:textId="77777777" w:rsidR="00F74FDA" w:rsidRDefault="00F96A87">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803A517" w14:textId="77777777" w:rsidR="00F74FDA" w:rsidRDefault="00F96A87">
            <w:pPr>
              <w:pStyle w:val="TableText"/>
            </w:pPr>
            <w:r>
              <w:rPr>
                <w:rStyle w:val="VARIABLE"/>
              </w:rPr>
              <w:t>01 00 00 00</w:t>
            </w:r>
          </w:p>
        </w:tc>
      </w:tr>
      <w:tr w:rsidR="00F74FDA" w14:paraId="3FDE356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07661A" w14:textId="77777777" w:rsidR="00F74FDA" w:rsidRDefault="00F96A87">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1CE4BD67"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E42D69D"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52FEF5F"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AFEDB0B" w14:textId="77777777" w:rsidR="00F74FDA" w:rsidRDefault="00F96A87">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6E25EC11" w14:textId="77777777" w:rsidR="00F74FDA" w:rsidRDefault="00F96A87">
            <w:pPr>
              <w:pStyle w:val="TableText"/>
            </w:pPr>
            <w:r>
              <w:rPr>
                <w:rStyle w:val="VARIABLE"/>
              </w:rPr>
              <w:t>00</w:t>
            </w:r>
          </w:p>
        </w:tc>
      </w:tr>
      <w:tr w:rsidR="00F74FDA" w14:paraId="4FE63C5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B443C7" w14:textId="77777777" w:rsidR="00F74FDA" w:rsidRDefault="00F96A87">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00991771"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C24FDFB"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23034F2"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E6BCDB8" w14:textId="77777777" w:rsidR="00F74FDA" w:rsidRDefault="00F96A87">
            <w:pPr>
              <w:pStyle w:val="TableText"/>
            </w:pPr>
            <w:r>
              <w:t>0x03 (MessageStart, MessageEnd)</w:t>
            </w:r>
          </w:p>
        </w:tc>
        <w:tc>
          <w:tcPr>
            <w:tcW w:w="1491" w:type="dxa"/>
            <w:tcBorders>
              <w:top w:val="single" w:sz="4" w:space="0" w:color="auto"/>
              <w:left w:val="single" w:sz="4" w:space="0" w:color="auto"/>
              <w:bottom w:val="single" w:sz="4" w:space="0" w:color="auto"/>
              <w:right w:val="single" w:sz="4" w:space="0" w:color="auto"/>
            </w:tcBorders>
          </w:tcPr>
          <w:p w14:paraId="58BFC49A" w14:textId="77777777" w:rsidR="00F74FDA" w:rsidRDefault="00F96A87">
            <w:pPr>
              <w:pStyle w:val="TableText"/>
            </w:pPr>
            <w:r>
              <w:rPr>
                <w:rStyle w:val="VARIABLE"/>
              </w:rPr>
              <w:t>03</w:t>
            </w:r>
          </w:p>
        </w:tc>
      </w:tr>
      <w:tr w:rsidR="00F74FDA" w14:paraId="75688F0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A5EFCF" w14:textId="77777777" w:rsidR="00F74FDA" w:rsidRDefault="00F96A87">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4EEDAAFF"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0EC5C777"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481D701"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142212BD"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A359A2C" w14:textId="77777777" w:rsidR="00F74FDA" w:rsidRDefault="00F96A87">
            <w:pPr>
              <w:pStyle w:val="TableText"/>
            </w:pPr>
            <w:r>
              <w:rPr>
                <w:rStyle w:val="VARIABLE"/>
              </w:rPr>
              <w:t>00 00</w:t>
            </w:r>
          </w:p>
        </w:tc>
      </w:tr>
      <w:tr w:rsidR="00F74FDA" w14:paraId="5D897E4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744FCB4" w14:textId="77777777" w:rsidR="00F74FDA" w:rsidRDefault="00F96A87">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C9F5F88"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920AB97"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56388C4"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56827090" w14:textId="77777777" w:rsidR="00F74FDA" w:rsidRDefault="00F96A87">
            <w:pPr>
              <w:pStyle w:val="TableText"/>
            </w:pPr>
            <w:r>
              <w:t>4</w:t>
            </w:r>
          </w:p>
        </w:tc>
        <w:tc>
          <w:tcPr>
            <w:tcW w:w="1491" w:type="dxa"/>
            <w:tcBorders>
              <w:top w:val="single" w:sz="4" w:space="0" w:color="auto"/>
              <w:left w:val="single" w:sz="4" w:space="0" w:color="auto"/>
              <w:bottom w:val="single" w:sz="4" w:space="0" w:color="auto"/>
              <w:right w:val="single" w:sz="4" w:space="0" w:color="auto"/>
            </w:tcBorders>
          </w:tcPr>
          <w:p w14:paraId="65252857" w14:textId="77777777" w:rsidR="00F74FDA" w:rsidRDefault="00F96A87">
            <w:pPr>
              <w:pStyle w:val="TableText"/>
            </w:pPr>
            <w:r>
              <w:rPr>
                <w:rStyle w:val="VARIABLE"/>
              </w:rPr>
              <w:t>04 00 00 00</w:t>
            </w:r>
          </w:p>
        </w:tc>
      </w:tr>
      <w:tr w:rsidR="00F74FDA" w14:paraId="01BCB77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BD459F" w14:textId="77777777" w:rsidR="00F74FDA" w:rsidRDefault="00F96A87">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3E24E5F0"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89607B9" w14:textId="77777777" w:rsidR="00F74FDA" w:rsidRDefault="00F96A87">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EB30E63" w14:textId="77777777" w:rsidR="00F74FDA" w:rsidRDefault="00F96A87">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563BBF0F" w14:textId="77777777" w:rsidR="00F74FDA" w:rsidRDefault="00F96A87">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4D1D8D26" w14:textId="77777777" w:rsidR="00F74FDA" w:rsidRDefault="00F96A87">
            <w:pPr>
              <w:pStyle w:val="TableText"/>
            </w:pPr>
            <w:r>
              <w:rPr>
                <w:rStyle w:val="VARIABLE"/>
              </w:rPr>
              <w:t>10 11 12 13</w:t>
            </w:r>
          </w:p>
        </w:tc>
      </w:tr>
      <w:tr w:rsidR="00F74FDA" w14:paraId="56B69DC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D6D660" w14:textId="77777777" w:rsidR="00F74FDA" w:rsidRDefault="00F96A87">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2FEAF6AC" w14:textId="77777777" w:rsidR="00F74FDA" w:rsidRDefault="00F96A87">
            <w:pPr>
              <w:pStyle w:val="TableText"/>
            </w:pPr>
            <w:r>
              <w:t>33</w:t>
            </w:r>
          </w:p>
        </w:tc>
        <w:tc>
          <w:tcPr>
            <w:tcW w:w="1487" w:type="dxa"/>
            <w:tcBorders>
              <w:top w:val="single" w:sz="4" w:space="0" w:color="auto"/>
              <w:left w:val="single" w:sz="4" w:space="0" w:color="auto"/>
              <w:bottom w:val="single" w:sz="4" w:space="0" w:color="auto"/>
              <w:right w:val="single" w:sz="4" w:space="0" w:color="auto"/>
            </w:tcBorders>
          </w:tcPr>
          <w:p w14:paraId="6405EE23" w14:textId="77777777" w:rsidR="00F74FDA" w:rsidRDefault="00F96A87">
            <w:pPr>
              <w:pStyle w:val="TableText"/>
            </w:pPr>
            <w:r>
              <w:t>Message footer</w:t>
            </w:r>
          </w:p>
        </w:tc>
        <w:tc>
          <w:tcPr>
            <w:tcW w:w="1487" w:type="dxa"/>
            <w:tcBorders>
              <w:top w:val="single" w:sz="4" w:space="0" w:color="auto"/>
              <w:left w:val="single" w:sz="4" w:space="0" w:color="auto"/>
              <w:bottom w:val="single" w:sz="4" w:space="0" w:color="auto"/>
              <w:right w:val="single" w:sz="4" w:space="0" w:color="auto"/>
            </w:tcBorders>
          </w:tcPr>
          <w:p w14:paraId="528DA3C2" w14:textId="77777777" w:rsidR="00F74FDA" w:rsidRDefault="00F96A87">
            <w:pPr>
              <w:pStyle w:val="TableText"/>
            </w:pPr>
            <w:r>
              <w:rPr>
                <w:rStyle w:val="VARIABLE"/>
              </w:rPr>
              <w:t>PaddingSize / Padding / Signature</w:t>
            </w:r>
          </w:p>
        </w:tc>
        <w:tc>
          <w:tcPr>
            <w:tcW w:w="1487" w:type="dxa"/>
            <w:tcBorders>
              <w:top w:val="single" w:sz="4" w:space="0" w:color="auto"/>
              <w:left w:val="single" w:sz="4" w:space="0" w:color="auto"/>
              <w:bottom w:val="single" w:sz="4" w:space="0" w:color="auto"/>
              <w:right w:val="single" w:sz="4" w:space="0" w:color="auto"/>
            </w:tcBorders>
          </w:tcPr>
          <w:p w14:paraId="1ED02AA9" w14:textId="77777777" w:rsidR="00F74FDA" w:rsidRDefault="00F96A87">
            <w:pPr>
              <w:pStyle w:val="TableText"/>
            </w:pPr>
            <w:r>
              <w:t>33 bytes</w:t>
            </w:r>
          </w:p>
        </w:tc>
        <w:tc>
          <w:tcPr>
            <w:tcW w:w="1491" w:type="dxa"/>
            <w:tcBorders>
              <w:top w:val="single" w:sz="4" w:space="0" w:color="auto"/>
              <w:left w:val="single" w:sz="4" w:space="0" w:color="auto"/>
              <w:bottom w:val="single" w:sz="4" w:space="0" w:color="auto"/>
              <w:right w:val="single" w:sz="4" w:space="0" w:color="auto"/>
            </w:tcBorders>
          </w:tcPr>
          <w:p w14:paraId="33015F6D" w14:textId="77777777" w:rsidR="00F74FDA" w:rsidRDefault="00F96A87">
            <w:pPr>
              <w:pStyle w:val="TableText"/>
            </w:pPr>
            <w:r>
              <w:rPr>
                <w:rStyle w:val="VARIABLE"/>
              </w:rPr>
              <w:t>00 5A 5A 5A 5A 5A 5A 5A 5A 5A 5A 5A …</w:t>
            </w:r>
          </w:p>
        </w:tc>
      </w:tr>
    </w:tbl>
    <w:p w14:paraId="36CEE80E" w14:textId="77777777" w:rsidR="00F74FDA" w:rsidRDefault="00F74FDA">
      <w:pPr>
        <w:pStyle w:val="spacer"/>
      </w:pPr>
    </w:p>
    <w:p w14:paraId="3AA92CFD" w14:textId="77777777" w:rsidR="00F74FDA" w:rsidRDefault="00F96A87">
      <w:pPr>
        <w:pStyle w:val="CODE"/>
      </w:pPr>
      <w:r>
        <w:t>0000  53 54 52 46 49 00 00 00 7C A1 00 00 07 00 00 00  STRFI...|.......</w:t>
      </w:r>
    </w:p>
    <w:p w14:paraId="072FBFD4" w14:textId="77777777" w:rsidR="00F74FDA" w:rsidRDefault="00F96A87">
      <w:pPr>
        <w:pStyle w:val="CODE"/>
      </w:pPr>
      <w:r>
        <w:t>0010  3D 00 00 00 00 00 00 00 01 00 00 00 00 03 00 00  =...............</w:t>
      </w:r>
    </w:p>
    <w:p w14:paraId="4DDEDA4B" w14:textId="77777777" w:rsidR="00F74FDA" w:rsidRDefault="00F96A87">
      <w:pPr>
        <w:pStyle w:val="CODE"/>
      </w:pPr>
      <w:r>
        <w:t>0020  04 00 00 00 10 11 12 13 00 5A 5A 5A 5A 5A 5A 5A  .........ZZZZZZZ</w:t>
      </w:r>
    </w:p>
    <w:p w14:paraId="79694483" w14:textId="77777777" w:rsidR="00F74FDA" w:rsidRDefault="00F96A87">
      <w:pPr>
        <w:pStyle w:val="CODE"/>
      </w:pPr>
      <w:r>
        <w:t>0030  5A 5A 5A 5A 5A 5A 5A 5A 5A 5A 5A 5A 5A 5A 5A 5A  ZZZZZZZZZZZZZZZZ</w:t>
      </w:r>
    </w:p>
    <w:p w14:paraId="56764A8D" w14:textId="77777777" w:rsidR="00F74FDA" w:rsidRDefault="00F96A87">
      <w:pPr>
        <w:pStyle w:val="CODE"/>
      </w:pPr>
      <w:r>
        <w:t>0040  5A 5A 5A 5A 5A 5A 5A 5A 5A                       ZZZZZZZZZ</w:t>
      </w:r>
    </w:p>
    <w:p w14:paraId="1316F1E5" w14:textId="77777777" w:rsidR="00F74FDA" w:rsidRDefault="00F96A87">
      <w:pPr>
        <w:pStyle w:val="ANNEX-heading1"/>
      </w:pPr>
      <w:bookmarkStart w:id="513" w:name="_Clause_cB_12"/>
      <w:bookmarkStart w:id="514" w:name="_Toc236309648"/>
      <w:r>
        <w:t>QUIC data stream</w:t>
      </w:r>
      <w:bookmarkEnd w:id="513"/>
      <w:bookmarkEnd w:id="514"/>
    </w:p>
    <w:p w14:paraId="724A9C87" w14:textId="77777777" w:rsidR="00F74FDA" w:rsidRDefault="00F96A87">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3363EC0B" w14:textId="77777777" w:rsidR="00F74FDA" w:rsidRDefault="00F96A87">
      <w:pPr>
        <w:pStyle w:val="PARAGRAPH"/>
      </w:pPr>
      <w:r>
        <w:t>The same DATA frame carried on a QUIC stream. TLS 1.3 already authenticates and encrypts it and QUIC already orders it, so the security header, the sequence header and the footer are gone and the frame is twelve bytes shorter.</w:t>
      </w:r>
    </w:p>
    <w:p w14:paraId="1B63255C" w14:textId="5C2CB3D8" w:rsidR="00F74FDA" w:rsidRDefault="00F96A87">
      <w:pPr>
        <w:pStyle w:val="TABLE-title"/>
      </w:pPr>
      <w:bookmarkStart w:id="515" w:name="_Tab_quic_data_stream_tab1"/>
      <w:bookmarkStart w:id="516" w:name="_Toc236309730"/>
      <w:r>
        <w:lastRenderedPageBreak/>
        <w:t xml:space="preserve">Table </w:t>
      </w:r>
      <w:r>
        <w:fldChar w:fldCharType="begin"/>
      </w:r>
      <w:r>
        <w:instrText xml:space="preserve"> SEQ Table \* ARABIC </w:instrText>
      </w:r>
      <w:r>
        <w:fldChar w:fldCharType="separate"/>
      </w:r>
      <w:r w:rsidR="00107EC5">
        <w:rPr>
          <w:noProof/>
        </w:rPr>
        <w:t>72</w:t>
      </w:r>
      <w:r>
        <w:fldChar w:fldCharType="end"/>
      </w:r>
      <w:r>
        <w:t xml:space="preserve"> – QUIC data stream</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732C7B07"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59CF936"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32116EB3"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1D099F3"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AAEDFB6"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1C91A31"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AFE91CE" w14:textId="77777777" w:rsidR="00F74FDA" w:rsidRDefault="00F96A87">
            <w:pPr>
              <w:pStyle w:val="TableText"/>
            </w:pPr>
            <w:r>
              <w:t>Bytes</w:t>
            </w:r>
          </w:p>
        </w:tc>
      </w:tr>
      <w:tr w:rsidR="00F74FDA" w14:paraId="644EAD9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78AAAA"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0C37FDA0"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B0989A3"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7F219FE"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DDBEEB4"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9614988" w14:textId="77777777" w:rsidR="00F74FDA" w:rsidRDefault="00F96A87">
            <w:pPr>
              <w:pStyle w:val="TableText"/>
            </w:pPr>
            <w:r>
              <w:rPr>
                <w:rStyle w:val="VARIABLE"/>
              </w:rPr>
              <w:t>53 54 52</w:t>
            </w:r>
          </w:p>
        </w:tc>
      </w:tr>
      <w:tr w:rsidR="00F74FDA" w14:paraId="15FA31B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6642C3"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31C0291"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49B3259"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0E72040"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DCD1FA0"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14317F0" w14:textId="77777777" w:rsidR="00F74FDA" w:rsidRDefault="00F96A87">
            <w:pPr>
              <w:pStyle w:val="TableText"/>
            </w:pPr>
            <w:r>
              <w:rPr>
                <w:rStyle w:val="VARIABLE"/>
              </w:rPr>
              <w:t>46</w:t>
            </w:r>
          </w:p>
        </w:tc>
      </w:tr>
      <w:tr w:rsidR="00F74FDA" w14:paraId="04A445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A52506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2E2B910"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EE25F26"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D690175"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069CF61" w14:textId="77777777" w:rsidR="00F74FDA" w:rsidRDefault="00F96A87">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164588F8" w14:textId="77777777" w:rsidR="00F74FDA" w:rsidRDefault="00F96A87">
            <w:pPr>
              <w:pStyle w:val="TableText"/>
            </w:pPr>
            <w:r>
              <w:rPr>
                <w:rStyle w:val="VARIABLE"/>
              </w:rPr>
              <w:t>28 00 00 00</w:t>
            </w:r>
          </w:p>
        </w:tc>
      </w:tr>
      <w:tr w:rsidR="00F74FDA" w14:paraId="06285A4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0DC3B6"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419F683"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12A773"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DAED8E5"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27C3953F"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5415361" w14:textId="77777777" w:rsidR="00F74FDA" w:rsidRDefault="00F96A87">
            <w:pPr>
              <w:pStyle w:val="TableText"/>
            </w:pPr>
            <w:r>
              <w:rPr>
                <w:rStyle w:val="VARIABLE"/>
              </w:rPr>
              <w:t>7C A1 00 00</w:t>
            </w:r>
          </w:p>
        </w:tc>
      </w:tr>
      <w:tr w:rsidR="00F74FDA" w14:paraId="0ACEB81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1C0572"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F09D456"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23ACA1"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A2579C"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507BB36" w14:textId="77777777" w:rsidR="00F74FDA" w:rsidRDefault="00F96A87">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24A5E1A8" w14:textId="77777777" w:rsidR="00F74FDA" w:rsidRDefault="00F96A87">
            <w:pPr>
              <w:pStyle w:val="TableText"/>
            </w:pPr>
            <w:r>
              <w:rPr>
                <w:rStyle w:val="VARIABLE"/>
              </w:rPr>
              <w:t>01 00 00 00</w:t>
            </w:r>
          </w:p>
        </w:tc>
      </w:tr>
      <w:tr w:rsidR="00F74FDA" w14:paraId="05C7D68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779C7FD"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55FA0921"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43D171E"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6ACDBD2"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07A064C" w14:textId="77777777" w:rsidR="00F74FDA" w:rsidRDefault="00F96A87">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34504084" w14:textId="77777777" w:rsidR="00F74FDA" w:rsidRDefault="00F96A87">
            <w:pPr>
              <w:pStyle w:val="TableText"/>
            </w:pPr>
            <w:r>
              <w:rPr>
                <w:rStyle w:val="VARIABLE"/>
              </w:rPr>
              <w:t>00</w:t>
            </w:r>
          </w:p>
        </w:tc>
      </w:tr>
      <w:tr w:rsidR="00F74FDA" w14:paraId="6F54059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7ECDD1" w14:textId="77777777" w:rsidR="00F74FDA" w:rsidRDefault="00F96A87">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41AAA8A9"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B153E26"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8FE2115"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1847DDFA" w14:textId="77777777" w:rsidR="00F74FDA" w:rsidRDefault="00F96A87">
            <w:pPr>
              <w:pStyle w:val="TableText"/>
            </w:pPr>
            <w:r>
              <w:t>0x13 (MessageStart, MessageEnd, Marker)</w:t>
            </w:r>
          </w:p>
        </w:tc>
        <w:tc>
          <w:tcPr>
            <w:tcW w:w="1491" w:type="dxa"/>
            <w:tcBorders>
              <w:top w:val="single" w:sz="4" w:space="0" w:color="auto"/>
              <w:left w:val="single" w:sz="4" w:space="0" w:color="auto"/>
              <w:bottom w:val="single" w:sz="4" w:space="0" w:color="auto"/>
              <w:right w:val="single" w:sz="4" w:space="0" w:color="auto"/>
            </w:tcBorders>
          </w:tcPr>
          <w:p w14:paraId="181B6DE7" w14:textId="77777777" w:rsidR="00F74FDA" w:rsidRDefault="00F96A87">
            <w:pPr>
              <w:pStyle w:val="TableText"/>
            </w:pPr>
            <w:r>
              <w:rPr>
                <w:rStyle w:val="VARIABLE"/>
              </w:rPr>
              <w:t>13</w:t>
            </w:r>
          </w:p>
        </w:tc>
      </w:tr>
      <w:tr w:rsidR="00F74FDA" w14:paraId="784808A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567676C" w14:textId="77777777" w:rsidR="00F74FDA" w:rsidRDefault="00F96A87">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6AF74D8F"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2C67510D"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29D1AFE"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0214FC0"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8FD4B8D" w14:textId="77777777" w:rsidR="00F74FDA" w:rsidRDefault="00F96A87">
            <w:pPr>
              <w:pStyle w:val="TableText"/>
            </w:pPr>
            <w:r>
              <w:rPr>
                <w:rStyle w:val="VARIABLE"/>
              </w:rPr>
              <w:t>00 00</w:t>
            </w:r>
          </w:p>
        </w:tc>
      </w:tr>
      <w:tr w:rsidR="00F74FDA" w14:paraId="2F74D6A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81FEB5"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C155D90"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AB3483C"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AE7075B"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5C11F491" w14:textId="77777777" w:rsidR="00F74FDA" w:rsidRDefault="00F96A87">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7E03598" w14:textId="77777777" w:rsidR="00F74FDA" w:rsidRDefault="00F96A87">
            <w:pPr>
              <w:pStyle w:val="TableText"/>
            </w:pPr>
            <w:r>
              <w:rPr>
                <w:rStyle w:val="VARIABLE"/>
              </w:rPr>
              <w:t>01 00 00 00</w:t>
            </w:r>
          </w:p>
        </w:tc>
      </w:tr>
      <w:tr w:rsidR="00F74FDA" w14:paraId="2D7AAD5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5C3EC8"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DE13E45"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51EBF13" w14:textId="77777777" w:rsidR="00F74FDA" w:rsidRDefault="00F96A87">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279505DC" w14:textId="77777777" w:rsidR="00F74FDA" w:rsidRDefault="00F96A87">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B0E871D" w14:textId="77777777" w:rsidR="00F74FDA" w:rsidRDefault="00F96A87">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1762343C" w14:textId="77777777" w:rsidR="00F74FDA" w:rsidRDefault="00F96A87">
            <w:pPr>
              <w:pStyle w:val="TableText"/>
            </w:pPr>
            <w:r>
              <w:rPr>
                <w:rStyle w:val="VARIABLE"/>
              </w:rPr>
              <w:t>00 01 02 03 04 05 06 07 08 09 0A 0B …</w:t>
            </w:r>
          </w:p>
        </w:tc>
      </w:tr>
    </w:tbl>
    <w:p w14:paraId="56582696" w14:textId="77777777" w:rsidR="00F74FDA" w:rsidRDefault="00F74FDA">
      <w:pPr>
        <w:pStyle w:val="spacer"/>
      </w:pPr>
    </w:p>
    <w:p w14:paraId="0ECD35BE" w14:textId="77777777" w:rsidR="00F74FDA" w:rsidRDefault="00F96A87">
      <w:pPr>
        <w:pStyle w:val="CODE"/>
      </w:pPr>
      <w:r>
        <w:t>0000  53 54 52 46 28 00 00 00 7C A1 00 00 01 00 00 00  STRF(...|.......</w:t>
      </w:r>
    </w:p>
    <w:p w14:paraId="7193670D" w14:textId="77777777" w:rsidR="00F74FDA" w:rsidRDefault="00F96A87">
      <w:pPr>
        <w:pStyle w:val="CODE"/>
      </w:pPr>
      <w:r>
        <w:t>0010  00 13 00 00 01 00 00 00 00 01 02 03 04 05 06 07  ................</w:t>
      </w:r>
    </w:p>
    <w:p w14:paraId="3EE5644B" w14:textId="77777777" w:rsidR="00F74FDA" w:rsidRDefault="00F96A87">
      <w:pPr>
        <w:pStyle w:val="CODE"/>
      </w:pPr>
      <w:r>
        <w:t>0020  08 09 0A 0B 0C 0D 0E 0F                          ........</w:t>
      </w:r>
    </w:p>
    <w:p w14:paraId="014573C8" w14:textId="77777777" w:rsidR="00F74FDA" w:rsidRDefault="00F96A87">
      <w:pPr>
        <w:pStyle w:val="ANNEX-heading1"/>
      </w:pPr>
      <w:bookmarkStart w:id="517" w:name="_Clause_cB_13"/>
      <w:bookmarkStart w:id="518" w:name="_Toc236309649"/>
      <w:r>
        <w:t>QUIC unreliable datagram</w:t>
      </w:r>
      <w:bookmarkEnd w:id="517"/>
      <w:bookmarkEnd w:id="518"/>
    </w:p>
    <w:p w14:paraId="60776DA9" w14:textId="77777777" w:rsidR="00F74FDA" w:rsidRDefault="00F96A87">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3 · </w:t>
      </w:r>
      <w:r>
        <w:rPr>
          <w:b/>
        </w:rPr>
        <w:t>Total</w:t>
      </w:r>
      <w:r>
        <w:t xml:space="preserve"> 30 bytes</w:t>
      </w:r>
    </w:p>
    <w:p w14:paraId="60B6DA77" w14:textId="77777777" w:rsidR="00F74FDA" w:rsidRDefault="00F96A87">
      <w:pPr>
        <w:pStyle w:val="PARAGRAPH"/>
      </w:pPr>
      <w:r>
        <w:t>An Unreliable frame in a QUIC DATAGRAM. This is the only place in the specification where data is genuinely lost in flight rather than discarded at the sender, which is why FrameSequenceNumber is the receiver's own gap detector.</w:t>
      </w:r>
    </w:p>
    <w:p w14:paraId="61E7E603" w14:textId="3731FF31" w:rsidR="00F74FDA" w:rsidRDefault="00F96A87">
      <w:pPr>
        <w:pStyle w:val="TABLE-title"/>
      </w:pPr>
      <w:bookmarkStart w:id="519" w:name="_Tab_quic_unreliable_datagram_tab1"/>
      <w:bookmarkStart w:id="520" w:name="_Toc236309731"/>
      <w:r>
        <w:t xml:space="preserve">Table </w:t>
      </w:r>
      <w:r>
        <w:fldChar w:fldCharType="begin"/>
      </w:r>
      <w:r>
        <w:instrText xml:space="preserve"> SEQ Table \* ARABIC </w:instrText>
      </w:r>
      <w:r>
        <w:fldChar w:fldCharType="separate"/>
      </w:r>
      <w:r w:rsidR="00107EC5">
        <w:rPr>
          <w:noProof/>
        </w:rPr>
        <w:t>73</w:t>
      </w:r>
      <w:r>
        <w:fldChar w:fldCharType="end"/>
      </w:r>
      <w:r>
        <w:t xml:space="preserve"> – QUIC unreliable datagram</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3574C6CF"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86FF8AE" w14:textId="77777777" w:rsidR="00F74FDA" w:rsidRDefault="00F96A87">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AA3DACB" w14:textId="77777777" w:rsidR="00F74FDA" w:rsidRDefault="00F96A87">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B0D5E56" w14:textId="77777777" w:rsidR="00F74FDA" w:rsidRDefault="00F96A87">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AE8D2BF" w14:textId="77777777" w:rsidR="00F74FDA" w:rsidRDefault="00F96A87">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0E9CA7F" w14:textId="77777777" w:rsidR="00F74FDA" w:rsidRDefault="00F96A87">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40A2D33" w14:textId="77777777" w:rsidR="00F74FDA" w:rsidRDefault="00F96A87">
            <w:pPr>
              <w:pStyle w:val="TableText"/>
            </w:pPr>
            <w:r>
              <w:t>Bytes</w:t>
            </w:r>
          </w:p>
        </w:tc>
      </w:tr>
      <w:tr w:rsidR="00F74FDA" w14:paraId="2C97EB4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FBCAE7" w14:textId="77777777" w:rsidR="00F74FDA" w:rsidRDefault="00F96A87">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5A3DE07"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A8991C7"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AAA53F6" w14:textId="77777777" w:rsidR="00F74FDA" w:rsidRDefault="00F96A87">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363E7F3" w14:textId="77777777" w:rsidR="00F74FDA" w:rsidRDefault="00F96A87">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AC6181D" w14:textId="77777777" w:rsidR="00F74FDA" w:rsidRDefault="00F96A87">
            <w:pPr>
              <w:pStyle w:val="TableText"/>
            </w:pPr>
            <w:r>
              <w:rPr>
                <w:rStyle w:val="VARIABLE"/>
              </w:rPr>
              <w:t>53 54 52</w:t>
            </w:r>
          </w:p>
        </w:tc>
      </w:tr>
      <w:tr w:rsidR="00F74FDA" w14:paraId="787BE21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29B4FE" w14:textId="77777777" w:rsidR="00F74FDA" w:rsidRDefault="00F96A87">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A1168EF"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8F391E9"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3315F7F" w14:textId="77777777" w:rsidR="00F74FDA" w:rsidRDefault="00F96A87">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82992C2" w14:textId="77777777" w:rsidR="00F74FDA" w:rsidRDefault="00F96A87">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DEFED9F" w14:textId="77777777" w:rsidR="00F74FDA" w:rsidRDefault="00F96A87">
            <w:pPr>
              <w:pStyle w:val="TableText"/>
            </w:pPr>
            <w:r>
              <w:rPr>
                <w:rStyle w:val="VARIABLE"/>
              </w:rPr>
              <w:t>46</w:t>
            </w:r>
          </w:p>
        </w:tc>
      </w:tr>
      <w:tr w:rsidR="00F74FDA" w14:paraId="3F69A80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9DC44E"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680BB7B"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3A51AAC"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FFD3324" w14:textId="77777777" w:rsidR="00F74FDA" w:rsidRDefault="00F96A87">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3F9FD32E" w14:textId="77777777" w:rsidR="00F74FDA" w:rsidRDefault="00F96A87">
            <w:pPr>
              <w:pStyle w:val="TableText"/>
            </w:pPr>
            <w:r>
              <w:t>30</w:t>
            </w:r>
          </w:p>
        </w:tc>
        <w:tc>
          <w:tcPr>
            <w:tcW w:w="1491" w:type="dxa"/>
            <w:tcBorders>
              <w:top w:val="single" w:sz="4" w:space="0" w:color="auto"/>
              <w:left w:val="single" w:sz="4" w:space="0" w:color="auto"/>
              <w:bottom w:val="single" w:sz="4" w:space="0" w:color="auto"/>
              <w:right w:val="single" w:sz="4" w:space="0" w:color="auto"/>
            </w:tcBorders>
          </w:tcPr>
          <w:p w14:paraId="71756326" w14:textId="77777777" w:rsidR="00F74FDA" w:rsidRDefault="00F96A87">
            <w:pPr>
              <w:pStyle w:val="TableText"/>
            </w:pPr>
            <w:r>
              <w:rPr>
                <w:rStyle w:val="VARIABLE"/>
              </w:rPr>
              <w:t>1E 00 00 00</w:t>
            </w:r>
          </w:p>
        </w:tc>
      </w:tr>
      <w:tr w:rsidR="00F74FDA" w14:paraId="2220610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360253B" w14:textId="77777777" w:rsidR="00F74FDA" w:rsidRDefault="00F96A87">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A81189C"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599D9C9" w14:textId="77777777" w:rsidR="00F74FDA" w:rsidRDefault="00F96A87">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A44C7F0" w14:textId="77777777" w:rsidR="00F74FDA" w:rsidRDefault="00F96A87">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BB72CCF" w14:textId="77777777" w:rsidR="00F74FDA" w:rsidRDefault="00F96A87">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D3EED3E" w14:textId="77777777" w:rsidR="00F74FDA" w:rsidRDefault="00F96A87">
            <w:pPr>
              <w:pStyle w:val="TableText"/>
            </w:pPr>
            <w:r>
              <w:rPr>
                <w:rStyle w:val="VARIABLE"/>
              </w:rPr>
              <w:t>7C A1 00 00</w:t>
            </w:r>
          </w:p>
        </w:tc>
      </w:tr>
      <w:tr w:rsidR="00F74FDA" w14:paraId="393F309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F372CF9" w14:textId="77777777" w:rsidR="00F74FDA" w:rsidRDefault="00F96A87">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12C527B9"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091A0D3"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DD39678" w14:textId="77777777" w:rsidR="00F74FDA" w:rsidRDefault="00F96A87">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9404EF1" w14:textId="77777777" w:rsidR="00F74FDA" w:rsidRDefault="00F96A87">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532122C1" w14:textId="77777777" w:rsidR="00F74FDA" w:rsidRDefault="00F96A87">
            <w:pPr>
              <w:pStyle w:val="TableText"/>
            </w:pPr>
            <w:r>
              <w:rPr>
                <w:rStyle w:val="VARIABLE"/>
              </w:rPr>
              <w:t>03 00 00 00</w:t>
            </w:r>
          </w:p>
        </w:tc>
      </w:tr>
      <w:tr w:rsidR="00F74FDA" w14:paraId="2C920D5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837C89A" w14:textId="77777777" w:rsidR="00F74FDA" w:rsidRDefault="00F96A87">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1F179B2E"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7A90861"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AB354D1" w14:textId="77777777" w:rsidR="00F74FDA" w:rsidRDefault="00F96A87">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CC9BF20" w14:textId="77777777" w:rsidR="00F74FDA" w:rsidRDefault="00F96A87">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52B6095D" w14:textId="77777777" w:rsidR="00F74FDA" w:rsidRDefault="00F96A87">
            <w:pPr>
              <w:pStyle w:val="TableText"/>
            </w:pPr>
            <w:r>
              <w:rPr>
                <w:rStyle w:val="VARIABLE"/>
              </w:rPr>
              <w:t>00</w:t>
            </w:r>
          </w:p>
        </w:tc>
      </w:tr>
      <w:tr w:rsidR="00F74FDA" w14:paraId="086724B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A1703FE" w14:textId="77777777" w:rsidR="00F74FDA" w:rsidRDefault="00F96A87">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6001205B" w14:textId="77777777" w:rsidR="00F74FDA" w:rsidRDefault="00F96A87">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6433148"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AC6520C" w14:textId="77777777" w:rsidR="00F74FDA" w:rsidRDefault="00F96A87">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5468DB9" w14:textId="77777777" w:rsidR="00F74FDA" w:rsidRDefault="00F96A87">
            <w:pPr>
              <w:pStyle w:val="TableText"/>
            </w:pPr>
            <w:r>
              <w:t>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14:paraId="1EB7B352" w14:textId="77777777" w:rsidR="00F74FDA" w:rsidRDefault="00F96A87">
            <w:pPr>
              <w:pStyle w:val="TableText"/>
            </w:pPr>
            <w:r>
              <w:rPr>
                <w:rStyle w:val="VARIABLE"/>
              </w:rPr>
              <w:t>07</w:t>
            </w:r>
          </w:p>
        </w:tc>
      </w:tr>
      <w:tr w:rsidR="00F74FDA" w14:paraId="5D79AD6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F81E60" w14:textId="77777777" w:rsidR="00F74FDA" w:rsidRDefault="00F96A87">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04B234ED" w14:textId="77777777" w:rsidR="00F74FDA" w:rsidRDefault="00F96A87">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3A518E0"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FB82CBB" w14:textId="77777777" w:rsidR="00F74FDA" w:rsidRDefault="00F96A87">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4798D63A" w14:textId="77777777" w:rsidR="00F74FDA" w:rsidRDefault="00F96A87">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D5F562C" w14:textId="77777777" w:rsidR="00F74FDA" w:rsidRDefault="00F96A87">
            <w:pPr>
              <w:pStyle w:val="TableText"/>
            </w:pPr>
            <w:r>
              <w:rPr>
                <w:rStyle w:val="VARIABLE"/>
              </w:rPr>
              <w:t>00 00</w:t>
            </w:r>
          </w:p>
        </w:tc>
      </w:tr>
      <w:tr w:rsidR="00F74FDA" w14:paraId="64B8192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FF0777" w14:textId="77777777" w:rsidR="00F74FDA" w:rsidRDefault="00F96A87">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5CE240B" w14:textId="77777777" w:rsidR="00F74FDA" w:rsidRDefault="00F96A87">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0497C3C" w14:textId="77777777" w:rsidR="00F74FDA" w:rsidRDefault="00F96A87">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E2FD327" w14:textId="77777777" w:rsidR="00F74FDA" w:rsidRDefault="00F96A87">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4BC45257" w14:textId="77777777" w:rsidR="00F74FDA" w:rsidRDefault="00F96A87">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45979EE9" w14:textId="77777777" w:rsidR="00F74FDA" w:rsidRDefault="00F96A87">
            <w:pPr>
              <w:pStyle w:val="TableText"/>
            </w:pPr>
            <w:r>
              <w:rPr>
                <w:rStyle w:val="VARIABLE"/>
              </w:rPr>
              <w:t>00 10 00 00</w:t>
            </w:r>
          </w:p>
        </w:tc>
      </w:tr>
      <w:tr w:rsidR="00F74FDA" w14:paraId="544F348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5AAA699" w14:textId="77777777" w:rsidR="00F74FDA" w:rsidRDefault="00F96A87">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7EC5E77D" w14:textId="77777777" w:rsidR="00F74FDA" w:rsidRDefault="00F96A87">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094E9130" w14:textId="77777777" w:rsidR="00F74FDA" w:rsidRDefault="00F96A87">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26248BC5" w14:textId="77777777" w:rsidR="00F74FDA" w:rsidRDefault="00F96A87">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6312DA48" w14:textId="77777777" w:rsidR="00F74FDA" w:rsidRDefault="00F96A87">
            <w:pPr>
              <w:pStyle w:val="TableText"/>
            </w:pPr>
            <w:r>
              <w:t>6 bytes</w:t>
            </w:r>
          </w:p>
        </w:tc>
        <w:tc>
          <w:tcPr>
            <w:tcW w:w="1491" w:type="dxa"/>
            <w:tcBorders>
              <w:top w:val="single" w:sz="4" w:space="0" w:color="auto"/>
              <w:left w:val="single" w:sz="4" w:space="0" w:color="auto"/>
              <w:bottom w:val="single" w:sz="4" w:space="0" w:color="auto"/>
              <w:right w:val="single" w:sz="4" w:space="0" w:color="auto"/>
            </w:tcBorders>
          </w:tcPr>
          <w:p w14:paraId="654CF490" w14:textId="77777777" w:rsidR="00F74FDA" w:rsidRDefault="00F96A87">
            <w:pPr>
              <w:pStyle w:val="TableText"/>
            </w:pPr>
            <w:r>
              <w:rPr>
                <w:rStyle w:val="VARIABLE"/>
              </w:rPr>
              <w:t>F0 F1 F2 F3 F4 F5</w:t>
            </w:r>
          </w:p>
        </w:tc>
      </w:tr>
    </w:tbl>
    <w:p w14:paraId="7D9F987A" w14:textId="77777777" w:rsidR="00F74FDA" w:rsidRDefault="00F74FDA">
      <w:pPr>
        <w:pStyle w:val="spacer"/>
      </w:pPr>
    </w:p>
    <w:p w14:paraId="6EA9744F" w14:textId="77777777" w:rsidR="00F74FDA" w:rsidRDefault="00F96A87">
      <w:pPr>
        <w:pStyle w:val="CODE"/>
      </w:pPr>
      <w:r>
        <w:t>0000  53 54 52 46 1E 00 00 00 7C A1 00 00 03 00 00 00  STRF....|.......</w:t>
      </w:r>
    </w:p>
    <w:p w14:paraId="75DFDB6E" w14:textId="77777777" w:rsidR="00F74FDA" w:rsidRDefault="00F96A87">
      <w:pPr>
        <w:pStyle w:val="CODE"/>
      </w:pPr>
      <w:r>
        <w:t>0010  00 07 00 00 00 10 00 00 F0 F1 F2 F3 F4 F5        ..............</w:t>
      </w:r>
    </w:p>
    <w:p w14:paraId="27F1F7FC" w14:textId="77777777" w:rsidR="00F74FDA" w:rsidRDefault="00F96A87">
      <w:pPr>
        <w:pStyle w:val="PARAGRAPH"/>
      </w:pPr>
      <w:r>
        <w:t>&lt;!-- END GENERATED: wire-layouts --&gt;</w:t>
      </w:r>
    </w:p>
    <w:p w14:paraId="08C33D1E" w14:textId="77777777" w:rsidR="00F74FDA" w:rsidRDefault="00F96A87">
      <w:pPr>
        <w:pStyle w:val="ANNEXtitle"/>
      </w:pPr>
      <w:bookmarkStart w:id="521" w:name="_Annex_cC"/>
      <w:bookmarkStart w:id="522" w:name="_Toc236309650"/>
      <w:r>
        <w:lastRenderedPageBreak/>
        <w:t>(informative)</w:t>
      </w:r>
      <w:r>
        <w:br/>
      </w:r>
      <w:r>
        <w:br/>
        <w:t>A worked media session</w:t>
      </w:r>
      <w:bookmarkEnd w:id="521"/>
      <w:bookmarkEnd w:id="522"/>
    </w:p>
    <w:p w14:paraId="450C4EB6" w14:textId="77777777" w:rsidR="00F74FDA" w:rsidRDefault="00F96A87">
      <w:pPr>
        <w:pStyle w:val="PARAGRAPH"/>
      </w:pPr>
      <w:r>
        <w:t>A single SecureChannel to a camera carries three channels at once: H.264 video, Opus audio and a JSON control stream. This is the WebRTC arrangement, on the connection OPC UA already has.</w:t>
      </w:r>
    </w:p>
    <w:p w14:paraId="04347968" w14:textId="77777777" w:rsidR="00F74FDA" w:rsidRDefault="00F96A87">
      <w:pPr>
        <w:pStyle w:val="PARAGRAPH"/>
      </w:pPr>
      <w:r>
        <w:rPr>
          <w:b/>
        </w:rPr>
        <w:t>Discovery.</w:t>
      </w:r>
      <w:r>
        <w:t xml:space="preserve"> The Client reads </w:t>
      </w:r>
      <w:r>
        <w:rPr>
          <w:rStyle w:val="VARIABLE"/>
        </w:rPr>
        <w:t>ServerCapabilities.DataChannelCapabilities</w:t>
      </w:r>
      <w:r>
        <w:t xml:space="preserve"> and finds </w:t>
      </w:r>
      <w:r>
        <w:rPr>
          <w:rStyle w:val="VARIABLE"/>
        </w:rPr>
        <w:t>MaxDataChannels</w:t>
      </w:r>
      <w:r>
        <w:t xml:space="preserve"> 16, </w:t>
      </w:r>
      <w:r>
        <w:rPr>
          <w:rStyle w:val="VARIABLE"/>
        </w:rPr>
        <w:t>MaxFrameSize</w:t>
      </w:r>
      <w:r>
        <w:t xml:space="preserve"> 65536, </w:t>
      </w:r>
      <w:r>
        <w:rPr>
          <w:rStyle w:val="VARIABLE"/>
        </w:rPr>
        <w:t>SupportedDeliveryModes</w:t>
      </w:r>
      <w:r>
        <w:t xml:space="preserve"> including </w:t>
      </w:r>
      <w:r>
        <w:rPr>
          <w:rStyle w:val="VARIABLE"/>
        </w:rPr>
        <w:t>PartiallyReliable</w:t>
      </w:r>
      <w:r>
        <w:t xml:space="preserve">, </w:t>
      </w:r>
      <w:r>
        <w:rPr>
          <w:rStyle w:val="VARIABLE"/>
        </w:rPr>
        <w:t>SupportedTransportProfileUris</w:t>
      </w:r>
      <w:r>
        <w:t xml:space="preserve"> containing both the TCP and QUIC profiles, and </w:t>
      </w:r>
      <w:r>
        <w:rPr>
          <w:rStyle w:val="VARIABLE"/>
        </w:rPr>
        <w:t>SupportsUnreliableDatagrams</w:t>
      </w:r>
      <w:r>
        <w:t xml:space="preserve"> </w:t>
      </w:r>
      <w:r>
        <w:rPr>
          <w:rStyle w:val="VARIABLE"/>
        </w:rPr>
        <w:t>True</w:t>
      </w:r>
      <w:r>
        <w:t xml:space="preserve">. It reconnects on the </w:t>
      </w:r>
      <w:r>
        <w:rPr>
          <w:rStyle w:val="VARIABLE"/>
        </w:rPr>
        <w:t>opc.quic</w:t>
      </w:r>
      <w:r>
        <w:t xml:space="preserve"> endpoint, because it wants genuine loss for the media.</w:t>
      </w:r>
    </w:p>
    <w:p w14:paraId="6C2243B9" w14:textId="77777777" w:rsidR="00F74FDA" w:rsidRDefault="00F96A87">
      <w:pPr>
        <w:pStyle w:val="PARAGRAPH"/>
      </w:pPr>
      <w:r>
        <w:t xml:space="preserve">It browses the camera Object, follows </w:t>
      </w:r>
      <w:r>
        <w:rPr>
          <w:rStyle w:val="VARIABLE"/>
        </w:rPr>
        <w:t>HasDataChannel</w:t>
      </w:r>
      <w:r>
        <w:t>, and finds three sources:</w:t>
      </w:r>
    </w:p>
    <w:p w14:paraId="798D1234" w14:textId="78F5F11E" w:rsidR="00F74FDA" w:rsidRDefault="00F96A87">
      <w:pPr>
        <w:pStyle w:val="TABLE-title"/>
      </w:pPr>
      <w:bookmarkStart w:id="523" w:name="_Tab_a_worked_media_session_tab1"/>
      <w:bookmarkStart w:id="524" w:name="_Toc236309732"/>
      <w:r>
        <w:t xml:space="preserve">Table </w:t>
      </w:r>
      <w:r>
        <w:fldChar w:fldCharType="begin"/>
      </w:r>
      <w:r>
        <w:instrText xml:space="preserve"> SEQ Table \* ARABIC </w:instrText>
      </w:r>
      <w:r>
        <w:fldChar w:fldCharType="separate"/>
      </w:r>
      <w:r w:rsidR="00107EC5">
        <w:rPr>
          <w:noProof/>
        </w:rPr>
        <w:t>74</w:t>
      </w:r>
      <w:r>
        <w:fldChar w:fldCharType="end"/>
      </w:r>
      <w:r>
        <w:t xml:space="preserve"> – A worked media session</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F74FDA" w14:paraId="3375107C"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34005ACA" w14:textId="77777777" w:rsidR="00F74FDA" w:rsidRDefault="00F96A87">
            <w:pPr>
              <w:pStyle w:val="TableText"/>
            </w:pPr>
            <w:r>
              <w:t>Source</w:t>
            </w:r>
          </w:p>
        </w:tc>
        <w:tc>
          <w:tcPr>
            <w:tcW w:w="1785" w:type="dxa"/>
            <w:tcBorders>
              <w:top w:val="single" w:sz="4" w:space="0" w:color="auto"/>
              <w:left w:val="single" w:sz="4" w:space="0" w:color="auto"/>
              <w:bottom w:val="double" w:sz="4" w:space="0" w:color="auto"/>
              <w:right w:val="single" w:sz="4" w:space="0" w:color="auto"/>
            </w:tcBorders>
          </w:tcPr>
          <w:p w14:paraId="0CA7C1A4" w14:textId="77777777" w:rsidR="00F74FDA" w:rsidRDefault="00F96A87">
            <w:pPr>
              <w:pStyle w:val="TableText"/>
            </w:pPr>
            <w:r>
              <w:t>ContentType</w:t>
            </w:r>
          </w:p>
        </w:tc>
        <w:tc>
          <w:tcPr>
            <w:tcW w:w="1785" w:type="dxa"/>
            <w:tcBorders>
              <w:top w:val="single" w:sz="4" w:space="0" w:color="auto"/>
              <w:left w:val="single" w:sz="4" w:space="0" w:color="auto"/>
              <w:bottom w:val="double" w:sz="4" w:space="0" w:color="auto"/>
              <w:right w:val="single" w:sz="4" w:space="0" w:color="auto"/>
            </w:tcBorders>
          </w:tcPr>
          <w:p w14:paraId="1ABC6448" w14:textId="77777777" w:rsidR="00F74FDA" w:rsidRDefault="00F96A87">
            <w:pPr>
              <w:pStyle w:val="TableText"/>
            </w:pPr>
            <w:r>
              <w:t>ContentParameters</w:t>
            </w:r>
          </w:p>
        </w:tc>
        <w:tc>
          <w:tcPr>
            <w:tcW w:w="1785" w:type="dxa"/>
            <w:tcBorders>
              <w:top w:val="single" w:sz="4" w:space="0" w:color="auto"/>
              <w:left w:val="single" w:sz="4" w:space="0" w:color="auto"/>
              <w:bottom w:val="double" w:sz="4" w:space="0" w:color="auto"/>
              <w:right w:val="single" w:sz="4" w:space="0" w:color="auto"/>
            </w:tcBorders>
          </w:tcPr>
          <w:p w14:paraId="485FDE5F" w14:textId="77777777" w:rsidR="00F74FDA" w:rsidRDefault="00F96A87">
            <w:pPr>
              <w:pStyle w:val="TableText"/>
            </w:pPr>
            <w:r>
              <w:t>Direction</w:t>
            </w:r>
          </w:p>
        </w:tc>
        <w:tc>
          <w:tcPr>
            <w:tcW w:w="1786" w:type="dxa"/>
            <w:tcBorders>
              <w:top w:val="single" w:sz="4" w:space="0" w:color="auto"/>
              <w:left w:val="single" w:sz="4" w:space="0" w:color="auto"/>
              <w:bottom w:val="double" w:sz="4" w:space="0" w:color="auto"/>
              <w:right w:val="single" w:sz="4" w:space="0" w:color="auto"/>
            </w:tcBorders>
          </w:tcPr>
          <w:p w14:paraId="20E2AF8A" w14:textId="77777777" w:rsidR="00F74FDA" w:rsidRDefault="00F96A87">
            <w:pPr>
              <w:pStyle w:val="TableText"/>
            </w:pPr>
            <w:r>
              <w:t>MaxBitrate</w:t>
            </w:r>
          </w:p>
        </w:tc>
      </w:tr>
      <w:tr w:rsidR="00F74FDA" w14:paraId="7833C4C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06263C" w14:textId="77777777" w:rsidR="00F74FDA" w:rsidRDefault="00F96A87">
            <w:pPr>
              <w:pStyle w:val="TableText"/>
            </w:pPr>
            <w:r>
              <w:rPr>
                <w:rStyle w:val="VARIABLE"/>
              </w:rPr>
              <w:t>VideoMain</w:t>
            </w:r>
          </w:p>
        </w:tc>
        <w:tc>
          <w:tcPr>
            <w:tcW w:w="1785" w:type="dxa"/>
            <w:tcBorders>
              <w:top w:val="single" w:sz="4" w:space="0" w:color="auto"/>
              <w:left w:val="single" w:sz="4" w:space="0" w:color="auto"/>
              <w:bottom w:val="single" w:sz="4" w:space="0" w:color="auto"/>
              <w:right w:val="single" w:sz="4" w:space="0" w:color="auto"/>
            </w:tcBorders>
          </w:tcPr>
          <w:p w14:paraId="5FF5A6AF" w14:textId="77777777" w:rsidR="00F74FDA" w:rsidRDefault="00F96A87">
            <w:pPr>
              <w:pStyle w:val="TableText"/>
            </w:pPr>
            <w:r>
              <w:rPr>
                <w:rStyle w:val="VARIABLE"/>
              </w:rPr>
              <w:t>video/H264</w:t>
            </w:r>
          </w:p>
        </w:tc>
        <w:tc>
          <w:tcPr>
            <w:tcW w:w="1785" w:type="dxa"/>
            <w:tcBorders>
              <w:top w:val="single" w:sz="4" w:space="0" w:color="auto"/>
              <w:left w:val="single" w:sz="4" w:space="0" w:color="auto"/>
              <w:bottom w:val="single" w:sz="4" w:space="0" w:color="auto"/>
              <w:right w:val="single" w:sz="4" w:space="0" w:color="auto"/>
            </w:tcBorders>
          </w:tcPr>
          <w:p w14:paraId="6E086E13" w14:textId="77777777" w:rsidR="00F74FDA" w:rsidRDefault="00F96A87">
            <w:pPr>
              <w:pStyle w:val="TableText"/>
            </w:pPr>
            <w:r>
              <w:rPr>
                <w:rStyle w:val="VARIABLE"/>
              </w:rPr>
              <w:t>profile-level-id=64001f</w:t>
            </w:r>
            <w:r>
              <w:t xml:space="preserve">, </w:t>
            </w:r>
            <w:r>
              <w:rPr>
                <w:rStyle w:val="VARIABLE"/>
              </w:rPr>
              <w:t>width=1920</w:t>
            </w:r>
            <w:r>
              <w:t xml:space="preserve">, </w:t>
            </w:r>
            <w:r>
              <w:rPr>
                <w:rStyle w:val="VARIABLE"/>
              </w:rPr>
              <w:t>height=1080</w:t>
            </w:r>
            <w:r>
              <w:t xml:space="preserve">, </w:t>
            </w:r>
            <w:r>
              <w:rPr>
                <w:rStyle w:val="VARIABLE"/>
              </w:rPr>
              <w:t>framerate=30</w:t>
            </w:r>
          </w:p>
        </w:tc>
        <w:tc>
          <w:tcPr>
            <w:tcW w:w="1785" w:type="dxa"/>
            <w:tcBorders>
              <w:top w:val="single" w:sz="4" w:space="0" w:color="auto"/>
              <w:left w:val="single" w:sz="4" w:space="0" w:color="auto"/>
              <w:bottom w:val="single" w:sz="4" w:space="0" w:color="auto"/>
              <w:right w:val="single" w:sz="4" w:space="0" w:color="auto"/>
            </w:tcBorders>
          </w:tcPr>
          <w:p w14:paraId="5473BB53" w14:textId="77777777" w:rsidR="00F74FDA" w:rsidRDefault="00F96A87">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76E632B2" w14:textId="77777777" w:rsidR="00F74FDA" w:rsidRDefault="00F96A87">
            <w:pPr>
              <w:pStyle w:val="TableText"/>
            </w:pPr>
            <w:r>
              <w:t>8 000 000</w:t>
            </w:r>
          </w:p>
        </w:tc>
      </w:tr>
      <w:tr w:rsidR="00F74FDA" w14:paraId="4D03EBE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51213A2" w14:textId="77777777" w:rsidR="00F74FDA" w:rsidRDefault="00F96A87">
            <w:pPr>
              <w:pStyle w:val="TableText"/>
            </w:pPr>
            <w:r>
              <w:rPr>
                <w:rStyle w:val="VARIABLE"/>
              </w:rPr>
              <w:t>AudioOut</w:t>
            </w:r>
          </w:p>
        </w:tc>
        <w:tc>
          <w:tcPr>
            <w:tcW w:w="1785" w:type="dxa"/>
            <w:tcBorders>
              <w:top w:val="single" w:sz="4" w:space="0" w:color="auto"/>
              <w:left w:val="single" w:sz="4" w:space="0" w:color="auto"/>
              <w:bottom w:val="single" w:sz="4" w:space="0" w:color="auto"/>
              <w:right w:val="single" w:sz="4" w:space="0" w:color="auto"/>
            </w:tcBorders>
          </w:tcPr>
          <w:p w14:paraId="51883758" w14:textId="77777777" w:rsidR="00F74FDA" w:rsidRDefault="00F96A87">
            <w:pPr>
              <w:pStyle w:val="TableText"/>
            </w:pPr>
            <w:r>
              <w:rPr>
                <w:rStyle w:val="VARIABLE"/>
              </w:rPr>
              <w:t>audio/opus</w:t>
            </w:r>
          </w:p>
        </w:tc>
        <w:tc>
          <w:tcPr>
            <w:tcW w:w="1785" w:type="dxa"/>
            <w:tcBorders>
              <w:top w:val="single" w:sz="4" w:space="0" w:color="auto"/>
              <w:left w:val="single" w:sz="4" w:space="0" w:color="auto"/>
              <w:bottom w:val="single" w:sz="4" w:space="0" w:color="auto"/>
              <w:right w:val="single" w:sz="4" w:space="0" w:color="auto"/>
            </w:tcBorders>
          </w:tcPr>
          <w:p w14:paraId="71C010CB" w14:textId="77777777" w:rsidR="00F74FDA" w:rsidRDefault="00F96A87">
            <w:pPr>
              <w:pStyle w:val="TableText"/>
            </w:pPr>
            <w:r>
              <w:rPr>
                <w:rStyle w:val="VARIABLE"/>
              </w:rPr>
              <w:t>rate=48000</w:t>
            </w:r>
            <w:r>
              <w:t xml:space="preserve">, </w:t>
            </w:r>
            <w:r>
              <w:rPr>
                <w:rStyle w:val="VARIABLE"/>
              </w:rPr>
              <w:t>channels=2</w:t>
            </w:r>
            <w:r>
              <w:t xml:space="preserve">, </w:t>
            </w:r>
            <w:r>
              <w:rPr>
                <w:rStyle w:val="VARIABLE"/>
              </w:rPr>
              <w:t>ptime=20</w:t>
            </w:r>
          </w:p>
        </w:tc>
        <w:tc>
          <w:tcPr>
            <w:tcW w:w="1785" w:type="dxa"/>
            <w:tcBorders>
              <w:top w:val="single" w:sz="4" w:space="0" w:color="auto"/>
              <w:left w:val="single" w:sz="4" w:space="0" w:color="auto"/>
              <w:bottom w:val="single" w:sz="4" w:space="0" w:color="auto"/>
              <w:right w:val="single" w:sz="4" w:space="0" w:color="auto"/>
            </w:tcBorders>
          </w:tcPr>
          <w:p w14:paraId="7051362D" w14:textId="77777777" w:rsidR="00F74FDA" w:rsidRDefault="00F96A87">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7698550E" w14:textId="77777777" w:rsidR="00F74FDA" w:rsidRDefault="00F96A87">
            <w:pPr>
              <w:pStyle w:val="TableText"/>
            </w:pPr>
            <w:r>
              <w:t>128 000</w:t>
            </w:r>
          </w:p>
        </w:tc>
      </w:tr>
      <w:tr w:rsidR="00F74FDA" w14:paraId="65DABEB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A7DD376" w14:textId="77777777" w:rsidR="00F74FDA" w:rsidRDefault="00F96A87">
            <w:pPr>
              <w:pStyle w:val="TableText"/>
            </w:pPr>
            <w:r>
              <w:rPr>
                <w:rStyle w:val="VARIABLE"/>
              </w:rPr>
              <w:t>Control</w:t>
            </w:r>
          </w:p>
        </w:tc>
        <w:tc>
          <w:tcPr>
            <w:tcW w:w="1785" w:type="dxa"/>
            <w:tcBorders>
              <w:top w:val="single" w:sz="4" w:space="0" w:color="auto"/>
              <w:left w:val="single" w:sz="4" w:space="0" w:color="auto"/>
              <w:bottom w:val="single" w:sz="4" w:space="0" w:color="auto"/>
              <w:right w:val="single" w:sz="4" w:space="0" w:color="auto"/>
            </w:tcBorders>
          </w:tcPr>
          <w:p w14:paraId="382627D7" w14:textId="77777777" w:rsidR="00F74FDA" w:rsidRDefault="00F96A87">
            <w:pPr>
              <w:pStyle w:val="TableText"/>
            </w:pPr>
            <w:r>
              <w:rPr>
                <w:rStyle w:val="VARIABLE"/>
              </w:rPr>
              <w:t>application/json</w:t>
            </w:r>
          </w:p>
        </w:tc>
        <w:tc>
          <w:tcPr>
            <w:tcW w:w="1785" w:type="dxa"/>
            <w:tcBorders>
              <w:top w:val="single" w:sz="4" w:space="0" w:color="auto"/>
              <w:left w:val="single" w:sz="4" w:space="0" w:color="auto"/>
              <w:bottom w:val="single" w:sz="4" w:space="0" w:color="auto"/>
              <w:right w:val="single" w:sz="4" w:space="0" w:color="auto"/>
            </w:tcBorders>
          </w:tcPr>
          <w:p w14:paraId="2AD33202" w14:textId="77777777" w:rsidR="00F74FDA" w:rsidRDefault="00F96A87">
            <w:pPr>
              <w:pStyle w:val="TableText"/>
            </w:pPr>
            <w:r>
              <w:rPr>
                <w:rStyle w:val="VARIABLE"/>
              </w:rPr>
              <w:t>schema=urn:example:ptz</w:t>
            </w:r>
          </w:p>
        </w:tc>
        <w:tc>
          <w:tcPr>
            <w:tcW w:w="1785" w:type="dxa"/>
            <w:tcBorders>
              <w:top w:val="single" w:sz="4" w:space="0" w:color="auto"/>
              <w:left w:val="single" w:sz="4" w:space="0" w:color="auto"/>
              <w:bottom w:val="single" w:sz="4" w:space="0" w:color="auto"/>
              <w:right w:val="single" w:sz="4" w:space="0" w:color="auto"/>
            </w:tcBorders>
          </w:tcPr>
          <w:p w14:paraId="03323479" w14:textId="77777777" w:rsidR="00F74FDA" w:rsidRDefault="00F96A87">
            <w:pPr>
              <w:pStyle w:val="TableText"/>
            </w:pPr>
            <w:r>
              <w:rPr>
                <w:rStyle w:val="VARIABLE"/>
              </w:rPr>
              <w:t>Bidirectional</w:t>
            </w:r>
          </w:p>
        </w:tc>
        <w:tc>
          <w:tcPr>
            <w:tcW w:w="1786" w:type="dxa"/>
            <w:tcBorders>
              <w:top w:val="single" w:sz="4" w:space="0" w:color="auto"/>
              <w:left w:val="single" w:sz="4" w:space="0" w:color="auto"/>
              <w:bottom w:val="single" w:sz="4" w:space="0" w:color="auto"/>
              <w:right w:val="single" w:sz="4" w:space="0" w:color="auto"/>
            </w:tcBorders>
          </w:tcPr>
          <w:p w14:paraId="3813ACD8" w14:textId="77777777" w:rsidR="00F74FDA" w:rsidRDefault="00F96A87">
            <w:pPr>
              <w:pStyle w:val="TableText"/>
            </w:pPr>
            <w:r>
              <w:t>4 000</w:t>
            </w:r>
          </w:p>
        </w:tc>
      </w:tr>
    </w:tbl>
    <w:p w14:paraId="13D3B167" w14:textId="77777777" w:rsidR="00F74FDA" w:rsidRDefault="00F74FDA">
      <w:pPr>
        <w:pStyle w:val="spacer"/>
      </w:pPr>
    </w:p>
    <w:p w14:paraId="3B496900" w14:textId="77777777" w:rsidR="00F74FDA" w:rsidRDefault="00F96A87">
      <w:pPr>
        <w:pStyle w:val="PARAGRAPH"/>
      </w:pPr>
      <w:r>
        <w:rPr>
          <w:b/>
        </w:rPr>
        <w:t>Opening.</w:t>
      </w:r>
      <w:r>
        <w:t xml:space="preserve"> Three </w:t>
      </w:r>
      <w:r>
        <w:rPr>
          <w:rStyle w:val="VARIABLE"/>
        </w:rPr>
        <w:t>OpenDataChannel</w:t>
      </w:r>
      <w:r>
        <w:t xml:space="preserve"> calls on one Session:</w:t>
      </w:r>
    </w:p>
    <w:p w14:paraId="0A4E01C4" w14:textId="6374CB6F" w:rsidR="00F74FDA" w:rsidRDefault="00F96A87">
      <w:pPr>
        <w:pStyle w:val="TABLE-title"/>
      </w:pPr>
      <w:bookmarkStart w:id="525" w:name="_Tab_a_worked_media_session_tab2"/>
      <w:bookmarkStart w:id="526" w:name="_Toc236309733"/>
      <w:r>
        <w:t xml:space="preserve">Table </w:t>
      </w:r>
      <w:r>
        <w:fldChar w:fldCharType="begin"/>
      </w:r>
      <w:r>
        <w:instrText xml:space="preserve"> SEQ Table \* ARABIC </w:instrText>
      </w:r>
      <w:r>
        <w:fldChar w:fldCharType="separate"/>
      </w:r>
      <w:r w:rsidR="00107EC5">
        <w:rPr>
          <w:noProof/>
        </w:rPr>
        <w:t>75</w:t>
      </w:r>
      <w:r>
        <w:fldChar w:fldCharType="end"/>
      </w:r>
      <w:r>
        <w:t xml:space="preserve"> – A worked media session (2)</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74FDA" w14:paraId="0DDDC60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DA66ABB" w14:textId="77777777" w:rsidR="00F74FDA" w:rsidRDefault="00F96A87">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2459806C" w14:textId="77777777" w:rsidR="00F74FDA" w:rsidRDefault="00F96A87">
            <w:pPr>
              <w:pStyle w:val="TableText"/>
            </w:pPr>
            <w:r>
              <w:t>DeliveryMode</w:t>
            </w:r>
          </w:p>
        </w:tc>
        <w:tc>
          <w:tcPr>
            <w:tcW w:w="1487" w:type="dxa"/>
            <w:tcBorders>
              <w:top w:val="single" w:sz="4" w:space="0" w:color="auto"/>
              <w:left w:val="single" w:sz="4" w:space="0" w:color="auto"/>
              <w:bottom w:val="double" w:sz="4" w:space="0" w:color="auto"/>
              <w:right w:val="single" w:sz="4" w:space="0" w:color="auto"/>
            </w:tcBorders>
          </w:tcPr>
          <w:p w14:paraId="18A065B6" w14:textId="77777777" w:rsidR="00F74FDA" w:rsidRDefault="00F96A87">
            <w:pPr>
              <w:pStyle w:val="TableText"/>
            </w:pPr>
            <w:r>
              <w:t>Priority</w:t>
            </w:r>
          </w:p>
        </w:tc>
        <w:tc>
          <w:tcPr>
            <w:tcW w:w="1487" w:type="dxa"/>
            <w:tcBorders>
              <w:top w:val="single" w:sz="4" w:space="0" w:color="auto"/>
              <w:left w:val="single" w:sz="4" w:space="0" w:color="auto"/>
              <w:bottom w:val="double" w:sz="4" w:space="0" w:color="auto"/>
              <w:right w:val="single" w:sz="4" w:space="0" w:color="auto"/>
            </w:tcBorders>
          </w:tcPr>
          <w:p w14:paraId="5C6AAC9D" w14:textId="77777777" w:rsidR="00F74FDA" w:rsidRDefault="00F96A87">
            <w:pPr>
              <w:pStyle w:val="TableText"/>
            </w:pPr>
            <w:r>
              <w:t>FrameDeadline</w:t>
            </w:r>
          </w:p>
        </w:tc>
        <w:tc>
          <w:tcPr>
            <w:tcW w:w="1487" w:type="dxa"/>
            <w:tcBorders>
              <w:top w:val="single" w:sz="4" w:space="0" w:color="auto"/>
              <w:left w:val="single" w:sz="4" w:space="0" w:color="auto"/>
              <w:bottom w:val="double" w:sz="4" w:space="0" w:color="auto"/>
              <w:right w:val="single" w:sz="4" w:space="0" w:color="auto"/>
            </w:tcBorders>
          </w:tcPr>
          <w:p w14:paraId="036CF767" w14:textId="77777777" w:rsidR="00F74FDA" w:rsidRDefault="00F96A87">
            <w:pPr>
              <w:pStyle w:val="TableText"/>
            </w:pPr>
            <w:r>
              <w:t>Revised frame size</w:t>
            </w:r>
          </w:p>
        </w:tc>
        <w:tc>
          <w:tcPr>
            <w:tcW w:w="1491" w:type="dxa"/>
            <w:tcBorders>
              <w:top w:val="single" w:sz="4" w:space="0" w:color="auto"/>
              <w:left w:val="single" w:sz="4" w:space="0" w:color="auto"/>
              <w:bottom w:val="double" w:sz="4" w:space="0" w:color="auto"/>
              <w:right w:val="single" w:sz="4" w:space="0" w:color="auto"/>
            </w:tcBorders>
          </w:tcPr>
          <w:p w14:paraId="065BE145" w14:textId="77777777" w:rsidR="00F74FDA" w:rsidRDefault="00F96A87">
            <w:pPr>
              <w:pStyle w:val="TableText"/>
            </w:pPr>
            <w:r>
              <w:t>Rationale</w:t>
            </w:r>
          </w:p>
        </w:tc>
      </w:tr>
      <w:tr w:rsidR="00F74FDA" w14:paraId="18FBEE5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00373C2" w14:textId="77777777" w:rsidR="00F74FDA" w:rsidRDefault="00F96A87">
            <w:pPr>
              <w:pStyle w:val="TableText"/>
            </w:pPr>
            <w:r>
              <w:t xml:space="preserve">1 </w:t>
            </w: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6F7C9232" w14:textId="77777777" w:rsidR="00F74FDA" w:rsidRDefault="00F96A87">
            <w:pPr>
              <w:pStyle w:val="TableText"/>
            </w:pPr>
            <w:r>
              <w:rPr>
                <w:rStyle w:val="VARIABLE"/>
              </w:rPr>
              <w:t>Unreliable</w:t>
            </w:r>
          </w:p>
        </w:tc>
        <w:tc>
          <w:tcPr>
            <w:tcW w:w="1487" w:type="dxa"/>
            <w:tcBorders>
              <w:top w:val="single" w:sz="4" w:space="0" w:color="auto"/>
              <w:left w:val="single" w:sz="4" w:space="0" w:color="auto"/>
              <w:bottom w:val="single" w:sz="4" w:space="0" w:color="auto"/>
              <w:right w:val="single" w:sz="4" w:space="0" w:color="auto"/>
            </w:tcBorders>
          </w:tcPr>
          <w:p w14:paraId="19017543" w14:textId="77777777" w:rsidR="00F74FDA" w:rsidRDefault="00F96A87">
            <w:pPr>
              <w:pStyle w:val="TableText"/>
            </w:pPr>
            <w:r>
              <w:t>5</w:t>
            </w:r>
          </w:p>
        </w:tc>
        <w:tc>
          <w:tcPr>
            <w:tcW w:w="1487" w:type="dxa"/>
            <w:tcBorders>
              <w:top w:val="single" w:sz="4" w:space="0" w:color="auto"/>
              <w:left w:val="single" w:sz="4" w:space="0" w:color="auto"/>
              <w:bottom w:val="single" w:sz="4" w:space="0" w:color="auto"/>
              <w:right w:val="single" w:sz="4" w:space="0" w:color="auto"/>
            </w:tcBorders>
          </w:tcPr>
          <w:p w14:paraId="67FC50CC" w14:textId="77777777" w:rsidR="00F74FDA" w:rsidRDefault="00F96A87">
            <w:pPr>
              <w:pStyle w:val="TableText"/>
            </w:pPr>
            <w:r>
              <w:t>200 ms</w:t>
            </w:r>
          </w:p>
        </w:tc>
        <w:tc>
          <w:tcPr>
            <w:tcW w:w="1487" w:type="dxa"/>
            <w:tcBorders>
              <w:top w:val="single" w:sz="4" w:space="0" w:color="auto"/>
              <w:left w:val="single" w:sz="4" w:space="0" w:color="auto"/>
              <w:bottom w:val="single" w:sz="4" w:space="0" w:color="auto"/>
              <w:right w:val="single" w:sz="4" w:space="0" w:color="auto"/>
            </w:tcBorders>
          </w:tcPr>
          <w:p w14:paraId="55B48A8F" w14:textId="77777777" w:rsidR="00F74FDA" w:rsidRDefault="00F96A87">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0A3471BC" w14:textId="77777777" w:rsidR="00F74FDA" w:rsidRDefault="00F96A87">
            <w:pPr>
              <w:pStyle w:val="TableText"/>
            </w:pPr>
            <w:r>
              <w:t>A frame that misses its deadline is worthless; the next key frame recovers.</w:t>
            </w:r>
          </w:p>
        </w:tc>
      </w:tr>
      <w:tr w:rsidR="00F74FDA" w14:paraId="246B9F3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F396E4" w14:textId="77777777" w:rsidR="00F74FDA" w:rsidRDefault="00F96A87">
            <w:pPr>
              <w:pStyle w:val="TableText"/>
            </w:pPr>
            <w:r>
              <w:t xml:space="preserve">2 </w:t>
            </w:r>
            <w:r>
              <w:rPr>
                <w:rStyle w:val="VARIABLE"/>
              </w:rPr>
              <w:t>AudioOut</w:t>
            </w:r>
          </w:p>
        </w:tc>
        <w:tc>
          <w:tcPr>
            <w:tcW w:w="1487" w:type="dxa"/>
            <w:tcBorders>
              <w:top w:val="single" w:sz="4" w:space="0" w:color="auto"/>
              <w:left w:val="single" w:sz="4" w:space="0" w:color="auto"/>
              <w:bottom w:val="single" w:sz="4" w:space="0" w:color="auto"/>
              <w:right w:val="single" w:sz="4" w:space="0" w:color="auto"/>
            </w:tcBorders>
          </w:tcPr>
          <w:p w14:paraId="02F0520B" w14:textId="77777777" w:rsidR="00F74FDA" w:rsidRDefault="00F96A87">
            <w:pPr>
              <w:pStyle w:val="TableText"/>
            </w:pPr>
            <w:r>
              <w:rPr>
                <w:rStyle w:val="VARIABLE"/>
              </w:rPr>
              <w:t>PartiallyReliable</w:t>
            </w:r>
            <w:r>
              <w:t xml:space="preserve">, </w:t>
            </w:r>
            <w:r>
              <w:rPr>
                <w:rStyle w:val="VARIABLE"/>
              </w:rPr>
              <w:t>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14:paraId="58881FB9" w14:textId="77777777" w:rsidR="00F74FDA" w:rsidRDefault="00F96A87">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7935F118" w14:textId="77777777" w:rsidR="00F74FDA" w:rsidRDefault="00F96A87">
            <w:pPr>
              <w:pStyle w:val="TableText"/>
            </w:pPr>
            <w:r>
              <w:t>60 ms</w:t>
            </w:r>
          </w:p>
        </w:tc>
        <w:tc>
          <w:tcPr>
            <w:tcW w:w="1487" w:type="dxa"/>
            <w:tcBorders>
              <w:top w:val="single" w:sz="4" w:space="0" w:color="auto"/>
              <w:left w:val="single" w:sz="4" w:space="0" w:color="auto"/>
              <w:bottom w:val="single" w:sz="4" w:space="0" w:color="auto"/>
              <w:right w:val="single" w:sz="4" w:space="0" w:color="auto"/>
            </w:tcBorders>
          </w:tcPr>
          <w:p w14:paraId="256F2459" w14:textId="77777777" w:rsidR="00F74FDA" w:rsidRDefault="00F96A87">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33D24346" w14:textId="77777777" w:rsidR="00F74FDA" w:rsidRDefault="00F96A87">
            <w:pPr>
              <w:pStyle w:val="TableText"/>
            </w:pPr>
            <w:r>
              <w:t>Audio dropout is more objectionable than video artefacting, so it outranks video and gets one retry.</w:t>
            </w:r>
          </w:p>
        </w:tc>
      </w:tr>
      <w:tr w:rsidR="00F74FDA" w14:paraId="2E4AD24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FC798BB" w14:textId="77777777" w:rsidR="00F74FDA" w:rsidRDefault="00F96A87">
            <w:pPr>
              <w:pStyle w:val="TableText"/>
            </w:pPr>
            <w:r>
              <w:t xml:space="preserve">3 </w:t>
            </w: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373B2E07" w14:textId="77777777" w:rsidR="00F74FDA" w:rsidRDefault="00F96A87">
            <w:pPr>
              <w:pStyle w:val="TableText"/>
            </w:pPr>
            <w:r>
              <w:rPr>
                <w:rStyle w:val="VARIABLE"/>
              </w:rPr>
              <w:t>ReliableOrdered</w:t>
            </w:r>
          </w:p>
        </w:tc>
        <w:tc>
          <w:tcPr>
            <w:tcW w:w="1487" w:type="dxa"/>
            <w:tcBorders>
              <w:top w:val="single" w:sz="4" w:space="0" w:color="auto"/>
              <w:left w:val="single" w:sz="4" w:space="0" w:color="auto"/>
              <w:bottom w:val="single" w:sz="4" w:space="0" w:color="auto"/>
              <w:right w:val="single" w:sz="4" w:space="0" w:color="auto"/>
            </w:tcBorders>
          </w:tcPr>
          <w:p w14:paraId="74619230" w14:textId="77777777" w:rsidR="00F74FDA" w:rsidRDefault="00F96A87">
            <w:pPr>
              <w:pStyle w:val="TableText"/>
            </w:pPr>
            <w:r>
              <w:t>7</w:t>
            </w:r>
          </w:p>
        </w:tc>
        <w:tc>
          <w:tcPr>
            <w:tcW w:w="1487" w:type="dxa"/>
            <w:tcBorders>
              <w:top w:val="single" w:sz="4" w:space="0" w:color="auto"/>
              <w:left w:val="single" w:sz="4" w:space="0" w:color="auto"/>
              <w:bottom w:val="single" w:sz="4" w:space="0" w:color="auto"/>
              <w:right w:val="single" w:sz="4" w:space="0" w:color="auto"/>
            </w:tcBorders>
          </w:tcPr>
          <w:p w14:paraId="5E323EDC" w14:textId="77777777" w:rsidR="00F74FDA" w:rsidRDefault="00F96A87">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48A26ED7" w14:textId="77777777" w:rsidR="00F74FDA" w:rsidRDefault="00F96A87">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1A82FDAF" w14:textId="77777777" w:rsidR="00F74FDA" w:rsidRDefault="00F96A87">
            <w:pPr>
              <w:pStyle w:val="TableText"/>
            </w:pPr>
            <w:r>
              <w:t>A pan-tilt-zoom command must not be lost or reordered. Tiny and bursty, so highest priority costs nothing.</w:t>
            </w:r>
          </w:p>
        </w:tc>
      </w:tr>
    </w:tbl>
    <w:p w14:paraId="0772C8DD" w14:textId="77777777" w:rsidR="00F74FDA" w:rsidRDefault="00F74FDA">
      <w:pPr>
        <w:pStyle w:val="spacer"/>
      </w:pPr>
    </w:p>
    <w:p w14:paraId="5990878C" w14:textId="77777777" w:rsidR="00F74FDA" w:rsidRDefault="00F96A87">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§5.5 leaves 1176 bytes of payload. </w:t>
      </w:r>
      <w:r>
        <w:rPr>
          <w:rStyle w:val="VARIABLE"/>
        </w:rPr>
        <w:t>Control</w:t>
      </w:r>
      <w:r>
        <w:t xml:space="preserve"> needs no such bound because it rides a QUIC stream, which the transport segments itself. </w:t>
      </w:r>
      <w:r>
        <w:rPr>
          <w:rStyle w:val="VARIABLE"/>
        </w:rPr>
        <w:t>InitialCredit</w:t>
      </w:r>
      <w:r>
        <w:t xml:space="preserve"> on the video channel is set to the bandwidth-delay product — 8 Mbit/s × the 12 ms round trip ≈ 12 KB — because a smaller window would cap throughput below the bitrate the source is producing regardless of available bandwidth.</w:t>
      </w:r>
    </w:p>
    <w:p w14:paraId="18ACE7B8" w14:textId="77777777" w:rsidR="00F74FDA" w:rsidRDefault="00F96A87">
      <w:pPr>
        <w:pStyle w:val="PARAGRAPH"/>
      </w:pPr>
      <w:r>
        <w:rPr>
          <w:b/>
        </w:rPr>
        <w:lastRenderedPageBreak/>
        <w:t>Running.</w:t>
      </w:r>
      <w:r>
        <w:t xml:space="preserve"> Video is the bulk of the traffic and is scheduled below audio and control, but its priority guarantees it a share rather than the remainder. Every video frame carries </w:t>
      </w:r>
      <w:r>
        <w:rPr>
          <w:rStyle w:val="VARIABLE"/>
        </w:rPr>
        <w:t>MessageStart</w:t>
      </w:r>
      <w:r>
        <w:t>+</w:t>
      </w:r>
      <w:r>
        <w:rPr>
          <w:rStyle w:val="VARIABLE"/>
        </w:rPr>
        <w:t>MessageEnd</w:t>
      </w:r>
      <w:r>
        <w:t xml:space="preserve"> or, when a picture exceeds 1200 bytes, </w:t>
      </w:r>
      <w:r>
        <w:rPr>
          <w:rStyle w:val="VARIABLE"/>
        </w:rPr>
        <w:t>MessageStart</w:t>
      </w:r>
      <w:r>
        <w:t xml:space="preserve"> … </w:t>
      </w:r>
      <w:r>
        <w:rPr>
          <w:rStyle w:val="VARIABLE"/>
        </w:rPr>
        <w:t>MessageEnd</w:t>
      </w:r>
      <w:r>
        <w:t xml:space="preserve"> across several frames; a key frame additionally carries </w:t>
      </w:r>
      <w:r>
        <w:rPr>
          <w:rStyle w:val="VARIABLE"/>
        </w:rPr>
        <w:t>Marker</w:t>
      </w:r>
      <w:r>
        <w:t>.</w:t>
      </w:r>
    </w:p>
    <w:p w14:paraId="3C4239DD" w14:textId="77777777" w:rsidR="00F74FDA" w:rsidRDefault="00F96A87">
      <w:pPr>
        <w:pStyle w:val="PARAGRAPH"/>
      </w:pPr>
      <w:r>
        <w:rPr>
          <w:b/>
        </w:rPr>
        <w:t>Congestion.</w:t>
      </w:r>
      <w:r>
        <w:t xml:space="preserve"> The uplink degrades. Frames queue, deadlines pass, the sender discards video frames 4102-4109 and 4112-4117 — frame 4110 and 4111 carried a longer deadline and survive — so it emits </w:t>
      </w:r>
      <w:r>
        <w:rPr>
          <w:b/>
        </w:rPr>
        <w:t>two</w:t>
      </w:r>
      <w:r>
        <w:t xml:space="preserve"> </w:t>
      </w:r>
      <w:r>
        <w:rPr>
          <w:rStyle w:val="VARIABLE"/>
        </w:rPr>
        <w:t>GAP</w:t>
      </w:r>
      <w:r>
        <w:t xml:space="preserve"> frames, </w:t>
      </w:r>
      <w:r>
        <w:rPr>
          <w:rStyle w:val="VARIABLE"/>
        </w:rPr>
        <w:t>4102..4109</w:t>
      </w:r>
      <w:r>
        <w:t xml:space="preserve"> and </w:t>
      </w:r>
      <w:r>
        <w:rPr>
          <w:rStyle w:val="VARIABLE"/>
        </w:rPr>
        <w:t>4112..4117</w:t>
      </w:r>
      <w:r>
        <w:t xml:space="preserve">, and transmits the two survivors. </w:t>
      </w:r>
      <w:r>
        <w:rPr>
          <w:rStyle w:val="VARIABLE"/>
        </w:rPr>
        <w:t>PONG</w:t>
      </w:r>
      <w:r>
        <w:t xml:space="preserve"> round trips climb from 12 ms to 90 ms. The camera's adaptive encoder — reading the same counters the Client can read in </w:t>
      </w:r>
      <w:r>
        <w:rPr>
          <w:rStyle w:val="VARIABLE"/>
        </w:rPr>
        <w:t>Diagnostics</w:t>
      </w:r>
      <w:r>
        <w:t xml:space="preserve"> — drops to 4 Mbit/s and calls </w:t>
      </w:r>
      <w:r>
        <w:rPr>
          <w:rStyle w:val="VARIABLE"/>
        </w:rPr>
        <w:t>ModifyDataChannel</w:t>
      </w:r>
      <w:r>
        <w:t xml:space="preserve"> to lower the video frame size; the reduction takes effect at the next logical message boundary, and the Client keeps accepting the previous size until it sees a </w:t>
      </w:r>
      <w:r>
        <w:rPr>
          <w:rStyle w:val="VARIABLE"/>
        </w:rPr>
        <w:t>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14:paraId="53B299B8" w14:textId="77777777" w:rsidR="00F74FDA" w:rsidRDefault="00F96A87">
      <w:pPr>
        <w:pStyle w:val="PARAGRAPH"/>
      </w:pPr>
      <w:r>
        <w:rPr>
          <w:b/>
        </w:rPr>
        <w:t>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opc.tcp</w:t>
      </w:r>
      <w:r>
        <w:t xml:space="preserve"> the connection would have died and every channel would have had to be reopened after a fresh </w:t>
      </w:r>
      <w:r>
        <w:rPr>
          <w:rStyle w:val="VARIABLE"/>
        </w:rPr>
        <w:t>OpenSecureChannel</w:t>
      </w:r>
      <w:r>
        <w:t xml:space="preserve"> and </w:t>
      </w:r>
      <w:r>
        <w:rPr>
          <w:rStyle w:val="VARIABLE"/>
        </w:rPr>
        <w:t>ActivateSession</w:t>
      </w:r>
      <w:r>
        <w:t>.</w:t>
      </w:r>
    </w:p>
    <w:p w14:paraId="05BFF7CC" w14:textId="77777777" w:rsidR="00F74FDA" w:rsidRDefault="00F96A87">
      <w:pPr>
        <w:pStyle w:val="PARAGRAPH"/>
      </w:pPr>
      <w:r>
        <w:rPr>
          <w:b/>
        </w:rPr>
        <w:t>Closing.</w:t>
      </w:r>
      <w:r>
        <w:t xml:space="preserve"> The operator stops the view. </w:t>
      </w:r>
      <w:r>
        <w:rPr>
          <w:rStyle w:val="VARIABLE"/>
        </w:rPr>
        <w:t>CloseDataChannel</w:t>
      </w:r>
      <w:r>
        <w:t xml:space="preserve"> on channels 1 and 2 with </w:t>
      </w:r>
      <w:r>
        <w:rPr>
          <w:rStyle w:val="VARIABLE"/>
        </w:rPr>
        <w:t>deleteQueued</w:t>
      </w:r>
      <w:r>
        <w:t xml:space="preserve"> </w:t>
      </w:r>
      <w:r>
        <w:rPr>
          <w:rStyle w:val="VARIABLE"/>
        </w:rPr>
        <w:t>True</w:t>
      </w:r>
      <w:r>
        <w:t>, because queued video is stale by definition. Channel 3 stays open. The Session and SecureChannel are untouched throughout, and the Client's Subscriptions never noticed.</w:t>
      </w:r>
    </w:p>
    <w:p w14:paraId="3091F951" w14:textId="77777777" w:rsidR="00F74FDA" w:rsidRDefault="00F96A87">
      <w:pPr>
        <w:pStyle w:val="ANNEXtitle"/>
      </w:pPr>
      <w:bookmarkStart w:id="527" w:name="_Annex_cD"/>
      <w:bookmarkStart w:id="528" w:name="_Toc236309651"/>
      <w:r>
        <w:lastRenderedPageBreak/>
        <w:t>(informative)</w:t>
      </w:r>
      <w:r>
        <w:br/>
      </w:r>
      <w:r>
        <w:br/>
        <w:t>Comparison with WebRTC</w:t>
      </w:r>
      <w:bookmarkEnd w:id="527"/>
      <w:bookmarkEnd w:id="528"/>
    </w:p>
    <w:p w14:paraId="6B1678B5" w14:textId="745ECB18" w:rsidR="00F74FDA" w:rsidRDefault="00F96A87">
      <w:pPr>
        <w:pStyle w:val="TABLE-title"/>
      </w:pPr>
      <w:bookmarkStart w:id="529" w:name="_Tab_comparison_with_webrtc_tab1"/>
      <w:bookmarkStart w:id="530" w:name="_Toc236309734"/>
      <w:r>
        <w:t xml:space="preserve">Table </w:t>
      </w:r>
      <w:r>
        <w:fldChar w:fldCharType="begin"/>
      </w:r>
      <w:r>
        <w:instrText xml:space="preserve"> SEQ Table \* ARABIC </w:instrText>
      </w:r>
      <w:r>
        <w:fldChar w:fldCharType="separate"/>
      </w:r>
      <w:r w:rsidR="00107EC5">
        <w:rPr>
          <w:noProof/>
        </w:rPr>
        <w:t>76</w:t>
      </w:r>
      <w:r>
        <w:fldChar w:fldCharType="end"/>
      </w:r>
      <w:r>
        <w:t xml:space="preserve"> – Comparison with WebRTC</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1A294DF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821A140" w14:textId="77777777" w:rsidR="00F74FDA" w:rsidRDefault="00F96A87">
            <w:pPr>
              <w:pStyle w:val="TableText"/>
            </w:pPr>
            <w:r>
              <w:t>Capability</w:t>
            </w:r>
          </w:p>
        </w:tc>
        <w:tc>
          <w:tcPr>
            <w:tcW w:w="2975" w:type="dxa"/>
            <w:tcBorders>
              <w:top w:val="single" w:sz="4" w:space="0" w:color="auto"/>
              <w:left w:val="single" w:sz="4" w:space="0" w:color="auto"/>
              <w:bottom w:val="double" w:sz="4" w:space="0" w:color="auto"/>
              <w:right w:val="single" w:sz="4" w:space="0" w:color="auto"/>
            </w:tcBorders>
          </w:tcPr>
          <w:p w14:paraId="1D340ADD" w14:textId="77777777" w:rsidR="00F74FDA" w:rsidRDefault="00F96A87">
            <w:pPr>
              <w:pStyle w:val="TableText"/>
            </w:pPr>
            <w:r>
              <w:t>WebRTC</w:t>
            </w:r>
          </w:p>
        </w:tc>
        <w:tc>
          <w:tcPr>
            <w:tcW w:w="2976" w:type="dxa"/>
            <w:tcBorders>
              <w:top w:val="single" w:sz="4" w:space="0" w:color="auto"/>
              <w:left w:val="single" w:sz="4" w:space="0" w:color="auto"/>
              <w:bottom w:val="double" w:sz="4" w:space="0" w:color="auto"/>
              <w:right w:val="single" w:sz="4" w:space="0" w:color="auto"/>
            </w:tcBorders>
          </w:tcPr>
          <w:p w14:paraId="7091885D" w14:textId="77777777" w:rsidR="00F74FDA" w:rsidRDefault="00F96A87">
            <w:pPr>
              <w:pStyle w:val="TableText"/>
            </w:pPr>
            <w:r>
              <w:t>OPC UA Data Channels</w:t>
            </w:r>
          </w:p>
        </w:tc>
      </w:tr>
      <w:tr w:rsidR="00F74FDA" w14:paraId="5FB784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A027FD" w14:textId="77777777" w:rsidR="00F74FDA" w:rsidRDefault="00F96A87">
            <w:pPr>
              <w:pStyle w:val="TableText"/>
            </w:pPr>
            <w:r>
              <w:t>Multiple concurrent streams</w:t>
            </w:r>
          </w:p>
        </w:tc>
        <w:tc>
          <w:tcPr>
            <w:tcW w:w="2975" w:type="dxa"/>
            <w:tcBorders>
              <w:top w:val="single" w:sz="4" w:space="0" w:color="auto"/>
              <w:left w:val="single" w:sz="4" w:space="0" w:color="auto"/>
              <w:bottom w:val="single" w:sz="4" w:space="0" w:color="auto"/>
              <w:right w:val="single" w:sz="4" w:space="0" w:color="auto"/>
            </w:tcBorders>
          </w:tcPr>
          <w:p w14:paraId="442ADE0A" w14:textId="77777777" w:rsidR="00F74FDA" w:rsidRDefault="00F96A87">
            <w:pPr>
              <w:pStyle w:val="TableText"/>
            </w:pPr>
            <w:r>
              <w:t>SCTP streams over DTLS, plus RTP media</w:t>
            </w:r>
          </w:p>
        </w:tc>
        <w:tc>
          <w:tcPr>
            <w:tcW w:w="2976" w:type="dxa"/>
            <w:tcBorders>
              <w:top w:val="single" w:sz="4" w:space="0" w:color="auto"/>
              <w:left w:val="single" w:sz="4" w:space="0" w:color="auto"/>
              <w:bottom w:val="single" w:sz="4" w:space="0" w:color="auto"/>
              <w:right w:val="single" w:sz="4" w:space="0" w:color="auto"/>
            </w:tcBorders>
          </w:tcPr>
          <w:p w14:paraId="3B950A43" w14:textId="77777777" w:rsidR="00F74FDA" w:rsidRDefault="00F96A87">
            <w:pPr>
              <w:pStyle w:val="TableText"/>
            </w:pPr>
            <w:r>
              <w:t xml:space="preserve">One </w:t>
            </w:r>
            <w:r>
              <w:rPr>
                <w:rStyle w:val="VARIABLE"/>
              </w:rPr>
              <w:t>ChannelId</w:t>
            </w:r>
            <w:r>
              <w:t xml:space="preserve"> each; QUIC streams over </w:t>
            </w:r>
            <w:r>
              <w:rPr>
                <w:rStyle w:val="VARIABLE"/>
              </w:rPr>
              <w:t>opc.quic</w:t>
            </w:r>
          </w:p>
        </w:tc>
      </w:tr>
      <w:tr w:rsidR="00F74FDA" w14:paraId="08ACF6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500823" w14:textId="77777777" w:rsidR="00F74FDA" w:rsidRDefault="00F96A87">
            <w:pPr>
              <w:pStyle w:val="TableText"/>
            </w:pPr>
            <w:r>
              <w:t>Reliable ordered</w:t>
            </w:r>
          </w:p>
        </w:tc>
        <w:tc>
          <w:tcPr>
            <w:tcW w:w="2975" w:type="dxa"/>
            <w:tcBorders>
              <w:top w:val="single" w:sz="4" w:space="0" w:color="auto"/>
              <w:left w:val="single" w:sz="4" w:space="0" w:color="auto"/>
              <w:bottom w:val="single" w:sz="4" w:space="0" w:color="auto"/>
              <w:right w:val="single" w:sz="4" w:space="0" w:color="auto"/>
            </w:tcBorders>
          </w:tcPr>
          <w:p w14:paraId="7F54DE29" w14:textId="77777777" w:rsidR="00F74FDA" w:rsidRDefault="00F96A87">
            <w:pPr>
              <w:pStyle w:val="TableText"/>
            </w:pPr>
            <w:r>
              <w:t>SCTP reliable ordered</w:t>
            </w:r>
          </w:p>
        </w:tc>
        <w:tc>
          <w:tcPr>
            <w:tcW w:w="2976" w:type="dxa"/>
            <w:tcBorders>
              <w:top w:val="single" w:sz="4" w:space="0" w:color="auto"/>
              <w:left w:val="single" w:sz="4" w:space="0" w:color="auto"/>
              <w:bottom w:val="single" w:sz="4" w:space="0" w:color="auto"/>
              <w:right w:val="single" w:sz="4" w:space="0" w:color="auto"/>
            </w:tcBorders>
          </w:tcPr>
          <w:p w14:paraId="75DBB49E" w14:textId="77777777" w:rsidR="00F74FDA" w:rsidRDefault="00F96A87">
            <w:pPr>
              <w:pStyle w:val="TableText"/>
            </w:pPr>
            <w:r>
              <w:rPr>
                <w:rStyle w:val="VARIABLE"/>
              </w:rPr>
              <w:t>ReliableOrdered</w:t>
            </w:r>
          </w:p>
        </w:tc>
      </w:tr>
      <w:tr w:rsidR="00F74FDA" w14:paraId="7917D6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7E413F" w14:textId="77777777" w:rsidR="00F74FDA" w:rsidRDefault="00F96A87">
            <w:pPr>
              <w:pStyle w:val="TableText"/>
            </w:pPr>
            <w:r>
              <w:t>Partial reliability</w:t>
            </w:r>
          </w:p>
        </w:tc>
        <w:tc>
          <w:tcPr>
            <w:tcW w:w="2975" w:type="dxa"/>
            <w:tcBorders>
              <w:top w:val="single" w:sz="4" w:space="0" w:color="auto"/>
              <w:left w:val="single" w:sz="4" w:space="0" w:color="auto"/>
              <w:bottom w:val="single" w:sz="4" w:space="0" w:color="auto"/>
              <w:right w:val="single" w:sz="4" w:space="0" w:color="auto"/>
            </w:tcBorders>
          </w:tcPr>
          <w:p w14:paraId="7C9A0804" w14:textId="77777777" w:rsidR="00F74FDA" w:rsidRDefault="00F96A87">
            <w:pPr>
              <w:pStyle w:val="TableText"/>
            </w:pPr>
            <w:r>
              <w:t>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14:paraId="3C3284A7" w14:textId="77777777" w:rsidR="00F74FDA" w:rsidRDefault="00F96A87">
            <w:pPr>
              <w:pStyle w:val="TableText"/>
            </w:pPr>
            <w:r>
              <w:rPr>
                <w:rStyle w:val="VARIABLE"/>
              </w:rPr>
              <w:t>PartiallyReliable</w:t>
            </w:r>
            <w:r>
              <w:t xml:space="preserve"> with </w:t>
            </w:r>
            <w:r>
              <w:rPr>
                <w:rStyle w:val="VARIABLE"/>
              </w:rPr>
              <w:t>FrameDeadline</w:t>
            </w:r>
            <w:r>
              <w:t xml:space="preserve"> and </w:t>
            </w:r>
            <w:r>
              <w:rPr>
                <w:rStyle w:val="VARIABLE"/>
              </w:rPr>
              <w:t>MaxRetransmits</w:t>
            </w:r>
          </w:p>
        </w:tc>
      </w:tr>
      <w:tr w:rsidR="00F74FDA" w14:paraId="2AAD7C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90CD48" w14:textId="77777777" w:rsidR="00F74FDA" w:rsidRDefault="00F96A87">
            <w:pPr>
              <w:pStyle w:val="TableText"/>
            </w:pPr>
            <w:r>
              <w:t>Unreliable</w:t>
            </w:r>
          </w:p>
        </w:tc>
        <w:tc>
          <w:tcPr>
            <w:tcW w:w="2975" w:type="dxa"/>
            <w:tcBorders>
              <w:top w:val="single" w:sz="4" w:space="0" w:color="auto"/>
              <w:left w:val="single" w:sz="4" w:space="0" w:color="auto"/>
              <w:bottom w:val="single" w:sz="4" w:space="0" w:color="auto"/>
              <w:right w:val="single" w:sz="4" w:space="0" w:color="auto"/>
            </w:tcBorders>
          </w:tcPr>
          <w:p w14:paraId="281FF609" w14:textId="77777777" w:rsidR="00F74FDA" w:rsidRDefault="00F96A87">
            <w:pPr>
              <w:pStyle w:val="TableText"/>
            </w:pPr>
            <w:r>
              <w:t>SCTP unordered unreliable; RTP</w:t>
            </w:r>
          </w:p>
        </w:tc>
        <w:tc>
          <w:tcPr>
            <w:tcW w:w="2976" w:type="dxa"/>
            <w:tcBorders>
              <w:top w:val="single" w:sz="4" w:space="0" w:color="auto"/>
              <w:left w:val="single" w:sz="4" w:space="0" w:color="auto"/>
              <w:bottom w:val="single" w:sz="4" w:space="0" w:color="auto"/>
              <w:right w:val="single" w:sz="4" w:space="0" w:color="auto"/>
            </w:tcBorders>
          </w:tcPr>
          <w:p w14:paraId="6D2E778E" w14:textId="77777777" w:rsidR="00F74FDA" w:rsidRDefault="00F96A87">
            <w:pPr>
              <w:pStyle w:val="TableText"/>
            </w:pPr>
            <w:r>
              <w:rPr>
                <w:rStyle w:val="VARIABLE"/>
              </w:rPr>
              <w:t>Unreliable</w:t>
            </w:r>
            <w:r>
              <w:t xml:space="preserve"> — exact over QUIC DATAGRAM, sender-side discard over TCP</w:t>
            </w:r>
          </w:p>
        </w:tc>
      </w:tr>
      <w:tr w:rsidR="00F74FDA" w14:paraId="74260D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9F1B37" w14:textId="77777777" w:rsidR="00F74FDA" w:rsidRDefault="00F96A87">
            <w:pPr>
              <w:pStyle w:val="TableText"/>
            </w:pPr>
            <w:r>
              <w:t>Backpressure</w:t>
            </w:r>
          </w:p>
        </w:tc>
        <w:tc>
          <w:tcPr>
            <w:tcW w:w="2975" w:type="dxa"/>
            <w:tcBorders>
              <w:top w:val="single" w:sz="4" w:space="0" w:color="auto"/>
              <w:left w:val="single" w:sz="4" w:space="0" w:color="auto"/>
              <w:bottom w:val="single" w:sz="4" w:space="0" w:color="auto"/>
              <w:right w:val="single" w:sz="4" w:space="0" w:color="auto"/>
            </w:tcBorders>
          </w:tcPr>
          <w:p w14:paraId="5EE3FBDF" w14:textId="77777777" w:rsidR="00F74FDA" w:rsidRDefault="00F96A87">
            <w:pPr>
              <w:pStyle w:val="TableText"/>
            </w:pPr>
            <w:r>
              <w:t>SCTP buffered amount</w:t>
            </w:r>
          </w:p>
        </w:tc>
        <w:tc>
          <w:tcPr>
            <w:tcW w:w="2976" w:type="dxa"/>
            <w:tcBorders>
              <w:top w:val="single" w:sz="4" w:space="0" w:color="auto"/>
              <w:left w:val="single" w:sz="4" w:space="0" w:color="auto"/>
              <w:bottom w:val="single" w:sz="4" w:space="0" w:color="auto"/>
              <w:right w:val="single" w:sz="4" w:space="0" w:color="auto"/>
            </w:tcBorders>
          </w:tcPr>
          <w:p w14:paraId="6B42939E" w14:textId="77777777" w:rsidR="00F74FDA" w:rsidRDefault="00F96A87">
            <w:pPr>
              <w:pStyle w:val="TableText"/>
            </w:pPr>
            <w:r>
              <w:t>Credit windows per channel and per connection</w:t>
            </w:r>
          </w:p>
        </w:tc>
      </w:tr>
      <w:tr w:rsidR="00F74FDA" w14:paraId="6D62085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CED6D3" w14:textId="77777777" w:rsidR="00F74FDA" w:rsidRDefault="00F96A87">
            <w:pPr>
              <w:pStyle w:val="TableText"/>
            </w:pPr>
            <w:r>
              <w:t>Priority</w:t>
            </w:r>
          </w:p>
        </w:tc>
        <w:tc>
          <w:tcPr>
            <w:tcW w:w="2975" w:type="dxa"/>
            <w:tcBorders>
              <w:top w:val="single" w:sz="4" w:space="0" w:color="auto"/>
              <w:left w:val="single" w:sz="4" w:space="0" w:color="auto"/>
              <w:bottom w:val="single" w:sz="4" w:space="0" w:color="auto"/>
              <w:right w:val="single" w:sz="4" w:space="0" w:color="auto"/>
            </w:tcBorders>
          </w:tcPr>
          <w:p w14:paraId="041464A7" w14:textId="77777777" w:rsidR="00F74FDA" w:rsidRDefault="00F96A87">
            <w:pPr>
              <w:pStyle w:val="TableText"/>
            </w:pPr>
            <w:r>
              <w:t>Data channel priority</w:t>
            </w:r>
          </w:p>
        </w:tc>
        <w:tc>
          <w:tcPr>
            <w:tcW w:w="2976" w:type="dxa"/>
            <w:tcBorders>
              <w:top w:val="single" w:sz="4" w:space="0" w:color="auto"/>
              <w:left w:val="single" w:sz="4" w:space="0" w:color="auto"/>
              <w:bottom w:val="single" w:sz="4" w:space="0" w:color="auto"/>
              <w:right w:val="single" w:sz="4" w:space="0" w:color="auto"/>
            </w:tcBorders>
          </w:tcPr>
          <w:p w14:paraId="1D6601DC" w14:textId="77777777" w:rsidR="00F74FDA" w:rsidRDefault="00F96A87">
            <w:pPr>
              <w:pStyle w:val="TableText"/>
            </w:pPr>
            <w:r>
              <w:rPr>
                <w:rStyle w:val="VARIABLE"/>
              </w:rPr>
              <w:t>Priority</w:t>
            </w:r>
            <w:r>
              <w:t xml:space="preserve"> 0-7 with a normative anti-starvation rule</w:t>
            </w:r>
          </w:p>
        </w:tc>
      </w:tr>
      <w:tr w:rsidR="00F74FDA" w14:paraId="1623C6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E622DB" w14:textId="77777777" w:rsidR="00F74FDA" w:rsidRDefault="00F96A87">
            <w:pPr>
              <w:pStyle w:val="TableText"/>
            </w:pPr>
            <w:r>
              <w:t>Round-trip feedback</w:t>
            </w:r>
          </w:p>
        </w:tc>
        <w:tc>
          <w:tcPr>
            <w:tcW w:w="2975" w:type="dxa"/>
            <w:tcBorders>
              <w:top w:val="single" w:sz="4" w:space="0" w:color="auto"/>
              <w:left w:val="single" w:sz="4" w:space="0" w:color="auto"/>
              <w:bottom w:val="single" w:sz="4" w:space="0" w:color="auto"/>
              <w:right w:val="single" w:sz="4" w:space="0" w:color="auto"/>
            </w:tcBorders>
          </w:tcPr>
          <w:p w14:paraId="6BD40924" w14:textId="77777777" w:rsidR="00F74FDA" w:rsidRDefault="00F96A87">
            <w:pPr>
              <w:pStyle w:val="TableText"/>
            </w:pPr>
            <w:r>
              <w:t>RTCP receiver reports</w:t>
            </w:r>
          </w:p>
        </w:tc>
        <w:tc>
          <w:tcPr>
            <w:tcW w:w="2976" w:type="dxa"/>
            <w:tcBorders>
              <w:top w:val="single" w:sz="4" w:space="0" w:color="auto"/>
              <w:left w:val="single" w:sz="4" w:space="0" w:color="auto"/>
              <w:bottom w:val="single" w:sz="4" w:space="0" w:color="auto"/>
              <w:right w:val="single" w:sz="4" w:space="0" w:color="auto"/>
            </w:tcBorders>
          </w:tcPr>
          <w:p w14:paraId="406FA543" w14:textId="77777777" w:rsidR="00F74FDA" w:rsidRDefault="00F96A87">
            <w:pPr>
              <w:pStyle w:val="TableText"/>
            </w:pPr>
            <w:r>
              <w:rPr>
                <w:rStyle w:val="VARIABLE"/>
              </w:rPr>
              <w:t>PING</w:t>
            </w:r>
            <w:r>
              <w:t>/</w:t>
            </w:r>
            <w:r>
              <w:rPr>
                <w:rStyle w:val="VARIABLE"/>
              </w:rPr>
              <w:t>PONG</w:t>
            </w:r>
            <w:r>
              <w:t xml:space="preserve"> plus </w:t>
            </w:r>
            <w:r>
              <w:rPr>
                <w:rStyle w:val="VARIABLE"/>
              </w:rPr>
              <w:t>Diagnostics</w:t>
            </w:r>
            <w:r>
              <w:t xml:space="preserve"> counters</w:t>
            </w:r>
          </w:p>
        </w:tc>
      </w:tr>
      <w:tr w:rsidR="00F74FDA" w14:paraId="17F8D6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82B0BA" w14:textId="77777777" w:rsidR="00F74FDA" w:rsidRDefault="00F96A87">
            <w:pPr>
              <w:pStyle w:val="TableText"/>
            </w:pPr>
            <w:r>
              <w:t>Congestion control</w:t>
            </w:r>
          </w:p>
        </w:tc>
        <w:tc>
          <w:tcPr>
            <w:tcW w:w="2975" w:type="dxa"/>
            <w:tcBorders>
              <w:top w:val="single" w:sz="4" w:space="0" w:color="auto"/>
              <w:left w:val="single" w:sz="4" w:space="0" w:color="auto"/>
              <w:bottom w:val="single" w:sz="4" w:space="0" w:color="auto"/>
              <w:right w:val="single" w:sz="4" w:space="0" w:color="auto"/>
            </w:tcBorders>
          </w:tcPr>
          <w:p w14:paraId="31C2D16C" w14:textId="77777777" w:rsidR="00F74FDA" w:rsidRDefault="00F96A87">
            <w:pPr>
              <w:pStyle w:val="TableText"/>
            </w:pPr>
            <w:r>
              <w:t>GCC / transport-cc</w:t>
            </w:r>
          </w:p>
        </w:tc>
        <w:tc>
          <w:tcPr>
            <w:tcW w:w="2976" w:type="dxa"/>
            <w:tcBorders>
              <w:top w:val="single" w:sz="4" w:space="0" w:color="auto"/>
              <w:left w:val="single" w:sz="4" w:space="0" w:color="auto"/>
              <w:bottom w:val="single" w:sz="4" w:space="0" w:color="auto"/>
              <w:right w:val="single" w:sz="4" w:space="0" w:color="auto"/>
            </w:tcBorders>
          </w:tcPr>
          <w:p w14:paraId="19E8EDD5" w14:textId="77777777" w:rsidR="00F74FDA" w:rsidRDefault="00F96A87">
            <w:pPr>
              <w:pStyle w:val="TableText"/>
            </w:pPr>
            <w:r>
              <w:t>Delegated to QUIC (RFC 9002) or TCP</w:t>
            </w:r>
          </w:p>
        </w:tc>
      </w:tr>
      <w:tr w:rsidR="00F74FDA" w14:paraId="66B6F8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5548D2" w14:textId="77777777" w:rsidR="00F74FDA" w:rsidRDefault="00F96A87">
            <w:pPr>
              <w:pStyle w:val="TableText"/>
            </w:pPr>
            <w:r>
              <w:t>Media negotiation</w:t>
            </w:r>
          </w:p>
        </w:tc>
        <w:tc>
          <w:tcPr>
            <w:tcW w:w="2975" w:type="dxa"/>
            <w:tcBorders>
              <w:top w:val="single" w:sz="4" w:space="0" w:color="auto"/>
              <w:left w:val="single" w:sz="4" w:space="0" w:color="auto"/>
              <w:bottom w:val="single" w:sz="4" w:space="0" w:color="auto"/>
              <w:right w:val="single" w:sz="4" w:space="0" w:color="auto"/>
            </w:tcBorders>
          </w:tcPr>
          <w:p w14:paraId="22D76BAB" w14:textId="77777777" w:rsidR="00F74FDA" w:rsidRDefault="00F96A87">
            <w:pPr>
              <w:pStyle w:val="TableText"/>
            </w:pPr>
            <w:r>
              <w:t>SDP offer/answer</w:t>
            </w:r>
          </w:p>
        </w:tc>
        <w:tc>
          <w:tcPr>
            <w:tcW w:w="2976" w:type="dxa"/>
            <w:tcBorders>
              <w:top w:val="single" w:sz="4" w:space="0" w:color="auto"/>
              <w:left w:val="single" w:sz="4" w:space="0" w:color="auto"/>
              <w:bottom w:val="single" w:sz="4" w:space="0" w:color="auto"/>
              <w:right w:val="single" w:sz="4" w:space="0" w:color="auto"/>
            </w:tcBorders>
          </w:tcPr>
          <w:p w14:paraId="3D4A4E9F" w14:textId="77777777" w:rsidR="00F74FDA" w:rsidRDefault="00F96A87">
            <w:pPr>
              <w:pStyle w:val="TableText"/>
            </w:pPr>
            <w:r>
              <w:rPr>
                <w:rStyle w:val="VARIABLE"/>
              </w:rPr>
              <w:t>ContentType</w:t>
            </w:r>
            <w:r>
              <w:t xml:space="preserve"> + </w:t>
            </w:r>
            <w:r>
              <w:rPr>
                <w:rStyle w:val="VARIABLE"/>
              </w:rPr>
              <w:t>ContentParameters</w:t>
            </w:r>
            <w:r>
              <w:t xml:space="preserve"> in </w:t>
            </w:r>
            <w:r>
              <w:rPr>
                <w:rStyle w:val="VARIABLE"/>
              </w:rPr>
              <w:t>OpenDataChannel</w:t>
            </w:r>
            <w:r>
              <w:t xml:space="preserve">, and the same Properties readable in the AddressSpace </w:t>
            </w:r>
            <w:r>
              <w:rPr>
                <w:b/>
              </w:rPr>
              <w:t>before</w:t>
            </w:r>
            <w:r>
              <w:t xml:space="preserve"> connecting</w:t>
            </w:r>
          </w:p>
        </w:tc>
      </w:tr>
      <w:tr w:rsidR="00F74FDA" w14:paraId="1A98E7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76EF1D" w14:textId="77777777" w:rsidR="00F74FDA" w:rsidRDefault="00F96A87">
            <w:pPr>
              <w:pStyle w:val="TableText"/>
            </w:pPr>
            <w:r>
              <w:t>Codec awareness</w:t>
            </w:r>
          </w:p>
        </w:tc>
        <w:tc>
          <w:tcPr>
            <w:tcW w:w="2975" w:type="dxa"/>
            <w:tcBorders>
              <w:top w:val="single" w:sz="4" w:space="0" w:color="auto"/>
              <w:left w:val="single" w:sz="4" w:space="0" w:color="auto"/>
              <w:bottom w:val="single" w:sz="4" w:space="0" w:color="auto"/>
              <w:right w:val="single" w:sz="4" w:space="0" w:color="auto"/>
            </w:tcBorders>
          </w:tcPr>
          <w:p w14:paraId="31BFEC6D" w14:textId="77777777" w:rsidR="00F74FDA" w:rsidRDefault="00F96A87">
            <w:pPr>
              <w:pStyle w:val="TableText"/>
            </w:pPr>
            <w:r>
              <w:t>Codec-specific, in the protocol</w:t>
            </w:r>
          </w:p>
        </w:tc>
        <w:tc>
          <w:tcPr>
            <w:tcW w:w="2976" w:type="dxa"/>
            <w:tcBorders>
              <w:top w:val="single" w:sz="4" w:space="0" w:color="auto"/>
              <w:left w:val="single" w:sz="4" w:space="0" w:color="auto"/>
              <w:bottom w:val="single" w:sz="4" w:space="0" w:color="auto"/>
              <w:right w:val="single" w:sz="4" w:space="0" w:color="auto"/>
            </w:tcBorders>
          </w:tcPr>
          <w:p w14:paraId="2ADDD09D" w14:textId="77777777" w:rsidR="00F74FDA" w:rsidRDefault="00F96A87">
            <w:pPr>
              <w:pStyle w:val="TableText"/>
            </w:pPr>
            <w:r>
              <w:t>None. Payload is opaque octets.</w:t>
            </w:r>
          </w:p>
        </w:tc>
      </w:tr>
      <w:tr w:rsidR="00F74FDA" w14:paraId="3CD95AE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FC02F3" w14:textId="77777777" w:rsidR="00F74FDA" w:rsidRDefault="00F96A87">
            <w:pPr>
              <w:pStyle w:val="TableText"/>
            </w:pPr>
            <w:r>
              <w:t>Connectivity</w:t>
            </w:r>
          </w:p>
        </w:tc>
        <w:tc>
          <w:tcPr>
            <w:tcW w:w="2975" w:type="dxa"/>
            <w:tcBorders>
              <w:top w:val="single" w:sz="4" w:space="0" w:color="auto"/>
              <w:left w:val="single" w:sz="4" w:space="0" w:color="auto"/>
              <w:bottom w:val="single" w:sz="4" w:space="0" w:color="auto"/>
              <w:right w:val="single" w:sz="4" w:space="0" w:color="auto"/>
            </w:tcBorders>
          </w:tcPr>
          <w:p w14:paraId="3D0A2C33" w14:textId="77777777" w:rsidR="00F74FDA" w:rsidRDefault="00F96A87">
            <w:pPr>
              <w:pStyle w:val="TableText"/>
            </w:pPr>
            <w:r>
              <w:t>ICE, STUN, TURN, NAT traversal</w:t>
            </w:r>
          </w:p>
        </w:tc>
        <w:tc>
          <w:tcPr>
            <w:tcW w:w="2976" w:type="dxa"/>
            <w:tcBorders>
              <w:top w:val="single" w:sz="4" w:space="0" w:color="auto"/>
              <w:left w:val="single" w:sz="4" w:space="0" w:color="auto"/>
              <w:bottom w:val="single" w:sz="4" w:space="0" w:color="auto"/>
              <w:right w:val="single" w:sz="4" w:space="0" w:color="auto"/>
            </w:tcBorders>
          </w:tcPr>
          <w:p w14:paraId="4A4E672F" w14:textId="77777777" w:rsidR="00F74FDA" w:rsidRDefault="00F96A87">
            <w:pPr>
              <w:pStyle w:val="TableText"/>
            </w:pPr>
            <w:r>
              <w:t>None. Client-to-Server on an existing connection.</w:t>
            </w:r>
          </w:p>
        </w:tc>
      </w:tr>
      <w:tr w:rsidR="00F74FDA" w14:paraId="6D815D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8222AA" w14:textId="77777777" w:rsidR="00F74FDA" w:rsidRDefault="00F96A87">
            <w:pPr>
              <w:pStyle w:val="TableText"/>
            </w:pPr>
            <w:r>
              <w:t>Peer to peer</w:t>
            </w:r>
          </w:p>
        </w:tc>
        <w:tc>
          <w:tcPr>
            <w:tcW w:w="2975" w:type="dxa"/>
            <w:tcBorders>
              <w:top w:val="single" w:sz="4" w:space="0" w:color="auto"/>
              <w:left w:val="single" w:sz="4" w:space="0" w:color="auto"/>
              <w:bottom w:val="single" w:sz="4" w:space="0" w:color="auto"/>
              <w:right w:val="single" w:sz="4" w:space="0" w:color="auto"/>
            </w:tcBorders>
          </w:tcPr>
          <w:p w14:paraId="1078DB88" w14:textId="77777777" w:rsidR="00F74FDA" w:rsidRDefault="00F96A87">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78AA8FB" w14:textId="77777777" w:rsidR="00F74FDA" w:rsidRDefault="00F96A87">
            <w:pPr>
              <w:pStyle w:val="TableText"/>
            </w:pPr>
            <w:r>
              <w:t>No. Server-mediated only.</w:t>
            </w:r>
          </w:p>
        </w:tc>
      </w:tr>
      <w:tr w:rsidR="00F74FDA" w14:paraId="181BD4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FF33E3" w14:textId="77777777" w:rsidR="00F74FDA" w:rsidRDefault="00F96A87">
            <w:pPr>
              <w:pStyle w:val="TableText"/>
            </w:pPr>
            <w:r>
              <w:t>Authentication</w:t>
            </w:r>
          </w:p>
        </w:tc>
        <w:tc>
          <w:tcPr>
            <w:tcW w:w="2975" w:type="dxa"/>
            <w:tcBorders>
              <w:top w:val="single" w:sz="4" w:space="0" w:color="auto"/>
              <w:left w:val="single" w:sz="4" w:space="0" w:color="auto"/>
              <w:bottom w:val="single" w:sz="4" w:space="0" w:color="auto"/>
              <w:right w:val="single" w:sz="4" w:space="0" w:color="auto"/>
            </w:tcBorders>
          </w:tcPr>
          <w:p w14:paraId="57764CE0" w14:textId="77777777" w:rsidR="00F74FDA" w:rsidRDefault="00F96A87">
            <w:pPr>
              <w:pStyle w:val="TableText"/>
            </w:pPr>
            <w:r>
              <w:t>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14:paraId="70701D2A" w14:textId="77777777" w:rsidR="00F74FDA" w:rsidRDefault="00F96A87">
            <w:pPr>
              <w:pStyle w:val="TableText"/>
            </w:pPr>
            <w:r>
              <w:t>The OPC UA application certificates and user identity already in use</w:t>
            </w:r>
          </w:p>
        </w:tc>
      </w:tr>
      <w:tr w:rsidR="00F74FDA" w14:paraId="791DAA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BE0418" w14:textId="77777777" w:rsidR="00F74FDA" w:rsidRDefault="00F96A87">
            <w:pPr>
              <w:pStyle w:val="TableText"/>
            </w:pPr>
            <w:r>
              <w:t>Authorization</w:t>
            </w:r>
          </w:p>
        </w:tc>
        <w:tc>
          <w:tcPr>
            <w:tcW w:w="2975" w:type="dxa"/>
            <w:tcBorders>
              <w:top w:val="single" w:sz="4" w:space="0" w:color="auto"/>
              <w:left w:val="single" w:sz="4" w:space="0" w:color="auto"/>
              <w:bottom w:val="single" w:sz="4" w:space="0" w:color="auto"/>
              <w:right w:val="single" w:sz="4" w:space="0" w:color="auto"/>
            </w:tcBorders>
          </w:tcPr>
          <w:p w14:paraId="5AB002F4" w14:textId="77777777" w:rsidR="00F74FDA" w:rsidRDefault="00F96A87">
            <w:pPr>
              <w:pStyle w:val="TableText"/>
            </w:pPr>
            <w:r>
              <w:t>Application-defined, out of band</w:t>
            </w:r>
          </w:p>
        </w:tc>
        <w:tc>
          <w:tcPr>
            <w:tcW w:w="2976" w:type="dxa"/>
            <w:tcBorders>
              <w:top w:val="single" w:sz="4" w:space="0" w:color="auto"/>
              <w:left w:val="single" w:sz="4" w:space="0" w:color="auto"/>
              <w:bottom w:val="single" w:sz="4" w:space="0" w:color="auto"/>
              <w:right w:val="single" w:sz="4" w:space="0" w:color="auto"/>
            </w:tcBorders>
          </w:tcPr>
          <w:p w14:paraId="2D6E3CC2" w14:textId="77777777" w:rsidR="00F74FDA" w:rsidRDefault="00F96A87">
            <w:pPr>
              <w:pStyle w:val="TableText"/>
            </w:pPr>
            <w:r>
              <w:rPr>
                <w:rStyle w:val="VARIABLE"/>
              </w:rPr>
              <w:t>RolePermissions</w:t>
            </w:r>
            <w:r>
              <w:t xml:space="preserve"> on the source Node, audited</w:t>
            </w:r>
          </w:p>
        </w:tc>
      </w:tr>
      <w:tr w:rsidR="00F74FDA" w14:paraId="656B3D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210507" w14:textId="77777777" w:rsidR="00F74FDA" w:rsidRDefault="00F96A87">
            <w:pPr>
              <w:pStyle w:val="TableText"/>
            </w:pPr>
            <w:r>
              <w:t>Discovery</w:t>
            </w:r>
          </w:p>
        </w:tc>
        <w:tc>
          <w:tcPr>
            <w:tcW w:w="2975" w:type="dxa"/>
            <w:tcBorders>
              <w:top w:val="single" w:sz="4" w:space="0" w:color="auto"/>
              <w:left w:val="single" w:sz="4" w:space="0" w:color="auto"/>
              <w:bottom w:val="single" w:sz="4" w:space="0" w:color="auto"/>
              <w:right w:val="single" w:sz="4" w:space="0" w:color="auto"/>
            </w:tcBorders>
          </w:tcPr>
          <w:p w14:paraId="47CA8BC6" w14:textId="77777777" w:rsidR="00F74FDA" w:rsidRDefault="00F96A87">
            <w:pPr>
              <w:pStyle w:val="TableText"/>
            </w:pPr>
            <w:r>
              <w:t>Out of band signalling</w:t>
            </w:r>
          </w:p>
        </w:tc>
        <w:tc>
          <w:tcPr>
            <w:tcW w:w="2976" w:type="dxa"/>
            <w:tcBorders>
              <w:top w:val="single" w:sz="4" w:space="0" w:color="auto"/>
              <w:left w:val="single" w:sz="4" w:space="0" w:color="auto"/>
              <w:bottom w:val="single" w:sz="4" w:space="0" w:color="auto"/>
              <w:right w:val="single" w:sz="4" w:space="0" w:color="auto"/>
            </w:tcBorders>
          </w:tcPr>
          <w:p w14:paraId="4061078B" w14:textId="77777777" w:rsidR="00F74FDA" w:rsidRDefault="00F96A87">
            <w:pPr>
              <w:pStyle w:val="TableText"/>
            </w:pPr>
            <w:r>
              <w:t>Browse and Read the AddressSpace</w:t>
            </w:r>
          </w:p>
        </w:tc>
      </w:tr>
    </w:tbl>
    <w:p w14:paraId="5E2182CD" w14:textId="77777777" w:rsidR="00F74FDA" w:rsidRDefault="00F74FDA">
      <w:pPr>
        <w:pStyle w:val="spacer"/>
      </w:pPr>
    </w:p>
    <w:p w14:paraId="46A3CF62" w14:textId="77777777" w:rsidR="00F74FDA" w:rsidRDefault="00F96A87">
      <w:pPr>
        <w:pStyle w:val="PARAGRAPH"/>
      </w:pPr>
      <w:r>
        <w:t>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14:paraId="1557C56F" w14:textId="77777777" w:rsidR="00F74FDA" w:rsidRDefault="00F96A87">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before</w:t>
      </w:r>
      <w:r>
        <w:t xml:space="preserve"> it opens anything, and can do so with the same tooling it uses for everything else.</w:t>
      </w:r>
    </w:p>
    <w:p w14:paraId="633DFD34" w14:textId="77777777" w:rsidR="00F74FDA" w:rsidRDefault="00F96A87">
      <w:pPr>
        <w:pStyle w:val="ANNEXtitle"/>
      </w:pPr>
      <w:bookmarkStart w:id="531" w:name="_Annex_cE"/>
      <w:bookmarkStart w:id="532" w:name="_Toc236309652"/>
      <w:r>
        <w:lastRenderedPageBreak/>
        <w:t>(informative)</w:t>
      </w:r>
      <w:r>
        <w:br/>
      </w:r>
      <w:r>
        <w:br/>
        <w:t>When to use which mechanism</w:t>
      </w:r>
      <w:bookmarkEnd w:id="531"/>
      <w:bookmarkEnd w:id="532"/>
    </w:p>
    <w:p w14:paraId="5C27917A" w14:textId="2EF76E41" w:rsidR="00F74FDA" w:rsidRDefault="00F96A87">
      <w:pPr>
        <w:pStyle w:val="TABLE-title"/>
      </w:pPr>
      <w:bookmarkStart w:id="533" w:name="_Tab_when_to_use_which_mechanism_tab1"/>
      <w:bookmarkStart w:id="534" w:name="_Toc236309735"/>
      <w:r>
        <w:t xml:space="preserve">Table </w:t>
      </w:r>
      <w:r>
        <w:fldChar w:fldCharType="begin"/>
      </w:r>
      <w:r>
        <w:instrText xml:space="preserve"> SEQ Table \* ARABIC </w:instrText>
      </w:r>
      <w:r>
        <w:fldChar w:fldCharType="separate"/>
      </w:r>
      <w:r w:rsidR="00107EC5">
        <w:rPr>
          <w:noProof/>
        </w:rPr>
        <w:t>77</w:t>
      </w:r>
      <w:r>
        <w:fldChar w:fldCharType="end"/>
      </w:r>
      <w:r>
        <w:t xml:space="preserve"> – When to use which mechanism</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74FDA" w14:paraId="2EF231B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504CA23" w14:textId="77777777" w:rsidR="00F74FDA" w:rsidRDefault="00F96A87">
            <w:pPr>
              <w:pStyle w:val="TableText"/>
            </w:pPr>
            <w:r>
              <w:t>Need</w:t>
            </w:r>
          </w:p>
        </w:tc>
        <w:tc>
          <w:tcPr>
            <w:tcW w:w="2975" w:type="dxa"/>
            <w:tcBorders>
              <w:top w:val="single" w:sz="4" w:space="0" w:color="auto"/>
              <w:left w:val="single" w:sz="4" w:space="0" w:color="auto"/>
              <w:bottom w:val="double" w:sz="4" w:space="0" w:color="auto"/>
              <w:right w:val="single" w:sz="4" w:space="0" w:color="auto"/>
            </w:tcBorders>
          </w:tcPr>
          <w:p w14:paraId="53CB923B" w14:textId="77777777" w:rsidR="00F74FDA" w:rsidRDefault="00F96A87">
            <w:pPr>
              <w:pStyle w:val="TableText"/>
            </w:pPr>
            <w:r>
              <w:t>Mechanism</w:t>
            </w:r>
          </w:p>
        </w:tc>
        <w:tc>
          <w:tcPr>
            <w:tcW w:w="2976" w:type="dxa"/>
            <w:tcBorders>
              <w:top w:val="single" w:sz="4" w:space="0" w:color="auto"/>
              <w:left w:val="single" w:sz="4" w:space="0" w:color="auto"/>
              <w:bottom w:val="double" w:sz="4" w:space="0" w:color="auto"/>
              <w:right w:val="single" w:sz="4" w:space="0" w:color="auto"/>
            </w:tcBorders>
          </w:tcPr>
          <w:p w14:paraId="43B5C277" w14:textId="77777777" w:rsidR="00F74FDA" w:rsidRDefault="00F96A87">
            <w:pPr>
              <w:pStyle w:val="TableText"/>
            </w:pPr>
            <w:r>
              <w:t>Why</w:t>
            </w:r>
          </w:p>
        </w:tc>
      </w:tr>
      <w:tr w:rsidR="00F74FDA" w14:paraId="380ED3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68FA57" w14:textId="77777777" w:rsidR="00F74FDA" w:rsidRDefault="00F96A87">
            <w:pPr>
              <w:pStyle w:val="TableText"/>
            </w:pPr>
            <w:r>
              <w:t>Current value of a Variable</w:t>
            </w:r>
          </w:p>
        </w:tc>
        <w:tc>
          <w:tcPr>
            <w:tcW w:w="2975" w:type="dxa"/>
            <w:tcBorders>
              <w:top w:val="single" w:sz="4" w:space="0" w:color="auto"/>
              <w:left w:val="single" w:sz="4" w:space="0" w:color="auto"/>
              <w:bottom w:val="single" w:sz="4" w:space="0" w:color="auto"/>
              <w:right w:val="single" w:sz="4" w:space="0" w:color="auto"/>
            </w:tcBorders>
          </w:tcPr>
          <w:p w14:paraId="0258A770" w14:textId="77777777" w:rsidR="00F74FDA" w:rsidRDefault="00F96A87">
            <w:pPr>
              <w:pStyle w:val="TableText"/>
            </w:pPr>
            <w:r>
              <w:rPr>
                <w:rStyle w:val="VARIABLE"/>
              </w:rPr>
              <w:t>Read</w:t>
            </w:r>
          </w:p>
        </w:tc>
        <w:tc>
          <w:tcPr>
            <w:tcW w:w="2976" w:type="dxa"/>
            <w:tcBorders>
              <w:top w:val="single" w:sz="4" w:space="0" w:color="auto"/>
              <w:left w:val="single" w:sz="4" w:space="0" w:color="auto"/>
              <w:bottom w:val="single" w:sz="4" w:space="0" w:color="auto"/>
              <w:right w:val="single" w:sz="4" w:space="0" w:color="auto"/>
            </w:tcBorders>
          </w:tcPr>
          <w:p w14:paraId="1E1C2046" w14:textId="77777777" w:rsidR="00F74FDA" w:rsidRDefault="00F96A87">
            <w:pPr>
              <w:pStyle w:val="TableText"/>
            </w:pPr>
            <w:r>
              <w:t>One value, one answer.</w:t>
            </w:r>
          </w:p>
        </w:tc>
      </w:tr>
      <w:tr w:rsidR="00F74FDA" w14:paraId="227F31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E157EA" w14:textId="77777777" w:rsidR="00F74FDA" w:rsidRDefault="00F96A87">
            <w:pPr>
              <w:pStyle w:val="TableText"/>
            </w:pPr>
            <w:r>
              <w:t>Notification when a value changes</w:t>
            </w:r>
          </w:p>
        </w:tc>
        <w:tc>
          <w:tcPr>
            <w:tcW w:w="2975" w:type="dxa"/>
            <w:tcBorders>
              <w:top w:val="single" w:sz="4" w:space="0" w:color="auto"/>
              <w:left w:val="single" w:sz="4" w:space="0" w:color="auto"/>
              <w:bottom w:val="single" w:sz="4" w:space="0" w:color="auto"/>
              <w:right w:val="single" w:sz="4" w:space="0" w:color="auto"/>
            </w:tcBorders>
          </w:tcPr>
          <w:p w14:paraId="7EF6750F" w14:textId="77777777" w:rsidR="00F74FDA" w:rsidRDefault="00F96A87">
            <w:pPr>
              <w:pStyle w:val="TableText"/>
            </w:pPr>
            <w:r>
              <w:t>Subscription + MonitoredItem</w:t>
            </w:r>
          </w:p>
        </w:tc>
        <w:tc>
          <w:tcPr>
            <w:tcW w:w="2976" w:type="dxa"/>
            <w:tcBorders>
              <w:top w:val="single" w:sz="4" w:space="0" w:color="auto"/>
              <w:left w:val="single" w:sz="4" w:space="0" w:color="auto"/>
              <w:bottom w:val="single" w:sz="4" w:space="0" w:color="auto"/>
              <w:right w:val="single" w:sz="4" w:space="0" w:color="auto"/>
            </w:tcBorders>
          </w:tcPr>
          <w:p w14:paraId="4FF5C479" w14:textId="77777777" w:rsidR="00F74FDA" w:rsidRDefault="00F96A87">
            <w:pPr>
              <w:pStyle w:val="TableText"/>
            </w:pPr>
            <w:r>
              <w:t>Sampled, deadbanded, queued, acknowledged. Built for discrete change.</w:t>
            </w:r>
          </w:p>
        </w:tc>
      </w:tr>
      <w:tr w:rsidR="00F74FDA" w14:paraId="2F7CF69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A9F32A" w14:textId="77777777" w:rsidR="00F74FDA" w:rsidRDefault="00F96A87">
            <w:pPr>
              <w:pStyle w:val="TableText"/>
            </w:pPr>
            <w:r>
              <w:t>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14:paraId="06E244FD" w14:textId="77777777" w:rsidR="00F74FDA" w:rsidRDefault="00F96A87">
            <w:pPr>
              <w:pStyle w:val="TableText"/>
            </w:pPr>
            <w:r>
              <w:t xml:space="preserve">Part 5 </w:t>
            </w:r>
            <w:r>
              <w:rPr>
                <w:rStyle w:val="VARIABLE"/>
              </w:rPr>
              <w:t>FileType</w:t>
            </w:r>
            <w:r>
              <w:t xml:space="preserve"> / </w:t>
            </w:r>
            <w:r>
              <w:rPr>
                <w:rStyle w:val="VARIABLE"/>
              </w:rPr>
              <w:t>TemporaryFileTransferType</w:t>
            </w:r>
          </w:p>
        </w:tc>
        <w:tc>
          <w:tcPr>
            <w:tcW w:w="2976" w:type="dxa"/>
            <w:tcBorders>
              <w:top w:val="single" w:sz="4" w:space="0" w:color="auto"/>
              <w:left w:val="single" w:sz="4" w:space="0" w:color="auto"/>
              <w:bottom w:val="single" w:sz="4" w:space="0" w:color="auto"/>
              <w:right w:val="single" w:sz="4" w:space="0" w:color="auto"/>
            </w:tcBorders>
          </w:tcPr>
          <w:p w14:paraId="317D5043" w14:textId="77777777" w:rsidR="00F74FDA" w:rsidRDefault="00F96A87">
            <w:pPr>
              <w:pStyle w:val="TableText"/>
            </w:pPr>
            <w:r>
              <w:t>Random access, restart from an offset, an explicit close. A data channel has no seek and no integrity guarantee beyond the transport's.</w:t>
            </w:r>
          </w:p>
        </w:tc>
      </w:tr>
      <w:tr w:rsidR="00F74FDA" w14:paraId="6C71160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0C563E" w14:textId="77777777" w:rsidR="00F74FDA" w:rsidRDefault="00F96A87">
            <w:pPr>
              <w:pStyle w:val="TableText"/>
            </w:pPr>
            <w:r>
              <w:t>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14:paraId="3C55777E" w14:textId="77777777" w:rsidR="00F74FDA" w:rsidRDefault="00F96A87">
            <w:pPr>
              <w:pStyle w:val="TableText"/>
            </w:pPr>
            <w:r>
              <w:t>Part 14 PubSub</w:t>
            </w:r>
          </w:p>
        </w:tc>
        <w:tc>
          <w:tcPr>
            <w:tcW w:w="2976" w:type="dxa"/>
            <w:tcBorders>
              <w:top w:val="single" w:sz="4" w:space="0" w:color="auto"/>
              <w:left w:val="single" w:sz="4" w:space="0" w:color="auto"/>
              <w:bottom w:val="single" w:sz="4" w:space="0" w:color="auto"/>
              <w:right w:val="single" w:sz="4" w:space="0" w:color="auto"/>
            </w:tcBorders>
          </w:tcPr>
          <w:p w14:paraId="35D5F6FD" w14:textId="77777777" w:rsidR="00F74FDA" w:rsidRDefault="00F96A87">
            <w:pPr>
              <w:pStyle w:val="TableText"/>
            </w:pPr>
            <w:r>
              <w:t>One-to-many, broker-optional, no per-consumer connection. A data channel is strictly point-to-point over one SecureChannel.</w:t>
            </w:r>
          </w:p>
        </w:tc>
      </w:tr>
      <w:tr w:rsidR="00F74FDA" w14:paraId="17CEB2A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682899" w14:textId="77777777" w:rsidR="00F74FDA" w:rsidRDefault="00F96A87">
            <w:pPr>
              <w:pStyle w:val="TableText"/>
            </w:pPr>
            <w:r>
              <w:t>Bulk history extraction</w:t>
            </w:r>
          </w:p>
        </w:tc>
        <w:tc>
          <w:tcPr>
            <w:tcW w:w="2975" w:type="dxa"/>
            <w:tcBorders>
              <w:top w:val="single" w:sz="4" w:space="0" w:color="auto"/>
              <w:left w:val="single" w:sz="4" w:space="0" w:color="auto"/>
              <w:bottom w:val="single" w:sz="4" w:space="0" w:color="auto"/>
              <w:right w:val="single" w:sz="4" w:space="0" w:color="auto"/>
            </w:tcBorders>
          </w:tcPr>
          <w:p w14:paraId="3BEA45D5" w14:textId="77777777" w:rsidR="00F74FDA" w:rsidRDefault="00F96A87">
            <w:pPr>
              <w:pStyle w:val="TableText"/>
            </w:pPr>
            <w:r>
              <w:rPr>
                <w:rStyle w:val="VARIABLE"/>
              </w:rPr>
              <w:t>HistoryRead</w:t>
            </w:r>
            <w:r>
              <w:t>, or the Arrow ADBC mapping</w:t>
            </w:r>
          </w:p>
        </w:tc>
        <w:tc>
          <w:tcPr>
            <w:tcW w:w="2976" w:type="dxa"/>
            <w:tcBorders>
              <w:top w:val="single" w:sz="4" w:space="0" w:color="auto"/>
              <w:left w:val="single" w:sz="4" w:space="0" w:color="auto"/>
              <w:bottom w:val="single" w:sz="4" w:space="0" w:color="auto"/>
              <w:right w:val="single" w:sz="4" w:space="0" w:color="auto"/>
            </w:tcBorders>
          </w:tcPr>
          <w:p w14:paraId="2585C476" w14:textId="77777777" w:rsidR="00F74FDA" w:rsidRDefault="00F96A87">
            <w:pPr>
              <w:pStyle w:val="TableText"/>
            </w:pPr>
            <w:r>
              <w:t>Query-shaped, paged, restartable.</w:t>
            </w:r>
          </w:p>
        </w:tc>
      </w:tr>
      <w:tr w:rsidR="00F74FDA" w14:paraId="2EFB55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A90EC1" w14:textId="77777777" w:rsidR="00F74FDA" w:rsidRDefault="00F96A87">
            <w:pPr>
              <w:pStyle w:val="TableText"/>
            </w:pPr>
            <w:r>
              <w:rPr>
                <w:b/>
              </w:rPr>
              <w:t>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14:paraId="43A7EAA3" w14:textId="77777777" w:rsidR="00F74FDA" w:rsidRDefault="00F96A87">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1BE1580B" w14:textId="77777777" w:rsidR="00F74FDA" w:rsidRDefault="00F96A87">
            <w:pPr>
              <w:pStyle w:val="TableText"/>
            </w:pPr>
            <w:r>
              <w:t>Nothing else can express "keep sending, here is my capacity, discard what is stale".</w:t>
            </w:r>
          </w:p>
        </w:tc>
      </w:tr>
      <w:tr w:rsidR="00F74FDA" w14:paraId="63FB24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1AF8FF" w14:textId="77777777" w:rsidR="00F74FDA" w:rsidRDefault="00F96A87">
            <w:pPr>
              <w:pStyle w:val="TableText"/>
            </w:pPr>
            <w:r>
              <w:rPr>
                <w:b/>
              </w:rPr>
              <w:t>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14:paraId="54CF416D" w14:textId="77777777" w:rsidR="00F74FDA" w:rsidRDefault="00F96A87">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2E0DD6EE" w14:textId="77777777" w:rsidR="00F74FDA" w:rsidRDefault="00F96A87">
            <w:pPr>
              <w:pStyle w:val="TableText"/>
            </w:pPr>
            <w:r>
              <w:t>A console, a tunnelled protocol, a two-way audio call.</w:t>
            </w:r>
          </w:p>
        </w:tc>
      </w:tr>
      <w:tr w:rsidR="00F74FDA" w14:paraId="1E510F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AAA981" w14:textId="77777777" w:rsidR="00F74FDA" w:rsidRDefault="00F96A87">
            <w:pPr>
              <w:pStyle w:val="TableText"/>
            </w:pPr>
            <w:r>
              <w:rPr>
                <w:b/>
              </w:rPr>
              <w:t>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14:paraId="1235962E" w14:textId="77777777" w:rsidR="00F74FDA" w:rsidRDefault="00F96A87">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2CCF0DCC" w14:textId="77777777" w:rsidR="00F74FDA" w:rsidRDefault="00F96A87">
            <w:pPr>
              <w:pStyle w:val="TableText"/>
            </w:pPr>
            <w:r>
              <w:t>Live point clouds, waveform capture, log tails.</w:t>
            </w:r>
          </w:p>
        </w:tc>
      </w:tr>
      <w:tr w:rsidR="00F74FDA" w14:paraId="054179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D014CF" w14:textId="77777777" w:rsidR="00F74FDA" w:rsidRDefault="00F96A87">
            <w:pPr>
              <w:pStyle w:val="TableText"/>
            </w:pPr>
            <w:r>
              <w:t>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14:paraId="17BB13D5" w14:textId="77777777" w:rsidR="00F74FDA" w:rsidRDefault="00F96A87">
            <w:pPr>
              <w:pStyle w:val="TableText"/>
            </w:pPr>
            <w:r>
              <w:t xml:space="preserve">Part 14 PubSub today; </w:t>
            </w:r>
            <w:r>
              <w:rPr>
                <w:b/>
              </w:rPr>
              <w:t>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14:paraId="7EF4828E" w14:textId="4CA61F7E" w:rsidR="00F74FDA" w:rsidRDefault="00F96A87">
            <w:pPr>
              <w:pStyle w:val="TableText"/>
            </w:pPr>
            <w:r>
              <w:t xml:space="preserve">The fit is good — a WriterGroup is a stream, and </w:t>
            </w:r>
            <w:r>
              <w:fldChar w:fldCharType="begin"/>
            </w:r>
            <w:r>
              <w:instrText xml:space="preserve"> REF _Clause_c6_6 \r \h </w:instrText>
            </w:r>
            <w:r>
              <w:fldChar w:fldCharType="separate"/>
            </w:r>
            <w:r w:rsidR="00107EC5">
              <w:t>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sidR="00107EC5">
              <w:t>6.1</w:t>
            </w:r>
            <w:r>
              <w:fldChar w:fldCharType="end"/>
            </w:r>
            <w:r>
              <w:t>.</w:t>
            </w:r>
          </w:p>
        </w:tc>
      </w:tr>
    </w:tbl>
    <w:p w14:paraId="3BEF21C9" w14:textId="77777777" w:rsidR="00F74FDA" w:rsidRDefault="00F74FDA">
      <w:pPr>
        <w:pStyle w:val="spacer"/>
      </w:pPr>
    </w:p>
    <w:p w14:paraId="5FEFE7B2" w14:textId="77777777" w:rsidR="00F74FDA" w:rsidRDefault="00F96A87">
      <w:pPr>
        <w:pStyle w:val="PARAGRAPH"/>
      </w:pPr>
      <w:r>
        <w:t>Three distinctions are worth making explicitly.</w:t>
      </w:r>
    </w:p>
    <w:p w14:paraId="1198830A" w14:textId="77777777" w:rsidR="00F74FDA" w:rsidRDefault="00F96A87">
      <w:pPr>
        <w:pStyle w:val="PARAGRAPH"/>
      </w:pPr>
      <w:r>
        <w:rPr>
          <w:b/>
        </w:rPr>
        <w:t>Data channels do not replace FileTransfer.</w:t>
      </w:r>
      <w:r>
        <w:t xml:space="preserve"> A firmware image should be transferred as a file, because the receiver needs to verify it completely before using it and needs to resume after an interruption. A firmware </w:t>
      </w:r>
      <w:r>
        <w:rPr>
          <w:i/>
        </w:rPr>
        <w:t>rollout log</w:t>
      </w:r>
      <w:r>
        <w:t>, streamed while the rollout runs, is a data channel. The question to ask is whether a partial result has value: if it does not, it is a file.</w:t>
      </w:r>
    </w:p>
    <w:p w14:paraId="22E7D546" w14:textId="77777777" w:rsidR="00F74FDA" w:rsidRDefault="00F96A87">
      <w:pPr>
        <w:pStyle w:val="PARAGRAPH"/>
      </w:pPr>
      <w:r>
        <w:rPr>
          <w:b/>
        </w:rPr>
        <w:t>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converse</w:t>
      </w:r>
      <w:r>
        <w:t xml:space="preserve"> case — carrying Part 14 DataSetMessages over a data channel, so that a point-to-point PubSub or UAFX relationship gains the flow control, priority and delivery modes of §5 without a second connection — is a genuine gap this specification could fill and deliberately does not yet; it needs writer and reader binding rules that belong in a Part 14 errata.</w:t>
      </w:r>
    </w:p>
    <w:p w14:paraId="32EDB293" w14:textId="77777777" w:rsidR="00F74FDA" w:rsidRDefault="00F96A87">
      <w:pPr>
        <w:pStyle w:val="PARAGRAPH"/>
      </w:pPr>
      <w:r>
        <w:rPr>
          <w:b/>
        </w:rPr>
        <w:t>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25238" w14:textId="77777777" w:rsidR="00F96A87" w:rsidRDefault="00F96A87">
      <w:r>
        <w:separator/>
      </w:r>
    </w:p>
  </w:endnote>
  <w:endnote w:type="continuationSeparator" w:id="0">
    <w:p w14:paraId="4B0FDDC4" w14:textId="77777777" w:rsidR="00F96A87" w:rsidRDefault="00F96A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9C4FD" w14:textId="77777777" w:rsidR="00F96A87" w:rsidRDefault="00F96A87">
      <w:pPr>
        <w:pStyle w:val="NOTE"/>
        <w:spacing w:after="0"/>
        <w:rPr>
          <w:spacing w:val="0"/>
        </w:rPr>
      </w:pPr>
      <w:r>
        <w:t>—————————</w:t>
      </w:r>
    </w:p>
  </w:footnote>
  <w:footnote w:type="continuationSeparator" w:id="0">
    <w:p w14:paraId="2C41692F" w14:textId="77777777" w:rsidR="00F96A87" w:rsidRDefault="00F96A87">
      <w:r>
        <w:continuationSeparator/>
      </w:r>
    </w:p>
  </w:footnote>
  <w:footnote w:type="continuationNotice" w:id="1">
    <w:p w14:paraId="4586EEAA" w14:textId="77777777" w:rsidR="00F96A87" w:rsidRDefault="00F96A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2ACF5754" w:rsidR="00FA04C8" w:rsidRDefault="00FA04C8" w:rsidP="00B419D5">
    <w:pPr>
      <w:pStyle w:val="Header"/>
      <w:tabs>
        <w:tab w:val="clear" w:pos="9072"/>
        <w:tab w:val="left" w:pos="5182"/>
        <w:tab w:val="right" w:pos="9630"/>
      </w:tabs>
    </w:pPr>
    <w:fldSimple w:instr=" DOCPROPERTY  HeaderLeft  \* MERGEFORMAT ">
      <w:r w:rsidR="00107EC5">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107EC5">
        <w:t>Draft 0.1.1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80A275E" w:rsidR="00FA04C8" w:rsidRDefault="00FA04C8">
    <w:pPr>
      <w:pStyle w:val="Header"/>
    </w:pPr>
    <w:fldSimple w:instr=" DOCPROPERTY  HeaderLeft  \* MERGEFORMAT ">
      <w:r w:rsidR="00107EC5">
        <w:t>OPC nnnnn-m: Data Channels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107EC5">
        <w:t>Draft 0.1.1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F17E0B2" w:rsidR="00FA04C8" w:rsidRDefault="00FA04C8" w:rsidP="00A15705">
    <w:pPr>
      <w:pStyle w:val="Header"/>
      <w:tabs>
        <w:tab w:val="clear" w:pos="9072"/>
        <w:tab w:val="left" w:pos="5182"/>
        <w:tab w:val="right" w:pos="9630"/>
      </w:tabs>
    </w:pPr>
    <w:fldSimple w:instr=" DOCPROPERTY  HeaderRight  \* MERGEFORMAT ">
      <w:r w:rsidR="00107EC5">
        <w:t>Draft 0.1.1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107EC5">
        <w:t>OPC nnnnn-m: Data Channels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708DD4E" w:rsidR="00FA04C8" w:rsidRDefault="00FA04C8" w:rsidP="00A15705">
    <w:pPr>
      <w:pStyle w:val="Header"/>
      <w:tabs>
        <w:tab w:val="clear" w:pos="9072"/>
        <w:tab w:val="left" w:pos="5182"/>
        <w:tab w:val="right" w:pos="9630"/>
      </w:tabs>
    </w:pPr>
    <w:fldSimple w:instr=" DOCPROPERTY  HeaderLeft  \* MERGEFORMAT ">
      <w:r w:rsidR="00107EC5">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107EC5">
        <w:t>Draft 0.1.1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07EC5"/>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27F2"/>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4FDA"/>
    <w:rsid w:val="00F77FDD"/>
    <w:rsid w:val="00F82501"/>
    <w:rsid w:val="00F826E4"/>
    <w:rsid w:val="00F82EE8"/>
    <w:rsid w:val="00F87F36"/>
    <w:rsid w:val="00F92F39"/>
    <w:rsid w:val="00F95EC5"/>
    <w:rsid w:val="00F9680F"/>
    <w:rsid w:val="00F96A87"/>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71</Pages>
  <Words>27693</Words>
  <Characters>153978</Characters>
  <Application>Microsoft Office Word</Application>
  <DocSecurity>0</DocSecurity>
  <Lines>5702</Lines>
  <Paragraphs>4658</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177013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ies>
</file>