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DDFF70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2649AA">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2649AA" w:rsidRPr="002649AA">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30270</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A931FE8"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2649AA">
              <w:rPr>
                <w:rFonts w:asciiTheme="minorHAnsi" w:hAnsiTheme="minorHAnsi" w:cstheme="minorHAnsi"/>
                <w:lang w:val="en-GB"/>
              </w:rPr>
              <w:t xml:space="preserve">OPC UA for </w:t>
            </w:r>
            <w:r w:rsidR="002649AA" w:rsidRPr="002649AA">
              <w:rPr>
                <w:rFonts w:asciiTheme="minorHAnsi" w:hAnsiTheme="minorHAnsi" w:cstheme="minorHAnsi"/>
                <w:color w:val="FF0000"/>
                <w:lang w:val="en-GB"/>
              </w:rPr>
              <w:t>Asset Administration Shell</w:t>
            </w:r>
            <w:r w:rsidRPr="00EC120D">
              <w:rPr>
                <w:rFonts w:asciiTheme="minorHAnsi" w:hAnsiTheme="minorHAnsi" w:cstheme="minorHAnsi"/>
                <w:lang w:val="en-GB"/>
              </w:rPr>
              <w:fldChar w:fldCharType="end"/>
            </w:r>
          </w:p>
          <w:p w14:paraId="06B274D7" w14:textId="376DA89E"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2649AA">
              <w:rPr>
                <w:rFonts w:asciiTheme="minorHAnsi" w:hAnsiTheme="minorHAnsi" w:cstheme="minorHAnsi"/>
                <w:lang w:val="en-GB"/>
              </w:rPr>
              <w:t xml:space="preserve">Part </w:t>
            </w:r>
            <w:r w:rsidR="002649AA" w:rsidRPr="002649AA">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2649AA">
              <w:rPr>
                <w:rFonts w:asciiTheme="minorHAnsi" w:hAnsiTheme="minorHAnsi" w:cstheme="minorHAnsi"/>
                <w:color w:val="FF0000"/>
                <w:lang w:val="en-GB"/>
              </w:rPr>
              <w:t>Asset Administration Shell</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5798C1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2649AA">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2649AA">
              <w:rPr>
                <w:rFonts w:asciiTheme="minorHAnsi" w:hAnsiTheme="minorHAnsi" w:cstheme="minorHAnsi"/>
                <w:sz w:val="40"/>
                <w:lang w:val="en-GB"/>
              </w:rPr>
              <w:t>3.00-draft3</w:t>
            </w:r>
            <w:r w:rsidRPr="00EC120D">
              <w:rPr>
                <w:rFonts w:asciiTheme="minorHAnsi" w:hAnsiTheme="minorHAnsi" w:cstheme="minorHAnsi"/>
                <w:sz w:val="40"/>
                <w:lang w:val="en-GB"/>
              </w:rPr>
              <w:fldChar w:fldCharType="end"/>
            </w:r>
          </w:p>
          <w:p w14:paraId="70176A3A" w14:textId="3DDB5CF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2649AA">
              <w:rPr>
                <w:rFonts w:asciiTheme="minorHAnsi" w:hAnsiTheme="minorHAnsi" w:cstheme="minorHAnsi"/>
                <w:sz w:val="40"/>
                <w:lang w:val="en-GB"/>
              </w:rPr>
              <w:t>2026-08-11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C1ADDF1"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2649AA">
              <w:rPr>
                <w:rFonts w:ascii="Arial" w:hAnsi="Arial"/>
                <w:sz w:val="20"/>
                <w:lang w:val="en-GB"/>
              </w:rPr>
              <w:t>OPC 30270</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0006C1" w:rsidR="00310476" w:rsidRPr="00EC120D" w:rsidRDefault="0079147C" w:rsidP="00067BE3">
            <w:fldSimple w:instr=" DOCPROPERTY  Title  \* MERGEFORMAT ">
              <w:r w:rsidR="002649AA">
                <w:t>OPC UA for Asset Administration Shell</w:t>
              </w:r>
            </w:fldSimple>
            <w:r w:rsidR="00310476" w:rsidRPr="00EC120D">
              <w:br/>
            </w:r>
            <w:fldSimple w:instr=" DOCPROPERTY  &quot;Part Number&quot;  \* MERGEFORMAT ">
              <w:r w:rsidR="002649AA">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2649AA">
              <w:rPr>
                <w:bCs/>
              </w:rPr>
              <w:t>Asset Administration Shell</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7E33461" w:rsidR="00310476" w:rsidRPr="00EC120D" w:rsidRDefault="0079147C" w:rsidP="00067BE3">
            <w:fldSimple w:instr=" DOCPROPERTY &quot;Date Completed&quot; \* MERGEFORMAT ">
              <w:r w:rsidR="002649AA">
                <w:t>2026-08-11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10B1A2B" w:rsidR="00310476" w:rsidRPr="00EC120D" w:rsidRDefault="0079147C" w:rsidP="00067BE3">
            <w:fldSimple w:instr=" DOCPROPERTY  OPCReleaseType  \* MERGEFORMAT ">
              <w:r w:rsidR="002649AA">
                <w:t>Draft</w:t>
              </w:r>
            </w:fldSimple>
            <w:fldSimple w:instr=" DOCPROPERTY &quot;OPCVersion&quot;  \* MERGEFORMAT ">
              <w:r w:rsidR="002649AA">
                <w:t>3.00-draft3</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2EDDCF0"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2649AA">
              <w:rPr>
                <w:noProof/>
                <w:sz w:val="18"/>
              </w:rPr>
              <w:t>OPC-UA-AAS.docx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68A8C64" w:rsidR="00310476" w:rsidRPr="00EC120D" w:rsidRDefault="0079147C" w:rsidP="00067BE3">
            <w:fldSimple w:instr=" DOCPROPERTY  Company  \* MERGEFORMAT ">
              <w:r w:rsidR="002649AA">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71FBDCA0"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2649AA">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E706329"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4E61C1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622723C"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53738E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31B13B1"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F9415A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63E1AB1"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68A2893B"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6F946D9"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423AF4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7EE5F20"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5815A7B" w14:textId="2FB030F2" w:rsidR="002649AA" w:rsidRDefault="0064089F">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7338863" w:history="1">
        <w:r w:rsidR="002649AA" w:rsidRPr="00404AE3">
          <w:rPr>
            <w:rStyle w:val="Hyperlink"/>
          </w:rPr>
          <w:t>1</w:t>
        </w:r>
        <w:r w:rsidR="002649AA">
          <w:rPr>
            <w:rFonts w:asciiTheme="minorHAnsi" w:eastAsiaTheme="minorEastAsia" w:hAnsiTheme="minorHAnsi" w:cstheme="minorBidi"/>
            <w:spacing w:val="0"/>
            <w:kern w:val="2"/>
            <w:sz w:val="24"/>
            <w:szCs w:val="24"/>
            <w:lang w:val="en-DE" w:eastAsia="en-DE"/>
            <w14:ligatures w14:val="standardContextual"/>
          </w:rPr>
          <w:tab/>
        </w:r>
        <w:r w:rsidR="002649AA" w:rsidRPr="00404AE3">
          <w:rPr>
            <w:rStyle w:val="Hyperlink"/>
          </w:rPr>
          <w:t>Scope</w:t>
        </w:r>
        <w:r w:rsidR="002649AA">
          <w:rPr>
            <w:webHidden/>
          </w:rPr>
          <w:tab/>
        </w:r>
        <w:r w:rsidR="002649AA">
          <w:rPr>
            <w:webHidden/>
          </w:rPr>
          <w:fldChar w:fldCharType="begin"/>
        </w:r>
        <w:r w:rsidR="002649AA">
          <w:rPr>
            <w:webHidden/>
          </w:rPr>
          <w:instrText xml:space="preserve"> PAGEREF _Toc237338863 \h </w:instrText>
        </w:r>
        <w:r w:rsidR="002649AA">
          <w:rPr>
            <w:webHidden/>
          </w:rPr>
        </w:r>
        <w:r w:rsidR="002649AA">
          <w:rPr>
            <w:webHidden/>
          </w:rPr>
          <w:fldChar w:fldCharType="separate"/>
        </w:r>
        <w:r w:rsidR="002649AA">
          <w:rPr>
            <w:webHidden/>
          </w:rPr>
          <w:t>13</w:t>
        </w:r>
        <w:r w:rsidR="002649AA">
          <w:rPr>
            <w:webHidden/>
          </w:rPr>
          <w:fldChar w:fldCharType="end"/>
        </w:r>
      </w:hyperlink>
    </w:p>
    <w:p w14:paraId="4E78CAA5" w14:textId="18F5AF3B"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8864" w:history="1">
        <w:r w:rsidRPr="00404AE3">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Normative references</w:t>
        </w:r>
        <w:r>
          <w:rPr>
            <w:webHidden/>
          </w:rPr>
          <w:tab/>
        </w:r>
        <w:r>
          <w:rPr>
            <w:webHidden/>
          </w:rPr>
          <w:fldChar w:fldCharType="begin"/>
        </w:r>
        <w:r>
          <w:rPr>
            <w:webHidden/>
          </w:rPr>
          <w:instrText xml:space="preserve"> PAGEREF _Toc237338864 \h </w:instrText>
        </w:r>
        <w:r>
          <w:rPr>
            <w:webHidden/>
          </w:rPr>
        </w:r>
        <w:r>
          <w:rPr>
            <w:webHidden/>
          </w:rPr>
          <w:fldChar w:fldCharType="separate"/>
        </w:r>
        <w:r>
          <w:rPr>
            <w:webHidden/>
          </w:rPr>
          <w:t>14</w:t>
        </w:r>
        <w:r>
          <w:rPr>
            <w:webHidden/>
          </w:rPr>
          <w:fldChar w:fldCharType="end"/>
        </w:r>
      </w:hyperlink>
    </w:p>
    <w:p w14:paraId="0B02EAFF" w14:textId="3244920C"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8865" w:history="1">
        <w:r w:rsidRPr="00404AE3">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Terms, abbreviated terms and conventions</w:t>
        </w:r>
        <w:r>
          <w:rPr>
            <w:webHidden/>
          </w:rPr>
          <w:tab/>
        </w:r>
        <w:r>
          <w:rPr>
            <w:webHidden/>
          </w:rPr>
          <w:fldChar w:fldCharType="begin"/>
        </w:r>
        <w:r>
          <w:rPr>
            <w:webHidden/>
          </w:rPr>
          <w:instrText xml:space="preserve"> PAGEREF _Toc237338865 \h </w:instrText>
        </w:r>
        <w:r>
          <w:rPr>
            <w:webHidden/>
          </w:rPr>
        </w:r>
        <w:r>
          <w:rPr>
            <w:webHidden/>
          </w:rPr>
          <w:fldChar w:fldCharType="separate"/>
        </w:r>
        <w:r>
          <w:rPr>
            <w:webHidden/>
          </w:rPr>
          <w:t>16</w:t>
        </w:r>
        <w:r>
          <w:rPr>
            <w:webHidden/>
          </w:rPr>
          <w:fldChar w:fldCharType="end"/>
        </w:r>
      </w:hyperlink>
    </w:p>
    <w:p w14:paraId="09FDDDF4" w14:textId="2191875E"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66" w:history="1">
        <w:r w:rsidRPr="00404AE3">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Overview</w:t>
        </w:r>
        <w:r>
          <w:rPr>
            <w:webHidden/>
          </w:rPr>
          <w:tab/>
        </w:r>
        <w:r>
          <w:rPr>
            <w:webHidden/>
          </w:rPr>
          <w:fldChar w:fldCharType="begin"/>
        </w:r>
        <w:r>
          <w:rPr>
            <w:webHidden/>
          </w:rPr>
          <w:instrText xml:space="preserve"> PAGEREF _Toc237338866 \h </w:instrText>
        </w:r>
        <w:r>
          <w:rPr>
            <w:webHidden/>
          </w:rPr>
        </w:r>
        <w:r>
          <w:rPr>
            <w:webHidden/>
          </w:rPr>
          <w:fldChar w:fldCharType="separate"/>
        </w:r>
        <w:r>
          <w:rPr>
            <w:webHidden/>
          </w:rPr>
          <w:t>16</w:t>
        </w:r>
        <w:r>
          <w:rPr>
            <w:webHidden/>
          </w:rPr>
          <w:fldChar w:fldCharType="end"/>
        </w:r>
      </w:hyperlink>
    </w:p>
    <w:p w14:paraId="6B389EA6" w14:textId="7261B2C5"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67" w:history="1">
        <w:r w:rsidRPr="00404AE3">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Asset Administration Shell terms</w:t>
        </w:r>
        <w:r>
          <w:rPr>
            <w:webHidden/>
          </w:rPr>
          <w:tab/>
        </w:r>
        <w:r>
          <w:rPr>
            <w:webHidden/>
          </w:rPr>
          <w:fldChar w:fldCharType="begin"/>
        </w:r>
        <w:r>
          <w:rPr>
            <w:webHidden/>
          </w:rPr>
          <w:instrText xml:space="preserve"> PAGEREF _Toc237338867 \h </w:instrText>
        </w:r>
        <w:r>
          <w:rPr>
            <w:webHidden/>
          </w:rPr>
        </w:r>
        <w:r>
          <w:rPr>
            <w:webHidden/>
          </w:rPr>
          <w:fldChar w:fldCharType="separate"/>
        </w:r>
        <w:r>
          <w:rPr>
            <w:webHidden/>
          </w:rPr>
          <w:t>16</w:t>
        </w:r>
        <w:r>
          <w:rPr>
            <w:webHidden/>
          </w:rPr>
          <w:fldChar w:fldCharType="end"/>
        </w:r>
      </w:hyperlink>
    </w:p>
    <w:p w14:paraId="762B2B4E" w14:textId="035D2E3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68" w:history="1">
        <w:r w:rsidRPr="00404AE3">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Abbreviated terms</w:t>
        </w:r>
        <w:r>
          <w:rPr>
            <w:webHidden/>
          </w:rPr>
          <w:tab/>
        </w:r>
        <w:r>
          <w:rPr>
            <w:webHidden/>
          </w:rPr>
          <w:fldChar w:fldCharType="begin"/>
        </w:r>
        <w:r>
          <w:rPr>
            <w:webHidden/>
          </w:rPr>
          <w:instrText xml:space="preserve"> PAGEREF _Toc237338868 \h </w:instrText>
        </w:r>
        <w:r>
          <w:rPr>
            <w:webHidden/>
          </w:rPr>
        </w:r>
        <w:r>
          <w:rPr>
            <w:webHidden/>
          </w:rPr>
          <w:fldChar w:fldCharType="separate"/>
        </w:r>
        <w:r>
          <w:rPr>
            <w:webHidden/>
          </w:rPr>
          <w:t>16</w:t>
        </w:r>
        <w:r>
          <w:rPr>
            <w:webHidden/>
          </w:rPr>
          <w:fldChar w:fldCharType="end"/>
        </w:r>
      </w:hyperlink>
    </w:p>
    <w:p w14:paraId="712949D7" w14:textId="4F3D1E10"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69" w:history="1">
        <w:r w:rsidRPr="00404AE3">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Conventions used in this document</w:t>
        </w:r>
        <w:r>
          <w:rPr>
            <w:webHidden/>
          </w:rPr>
          <w:tab/>
        </w:r>
        <w:r>
          <w:rPr>
            <w:webHidden/>
          </w:rPr>
          <w:fldChar w:fldCharType="begin"/>
        </w:r>
        <w:r>
          <w:rPr>
            <w:webHidden/>
          </w:rPr>
          <w:instrText xml:space="preserve"> PAGEREF _Toc237338869 \h </w:instrText>
        </w:r>
        <w:r>
          <w:rPr>
            <w:webHidden/>
          </w:rPr>
        </w:r>
        <w:r>
          <w:rPr>
            <w:webHidden/>
          </w:rPr>
          <w:fldChar w:fldCharType="separate"/>
        </w:r>
        <w:r>
          <w:rPr>
            <w:webHidden/>
          </w:rPr>
          <w:t>17</w:t>
        </w:r>
        <w:r>
          <w:rPr>
            <w:webHidden/>
          </w:rPr>
          <w:fldChar w:fldCharType="end"/>
        </w:r>
      </w:hyperlink>
    </w:p>
    <w:p w14:paraId="5802BCB5" w14:textId="6BA22409"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70" w:history="1">
        <w:r w:rsidRPr="00404AE3">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Conventions for Node descriptions</w:t>
        </w:r>
        <w:r>
          <w:rPr>
            <w:webHidden/>
          </w:rPr>
          <w:tab/>
        </w:r>
        <w:r>
          <w:rPr>
            <w:webHidden/>
          </w:rPr>
          <w:fldChar w:fldCharType="begin"/>
        </w:r>
        <w:r>
          <w:rPr>
            <w:webHidden/>
          </w:rPr>
          <w:instrText xml:space="preserve"> PAGEREF _Toc237338870 \h </w:instrText>
        </w:r>
        <w:r>
          <w:rPr>
            <w:webHidden/>
          </w:rPr>
        </w:r>
        <w:r>
          <w:rPr>
            <w:webHidden/>
          </w:rPr>
          <w:fldChar w:fldCharType="separate"/>
        </w:r>
        <w:r>
          <w:rPr>
            <w:webHidden/>
          </w:rPr>
          <w:t>17</w:t>
        </w:r>
        <w:r>
          <w:rPr>
            <w:webHidden/>
          </w:rPr>
          <w:fldChar w:fldCharType="end"/>
        </w:r>
      </w:hyperlink>
    </w:p>
    <w:p w14:paraId="7C0E527A" w14:textId="210C2820"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71" w:history="1">
        <w:r w:rsidRPr="00404AE3">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NodeIds and BrowseNames</w:t>
        </w:r>
        <w:r>
          <w:rPr>
            <w:webHidden/>
          </w:rPr>
          <w:tab/>
        </w:r>
        <w:r>
          <w:rPr>
            <w:webHidden/>
          </w:rPr>
          <w:fldChar w:fldCharType="begin"/>
        </w:r>
        <w:r>
          <w:rPr>
            <w:webHidden/>
          </w:rPr>
          <w:instrText xml:space="preserve"> PAGEREF _Toc237338871 \h </w:instrText>
        </w:r>
        <w:r>
          <w:rPr>
            <w:webHidden/>
          </w:rPr>
        </w:r>
        <w:r>
          <w:rPr>
            <w:webHidden/>
          </w:rPr>
          <w:fldChar w:fldCharType="separate"/>
        </w:r>
        <w:r>
          <w:rPr>
            <w:webHidden/>
          </w:rPr>
          <w:t>20</w:t>
        </w:r>
        <w:r>
          <w:rPr>
            <w:webHidden/>
          </w:rPr>
          <w:fldChar w:fldCharType="end"/>
        </w:r>
      </w:hyperlink>
    </w:p>
    <w:p w14:paraId="4C7F13A5" w14:textId="4D05E5DE"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72" w:history="1">
        <w:r w:rsidRPr="00404AE3">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Common Attributes</w:t>
        </w:r>
        <w:r>
          <w:rPr>
            <w:webHidden/>
          </w:rPr>
          <w:tab/>
        </w:r>
        <w:r>
          <w:rPr>
            <w:webHidden/>
          </w:rPr>
          <w:fldChar w:fldCharType="begin"/>
        </w:r>
        <w:r>
          <w:rPr>
            <w:webHidden/>
          </w:rPr>
          <w:instrText xml:space="preserve"> PAGEREF _Toc237338872 \h </w:instrText>
        </w:r>
        <w:r>
          <w:rPr>
            <w:webHidden/>
          </w:rPr>
        </w:r>
        <w:r>
          <w:rPr>
            <w:webHidden/>
          </w:rPr>
          <w:fldChar w:fldCharType="separate"/>
        </w:r>
        <w:r>
          <w:rPr>
            <w:webHidden/>
          </w:rPr>
          <w:t>21</w:t>
        </w:r>
        <w:r>
          <w:rPr>
            <w:webHidden/>
          </w:rPr>
          <w:fldChar w:fldCharType="end"/>
        </w:r>
      </w:hyperlink>
    </w:p>
    <w:p w14:paraId="42218E90" w14:textId="029E993B"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73" w:history="1">
        <w:r w:rsidRPr="00404AE3">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Structures</w:t>
        </w:r>
        <w:r>
          <w:rPr>
            <w:webHidden/>
          </w:rPr>
          <w:tab/>
        </w:r>
        <w:r>
          <w:rPr>
            <w:webHidden/>
          </w:rPr>
          <w:fldChar w:fldCharType="begin"/>
        </w:r>
        <w:r>
          <w:rPr>
            <w:webHidden/>
          </w:rPr>
          <w:instrText xml:space="preserve"> PAGEREF _Toc237338873 \h </w:instrText>
        </w:r>
        <w:r>
          <w:rPr>
            <w:webHidden/>
          </w:rPr>
        </w:r>
        <w:r>
          <w:rPr>
            <w:webHidden/>
          </w:rPr>
          <w:fldChar w:fldCharType="separate"/>
        </w:r>
        <w:r>
          <w:rPr>
            <w:webHidden/>
          </w:rPr>
          <w:t>22</w:t>
        </w:r>
        <w:r>
          <w:rPr>
            <w:webHidden/>
          </w:rPr>
          <w:fldChar w:fldCharType="end"/>
        </w:r>
      </w:hyperlink>
    </w:p>
    <w:p w14:paraId="1C66FA30" w14:textId="72AEEBA9"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8874" w:history="1">
        <w:r w:rsidRPr="00404AE3">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General information to Asset Administration Shell and OPC UA</w:t>
        </w:r>
        <w:r>
          <w:rPr>
            <w:webHidden/>
          </w:rPr>
          <w:tab/>
        </w:r>
        <w:r>
          <w:rPr>
            <w:webHidden/>
          </w:rPr>
          <w:fldChar w:fldCharType="begin"/>
        </w:r>
        <w:r>
          <w:rPr>
            <w:webHidden/>
          </w:rPr>
          <w:instrText xml:space="preserve"> PAGEREF _Toc237338874 \h </w:instrText>
        </w:r>
        <w:r>
          <w:rPr>
            <w:webHidden/>
          </w:rPr>
        </w:r>
        <w:r>
          <w:rPr>
            <w:webHidden/>
          </w:rPr>
          <w:fldChar w:fldCharType="separate"/>
        </w:r>
        <w:r>
          <w:rPr>
            <w:webHidden/>
          </w:rPr>
          <w:t>23</w:t>
        </w:r>
        <w:r>
          <w:rPr>
            <w:webHidden/>
          </w:rPr>
          <w:fldChar w:fldCharType="end"/>
        </w:r>
      </w:hyperlink>
    </w:p>
    <w:p w14:paraId="3598CF0B" w14:textId="27F5FA45"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75" w:history="1">
        <w:r w:rsidRPr="00404AE3">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Introduction to Asset Administration Shell</w:t>
        </w:r>
        <w:r>
          <w:rPr>
            <w:webHidden/>
          </w:rPr>
          <w:tab/>
        </w:r>
        <w:r>
          <w:rPr>
            <w:webHidden/>
          </w:rPr>
          <w:fldChar w:fldCharType="begin"/>
        </w:r>
        <w:r>
          <w:rPr>
            <w:webHidden/>
          </w:rPr>
          <w:instrText xml:space="preserve"> PAGEREF _Toc237338875 \h </w:instrText>
        </w:r>
        <w:r>
          <w:rPr>
            <w:webHidden/>
          </w:rPr>
        </w:r>
        <w:r>
          <w:rPr>
            <w:webHidden/>
          </w:rPr>
          <w:fldChar w:fldCharType="separate"/>
        </w:r>
        <w:r>
          <w:rPr>
            <w:webHidden/>
          </w:rPr>
          <w:t>23</w:t>
        </w:r>
        <w:r>
          <w:rPr>
            <w:webHidden/>
          </w:rPr>
          <w:fldChar w:fldCharType="end"/>
        </w:r>
      </w:hyperlink>
    </w:p>
    <w:p w14:paraId="424B9709" w14:textId="61B783BD"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76" w:history="1">
        <w:r w:rsidRPr="00404AE3">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Introduction to OPC Unified Architecture</w:t>
        </w:r>
        <w:r>
          <w:rPr>
            <w:webHidden/>
          </w:rPr>
          <w:tab/>
        </w:r>
        <w:r>
          <w:rPr>
            <w:webHidden/>
          </w:rPr>
          <w:fldChar w:fldCharType="begin"/>
        </w:r>
        <w:r>
          <w:rPr>
            <w:webHidden/>
          </w:rPr>
          <w:instrText xml:space="preserve"> PAGEREF _Toc237338876 \h </w:instrText>
        </w:r>
        <w:r>
          <w:rPr>
            <w:webHidden/>
          </w:rPr>
        </w:r>
        <w:r>
          <w:rPr>
            <w:webHidden/>
          </w:rPr>
          <w:fldChar w:fldCharType="separate"/>
        </w:r>
        <w:r>
          <w:rPr>
            <w:webHidden/>
          </w:rPr>
          <w:t>24</w:t>
        </w:r>
        <w:r>
          <w:rPr>
            <w:webHidden/>
          </w:rPr>
          <w:fldChar w:fldCharType="end"/>
        </w:r>
      </w:hyperlink>
    </w:p>
    <w:p w14:paraId="68EE1D64" w14:textId="09D99B1D"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77" w:history="1">
        <w:r w:rsidRPr="00404AE3">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What is OPC UA?</w:t>
        </w:r>
        <w:r>
          <w:rPr>
            <w:webHidden/>
          </w:rPr>
          <w:tab/>
        </w:r>
        <w:r>
          <w:rPr>
            <w:webHidden/>
          </w:rPr>
          <w:fldChar w:fldCharType="begin"/>
        </w:r>
        <w:r>
          <w:rPr>
            <w:webHidden/>
          </w:rPr>
          <w:instrText xml:space="preserve"> PAGEREF _Toc237338877 \h </w:instrText>
        </w:r>
        <w:r>
          <w:rPr>
            <w:webHidden/>
          </w:rPr>
        </w:r>
        <w:r>
          <w:rPr>
            <w:webHidden/>
          </w:rPr>
          <w:fldChar w:fldCharType="separate"/>
        </w:r>
        <w:r>
          <w:rPr>
            <w:webHidden/>
          </w:rPr>
          <w:t>24</w:t>
        </w:r>
        <w:r>
          <w:rPr>
            <w:webHidden/>
          </w:rPr>
          <w:fldChar w:fldCharType="end"/>
        </w:r>
      </w:hyperlink>
    </w:p>
    <w:p w14:paraId="11EA7F77" w14:textId="7E760919"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78" w:history="1">
        <w:r w:rsidRPr="00404AE3">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Basics of OPC UA</w:t>
        </w:r>
        <w:r>
          <w:rPr>
            <w:webHidden/>
          </w:rPr>
          <w:tab/>
        </w:r>
        <w:r>
          <w:rPr>
            <w:webHidden/>
          </w:rPr>
          <w:fldChar w:fldCharType="begin"/>
        </w:r>
        <w:r>
          <w:rPr>
            <w:webHidden/>
          </w:rPr>
          <w:instrText xml:space="preserve"> PAGEREF _Toc237338878 \h </w:instrText>
        </w:r>
        <w:r>
          <w:rPr>
            <w:webHidden/>
          </w:rPr>
        </w:r>
        <w:r>
          <w:rPr>
            <w:webHidden/>
          </w:rPr>
          <w:fldChar w:fldCharType="separate"/>
        </w:r>
        <w:r>
          <w:rPr>
            <w:webHidden/>
          </w:rPr>
          <w:t>24</w:t>
        </w:r>
        <w:r>
          <w:rPr>
            <w:webHidden/>
          </w:rPr>
          <w:fldChar w:fldCharType="end"/>
        </w:r>
      </w:hyperlink>
    </w:p>
    <w:p w14:paraId="6C28AE8D" w14:textId="11358927"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79" w:history="1">
        <w:r w:rsidRPr="00404AE3">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Information modelling in OPC UA</w:t>
        </w:r>
        <w:r>
          <w:rPr>
            <w:webHidden/>
          </w:rPr>
          <w:tab/>
        </w:r>
        <w:r>
          <w:rPr>
            <w:webHidden/>
          </w:rPr>
          <w:fldChar w:fldCharType="begin"/>
        </w:r>
        <w:r>
          <w:rPr>
            <w:webHidden/>
          </w:rPr>
          <w:instrText xml:space="preserve"> PAGEREF _Toc237338879 \h </w:instrText>
        </w:r>
        <w:r>
          <w:rPr>
            <w:webHidden/>
          </w:rPr>
        </w:r>
        <w:r>
          <w:rPr>
            <w:webHidden/>
          </w:rPr>
          <w:fldChar w:fldCharType="separate"/>
        </w:r>
        <w:r>
          <w:rPr>
            <w:webHidden/>
          </w:rPr>
          <w:t>25</w:t>
        </w:r>
        <w:r>
          <w:rPr>
            <w:webHidden/>
          </w:rPr>
          <w:fldChar w:fldCharType="end"/>
        </w:r>
      </w:hyperlink>
    </w:p>
    <w:p w14:paraId="6FBD4B82" w14:textId="70DA054F"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8880" w:history="1">
        <w:r w:rsidRPr="00404AE3">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Use cases</w:t>
        </w:r>
        <w:r>
          <w:rPr>
            <w:webHidden/>
          </w:rPr>
          <w:tab/>
        </w:r>
        <w:r>
          <w:rPr>
            <w:webHidden/>
          </w:rPr>
          <w:fldChar w:fldCharType="begin"/>
        </w:r>
        <w:r>
          <w:rPr>
            <w:webHidden/>
          </w:rPr>
          <w:instrText xml:space="preserve"> PAGEREF _Toc237338880 \h </w:instrText>
        </w:r>
        <w:r>
          <w:rPr>
            <w:webHidden/>
          </w:rPr>
        </w:r>
        <w:r>
          <w:rPr>
            <w:webHidden/>
          </w:rPr>
          <w:fldChar w:fldCharType="separate"/>
        </w:r>
        <w:r>
          <w:rPr>
            <w:webHidden/>
          </w:rPr>
          <w:t>29</w:t>
        </w:r>
        <w:r>
          <w:rPr>
            <w:webHidden/>
          </w:rPr>
          <w:fldChar w:fldCharType="end"/>
        </w:r>
      </w:hyperlink>
    </w:p>
    <w:p w14:paraId="4C06B6D5" w14:textId="6F1A37C3"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8881" w:history="1">
        <w:r w:rsidRPr="00404AE3">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Asset Administration Shell information model overview</w:t>
        </w:r>
        <w:r>
          <w:rPr>
            <w:webHidden/>
          </w:rPr>
          <w:tab/>
        </w:r>
        <w:r>
          <w:rPr>
            <w:webHidden/>
          </w:rPr>
          <w:fldChar w:fldCharType="begin"/>
        </w:r>
        <w:r>
          <w:rPr>
            <w:webHidden/>
          </w:rPr>
          <w:instrText xml:space="preserve"> PAGEREF _Toc237338881 \h </w:instrText>
        </w:r>
        <w:r>
          <w:rPr>
            <w:webHidden/>
          </w:rPr>
        </w:r>
        <w:r>
          <w:rPr>
            <w:webHidden/>
          </w:rPr>
          <w:fldChar w:fldCharType="separate"/>
        </w:r>
        <w:r>
          <w:rPr>
            <w:webHidden/>
          </w:rPr>
          <w:t>30</w:t>
        </w:r>
        <w:r>
          <w:rPr>
            <w:webHidden/>
          </w:rPr>
          <w:fldChar w:fldCharType="end"/>
        </w:r>
      </w:hyperlink>
    </w:p>
    <w:p w14:paraId="38A0E5EB" w14:textId="5C5EE380"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82" w:history="1">
        <w:r w:rsidRPr="00404AE3">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Mapping rules</w:t>
        </w:r>
        <w:r>
          <w:rPr>
            <w:webHidden/>
          </w:rPr>
          <w:tab/>
        </w:r>
        <w:r>
          <w:rPr>
            <w:webHidden/>
          </w:rPr>
          <w:fldChar w:fldCharType="begin"/>
        </w:r>
        <w:r>
          <w:rPr>
            <w:webHidden/>
          </w:rPr>
          <w:instrText xml:space="preserve"> PAGEREF _Toc237338882 \h </w:instrText>
        </w:r>
        <w:r>
          <w:rPr>
            <w:webHidden/>
          </w:rPr>
        </w:r>
        <w:r>
          <w:rPr>
            <w:webHidden/>
          </w:rPr>
          <w:fldChar w:fldCharType="separate"/>
        </w:r>
        <w:r>
          <w:rPr>
            <w:webHidden/>
          </w:rPr>
          <w:t>30</w:t>
        </w:r>
        <w:r>
          <w:rPr>
            <w:webHidden/>
          </w:rPr>
          <w:fldChar w:fldCharType="end"/>
        </w:r>
      </w:hyperlink>
    </w:p>
    <w:p w14:paraId="0FA1285D" w14:textId="2B8D758B"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83" w:history="1">
        <w:r w:rsidRPr="00404AE3">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General</w:t>
        </w:r>
        <w:r>
          <w:rPr>
            <w:webHidden/>
          </w:rPr>
          <w:tab/>
        </w:r>
        <w:r>
          <w:rPr>
            <w:webHidden/>
          </w:rPr>
          <w:fldChar w:fldCharType="begin"/>
        </w:r>
        <w:r>
          <w:rPr>
            <w:webHidden/>
          </w:rPr>
          <w:instrText xml:space="preserve"> PAGEREF _Toc237338883 \h </w:instrText>
        </w:r>
        <w:r>
          <w:rPr>
            <w:webHidden/>
          </w:rPr>
        </w:r>
        <w:r>
          <w:rPr>
            <w:webHidden/>
          </w:rPr>
          <w:fldChar w:fldCharType="separate"/>
        </w:r>
        <w:r>
          <w:rPr>
            <w:webHidden/>
          </w:rPr>
          <w:t>30</w:t>
        </w:r>
        <w:r>
          <w:rPr>
            <w:webHidden/>
          </w:rPr>
          <w:fldChar w:fldCharType="end"/>
        </w:r>
      </w:hyperlink>
    </w:p>
    <w:p w14:paraId="34962FE8" w14:textId="5DB9602B"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84" w:history="1">
        <w:r w:rsidRPr="00404AE3">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Canonical value representation</w:t>
        </w:r>
        <w:r>
          <w:rPr>
            <w:webHidden/>
          </w:rPr>
          <w:tab/>
        </w:r>
        <w:r>
          <w:rPr>
            <w:webHidden/>
          </w:rPr>
          <w:fldChar w:fldCharType="begin"/>
        </w:r>
        <w:r>
          <w:rPr>
            <w:webHidden/>
          </w:rPr>
          <w:instrText xml:space="preserve"> PAGEREF _Toc237338884 \h </w:instrText>
        </w:r>
        <w:r>
          <w:rPr>
            <w:webHidden/>
          </w:rPr>
        </w:r>
        <w:r>
          <w:rPr>
            <w:webHidden/>
          </w:rPr>
          <w:fldChar w:fldCharType="separate"/>
        </w:r>
        <w:r>
          <w:rPr>
            <w:webHidden/>
          </w:rPr>
          <w:t>31</w:t>
        </w:r>
        <w:r>
          <w:rPr>
            <w:webHidden/>
          </w:rPr>
          <w:fldChar w:fldCharType="end"/>
        </w:r>
      </w:hyperlink>
    </w:p>
    <w:p w14:paraId="00B8B2FF" w14:textId="64D0EFF2"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85" w:history="1">
        <w:r w:rsidRPr="00404AE3">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NodeId and BrowseName assignment</w:t>
        </w:r>
        <w:r>
          <w:rPr>
            <w:webHidden/>
          </w:rPr>
          <w:tab/>
        </w:r>
        <w:r>
          <w:rPr>
            <w:webHidden/>
          </w:rPr>
          <w:fldChar w:fldCharType="begin"/>
        </w:r>
        <w:r>
          <w:rPr>
            <w:webHidden/>
          </w:rPr>
          <w:instrText xml:space="preserve"> PAGEREF _Toc237338885 \h </w:instrText>
        </w:r>
        <w:r>
          <w:rPr>
            <w:webHidden/>
          </w:rPr>
        </w:r>
        <w:r>
          <w:rPr>
            <w:webHidden/>
          </w:rPr>
          <w:fldChar w:fldCharType="separate"/>
        </w:r>
        <w:r>
          <w:rPr>
            <w:webHidden/>
          </w:rPr>
          <w:t>32</w:t>
        </w:r>
        <w:r>
          <w:rPr>
            <w:webHidden/>
          </w:rPr>
          <w:fldChar w:fldCharType="end"/>
        </w:r>
      </w:hyperlink>
    </w:p>
    <w:p w14:paraId="48B7A0B3" w14:textId="026E8F87"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86" w:history="1">
        <w:r w:rsidRPr="00404AE3">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Ordering</w:t>
        </w:r>
        <w:r>
          <w:rPr>
            <w:webHidden/>
          </w:rPr>
          <w:tab/>
        </w:r>
        <w:r>
          <w:rPr>
            <w:webHidden/>
          </w:rPr>
          <w:fldChar w:fldCharType="begin"/>
        </w:r>
        <w:r>
          <w:rPr>
            <w:webHidden/>
          </w:rPr>
          <w:instrText xml:space="preserve"> PAGEREF _Toc237338886 \h </w:instrText>
        </w:r>
        <w:r>
          <w:rPr>
            <w:webHidden/>
          </w:rPr>
        </w:r>
        <w:r>
          <w:rPr>
            <w:webHidden/>
          </w:rPr>
          <w:fldChar w:fldCharType="separate"/>
        </w:r>
        <w:r>
          <w:rPr>
            <w:webHidden/>
          </w:rPr>
          <w:t>34</w:t>
        </w:r>
        <w:r>
          <w:rPr>
            <w:webHidden/>
          </w:rPr>
          <w:fldChar w:fldCharType="end"/>
        </w:r>
      </w:hyperlink>
    </w:p>
    <w:p w14:paraId="479CD87B" w14:textId="11F206D3"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87" w:history="1">
        <w:r w:rsidRPr="00404AE3">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Absent versus empty</w:t>
        </w:r>
        <w:r>
          <w:rPr>
            <w:webHidden/>
          </w:rPr>
          <w:tab/>
        </w:r>
        <w:r>
          <w:rPr>
            <w:webHidden/>
          </w:rPr>
          <w:fldChar w:fldCharType="begin"/>
        </w:r>
        <w:r>
          <w:rPr>
            <w:webHidden/>
          </w:rPr>
          <w:instrText xml:space="preserve"> PAGEREF _Toc237338887 \h </w:instrText>
        </w:r>
        <w:r>
          <w:rPr>
            <w:webHidden/>
          </w:rPr>
        </w:r>
        <w:r>
          <w:rPr>
            <w:webHidden/>
          </w:rPr>
          <w:fldChar w:fldCharType="separate"/>
        </w:r>
        <w:r>
          <w:rPr>
            <w:webHidden/>
          </w:rPr>
          <w:t>35</w:t>
        </w:r>
        <w:r>
          <w:rPr>
            <w:webHidden/>
          </w:rPr>
          <w:fldChar w:fldCharType="end"/>
        </w:r>
      </w:hyperlink>
    </w:p>
    <w:p w14:paraId="6729C9BD" w14:textId="4C5F3416"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88" w:history="1">
        <w:r w:rsidRPr="00404AE3">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Instance materialization</w:t>
        </w:r>
        <w:r>
          <w:rPr>
            <w:webHidden/>
          </w:rPr>
          <w:tab/>
        </w:r>
        <w:r>
          <w:rPr>
            <w:webHidden/>
          </w:rPr>
          <w:fldChar w:fldCharType="begin"/>
        </w:r>
        <w:r>
          <w:rPr>
            <w:webHidden/>
          </w:rPr>
          <w:instrText xml:space="preserve"> PAGEREF _Toc237338888 \h </w:instrText>
        </w:r>
        <w:r>
          <w:rPr>
            <w:webHidden/>
          </w:rPr>
        </w:r>
        <w:r>
          <w:rPr>
            <w:webHidden/>
          </w:rPr>
          <w:fldChar w:fldCharType="separate"/>
        </w:r>
        <w:r>
          <w:rPr>
            <w:webHidden/>
          </w:rPr>
          <w:t>35</w:t>
        </w:r>
        <w:r>
          <w:rPr>
            <w:webHidden/>
          </w:rPr>
          <w:fldChar w:fldCharType="end"/>
        </w:r>
      </w:hyperlink>
    </w:p>
    <w:p w14:paraId="492D3672" w14:textId="5F8CBA7E"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89" w:history="1">
        <w:r w:rsidRPr="00404AE3">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 metamodel ObjectTypes</w:t>
        </w:r>
        <w:r>
          <w:rPr>
            <w:webHidden/>
          </w:rPr>
          <w:tab/>
        </w:r>
        <w:r>
          <w:rPr>
            <w:webHidden/>
          </w:rPr>
          <w:fldChar w:fldCharType="begin"/>
        </w:r>
        <w:r>
          <w:rPr>
            <w:webHidden/>
          </w:rPr>
          <w:instrText xml:space="preserve"> PAGEREF _Toc237338889 \h </w:instrText>
        </w:r>
        <w:r>
          <w:rPr>
            <w:webHidden/>
          </w:rPr>
        </w:r>
        <w:r>
          <w:rPr>
            <w:webHidden/>
          </w:rPr>
          <w:fldChar w:fldCharType="separate"/>
        </w:r>
        <w:r>
          <w:rPr>
            <w:webHidden/>
          </w:rPr>
          <w:t>36</w:t>
        </w:r>
        <w:r>
          <w:rPr>
            <w:webHidden/>
          </w:rPr>
          <w:fldChar w:fldCharType="end"/>
        </w:r>
      </w:hyperlink>
    </w:p>
    <w:p w14:paraId="668E84A2" w14:textId="5DEC7E4E"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0" w:history="1">
        <w:r w:rsidRPr="00404AE3">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Abstract bases</w:t>
        </w:r>
        <w:r>
          <w:rPr>
            <w:webHidden/>
          </w:rPr>
          <w:tab/>
        </w:r>
        <w:r>
          <w:rPr>
            <w:webHidden/>
          </w:rPr>
          <w:fldChar w:fldCharType="begin"/>
        </w:r>
        <w:r>
          <w:rPr>
            <w:webHidden/>
          </w:rPr>
          <w:instrText xml:space="preserve"> PAGEREF _Toc237338890 \h </w:instrText>
        </w:r>
        <w:r>
          <w:rPr>
            <w:webHidden/>
          </w:rPr>
        </w:r>
        <w:r>
          <w:rPr>
            <w:webHidden/>
          </w:rPr>
          <w:fldChar w:fldCharType="separate"/>
        </w:r>
        <w:r>
          <w:rPr>
            <w:webHidden/>
          </w:rPr>
          <w:t>36</w:t>
        </w:r>
        <w:r>
          <w:rPr>
            <w:webHidden/>
          </w:rPr>
          <w:fldChar w:fldCharType="end"/>
        </w:r>
      </w:hyperlink>
    </w:p>
    <w:p w14:paraId="04833729" w14:textId="76366614"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1" w:history="1">
        <w:r w:rsidRPr="00404AE3">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Environment, shell and asset information</w:t>
        </w:r>
        <w:r>
          <w:rPr>
            <w:webHidden/>
          </w:rPr>
          <w:tab/>
        </w:r>
        <w:r>
          <w:rPr>
            <w:webHidden/>
          </w:rPr>
          <w:fldChar w:fldCharType="begin"/>
        </w:r>
        <w:r>
          <w:rPr>
            <w:webHidden/>
          </w:rPr>
          <w:instrText xml:space="preserve"> PAGEREF _Toc237338891 \h </w:instrText>
        </w:r>
        <w:r>
          <w:rPr>
            <w:webHidden/>
          </w:rPr>
        </w:r>
        <w:r>
          <w:rPr>
            <w:webHidden/>
          </w:rPr>
          <w:fldChar w:fldCharType="separate"/>
        </w:r>
        <w:r>
          <w:rPr>
            <w:webHidden/>
          </w:rPr>
          <w:t>37</w:t>
        </w:r>
        <w:r>
          <w:rPr>
            <w:webHidden/>
          </w:rPr>
          <w:fldChar w:fldCharType="end"/>
        </w:r>
      </w:hyperlink>
    </w:p>
    <w:p w14:paraId="38E7E07C" w14:textId="63034F64"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2" w:history="1">
        <w:r w:rsidRPr="00404AE3">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Submodel and concept description</w:t>
        </w:r>
        <w:r>
          <w:rPr>
            <w:webHidden/>
          </w:rPr>
          <w:tab/>
        </w:r>
        <w:r>
          <w:rPr>
            <w:webHidden/>
          </w:rPr>
          <w:fldChar w:fldCharType="begin"/>
        </w:r>
        <w:r>
          <w:rPr>
            <w:webHidden/>
          </w:rPr>
          <w:instrText xml:space="preserve"> PAGEREF _Toc237338892 \h </w:instrText>
        </w:r>
        <w:r>
          <w:rPr>
            <w:webHidden/>
          </w:rPr>
        </w:r>
        <w:r>
          <w:rPr>
            <w:webHidden/>
          </w:rPr>
          <w:fldChar w:fldCharType="separate"/>
        </w:r>
        <w:r>
          <w:rPr>
            <w:webHidden/>
          </w:rPr>
          <w:t>38</w:t>
        </w:r>
        <w:r>
          <w:rPr>
            <w:webHidden/>
          </w:rPr>
          <w:fldChar w:fldCharType="end"/>
        </w:r>
      </w:hyperlink>
    </w:p>
    <w:p w14:paraId="329BBE8D" w14:textId="39D6BAA4"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3" w:history="1">
        <w:r w:rsidRPr="00404AE3">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Submodel elements</w:t>
        </w:r>
        <w:r>
          <w:rPr>
            <w:webHidden/>
          </w:rPr>
          <w:tab/>
        </w:r>
        <w:r>
          <w:rPr>
            <w:webHidden/>
          </w:rPr>
          <w:fldChar w:fldCharType="begin"/>
        </w:r>
        <w:r>
          <w:rPr>
            <w:webHidden/>
          </w:rPr>
          <w:instrText xml:space="preserve"> PAGEREF _Toc237338893 \h </w:instrText>
        </w:r>
        <w:r>
          <w:rPr>
            <w:webHidden/>
          </w:rPr>
        </w:r>
        <w:r>
          <w:rPr>
            <w:webHidden/>
          </w:rPr>
          <w:fldChar w:fldCharType="separate"/>
        </w:r>
        <w:r>
          <w:rPr>
            <w:webHidden/>
          </w:rPr>
          <w:t>38</w:t>
        </w:r>
        <w:r>
          <w:rPr>
            <w:webHidden/>
          </w:rPr>
          <w:fldChar w:fldCharType="end"/>
        </w:r>
      </w:hyperlink>
    </w:p>
    <w:p w14:paraId="1BEA0855" w14:textId="3D321904"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4" w:history="1">
        <w:r w:rsidRPr="00404AE3">
          <w:rPr>
            <w:rStyle w:val="Hyperlink"/>
          </w:rPr>
          <w:t>6.2.5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Invoking an operation</w:t>
        </w:r>
        <w:r>
          <w:rPr>
            <w:webHidden/>
          </w:rPr>
          <w:tab/>
        </w:r>
        <w:r>
          <w:rPr>
            <w:webHidden/>
          </w:rPr>
          <w:fldChar w:fldCharType="begin"/>
        </w:r>
        <w:r>
          <w:rPr>
            <w:webHidden/>
          </w:rPr>
          <w:instrText xml:space="preserve"> PAGEREF _Toc237338894 \h </w:instrText>
        </w:r>
        <w:r>
          <w:rPr>
            <w:webHidden/>
          </w:rPr>
        </w:r>
        <w:r>
          <w:rPr>
            <w:webHidden/>
          </w:rPr>
          <w:fldChar w:fldCharType="separate"/>
        </w:r>
        <w:r>
          <w:rPr>
            <w:webHidden/>
          </w:rPr>
          <w:t>41</w:t>
        </w:r>
        <w:r>
          <w:rPr>
            <w:webHidden/>
          </w:rPr>
          <w:fldChar w:fldCharType="end"/>
        </w:r>
      </w:hyperlink>
    </w:p>
    <w:p w14:paraId="7C4E67F0" w14:textId="1F2AA7A9"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895" w:history="1">
        <w:r w:rsidRPr="00404AE3">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 DataTypes</w:t>
        </w:r>
        <w:r>
          <w:rPr>
            <w:webHidden/>
          </w:rPr>
          <w:tab/>
        </w:r>
        <w:r>
          <w:rPr>
            <w:webHidden/>
          </w:rPr>
          <w:fldChar w:fldCharType="begin"/>
        </w:r>
        <w:r>
          <w:rPr>
            <w:webHidden/>
          </w:rPr>
          <w:instrText xml:space="preserve"> PAGEREF _Toc237338895 \h </w:instrText>
        </w:r>
        <w:r>
          <w:rPr>
            <w:webHidden/>
          </w:rPr>
        </w:r>
        <w:r>
          <w:rPr>
            <w:webHidden/>
          </w:rPr>
          <w:fldChar w:fldCharType="separate"/>
        </w:r>
        <w:r>
          <w:rPr>
            <w:webHidden/>
          </w:rPr>
          <w:t>42</w:t>
        </w:r>
        <w:r>
          <w:rPr>
            <w:webHidden/>
          </w:rPr>
          <w:fldChar w:fldCharType="end"/>
        </w:r>
      </w:hyperlink>
    </w:p>
    <w:p w14:paraId="66F651D4" w14:textId="2D7674FE"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6" w:history="1">
        <w:r w:rsidRPr="00404AE3">
          <w:rPr>
            <w:rStyle w:val="Hyperlink"/>
          </w:rPr>
          <w:t>6.3.1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The xsd type mapping</w:t>
        </w:r>
        <w:r>
          <w:rPr>
            <w:webHidden/>
          </w:rPr>
          <w:tab/>
        </w:r>
        <w:r>
          <w:rPr>
            <w:webHidden/>
          </w:rPr>
          <w:fldChar w:fldCharType="begin"/>
        </w:r>
        <w:r>
          <w:rPr>
            <w:webHidden/>
          </w:rPr>
          <w:instrText xml:space="preserve"> PAGEREF _Toc237338896 \h </w:instrText>
        </w:r>
        <w:r>
          <w:rPr>
            <w:webHidden/>
          </w:rPr>
        </w:r>
        <w:r>
          <w:rPr>
            <w:webHidden/>
          </w:rPr>
          <w:fldChar w:fldCharType="separate"/>
        </w:r>
        <w:r>
          <w:rPr>
            <w:webHidden/>
          </w:rPr>
          <w:t>42</w:t>
        </w:r>
        <w:r>
          <w:rPr>
            <w:webHidden/>
          </w:rPr>
          <w:fldChar w:fldCharType="end"/>
        </w:r>
      </w:hyperlink>
    </w:p>
    <w:p w14:paraId="12AE24BC" w14:textId="3BCC0D66"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7" w:history="1">
        <w:r w:rsidRPr="00404AE3">
          <w:rPr>
            <w:rStyle w:val="Hyperlink"/>
          </w:rPr>
          <w:t>6.3.2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AASValueString</w:t>
        </w:r>
        <w:r>
          <w:rPr>
            <w:webHidden/>
          </w:rPr>
          <w:tab/>
        </w:r>
        <w:r>
          <w:rPr>
            <w:webHidden/>
          </w:rPr>
          <w:fldChar w:fldCharType="begin"/>
        </w:r>
        <w:r>
          <w:rPr>
            <w:webHidden/>
          </w:rPr>
          <w:instrText xml:space="preserve"> PAGEREF _Toc237338897 \h </w:instrText>
        </w:r>
        <w:r>
          <w:rPr>
            <w:webHidden/>
          </w:rPr>
        </w:r>
        <w:r>
          <w:rPr>
            <w:webHidden/>
          </w:rPr>
          <w:fldChar w:fldCharType="separate"/>
        </w:r>
        <w:r>
          <w:rPr>
            <w:webHidden/>
          </w:rPr>
          <w:t>44</w:t>
        </w:r>
        <w:r>
          <w:rPr>
            <w:webHidden/>
          </w:rPr>
          <w:fldChar w:fldCharType="end"/>
        </w:r>
      </w:hyperlink>
    </w:p>
    <w:p w14:paraId="3DC3F74B" w14:textId="6CF2357B"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8" w:history="1">
        <w:r w:rsidRPr="00404AE3">
          <w:rPr>
            <w:rStyle w:val="Hyperlink"/>
          </w:rPr>
          <w:t>6.3.3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Enumerations</w:t>
        </w:r>
        <w:r>
          <w:rPr>
            <w:webHidden/>
          </w:rPr>
          <w:tab/>
        </w:r>
        <w:r>
          <w:rPr>
            <w:webHidden/>
          </w:rPr>
          <w:fldChar w:fldCharType="begin"/>
        </w:r>
        <w:r>
          <w:rPr>
            <w:webHidden/>
          </w:rPr>
          <w:instrText xml:space="preserve"> PAGEREF _Toc237338898 \h </w:instrText>
        </w:r>
        <w:r>
          <w:rPr>
            <w:webHidden/>
          </w:rPr>
        </w:r>
        <w:r>
          <w:rPr>
            <w:webHidden/>
          </w:rPr>
          <w:fldChar w:fldCharType="separate"/>
        </w:r>
        <w:r>
          <w:rPr>
            <w:webHidden/>
          </w:rPr>
          <w:t>44</w:t>
        </w:r>
        <w:r>
          <w:rPr>
            <w:webHidden/>
          </w:rPr>
          <w:fldChar w:fldCharType="end"/>
        </w:r>
      </w:hyperlink>
    </w:p>
    <w:p w14:paraId="21F2DE86" w14:textId="0634A979"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899" w:history="1">
        <w:r w:rsidRPr="00404AE3">
          <w:rPr>
            <w:rStyle w:val="Hyperlink"/>
          </w:rPr>
          <w:t>6.3.4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Structures</w:t>
        </w:r>
        <w:r>
          <w:rPr>
            <w:webHidden/>
          </w:rPr>
          <w:tab/>
        </w:r>
        <w:r>
          <w:rPr>
            <w:webHidden/>
          </w:rPr>
          <w:fldChar w:fldCharType="begin"/>
        </w:r>
        <w:r>
          <w:rPr>
            <w:webHidden/>
          </w:rPr>
          <w:instrText xml:space="preserve"> PAGEREF _Toc237338899 \h </w:instrText>
        </w:r>
        <w:r>
          <w:rPr>
            <w:webHidden/>
          </w:rPr>
        </w:r>
        <w:r>
          <w:rPr>
            <w:webHidden/>
          </w:rPr>
          <w:fldChar w:fldCharType="separate"/>
        </w:r>
        <w:r>
          <w:rPr>
            <w:webHidden/>
          </w:rPr>
          <w:t>44</w:t>
        </w:r>
        <w:r>
          <w:rPr>
            <w:webHidden/>
          </w:rPr>
          <w:fldChar w:fldCharType="end"/>
        </w:r>
      </w:hyperlink>
    </w:p>
    <w:p w14:paraId="7D4F9231" w14:textId="6242CC84"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00" w:history="1">
        <w:r w:rsidRPr="00404AE3">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Round-trip conformance</w:t>
        </w:r>
        <w:r>
          <w:rPr>
            <w:webHidden/>
          </w:rPr>
          <w:tab/>
        </w:r>
        <w:r>
          <w:rPr>
            <w:webHidden/>
          </w:rPr>
          <w:fldChar w:fldCharType="begin"/>
        </w:r>
        <w:r>
          <w:rPr>
            <w:webHidden/>
          </w:rPr>
          <w:instrText xml:space="preserve"> PAGEREF _Toc237338900 \h </w:instrText>
        </w:r>
        <w:r>
          <w:rPr>
            <w:webHidden/>
          </w:rPr>
        </w:r>
        <w:r>
          <w:rPr>
            <w:webHidden/>
          </w:rPr>
          <w:fldChar w:fldCharType="separate"/>
        </w:r>
        <w:r>
          <w:rPr>
            <w:webHidden/>
          </w:rPr>
          <w:t>45</w:t>
        </w:r>
        <w:r>
          <w:rPr>
            <w:webHidden/>
          </w:rPr>
          <w:fldChar w:fldCharType="end"/>
        </w:r>
      </w:hyperlink>
    </w:p>
    <w:p w14:paraId="70A867FF" w14:textId="7DB9CFB6"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01" w:history="1">
        <w:r w:rsidRPr="00404AE3">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The AAS Registry</w:t>
        </w:r>
        <w:r>
          <w:rPr>
            <w:webHidden/>
          </w:rPr>
          <w:tab/>
        </w:r>
        <w:r>
          <w:rPr>
            <w:webHidden/>
          </w:rPr>
          <w:fldChar w:fldCharType="begin"/>
        </w:r>
        <w:r>
          <w:rPr>
            <w:webHidden/>
          </w:rPr>
          <w:instrText xml:space="preserve"> PAGEREF _Toc237338901 \h </w:instrText>
        </w:r>
        <w:r>
          <w:rPr>
            <w:webHidden/>
          </w:rPr>
        </w:r>
        <w:r>
          <w:rPr>
            <w:webHidden/>
          </w:rPr>
          <w:fldChar w:fldCharType="separate"/>
        </w:r>
        <w:r>
          <w:rPr>
            <w:webHidden/>
          </w:rPr>
          <w:t>46</w:t>
        </w:r>
        <w:r>
          <w:rPr>
            <w:webHidden/>
          </w:rPr>
          <w:fldChar w:fldCharType="end"/>
        </w:r>
      </w:hyperlink>
    </w:p>
    <w:p w14:paraId="07AA87C5" w14:textId="463D0E56"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02" w:history="1">
        <w:r w:rsidRPr="00404AE3">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The registry is folders of files</w:t>
        </w:r>
        <w:r>
          <w:rPr>
            <w:webHidden/>
          </w:rPr>
          <w:tab/>
        </w:r>
        <w:r>
          <w:rPr>
            <w:webHidden/>
          </w:rPr>
          <w:fldChar w:fldCharType="begin"/>
        </w:r>
        <w:r>
          <w:rPr>
            <w:webHidden/>
          </w:rPr>
          <w:instrText xml:space="preserve"> PAGEREF _Toc237338902 \h </w:instrText>
        </w:r>
        <w:r>
          <w:rPr>
            <w:webHidden/>
          </w:rPr>
        </w:r>
        <w:r>
          <w:rPr>
            <w:webHidden/>
          </w:rPr>
          <w:fldChar w:fldCharType="separate"/>
        </w:r>
        <w:r>
          <w:rPr>
            <w:webHidden/>
          </w:rPr>
          <w:t>46</w:t>
        </w:r>
        <w:r>
          <w:rPr>
            <w:webHidden/>
          </w:rPr>
          <w:fldChar w:fldCharType="end"/>
        </w:r>
      </w:hyperlink>
    </w:p>
    <w:p w14:paraId="342733DC" w14:textId="6F9B4B5C"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03" w:history="1">
        <w:r w:rsidRPr="00404AE3">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Registry types</w:t>
        </w:r>
        <w:r>
          <w:rPr>
            <w:webHidden/>
          </w:rPr>
          <w:tab/>
        </w:r>
        <w:r>
          <w:rPr>
            <w:webHidden/>
          </w:rPr>
          <w:fldChar w:fldCharType="begin"/>
        </w:r>
        <w:r>
          <w:rPr>
            <w:webHidden/>
          </w:rPr>
          <w:instrText xml:space="preserve"> PAGEREF _Toc237338903 \h </w:instrText>
        </w:r>
        <w:r>
          <w:rPr>
            <w:webHidden/>
          </w:rPr>
        </w:r>
        <w:r>
          <w:rPr>
            <w:webHidden/>
          </w:rPr>
          <w:fldChar w:fldCharType="separate"/>
        </w:r>
        <w:r>
          <w:rPr>
            <w:webHidden/>
          </w:rPr>
          <w:t>46</w:t>
        </w:r>
        <w:r>
          <w:rPr>
            <w:webHidden/>
          </w:rPr>
          <w:fldChar w:fldCharType="end"/>
        </w:r>
      </w:hyperlink>
    </w:p>
    <w:p w14:paraId="5EFD479A" w14:textId="29141E88"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04" w:history="1">
        <w:r w:rsidRPr="00404AE3">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Identifiers</w:t>
        </w:r>
        <w:r>
          <w:rPr>
            <w:webHidden/>
          </w:rPr>
          <w:tab/>
        </w:r>
        <w:r>
          <w:rPr>
            <w:webHidden/>
          </w:rPr>
          <w:fldChar w:fldCharType="begin"/>
        </w:r>
        <w:r>
          <w:rPr>
            <w:webHidden/>
          </w:rPr>
          <w:instrText xml:space="preserve"> PAGEREF _Toc237338904 \h </w:instrText>
        </w:r>
        <w:r>
          <w:rPr>
            <w:webHidden/>
          </w:rPr>
        </w:r>
        <w:r>
          <w:rPr>
            <w:webHidden/>
          </w:rPr>
          <w:fldChar w:fldCharType="separate"/>
        </w:r>
        <w:r>
          <w:rPr>
            <w:webHidden/>
          </w:rPr>
          <w:t>48</w:t>
        </w:r>
        <w:r>
          <w:rPr>
            <w:webHidden/>
          </w:rPr>
          <w:fldChar w:fldCharType="end"/>
        </w:r>
      </w:hyperlink>
    </w:p>
    <w:p w14:paraId="35B0C021" w14:textId="614F65E5"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05" w:history="1">
        <w:r w:rsidRPr="00404AE3">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Versioning and the lifecycle record</w:t>
        </w:r>
        <w:r>
          <w:rPr>
            <w:webHidden/>
          </w:rPr>
          <w:tab/>
        </w:r>
        <w:r>
          <w:rPr>
            <w:webHidden/>
          </w:rPr>
          <w:fldChar w:fldCharType="begin"/>
        </w:r>
        <w:r>
          <w:rPr>
            <w:webHidden/>
          </w:rPr>
          <w:instrText xml:space="preserve"> PAGEREF _Toc237338905 \h </w:instrText>
        </w:r>
        <w:r>
          <w:rPr>
            <w:webHidden/>
          </w:rPr>
        </w:r>
        <w:r>
          <w:rPr>
            <w:webHidden/>
          </w:rPr>
          <w:fldChar w:fldCharType="separate"/>
        </w:r>
        <w:r>
          <w:rPr>
            <w:webHidden/>
          </w:rPr>
          <w:t>49</w:t>
        </w:r>
        <w:r>
          <w:rPr>
            <w:webHidden/>
          </w:rPr>
          <w:fldChar w:fldCharType="end"/>
        </w:r>
      </w:hyperlink>
    </w:p>
    <w:p w14:paraId="58C77C04" w14:textId="5CECBFE5"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06" w:history="1">
        <w:r w:rsidRPr="00404AE3">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Discovery and resolution</w:t>
        </w:r>
        <w:r>
          <w:rPr>
            <w:webHidden/>
          </w:rPr>
          <w:tab/>
        </w:r>
        <w:r>
          <w:rPr>
            <w:webHidden/>
          </w:rPr>
          <w:fldChar w:fldCharType="begin"/>
        </w:r>
        <w:r>
          <w:rPr>
            <w:webHidden/>
          </w:rPr>
          <w:instrText xml:space="preserve"> PAGEREF _Toc237338906 \h </w:instrText>
        </w:r>
        <w:r>
          <w:rPr>
            <w:webHidden/>
          </w:rPr>
        </w:r>
        <w:r>
          <w:rPr>
            <w:webHidden/>
          </w:rPr>
          <w:fldChar w:fldCharType="separate"/>
        </w:r>
        <w:r>
          <w:rPr>
            <w:webHidden/>
          </w:rPr>
          <w:t>51</w:t>
        </w:r>
        <w:r>
          <w:rPr>
            <w:webHidden/>
          </w:rPr>
          <w:fldChar w:fldCharType="end"/>
        </w:r>
      </w:hyperlink>
    </w:p>
    <w:p w14:paraId="77ED90F9" w14:textId="3C3831EA"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07" w:history="1">
        <w:r w:rsidRPr="00404AE3">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Federation</w:t>
        </w:r>
        <w:r>
          <w:rPr>
            <w:webHidden/>
          </w:rPr>
          <w:tab/>
        </w:r>
        <w:r>
          <w:rPr>
            <w:webHidden/>
          </w:rPr>
          <w:fldChar w:fldCharType="begin"/>
        </w:r>
        <w:r>
          <w:rPr>
            <w:webHidden/>
          </w:rPr>
          <w:instrText xml:space="preserve"> PAGEREF _Toc237338907 \h </w:instrText>
        </w:r>
        <w:r>
          <w:rPr>
            <w:webHidden/>
          </w:rPr>
        </w:r>
        <w:r>
          <w:rPr>
            <w:webHidden/>
          </w:rPr>
          <w:fldChar w:fldCharType="separate"/>
        </w:r>
        <w:r>
          <w:rPr>
            <w:webHidden/>
          </w:rPr>
          <w:t>51</w:t>
        </w:r>
        <w:r>
          <w:rPr>
            <w:webHidden/>
          </w:rPr>
          <w:fldChar w:fldCharType="end"/>
        </w:r>
      </w:hyperlink>
    </w:p>
    <w:p w14:paraId="6FDF9365" w14:textId="6A694ACE"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08" w:history="1">
        <w:r w:rsidRPr="00404AE3">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Information disclosure tiers</w:t>
        </w:r>
        <w:r>
          <w:rPr>
            <w:webHidden/>
          </w:rPr>
          <w:tab/>
        </w:r>
        <w:r>
          <w:rPr>
            <w:webHidden/>
          </w:rPr>
          <w:fldChar w:fldCharType="begin"/>
        </w:r>
        <w:r>
          <w:rPr>
            <w:webHidden/>
          </w:rPr>
          <w:instrText xml:space="preserve"> PAGEREF _Toc237338908 \h </w:instrText>
        </w:r>
        <w:r>
          <w:rPr>
            <w:webHidden/>
          </w:rPr>
        </w:r>
        <w:r>
          <w:rPr>
            <w:webHidden/>
          </w:rPr>
          <w:fldChar w:fldCharType="separate"/>
        </w:r>
        <w:r>
          <w:rPr>
            <w:webHidden/>
          </w:rPr>
          <w:t>52</w:t>
        </w:r>
        <w:r>
          <w:rPr>
            <w:webHidden/>
          </w:rPr>
          <w:fldChar w:fldCharType="end"/>
        </w:r>
      </w:hyperlink>
    </w:p>
    <w:p w14:paraId="6F267C1B" w14:textId="77381E69"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09" w:history="1">
        <w:r w:rsidRPr="00404AE3">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The xRegistry API over OPC UA</w:t>
        </w:r>
        <w:r>
          <w:rPr>
            <w:webHidden/>
          </w:rPr>
          <w:tab/>
        </w:r>
        <w:r>
          <w:rPr>
            <w:webHidden/>
          </w:rPr>
          <w:fldChar w:fldCharType="begin"/>
        </w:r>
        <w:r>
          <w:rPr>
            <w:webHidden/>
          </w:rPr>
          <w:instrText xml:space="preserve"> PAGEREF _Toc237338909 \h </w:instrText>
        </w:r>
        <w:r>
          <w:rPr>
            <w:webHidden/>
          </w:rPr>
        </w:r>
        <w:r>
          <w:rPr>
            <w:webHidden/>
          </w:rPr>
          <w:fldChar w:fldCharType="separate"/>
        </w:r>
        <w:r>
          <w:rPr>
            <w:webHidden/>
          </w:rPr>
          <w:t>54</w:t>
        </w:r>
        <w:r>
          <w:rPr>
            <w:webHidden/>
          </w:rPr>
          <w:fldChar w:fldCharType="end"/>
        </w:r>
      </w:hyperlink>
    </w:p>
    <w:p w14:paraId="3273FFBC" w14:textId="235D4571"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10" w:history="1">
        <w:r w:rsidRPr="00404AE3">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Updateable registry</w:t>
        </w:r>
        <w:r>
          <w:rPr>
            <w:webHidden/>
          </w:rPr>
          <w:tab/>
        </w:r>
        <w:r>
          <w:rPr>
            <w:webHidden/>
          </w:rPr>
          <w:fldChar w:fldCharType="begin"/>
        </w:r>
        <w:r>
          <w:rPr>
            <w:webHidden/>
          </w:rPr>
          <w:instrText xml:space="preserve"> PAGEREF _Toc237338910 \h </w:instrText>
        </w:r>
        <w:r>
          <w:rPr>
            <w:webHidden/>
          </w:rPr>
        </w:r>
        <w:r>
          <w:rPr>
            <w:webHidden/>
          </w:rPr>
          <w:fldChar w:fldCharType="separate"/>
        </w:r>
        <w:r>
          <w:rPr>
            <w:webHidden/>
          </w:rPr>
          <w:t>54</w:t>
        </w:r>
        <w:r>
          <w:rPr>
            <w:webHidden/>
          </w:rPr>
          <w:fldChar w:fldCharType="end"/>
        </w:r>
      </w:hyperlink>
    </w:p>
    <w:p w14:paraId="2726A6BD" w14:textId="7BA633F4"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11" w:history="1">
        <w:r w:rsidRPr="00404AE3">
          <w:rPr>
            <w:rStyle w:val="Hyperlink"/>
          </w:rPr>
          <w:t>6.5.10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Environment documents</w:t>
        </w:r>
        <w:r>
          <w:rPr>
            <w:webHidden/>
          </w:rPr>
          <w:tab/>
        </w:r>
        <w:r>
          <w:rPr>
            <w:webHidden/>
          </w:rPr>
          <w:fldChar w:fldCharType="begin"/>
        </w:r>
        <w:r>
          <w:rPr>
            <w:webHidden/>
          </w:rPr>
          <w:instrText xml:space="preserve"> PAGEREF _Toc237338911 \h </w:instrText>
        </w:r>
        <w:r>
          <w:rPr>
            <w:webHidden/>
          </w:rPr>
        </w:r>
        <w:r>
          <w:rPr>
            <w:webHidden/>
          </w:rPr>
          <w:fldChar w:fldCharType="separate"/>
        </w:r>
        <w:r>
          <w:rPr>
            <w:webHidden/>
          </w:rPr>
          <w:t>58</w:t>
        </w:r>
        <w:r>
          <w:rPr>
            <w:webHidden/>
          </w:rPr>
          <w:fldChar w:fldCharType="end"/>
        </w:r>
      </w:hyperlink>
    </w:p>
    <w:p w14:paraId="10D77987" w14:textId="2DDEA95A"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8912" w:history="1">
        <w:r w:rsidRPr="00404AE3">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OPC UA ObjectTypes</w:t>
        </w:r>
        <w:r>
          <w:rPr>
            <w:webHidden/>
          </w:rPr>
          <w:tab/>
        </w:r>
        <w:r>
          <w:rPr>
            <w:webHidden/>
          </w:rPr>
          <w:fldChar w:fldCharType="begin"/>
        </w:r>
        <w:r>
          <w:rPr>
            <w:webHidden/>
          </w:rPr>
          <w:instrText xml:space="preserve"> PAGEREF _Toc237338912 \h </w:instrText>
        </w:r>
        <w:r>
          <w:rPr>
            <w:webHidden/>
          </w:rPr>
        </w:r>
        <w:r>
          <w:rPr>
            <w:webHidden/>
          </w:rPr>
          <w:fldChar w:fldCharType="separate"/>
        </w:r>
        <w:r>
          <w:rPr>
            <w:webHidden/>
          </w:rPr>
          <w:t>59</w:t>
        </w:r>
        <w:r>
          <w:rPr>
            <w:webHidden/>
          </w:rPr>
          <w:fldChar w:fldCharType="end"/>
        </w:r>
      </w:hyperlink>
    </w:p>
    <w:p w14:paraId="355DF3DB" w14:textId="588FF9A4"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13" w:history="1">
        <w:r w:rsidRPr="00404AE3">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AASReferableType</w:t>
        </w:r>
        <w:r>
          <w:rPr>
            <w:webHidden/>
          </w:rPr>
          <w:tab/>
        </w:r>
        <w:r>
          <w:rPr>
            <w:webHidden/>
          </w:rPr>
          <w:fldChar w:fldCharType="begin"/>
        </w:r>
        <w:r>
          <w:rPr>
            <w:webHidden/>
          </w:rPr>
          <w:instrText xml:space="preserve"> PAGEREF _Toc237338913 \h </w:instrText>
        </w:r>
        <w:r>
          <w:rPr>
            <w:webHidden/>
          </w:rPr>
        </w:r>
        <w:r>
          <w:rPr>
            <w:webHidden/>
          </w:rPr>
          <w:fldChar w:fldCharType="separate"/>
        </w:r>
        <w:r>
          <w:rPr>
            <w:webHidden/>
          </w:rPr>
          <w:t>59</w:t>
        </w:r>
        <w:r>
          <w:rPr>
            <w:webHidden/>
          </w:rPr>
          <w:fldChar w:fldCharType="end"/>
        </w:r>
      </w:hyperlink>
    </w:p>
    <w:p w14:paraId="7060DACB" w14:textId="2258424F"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14" w:history="1">
        <w:r w:rsidRPr="00404AE3">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AASIdentifiableType</w:t>
        </w:r>
        <w:r>
          <w:rPr>
            <w:webHidden/>
          </w:rPr>
          <w:tab/>
        </w:r>
        <w:r>
          <w:rPr>
            <w:webHidden/>
          </w:rPr>
          <w:fldChar w:fldCharType="begin"/>
        </w:r>
        <w:r>
          <w:rPr>
            <w:webHidden/>
          </w:rPr>
          <w:instrText xml:space="preserve"> PAGEREF _Toc237338914 \h </w:instrText>
        </w:r>
        <w:r>
          <w:rPr>
            <w:webHidden/>
          </w:rPr>
        </w:r>
        <w:r>
          <w:rPr>
            <w:webHidden/>
          </w:rPr>
          <w:fldChar w:fldCharType="separate"/>
        </w:r>
        <w:r>
          <w:rPr>
            <w:webHidden/>
          </w:rPr>
          <w:t>60</w:t>
        </w:r>
        <w:r>
          <w:rPr>
            <w:webHidden/>
          </w:rPr>
          <w:fldChar w:fldCharType="end"/>
        </w:r>
      </w:hyperlink>
    </w:p>
    <w:p w14:paraId="4EB68D77" w14:textId="7A566C4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15" w:history="1">
        <w:r w:rsidRPr="00404AE3">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AASHasSemanticsType</w:t>
        </w:r>
        <w:r>
          <w:rPr>
            <w:webHidden/>
          </w:rPr>
          <w:tab/>
        </w:r>
        <w:r>
          <w:rPr>
            <w:webHidden/>
          </w:rPr>
          <w:fldChar w:fldCharType="begin"/>
        </w:r>
        <w:r>
          <w:rPr>
            <w:webHidden/>
          </w:rPr>
          <w:instrText xml:space="preserve"> PAGEREF _Toc237338915 \h </w:instrText>
        </w:r>
        <w:r>
          <w:rPr>
            <w:webHidden/>
          </w:rPr>
        </w:r>
        <w:r>
          <w:rPr>
            <w:webHidden/>
          </w:rPr>
          <w:fldChar w:fldCharType="separate"/>
        </w:r>
        <w:r>
          <w:rPr>
            <w:webHidden/>
          </w:rPr>
          <w:t>60</w:t>
        </w:r>
        <w:r>
          <w:rPr>
            <w:webHidden/>
          </w:rPr>
          <w:fldChar w:fldCharType="end"/>
        </w:r>
      </w:hyperlink>
    </w:p>
    <w:p w14:paraId="4C5DE17A" w14:textId="62C8FFDF"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16" w:history="1">
        <w:r w:rsidRPr="00404AE3">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AASHasKindType</w:t>
        </w:r>
        <w:r>
          <w:rPr>
            <w:webHidden/>
          </w:rPr>
          <w:tab/>
        </w:r>
        <w:r>
          <w:rPr>
            <w:webHidden/>
          </w:rPr>
          <w:fldChar w:fldCharType="begin"/>
        </w:r>
        <w:r>
          <w:rPr>
            <w:webHidden/>
          </w:rPr>
          <w:instrText xml:space="preserve"> PAGEREF _Toc237338916 \h </w:instrText>
        </w:r>
        <w:r>
          <w:rPr>
            <w:webHidden/>
          </w:rPr>
        </w:r>
        <w:r>
          <w:rPr>
            <w:webHidden/>
          </w:rPr>
          <w:fldChar w:fldCharType="separate"/>
        </w:r>
        <w:r>
          <w:rPr>
            <w:webHidden/>
          </w:rPr>
          <w:t>60</w:t>
        </w:r>
        <w:r>
          <w:rPr>
            <w:webHidden/>
          </w:rPr>
          <w:fldChar w:fldCharType="end"/>
        </w:r>
      </w:hyperlink>
    </w:p>
    <w:p w14:paraId="489FD797" w14:textId="0E8C035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17" w:history="1">
        <w:r w:rsidRPr="00404AE3">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AASHasDataSpecificationType</w:t>
        </w:r>
        <w:r>
          <w:rPr>
            <w:webHidden/>
          </w:rPr>
          <w:tab/>
        </w:r>
        <w:r>
          <w:rPr>
            <w:webHidden/>
          </w:rPr>
          <w:fldChar w:fldCharType="begin"/>
        </w:r>
        <w:r>
          <w:rPr>
            <w:webHidden/>
          </w:rPr>
          <w:instrText xml:space="preserve"> PAGEREF _Toc237338917 \h </w:instrText>
        </w:r>
        <w:r>
          <w:rPr>
            <w:webHidden/>
          </w:rPr>
        </w:r>
        <w:r>
          <w:rPr>
            <w:webHidden/>
          </w:rPr>
          <w:fldChar w:fldCharType="separate"/>
        </w:r>
        <w:r>
          <w:rPr>
            <w:webHidden/>
          </w:rPr>
          <w:t>61</w:t>
        </w:r>
        <w:r>
          <w:rPr>
            <w:webHidden/>
          </w:rPr>
          <w:fldChar w:fldCharType="end"/>
        </w:r>
      </w:hyperlink>
    </w:p>
    <w:p w14:paraId="371EA6A1" w14:textId="53AD09F4"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18" w:history="1">
        <w:r w:rsidRPr="00404AE3">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AASQualifiableType</w:t>
        </w:r>
        <w:r>
          <w:rPr>
            <w:webHidden/>
          </w:rPr>
          <w:tab/>
        </w:r>
        <w:r>
          <w:rPr>
            <w:webHidden/>
          </w:rPr>
          <w:fldChar w:fldCharType="begin"/>
        </w:r>
        <w:r>
          <w:rPr>
            <w:webHidden/>
          </w:rPr>
          <w:instrText xml:space="preserve"> PAGEREF _Toc237338918 \h </w:instrText>
        </w:r>
        <w:r>
          <w:rPr>
            <w:webHidden/>
          </w:rPr>
        </w:r>
        <w:r>
          <w:rPr>
            <w:webHidden/>
          </w:rPr>
          <w:fldChar w:fldCharType="separate"/>
        </w:r>
        <w:r>
          <w:rPr>
            <w:webHidden/>
          </w:rPr>
          <w:t>61</w:t>
        </w:r>
        <w:r>
          <w:rPr>
            <w:webHidden/>
          </w:rPr>
          <w:fldChar w:fldCharType="end"/>
        </w:r>
      </w:hyperlink>
    </w:p>
    <w:p w14:paraId="2DEB421C" w14:textId="7DB9D78C"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19" w:history="1">
        <w:r w:rsidRPr="00404AE3">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AASEnvironmentType</w:t>
        </w:r>
        <w:r>
          <w:rPr>
            <w:webHidden/>
          </w:rPr>
          <w:tab/>
        </w:r>
        <w:r>
          <w:rPr>
            <w:webHidden/>
          </w:rPr>
          <w:fldChar w:fldCharType="begin"/>
        </w:r>
        <w:r>
          <w:rPr>
            <w:webHidden/>
          </w:rPr>
          <w:instrText xml:space="preserve"> PAGEREF _Toc237338919 \h </w:instrText>
        </w:r>
        <w:r>
          <w:rPr>
            <w:webHidden/>
          </w:rPr>
        </w:r>
        <w:r>
          <w:rPr>
            <w:webHidden/>
          </w:rPr>
          <w:fldChar w:fldCharType="separate"/>
        </w:r>
        <w:r>
          <w:rPr>
            <w:webHidden/>
          </w:rPr>
          <w:t>61</w:t>
        </w:r>
        <w:r>
          <w:rPr>
            <w:webHidden/>
          </w:rPr>
          <w:fldChar w:fldCharType="end"/>
        </w:r>
      </w:hyperlink>
    </w:p>
    <w:p w14:paraId="3553FAEC" w14:textId="54B01C99"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0" w:history="1">
        <w:r w:rsidRPr="00404AE3">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AASType</w:t>
        </w:r>
        <w:r>
          <w:rPr>
            <w:webHidden/>
          </w:rPr>
          <w:tab/>
        </w:r>
        <w:r>
          <w:rPr>
            <w:webHidden/>
          </w:rPr>
          <w:fldChar w:fldCharType="begin"/>
        </w:r>
        <w:r>
          <w:rPr>
            <w:webHidden/>
          </w:rPr>
          <w:instrText xml:space="preserve"> PAGEREF _Toc237338920 \h </w:instrText>
        </w:r>
        <w:r>
          <w:rPr>
            <w:webHidden/>
          </w:rPr>
        </w:r>
        <w:r>
          <w:rPr>
            <w:webHidden/>
          </w:rPr>
          <w:fldChar w:fldCharType="separate"/>
        </w:r>
        <w:r>
          <w:rPr>
            <w:webHidden/>
          </w:rPr>
          <w:t>62</w:t>
        </w:r>
        <w:r>
          <w:rPr>
            <w:webHidden/>
          </w:rPr>
          <w:fldChar w:fldCharType="end"/>
        </w:r>
      </w:hyperlink>
    </w:p>
    <w:p w14:paraId="71CE05E6" w14:textId="2CFFEEC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1" w:history="1">
        <w:r w:rsidRPr="00404AE3">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AASAssetInformationType</w:t>
        </w:r>
        <w:r>
          <w:rPr>
            <w:webHidden/>
          </w:rPr>
          <w:tab/>
        </w:r>
        <w:r>
          <w:rPr>
            <w:webHidden/>
          </w:rPr>
          <w:fldChar w:fldCharType="begin"/>
        </w:r>
        <w:r>
          <w:rPr>
            <w:webHidden/>
          </w:rPr>
          <w:instrText xml:space="preserve"> PAGEREF _Toc237338921 \h </w:instrText>
        </w:r>
        <w:r>
          <w:rPr>
            <w:webHidden/>
          </w:rPr>
        </w:r>
        <w:r>
          <w:rPr>
            <w:webHidden/>
          </w:rPr>
          <w:fldChar w:fldCharType="separate"/>
        </w:r>
        <w:r>
          <w:rPr>
            <w:webHidden/>
          </w:rPr>
          <w:t>62</w:t>
        </w:r>
        <w:r>
          <w:rPr>
            <w:webHidden/>
          </w:rPr>
          <w:fldChar w:fldCharType="end"/>
        </w:r>
      </w:hyperlink>
    </w:p>
    <w:p w14:paraId="07C5446A" w14:textId="0FEED8F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2" w:history="1">
        <w:r w:rsidRPr="00404AE3">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AASSubmodelType</w:t>
        </w:r>
        <w:r>
          <w:rPr>
            <w:webHidden/>
          </w:rPr>
          <w:tab/>
        </w:r>
        <w:r>
          <w:rPr>
            <w:webHidden/>
          </w:rPr>
          <w:fldChar w:fldCharType="begin"/>
        </w:r>
        <w:r>
          <w:rPr>
            <w:webHidden/>
          </w:rPr>
          <w:instrText xml:space="preserve"> PAGEREF _Toc237338922 \h </w:instrText>
        </w:r>
        <w:r>
          <w:rPr>
            <w:webHidden/>
          </w:rPr>
        </w:r>
        <w:r>
          <w:rPr>
            <w:webHidden/>
          </w:rPr>
          <w:fldChar w:fldCharType="separate"/>
        </w:r>
        <w:r>
          <w:rPr>
            <w:webHidden/>
          </w:rPr>
          <w:t>63</w:t>
        </w:r>
        <w:r>
          <w:rPr>
            <w:webHidden/>
          </w:rPr>
          <w:fldChar w:fldCharType="end"/>
        </w:r>
      </w:hyperlink>
    </w:p>
    <w:p w14:paraId="35DE53BA" w14:textId="6494821F"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3" w:history="1">
        <w:r w:rsidRPr="00404AE3">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AASConceptDescriptionType</w:t>
        </w:r>
        <w:r>
          <w:rPr>
            <w:webHidden/>
          </w:rPr>
          <w:tab/>
        </w:r>
        <w:r>
          <w:rPr>
            <w:webHidden/>
          </w:rPr>
          <w:fldChar w:fldCharType="begin"/>
        </w:r>
        <w:r>
          <w:rPr>
            <w:webHidden/>
          </w:rPr>
          <w:instrText xml:space="preserve"> PAGEREF _Toc237338923 \h </w:instrText>
        </w:r>
        <w:r>
          <w:rPr>
            <w:webHidden/>
          </w:rPr>
        </w:r>
        <w:r>
          <w:rPr>
            <w:webHidden/>
          </w:rPr>
          <w:fldChar w:fldCharType="separate"/>
        </w:r>
        <w:r>
          <w:rPr>
            <w:webHidden/>
          </w:rPr>
          <w:t>63</w:t>
        </w:r>
        <w:r>
          <w:rPr>
            <w:webHidden/>
          </w:rPr>
          <w:fldChar w:fldCharType="end"/>
        </w:r>
      </w:hyperlink>
    </w:p>
    <w:p w14:paraId="2D3EC968" w14:textId="2607930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4" w:history="1">
        <w:r w:rsidRPr="00404AE3">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AASSubmodelElementType</w:t>
        </w:r>
        <w:r>
          <w:rPr>
            <w:webHidden/>
          </w:rPr>
          <w:tab/>
        </w:r>
        <w:r>
          <w:rPr>
            <w:webHidden/>
          </w:rPr>
          <w:fldChar w:fldCharType="begin"/>
        </w:r>
        <w:r>
          <w:rPr>
            <w:webHidden/>
          </w:rPr>
          <w:instrText xml:space="preserve"> PAGEREF _Toc237338924 \h </w:instrText>
        </w:r>
        <w:r>
          <w:rPr>
            <w:webHidden/>
          </w:rPr>
        </w:r>
        <w:r>
          <w:rPr>
            <w:webHidden/>
          </w:rPr>
          <w:fldChar w:fldCharType="separate"/>
        </w:r>
        <w:r>
          <w:rPr>
            <w:webHidden/>
          </w:rPr>
          <w:t>64</w:t>
        </w:r>
        <w:r>
          <w:rPr>
            <w:webHidden/>
          </w:rPr>
          <w:fldChar w:fldCharType="end"/>
        </w:r>
      </w:hyperlink>
    </w:p>
    <w:p w14:paraId="5CC17585" w14:textId="209FF072"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5" w:history="1">
        <w:r w:rsidRPr="00404AE3">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AASPropertyType</w:t>
        </w:r>
        <w:r>
          <w:rPr>
            <w:webHidden/>
          </w:rPr>
          <w:tab/>
        </w:r>
        <w:r>
          <w:rPr>
            <w:webHidden/>
          </w:rPr>
          <w:fldChar w:fldCharType="begin"/>
        </w:r>
        <w:r>
          <w:rPr>
            <w:webHidden/>
          </w:rPr>
          <w:instrText xml:space="preserve"> PAGEREF _Toc237338925 \h </w:instrText>
        </w:r>
        <w:r>
          <w:rPr>
            <w:webHidden/>
          </w:rPr>
        </w:r>
        <w:r>
          <w:rPr>
            <w:webHidden/>
          </w:rPr>
          <w:fldChar w:fldCharType="separate"/>
        </w:r>
        <w:r>
          <w:rPr>
            <w:webHidden/>
          </w:rPr>
          <w:t>64</w:t>
        </w:r>
        <w:r>
          <w:rPr>
            <w:webHidden/>
          </w:rPr>
          <w:fldChar w:fldCharType="end"/>
        </w:r>
      </w:hyperlink>
    </w:p>
    <w:p w14:paraId="04C647E3" w14:textId="27311DED"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6" w:history="1">
        <w:r w:rsidRPr="00404AE3">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AASMultiLanguagePropertyType</w:t>
        </w:r>
        <w:r>
          <w:rPr>
            <w:webHidden/>
          </w:rPr>
          <w:tab/>
        </w:r>
        <w:r>
          <w:rPr>
            <w:webHidden/>
          </w:rPr>
          <w:fldChar w:fldCharType="begin"/>
        </w:r>
        <w:r>
          <w:rPr>
            <w:webHidden/>
          </w:rPr>
          <w:instrText xml:space="preserve"> PAGEREF _Toc237338926 \h </w:instrText>
        </w:r>
        <w:r>
          <w:rPr>
            <w:webHidden/>
          </w:rPr>
        </w:r>
        <w:r>
          <w:rPr>
            <w:webHidden/>
          </w:rPr>
          <w:fldChar w:fldCharType="separate"/>
        </w:r>
        <w:r>
          <w:rPr>
            <w:webHidden/>
          </w:rPr>
          <w:t>65</w:t>
        </w:r>
        <w:r>
          <w:rPr>
            <w:webHidden/>
          </w:rPr>
          <w:fldChar w:fldCharType="end"/>
        </w:r>
      </w:hyperlink>
    </w:p>
    <w:p w14:paraId="45C07767" w14:textId="528F6D9F"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7" w:history="1">
        <w:r w:rsidRPr="00404AE3">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AASRangeType</w:t>
        </w:r>
        <w:r>
          <w:rPr>
            <w:webHidden/>
          </w:rPr>
          <w:tab/>
        </w:r>
        <w:r>
          <w:rPr>
            <w:webHidden/>
          </w:rPr>
          <w:fldChar w:fldCharType="begin"/>
        </w:r>
        <w:r>
          <w:rPr>
            <w:webHidden/>
          </w:rPr>
          <w:instrText xml:space="preserve"> PAGEREF _Toc237338927 \h </w:instrText>
        </w:r>
        <w:r>
          <w:rPr>
            <w:webHidden/>
          </w:rPr>
        </w:r>
        <w:r>
          <w:rPr>
            <w:webHidden/>
          </w:rPr>
          <w:fldChar w:fldCharType="separate"/>
        </w:r>
        <w:r>
          <w:rPr>
            <w:webHidden/>
          </w:rPr>
          <w:t>65</w:t>
        </w:r>
        <w:r>
          <w:rPr>
            <w:webHidden/>
          </w:rPr>
          <w:fldChar w:fldCharType="end"/>
        </w:r>
      </w:hyperlink>
    </w:p>
    <w:p w14:paraId="03B17D25" w14:textId="719F1A99"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8" w:history="1">
        <w:r w:rsidRPr="00404AE3">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AASBlobType</w:t>
        </w:r>
        <w:r>
          <w:rPr>
            <w:webHidden/>
          </w:rPr>
          <w:tab/>
        </w:r>
        <w:r>
          <w:rPr>
            <w:webHidden/>
          </w:rPr>
          <w:fldChar w:fldCharType="begin"/>
        </w:r>
        <w:r>
          <w:rPr>
            <w:webHidden/>
          </w:rPr>
          <w:instrText xml:space="preserve"> PAGEREF _Toc237338928 \h </w:instrText>
        </w:r>
        <w:r>
          <w:rPr>
            <w:webHidden/>
          </w:rPr>
        </w:r>
        <w:r>
          <w:rPr>
            <w:webHidden/>
          </w:rPr>
          <w:fldChar w:fldCharType="separate"/>
        </w:r>
        <w:r>
          <w:rPr>
            <w:webHidden/>
          </w:rPr>
          <w:t>65</w:t>
        </w:r>
        <w:r>
          <w:rPr>
            <w:webHidden/>
          </w:rPr>
          <w:fldChar w:fldCharType="end"/>
        </w:r>
      </w:hyperlink>
    </w:p>
    <w:p w14:paraId="4B1A95EF" w14:textId="5D4D01BB"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29" w:history="1">
        <w:r w:rsidRPr="00404AE3">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AASFileType</w:t>
        </w:r>
        <w:r>
          <w:rPr>
            <w:webHidden/>
          </w:rPr>
          <w:tab/>
        </w:r>
        <w:r>
          <w:rPr>
            <w:webHidden/>
          </w:rPr>
          <w:fldChar w:fldCharType="begin"/>
        </w:r>
        <w:r>
          <w:rPr>
            <w:webHidden/>
          </w:rPr>
          <w:instrText xml:space="preserve"> PAGEREF _Toc237338929 \h </w:instrText>
        </w:r>
        <w:r>
          <w:rPr>
            <w:webHidden/>
          </w:rPr>
        </w:r>
        <w:r>
          <w:rPr>
            <w:webHidden/>
          </w:rPr>
          <w:fldChar w:fldCharType="separate"/>
        </w:r>
        <w:r>
          <w:rPr>
            <w:webHidden/>
          </w:rPr>
          <w:t>66</w:t>
        </w:r>
        <w:r>
          <w:rPr>
            <w:webHidden/>
          </w:rPr>
          <w:fldChar w:fldCharType="end"/>
        </w:r>
      </w:hyperlink>
    </w:p>
    <w:p w14:paraId="55F6D315" w14:textId="68C2966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0" w:history="1">
        <w:r w:rsidRPr="00404AE3">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AASReferenceElementType</w:t>
        </w:r>
        <w:r>
          <w:rPr>
            <w:webHidden/>
          </w:rPr>
          <w:tab/>
        </w:r>
        <w:r>
          <w:rPr>
            <w:webHidden/>
          </w:rPr>
          <w:fldChar w:fldCharType="begin"/>
        </w:r>
        <w:r>
          <w:rPr>
            <w:webHidden/>
          </w:rPr>
          <w:instrText xml:space="preserve"> PAGEREF _Toc237338930 \h </w:instrText>
        </w:r>
        <w:r>
          <w:rPr>
            <w:webHidden/>
          </w:rPr>
        </w:r>
        <w:r>
          <w:rPr>
            <w:webHidden/>
          </w:rPr>
          <w:fldChar w:fldCharType="separate"/>
        </w:r>
        <w:r>
          <w:rPr>
            <w:webHidden/>
          </w:rPr>
          <w:t>66</w:t>
        </w:r>
        <w:r>
          <w:rPr>
            <w:webHidden/>
          </w:rPr>
          <w:fldChar w:fldCharType="end"/>
        </w:r>
      </w:hyperlink>
    </w:p>
    <w:p w14:paraId="790C9DA0" w14:textId="6654EB81"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1" w:history="1">
        <w:r w:rsidRPr="00404AE3">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AASRelationshipElementType</w:t>
        </w:r>
        <w:r>
          <w:rPr>
            <w:webHidden/>
          </w:rPr>
          <w:tab/>
        </w:r>
        <w:r>
          <w:rPr>
            <w:webHidden/>
          </w:rPr>
          <w:fldChar w:fldCharType="begin"/>
        </w:r>
        <w:r>
          <w:rPr>
            <w:webHidden/>
          </w:rPr>
          <w:instrText xml:space="preserve"> PAGEREF _Toc237338931 \h </w:instrText>
        </w:r>
        <w:r>
          <w:rPr>
            <w:webHidden/>
          </w:rPr>
        </w:r>
        <w:r>
          <w:rPr>
            <w:webHidden/>
          </w:rPr>
          <w:fldChar w:fldCharType="separate"/>
        </w:r>
        <w:r>
          <w:rPr>
            <w:webHidden/>
          </w:rPr>
          <w:t>66</w:t>
        </w:r>
        <w:r>
          <w:rPr>
            <w:webHidden/>
          </w:rPr>
          <w:fldChar w:fldCharType="end"/>
        </w:r>
      </w:hyperlink>
    </w:p>
    <w:p w14:paraId="7407EA86" w14:textId="1C39BFAB"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2" w:history="1">
        <w:r w:rsidRPr="00404AE3">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AASAnnotatedRelationshipElementType</w:t>
        </w:r>
        <w:r>
          <w:rPr>
            <w:webHidden/>
          </w:rPr>
          <w:tab/>
        </w:r>
        <w:r>
          <w:rPr>
            <w:webHidden/>
          </w:rPr>
          <w:fldChar w:fldCharType="begin"/>
        </w:r>
        <w:r>
          <w:rPr>
            <w:webHidden/>
          </w:rPr>
          <w:instrText xml:space="preserve"> PAGEREF _Toc237338932 \h </w:instrText>
        </w:r>
        <w:r>
          <w:rPr>
            <w:webHidden/>
          </w:rPr>
        </w:r>
        <w:r>
          <w:rPr>
            <w:webHidden/>
          </w:rPr>
          <w:fldChar w:fldCharType="separate"/>
        </w:r>
        <w:r>
          <w:rPr>
            <w:webHidden/>
          </w:rPr>
          <w:t>67</w:t>
        </w:r>
        <w:r>
          <w:rPr>
            <w:webHidden/>
          </w:rPr>
          <w:fldChar w:fldCharType="end"/>
        </w:r>
      </w:hyperlink>
    </w:p>
    <w:p w14:paraId="6EBD09FE" w14:textId="76AA4702"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3" w:history="1">
        <w:r w:rsidRPr="00404AE3">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AASSubmodelElementCollectionType</w:t>
        </w:r>
        <w:r>
          <w:rPr>
            <w:webHidden/>
          </w:rPr>
          <w:tab/>
        </w:r>
        <w:r>
          <w:rPr>
            <w:webHidden/>
          </w:rPr>
          <w:fldChar w:fldCharType="begin"/>
        </w:r>
        <w:r>
          <w:rPr>
            <w:webHidden/>
          </w:rPr>
          <w:instrText xml:space="preserve"> PAGEREF _Toc237338933 \h </w:instrText>
        </w:r>
        <w:r>
          <w:rPr>
            <w:webHidden/>
          </w:rPr>
        </w:r>
        <w:r>
          <w:rPr>
            <w:webHidden/>
          </w:rPr>
          <w:fldChar w:fldCharType="separate"/>
        </w:r>
        <w:r>
          <w:rPr>
            <w:webHidden/>
          </w:rPr>
          <w:t>67</w:t>
        </w:r>
        <w:r>
          <w:rPr>
            <w:webHidden/>
          </w:rPr>
          <w:fldChar w:fldCharType="end"/>
        </w:r>
      </w:hyperlink>
    </w:p>
    <w:p w14:paraId="65354417" w14:textId="40A0F74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4" w:history="1">
        <w:r w:rsidRPr="00404AE3">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AASSubmodelElementListType</w:t>
        </w:r>
        <w:r>
          <w:rPr>
            <w:webHidden/>
          </w:rPr>
          <w:tab/>
        </w:r>
        <w:r>
          <w:rPr>
            <w:webHidden/>
          </w:rPr>
          <w:fldChar w:fldCharType="begin"/>
        </w:r>
        <w:r>
          <w:rPr>
            <w:webHidden/>
          </w:rPr>
          <w:instrText xml:space="preserve"> PAGEREF _Toc237338934 \h </w:instrText>
        </w:r>
        <w:r>
          <w:rPr>
            <w:webHidden/>
          </w:rPr>
        </w:r>
        <w:r>
          <w:rPr>
            <w:webHidden/>
          </w:rPr>
          <w:fldChar w:fldCharType="separate"/>
        </w:r>
        <w:r>
          <w:rPr>
            <w:webHidden/>
          </w:rPr>
          <w:t>67</w:t>
        </w:r>
        <w:r>
          <w:rPr>
            <w:webHidden/>
          </w:rPr>
          <w:fldChar w:fldCharType="end"/>
        </w:r>
      </w:hyperlink>
    </w:p>
    <w:p w14:paraId="47821912" w14:textId="51A43AB9"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5" w:history="1">
        <w:r w:rsidRPr="00404AE3">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AASEntityType</w:t>
        </w:r>
        <w:r>
          <w:rPr>
            <w:webHidden/>
          </w:rPr>
          <w:tab/>
        </w:r>
        <w:r>
          <w:rPr>
            <w:webHidden/>
          </w:rPr>
          <w:fldChar w:fldCharType="begin"/>
        </w:r>
        <w:r>
          <w:rPr>
            <w:webHidden/>
          </w:rPr>
          <w:instrText xml:space="preserve"> PAGEREF _Toc237338935 \h </w:instrText>
        </w:r>
        <w:r>
          <w:rPr>
            <w:webHidden/>
          </w:rPr>
        </w:r>
        <w:r>
          <w:rPr>
            <w:webHidden/>
          </w:rPr>
          <w:fldChar w:fldCharType="separate"/>
        </w:r>
        <w:r>
          <w:rPr>
            <w:webHidden/>
          </w:rPr>
          <w:t>68</w:t>
        </w:r>
        <w:r>
          <w:rPr>
            <w:webHidden/>
          </w:rPr>
          <w:fldChar w:fldCharType="end"/>
        </w:r>
      </w:hyperlink>
    </w:p>
    <w:p w14:paraId="6508A4E6" w14:textId="1F21FADC"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6" w:history="1">
        <w:r w:rsidRPr="00404AE3">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AASBasicEventElementType</w:t>
        </w:r>
        <w:r>
          <w:rPr>
            <w:webHidden/>
          </w:rPr>
          <w:tab/>
        </w:r>
        <w:r>
          <w:rPr>
            <w:webHidden/>
          </w:rPr>
          <w:fldChar w:fldCharType="begin"/>
        </w:r>
        <w:r>
          <w:rPr>
            <w:webHidden/>
          </w:rPr>
          <w:instrText xml:space="preserve"> PAGEREF _Toc237338936 \h </w:instrText>
        </w:r>
        <w:r>
          <w:rPr>
            <w:webHidden/>
          </w:rPr>
        </w:r>
        <w:r>
          <w:rPr>
            <w:webHidden/>
          </w:rPr>
          <w:fldChar w:fldCharType="separate"/>
        </w:r>
        <w:r>
          <w:rPr>
            <w:webHidden/>
          </w:rPr>
          <w:t>68</w:t>
        </w:r>
        <w:r>
          <w:rPr>
            <w:webHidden/>
          </w:rPr>
          <w:fldChar w:fldCharType="end"/>
        </w:r>
      </w:hyperlink>
    </w:p>
    <w:p w14:paraId="17AAF1D6" w14:textId="50A7B47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7" w:history="1">
        <w:r w:rsidRPr="00404AE3">
          <w:rPr>
            <w:rStyle w:val="Hyperlink"/>
          </w:rPr>
          <w:t>7.25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AASOperationType</w:t>
        </w:r>
        <w:r>
          <w:rPr>
            <w:webHidden/>
          </w:rPr>
          <w:tab/>
        </w:r>
        <w:r>
          <w:rPr>
            <w:webHidden/>
          </w:rPr>
          <w:fldChar w:fldCharType="begin"/>
        </w:r>
        <w:r>
          <w:rPr>
            <w:webHidden/>
          </w:rPr>
          <w:instrText xml:space="preserve"> PAGEREF _Toc237338937 \h </w:instrText>
        </w:r>
        <w:r>
          <w:rPr>
            <w:webHidden/>
          </w:rPr>
        </w:r>
        <w:r>
          <w:rPr>
            <w:webHidden/>
          </w:rPr>
          <w:fldChar w:fldCharType="separate"/>
        </w:r>
        <w:r>
          <w:rPr>
            <w:webHidden/>
          </w:rPr>
          <w:t>69</w:t>
        </w:r>
        <w:r>
          <w:rPr>
            <w:webHidden/>
          </w:rPr>
          <w:fldChar w:fldCharType="end"/>
        </w:r>
      </w:hyperlink>
    </w:p>
    <w:p w14:paraId="140C4FE6" w14:textId="748B5684"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38" w:history="1">
        <w:r w:rsidRPr="00404AE3">
          <w:rPr>
            <w:rStyle w:val="Hyperlink"/>
          </w:rPr>
          <w:t>7.25.1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Invoke</w:t>
        </w:r>
        <w:r>
          <w:rPr>
            <w:webHidden/>
          </w:rPr>
          <w:tab/>
        </w:r>
        <w:r>
          <w:rPr>
            <w:webHidden/>
          </w:rPr>
          <w:fldChar w:fldCharType="begin"/>
        </w:r>
        <w:r>
          <w:rPr>
            <w:webHidden/>
          </w:rPr>
          <w:instrText xml:space="preserve"> PAGEREF _Toc237338938 \h </w:instrText>
        </w:r>
        <w:r>
          <w:rPr>
            <w:webHidden/>
          </w:rPr>
        </w:r>
        <w:r>
          <w:rPr>
            <w:webHidden/>
          </w:rPr>
          <w:fldChar w:fldCharType="separate"/>
        </w:r>
        <w:r>
          <w:rPr>
            <w:webHidden/>
          </w:rPr>
          <w:t>69</w:t>
        </w:r>
        <w:r>
          <w:rPr>
            <w:webHidden/>
          </w:rPr>
          <w:fldChar w:fldCharType="end"/>
        </w:r>
      </w:hyperlink>
    </w:p>
    <w:p w14:paraId="3761E407" w14:textId="5C6ACB7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39" w:history="1">
        <w:r w:rsidRPr="00404AE3">
          <w:rPr>
            <w:rStyle w:val="Hyperlink"/>
          </w:rPr>
          <w:t>7.26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AASCapabilityType</w:t>
        </w:r>
        <w:r>
          <w:rPr>
            <w:webHidden/>
          </w:rPr>
          <w:tab/>
        </w:r>
        <w:r>
          <w:rPr>
            <w:webHidden/>
          </w:rPr>
          <w:fldChar w:fldCharType="begin"/>
        </w:r>
        <w:r>
          <w:rPr>
            <w:webHidden/>
          </w:rPr>
          <w:instrText xml:space="preserve"> PAGEREF _Toc237338939 \h </w:instrText>
        </w:r>
        <w:r>
          <w:rPr>
            <w:webHidden/>
          </w:rPr>
        </w:r>
        <w:r>
          <w:rPr>
            <w:webHidden/>
          </w:rPr>
          <w:fldChar w:fldCharType="separate"/>
        </w:r>
        <w:r>
          <w:rPr>
            <w:webHidden/>
          </w:rPr>
          <w:t>70</w:t>
        </w:r>
        <w:r>
          <w:rPr>
            <w:webHidden/>
          </w:rPr>
          <w:fldChar w:fldCharType="end"/>
        </w:r>
      </w:hyperlink>
    </w:p>
    <w:p w14:paraId="4175A03B" w14:textId="66620F96"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40" w:history="1">
        <w:r w:rsidRPr="00404AE3">
          <w:rPr>
            <w:rStyle w:val="Hyperlink"/>
          </w:rPr>
          <w:t>7.27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AASRegistryType</w:t>
        </w:r>
        <w:r>
          <w:rPr>
            <w:webHidden/>
          </w:rPr>
          <w:tab/>
        </w:r>
        <w:r>
          <w:rPr>
            <w:webHidden/>
          </w:rPr>
          <w:fldChar w:fldCharType="begin"/>
        </w:r>
        <w:r>
          <w:rPr>
            <w:webHidden/>
          </w:rPr>
          <w:instrText xml:space="preserve"> PAGEREF _Toc237338940 \h </w:instrText>
        </w:r>
        <w:r>
          <w:rPr>
            <w:webHidden/>
          </w:rPr>
        </w:r>
        <w:r>
          <w:rPr>
            <w:webHidden/>
          </w:rPr>
          <w:fldChar w:fldCharType="separate"/>
        </w:r>
        <w:r>
          <w:rPr>
            <w:webHidden/>
          </w:rPr>
          <w:t>70</w:t>
        </w:r>
        <w:r>
          <w:rPr>
            <w:webHidden/>
          </w:rPr>
          <w:fldChar w:fldCharType="end"/>
        </w:r>
      </w:hyperlink>
    </w:p>
    <w:p w14:paraId="5890E068" w14:textId="344036F3"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41" w:history="1">
        <w:r w:rsidRPr="00404AE3">
          <w:rPr>
            <w:rStyle w:val="Hyperlink"/>
          </w:rPr>
          <w:t>7.27.1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LookupShellsByAssetLink</w:t>
        </w:r>
        <w:r>
          <w:rPr>
            <w:webHidden/>
          </w:rPr>
          <w:tab/>
        </w:r>
        <w:r>
          <w:rPr>
            <w:webHidden/>
          </w:rPr>
          <w:fldChar w:fldCharType="begin"/>
        </w:r>
        <w:r>
          <w:rPr>
            <w:webHidden/>
          </w:rPr>
          <w:instrText xml:space="preserve"> PAGEREF _Toc237338941 \h </w:instrText>
        </w:r>
        <w:r>
          <w:rPr>
            <w:webHidden/>
          </w:rPr>
        </w:r>
        <w:r>
          <w:rPr>
            <w:webHidden/>
          </w:rPr>
          <w:fldChar w:fldCharType="separate"/>
        </w:r>
        <w:r>
          <w:rPr>
            <w:webHidden/>
          </w:rPr>
          <w:t>71</w:t>
        </w:r>
        <w:r>
          <w:rPr>
            <w:webHidden/>
          </w:rPr>
          <w:fldChar w:fldCharType="end"/>
        </w:r>
      </w:hyperlink>
    </w:p>
    <w:p w14:paraId="48FDE1FA" w14:textId="026BE0B0"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42" w:history="1">
        <w:r w:rsidRPr="00404AE3">
          <w:rPr>
            <w:rStyle w:val="Hyperlink"/>
          </w:rPr>
          <w:t>7.27.2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GetSubmodel</w:t>
        </w:r>
        <w:r>
          <w:rPr>
            <w:webHidden/>
          </w:rPr>
          <w:tab/>
        </w:r>
        <w:r>
          <w:rPr>
            <w:webHidden/>
          </w:rPr>
          <w:fldChar w:fldCharType="begin"/>
        </w:r>
        <w:r>
          <w:rPr>
            <w:webHidden/>
          </w:rPr>
          <w:instrText xml:space="preserve"> PAGEREF _Toc237338942 \h </w:instrText>
        </w:r>
        <w:r>
          <w:rPr>
            <w:webHidden/>
          </w:rPr>
        </w:r>
        <w:r>
          <w:rPr>
            <w:webHidden/>
          </w:rPr>
          <w:fldChar w:fldCharType="separate"/>
        </w:r>
        <w:r>
          <w:rPr>
            <w:webHidden/>
          </w:rPr>
          <w:t>72</w:t>
        </w:r>
        <w:r>
          <w:rPr>
            <w:webHidden/>
          </w:rPr>
          <w:fldChar w:fldCharType="end"/>
        </w:r>
      </w:hyperlink>
    </w:p>
    <w:p w14:paraId="4ED318C0" w14:textId="72418383"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43" w:history="1">
        <w:r w:rsidRPr="00404AE3">
          <w:rPr>
            <w:rStyle w:val="Hyperlink"/>
          </w:rPr>
          <w:t>7.27.3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Materialize</w:t>
        </w:r>
        <w:r>
          <w:rPr>
            <w:webHidden/>
          </w:rPr>
          <w:tab/>
        </w:r>
        <w:r>
          <w:rPr>
            <w:webHidden/>
          </w:rPr>
          <w:fldChar w:fldCharType="begin"/>
        </w:r>
        <w:r>
          <w:rPr>
            <w:webHidden/>
          </w:rPr>
          <w:instrText xml:space="preserve"> PAGEREF _Toc237338943 \h </w:instrText>
        </w:r>
        <w:r>
          <w:rPr>
            <w:webHidden/>
          </w:rPr>
        </w:r>
        <w:r>
          <w:rPr>
            <w:webHidden/>
          </w:rPr>
          <w:fldChar w:fldCharType="separate"/>
        </w:r>
        <w:r>
          <w:rPr>
            <w:webHidden/>
          </w:rPr>
          <w:t>72</w:t>
        </w:r>
        <w:r>
          <w:rPr>
            <w:webHidden/>
          </w:rPr>
          <w:fldChar w:fldCharType="end"/>
        </w:r>
      </w:hyperlink>
    </w:p>
    <w:p w14:paraId="13694AEE" w14:textId="1DAB1A2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44" w:history="1">
        <w:r w:rsidRPr="00404AE3">
          <w:rPr>
            <w:rStyle w:val="Hyperlink"/>
          </w:rPr>
          <w:t>7.28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AASShellGroupType</w:t>
        </w:r>
        <w:r>
          <w:rPr>
            <w:webHidden/>
          </w:rPr>
          <w:tab/>
        </w:r>
        <w:r>
          <w:rPr>
            <w:webHidden/>
          </w:rPr>
          <w:fldChar w:fldCharType="begin"/>
        </w:r>
        <w:r>
          <w:rPr>
            <w:webHidden/>
          </w:rPr>
          <w:instrText xml:space="preserve"> PAGEREF _Toc237338944 \h </w:instrText>
        </w:r>
        <w:r>
          <w:rPr>
            <w:webHidden/>
          </w:rPr>
        </w:r>
        <w:r>
          <w:rPr>
            <w:webHidden/>
          </w:rPr>
          <w:fldChar w:fldCharType="separate"/>
        </w:r>
        <w:r>
          <w:rPr>
            <w:webHidden/>
          </w:rPr>
          <w:t>73</w:t>
        </w:r>
        <w:r>
          <w:rPr>
            <w:webHidden/>
          </w:rPr>
          <w:fldChar w:fldCharType="end"/>
        </w:r>
      </w:hyperlink>
    </w:p>
    <w:p w14:paraId="496C4362" w14:textId="3544122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45" w:history="1">
        <w:r w:rsidRPr="00404AE3">
          <w:rPr>
            <w:rStyle w:val="Hyperlink"/>
          </w:rPr>
          <w:t>7.29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AASSubmodelFileType</w:t>
        </w:r>
        <w:r>
          <w:rPr>
            <w:webHidden/>
          </w:rPr>
          <w:tab/>
        </w:r>
        <w:r>
          <w:rPr>
            <w:webHidden/>
          </w:rPr>
          <w:fldChar w:fldCharType="begin"/>
        </w:r>
        <w:r>
          <w:rPr>
            <w:webHidden/>
          </w:rPr>
          <w:instrText xml:space="preserve"> PAGEREF _Toc237338945 \h </w:instrText>
        </w:r>
        <w:r>
          <w:rPr>
            <w:webHidden/>
          </w:rPr>
        </w:r>
        <w:r>
          <w:rPr>
            <w:webHidden/>
          </w:rPr>
          <w:fldChar w:fldCharType="separate"/>
        </w:r>
        <w:r>
          <w:rPr>
            <w:webHidden/>
          </w:rPr>
          <w:t>73</w:t>
        </w:r>
        <w:r>
          <w:rPr>
            <w:webHidden/>
          </w:rPr>
          <w:fldChar w:fldCharType="end"/>
        </w:r>
      </w:hyperlink>
    </w:p>
    <w:p w14:paraId="5961E5E9" w14:textId="3E720BAD"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46" w:history="1">
        <w:r w:rsidRPr="00404AE3">
          <w:rPr>
            <w:rStyle w:val="Hyperlink"/>
          </w:rPr>
          <w:t>7.30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AASSubmodelTemplateGroupType</w:t>
        </w:r>
        <w:r>
          <w:rPr>
            <w:webHidden/>
          </w:rPr>
          <w:tab/>
        </w:r>
        <w:r>
          <w:rPr>
            <w:webHidden/>
          </w:rPr>
          <w:fldChar w:fldCharType="begin"/>
        </w:r>
        <w:r>
          <w:rPr>
            <w:webHidden/>
          </w:rPr>
          <w:instrText xml:space="preserve"> PAGEREF _Toc237338946 \h </w:instrText>
        </w:r>
        <w:r>
          <w:rPr>
            <w:webHidden/>
          </w:rPr>
        </w:r>
        <w:r>
          <w:rPr>
            <w:webHidden/>
          </w:rPr>
          <w:fldChar w:fldCharType="separate"/>
        </w:r>
        <w:r>
          <w:rPr>
            <w:webHidden/>
          </w:rPr>
          <w:t>74</w:t>
        </w:r>
        <w:r>
          <w:rPr>
            <w:webHidden/>
          </w:rPr>
          <w:fldChar w:fldCharType="end"/>
        </w:r>
      </w:hyperlink>
    </w:p>
    <w:p w14:paraId="1BBDF749" w14:textId="27A6E9FC"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47" w:history="1">
        <w:r w:rsidRPr="00404AE3">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AASConceptDictionaryGroupType</w:t>
        </w:r>
        <w:r>
          <w:rPr>
            <w:webHidden/>
          </w:rPr>
          <w:tab/>
        </w:r>
        <w:r>
          <w:rPr>
            <w:webHidden/>
          </w:rPr>
          <w:fldChar w:fldCharType="begin"/>
        </w:r>
        <w:r>
          <w:rPr>
            <w:webHidden/>
          </w:rPr>
          <w:instrText xml:space="preserve"> PAGEREF _Toc237338947 \h </w:instrText>
        </w:r>
        <w:r>
          <w:rPr>
            <w:webHidden/>
          </w:rPr>
        </w:r>
        <w:r>
          <w:rPr>
            <w:webHidden/>
          </w:rPr>
          <w:fldChar w:fldCharType="separate"/>
        </w:r>
        <w:r>
          <w:rPr>
            <w:webHidden/>
          </w:rPr>
          <w:t>74</w:t>
        </w:r>
        <w:r>
          <w:rPr>
            <w:webHidden/>
          </w:rPr>
          <w:fldChar w:fldCharType="end"/>
        </w:r>
      </w:hyperlink>
    </w:p>
    <w:p w14:paraId="61C4649D" w14:textId="2DC2BC7B"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48" w:history="1">
        <w:r w:rsidRPr="00404AE3">
          <w:rPr>
            <w:rStyle w:val="Hyperlink"/>
          </w:rPr>
          <w:t>7.32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AASConceptDescriptionFileType</w:t>
        </w:r>
        <w:r>
          <w:rPr>
            <w:webHidden/>
          </w:rPr>
          <w:tab/>
        </w:r>
        <w:r>
          <w:rPr>
            <w:webHidden/>
          </w:rPr>
          <w:fldChar w:fldCharType="begin"/>
        </w:r>
        <w:r>
          <w:rPr>
            <w:webHidden/>
          </w:rPr>
          <w:instrText xml:space="preserve"> PAGEREF _Toc237338948 \h </w:instrText>
        </w:r>
        <w:r>
          <w:rPr>
            <w:webHidden/>
          </w:rPr>
        </w:r>
        <w:r>
          <w:rPr>
            <w:webHidden/>
          </w:rPr>
          <w:fldChar w:fldCharType="separate"/>
        </w:r>
        <w:r>
          <w:rPr>
            <w:webHidden/>
          </w:rPr>
          <w:t>75</w:t>
        </w:r>
        <w:r>
          <w:rPr>
            <w:webHidden/>
          </w:rPr>
          <w:fldChar w:fldCharType="end"/>
        </w:r>
      </w:hyperlink>
    </w:p>
    <w:p w14:paraId="4654C49C" w14:textId="1019534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49" w:history="1">
        <w:r w:rsidRPr="00404AE3">
          <w:rPr>
            <w:rStyle w:val="Hyperlink"/>
          </w:rPr>
          <w:t>7.33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AASPackageStoreGroupType</w:t>
        </w:r>
        <w:r>
          <w:rPr>
            <w:webHidden/>
          </w:rPr>
          <w:tab/>
        </w:r>
        <w:r>
          <w:rPr>
            <w:webHidden/>
          </w:rPr>
          <w:fldChar w:fldCharType="begin"/>
        </w:r>
        <w:r>
          <w:rPr>
            <w:webHidden/>
          </w:rPr>
          <w:instrText xml:space="preserve"> PAGEREF _Toc237338949 \h </w:instrText>
        </w:r>
        <w:r>
          <w:rPr>
            <w:webHidden/>
          </w:rPr>
        </w:r>
        <w:r>
          <w:rPr>
            <w:webHidden/>
          </w:rPr>
          <w:fldChar w:fldCharType="separate"/>
        </w:r>
        <w:r>
          <w:rPr>
            <w:webHidden/>
          </w:rPr>
          <w:t>75</w:t>
        </w:r>
        <w:r>
          <w:rPr>
            <w:webHidden/>
          </w:rPr>
          <w:fldChar w:fldCharType="end"/>
        </w:r>
      </w:hyperlink>
    </w:p>
    <w:p w14:paraId="3D076BE4" w14:textId="2EF2343A"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0" w:history="1">
        <w:r w:rsidRPr="00404AE3">
          <w:rPr>
            <w:rStyle w:val="Hyperlink"/>
          </w:rPr>
          <w:t>7.34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AASPackageFileType</w:t>
        </w:r>
        <w:r>
          <w:rPr>
            <w:webHidden/>
          </w:rPr>
          <w:tab/>
        </w:r>
        <w:r>
          <w:rPr>
            <w:webHidden/>
          </w:rPr>
          <w:fldChar w:fldCharType="begin"/>
        </w:r>
        <w:r>
          <w:rPr>
            <w:webHidden/>
          </w:rPr>
          <w:instrText xml:space="preserve"> PAGEREF _Toc237338950 \h </w:instrText>
        </w:r>
        <w:r>
          <w:rPr>
            <w:webHidden/>
          </w:rPr>
        </w:r>
        <w:r>
          <w:rPr>
            <w:webHidden/>
          </w:rPr>
          <w:fldChar w:fldCharType="separate"/>
        </w:r>
        <w:r>
          <w:rPr>
            <w:webHidden/>
          </w:rPr>
          <w:t>76</w:t>
        </w:r>
        <w:r>
          <w:rPr>
            <w:webHidden/>
          </w:rPr>
          <w:fldChar w:fldCharType="end"/>
        </w:r>
      </w:hyperlink>
    </w:p>
    <w:p w14:paraId="60C2CDC9" w14:textId="1CDCD484"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1" w:history="1">
        <w:r w:rsidRPr="00404AE3">
          <w:rPr>
            <w:rStyle w:val="Hyperlink"/>
          </w:rPr>
          <w:t>7.35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AASEnvironmentFileType</w:t>
        </w:r>
        <w:r>
          <w:rPr>
            <w:webHidden/>
          </w:rPr>
          <w:tab/>
        </w:r>
        <w:r>
          <w:rPr>
            <w:webHidden/>
          </w:rPr>
          <w:fldChar w:fldCharType="begin"/>
        </w:r>
        <w:r>
          <w:rPr>
            <w:webHidden/>
          </w:rPr>
          <w:instrText xml:space="preserve"> PAGEREF _Toc237338951 \h </w:instrText>
        </w:r>
        <w:r>
          <w:rPr>
            <w:webHidden/>
          </w:rPr>
        </w:r>
        <w:r>
          <w:rPr>
            <w:webHidden/>
          </w:rPr>
          <w:fldChar w:fldCharType="separate"/>
        </w:r>
        <w:r>
          <w:rPr>
            <w:webHidden/>
          </w:rPr>
          <w:t>76</w:t>
        </w:r>
        <w:r>
          <w:rPr>
            <w:webHidden/>
          </w:rPr>
          <w:fldChar w:fldCharType="end"/>
        </w:r>
      </w:hyperlink>
    </w:p>
    <w:p w14:paraId="2C5D8E8F" w14:textId="2AC11AB5"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8952" w:history="1">
        <w:r w:rsidRPr="00404AE3">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OPC UA DataTypes</w:t>
        </w:r>
        <w:r>
          <w:rPr>
            <w:webHidden/>
          </w:rPr>
          <w:tab/>
        </w:r>
        <w:r>
          <w:rPr>
            <w:webHidden/>
          </w:rPr>
          <w:fldChar w:fldCharType="begin"/>
        </w:r>
        <w:r>
          <w:rPr>
            <w:webHidden/>
          </w:rPr>
          <w:instrText xml:space="preserve"> PAGEREF _Toc237338952 \h </w:instrText>
        </w:r>
        <w:r>
          <w:rPr>
            <w:webHidden/>
          </w:rPr>
        </w:r>
        <w:r>
          <w:rPr>
            <w:webHidden/>
          </w:rPr>
          <w:fldChar w:fldCharType="separate"/>
        </w:r>
        <w:r>
          <w:rPr>
            <w:webHidden/>
          </w:rPr>
          <w:t>77</w:t>
        </w:r>
        <w:r>
          <w:rPr>
            <w:webHidden/>
          </w:rPr>
          <w:fldChar w:fldCharType="end"/>
        </w:r>
      </w:hyperlink>
    </w:p>
    <w:p w14:paraId="1C32C510" w14:textId="6ACB4D4D"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3" w:history="1">
        <w:r w:rsidRPr="00404AE3">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AASAnyUri</w:t>
        </w:r>
        <w:r>
          <w:rPr>
            <w:webHidden/>
          </w:rPr>
          <w:tab/>
        </w:r>
        <w:r>
          <w:rPr>
            <w:webHidden/>
          </w:rPr>
          <w:fldChar w:fldCharType="begin"/>
        </w:r>
        <w:r>
          <w:rPr>
            <w:webHidden/>
          </w:rPr>
          <w:instrText xml:space="preserve"> PAGEREF _Toc237338953 \h </w:instrText>
        </w:r>
        <w:r>
          <w:rPr>
            <w:webHidden/>
          </w:rPr>
        </w:r>
        <w:r>
          <w:rPr>
            <w:webHidden/>
          </w:rPr>
          <w:fldChar w:fldCharType="separate"/>
        </w:r>
        <w:r>
          <w:rPr>
            <w:webHidden/>
          </w:rPr>
          <w:t>77</w:t>
        </w:r>
        <w:r>
          <w:rPr>
            <w:webHidden/>
          </w:rPr>
          <w:fldChar w:fldCharType="end"/>
        </w:r>
      </w:hyperlink>
    </w:p>
    <w:p w14:paraId="62BECABB" w14:textId="783AB1D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4" w:history="1">
        <w:r w:rsidRPr="00404AE3">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AASHexBinary</w:t>
        </w:r>
        <w:r>
          <w:rPr>
            <w:webHidden/>
          </w:rPr>
          <w:tab/>
        </w:r>
        <w:r>
          <w:rPr>
            <w:webHidden/>
          </w:rPr>
          <w:fldChar w:fldCharType="begin"/>
        </w:r>
        <w:r>
          <w:rPr>
            <w:webHidden/>
          </w:rPr>
          <w:instrText xml:space="preserve"> PAGEREF _Toc237338954 \h </w:instrText>
        </w:r>
        <w:r>
          <w:rPr>
            <w:webHidden/>
          </w:rPr>
        </w:r>
        <w:r>
          <w:rPr>
            <w:webHidden/>
          </w:rPr>
          <w:fldChar w:fldCharType="separate"/>
        </w:r>
        <w:r>
          <w:rPr>
            <w:webHidden/>
          </w:rPr>
          <w:t>77</w:t>
        </w:r>
        <w:r>
          <w:rPr>
            <w:webHidden/>
          </w:rPr>
          <w:fldChar w:fldCharType="end"/>
        </w:r>
      </w:hyperlink>
    </w:p>
    <w:p w14:paraId="4C74528E" w14:textId="60FB408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5" w:history="1">
        <w:r w:rsidRPr="00404AE3">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AASNonPositiveInteger</w:t>
        </w:r>
        <w:r>
          <w:rPr>
            <w:webHidden/>
          </w:rPr>
          <w:tab/>
        </w:r>
        <w:r>
          <w:rPr>
            <w:webHidden/>
          </w:rPr>
          <w:fldChar w:fldCharType="begin"/>
        </w:r>
        <w:r>
          <w:rPr>
            <w:webHidden/>
          </w:rPr>
          <w:instrText xml:space="preserve"> PAGEREF _Toc237338955 \h </w:instrText>
        </w:r>
        <w:r>
          <w:rPr>
            <w:webHidden/>
          </w:rPr>
        </w:r>
        <w:r>
          <w:rPr>
            <w:webHidden/>
          </w:rPr>
          <w:fldChar w:fldCharType="separate"/>
        </w:r>
        <w:r>
          <w:rPr>
            <w:webHidden/>
          </w:rPr>
          <w:t>77</w:t>
        </w:r>
        <w:r>
          <w:rPr>
            <w:webHidden/>
          </w:rPr>
          <w:fldChar w:fldCharType="end"/>
        </w:r>
      </w:hyperlink>
    </w:p>
    <w:p w14:paraId="258FFDA2" w14:textId="2DE4A349"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6" w:history="1">
        <w:r w:rsidRPr="00404AE3">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AASNegativeInteger</w:t>
        </w:r>
        <w:r>
          <w:rPr>
            <w:webHidden/>
          </w:rPr>
          <w:tab/>
        </w:r>
        <w:r>
          <w:rPr>
            <w:webHidden/>
          </w:rPr>
          <w:fldChar w:fldCharType="begin"/>
        </w:r>
        <w:r>
          <w:rPr>
            <w:webHidden/>
          </w:rPr>
          <w:instrText xml:space="preserve"> PAGEREF _Toc237338956 \h </w:instrText>
        </w:r>
        <w:r>
          <w:rPr>
            <w:webHidden/>
          </w:rPr>
        </w:r>
        <w:r>
          <w:rPr>
            <w:webHidden/>
          </w:rPr>
          <w:fldChar w:fldCharType="separate"/>
        </w:r>
        <w:r>
          <w:rPr>
            <w:webHidden/>
          </w:rPr>
          <w:t>77</w:t>
        </w:r>
        <w:r>
          <w:rPr>
            <w:webHidden/>
          </w:rPr>
          <w:fldChar w:fldCharType="end"/>
        </w:r>
      </w:hyperlink>
    </w:p>
    <w:p w14:paraId="200206D8" w14:textId="6C343C7D"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7" w:history="1">
        <w:r w:rsidRPr="00404AE3">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AASPositiveInteger</w:t>
        </w:r>
        <w:r>
          <w:rPr>
            <w:webHidden/>
          </w:rPr>
          <w:tab/>
        </w:r>
        <w:r>
          <w:rPr>
            <w:webHidden/>
          </w:rPr>
          <w:fldChar w:fldCharType="begin"/>
        </w:r>
        <w:r>
          <w:rPr>
            <w:webHidden/>
          </w:rPr>
          <w:instrText xml:space="preserve"> PAGEREF _Toc237338957 \h </w:instrText>
        </w:r>
        <w:r>
          <w:rPr>
            <w:webHidden/>
          </w:rPr>
        </w:r>
        <w:r>
          <w:rPr>
            <w:webHidden/>
          </w:rPr>
          <w:fldChar w:fldCharType="separate"/>
        </w:r>
        <w:r>
          <w:rPr>
            <w:webHidden/>
          </w:rPr>
          <w:t>78</w:t>
        </w:r>
        <w:r>
          <w:rPr>
            <w:webHidden/>
          </w:rPr>
          <w:fldChar w:fldCharType="end"/>
        </w:r>
      </w:hyperlink>
    </w:p>
    <w:p w14:paraId="08CD61E4" w14:textId="72AB7B9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8" w:history="1">
        <w:r w:rsidRPr="00404AE3">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AASGYear</w:t>
        </w:r>
        <w:r>
          <w:rPr>
            <w:webHidden/>
          </w:rPr>
          <w:tab/>
        </w:r>
        <w:r>
          <w:rPr>
            <w:webHidden/>
          </w:rPr>
          <w:fldChar w:fldCharType="begin"/>
        </w:r>
        <w:r>
          <w:rPr>
            <w:webHidden/>
          </w:rPr>
          <w:instrText xml:space="preserve"> PAGEREF _Toc237338958 \h </w:instrText>
        </w:r>
        <w:r>
          <w:rPr>
            <w:webHidden/>
          </w:rPr>
        </w:r>
        <w:r>
          <w:rPr>
            <w:webHidden/>
          </w:rPr>
          <w:fldChar w:fldCharType="separate"/>
        </w:r>
        <w:r>
          <w:rPr>
            <w:webHidden/>
          </w:rPr>
          <w:t>78</w:t>
        </w:r>
        <w:r>
          <w:rPr>
            <w:webHidden/>
          </w:rPr>
          <w:fldChar w:fldCharType="end"/>
        </w:r>
      </w:hyperlink>
    </w:p>
    <w:p w14:paraId="4A311E00" w14:textId="10FB4E6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59" w:history="1">
        <w:r w:rsidRPr="00404AE3">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AASGYearMonth</w:t>
        </w:r>
        <w:r>
          <w:rPr>
            <w:webHidden/>
          </w:rPr>
          <w:tab/>
        </w:r>
        <w:r>
          <w:rPr>
            <w:webHidden/>
          </w:rPr>
          <w:fldChar w:fldCharType="begin"/>
        </w:r>
        <w:r>
          <w:rPr>
            <w:webHidden/>
          </w:rPr>
          <w:instrText xml:space="preserve"> PAGEREF _Toc237338959 \h </w:instrText>
        </w:r>
        <w:r>
          <w:rPr>
            <w:webHidden/>
          </w:rPr>
        </w:r>
        <w:r>
          <w:rPr>
            <w:webHidden/>
          </w:rPr>
          <w:fldChar w:fldCharType="separate"/>
        </w:r>
        <w:r>
          <w:rPr>
            <w:webHidden/>
          </w:rPr>
          <w:t>78</w:t>
        </w:r>
        <w:r>
          <w:rPr>
            <w:webHidden/>
          </w:rPr>
          <w:fldChar w:fldCharType="end"/>
        </w:r>
      </w:hyperlink>
    </w:p>
    <w:p w14:paraId="5958CC5A" w14:textId="30C161B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0" w:history="1">
        <w:r w:rsidRPr="00404AE3">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AASGMonth</w:t>
        </w:r>
        <w:r>
          <w:rPr>
            <w:webHidden/>
          </w:rPr>
          <w:tab/>
        </w:r>
        <w:r>
          <w:rPr>
            <w:webHidden/>
          </w:rPr>
          <w:fldChar w:fldCharType="begin"/>
        </w:r>
        <w:r>
          <w:rPr>
            <w:webHidden/>
          </w:rPr>
          <w:instrText xml:space="preserve"> PAGEREF _Toc237338960 \h </w:instrText>
        </w:r>
        <w:r>
          <w:rPr>
            <w:webHidden/>
          </w:rPr>
        </w:r>
        <w:r>
          <w:rPr>
            <w:webHidden/>
          </w:rPr>
          <w:fldChar w:fldCharType="separate"/>
        </w:r>
        <w:r>
          <w:rPr>
            <w:webHidden/>
          </w:rPr>
          <w:t>78</w:t>
        </w:r>
        <w:r>
          <w:rPr>
            <w:webHidden/>
          </w:rPr>
          <w:fldChar w:fldCharType="end"/>
        </w:r>
      </w:hyperlink>
    </w:p>
    <w:p w14:paraId="3EA4772E" w14:textId="627BE55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1" w:history="1">
        <w:r w:rsidRPr="00404AE3">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AASGMonthDay</w:t>
        </w:r>
        <w:r>
          <w:rPr>
            <w:webHidden/>
          </w:rPr>
          <w:tab/>
        </w:r>
        <w:r>
          <w:rPr>
            <w:webHidden/>
          </w:rPr>
          <w:fldChar w:fldCharType="begin"/>
        </w:r>
        <w:r>
          <w:rPr>
            <w:webHidden/>
          </w:rPr>
          <w:instrText xml:space="preserve"> PAGEREF _Toc237338961 \h </w:instrText>
        </w:r>
        <w:r>
          <w:rPr>
            <w:webHidden/>
          </w:rPr>
        </w:r>
        <w:r>
          <w:rPr>
            <w:webHidden/>
          </w:rPr>
          <w:fldChar w:fldCharType="separate"/>
        </w:r>
        <w:r>
          <w:rPr>
            <w:webHidden/>
          </w:rPr>
          <w:t>79</w:t>
        </w:r>
        <w:r>
          <w:rPr>
            <w:webHidden/>
          </w:rPr>
          <w:fldChar w:fldCharType="end"/>
        </w:r>
      </w:hyperlink>
    </w:p>
    <w:p w14:paraId="467CFB6C" w14:textId="5D6D32F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2" w:history="1">
        <w:r w:rsidRPr="00404AE3">
          <w:rPr>
            <w:rStyle w:val="Hyperlink"/>
          </w:rPr>
          <w:t>8.10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AASGDay</w:t>
        </w:r>
        <w:r>
          <w:rPr>
            <w:webHidden/>
          </w:rPr>
          <w:tab/>
        </w:r>
        <w:r>
          <w:rPr>
            <w:webHidden/>
          </w:rPr>
          <w:fldChar w:fldCharType="begin"/>
        </w:r>
        <w:r>
          <w:rPr>
            <w:webHidden/>
          </w:rPr>
          <w:instrText xml:space="preserve"> PAGEREF _Toc237338962 \h </w:instrText>
        </w:r>
        <w:r>
          <w:rPr>
            <w:webHidden/>
          </w:rPr>
        </w:r>
        <w:r>
          <w:rPr>
            <w:webHidden/>
          </w:rPr>
          <w:fldChar w:fldCharType="separate"/>
        </w:r>
        <w:r>
          <w:rPr>
            <w:webHidden/>
          </w:rPr>
          <w:t>79</w:t>
        </w:r>
        <w:r>
          <w:rPr>
            <w:webHidden/>
          </w:rPr>
          <w:fldChar w:fldCharType="end"/>
        </w:r>
      </w:hyperlink>
    </w:p>
    <w:p w14:paraId="43C644A9" w14:textId="2D20F645"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3" w:history="1">
        <w:r w:rsidRPr="00404AE3">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AASValueString</w:t>
        </w:r>
        <w:r>
          <w:rPr>
            <w:webHidden/>
          </w:rPr>
          <w:tab/>
        </w:r>
        <w:r>
          <w:rPr>
            <w:webHidden/>
          </w:rPr>
          <w:fldChar w:fldCharType="begin"/>
        </w:r>
        <w:r>
          <w:rPr>
            <w:webHidden/>
          </w:rPr>
          <w:instrText xml:space="preserve"> PAGEREF _Toc237338963 \h </w:instrText>
        </w:r>
        <w:r>
          <w:rPr>
            <w:webHidden/>
          </w:rPr>
        </w:r>
        <w:r>
          <w:rPr>
            <w:webHidden/>
          </w:rPr>
          <w:fldChar w:fldCharType="separate"/>
        </w:r>
        <w:r>
          <w:rPr>
            <w:webHidden/>
          </w:rPr>
          <w:t>79</w:t>
        </w:r>
        <w:r>
          <w:rPr>
            <w:webHidden/>
          </w:rPr>
          <w:fldChar w:fldCharType="end"/>
        </w:r>
      </w:hyperlink>
    </w:p>
    <w:p w14:paraId="2844ECD9" w14:textId="2DC5FF4C"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4" w:history="1">
        <w:r w:rsidRPr="00404AE3">
          <w:rPr>
            <w:rStyle w:val="Hyperlink"/>
          </w:rPr>
          <w:t>8.12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AASAssetKindDataType</w:t>
        </w:r>
        <w:r>
          <w:rPr>
            <w:webHidden/>
          </w:rPr>
          <w:tab/>
        </w:r>
        <w:r>
          <w:rPr>
            <w:webHidden/>
          </w:rPr>
          <w:fldChar w:fldCharType="begin"/>
        </w:r>
        <w:r>
          <w:rPr>
            <w:webHidden/>
          </w:rPr>
          <w:instrText xml:space="preserve"> PAGEREF _Toc237338964 \h </w:instrText>
        </w:r>
        <w:r>
          <w:rPr>
            <w:webHidden/>
          </w:rPr>
        </w:r>
        <w:r>
          <w:rPr>
            <w:webHidden/>
          </w:rPr>
          <w:fldChar w:fldCharType="separate"/>
        </w:r>
        <w:r>
          <w:rPr>
            <w:webHidden/>
          </w:rPr>
          <w:t>80</w:t>
        </w:r>
        <w:r>
          <w:rPr>
            <w:webHidden/>
          </w:rPr>
          <w:fldChar w:fldCharType="end"/>
        </w:r>
      </w:hyperlink>
    </w:p>
    <w:p w14:paraId="773F186C" w14:textId="6898E5A2"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5" w:history="1">
        <w:r w:rsidRPr="00404AE3">
          <w:rPr>
            <w:rStyle w:val="Hyperlink"/>
          </w:rPr>
          <w:t>8.13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AASModellingKindDataType</w:t>
        </w:r>
        <w:r>
          <w:rPr>
            <w:webHidden/>
          </w:rPr>
          <w:tab/>
        </w:r>
        <w:r>
          <w:rPr>
            <w:webHidden/>
          </w:rPr>
          <w:fldChar w:fldCharType="begin"/>
        </w:r>
        <w:r>
          <w:rPr>
            <w:webHidden/>
          </w:rPr>
          <w:instrText xml:space="preserve"> PAGEREF _Toc237338965 \h </w:instrText>
        </w:r>
        <w:r>
          <w:rPr>
            <w:webHidden/>
          </w:rPr>
        </w:r>
        <w:r>
          <w:rPr>
            <w:webHidden/>
          </w:rPr>
          <w:fldChar w:fldCharType="separate"/>
        </w:r>
        <w:r>
          <w:rPr>
            <w:webHidden/>
          </w:rPr>
          <w:t>80</w:t>
        </w:r>
        <w:r>
          <w:rPr>
            <w:webHidden/>
          </w:rPr>
          <w:fldChar w:fldCharType="end"/>
        </w:r>
      </w:hyperlink>
    </w:p>
    <w:p w14:paraId="4A98CE09" w14:textId="56F0DFEE"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6" w:history="1">
        <w:r w:rsidRPr="00404AE3">
          <w:rPr>
            <w:rStyle w:val="Hyperlink"/>
          </w:rPr>
          <w:t>8.14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AASEntityTypeDataType</w:t>
        </w:r>
        <w:r>
          <w:rPr>
            <w:webHidden/>
          </w:rPr>
          <w:tab/>
        </w:r>
        <w:r>
          <w:rPr>
            <w:webHidden/>
          </w:rPr>
          <w:fldChar w:fldCharType="begin"/>
        </w:r>
        <w:r>
          <w:rPr>
            <w:webHidden/>
          </w:rPr>
          <w:instrText xml:space="preserve"> PAGEREF _Toc237338966 \h </w:instrText>
        </w:r>
        <w:r>
          <w:rPr>
            <w:webHidden/>
          </w:rPr>
        </w:r>
        <w:r>
          <w:rPr>
            <w:webHidden/>
          </w:rPr>
          <w:fldChar w:fldCharType="separate"/>
        </w:r>
        <w:r>
          <w:rPr>
            <w:webHidden/>
          </w:rPr>
          <w:t>80</w:t>
        </w:r>
        <w:r>
          <w:rPr>
            <w:webHidden/>
          </w:rPr>
          <w:fldChar w:fldCharType="end"/>
        </w:r>
      </w:hyperlink>
    </w:p>
    <w:p w14:paraId="63251133" w14:textId="26EA53F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7" w:history="1">
        <w:r w:rsidRPr="00404AE3">
          <w:rPr>
            <w:rStyle w:val="Hyperlink"/>
          </w:rPr>
          <w:t>8.15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AASDirectionDataType</w:t>
        </w:r>
        <w:r>
          <w:rPr>
            <w:webHidden/>
          </w:rPr>
          <w:tab/>
        </w:r>
        <w:r>
          <w:rPr>
            <w:webHidden/>
          </w:rPr>
          <w:fldChar w:fldCharType="begin"/>
        </w:r>
        <w:r>
          <w:rPr>
            <w:webHidden/>
          </w:rPr>
          <w:instrText xml:space="preserve"> PAGEREF _Toc237338967 \h </w:instrText>
        </w:r>
        <w:r>
          <w:rPr>
            <w:webHidden/>
          </w:rPr>
        </w:r>
        <w:r>
          <w:rPr>
            <w:webHidden/>
          </w:rPr>
          <w:fldChar w:fldCharType="separate"/>
        </w:r>
        <w:r>
          <w:rPr>
            <w:webHidden/>
          </w:rPr>
          <w:t>81</w:t>
        </w:r>
        <w:r>
          <w:rPr>
            <w:webHidden/>
          </w:rPr>
          <w:fldChar w:fldCharType="end"/>
        </w:r>
      </w:hyperlink>
    </w:p>
    <w:p w14:paraId="2011BAE1" w14:textId="5DA0A31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8" w:history="1">
        <w:r w:rsidRPr="00404AE3">
          <w:rPr>
            <w:rStyle w:val="Hyperlink"/>
          </w:rPr>
          <w:t>8.16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AASStateOfEventDataType</w:t>
        </w:r>
        <w:r>
          <w:rPr>
            <w:webHidden/>
          </w:rPr>
          <w:tab/>
        </w:r>
        <w:r>
          <w:rPr>
            <w:webHidden/>
          </w:rPr>
          <w:fldChar w:fldCharType="begin"/>
        </w:r>
        <w:r>
          <w:rPr>
            <w:webHidden/>
          </w:rPr>
          <w:instrText xml:space="preserve"> PAGEREF _Toc237338968 \h </w:instrText>
        </w:r>
        <w:r>
          <w:rPr>
            <w:webHidden/>
          </w:rPr>
        </w:r>
        <w:r>
          <w:rPr>
            <w:webHidden/>
          </w:rPr>
          <w:fldChar w:fldCharType="separate"/>
        </w:r>
        <w:r>
          <w:rPr>
            <w:webHidden/>
          </w:rPr>
          <w:t>81</w:t>
        </w:r>
        <w:r>
          <w:rPr>
            <w:webHidden/>
          </w:rPr>
          <w:fldChar w:fldCharType="end"/>
        </w:r>
      </w:hyperlink>
    </w:p>
    <w:p w14:paraId="633B0C0C" w14:textId="13A22822"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69" w:history="1">
        <w:r w:rsidRPr="00404AE3">
          <w:rPr>
            <w:rStyle w:val="Hyperlink"/>
          </w:rPr>
          <w:t>8.17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AASQualifierKindDataType</w:t>
        </w:r>
        <w:r>
          <w:rPr>
            <w:webHidden/>
          </w:rPr>
          <w:tab/>
        </w:r>
        <w:r>
          <w:rPr>
            <w:webHidden/>
          </w:rPr>
          <w:fldChar w:fldCharType="begin"/>
        </w:r>
        <w:r>
          <w:rPr>
            <w:webHidden/>
          </w:rPr>
          <w:instrText xml:space="preserve"> PAGEREF _Toc237338969 \h </w:instrText>
        </w:r>
        <w:r>
          <w:rPr>
            <w:webHidden/>
          </w:rPr>
        </w:r>
        <w:r>
          <w:rPr>
            <w:webHidden/>
          </w:rPr>
          <w:fldChar w:fldCharType="separate"/>
        </w:r>
        <w:r>
          <w:rPr>
            <w:webHidden/>
          </w:rPr>
          <w:t>81</w:t>
        </w:r>
        <w:r>
          <w:rPr>
            <w:webHidden/>
          </w:rPr>
          <w:fldChar w:fldCharType="end"/>
        </w:r>
      </w:hyperlink>
    </w:p>
    <w:p w14:paraId="6B4A1F0B" w14:textId="0EFAB98D"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0" w:history="1">
        <w:r w:rsidRPr="00404AE3">
          <w:rPr>
            <w:rStyle w:val="Hyperlink"/>
          </w:rPr>
          <w:t>8.18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AASReferenceTypesDataType</w:t>
        </w:r>
        <w:r>
          <w:rPr>
            <w:webHidden/>
          </w:rPr>
          <w:tab/>
        </w:r>
        <w:r>
          <w:rPr>
            <w:webHidden/>
          </w:rPr>
          <w:fldChar w:fldCharType="begin"/>
        </w:r>
        <w:r>
          <w:rPr>
            <w:webHidden/>
          </w:rPr>
          <w:instrText xml:space="preserve"> PAGEREF _Toc237338970 \h </w:instrText>
        </w:r>
        <w:r>
          <w:rPr>
            <w:webHidden/>
          </w:rPr>
        </w:r>
        <w:r>
          <w:rPr>
            <w:webHidden/>
          </w:rPr>
          <w:fldChar w:fldCharType="separate"/>
        </w:r>
        <w:r>
          <w:rPr>
            <w:webHidden/>
          </w:rPr>
          <w:t>82</w:t>
        </w:r>
        <w:r>
          <w:rPr>
            <w:webHidden/>
          </w:rPr>
          <w:fldChar w:fldCharType="end"/>
        </w:r>
      </w:hyperlink>
    </w:p>
    <w:p w14:paraId="1595DE69" w14:textId="6384853A"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1" w:history="1">
        <w:r w:rsidRPr="00404AE3">
          <w:rPr>
            <w:rStyle w:val="Hyperlink"/>
          </w:rPr>
          <w:t>8.19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AASKeyTypesDataType</w:t>
        </w:r>
        <w:r>
          <w:rPr>
            <w:webHidden/>
          </w:rPr>
          <w:tab/>
        </w:r>
        <w:r>
          <w:rPr>
            <w:webHidden/>
          </w:rPr>
          <w:fldChar w:fldCharType="begin"/>
        </w:r>
        <w:r>
          <w:rPr>
            <w:webHidden/>
          </w:rPr>
          <w:instrText xml:space="preserve"> PAGEREF _Toc237338971 \h </w:instrText>
        </w:r>
        <w:r>
          <w:rPr>
            <w:webHidden/>
          </w:rPr>
        </w:r>
        <w:r>
          <w:rPr>
            <w:webHidden/>
          </w:rPr>
          <w:fldChar w:fldCharType="separate"/>
        </w:r>
        <w:r>
          <w:rPr>
            <w:webHidden/>
          </w:rPr>
          <w:t>82</w:t>
        </w:r>
        <w:r>
          <w:rPr>
            <w:webHidden/>
          </w:rPr>
          <w:fldChar w:fldCharType="end"/>
        </w:r>
      </w:hyperlink>
    </w:p>
    <w:p w14:paraId="31822DE6" w14:textId="5CBB9D46"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2" w:history="1">
        <w:r w:rsidRPr="00404AE3">
          <w:rPr>
            <w:rStyle w:val="Hyperlink"/>
          </w:rPr>
          <w:t>8.20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AASDataTypeDefXsdDataType</w:t>
        </w:r>
        <w:r>
          <w:rPr>
            <w:webHidden/>
          </w:rPr>
          <w:tab/>
        </w:r>
        <w:r>
          <w:rPr>
            <w:webHidden/>
          </w:rPr>
          <w:fldChar w:fldCharType="begin"/>
        </w:r>
        <w:r>
          <w:rPr>
            <w:webHidden/>
          </w:rPr>
          <w:instrText xml:space="preserve"> PAGEREF _Toc237338972 \h </w:instrText>
        </w:r>
        <w:r>
          <w:rPr>
            <w:webHidden/>
          </w:rPr>
        </w:r>
        <w:r>
          <w:rPr>
            <w:webHidden/>
          </w:rPr>
          <w:fldChar w:fldCharType="separate"/>
        </w:r>
        <w:r>
          <w:rPr>
            <w:webHidden/>
          </w:rPr>
          <w:t>83</w:t>
        </w:r>
        <w:r>
          <w:rPr>
            <w:webHidden/>
          </w:rPr>
          <w:fldChar w:fldCharType="end"/>
        </w:r>
      </w:hyperlink>
    </w:p>
    <w:p w14:paraId="6A279C88" w14:textId="6302D71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3" w:history="1">
        <w:r w:rsidRPr="00404AE3">
          <w:rPr>
            <w:rStyle w:val="Hyperlink"/>
          </w:rPr>
          <w:t>8.21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AASDataTypeIec61360DataType</w:t>
        </w:r>
        <w:r>
          <w:rPr>
            <w:webHidden/>
          </w:rPr>
          <w:tab/>
        </w:r>
        <w:r>
          <w:rPr>
            <w:webHidden/>
          </w:rPr>
          <w:fldChar w:fldCharType="begin"/>
        </w:r>
        <w:r>
          <w:rPr>
            <w:webHidden/>
          </w:rPr>
          <w:instrText xml:space="preserve"> PAGEREF _Toc237338973 \h </w:instrText>
        </w:r>
        <w:r>
          <w:rPr>
            <w:webHidden/>
          </w:rPr>
        </w:r>
        <w:r>
          <w:rPr>
            <w:webHidden/>
          </w:rPr>
          <w:fldChar w:fldCharType="separate"/>
        </w:r>
        <w:r>
          <w:rPr>
            <w:webHidden/>
          </w:rPr>
          <w:t>84</w:t>
        </w:r>
        <w:r>
          <w:rPr>
            <w:webHidden/>
          </w:rPr>
          <w:fldChar w:fldCharType="end"/>
        </w:r>
      </w:hyperlink>
    </w:p>
    <w:p w14:paraId="0CACEE4B" w14:textId="077D52D0"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4" w:history="1">
        <w:r w:rsidRPr="00404AE3">
          <w:rPr>
            <w:rStyle w:val="Hyperlink"/>
          </w:rPr>
          <w:t>8.22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AASSubmodelElementsDataType</w:t>
        </w:r>
        <w:r>
          <w:rPr>
            <w:webHidden/>
          </w:rPr>
          <w:tab/>
        </w:r>
        <w:r>
          <w:rPr>
            <w:webHidden/>
          </w:rPr>
          <w:fldChar w:fldCharType="begin"/>
        </w:r>
        <w:r>
          <w:rPr>
            <w:webHidden/>
          </w:rPr>
          <w:instrText xml:space="preserve"> PAGEREF _Toc237338974 \h </w:instrText>
        </w:r>
        <w:r>
          <w:rPr>
            <w:webHidden/>
          </w:rPr>
        </w:r>
        <w:r>
          <w:rPr>
            <w:webHidden/>
          </w:rPr>
          <w:fldChar w:fldCharType="separate"/>
        </w:r>
        <w:r>
          <w:rPr>
            <w:webHidden/>
          </w:rPr>
          <w:t>85</w:t>
        </w:r>
        <w:r>
          <w:rPr>
            <w:webHidden/>
          </w:rPr>
          <w:fldChar w:fldCharType="end"/>
        </w:r>
      </w:hyperlink>
    </w:p>
    <w:p w14:paraId="613E6166" w14:textId="143B1CF6"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5" w:history="1">
        <w:r w:rsidRPr="00404AE3">
          <w:rPr>
            <w:rStyle w:val="Hyperlink"/>
          </w:rPr>
          <w:t>8.23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AASDisclosureTierDataType</w:t>
        </w:r>
        <w:r>
          <w:rPr>
            <w:webHidden/>
          </w:rPr>
          <w:tab/>
        </w:r>
        <w:r>
          <w:rPr>
            <w:webHidden/>
          </w:rPr>
          <w:fldChar w:fldCharType="begin"/>
        </w:r>
        <w:r>
          <w:rPr>
            <w:webHidden/>
          </w:rPr>
          <w:instrText xml:space="preserve"> PAGEREF _Toc237338975 \h </w:instrText>
        </w:r>
        <w:r>
          <w:rPr>
            <w:webHidden/>
          </w:rPr>
        </w:r>
        <w:r>
          <w:rPr>
            <w:webHidden/>
          </w:rPr>
          <w:fldChar w:fldCharType="separate"/>
        </w:r>
        <w:r>
          <w:rPr>
            <w:webHidden/>
          </w:rPr>
          <w:t>86</w:t>
        </w:r>
        <w:r>
          <w:rPr>
            <w:webHidden/>
          </w:rPr>
          <w:fldChar w:fldCharType="end"/>
        </w:r>
      </w:hyperlink>
    </w:p>
    <w:p w14:paraId="312B8210" w14:textId="4147804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6" w:history="1">
        <w:r w:rsidRPr="00404AE3">
          <w:rPr>
            <w:rStyle w:val="Hyperlink"/>
          </w:rPr>
          <w:t>8.24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AASLoadStateDataType</w:t>
        </w:r>
        <w:r>
          <w:rPr>
            <w:webHidden/>
          </w:rPr>
          <w:tab/>
        </w:r>
        <w:r>
          <w:rPr>
            <w:webHidden/>
          </w:rPr>
          <w:fldChar w:fldCharType="begin"/>
        </w:r>
        <w:r>
          <w:rPr>
            <w:webHidden/>
          </w:rPr>
          <w:instrText xml:space="preserve"> PAGEREF _Toc237338976 \h </w:instrText>
        </w:r>
        <w:r>
          <w:rPr>
            <w:webHidden/>
          </w:rPr>
        </w:r>
        <w:r>
          <w:rPr>
            <w:webHidden/>
          </w:rPr>
          <w:fldChar w:fldCharType="separate"/>
        </w:r>
        <w:r>
          <w:rPr>
            <w:webHidden/>
          </w:rPr>
          <w:t>86</w:t>
        </w:r>
        <w:r>
          <w:rPr>
            <w:webHidden/>
          </w:rPr>
          <w:fldChar w:fldCharType="end"/>
        </w:r>
      </w:hyperlink>
    </w:p>
    <w:p w14:paraId="6D296AE3" w14:textId="7C51A554"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7" w:history="1">
        <w:r w:rsidRPr="00404AE3">
          <w:rPr>
            <w:rStyle w:val="Hyperlink"/>
          </w:rPr>
          <w:t>8.25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AASMaterializationOutcomeDataType</w:t>
        </w:r>
        <w:r>
          <w:rPr>
            <w:webHidden/>
          </w:rPr>
          <w:tab/>
        </w:r>
        <w:r>
          <w:rPr>
            <w:webHidden/>
          </w:rPr>
          <w:fldChar w:fldCharType="begin"/>
        </w:r>
        <w:r>
          <w:rPr>
            <w:webHidden/>
          </w:rPr>
          <w:instrText xml:space="preserve"> PAGEREF _Toc237338977 \h </w:instrText>
        </w:r>
        <w:r>
          <w:rPr>
            <w:webHidden/>
          </w:rPr>
        </w:r>
        <w:r>
          <w:rPr>
            <w:webHidden/>
          </w:rPr>
          <w:fldChar w:fldCharType="separate"/>
        </w:r>
        <w:r>
          <w:rPr>
            <w:webHidden/>
          </w:rPr>
          <w:t>87</w:t>
        </w:r>
        <w:r>
          <w:rPr>
            <w:webHidden/>
          </w:rPr>
          <w:fldChar w:fldCharType="end"/>
        </w:r>
      </w:hyperlink>
    </w:p>
    <w:p w14:paraId="68F686D1" w14:textId="3B2B0C0B"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8" w:history="1">
        <w:r w:rsidRPr="00404AE3">
          <w:rPr>
            <w:rStyle w:val="Hyperlink"/>
          </w:rPr>
          <w:t>8.26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AASKeyDataType</w:t>
        </w:r>
        <w:r>
          <w:rPr>
            <w:webHidden/>
          </w:rPr>
          <w:tab/>
        </w:r>
        <w:r>
          <w:rPr>
            <w:webHidden/>
          </w:rPr>
          <w:fldChar w:fldCharType="begin"/>
        </w:r>
        <w:r>
          <w:rPr>
            <w:webHidden/>
          </w:rPr>
          <w:instrText xml:space="preserve"> PAGEREF _Toc237338978 \h </w:instrText>
        </w:r>
        <w:r>
          <w:rPr>
            <w:webHidden/>
          </w:rPr>
        </w:r>
        <w:r>
          <w:rPr>
            <w:webHidden/>
          </w:rPr>
          <w:fldChar w:fldCharType="separate"/>
        </w:r>
        <w:r>
          <w:rPr>
            <w:webHidden/>
          </w:rPr>
          <w:t>87</w:t>
        </w:r>
        <w:r>
          <w:rPr>
            <w:webHidden/>
          </w:rPr>
          <w:fldChar w:fldCharType="end"/>
        </w:r>
      </w:hyperlink>
    </w:p>
    <w:p w14:paraId="549EDF9C" w14:textId="45D11F7A"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79" w:history="1">
        <w:r w:rsidRPr="00404AE3">
          <w:rPr>
            <w:rStyle w:val="Hyperlink"/>
          </w:rPr>
          <w:t>8.27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AASReferenceDataType</w:t>
        </w:r>
        <w:r>
          <w:rPr>
            <w:webHidden/>
          </w:rPr>
          <w:tab/>
        </w:r>
        <w:r>
          <w:rPr>
            <w:webHidden/>
          </w:rPr>
          <w:fldChar w:fldCharType="begin"/>
        </w:r>
        <w:r>
          <w:rPr>
            <w:webHidden/>
          </w:rPr>
          <w:instrText xml:space="preserve"> PAGEREF _Toc237338979 \h </w:instrText>
        </w:r>
        <w:r>
          <w:rPr>
            <w:webHidden/>
          </w:rPr>
        </w:r>
        <w:r>
          <w:rPr>
            <w:webHidden/>
          </w:rPr>
          <w:fldChar w:fldCharType="separate"/>
        </w:r>
        <w:r>
          <w:rPr>
            <w:webHidden/>
          </w:rPr>
          <w:t>87</w:t>
        </w:r>
        <w:r>
          <w:rPr>
            <w:webHidden/>
          </w:rPr>
          <w:fldChar w:fldCharType="end"/>
        </w:r>
      </w:hyperlink>
    </w:p>
    <w:p w14:paraId="6DF53BC9" w14:textId="6996F22B"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0" w:history="1">
        <w:r w:rsidRPr="00404AE3">
          <w:rPr>
            <w:rStyle w:val="Hyperlink"/>
          </w:rPr>
          <w:t>8.28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AASLangStringDataType</w:t>
        </w:r>
        <w:r>
          <w:rPr>
            <w:webHidden/>
          </w:rPr>
          <w:tab/>
        </w:r>
        <w:r>
          <w:rPr>
            <w:webHidden/>
          </w:rPr>
          <w:fldChar w:fldCharType="begin"/>
        </w:r>
        <w:r>
          <w:rPr>
            <w:webHidden/>
          </w:rPr>
          <w:instrText xml:space="preserve"> PAGEREF _Toc237338980 \h </w:instrText>
        </w:r>
        <w:r>
          <w:rPr>
            <w:webHidden/>
          </w:rPr>
        </w:r>
        <w:r>
          <w:rPr>
            <w:webHidden/>
          </w:rPr>
          <w:fldChar w:fldCharType="separate"/>
        </w:r>
        <w:r>
          <w:rPr>
            <w:webHidden/>
          </w:rPr>
          <w:t>88</w:t>
        </w:r>
        <w:r>
          <w:rPr>
            <w:webHidden/>
          </w:rPr>
          <w:fldChar w:fldCharType="end"/>
        </w:r>
      </w:hyperlink>
    </w:p>
    <w:p w14:paraId="74037F3C" w14:textId="3905A3C7"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1" w:history="1">
        <w:r w:rsidRPr="00404AE3">
          <w:rPr>
            <w:rStyle w:val="Hyperlink"/>
          </w:rPr>
          <w:t>8.29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AASSpecificAssetIdDataType</w:t>
        </w:r>
        <w:r>
          <w:rPr>
            <w:webHidden/>
          </w:rPr>
          <w:tab/>
        </w:r>
        <w:r>
          <w:rPr>
            <w:webHidden/>
          </w:rPr>
          <w:fldChar w:fldCharType="begin"/>
        </w:r>
        <w:r>
          <w:rPr>
            <w:webHidden/>
          </w:rPr>
          <w:instrText xml:space="preserve"> PAGEREF _Toc237338981 \h </w:instrText>
        </w:r>
        <w:r>
          <w:rPr>
            <w:webHidden/>
          </w:rPr>
        </w:r>
        <w:r>
          <w:rPr>
            <w:webHidden/>
          </w:rPr>
          <w:fldChar w:fldCharType="separate"/>
        </w:r>
        <w:r>
          <w:rPr>
            <w:webHidden/>
          </w:rPr>
          <w:t>88</w:t>
        </w:r>
        <w:r>
          <w:rPr>
            <w:webHidden/>
          </w:rPr>
          <w:fldChar w:fldCharType="end"/>
        </w:r>
      </w:hyperlink>
    </w:p>
    <w:p w14:paraId="45350C52" w14:textId="5A6E4611"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2" w:history="1">
        <w:r w:rsidRPr="00404AE3">
          <w:rPr>
            <w:rStyle w:val="Hyperlink"/>
          </w:rPr>
          <w:t>8.30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AASAdministrativeInformationDataType</w:t>
        </w:r>
        <w:r>
          <w:rPr>
            <w:webHidden/>
          </w:rPr>
          <w:tab/>
        </w:r>
        <w:r>
          <w:rPr>
            <w:webHidden/>
          </w:rPr>
          <w:fldChar w:fldCharType="begin"/>
        </w:r>
        <w:r>
          <w:rPr>
            <w:webHidden/>
          </w:rPr>
          <w:instrText xml:space="preserve"> PAGEREF _Toc237338982 \h </w:instrText>
        </w:r>
        <w:r>
          <w:rPr>
            <w:webHidden/>
          </w:rPr>
        </w:r>
        <w:r>
          <w:rPr>
            <w:webHidden/>
          </w:rPr>
          <w:fldChar w:fldCharType="separate"/>
        </w:r>
        <w:r>
          <w:rPr>
            <w:webHidden/>
          </w:rPr>
          <w:t>89</w:t>
        </w:r>
        <w:r>
          <w:rPr>
            <w:webHidden/>
          </w:rPr>
          <w:fldChar w:fldCharType="end"/>
        </w:r>
      </w:hyperlink>
    </w:p>
    <w:p w14:paraId="1F267271" w14:textId="5E12035B"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3" w:history="1">
        <w:r w:rsidRPr="00404AE3">
          <w:rPr>
            <w:rStyle w:val="Hyperlink"/>
          </w:rPr>
          <w:t>8.31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AASQualifierDataType</w:t>
        </w:r>
        <w:r>
          <w:rPr>
            <w:webHidden/>
          </w:rPr>
          <w:tab/>
        </w:r>
        <w:r>
          <w:rPr>
            <w:webHidden/>
          </w:rPr>
          <w:fldChar w:fldCharType="begin"/>
        </w:r>
        <w:r>
          <w:rPr>
            <w:webHidden/>
          </w:rPr>
          <w:instrText xml:space="preserve"> PAGEREF _Toc237338983 \h </w:instrText>
        </w:r>
        <w:r>
          <w:rPr>
            <w:webHidden/>
          </w:rPr>
        </w:r>
        <w:r>
          <w:rPr>
            <w:webHidden/>
          </w:rPr>
          <w:fldChar w:fldCharType="separate"/>
        </w:r>
        <w:r>
          <w:rPr>
            <w:webHidden/>
          </w:rPr>
          <w:t>89</w:t>
        </w:r>
        <w:r>
          <w:rPr>
            <w:webHidden/>
          </w:rPr>
          <w:fldChar w:fldCharType="end"/>
        </w:r>
      </w:hyperlink>
    </w:p>
    <w:p w14:paraId="21012BEC" w14:textId="48CB0221"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4" w:history="1">
        <w:r w:rsidRPr="00404AE3">
          <w:rPr>
            <w:rStyle w:val="Hyperlink"/>
          </w:rPr>
          <w:t>8.32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AASEmbeddedDataSpecificationDataType</w:t>
        </w:r>
        <w:r>
          <w:rPr>
            <w:webHidden/>
          </w:rPr>
          <w:tab/>
        </w:r>
        <w:r>
          <w:rPr>
            <w:webHidden/>
          </w:rPr>
          <w:fldChar w:fldCharType="begin"/>
        </w:r>
        <w:r>
          <w:rPr>
            <w:webHidden/>
          </w:rPr>
          <w:instrText xml:space="preserve"> PAGEREF _Toc237338984 \h </w:instrText>
        </w:r>
        <w:r>
          <w:rPr>
            <w:webHidden/>
          </w:rPr>
        </w:r>
        <w:r>
          <w:rPr>
            <w:webHidden/>
          </w:rPr>
          <w:fldChar w:fldCharType="separate"/>
        </w:r>
        <w:r>
          <w:rPr>
            <w:webHidden/>
          </w:rPr>
          <w:t>90</w:t>
        </w:r>
        <w:r>
          <w:rPr>
            <w:webHidden/>
          </w:rPr>
          <w:fldChar w:fldCharType="end"/>
        </w:r>
      </w:hyperlink>
    </w:p>
    <w:p w14:paraId="44FED287" w14:textId="1C41D511"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5" w:history="1">
        <w:r w:rsidRPr="00404AE3">
          <w:rPr>
            <w:rStyle w:val="Hyperlink"/>
          </w:rPr>
          <w:t>8.33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AASDataSpecificationIec61360DataType</w:t>
        </w:r>
        <w:r>
          <w:rPr>
            <w:webHidden/>
          </w:rPr>
          <w:tab/>
        </w:r>
        <w:r>
          <w:rPr>
            <w:webHidden/>
          </w:rPr>
          <w:fldChar w:fldCharType="begin"/>
        </w:r>
        <w:r>
          <w:rPr>
            <w:webHidden/>
          </w:rPr>
          <w:instrText xml:space="preserve"> PAGEREF _Toc237338985 \h </w:instrText>
        </w:r>
        <w:r>
          <w:rPr>
            <w:webHidden/>
          </w:rPr>
        </w:r>
        <w:r>
          <w:rPr>
            <w:webHidden/>
          </w:rPr>
          <w:fldChar w:fldCharType="separate"/>
        </w:r>
        <w:r>
          <w:rPr>
            <w:webHidden/>
          </w:rPr>
          <w:t>90</w:t>
        </w:r>
        <w:r>
          <w:rPr>
            <w:webHidden/>
          </w:rPr>
          <w:fldChar w:fldCharType="end"/>
        </w:r>
      </w:hyperlink>
    </w:p>
    <w:p w14:paraId="7EDF5E0E" w14:textId="6AF795F0"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6" w:history="1">
        <w:r w:rsidRPr="00404AE3">
          <w:rPr>
            <w:rStyle w:val="Hyperlink"/>
          </w:rPr>
          <w:t>8.34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AASExtensionDataType</w:t>
        </w:r>
        <w:r>
          <w:rPr>
            <w:webHidden/>
          </w:rPr>
          <w:tab/>
        </w:r>
        <w:r>
          <w:rPr>
            <w:webHidden/>
          </w:rPr>
          <w:fldChar w:fldCharType="begin"/>
        </w:r>
        <w:r>
          <w:rPr>
            <w:webHidden/>
          </w:rPr>
          <w:instrText xml:space="preserve"> PAGEREF _Toc237338986 \h </w:instrText>
        </w:r>
        <w:r>
          <w:rPr>
            <w:webHidden/>
          </w:rPr>
        </w:r>
        <w:r>
          <w:rPr>
            <w:webHidden/>
          </w:rPr>
          <w:fldChar w:fldCharType="separate"/>
        </w:r>
        <w:r>
          <w:rPr>
            <w:webHidden/>
          </w:rPr>
          <w:t>91</w:t>
        </w:r>
        <w:r>
          <w:rPr>
            <w:webHidden/>
          </w:rPr>
          <w:fldChar w:fldCharType="end"/>
        </w:r>
      </w:hyperlink>
    </w:p>
    <w:p w14:paraId="5A283732" w14:textId="2D962CE0"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7" w:history="1">
        <w:r w:rsidRPr="00404AE3">
          <w:rPr>
            <w:rStyle w:val="Hyperlink"/>
          </w:rPr>
          <w:t>8.35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AASResourceDataType</w:t>
        </w:r>
        <w:r>
          <w:rPr>
            <w:webHidden/>
          </w:rPr>
          <w:tab/>
        </w:r>
        <w:r>
          <w:rPr>
            <w:webHidden/>
          </w:rPr>
          <w:fldChar w:fldCharType="begin"/>
        </w:r>
        <w:r>
          <w:rPr>
            <w:webHidden/>
          </w:rPr>
          <w:instrText xml:space="preserve"> PAGEREF _Toc237338987 \h </w:instrText>
        </w:r>
        <w:r>
          <w:rPr>
            <w:webHidden/>
          </w:rPr>
        </w:r>
        <w:r>
          <w:rPr>
            <w:webHidden/>
          </w:rPr>
          <w:fldChar w:fldCharType="separate"/>
        </w:r>
        <w:r>
          <w:rPr>
            <w:webHidden/>
          </w:rPr>
          <w:t>92</w:t>
        </w:r>
        <w:r>
          <w:rPr>
            <w:webHidden/>
          </w:rPr>
          <w:fldChar w:fldCharType="end"/>
        </w:r>
      </w:hyperlink>
    </w:p>
    <w:p w14:paraId="53DA5999" w14:textId="58C0429D"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8" w:history="1">
        <w:r w:rsidRPr="00404AE3">
          <w:rPr>
            <w:rStyle w:val="Hyperlink"/>
          </w:rPr>
          <w:t>8.36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AASOperationVariableDataType</w:t>
        </w:r>
        <w:r>
          <w:rPr>
            <w:webHidden/>
          </w:rPr>
          <w:tab/>
        </w:r>
        <w:r>
          <w:rPr>
            <w:webHidden/>
          </w:rPr>
          <w:fldChar w:fldCharType="begin"/>
        </w:r>
        <w:r>
          <w:rPr>
            <w:webHidden/>
          </w:rPr>
          <w:instrText xml:space="preserve"> PAGEREF _Toc237338988 \h </w:instrText>
        </w:r>
        <w:r>
          <w:rPr>
            <w:webHidden/>
          </w:rPr>
        </w:r>
        <w:r>
          <w:rPr>
            <w:webHidden/>
          </w:rPr>
          <w:fldChar w:fldCharType="separate"/>
        </w:r>
        <w:r>
          <w:rPr>
            <w:webHidden/>
          </w:rPr>
          <w:t>92</w:t>
        </w:r>
        <w:r>
          <w:rPr>
            <w:webHidden/>
          </w:rPr>
          <w:fldChar w:fldCharType="end"/>
        </w:r>
      </w:hyperlink>
    </w:p>
    <w:p w14:paraId="7AAC13A7" w14:textId="3C6148E4"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89" w:history="1">
        <w:r w:rsidRPr="00404AE3">
          <w:rPr>
            <w:rStyle w:val="Hyperlink"/>
          </w:rPr>
          <w:t>8.37</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AASAuthorizationOptionDataType</w:t>
        </w:r>
        <w:r>
          <w:rPr>
            <w:webHidden/>
          </w:rPr>
          <w:tab/>
        </w:r>
        <w:r>
          <w:rPr>
            <w:webHidden/>
          </w:rPr>
          <w:fldChar w:fldCharType="begin"/>
        </w:r>
        <w:r>
          <w:rPr>
            <w:webHidden/>
          </w:rPr>
          <w:instrText xml:space="preserve"> PAGEREF _Toc237338989 \h </w:instrText>
        </w:r>
        <w:r>
          <w:rPr>
            <w:webHidden/>
          </w:rPr>
        </w:r>
        <w:r>
          <w:rPr>
            <w:webHidden/>
          </w:rPr>
          <w:fldChar w:fldCharType="separate"/>
        </w:r>
        <w:r>
          <w:rPr>
            <w:webHidden/>
          </w:rPr>
          <w:t>93</w:t>
        </w:r>
        <w:r>
          <w:rPr>
            <w:webHidden/>
          </w:rPr>
          <w:fldChar w:fldCharType="end"/>
        </w:r>
      </w:hyperlink>
    </w:p>
    <w:p w14:paraId="367ADC0A" w14:textId="67BB7508"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90" w:history="1">
        <w:r w:rsidRPr="00404AE3">
          <w:rPr>
            <w:rStyle w:val="Hyperlink"/>
          </w:rPr>
          <w:t>8.38</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AASAttestationDataType</w:t>
        </w:r>
        <w:r>
          <w:rPr>
            <w:webHidden/>
          </w:rPr>
          <w:tab/>
        </w:r>
        <w:r>
          <w:rPr>
            <w:webHidden/>
          </w:rPr>
          <w:fldChar w:fldCharType="begin"/>
        </w:r>
        <w:r>
          <w:rPr>
            <w:webHidden/>
          </w:rPr>
          <w:instrText xml:space="preserve"> PAGEREF _Toc237338990 \h </w:instrText>
        </w:r>
        <w:r>
          <w:rPr>
            <w:webHidden/>
          </w:rPr>
        </w:r>
        <w:r>
          <w:rPr>
            <w:webHidden/>
          </w:rPr>
          <w:fldChar w:fldCharType="separate"/>
        </w:r>
        <w:r>
          <w:rPr>
            <w:webHidden/>
          </w:rPr>
          <w:t>93</w:t>
        </w:r>
        <w:r>
          <w:rPr>
            <w:webHidden/>
          </w:rPr>
          <w:fldChar w:fldCharType="end"/>
        </w:r>
      </w:hyperlink>
    </w:p>
    <w:p w14:paraId="2258348A" w14:textId="2D66E754"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91" w:history="1">
        <w:r w:rsidRPr="00404AE3">
          <w:rPr>
            <w:rStyle w:val="Hyperlink"/>
          </w:rPr>
          <w:t>8.39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AASMaterializationResultDataType</w:t>
        </w:r>
        <w:r>
          <w:rPr>
            <w:webHidden/>
          </w:rPr>
          <w:tab/>
        </w:r>
        <w:r>
          <w:rPr>
            <w:webHidden/>
          </w:rPr>
          <w:fldChar w:fldCharType="begin"/>
        </w:r>
        <w:r>
          <w:rPr>
            <w:webHidden/>
          </w:rPr>
          <w:instrText xml:space="preserve"> PAGEREF _Toc237338991 \h </w:instrText>
        </w:r>
        <w:r>
          <w:rPr>
            <w:webHidden/>
          </w:rPr>
        </w:r>
        <w:r>
          <w:rPr>
            <w:webHidden/>
          </w:rPr>
          <w:fldChar w:fldCharType="separate"/>
        </w:r>
        <w:r>
          <w:rPr>
            <w:webHidden/>
          </w:rPr>
          <w:t>94</w:t>
        </w:r>
        <w:r>
          <w:rPr>
            <w:webHidden/>
          </w:rPr>
          <w:fldChar w:fldCharType="end"/>
        </w:r>
      </w:hyperlink>
    </w:p>
    <w:p w14:paraId="2CE461DC" w14:textId="2EC4E0F6"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92" w:history="1">
        <w:r w:rsidRPr="00404AE3">
          <w:rPr>
            <w:rStyle w:val="Hyperlink"/>
          </w:rPr>
          <w:t>8.40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AASValueReferencePairDataType</w:t>
        </w:r>
        <w:r>
          <w:rPr>
            <w:webHidden/>
          </w:rPr>
          <w:tab/>
        </w:r>
        <w:r>
          <w:rPr>
            <w:webHidden/>
          </w:rPr>
          <w:fldChar w:fldCharType="begin"/>
        </w:r>
        <w:r>
          <w:rPr>
            <w:webHidden/>
          </w:rPr>
          <w:instrText xml:space="preserve"> PAGEREF _Toc237338992 \h </w:instrText>
        </w:r>
        <w:r>
          <w:rPr>
            <w:webHidden/>
          </w:rPr>
        </w:r>
        <w:r>
          <w:rPr>
            <w:webHidden/>
          </w:rPr>
          <w:fldChar w:fldCharType="separate"/>
        </w:r>
        <w:r>
          <w:rPr>
            <w:webHidden/>
          </w:rPr>
          <w:t>94</w:t>
        </w:r>
        <w:r>
          <w:rPr>
            <w:webHidden/>
          </w:rPr>
          <w:fldChar w:fldCharType="end"/>
        </w:r>
      </w:hyperlink>
    </w:p>
    <w:p w14:paraId="508AF296" w14:textId="0B094E8E"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93" w:history="1">
        <w:r w:rsidRPr="00404AE3">
          <w:rPr>
            <w:rStyle w:val="Hyperlink"/>
          </w:rPr>
          <w:t>8.41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AASValueListDataType</w:t>
        </w:r>
        <w:r>
          <w:rPr>
            <w:webHidden/>
          </w:rPr>
          <w:tab/>
        </w:r>
        <w:r>
          <w:rPr>
            <w:webHidden/>
          </w:rPr>
          <w:fldChar w:fldCharType="begin"/>
        </w:r>
        <w:r>
          <w:rPr>
            <w:webHidden/>
          </w:rPr>
          <w:instrText xml:space="preserve"> PAGEREF _Toc237338993 \h </w:instrText>
        </w:r>
        <w:r>
          <w:rPr>
            <w:webHidden/>
          </w:rPr>
        </w:r>
        <w:r>
          <w:rPr>
            <w:webHidden/>
          </w:rPr>
          <w:fldChar w:fldCharType="separate"/>
        </w:r>
        <w:r>
          <w:rPr>
            <w:webHidden/>
          </w:rPr>
          <w:t>95</w:t>
        </w:r>
        <w:r>
          <w:rPr>
            <w:webHidden/>
          </w:rPr>
          <w:fldChar w:fldCharType="end"/>
        </w:r>
      </w:hyperlink>
    </w:p>
    <w:p w14:paraId="7D895123" w14:textId="3EBB4B65"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94" w:history="1">
        <w:r w:rsidRPr="00404AE3">
          <w:rPr>
            <w:rStyle w:val="Hyperlink"/>
          </w:rPr>
          <w:t>8.42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AASLevelTypeDataType</w:t>
        </w:r>
        <w:r>
          <w:rPr>
            <w:webHidden/>
          </w:rPr>
          <w:tab/>
        </w:r>
        <w:r>
          <w:rPr>
            <w:webHidden/>
          </w:rPr>
          <w:fldChar w:fldCharType="begin"/>
        </w:r>
        <w:r>
          <w:rPr>
            <w:webHidden/>
          </w:rPr>
          <w:instrText xml:space="preserve"> PAGEREF _Toc237338994 \h </w:instrText>
        </w:r>
        <w:r>
          <w:rPr>
            <w:webHidden/>
          </w:rPr>
        </w:r>
        <w:r>
          <w:rPr>
            <w:webHidden/>
          </w:rPr>
          <w:fldChar w:fldCharType="separate"/>
        </w:r>
        <w:r>
          <w:rPr>
            <w:webHidden/>
          </w:rPr>
          <w:t>95</w:t>
        </w:r>
        <w:r>
          <w:rPr>
            <w:webHidden/>
          </w:rPr>
          <w:fldChar w:fldCharType="end"/>
        </w:r>
      </w:hyperlink>
    </w:p>
    <w:p w14:paraId="17FA9418" w14:textId="18FB1841"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8995" w:history="1">
        <w:r w:rsidRPr="00404AE3">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Instances</w:t>
        </w:r>
        <w:r>
          <w:rPr>
            <w:webHidden/>
          </w:rPr>
          <w:tab/>
        </w:r>
        <w:r>
          <w:rPr>
            <w:webHidden/>
          </w:rPr>
          <w:fldChar w:fldCharType="begin"/>
        </w:r>
        <w:r>
          <w:rPr>
            <w:webHidden/>
          </w:rPr>
          <w:instrText xml:space="preserve"> PAGEREF _Toc237338995 \h </w:instrText>
        </w:r>
        <w:r>
          <w:rPr>
            <w:webHidden/>
          </w:rPr>
        </w:r>
        <w:r>
          <w:rPr>
            <w:webHidden/>
          </w:rPr>
          <w:fldChar w:fldCharType="separate"/>
        </w:r>
        <w:r>
          <w:rPr>
            <w:webHidden/>
          </w:rPr>
          <w:t>96</w:t>
        </w:r>
        <w:r>
          <w:rPr>
            <w:webHidden/>
          </w:rPr>
          <w:fldChar w:fldCharType="end"/>
        </w:r>
      </w:hyperlink>
    </w:p>
    <w:p w14:paraId="0310113F" w14:textId="2BD874AB"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8996" w:history="1">
        <w:r w:rsidRPr="00404AE3">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AASRegistry</w:t>
        </w:r>
        <w:r>
          <w:rPr>
            <w:webHidden/>
          </w:rPr>
          <w:tab/>
        </w:r>
        <w:r>
          <w:rPr>
            <w:webHidden/>
          </w:rPr>
          <w:fldChar w:fldCharType="begin"/>
        </w:r>
        <w:r>
          <w:rPr>
            <w:webHidden/>
          </w:rPr>
          <w:instrText xml:space="preserve"> PAGEREF _Toc237338996 \h </w:instrText>
        </w:r>
        <w:r>
          <w:rPr>
            <w:webHidden/>
          </w:rPr>
        </w:r>
        <w:r>
          <w:rPr>
            <w:webHidden/>
          </w:rPr>
          <w:fldChar w:fldCharType="separate"/>
        </w:r>
        <w:r>
          <w:rPr>
            <w:webHidden/>
          </w:rPr>
          <w:t>96</w:t>
        </w:r>
        <w:r>
          <w:rPr>
            <w:webHidden/>
          </w:rPr>
          <w:fldChar w:fldCharType="end"/>
        </w:r>
      </w:hyperlink>
    </w:p>
    <w:p w14:paraId="1A725E07" w14:textId="72BECECC"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97" w:history="1">
        <w:r w:rsidRPr="00404AE3">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LookupShellsByAssetLink</w:t>
        </w:r>
        <w:r>
          <w:rPr>
            <w:webHidden/>
          </w:rPr>
          <w:tab/>
        </w:r>
        <w:r>
          <w:rPr>
            <w:webHidden/>
          </w:rPr>
          <w:fldChar w:fldCharType="begin"/>
        </w:r>
        <w:r>
          <w:rPr>
            <w:webHidden/>
          </w:rPr>
          <w:instrText xml:space="preserve"> PAGEREF _Toc237338997 \h </w:instrText>
        </w:r>
        <w:r>
          <w:rPr>
            <w:webHidden/>
          </w:rPr>
        </w:r>
        <w:r>
          <w:rPr>
            <w:webHidden/>
          </w:rPr>
          <w:fldChar w:fldCharType="separate"/>
        </w:r>
        <w:r>
          <w:rPr>
            <w:webHidden/>
          </w:rPr>
          <w:t>96</w:t>
        </w:r>
        <w:r>
          <w:rPr>
            <w:webHidden/>
          </w:rPr>
          <w:fldChar w:fldCharType="end"/>
        </w:r>
      </w:hyperlink>
    </w:p>
    <w:p w14:paraId="308DF89B" w14:textId="18E35DCC"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98" w:history="1">
        <w:r w:rsidRPr="00404AE3">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GetSubmodel</w:t>
        </w:r>
        <w:r>
          <w:rPr>
            <w:webHidden/>
          </w:rPr>
          <w:tab/>
        </w:r>
        <w:r>
          <w:rPr>
            <w:webHidden/>
          </w:rPr>
          <w:fldChar w:fldCharType="begin"/>
        </w:r>
        <w:r>
          <w:rPr>
            <w:webHidden/>
          </w:rPr>
          <w:instrText xml:space="preserve"> PAGEREF _Toc237338998 \h </w:instrText>
        </w:r>
        <w:r>
          <w:rPr>
            <w:webHidden/>
          </w:rPr>
        </w:r>
        <w:r>
          <w:rPr>
            <w:webHidden/>
          </w:rPr>
          <w:fldChar w:fldCharType="separate"/>
        </w:r>
        <w:r>
          <w:rPr>
            <w:webHidden/>
          </w:rPr>
          <w:t>97</w:t>
        </w:r>
        <w:r>
          <w:rPr>
            <w:webHidden/>
          </w:rPr>
          <w:fldChar w:fldCharType="end"/>
        </w:r>
      </w:hyperlink>
    </w:p>
    <w:p w14:paraId="5187166B" w14:textId="2F1B441B" w:rsidR="002649AA" w:rsidRDefault="002649AA">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38999" w:history="1">
        <w:r w:rsidRPr="00404AE3">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Materialize</w:t>
        </w:r>
        <w:r>
          <w:rPr>
            <w:webHidden/>
          </w:rPr>
          <w:tab/>
        </w:r>
        <w:r>
          <w:rPr>
            <w:webHidden/>
          </w:rPr>
          <w:fldChar w:fldCharType="begin"/>
        </w:r>
        <w:r>
          <w:rPr>
            <w:webHidden/>
          </w:rPr>
          <w:instrText xml:space="preserve"> PAGEREF _Toc237338999 \h </w:instrText>
        </w:r>
        <w:r>
          <w:rPr>
            <w:webHidden/>
          </w:rPr>
        </w:r>
        <w:r>
          <w:rPr>
            <w:webHidden/>
          </w:rPr>
          <w:fldChar w:fldCharType="separate"/>
        </w:r>
        <w:r>
          <w:rPr>
            <w:webHidden/>
          </w:rPr>
          <w:t>97</w:t>
        </w:r>
        <w:r>
          <w:rPr>
            <w:webHidden/>
          </w:rPr>
          <w:fldChar w:fldCharType="end"/>
        </w:r>
      </w:hyperlink>
    </w:p>
    <w:p w14:paraId="4673E4FB" w14:textId="4996017D"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00" w:history="1">
        <w:r w:rsidRPr="00404AE3">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Profiles and conformance units</w:t>
        </w:r>
        <w:r>
          <w:rPr>
            <w:webHidden/>
          </w:rPr>
          <w:tab/>
        </w:r>
        <w:r>
          <w:rPr>
            <w:webHidden/>
          </w:rPr>
          <w:fldChar w:fldCharType="begin"/>
        </w:r>
        <w:r>
          <w:rPr>
            <w:webHidden/>
          </w:rPr>
          <w:instrText xml:space="preserve"> PAGEREF _Toc237339000 \h </w:instrText>
        </w:r>
        <w:r>
          <w:rPr>
            <w:webHidden/>
          </w:rPr>
        </w:r>
        <w:r>
          <w:rPr>
            <w:webHidden/>
          </w:rPr>
          <w:fldChar w:fldCharType="separate"/>
        </w:r>
        <w:r>
          <w:rPr>
            <w:webHidden/>
          </w:rPr>
          <w:t>99</w:t>
        </w:r>
        <w:r>
          <w:rPr>
            <w:webHidden/>
          </w:rPr>
          <w:fldChar w:fldCharType="end"/>
        </w:r>
      </w:hyperlink>
    </w:p>
    <w:p w14:paraId="6724506A" w14:textId="6A3FB246"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01" w:history="1">
        <w:r w:rsidRPr="00404AE3">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Namespaces</w:t>
        </w:r>
        <w:r>
          <w:rPr>
            <w:webHidden/>
          </w:rPr>
          <w:tab/>
        </w:r>
        <w:r>
          <w:rPr>
            <w:webHidden/>
          </w:rPr>
          <w:fldChar w:fldCharType="begin"/>
        </w:r>
        <w:r>
          <w:rPr>
            <w:webHidden/>
          </w:rPr>
          <w:instrText xml:space="preserve"> PAGEREF _Toc237339001 \h </w:instrText>
        </w:r>
        <w:r>
          <w:rPr>
            <w:webHidden/>
          </w:rPr>
        </w:r>
        <w:r>
          <w:rPr>
            <w:webHidden/>
          </w:rPr>
          <w:fldChar w:fldCharType="separate"/>
        </w:r>
        <w:r>
          <w:rPr>
            <w:webHidden/>
          </w:rPr>
          <w:t>99</w:t>
        </w:r>
        <w:r>
          <w:rPr>
            <w:webHidden/>
          </w:rPr>
          <w:fldChar w:fldCharType="end"/>
        </w:r>
      </w:hyperlink>
    </w:p>
    <w:p w14:paraId="772DED89" w14:textId="2C8087DE"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02" w:history="1">
        <w:r w:rsidRPr="00404AE3">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Namespace metadata</w:t>
        </w:r>
        <w:r>
          <w:rPr>
            <w:webHidden/>
          </w:rPr>
          <w:tab/>
        </w:r>
        <w:r>
          <w:rPr>
            <w:webHidden/>
          </w:rPr>
          <w:fldChar w:fldCharType="begin"/>
        </w:r>
        <w:r>
          <w:rPr>
            <w:webHidden/>
          </w:rPr>
          <w:instrText xml:space="preserve"> PAGEREF _Toc237339002 \h </w:instrText>
        </w:r>
        <w:r>
          <w:rPr>
            <w:webHidden/>
          </w:rPr>
        </w:r>
        <w:r>
          <w:rPr>
            <w:webHidden/>
          </w:rPr>
          <w:fldChar w:fldCharType="separate"/>
        </w:r>
        <w:r>
          <w:rPr>
            <w:webHidden/>
          </w:rPr>
          <w:t>99</w:t>
        </w:r>
        <w:r>
          <w:rPr>
            <w:webHidden/>
          </w:rPr>
          <w:fldChar w:fldCharType="end"/>
        </w:r>
      </w:hyperlink>
    </w:p>
    <w:p w14:paraId="37FEAAB7" w14:textId="5C2988C9"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03" w:history="1">
        <w:r w:rsidRPr="00404AE3">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Handling of OPC UA namespaces</w:t>
        </w:r>
        <w:r>
          <w:rPr>
            <w:webHidden/>
          </w:rPr>
          <w:tab/>
        </w:r>
        <w:r>
          <w:rPr>
            <w:webHidden/>
          </w:rPr>
          <w:fldChar w:fldCharType="begin"/>
        </w:r>
        <w:r>
          <w:rPr>
            <w:webHidden/>
          </w:rPr>
          <w:instrText xml:space="preserve"> PAGEREF _Toc237339003 \h </w:instrText>
        </w:r>
        <w:r>
          <w:rPr>
            <w:webHidden/>
          </w:rPr>
        </w:r>
        <w:r>
          <w:rPr>
            <w:webHidden/>
          </w:rPr>
          <w:fldChar w:fldCharType="separate"/>
        </w:r>
        <w:r>
          <w:rPr>
            <w:webHidden/>
          </w:rPr>
          <w:t>100</w:t>
        </w:r>
        <w:r>
          <w:rPr>
            <w:webHidden/>
          </w:rPr>
          <w:fldChar w:fldCharType="end"/>
        </w:r>
      </w:hyperlink>
    </w:p>
    <w:p w14:paraId="3FE7F164" w14:textId="5B132D45"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04" w:history="1">
        <w:r w:rsidRPr="00404AE3">
          <w:rPr>
            <w:rStyle w:val="Hyperlink"/>
          </w:rPr>
          <w:t>Annex A (normative)   Asset Administration Shell namespace and mappings</w:t>
        </w:r>
        <w:r>
          <w:rPr>
            <w:webHidden/>
          </w:rPr>
          <w:tab/>
        </w:r>
        <w:r>
          <w:rPr>
            <w:webHidden/>
          </w:rPr>
          <w:fldChar w:fldCharType="begin"/>
        </w:r>
        <w:r>
          <w:rPr>
            <w:webHidden/>
          </w:rPr>
          <w:instrText xml:space="preserve"> PAGEREF _Toc237339004 \h </w:instrText>
        </w:r>
        <w:r>
          <w:rPr>
            <w:webHidden/>
          </w:rPr>
        </w:r>
        <w:r>
          <w:rPr>
            <w:webHidden/>
          </w:rPr>
          <w:fldChar w:fldCharType="separate"/>
        </w:r>
        <w:r>
          <w:rPr>
            <w:webHidden/>
          </w:rPr>
          <w:t>101</w:t>
        </w:r>
        <w:r>
          <w:rPr>
            <w:webHidden/>
          </w:rPr>
          <w:fldChar w:fldCharType="end"/>
        </w:r>
      </w:hyperlink>
    </w:p>
    <w:p w14:paraId="40246B09" w14:textId="23AC9C4E"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05" w:history="1">
        <w:r w:rsidRPr="00404AE3">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NodeSet and supplementary files for Asset Administration Shell Information Model</w:t>
        </w:r>
        <w:r>
          <w:rPr>
            <w:webHidden/>
          </w:rPr>
          <w:tab/>
        </w:r>
        <w:r>
          <w:rPr>
            <w:webHidden/>
          </w:rPr>
          <w:fldChar w:fldCharType="begin"/>
        </w:r>
        <w:r>
          <w:rPr>
            <w:webHidden/>
          </w:rPr>
          <w:instrText xml:space="preserve"> PAGEREF _Toc237339005 \h </w:instrText>
        </w:r>
        <w:r>
          <w:rPr>
            <w:webHidden/>
          </w:rPr>
        </w:r>
        <w:r>
          <w:rPr>
            <w:webHidden/>
          </w:rPr>
          <w:fldChar w:fldCharType="separate"/>
        </w:r>
        <w:r>
          <w:rPr>
            <w:webHidden/>
          </w:rPr>
          <w:t>101</w:t>
        </w:r>
        <w:r>
          <w:rPr>
            <w:webHidden/>
          </w:rPr>
          <w:fldChar w:fldCharType="end"/>
        </w:r>
      </w:hyperlink>
    </w:p>
    <w:p w14:paraId="502B0CB7" w14:textId="6A776D2F"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06" w:history="1">
        <w:r w:rsidRPr="00404AE3">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Capability identifier</w:t>
        </w:r>
        <w:r>
          <w:rPr>
            <w:webHidden/>
          </w:rPr>
          <w:tab/>
        </w:r>
        <w:r>
          <w:rPr>
            <w:webHidden/>
          </w:rPr>
          <w:fldChar w:fldCharType="begin"/>
        </w:r>
        <w:r>
          <w:rPr>
            <w:webHidden/>
          </w:rPr>
          <w:instrText xml:space="preserve"> PAGEREF _Toc237339006 \h </w:instrText>
        </w:r>
        <w:r>
          <w:rPr>
            <w:webHidden/>
          </w:rPr>
        </w:r>
        <w:r>
          <w:rPr>
            <w:webHidden/>
          </w:rPr>
          <w:fldChar w:fldCharType="separate"/>
        </w:r>
        <w:r>
          <w:rPr>
            <w:webHidden/>
          </w:rPr>
          <w:t>102</w:t>
        </w:r>
        <w:r>
          <w:rPr>
            <w:webHidden/>
          </w:rPr>
          <w:fldChar w:fldCharType="end"/>
        </w:r>
      </w:hyperlink>
    </w:p>
    <w:p w14:paraId="1E939728" w14:textId="0089F19E"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07" w:history="1">
        <w:r w:rsidRPr="00404AE3">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Node reference</w:t>
        </w:r>
        <w:r>
          <w:rPr>
            <w:webHidden/>
          </w:rPr>
          <w:tab/>
        </w:r>
        <w:r>
          <w:rPr>
            <w:webHidden/>
          </w:rPr>
          <w:fldChar w:fldCharType="begin"/>
        </w:r>
        <w:r>
          <w:rPr>
            <w:webHidden/>
          </w:rPr>
          <w:instrText xml:space="preserve"> PAGEREF _Toc237339007 \h </w:instrText>
        </w:r>
        <w:r>
          <w:rPr>
            <w:webHidden/>
          </w:rPr>
        </w:r>
        <w:r>
          <w:rPr>
            <w:webHidden/>
          </w:rPr>
          <w:fldChar w:fldCharType="separate"/>
        </w:r>
        <w:r>
          <w:rPr>
            <w:webHidden/>
          </w:rPr>
          <w:t>102</w:t>
        </w:r>
        <w:r>
          <w:rPr>
            <w:webHidden/>
          </w:rPr>
          <w:fldChar w:fldCharType="end"/>
        </w:r>
      </w:hyperlink>
    </w:p>
    <w:p w14:paraId="1F1AA8BC" w14:textId="6E794335"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08" w:history="1">
        <w:r w:rsidRPr="00404AE3">
          <w:rPr>
            <w:rStyle w:val="Hyperlink"/>
          </w:rPr>
          <w:t>Annex B (normative)  Field coverage</w:t>
        </w:r>
        <w:r>
          <w:rPr>
            <w:webHidden/>
          </w:rPr>
          <w:tab/>
        </w:r>
        <w:r>
          <w:rPr>
            <w:webHidden/>
          </w:rPr>
          <w:fldChar w:fldCharType="begin"/>
        </w:r>
        <w:r>
          <w:rPr>
            <w:webHidden/>
          </w:rPr>
          <w:instrText xml:space="preserve"> PAGEREF _Toc237339008 \h </w:instrText>
        </w:r>
        <w:r>
          <w:rPr>
            <w:webHidden/>
          </w:rPr>
        </w:r>
        <w:r>
          <w:rPr>
            <w:webHidden/>
          </w:rPr>
          <w:fldChar w:fldCharType="separate"/>
        </w:r>
        <w:r>
          <w:rPr>
            <w:webHidden/>
          </w:rPr>
          <w:t>115</w:t>
        </w:r>
        <w:r>
          <w:rPr>
            <w:webHidden/>
          </w:rPr>
          <w:fldChar w:fldCharType="end"/>
        </w:r>
      </w:hyperlink>
    </w:p>
    <w:p w14:paraId="5CC7E78C" w14:textId="4C57F741"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09" w:history="1">
        <w:r w:rsidRPr="00404AE3">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Referable and Identifiable</w:t>
        </w:r>
        <w:r>
          <w:rPr>
            <w:webHidden/>
          </w:rPr>
          <w:tab/>
        </w:r>
        <w:r>
          <w:rPr>
            <w:webHidden/>
          </w:rPr>
          <w:fldChar w:fldCharType="begin"/>
        </w:r>
        <w:r>
          <w:rPr>
            <w:webHidden/>
          </w:rPr>
          <w:instrText xml:space="preserve"> PAGEREF _Toc237339009 \h </w:instrText>
        </w:r>
        <w:r>
          <w:rPr>
            <w:webHidden/>
          </w:rPr>
        </w:r>
        <w:r>
          <w:rPr>
            <w:webHidden/>
          </w:rPr>
          <w:fldChar w:fldCharType="separate"/>
        </w:r>
        <w:r>
          <w:rPr>
            <w:webHidden/>
          </w:rPr>
          <w:t>115</w:t>
        </w:r>
        <w:r>
          <w:rPr>
            <w:webHidden/>
          </w:rPr>
          <w:fldChar w:fldCharType="end"/>
        </w:r>
      </w:hyperlink>
    </w:p>
    <w:p w14:paraId="7C0AC8FC" w14:textId="7B05FCD5"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10" w:history="1">
        <w:r w:rsidRPr="00404AE3">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Shell and asset information</w:t>
        </w:r>
        <w:r>
          <w:rPr>
            <w:webHidden/>
          </w:rPr>
          <w:tab/>
        </w:r>
        <w:r>
          <w:rPr>
            <w:webHidden/>
          </w:rPr>
          <w:fldChar w:fldCharType="begin"/>
        </w:r>
        <w:r>
          <w:rPr>
            <w:webHidden/>
          </w:rPr>
          <w:instrText xml:space="preserve"> PAGEREF _Toc237339010 \h </w:instrText>
        </w:r>
        <w:r>
          <w:rPr>
            <w:webHidden/>
          </w:rPr>
        </w:r>
        <w:r>
          <w:rPr>
            <w:webHidden/>
          </w:rPr>
          <w:fldChar w:fldCharType="separate"/>
        </w:r>
        <w:r>
          <w:rPr>
            <w:webHidden/>
          </w:rPr>
          <w:t>115</w:t>
        </w:r>
        <w:r>
          <w:rPr>
            <w:webHidden/>
          </w:rPr>
          <w:fldChar w:fldCharType="end"/>
        </w:r>
      </w:hyperlink>
    </w:p>
    <w:p w14:paraId="44CD77AA" w14:textId="29C25B9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11" w:history="1">
        <w:r w:rsidRPr="00404AE3">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Submodel and concept description</w:t>
        </w:r>
        <w:r>
          <w:rPr>
            <w:webHidden/>
          </w:rPr>
          <w:tab/>
        </w:r>
        <w:r>
          <w:rPr>
            <w:webHidden/>
          </w:rPr>
          <w:fldChar w:fldCharType="begin"/>
        </w:r>
        <w:r>
          <w:rPr>
            <w:webHidden/>
          </w:rPr>
          <w:instrText xml:space="preserve"> PAGEREF _Toc237339011 \h </w:instrText>
        </w:r>
        <w:r>
          <w:rPr>
            <w:webHidden/>
          </w:rPr>
        </w:r>
        <w:r>
          <w:rPr>
            <w:webHidden/>
          </w:rPr>
          <w:fldChar w:fldCharType="separate"/>
        </w:r>
        <w:r>
          <w:rPr>
            <w:webHidden/>
          </w:rPr>
          <w:t>115</w:t>
        </w:r>
        <w:r>
          <w:rPr>
            <w:webHidden/>
          </w:rPr>
          <w:fldChar w:fldCharType="end"/>
        </w:r>
      </w:hyperlink>
    </w:p>
    <w:p w14:paraId="19748203" w14:textId="4B7B1F8A"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12" w:history="1">
        <w:r w:rsidRPr="00404AE3">
          <w:rPr>
            <w:rStyle w:val="Hyperlink"/>
          </w:rPr>
          <w:t>B.4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Submodel elements</w:t>
        </w:r>
        <w:r>
          <w:rPr>
            <w:webHidden/>
          </w:rPr>
          <w:tab/>
        </w:r>
        <w:r>
          <w:rPr>
            <w:webHidden/>
          </w:rPr>
          <w:fldChar w:fldCharType="begin"/>
        </w:r>
        <w:r>
          <w:rPr>
            <w:webHidden/>
          </w:rPr>
          <w:instrText xml:space="preserve"> PAGEREF _Toc237339012 \h </w:instrText>
        </w:r>
        <w:r>
          <w:rPr>
            <w:webHidden/>
          </w:rPr>
        </w:r>
        <w:r>
          <w:rPr>
            <w:webHidden/>
          </w:rPr>
          <w:fldChar w:fldCharType="separate"/>
        </w:r>
        <w:r>
          <w:rPr>
            <w:webHidden/>
          </w:rPr>
          <w:t>116</w:t>
        </w:r>
        <w:r>
          <w:rPr>
            <w:webHidden/>
          </w:rPr>
          <w:fldChar w:fldCharType="end"/>
        </w:r>
      </w:hyperlink>
    </w:p>
    <w:p w14:paraId="25AC6AFC" w14:textId="38DEFC50"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13" w:history="1">
        <w:r w:rsidRPr="00404AE3">
          <w:rPr>
            <w:rStyle w:val="Hyperlink"/>
          </w:rPr>
          <w:t>B.5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Value classes</w:t>
        </w:r>
        <w:r>
          <w:rPr>
            <w:webHidden/>
          </w:rPr>
          <w:tab/>
        </w:r>
        <w:r>
          <w:rPr>
            <w:webHidden/>
          </w:rPr>
          <w:fldChar w:fldCharType="begin"/>
        </w:r>
        <w:r>
          <w:rPr>
            <w:webHidden/>
          </w:rPr>
          <w:instrText xml:space="preserve"> PAGEREF _Toc237339013 \h </w:instrText>
        </w:r>
        <w:r>
          <w:rPr>
            <w:webHidden/>
          </w:rPr>
        </w:r>
        <w:r>
          <w:rPr>
            <w:webHidden/>
          </w:rPr>
          <w:fldChar w:fldCharType="separate"/>
        </w:r>
        <w:r>
          <w:rPr>
            <w:webHidden/>
          </w:rPr>
          <w:t>117</w:t>
        </w:r>
        <w:r>
          <w:rPr>
            <w:webHidden/>
          </w:rPr>
          <w:fldChar w:fldCharType="end"/>
        </w:r>
      </w:hyperlink>
    </w:p>
    <w:p w14:paraId="6290FA5F" w14:textId="6E89248B"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14" w:history="1">
        <w:r w:rsidRPr="00404AE3">
          <w:rPr>
            <w:rStyle w:val="Hyperlink"/>
          </w:rPr>
          <w:t>Annex C (informative)  OPC 30270 v1.00 correspondence</w:t>
        </w:r>
        <w:r>
          <w:rPr>
            <w:webHidden/>
          </w:rPr>
          <w:tab/>
        </w:r>
        <w:r>
          <w:rPr>
            <w:webHidden/>
          </w:rPr>
          <w:fldChar w:fldCharType="begin"/>
        </w:r>
        <w:r>
          <w:rPr>
            <w:webHidden/>
          </w:rPr>
          <w:instrText xml:space="preserve"> PAGEREF _Toc237339014 \h </w:instrText>
        </w:r>
        <w:r>
          <w:rPr>
            <w:webHidden/>
          </w:rPr>
        </w:r>
        <w:r>
          <w:rPr>
            <w:webHidden/>
          </w:rPr>
          <w:fldChar w:fldCharType="separate"/>
        </w:r>
        <w:r>
          <w:rPr>
            <w:webHidden/>
          </w:rPr>
          <w:t>118</w:t>
        </w:r>
        <w:r>
          <w:rPr>
            <w:webHidden/>
          </w:rPr>
          <w:fldChar w:fldCharType="end"/>
        </w:r>
      </w:hyperlink>
    </w:p>
    <w:p w14:paraId="6EE1EA85" w14:textId="6002DA05"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15" w:history="1">
        <w:r w:rsidRPr="00404AE3">
          <w:rPr>
            <w:rStyle w:val="Hyperlink"/>
          </w:rPr>
          <w:t>Annex D (informative)  Correspondence to the xRegistry HTTP binding</w:t>
        </w:r>
        <w:r>
          <w:rPr>
            <w:webHidden/>
          </w:rPr>
          <w:tab/>
        </w:r>
        <w:r>
          <w:rPr>
            <w:webHidden/>
          </w:rPr>
          <w:fldChar w:fldCharType="begin"/>
        </w:r>
        <w:r>
          <w:rPr>
            <w:webHidden/>
          </w:rPr>
          <w:instrText xml:space="preserve"> PAGEREF _Toc237339015 \h </w:instrText>
        </w:r>
        <w:r>
          <w:rPr>
            <w:webHidden/>
          </w:rPr>
        </w:r>
        <w:r>
          <w:rPr>
            <w:webHidden/>
          </w:rPr>
          <w:fldChar w:fldCharType="separate"/>
        </w:r>
        <w:r>
          <w:rPr>
            <w:webHidden/>
          </w:rPr>
          <w:t>119</w:t>
        </w:r>
        <w:r>
          <w:rPr>
            <w:webHidden/>
          </w:rPr>
          <w:fldChar w:fldCharType="end"/>
        </w:r>
      </w:hyperlink>
    </w:p>
    <w:p w14:paraId="6BEEF29D" w14:textId="17495A37"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16" w:history="1">
        <w:r w:rsidRPr="00404AE3">
          <w:rPr>
            <w:rStyle w:val="Hyperlink"/>
          </w:rPr>
          <w:t>Annex E (informative)  Federation resolution</w:t>
        </w:r>
        <w:r>
          <w:rPr>
            <w:webHidden/>
          </w:rPr>
          <w:tab/>
        </w:r>
        <w:r>
          <w:rPr>
            <w:webHidden/>
          </w:rPr>
          <w:fldChar w:fldCharType="begin"/>
        </w:r>
        <w:r>
          <w:rPr>
            <w:webHidden/>
          </w:rPr>
          <w:instrText xml:space="preserve"> PAGEREF _Toc237339016 \h </w:instrText>
        </w:r>
        <w:r>
          <w:rPr>
            <w:webHidden/>
          </w:rPr>
        </w:r>
        <w:r>
          <w:rPr>
            <w:webHidden/>
          </w:rPr>
          <w:fldChar w:fldCharType="separate"/>
        </w:r>
        <w:r>
          <w:rPr>
            <w:webHidden/>
          </w:rPr>
          <w:t>120</w:t>
        </w:r>
        <w:r>
          <w:rPr>
            <w:webHidden/>
          </w:rPr>
          <w:fldChar w:fldCharType="end"/>
        </w:r>
      </w:hyperlink>
    </w:p>
    <w:p w14:paraId="48DE6C71" w14:textId="240AEB5C"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17" w:history="1">
        <w:r w:rsidRPr="00404AE3">
          <w:rPr>
            <w:rStyle w:val="Hyperlink"/>
          </w:rPr>
          <w:t>Annex F (informative)  Correspondence to a Thing Description projection</w:t>
        </w:r>
        <w:r>
          <w:rPr>
            <w:webHidden/>
          </w:rPr>
          <w:tab/>
        </w:r>
        <w:r>
          <w:rPr>
            <w:webHidden/>
          </w:rPr>
          <w:fldChar w:fldCharType="begin"/>
        </w:r>
        <w:r>
          <w:rPr>
            <w:webHidden/>
          </w:rPr>
          <w:instrText xml:space="preserve"> PAGEREF _Toc237339017 \h </w:instrText>
        </w:r>
        <w:r>
          <w:rPr>
            <w:webHidden/>
          </w:rPr>
        </w:r>
        <w:r>
          <w:rPr>
            <w:webHidden/>
          </w:rPr>
          <w:fldChar w:fldCharType="separate"/>
        </w:r>
        <w:r>
          <w:rPr>
            <w:webHidden/>
          </w:rPr>
          <w:t>121</w:t>
        </w:r>
        <w:r>
          <w:rPr>
            <w:webHidden/>
          </w:rPr>
          <w:fldChar w:fldCharType="end"/>
        </w:r>
      </w:hyperlink>
    </w:p>
    <w:p w14:paraId="17F30B30" w14:textId="142DCDE2"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18" w:history="1">
        <w:r w:rsidRPr="00404AE3">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Scope of the claim</w:t>
        </w:r>
        <w:r>
          <w:rPr>
            <w:webHidden/>
          </w:rPr>
          <w:tab/>
        </w:r>
        <w:r>
          <w:rPr>
            <w:webHidden/>
          </w:rPr>
          <w:fldChar w:fldCharType="begin"/>
        </w:r>
        <w:r>
          <w:rPr>
            <w:webHidden/>
          </w:rPr>
          <w:instrText xml:space="preserve"> PAGEREF _Toc237339018 \h </w:instrText>
        </w:r>
        <w:r>
          <w:rPr>
            <w:webHidden/>
          </w:rPr>
        </w:r>
        <w:r>
          <w:rPr>
            <w:webHidden/>
          </w:rPr>
          <w:fldChar w:fldCharType="separate"/>
        </w:r>
        <w:r>
          <w:rPr>
            <w:webHidden/>
          </w:rPr>
          <w:t>121</w:t>
        </w:r>
        <w:r>
          <w:rPr>
            <w:webHidden/>
          </w:rPr>
          <w:fldChar w:fldCharType="end"/>
        </w:r>
      </w:hyperlink>
    </w:p>
    <w:p w14:paraId="6200E5A3" w14:textId="02274751"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19" w:history="1">
        <w:r w:rsidRPr="00404AE3">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Granularity</w:t>
        </w:r>
        <w:r>
          <w:rPr>
            <w:webHidden/>
          </w:rPr>
          <w:tab/>
        </w:r>
        <w:r>
          <w:rPr>
            <w:webHidden/>
          </w:rPr>
          <w:fldChar w:fldCharType="begin"/>
        </w:r>
        <w:r>
          <w:rPr>
            <w:webHidden/>
          </w:rPr>
          <w:instrText xml:space="preserve"> PAGEREF _Toc237339019 \h </w:instrText>
        </w:r>
        <w:r>
          <w:rPr>
            <w:webHidden/>
          </w:rPr>
        </w:r>
        <w:r>
          <w:rPr>
            <w:webHidden/>
          </w:rPr>
          <w:fldChar w:fldCharType="separate"/>
        </w:r>
        <w:r>
          <w:rPr>
            <w:webHidden/>
          </w:rPr>
          <w:t>122</w:t>
        </w:r>
        <w:r>
          <w:rPr>
            <w:webHidden/>
          </w:rPr>
          <w:fldChar w:fldCharType="end"/>
        </w:r>
      </w:hyperlink>
    </w:p>
    <w:p w14:paraId="577676B4" w14:textId="4DE45974"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20" w:history="1">
        <w:r w:rsidRPr="00404AE3">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Terms</w:t>
        </w:r>
        <w:r>
          <w:rPr>
            <w:webHidden/>
          </w:rPr>
          <w:tab/>
        </w:r>
        <w:r>
          <w:rPr>
            <w:webHidden/>
          </w:rPr>
          <w:fldChar w:fldCharType="begin"/>
        </w:r>
        <w:r>
          <w:rPr>
            <w:webHidden/>
          </w:rPr>
          <w:instrText xml:space="preserve"> PAGEREF _Toc237339020 \h </w:instrText>
        </w:r>
        <w:r>
          <w:rPr>
            <w:webHidden/>
          </w:rPr>
        </w:r>
        <w:r>
          <w:rPr>
            <w:webHidden/>
          </w:rPr>
          <w:fldChar w:fldCharType="separate"/>
        </w:r>
        <w:r>
          <w:rPr>
            <w:webHidden/>
          </w:rPr>
          <w:t>123</w:t>
        </w:r>
        <w:r>
          <w:rPr>
            <w:webHidden/>
          </w:rPr>
          <w:fldChar w:fldCharType="end"/>
        </w:r>
      </w:hyperlink>
    </w:p>
    <w:p w14:paraId="76B4C515" w14:textId="1525B36C"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21" w:history="1">
        <w:r w:rsidRPr="00404AE3">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A worked Thing Description</w:t>
        </w:r>
        <w:r>
          <w:rPr>
            <w:webHidden/>
          </w:rPr>
          <w:tab/>
        </w:r>
        <w:r>
          <w:rPr>
            <w:webHidden/>
          </w:rPr>
          <w:fldChar w:fldCharType="begin"/>
        </w:r>
        <w:r>
          <w:rPr>
            <w:webHidden/>
          </w:rPr>
          <w:instrText xml:space="preserve"> PAGEREF _Toc237339021 \h </w:instrText>
        </w:r>
        <w:r>
          <w:rPr>
            <w:webHidden/>
          </w:rPr>
        </w:r>
        <w:r>
          <w:rPr>
            <w:webHidden/>
          </w:rPr>
          <w:fldChar w:fldCharType="separate"/>
        </w:r>
        <w:r>
          <w:rPr>
            <w:webHidden/>
          </w:rPr>
          <w:t>124</w:t>
        </w:r>
        <w:r>
          <w:rPr>
            <w:webHidden/>
          </w:rPr>
          <w:fldChar w:fldCharType="end"/>
        </w:r>
      </w:hyperlink>
    </w:p>
    <w:p w14:paraId="0FF9B3D6" w14:textId="3B575843"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22" w:history="1">
        <w:r w:rsidRPr="00404AE3">
          <w:rPr>
            <w:rStyle w:val="Hyperlink"/>
          </w:rPr>
          <w:t>F.5</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Implementer notes</w:t>
        </w:r>
        <w:r>
          <w:rPr>
            <w:webHidden/>
          </w:rPr>
          <w:tab/>
        </w:r>
        <w:r>
          <w:rPr>
            <w:webHidden/>
          </w:rPr>
          <w:fldChar w:fldCharType="begin"/>
        </w:r>
        <w:r>
          <w:rPr>
            <w:webHidden/>
          </w:rPr>
          <w:instrText xml:space="preserve"> PAGEREF _Toc237339022 \h </w:instrText>
        </w:r>
        <w:r>
          <w:rPr>
            <w:webHidden/>
          </w:rPr>
        </w:r>
        <w:r>
          <w:rPr>
            <w:webHidden/>
          </w:rPr>
          <w:fldChar w:fldCharType="separate"/>
        </w:r>
        <w:r>
          <w:rPr>
            <w:webHidden/>
          </w:rPr>
          <w:t>128</w:t>
        </w:r>
        <w:r>
          <w:rPr>
            <w:webHidden/>
          </w:rPr>
          <w:fldChar w:fldCharType="end"/>
        </w:r>
      </w:hyperlink>
    </w:p>
    <w:p w14:paraId="7974E04C" w14:textId="1518F341" w:rsidR="002649AA" w:rsidRDefault="002649AA">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39023" w:history="1">
        <w:r w:rsidRPr="00404AE3">
          <w:rPr>
            <w:rStyle w:val="Hyperlink"/>
          </w:rPr>
          <w:t>F.6</w:t>
        </w:r>
        <w:r>
          <w:rPr>
            <w:rFonts w:asciiTheme="minorHAnsi" w:eastAsiaTheme="minorEastAsia" w:hAnsiTheme="minorHAnsi" w:cstheme="minorBidi"/>
            <w:spacing w:val="0"/>
            <w:kern w:val="2"/>
            <w:sz w:val="24"/>
            <w:szCs w:val="24"/>
            <w:lang w:val="en-DE" w:eastAsia="en-DE"/>
            <w14:ligatures w14:val="standardContextual"/>
          </w:rPr>
          <w:tab/>
        </w:r>
        <w:r w:rsidRPr="00404AE3">
          <w:rPr>
            <w:rStyle w:val="Hyperlink"/>
          </w:rPr>
          <w:t>Type-binding conformance</w:t>
        </w:r>
        <w:r>
          <w:rPr>
            <w:webHidden/>
          </w:rPr>
          <w:tab/>
        </w:r>
        <w:r>
          <w:rPr>
            <w:webHidden/>
          </w:rPr>
          <w:fldChar w:fldCharType="begin"/>
        </w:r>
        <w:r>
          <w:rPr>
            <w:webHidden/>
          </w:rPr>
          <w:instrText xml:space="preserve"> PAGEREF _Toc237339023 \h </w:instrText>
        </w:r>
        <w:r>
          <w:rPr>
            <w:webHidden/>
          </w:rPr>
        </w:r>
        <w:r>
          <w:rPr>
            <w:webHidden/>
          </w:rPr>
          <w:fldChar w:fldCharType="separate"/>
        </w:r>
        <w:r>
          <w:rPr>
            <w:webHidden/>
          </w:rPr>
          <w:t>129</w:t>
        </w:r>
        <w:r>
          <w:rPr>
            <w:webHidden/>
          </w:rPr>
          <w:fldChar w:fldCharType="end"/>
        </w:r>
      </w:hyperlink>
    </w:p>
    <w:p w14:paraId="13CDAF5C" w14:textId="1265203A" w:rsidR="002649AA" w:rsidRDefault="002649AA">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39024" w:history="1">
        <w:r w:rsidRPr="00404AE3">
          <w:rPr>
            <w:rStyle w:val="Hyperlink"/>
          </w:rPr>
          <w:t>Annex G (informative)  Correspondence to the AAS API of IDTA-01002 Part 2</w:t>
        </w:r>
        <w:r>
          <w:rPr>
            <w:webHidden/>
          </w:rPr>
          <w:tab/>
        </w:r>
        <w:r>
          <w:rPr>
            <w:webHidden/>
          </w:rPr>
          <w:fldChar w:fldCharType="begin"/>
        </w:r>
        <w:r>
          <w:rPr>
            <w:webHidden/>
          </w:rPr>
          <w:instrText xml:space="preserve"> PAGEREF _Toc237339024 \h </w:instrText>
        </w:r>
        <w:r>
          <w:rPr>
            <w:webHidden/>
          </w:rPr>
        </w:r>
        <w:r>
          <w:rPr>
            <w:webHidden/>
          </w:rPr>
          <w:fldChar w:fldCharType="separate"/>
        </w:r>
        <w:r>
          <w:rPr>
            <w:webHidden/>
          </w:rPr>
          <w:t>130</w:t>
        </w:r>
        <w:r>
          <w:rPr>
            <w:webHidden/>
          </w:rPr>
          <w:fldChar w:fldCharType="end"/>
        </w:r>
      </w:hyperlink>
    </w:p>
    <w:p w14:paraId="49F66916" w14:textId="54CD17B0" w:rsidR="005E2B39" w:rsidRDefault="0064089F">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E85E41B" w14:textId="2B5EB2D4" w:rsidR="002649AA" w:rsidRDefault="0064089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7339025" w:history="1">
        <w:r w:rsidR="002649AA" w:rsidRPr="0022213E">
          <w:rPr>
            <w:rStyle w:val="Hyperlink"/>
          </w:rPr>
          <w:t>Figure 1 – The scope of OPC UA within an enterprise</w:t>
        </w:r>
        <w:r w:rsidR="002649AA">
          <w:tab/>
        </w:r>
        <w:r w:rsidR="002649AA">
          <w:fldChar w:fldCharType="begin"/>
        </w:r>
        <w:r w:rsidR="002649AA">
          <w:instrText xml:space="preserve"> PAGEREF _Toc237339025 \h </w:instrText>
        </w:r>
        <w:r w:rsidR="002649AA">
          <w:fldChar w:fldCharType="separate"/>
        </w:r>
        <w:r w:rsidR="002649AA">
          <w:t>25</w:t>
        </w:r>
        <w:r w:rsidR="002649AA">
          <w:fldChar w:fldCharType="end"/>
        </w:r>
      </w:hyperlink>
    </w:p>
    <w:p w14:paraId="318CB215" w14:textId="5A6A9B7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26" w:history="1">
        <w:r w:rsidRPr="0022213E">
          <w:rPr>
            <w:rStyle w:val="Hyperlink"/>
          </w:rPr>
          <w:t>Figure 2 – A basic Object in an OPC UA Address Space</w:t>
        </w:r>
        <w:r>
          <w:tab/>
        </w:r>
        <w:r>
          <w:fldChar w:fldCharType="begin"/>
        </w:r>
        <w:r>
          <w:instrText xml:space="preserve"> PAGEREF _Toc237339026 \h </w:instrText>
        </w:r>
        <w:r>
          <w:fldChar w:fldCharType="separate"/>
        </w:r>
        <w:r>
          <w:t>26</w:t>
        </w:r>
        <w:r>
          <w:fldChar w:fldCharType="end"/>
        </w:r>
      </w:hyperlink>
    </w:p>
    <w:p w14:paraId="7D989409" w14:textId="6067C41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27" w:history="1">
        <w:r w:rsidRPr="0022213E">
          <w:rPr>
            <w:rStyle w:val="Hyperlink"/>
          </w:rPr>
          <w:t>Figure 3 – The relationship between Type Definitions and Instances</w:t>
        </w:r>
        <w:r>
          <w:tab/>
        </w:r>
        <w:r>
          <w:fldChar w:fldCharType="begin"/>
        </w:r>
        <w:r>
          <w:instrText xml:space="preserve"> PAGEREF _Toc237339027 \h </w:instrText>
        </w:r>
        <w:r>
          <w:fldChar w:fldCharType="separate"/>
        </w:r>
        <w:r>
          <w:t>27</w:t>
        </w:r>
        <w:r>
          <w:fldChar w:fldCharType="end"/>
        </w:r>
      </w:hyperlink>
    </w:p>
    <w:p w14:paraId="61741740" w14:textId="0B5A0FD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28" w:history="1">
        <w:r w:rsidRPr="0022213E">
          <w:rPr>
            <w:rStyle w:val="Hyperlink"/>
          </w:rPr>
          <w:t>Figure 4 – Examples of References between Objects</w:t>
        </w:r>
        <w:r>
          <w:tab/>
        </w:r>
        <w:r>
          <w:fldChar w:fldCharType="begin"/>
        </w:r>
        <w:r>
          <w:instrText xml:space="preserve"> PAGEREF _Toc237339028 \h </w:instrText>
        </w:r>
        <w:r>
          <w:fldChar w:fldCharType="separate"/>
        </w:r>
        <w:r>
          <w:t>28</w:t>
        </w:r>
        <w:r>
          <w:fldChar w:fldCharType="end"/>
        </w:r>
      </w:hyperlink>
    </w:p>
    <w:p w14:paraId="3DACE75D" w14:textId="536C0AF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29" w:history="1">
        <w:r w:rsidRPr="0022213E">
          <w:rPr>
            <w:rStyle w:val="Hyperlink"/>
          </w:rPr>
          <w:t>Figure 5 – The OPC UA Information Model notation</w:t>
        </w:r>
        <w:r>
          <w:tab/>
        </w:r>
        <w:r>
          <w:fldChar w:fldCharType="begin"/>
        </w:r>
        <w:r>
          <w:instrText xml:space="preserve"> PAGEREF _Toc237339029 \h </w:instrText>
        </w:r>
        <w:r>
          <w:fldChar w:fldCharType="separate"/>
        </w:r>
        <w:r>
          <w:t>28</w:t>
        </w:r>
        <w:r>
          <w:fldChar w:fldCharType="end"/>
        </w:r>
      </w:hyperlink>
    </w:p>
    <w:p w14:paraId="2D34B0F4" w14:textId="147EAF3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0" w:history="1">
        <w:r w:rsidRPr="0022213E">
          <w:rPr>
            <w:rStyle w:val="Hyperlink"/>
          </w:rPr>
          <w:t>Figure 6 – AASReferableType and the identity it gives every element</w:t>
        </w:r>
        <w:r>
          <w:tab/>
        </w:r>
        <w:r>
          <w:fldChar w:fldCharType="begin"/>
        </w:r>
        <w:r>
          <w:instrText xml:space="preserve"> PAGEREF _Toc237339030 \h </w:instrText>
        </w:r>
        <w:r>
          <w:fldChar w:fldCharType="separate"/>
        </w:r>
        <w:r>
          <w:t>37</w:t>
        </w:r>
        <w:r>
          <w:fldChar w:fldCharType="end"/>
        </w:r>
      </w:hyperlink>
    </w:p>
    <w:p w14:paraId="59755622" w14:textId="338DBCE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1" w:history="1">
        <w:r w:rsidRPr="0022213E">
          <w:rPr>
            <w:rStyle w:val="Hyperlink"/>
          </w:rPr>
          <w:t>Figure 7 – The orthogonal aspect bases</w:t>
        </w:r>
        <w:r>
          <w:tab/>
        </w:r>
        <w:r>
          <w:fldChar w:fldCharType="begin"/>
        </w:r>
        <w:r>
          <w:instrText xml:space="preserve"> PAGEREF _Toc237339031 \h </w:instrText>
        </w:r>
        <w:r>
          <w:fldChar w:fldCharType="separate"/>
        </w:r>
        <w:r>
          <w:t>37</w:t>
        </w:r>
        <w:r>
          <w:fldChar w:fldCharType="end"/>
        </w:r>
      </w:hyperlink>
    </w:p>
    <w:p w14:paraId="057639DC" w14:textId="46520C5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2" w:history="1">
        <w:r w:rsidRPr="0022213E">
          <w:rPr>
            <w:rStyle w:val="Hyperlink"/>
          </w:rPr>
          <w:t>Figure 8 – AASEnvironmentType, the container a generator materializes</w:t>
        </w:r>
        <w:r>
          <w:tab/>
        </w:r>
        <w:r>
          <w:fldChar w:fldCharType="begin"/>
        </w:r>
        <w:r>
          <w:instrText xml:space="preserve"> PAGEREF _Toc237339032 \h </w:instrText>
        </w:r>
        <w:r>
          <w:fldChar w:fldCharType="separate"/>
        </w:r>
        <w:r>
          <w:t>37</w:t>
        </w:r>
        <w:r>
          <w:fldChar w:fldCharType="end"/>
        </w:r>
      </w:hyperlink>
    </w:p>
    <w:p w14:paraId="239668CB" w14:textId="6736C96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3" w:history="1">
        <w:r w:rsidRPr="0022213E">
          <w:rPr>
            <w:rStyle w:val="Hyperlink"/>
          </w:rPr>
          <w:t>Figure 9 – AASType and the asset identity it carries</w:t>
        </w:r>
        <w:r>
          <w:tab/>
        </w:r>
        <w:r>
          <w:fldChar w:fldCharType="begin"/>
        </w:r>
        <w:r>
          <w:instrText xml:space="preserve"> PAGEREF _Toc237339033 \h </w:instrText>
        </w:r>
        <w:r>
          <w:fldChar w:fldCharType="separate"/>
        </w:r>
        <w:r>
          <w:t>38</w:t>
        </w:r>
        <w:r>
          <w:fldChar w:fldCharType="end"/>
        </w:r>
      </w:hyperlink>
    </w:p>
    <w:p w14:paraId="5C3EEC3E" w14:textId="2294EFD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4" w:history="1">
        <w:r w:rsidRPr="0022213E">
          <w:rPr>
            <w:rStyle w:val="Hyperlink"/>
          </w:rPr>
          <w:t>Figure 10 – AASSubmodelType and AASConceptDescriptionType</w:t>
        </w:r>
        <w:r>
          <w:tab/>
        </w:r>
        <w:r>
          <w:fldChar w:fldCharType="begin"/>
        </w:r>
        <w:r>
          <w:instrText xml:space="preserve"> PAGEREF _Toc237339034 \h </w:instrText>
        </w:r>
        <w:r>
          <w:fldChar w:fldCharType="separate"/>
        </w:r>
        <w:r>
          <w:t>38</w:t>
        </w:r>
        <w:r>
          <w:fldChar w:fldCharType="end"/>
        </w:r>
      </w:hyperlink>
    </w:p>
    <w:p w14:paraId="74F9DEB6" w14:textId="049BC2D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5" w:history="1">
        <w:r w:rsidRPr="0022213E">
          <w:rPr>
            <w:rStyle w:val="Hyperlink"/>
          </w:rPr>
          <w:t>Figure 11 – The submodel element hierarchy</w:t>
        </w:r>
        <w:r>
          <w:tab/>
        </w:r>
        <w:r>
          <w:fldChar w:fldCharType="begin"/>
        </w:r>
        <w:r>
          <w:instrText xml:space="preserve"> PAGEREF _Toc237339035 \h </w:instrText>
        </w:r>
        <w:r>
          <w:fldChar w:fldCharType="separate"/>
        </w:r>
        <w:r>
          <w:t>39</w:t>
        </w:r>
        <w:r>
          <w:fldChar w:fldCharType="end"/>
        </w:r>
      </w:hyperlink>
    </w:p>
    <w:p w14:paraId="30E1E44E" w14:textId="197B6FA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6" w:history="1">
        <w:r w:rsidRPr="0022213E">
          <w:rPr>
            <w:rStyle w:val="Hyperlink"/>
          </w:rPr>
          <w:t>Figure 12 – A value and the type it is declared as</w:t>
        </w:r>
        <w:r>
          <w:tab/>
        </w:r>
        <w:r>
          <w:fldChar w:fldCharType="begin"/>
        </w:r>
        <w:r>
          <w:instrText xml:space="preserve"> PAGEREF _Toc237339036 \h </w:instrText>
        </w:r>
        <w:r>
          <w:fldChar w:fldCharType="separate"/>
        </w:r>
        <w:r>
          <w:t>39</w:t>
        </w:r>
        <w:r>
          <w:fldChar w:fldCharType="end"/>
        </w:r>
      </w:hyperlink>
    </w:p>
    <w:p w14:paraId="6500454C" w14:textId="32638E3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7" w:history="1">
        <w:r w:rsidRPr="0022213E">
          <w:rPr>
            <w:rStyle w:val="Hyperlink"/>
          </w:rPr>
          <w:t>Figure 13 – Ordered and unordered collections</w:t>
        </w:r>
        <w:r>
          <w:tab/>
        </w:r>
        <w:r>
          <w:fldChar w:fldCharType="begin"/>
        </w:r>
        <w:r>
          <w:instrText xml:space="preserve"> PAGEREF _Toc237339037 \h </w:instrText>
        </w:r>
        <w:r>
          <w:fldChar w:fldCharType="separate"/>
        </w:r>
        <w:r>
          <w:t>40</w:t>
        </w:r>
        <w:r>
          <w:fldChar w:fldCharType="end"/>
        </w:r>
      </w:hyperlink>
    </w:p>
    <w:p w14:paraId="566F60F4" w14:textId="219FD47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8" w:history="1">
        <w:r w:rsidRPr="0022213E">
          <w:rPr>
            <w:rStyle w:val="Hyperlink"/>
          </w:rPr>
          <w:t>Figure 14 – Composition, operations and events</w:t>
        </w:r>
        <w:r>
          <w:tab/>
        </w:r>
        <w:r>
          <w:fldChar w:fldCharType="begin"/>
        </w:r>
        <w:r>
          <w:instrText xml:space="preserve"> PAGEREF _Toc237339038 \h </w:instrText>
        </w:r>
        <w:r>
          <w:fldChar w:fldCharType="separate"/>
        </w:r>
        <w:r>
          <w:t>41</w:t>
        </w:r>
        <w:r>
          <w:fldChar w:fldCharType="end"/>
        </w:r>
      </w:hyperlink>
    </w:p>
    <w:p w14:paraId="09E76382" w14:textId="7632F02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39" w:history="1">
        <w:r w:rsidRPr="0022213E">
          <w:rPr>
            <w:rStyle w:val="Hyperlink"/>
          </w:rPr>
          <w:t>Figure 15 – The registry root, shells and their submodel documents</w:t>
        </w:r>
        <w:r>
          <w:tab/>
        </w:r>
        <w:r>
          <w:fldChar w:fldCharType="begin"/>
        </w:r>
        <w:r>
          <w:instrText xml:space="preserve"> PAGEREF _Toc237339039 \h </w:instrText>
        </w:r>
        <w:r>
          <w:fldChar w:fldCharType="separate"/>
        </w:r>
        <w:r>
          <w:t>48</w:t>
        </w:r>
        <w:r>
          <w:fldChar w:fldCharType="end"/>
        </w:r>
      </w:hyperlink>
    </w:p>
    <w:p w14:paraId="0CE1372A" w14:textId="2D6A1B6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0" w:history="1">
        <w:r w:rsidRPr="0022213E">
          <w:rPr>
            <w:rStyle w:val="Hyperlink"/>
          </w:rPr>
          <w:t>Figure 16 – Templates, concept dictionaries and package stores, each with its source identity</w:t>
        </w:r>
        <w:r>
          <w:tab/>
        </w:r>
        <w:r>
          <w:fldChar w:fldCharType="begin"/>
        </w:r>
        <w:r>
          <w:instrText xml:space="preserve"> PAGEREF _Toc237339040 \h </w:instrText>
        </w:r>
        <w:r>
          <w:fldChar w:fldCharType="separate"/>
        </w:r>
        <w:r>
          <w:t>48</w:t>
        </w:r>
        <w:r>
          <w:fldChar w:fldCharType="end"/>
        </w:r>
      </w:hyperlink>
    </w:p>
    <w:p w14:paraId="370DFDEE" w14:textId="3A3208C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1" w:history="1">
        <w:r w:rsidRPr="0022213E">
          <w:rPr>
            <w:rStyle w:val="Hyperlink"/>
          </w:rPr>
          <w:t>Figure 17 – The updateable registry profile</w:t>
        </w:r>
        <w:r>
          <w:tab/>
        </w:r>
        <w:r>
          <w:fldChar w:fldCharType="begin"/>
        </w:r>
        <w:r>
          <w:instrText xml:space="preserve"> PAGEREF _Toc237339041 \h </w:instrText>
        </w:r>
        <w:r>
          <w:fldChar w:fldCharType="separate"/>
        </w:r>
        <w:r>
          <w:t>57</w:t>
        </w:r>
        <w:r>
          <w:fldChar w:fldCharType="end"/>
        </w:r>
      </w:hyperlink>
    </w:p>
    <w:p w14:paraId="2ED36BBA" w14:textId="707FEF7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2" w:history="1">
        <w:r w:rsidRPr="0022213E">
          <w:rPr>
            <w:rStyle w:val="Hyperlink"/>
          </w:rPr>
          <w:t>Figure 18 – Materialization lifecycle of one stored document</w:t>
        </w:r>
        <w:r>
          <w:tab/>
        </w:r>
        <w:r>
          <w:fldChar w:fldCharType="begin"/>
        </w:r>
        <w:r>
          <w:instrText xml:space="preserve"> PAGEREF _Toc237339042 \h </w:instrText>
        </w:r>
        <w:r>
          <w:fldChar w:fldCharType="separate"/>
        </w:r>
        <w:r>
          <w:t>57</w:t>
        </w:r>
        <w:r>
          <w:fldChar w:fldCharType="end"/>
        </w:r>
      </w:hyperlink>
    </w:p>
    <w:p w14:paraId="7FD8975B" w14:textId="3B7CB47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3" w:history="1">
        <w:r w:rsidRPr="0022213E">
          <w:rPr>
            <w:rStyle w:val="Hyperlink"/>
          </w:rPr>
          <w:t>Figure 19 – The materialized environment served as a retrievable document</w:t>
        </w:r>
        <w:r>
          <w:tab/>
        </w:r>
        <w:r>
          <w:fldChar w:fldCharType="begin"/>
        </w:r>
        <w:r>
          <w:instrText xml:space="preserve"> PAGEREF _Toc237339043 \h </w:instrText>
        </w:r>
        <w:r>
          <w:fldChar w:fldCharType="separate"/>
        </w:r>
        <w:r>
          <w:t>59</w:t>
        </w:r>
        <w:r>
          <w:fldChar w:fldCharType="end"/>
        </w:r>
      </w:hyperlink>
    </w:p>
    <w:p w14:paraId="718DA69E" w14:textId="333387A1" w:rsidR="005E2B39" w:rsidRDefault="0064089F">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FC6DD8B" w14:textId="000F2690" w:rsidR="002649AA" w:rsidRDefault="0064089F">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7339044" w:history="1">
        <w:r w:rsidR="002649AA" w:rsidRPr="00411486">
          <w:rPr>
            <w:rStyle w:val="Hyperlink"/>
          </w:rPr>
          <w:t>Table 1 – Examples of DataTypes</w:t>
        </w:r>
        <w:r w:rsidR="002649AA">
          <w:tab/>
        </w:r>
        <w:r w:rsidR="002649AA">
          <w:fldChar w:fldCharType="begin"/>
        </w:r>
        <w:r w:rsidR="002649AA">
          <w:instrText xml:space="preserve"> PAGEREF _Toc237339044 \h </w:instrText>
        </w:r>
        <w:r w:rsidR="002649AA">
          <w:fldChar w:fldCharType="separate"/>
        </w:r>
        <w:r w:rsidR="002649AA">
          <w:t>17</w:t>
        </w:r>
        <w:r w:rsidR="002649AA">
          <w:fldChar w:fldCharType="end"/>
        </w:r>
      </w:hyperlink>
    </w:p>
    <w:p w14:paraId="5B2DD8C3" w14:textId="21A8BD3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5" w:history="1">
        <w:r w:rsidRPr="00411486">
          <w:rPr>
            <w:rStyle w:val="Hyperlink"/>
          </w:rPr>
          <w:t>Table 2 – Type Definition Table</w:t>
        </w:r>
        <w:r>
          <w:tab/>
        </w:r>
        <w:r>
          <w:fldChar w:fldCharType="begin"/>
        </w:r>
        <w:r>
          <w:instrText xml:space="preserve"> PAGEREF _Toc237339045 \h </w:instrText>
        </w:r>
        <w:r>
          <w:fldChar w:fldCharType="separate"/>
        </w:r>
        <w:r>
          <w:t>18</w:t>
        </w:r>
        <w:r>
          <w:fldChar w:fldCharType="end"/>
        </w:r>
      </w:hyperlink>
    </w:p>
    <w:p w14:paraId="08E1A4AF" w14:textId="2C3318E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6" w:history="1">
        <w:r w:rsidRPr="00411486">
          <w:rPr>
            <w:rStyle w:val="Hyperlink"/>
          </w:rPr>
          <w:t>Table 3 – Examples of Other characteristics</w:t>
        </w:r>
        <w:r>
          <w:tab/>
        </w:r>
        <w:r>
          <w:fldChar w:fldCharType="begin"/>
        </w:r>
        <w:r>
          <w:instrText xml:space="preserve"> PAGEREF _Toc237339046 \h </w:instrText>
        </w:r>
        <w:r>
          <w:fldChar w:fldCharType="separate"/>
        </w:r>
        <w:r>
          <w:t>19</w:t>
        </w:r>
        <w:r>
          <w:fldChar w:fldCharType="end"/>
        </w:r>
      </w:hyperlink>
    </w:p>
    <w:p w14:paraId="53777A01" w14:textId="54BE09A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7" w:history="1">
        <w:r w:rsidRPr="00411486">
          <w:rPr>
            <w:rStyle w:val="Hyperlink"/>
          </w:rPr>
          <w:t>Table 4 – &lt;some&gt;Type additional References</w:t>
        </w:r>
        <w:r>
          <w:tab/>
        </w:r>
        <w:r>
          <w:fldChar w:fldCharType="begin"/>
        </w:r>
        <w:r>
          <w:instrText xml:space="preserve"> PAGEREF _Toc237339047 \h </w:instrText>
        </w:r>
        <w:r>
          <w:fldChar w:fldCharType="separate"/>
        </w:r>
        <w:r>
          <w:t>19</w:t>
        </w:r>
        <w:r>
          <w:fldChar w:fldCharType="end"/>
        </w:r>
      </w:hyperlink>
    </w:p>
    <w:p w14:paraId="29906D8E" w14:textId="2CBED90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8" w:history="1">
        <w:r w:rsidRPr="00411486">
          <w:rPr>
            <w:rStyle w:val="Hyperlink"/>
          </w:rPr>
          <w:t>Table 5 – &lt;some&gt;Type additional subcomponents</w:t>
        </w:r>
        <w:r>
          <w:tab/>
        </w:r>
        <w:r>
          <w:fldChar w:fldCharType="begin"/>
        </w:r>
        <w:r>
          <w:instrText xml:space="preserve"> PAGEREF _Toc237339048 \h </w:instrText>
        </w:r>
        <w:r>
          <w:fldChar w:fldCharType="separate"/>
        </w:r>
        <w:r>
          <w:t>19</w:t>
        </w:r>
        <w:r>
          <w:fldChar w:fldCharType="end"/>
        </w:r>
      </w:hyperlink>
    </w:p>
    <w:p w14:paraId="24C7975C" w14:textId="69BEE54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49" w:history="1">
        <w:r w:rsidRPr="00411486">
          <w:rPr>
            <w:rStyle w:val="Hyperlink"/>
          </w:rPr>
          <w:t>Table 6 – &lt;some&gt;Type Attribute values for child Nodes</w:t>
        </w:r>
        <w:r>
          <w:tab/>
        </w:r>
        <w:r>
          <w:fldChar w:fldCharType="begin"/>
        </w:r>
        <w:r>
          <w:instrText xml:space="preserve"> PAGEREF _Toc237339049 \h </w:instrText>
        </w:r>
        <w:r>
          <w:fldChar w:fldCharType="separate"/>
        </w:r>
        <w:r>
          <w:t>20</w:t>
        </w:r>
        <w:r>
          <w:fldChar w:fldCharType="end"/>
        </w:r>
      </w:hyperlink>
    </w:p>
    <w:p w14:paraId="180675CC" w14:textId="5D1B016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0" w:history="1">
        <w:r w:rsidRPr="00411486">
          <w:rPr>
            <w:rStyle w:val="Hyperlink"/>
          </w:rPr>
          <w:t>Table 7 – Common Node Attributes</w:t>
        </w:r>
        <w:r>
          <w:tab/>
        </w:r>
        <w:r>
          <w:fldChar w:fldCharType="begin"/>
        </w:r>
        <w:r>
          <w:instrText xml:space="preserve"> PAGEREF _Toc237339050 \h </w:instrText>
        </w:r>
        <w:r>
          <w:fldChar w:fldCharType="separate"/>
        </w:r>
        <w:r>
          <w:t>21</w:t>
        </w:r>
        <w:r>
          <w:fldChar w:fldCharType="end"/>
        </w:r>
      </w:hyperlink>
    </w:p>
    <w:p w14:paraId="4AE1D0A0" w14:textId="4F323F1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1" w:history="1">
        <w:r w:rsidRPr="00411486">
          <w:rPr>
            <w:rStyle w:val="Hyperlink"/>
          </w:rPr>
          <w:t>Table 8 – Common Object Attributes</w:t>
        </w:r>
        <w:r>
          <w:tab/>
        </w:r>
        <w:r>
          <w:fldChar w:fldCharType="begin"/>
        </w:r>
        <w:r>
          <w:instrText xml:space="preserve"> PAGEREF _Toc237339051 \h </w:instrText>
        </w:r>
        <w:r>
          <w:fldChar w:fldCharType="separate"/>
        </w:r>
        <w:r>
          <w:t>21</w:t>
        </w:r>
        <w:r>
          <w:fldChar w:fldCharType="end"/>
        </w:r>
      </w:hyperlink>
    </w:p>
    <w:p w14:paraId="540D68D5" w14:textId="242FD7F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2" w:history="1">
        <w:r w:rsidRPr="00411486">
          <w:rPr>
            <w:rStyle w:val="Hyperlink"/>
          </w:rPr>
          <w:t>Table 9 – Common Variable Attributes</w:t>
        </w:r>
        <w:r>
          <w:tab/>
        </w:r>
        <w:r>
          <w:fldChar w:fldCharType="begin"/>
        </w:r>
        <w:r>
          <w:instrText xml:space="preserve"> PAGEREF _Toc237339052 \h </w:instrText>
        </w:r>
        <w:r>
          <w:fldChar w:fldCharType="separate"/>
        </w:r>
        <w:r>
          <w:t>22</w:t>
        </w:r>
        <w:r>
          <w:fldChar w:fldCharType="end"/>
        </w:r>
      </w:hyperlink>
    </w:p>
    <w:p w14:paraId="217BA400" w14:textId="12A4889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3" w:history="1">
        <w:r w:rsidRPr="00411486">
          <w:rPr>
            <w:rStyle w:val="Hyperlink"/>
          </w:rPr>
          <w:t>Table 10 – Common VariableType Attributes</w:t>
        </w:r>
        <w:r>
          <w:tab/>
        </w:r>
        <w:r>
          <w:fldChar w:fldCharType="begin"/>
        </w:r>
        <w:r>
          <w:instrText xml:space="preserve"> PAGEREF _Toc237339053 \h </w:instrText>
        </w:r>
        <w:r>
          <w:fldChar w:fldCharType="separate"/>
        </w:r>
        <w:r>
          <w:t>22</w:t>
        </w:r>
        <w:r>
          <w:fldChar w:fldCharType="end"/>
        </w:r>
      </w:hyperlink>
    </w:p>
    <w:p w14:paraId="1F4F47B4" w14:textId="6B09526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4" w:history="1">
        <w:r w:rsidRPr="00411486">
          <w:rPr>
            <w:rStyle w:val="Hyperlink"/>
          </w:rPr>
          <w:t>Table 11 – Common Method Attributes</w:t>
        </w:r>
        <w:r>
          <w:tab/>
        </w:r>
        <w:r>
          <w:fldChar w:fldCharType="begin"/>
        </w:r>
        <w:r>
          <w:instrText xml:space="preserve"> PAGEREF _Toc237339054 \h </w:instrText>
        </w:r>
        <w:r>
          <w:fldChar w:fldCharType="separate"/>
        </w:r>
        <w:r>
          <w:t>22</w:t>
        </w:r>
        <w:r>
          <w:fldChar w:fldCharType="end"/>
        </w:r>
      </w:hyperlink>
    </w:p>
    <w:p w14:paraId="3F7E849B" w14:textId="70B0381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5" w:history="1">
        <w:r w:rsidRPr="00411486">
          <w:rPr>
            <w:rStyle w:val="Hyperlink"/>
          </w:rPr>
          <w:t>Table 12 – Structures without optional fields where none of the fields allow subtypes</w:t>
        </w:r>
        <w:r>
          <w:tab/>
        </w:r>
        <w:r>
          <w:fldChar w:fldCharType="begin"/>
        </w:r>
        <w:r>
          <w:instrText xml:space="preserve"> PAGEREF _Toc237339055 \h </w:instrText>
        </w:r>
        <w:r>
          <w:fldChar w:fldCharType="separate"/>
        </w:r>
        <w:r>
          <w:t>23</w:t>
        </w:r>
        <w:r>
          <w:fldChar w:fldCharType="end"/>
        </w:r>
      </w:hyperlink>
    </w:p>
    <w:p w14:paraId="73B1FB55" w14:textId="67C591E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6" w:history="1">
        <w:r w:rsidRPr="00411486">
          <w:rPr>
            <w:rStyle w:val="Hyperlink"/>
          </w:rPr>
          <w:t>Table 13 – Structures with optional fields</w:t>
        </w:r>
        <w:r>
          <w:tab/>
        </w:r>
        <w:r>
          <w:fldChar w:fldCharType="begin"/>
        </w:r>
        <w:r>
          <w:instrText xml:space="preserve"> PAGEREF _Toc237339056 \h </w:instrText>
        </w:r>
        <w:r>
          <w:fldChar w:fldCharType="separate"/>
        </w:r>
        <w:r>
          <w:t>23</w:t>
        </w:r>
        <w:r>
          <w:fldChar w:fldCharType="end"/>
        </w:r>
      </w:hyperlink>
    </w:p>
    <w:p w14:paraId="0E03E198" w14:textId="1EDEC19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7" w:history="1">
        <w:r w:rsidRPr="00411486">
          <w:rPr>
            <w:rStyle w:val="Hyperlink"/>
          </w:rPr>
          <w:t>Table 14 – Structures where one or more of the fields allow subtypes</w:t>
        </w:r>
        <w:r>
          <w:tab/>
        </w:r>
        <w:r>
          <w:fldChar w:fldCharType="begin"/>
        </w:r>
        <w:r>
          <w:instrText xml:space="preserve"> PAGEREF _Toc237339057 \h </w:instrText>
        </w:r>
        <w:r>
          <w:fldChar w:fldCharType="separate"/>
        </w:r>
        <w:r>
          <w:t>23</w:t>
        </w:r>
        <w:r>
          <w:fldChar w:fldCharType="end"/>
        </w:r>
      </w:hyperlink>
    </w:p>
    <w:p w14:paraId="45F2457B" w14:textId="75BE43C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8" w:history="1">
        <w:r w:rsidRPr="00411486">
          <w:rPr>
            <w:rStyle w:val="Hyperlink"/>
          </w:rPr>
          <w:t>Table 15 – NodeId and BrowseName assignment</w:t>
        </w:r>
        <w:r>
          <w:tab/>
        </w:r>
        <w:r>
          <w:fldChar w:fldCharType="begin"/>
        </w:r>
        <w:r>
          <w:instrText xml:space="preserve"> PAGEREF _Toc237339058 \h </w:instrText>
        </w:r>
        <w:r>
          <w:fldChar w:fldCharType="separate"/>
        </w:r>
        <w:r>
          <w:t>32</w:t>
        </w:r>
        <w:r>
          <w:fldChar w:fldCharType="end"/>
        </w:r>
      </w:hyperlink>
    </w:p>
    <w:p w14:paraId="7A606189" w14:textId="37EB0A8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59" w:history="1">
        <w:r w:rsidRPr="00411486">
          <w:rPr>
            <w:rStyle w:val="Hyperlink"/>
          </w:rPr>
          <w:t>Table 16 – Invoking an operation</w:t>
        </w:r>
        <w:r>
          <w:tab/>
        </w:r>
        <w:r>
          <w:fldChar w:fldCharType="begin"/>
        </w:r>
        <w:r>
          <w:instrText xml:space="preserve"> PAGEREF _Toc237339059 \h </w:instrText>
        </w:r>
        <w:r>
          <w:fldChar w:fldCharType="separate"/>
        </w:r>
        <w:r>
          <w:t>41</w:t>
        </w:r>
        <w:r>
          <w:fldChar w:fldCharType="end"/>
        </w:r>
      </w:hyperlink>
    </w:p>
    <w:p w14:paraId="5E8ACD83" w14:textId="5784828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0" w:history="1">
        <w:r w:rsidRPr="00411486">
          <w:rPr>
            <w:rStyle w:val="Hyperlink"/>
          </w:rPr>
          <w:t>Table 17 – The xsd type mapping</w:t>
        </w:r>
        <w:r>
          <w:tab/>
        </w:r>
        <w:r>
          <w:fldChar w:fldCharType="begin"/>
        </w:r>
        <w:r>
          <w:instrText xml:space="preserve"> PAGEREF _Toc237339060 \h </w:instrText>
        </w:r>
        <w:r>
          <w:fldChar w:fldCharType="separate"/>
        </w:r>
        <w:r>
          <w:t>43</w:t>
        </w:r>
        <w:r>
          <w:fldChar w:fldCharType="end"/>
        </w:r>
      </w:hyperlink>
    </w:p>
    <w:p w14:paraId="0DFB0777" w14:textId="6B903ED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1" w:history="1">
        <w:r w:rsidRPr="00411486">
          <w:rPr>
            <w:rStyle w:val="Hyperlink"/>
          </w:rPr>
          <w:t>Table 18 – The registry is folders of files</w:t>
        </w:r>
        <w:r>
          <w:tab/>
        </w:r>
        <w:r>
          <w:fldChar w:fldCharType="begin"/>
        </w:r>
        <w:r>
          <w:instrText xml:space="preserve"> PAGEREF _Toc237339061 \h </w:instrText>
        </w:r>
        <w:r>
          <w:fldChar w:fldCharType="separate"/>
        </w:r>
        <w:r>
          <w:t>46</w:t>
        </w:r>
        <w:r>
          <w:fldChar w:fldCharType="end"/>
        </w:r>
      </w:hyperlink>
    </w:p>
    <w:p w14:paraId="725A10C8" w14:textId="689FA33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2" w:history="1">
        <w:r w:rsidRPr="00411486">
          <w:rPr>
            <w:rStyle w:val="Hyperlink"/>
          </w:rPr>
          <w:t>Table 19 – Identifiers</w:t>
        </w:r>
        <w:r>
          <w:tab/>
        </w:r>
        <w:r>
          <w:fldChar w:fldCharType="begin"/>
        </w:r>
        <w:r>
          <w:instrText xml:space="preserve"> PAGEREF _Toc237339062 \h </w:instrText>
        </w:r>
        <w:r>
          <w:fldChar w:fldCharType="separate"/>
        </w:r>
        <w:r>
          <w:t>49</w:t>
        </w:r>
        <w:r>
          <w:fldChar w:fldCharType="end"/>
        </w:r>
      </w:hyperlink>
    </w:p>
    <w:p w14:paraId="0442BD79" w14:textId="164872D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3" w:history="1">
        <w:r w:rsidRPr="00411486">
          <w:rPr>
            <w:rStyle w:val="Hyperlink"/>
          </w:rPr>
          <w:t>Table 20 – AASReferableType definition</w:t>
        </w:r>
        <w:r>
          <w:tab/>
        </w:r>
        <w:r>
          <w:fldChar w:fldCharType="begin"/>
        </w:r>
        <w:r>
          <w:instrText xml:space="preserve"> PAGEREF _Toc237339063 \h </w:instrText>
        </w:r>
        <w:r>
          <w:fldChar w:fldCharType="separate"/>
        </w:r>
        <w:r>
          <w:t>60</w:t>
        </w:r>
        <w:r>
          <w:fldChar w:fldCharType="end"/>
        </w:r>
      </w:hyperlink>
    </w:p>
    <w:p w14:paraId="0F6B8554" w14:textId="44CE648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4" w:history="1">
        <w:r w:rsidRPr="00411486">
          <w:rPr>
            <w:rStyle w:val="Hyperlink"/>
          </w:rPr>
          <w:t>Table 21 – AASIdentifiableType definition</w:t>
        </w:r>
        <w:r>
          <w:tab/>
        </w:r>
        <w:r>
          <w:fldChar w:fldCharType="begin"/>
        </w:r>
        <w:r>
          <w:instrText xml:space="preserve"> PAGEREF _Toc237339064 \h </w:instrText>
        </w:r>
        <w:r>
          <w:fldChar w:fldCharType="separate"/>
        </w:r>
        <w:r>
          <w:t>60</w:t>
        </w:r>
        <w:r>
          <w:fldChar w:fldCharType="end"/>
        </w:r>
      </w:hyperlink>
    </w:p>
    <w:p w14:paraId="2AE6AE1A" w14:textId="6F3CD44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5" w:history="1">
        <w:r w:rsidRPr="00411486">
          <w:rPr>
            <w:rStyle w:val="Hyperlink"/>
          </w:rPr>
          <w:t>Table 22 – AASHasSemanticsType definition</w:t>
        </w:r>
        <w:r>
          <w:tab/>
        </w:r>
        <w:r>
          <w:fldChar w:fldCharType="begin"/>
        </w:r>
        <w:r>
          <w:instrText xml:space="preserve"> PAGEREF _Toc237339065 \h </w:instrText>
        </w:r>
        <w:r>
          <w:fldChar w:fldCharType="separate"/>
        </w:r>
        <w:r>
          <w:t>60</w:t>
        </w:r>
        <w:r>
          <w:fldChar w:fldCharType="end"/>
        </w:r>
      </w:hyperlink>
    </w:p>
    <w:p w14:paraId="6EB1D2F7" w14:textId="03F0D86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6" w:history="1">
        <w:r w:rsidRPr="00411486">
          <w:rPr>
            <w:rStyle w:val="Hyperlink"/>
          </w:rPr>
          <w:t>Table 23 – AASHasKindType definition</w:t>
        </w:r>
        <w:r>
          <w:tab/>
        </w:r>
        <w:r>
          <w:fldChar w:fldCharType="begin"/>
        </w:r>
        <w:r>
          <w:instrText xml:space="preserve"> PAGEREF _Toc237339066 \h </w:instrText>
        </w:r>
        <w:r>
          <w:fldChar w:fldCharType="separate"/>
        </w:r>
        <w:r>
          <w:t>61</w:t>
        </w:r>
        <w:r>
          <w:fldChar w:fldCharType="end"/>
        </w:r>
      </w:hyperlink>
    </w:p>
    <w:p w14:paraId="36F73E6C" w14:textId="1E86C9D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7" w:history="1">
        <w:r w:rsidRPr="00411486">
          <w:rPr>
            <w:rStyle w:val="Hyperlink"/>
          </w:rPr>
          <w:t>Table 24 – AASHasDataSpecificationType definition</w:t>
        </w:r>
        <w:r>
          <w:tab/>
        </w:r>
        <w:r>
          <w:fldChar w:fldCharType="begin"/>
        </w:r>
        <w:r>
          <w:instrText xml:space="preserve"> PAGEREF _Toc237339067 \h </w:instrText>
        </w:r>
        <w:r>
          <w:fldChar w:fldCharType="separate"/>
        </w:r>
        <w:r>
          <w:t>61</w:t>
        </w:r>
        <w:r>
          <w:fldChar w:fldCharType="end"/>
        </w:r>
      </w:hyperlink>
    </w:p>
    <w:p w14:paraId="46229644" w14:textId="3E4C2C1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8" w:history="1">
        <w:r w:rsidRPr="00411486">
          <w:rPr>
            <w:rStyle w:val="Hyperlink"/>
          </w:rPr>
          <w:t>Table 25 – AASQualifiableType definition</w:t>
        </w:r>
        <w:r>
          <w:tab/>
        </w:r>
        <w:r>
          <w:fldChar w:fldCharType="begin"/>
        </w:r>
        <w:r>
          <w:instrText xml:space="preserve"> PAGEREF _Toc237339068 \h </w:instrText>
        </w:r>
        <w:r>
          <w:fldChar w:fldCharType="separate"/>
        </w:r>
        <w:r>
          <w:t>61</w:t>
        </w:r>
        <w:r>
          <w:fldChar w:fldCharType="end"/>
        </w:r>
      </w:hyperlink>
    </w:p>
    <w:p w14:paraId="37EB9129" w14:textId="7CCB141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69" w:history="1">
        <w:r w:rsidRPr="00411486">
          <w:rPr>
            <w:rStyle w:val="Hyperlink"/>
          </w:rPr>
          <w:t>Table 26 – AASEnvironmentType definition</w:t>
        </w:r>
        <w:r>
          <w:tab/>
        </w:r>
        <w:r>
          <w:fldChar w:fldCharType="begin"/>
        </w:r>
        <w:r>
          <w:instrText xml:space="preserve"> PAGEREF _Toc237339069 \h </w:instrText>
        </w:r>
        <w:r>
          <w:fldChar w:fldCharType="separate"/>
        </w:r>
        <w:r>
          <w:t>62</w:t>
        </w:r>
        <w:r>
          <w:fldChar w:fldCharType="end"/>
        </w:r>
      </w:hyperlink>
    </w:p>
    <w:p w14:paraId="632C9F4B" w14:textId="406208F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0" w:history="1">
        <w:r w:rsidRPr="00411486">
          <w:rPr>
            <w:rStyle w:val="Hyperlink"/>
          </w:rPr>
          <w:t>Table 27 – AASType definition</w:t>
        </w:r>
        <w:r>
          <w:tab/>
        </w:r>
        <w:r>
          <w:fldChar w:fldCharType="begin"/>
        </w:r>
        <w:r>
          <w:instrText xml:space="preserve"> PAGEREF _Toc237339070 \h </w:instrText>
        </w:r>
        <w:r>
          <w:fldChar w:fldCharType="separate"/>
        </w:r>
        <w:r>
          <w:t>62</w:t>
        </w:r>
        <w:r>
          <w:fldChar w:fldCharType="end"/>
        </w:r>
      </w:hyperlink>
    </w:p>
    <w:p w14:paraId="41E7F270" w14:textId="6C6F3F4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1" w:history="1">
        <w:r w:rsidRPr="00411486">
          <w:rPr>
            <w:rStyle w:val="Hyperlink"/>
          </w:rPr>
          <w:t>Table 28 – AASAssetInformationType definition</w:t>
        </w:r>
        <w:r>
          <w:tab/>
        </w:r>
        <w:r>
          <w:fldChar w:fldCharType="begin"/>
        </w:r>
        <w:r>
          <w:instrText xml:space="preserve"> PAGEREF _Toc237339071 \h </w:instrText>
        </w:r>
        <w:r>
          <w:fldChar w:fldCharType="separate"/>
        </w:r>
        <w:r>
          <w:t>63</w:t>
        </w:r>
        <w:r>
          <w:fldChar w:fldCharType="end"/>
        </w:r>
      </w:hyperlink>
    </w:p>
    <w:p w14:paraId="7A4C85A1" w14:textId="2DF5AAA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2" w:history="1">
        <w:r w:rsidRPr="00411486">
          <w:rPr>
            <w:rStyle w:val="Hyperlink"/>
          </w:rPr>
          <w:t>Table 29 – AASSubmodelType definition</w:t>
        </w:r>
        <w:r>
          <w:tab/>
        </w:r>
        <w:r>
          <w:fldChar w:fldCharType="begin"/>
        </w:r>
        <w:r>
          <w:instrText xml:space="preserve"> PAGEREF _Toc237339072 \h </w:instrText>
        </w:r>
        <w:r>
          <w:fldChar w:fldCharType="separate"/>
        </w:r>
        <w:r>
          <w:t>63</w:t>
        </w:r>
        <w:r>
          <w:fldChar w:fldCharType="end"/>
        </w:r>
      </w:hyperlink>
    </w:p>
    <w:p w14:paraId="64AF749C" w14:textId="572FD50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3" w:history="1">
        <w:r w:rsidRPr="00411486">
          <w:rPr>
            <w:rStyle w:val="Hyperlink"/>
          </w:rPr>
          <w:t>Table 30 – AASConceptDescriptionType definition</w:t>
        </w:r>
        <w:r>
          <w:tab/>
        </w:r>
        <w:r>
          <w:fldChar w:fldCharType="begin"/>
        </w:r>
        <w:r>
          <w:instrText xml:space="preserve"> PAGEREF _Toc237339073 \h </w:instrText>
        </w:r>
        <w:r>
          <w:fldChar w:fldCharType="separate"/>
        </w:r>
        <w:r>
          <w:t>64</w:t>
        </w:r>
        <w:r>
          <w:fldChar w:fldCharType="end"/>
        </w:r>
      </w:hyperlink>
    </w:p>
    <w:p w14:paraId="3A198014" w14:textId="165069D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4" w:history="1">
        <w:r w:rsidRPr="00411486">
          <w:rPr>
            <w:rStyle w:val="Hyperlink"/>
          </w:rPr>
          <w:t>Table 31 – AASSubmodelElementType definition</w:t>
        </w:r>
        <w:r>
          <w:tab/>
        </w:r>
        <w:r>
          <w:fldChar w:fldCharType="begin"/>
        </w:r>
        <w:r>
          <w:instrText xml:space="preserve"> PAGEREF _Toc237339074 \h </w:instrText>
        </w:r>
        <w:r>
          <w:fldChar w:fldCharType="separate"/>
        </w:r>
        <w:r>
          <w:t>64</w:t>
        </w:r>
        <w:r>
          <w:fldChar w:fldCharType="end"/>
        </w:r>
      </w:hyperlink>
    </w:p>
    <w:p w14:paraId="7F535F52" w14:textId="4EC170C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5" w:history="1">
        <w:r w:rsidRPr="00411486">
          <w:rPr>
            <w:rStyle w:val="Hyperlink"/>
          </w:rPr>
          <w:t>Table 32 – AASPropertyType definition</w:t>
        </w:r>
        <w:r>
          <w:tab/>
        </w:r>
        <w:r>
          <w:fldChar w:fldCharType="begin"/>
        </w:r>
        <w:r>
          <w:instrText xml:space="preserve"> PAGEREF _Toc237339075 \h </w:instrText>
        </w:r>
        <w:r>
          <w:fldChar w:fldCharType="separate"/>
        </w:r>
        <w:r>
          <w:t>65</w:t>
        </w:r>
        <w:r>
          <w:fldChar w:fldCharType="end"/>
        </w:r>
      </w:hyperlink>
    </w:p>
    <w:p w14:paraId="3C7CC7BF" w14:textId="2EC0F15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6" w:history="1">
        <w:r w:rsidRPr="00411486">
          <w:rPr>
            <w:rStyle w:val="Hyperlink"/>
          </w:rPr>
          <w:t>Table 33 – AASMultiLanguagePropertyType definition</w:t>
        </w:r>
        <w:r>
          <w:tab/>
        </w:r>
        <w:r>
          <w:fldChar w:fldCharType="begin"/>
        </w:r>
        <w:r>
          <w:instrText xml:space="preserve"> PAGEREF _Toc237339076 \h </w:instrText>
        </w:r>
        <w:r>
          <w:fldChar w:fldCharType="separate"/>
        </w:r>
        <w:r>
          <w:t>65</w:t>
        </w:r>
        <w:r>
          <w:fldChar w:fldCharType="end"/>
        </w:r>
      </w:hyperlink>
    </w:p>
    <w:p w14:paraId="1A07C713" w14:textId="15CB8FF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7" w:history="1">
        <w:r w:rsidRPr="00411486">
          <w:rPr>
            <w:rStyle w:val="Hyperlink"/>
          </w:rPr>
          <w:t>Table 34 – AASRangeType definition</w:t>
        </w:r>
        <w:r>
          <w:tab/>
        </w:r>
        <w:r>
          <w:fldChar w:fldCharType="begin"/>
        </w:r>
        <w:r>
          <w:instrText xml:space="preserve"> PAGEREF _Toc237339077 \h </w:instrText>
        </w:r>
        <w:r>
          <w:fldChar w:fldCharType="separate"/>
        </w:r>
        <w:r>
          <w:t>65</w:t>
        </w:r>
        <w:r>
          <w:fldChar w:fldCharType="end"/>
        </w:r>
      </w:hyperlink>
    </w:p>
    <w:p w14:paraId="376CF1D4" w14:textId="070A663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8" w:history="1">
        <w:r w:rsidRPr="00411486">
          <w:rPr>
            <w:rStyle w:val="Hyperlink"/>
          </w:rPr>
          <w:t>Table 35 – AASBlobType definition</w:t>
        </w:r>
        <w:r>
          <w:tab/>
        </w:r>
        <w:r>
          <w:fldChar w:fldCharType="begin"/>
        </w:r>
        <w:r>
          <w:instrText xml:space="preserve"> PAGEREF _Toc237339078 \h </w:instrText>
        </w:r>
        <w:r>
          <w:fldChar w:fldCharType="separate"/>
        </w:r>
        <w:r>
          <w:t>66</w:t>
        </w:r>
        <w:r>
          <w:fldChar w:fldCharType="end"/>
        </w:r>
      </w:hyperlink>
    </w:p>
    <w:p w14:paraId="69862842" w14:textId="730273C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79" w:history="1">
        <w:r w:rsidRPr="00411486">
          <w:rPr>
            <w:rStyle w:val="Hyperlink"/>
          </w:rPr>
          <w:t>Table 36 – AASFileType definition</w:t>
        </w:r>
        <w:r>
          <w:tab/>
        </w:r>
        <w:r>
          <w:fldChar w:fldCharType="begin"/>
        </w:r>
        <w:r>
          <w:instrText xml:space="preserve"> PAGEREF _Toc237339079 \h </w:instrText>
        </w:r>
        <w:r>
          <w:fldChar w:fldCharType="separate"/>
        </w:r>
        <w:r>
          <w:t>66</w:t>
        </w:r>
        <w:r>
          <w:fldChar w:fldCharType="end"/>
        </w:r>
      </w:hyperlink>
    </w:p>
    <w:p w14:paraId="5AC34870" w14:textId="57E2810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0" w:history="1">
        <w:r w:rsidRPr="00411486">
          <w:rPr>
            <w:rStyle w:val="Hyperlink"/>
          </w:rPr>
          <w:t>Table 37 – AASReferenceElementType definition</w:t>
        </w:r>
        <w:r>
          <w:tab/>
        </w:r>
        <w:r>
          <w:fldChar w:fldCharType="begin"/>
        </w:r>
        <w:r>
          <w:instrText xml:space="preserve"> PAGEREF _Toc237339080 \h </w:instrText>
        </w:r>
        <w:r>
          <w:fldChar w:fldCharType="separate"/>
        </w:r>
        <w:r>
          <w:t>66</w:t>
        </w:r>
        <w:r>
          <w:fldChar w:fldCharType="end"/>
        </w:r>
      </w:hyperlink>
    </w:p>
    <w:p w14:paraId="10BED013" w14:textId="0672163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1" w:history="1">
        <w:r w:rsidRPr="00411486">
          <w:rPr>
            <w:rStyle w:val="Hyperlink"/>
          </w:rPr>
          <w:t>Table 38 – AASRelationshipElementType definition</w:t>
        </w:r>
        <w:r>
          <w:tab/>
        </w:r>
        <w:r>
          <w:fldChar w:fldCharType="begin"/>
        </w:r>
        <w:r>
          <w:instrText xml:space="preserve"> PAGEREF _Toc237339081 \h </w:instrText>
        </w:r>
        <w:r>
          <w:fldChar w:fldCharType="separate"/>
        </w:r>
        <w:r>
          <w:t>67</w:t>
        </w:r>
        <w:r>
          <w:fldChar w:fldCharType="end"/>
        </w:r>
      </w:hyperlink>
    </w:p>
    <w:p w14:paraId="03412526" w14:textId="5A8C2A9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2" w:history="1">
        <w:r w:rsidRPr="00411486">
          <w:rPr>
            <w:rStyle w:val="Hyperlink"/>
          </w:rPr>
          <w:t>Table 39 – AASAnnotatedRelationshipElementType definition</w:t>
        </w:r>
        <w:r>
          <w:tab/>
        </w:r>
        <w:r>
          <w:fldChar w:fldCharType="begin"/>
        </w:r>
        <w:r>
          <w:instrText xml:space="preserve"> PAGEREF _Toc237339082 \h </w:instrText>
        </w:r>
        <w:r>
          <w:fldChar w:fldCharType="separate"/>
        </w:r>
        <w:r>
          <w:t>67</w:t>
        </w:r>
        <w:r>
          <w:fldChar w:fldCharType="end"/>
        </w:r>
      </w:hyperlink>
    </w:p>
    <w:p w14:paraId="753AD7C7" w14:textId="167A488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3" w:history="1">
        <w:r w:rsidRPr="00411486">
          <w:rPr>
            <w:rStyle w:val="Hyperlink"/>
          </w:rPr>
          <w:t>Table 40 – AASSubmodelElementCollectionType definition</w:t>
        </w:r>
        <w:r>
          <w:tab/>
        </w:r>
        <w:r>
          <w:fldChar w:fldCharType="begin"/>
        </w:r>
        <w:r>
          <w:instrText xml:space="preserve"> PAGEREF _Toc237339083 \h </w:instrText>
        </w:r>
        <w:r>
          <w:fldChar w:fldCharType="separate"/>
        </w:r>
        <w:r>
          <w:t>67</w:t>
        </w:r>
        <w:r>
          <w:fldChar w:fldCharType="end"/>
        </w:r>
      </w:hyperlink>
    </w:p>
    <w:p w14:paraId="6D74D73E" w14:textId="5E30D31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4" w:history="1">
        <w:r w:rsidRPr="00411486">
          <w:rPr>
            <w:rStyle w:val="Hyperlink"/>
          </w:rPr>
          <w:t>Table 41 – AASSubmodelElementListType definition</w:t>
        </w:r>
        <w:r>
          <w:tab/>
        </w:r>
        <w:r>
          <w:fldChar w:fldCharType="begin"/>
        </w:r>
        <w:r>
          <w:instrText xml:space="preserve"> PAGEREF _Toc237339084 \h </w:instrText>
        </w:r>
        <w:r>
          <w:fldChar w:fldCharType="separate"/>
        </w:r>
        <w:r>
          <w:t>68</w:t>
        </w:r>
        <w:r>
          <w:fldChar w:fldCharType="end"/>
        </w:r>
      </w:hyperlink>
    </w:p>
    <w:p w14:paraId="3672504C" w14:textId="4D949B1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5" w:history="1">
        <w:r w:rsidRPr="00411486">
          <w:rPr>
            <w:rStyle w:val="Hyperlink"/>
          </w:rPr>
          <w:t>Table 42 – AASEntityType definition</w:t>
        </w:r>
        <w:r>
          <w:tab/>
        </w:r>
        <w:r>
          <w:fldChar w:fldCharType="begin"/>
        </w:r>
        <w:r>
          <w:instrText xml:space="preserve"> PAGEREF _Toc237339085 \h </w:instrText>
        </w:r>
        <w:r>
          <w:fldChar w:fldCharType="separate"/>
        </w:r>
        <w:r>
          <w:t>68</w:t>
        </w:r>
        <w:r>
          <w:fldChar w:fldCharType="end"/>
        </w:r>
      </w:hyperlink>
    </w:p>
    <w:p w14:paraId="5A7F474E" w14:textId="1CB5C94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6" w:history="1">
        <w:r w:rsidRPr="00411486">
          <w:rPr>
            <w:rStyle w:val="Hyperlink"/>
          </w:rPr>
          <w:t>Table 43 – AASBasicEventElementType definition</w:t>
        </w:r>
        <w:r>
          <w:tab/>
        </w:r>
        <w:r>
          <w:fldChar w:fldCharType="begin"/>
        </w:r>
        <w:r>
          <w:instrText xml:space="preserve"> PAGEREF _Toc237339086 \h </w:instrText>
        </w:r>
        <w:r>
          <w:fldChar w:fldCharType="separate"/>
        </w:r>
        <w:r>
          <w:t>69</w:t>
        </w:r>
        <w:r>
          <w:fldChar w:fldCharType="end"/>
        </w:r>
      </w:hyperlink>
    </w:p>
    <w:p w14:paraId="5FDF510D" w14:textId="05249113"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7" w:history="1">
        <w:r w:rsidRPr="00411486">
          <w:rPr>
            <w:rStyle w:val="Hyperlink"/>
          </w:rPr>
          <w:t>Table 44 – AASOperationType definition</w:t>
        </w:r>
        <w:r>
          <w:tab/>
        </w:r>
        <w:r>
          <w:fldChar w:fldCharType="begin"/>
        </w:r>
        <w:r>
          <w:instrText xml:space="preserve"> PAGEREF _Toc237339087 \h </w:instrText>
        </w:r>
        <w:r>
          <w:fldChar w:fldCharType="separate"/>
        </w:r>
        <w:r>
          <w:t>69</w:t>
        </w:r>
        <w:r>
          <w:fldChar w:fldCharType="end"/>
        </w:r>
      </w:hyperlink>
    </w:p>
    <w:p w14:paraId="15355823" w14:textId="74D0A0F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8" w:history="1">
        <w:r w:rsidRPr="00411486">
          <w:rPr>
            <w:rStyle w:val="Hyperlink"/>
          </w:rPr>
          <w:t>Table 45 – Invoke Method Arguments</w:t>
        </w:r>
        <w:r>
          <w:tab/>
        </w:r>
        <w:r>
          <w:fldChar w:fldCharType="begin"/>
        </w:r>
        <w:r>
          <w:instrText xml:space="preserve"> PAGEREF _Toc237339088 \h </w:instrText>
        </w:r>
        <w:r>
          <w:fldChar w:fldCharType="separate"/>
        </w:r>
        <w:r>
          <w:t>70</w:t>
        </w:r>
        <w:r>
          <w:fldChar w:fldCharType="end"/>
        </w:r>
      </w:hyperlink>
    </w:p>
    <w:p w14:paraId="3A82E638" w14:textId="18F1C7C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89" w:history="1">
        <w:r w:rsidRPr="00411486">
          <w:rPr>
            <w:rStyle w:val="Hyperlink"/>
          </w:rPr>
          <w:t>Table 46 – Invoke Method AddressSpace definition</w:t>
        </w:r>
        <w:r>
          <w:tab/>
        </w:r>
        <w:r>
          <w:fldChar w:fldCharType="begin"/>
        </w:r>
        <w:r>
          <w:instrText xml:space="preserve"> PAGEREF _Toc237339089 \h </w:instrText>
        </w:r>
        <w:r>
          <w:fldChar w:fldCharType="separate"/>
        </w:r>
        <w:r>
          <w:t>70</w:t>
        </w:r>
        <w:r>
          <w:fldChar w:fldCharType="end"/>
        </w:r>
      </w:hyperlink>
    </w:p>
    <w:p w14:paraId="4AC6D254" w14:textId="05B4510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0" w:history="1">
        <w:r w:rsidRPr="00411486">
          <w:rPr>
            <w:rStyle w:val="Hyperlink"/>
          </w:rPr>
          <w:t>Table 47 – AASCapabilityType definition</w:t>
        </w:r>
        <w:r>
          <w:tab/>
        </w:r>
        <w:r>
          <w:fldChar w:fldCharType="begin"/>
        </w:r>
        <w:r>
          <w:instrText xml:space="preserve"> PAGEREF _Toc237339090 \h </w:instrText>
        </w:r>
        <w:r>
          <w:fldChar w:fldCharType="separate"/>
        </w:r>
        <w:r>
          <w:t>70</w:t>
        </w:r>
        <w:r>
          <w:fldChar w:fldCharType="end"/>
        </w:r>
      </w:hyperlink>
    </w:p>
    <w:p w14:paraId="487FAE24" w14:textId="285C7B5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1" w:history="1">
        <w:r w:rsidRPr="00411486">
          <w:rPr>
            <w:rStyle w:val="Hyperlink"/>
          </w:rPr>
          <w:t>Table 48 – AASRegistryType definition</w:t>
        </w:r>
        <w:r>
          <w:tab/>
        </w:r>
        <w:r>
          <w:fldChar w:fldCharType="begin"/>
        </w:r>
        <w:r>
          <w:instrText xml:space="preserve"> PAGEREF _Toc237339091 \h </w:instrText>
        </w:r>
        <w:r>
          <w:fldChar w:fldCharType="separate"/>
        </w:r>
        <w:r>
          <w:t>71</w:t>
        </w:r>
        <w:r>
          <w:fldChar w:fldCharType="end"/>
        </w:r>
      </w:hyperlink>
    </w:p>
    <w:p w14:paraId="65487BCF" w14:textId="643E88B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2" w:history="1">
        <w:r w:rsidRPr="00411486">
          <w:rPr>
            <w:rStyle w:val="Hyperlink"/>
          </w:rPr>
          <w:t>Table 49 – LookupShellsByAssetLink Method Arguments</w:t>
        </w:r>
        <w:r>
          <w:tab/>
        </w:r>
        <w:r>
          <w:fldChar w:fldCharType="begin"/>
        </w:r>
        <w:r>
          <w:instrText xml:space="preserve"> PAGEREF _Toc237339092 \h </w:instrText>
        </w:r>
        <w:r>
          <w:fldChar w:fldCharType="separate"/>
        </w:r>
        <w:r>
          <w:t>71</w:t>
        </w:r>
        <w:r>
          <w:fldChar w:fldCharType="end"/>
        </w:r>
      </w:hyperlink>
    </w:p>
    <w:p w14:paraId="28C2A126" w14:textId="53BD6873"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3" w:history="1">
        <w:r w:rsidRPr="00411486">
          <w:rPr>
            <w:rStyle w:val="Hyperlink"/>
          </w:rPr>
          <w:t>Table 50 – LookupShellsByAssetLink Method AddressSpace definition</w:t>
        </w:r>
        <w:r>
          <w:tab/>
        </w:r>
        <w:r>
          <w:fldChar w:fldCharType="begin"/>
        </w:r>
        <w:r>
          <w:instrText xml:space="preserve"> PAGEREF _Toc237339093 \h </w:instrText>
        </w:r>
        <w:r>
          <w:fldChar w:fldCharType="separate"/>
        </w:r>
        <w:r>
          <w:t>71</w:t>
        </w:r>
        <w:r>
          <w:fldChar w:fldCharType="end"/>
        </w:r>
      </w:hyperlink>
    </w:p>
    <w:p w14:paraId="4DACE653" w14:textId="185017D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4" w:history="1">
        <w:r w:rsidRPr="00411486">
          <w:rPr>
            <w:rStyle w:val="Hyperlink"/>
          </w:rPr>
          <w:t>Table 51 – GetSubmodel Method Arguments</w:t>
        </w:r>
        <w:r>
          <w:tab/>
        </w:r>
        <w:r>
          <w:fldChar w:fldCharType="begin"/>
        </w:r>
        <w:r>
          <w:instrText xml:space="preserve"> PAGEREF _Toc237339094 \h </w:instrText>
        </w:r>
        <w:r>
          <w:fldChar w:fldCharType="separate"/>
        </w:r>
        <w:r>
          <w:t>72</w:t>
        </w:r>
        <w:r>
          <w:fldChar w:fldCharType="end"/>
        </w:r>
      </w:hyperlink>
    </w:p>
    <w:p w14:paraId="7D0CEED7" w14:textId="17FCC6F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5" w:history="1">
        <w:r w:rsidRPr="00411486">
          <w:rPr>
            <w:rStyle w:val="Hyperlink"/>
          </w:rPr>
          <w:t>Table 52 – GetSubmodel Method AddressSpace definition</w:t>
        </w:r>
        <w:r>
          <w:tab/>
        </w:r>
        <w:r>
          <w:fldChar w:fldCharType="begin"/>
        </w:r>
        <w:r>
          <w:instrText xml:space="preserve"> PAGEREF _Toc237339095 \h </w:instrText>
        </w:r>
        <w:r>
          <w:fldChar w:fldCharType="separate"/>
        </w:r>
        <w:r>
          <w:t>72</w:t>
        </w:r>
        <w:r>
          <w:fldChar w:fldCharType="end"/>
        </w:r>
      </w:hyperlink>
    </w:p>
    <w:p w14:paraId="7433B57F" w14:textId="78BD45B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6" w:history="1">
        <w:r w:rsidRPr="00411486">
          <w:rPr>
            <w:rStyle w:val="Hyperlink"/>
          </w:rPr>
          <w:t>Table 53 – Materialize Method Arguments</w:t>
        </w:r>
        <w:r>
          <w:tab/>
        </w:r>
        <w:r>
          <w:fldChar w:fldCharType="begin"/>
        </w:r>
        <w:r>
          <w:instrText xml:space="preserve"> PAGEREF _Toc237339096 \h </w:instrText>
        </w:r>
        <w:r>
          <w:fldChar w:fldCharType="separate"/>
        </w:r>
        <w:r>
          <w:t>72</w:t>
        </w:r>
        <w:r>
          <w:fldChar w:fldCharType="end"/>
        </w:r>
      </w:hyperlink>
    </w:p>
    <w:p w14:paraId="7EC6D207" w14:textId="5579B4D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7" w:history="1">
        <w:r w:rsidRPr="00411486">
          <w:rPr>
            <w:rStyle w:val="Hyperlink"/>
          </w:rPr>
          <w:t>Table 54 – Materialize Method AddressSpace definition</w:t>
        </w:r>
        <w:r>
          <w:tab/>
        </w:r>
        <w:r>
          <w:fldChar w:fldCharType="begin"/>
        </w:r>
        <w:r>
          <w:instrText xml:space="preserve"> PAGEREF _Toc237339097 \h </w:instrText>
        </w:r>
        <w:r>
          <w:fldChar w:fldCharType="separate"/>
        </w:r>
        <w:r>
          <w:t>73</w:t>
        </w:r>
        <w:r>
          <w:fldChar w:fldCharType="end"/>
        </w:r>
      </w:hyperlink>
    </w:p>
    <w:p w14:paraId="2C74515A" w14:textId="54DD52B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8" w:history="1">
        <w:r w:rsidRPr="00411486">
          <w:rPr>
            <w:rStyle w:val="Hyperlink"/>
          </w:rPr>
          <w:t>Table 55 – AASShellGroupType definition</w:t>
        </w:r>
        <w:r>
          <w:tab/>
        </w:r>
        <w:r>
          <w:fldChar w:fldCharType="begin"/>
        </w:r>
        <w:r>
          <w:instrText xml:space="preserve"> PAGEREF _Toc237339098 \h </w:instrText>
        </w:r>
        <w:r>
          <w:fldChar w:fldCharType="separate"/>
        </w:r>
        <w:r>
          <w:t>73</w:t>
        </w:r>
        <w:r>
          <w:fldChar w:fldCharType="end"/>
        </w:r>
      </w:hyperlink>
    </w:p>
    <w:p w14:paraId="0561B873" w14:textId="28654BD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099" w:history="1">
        <w:r w:rsidRPr="00411486">
          <w:rPr>
            <w:rStyle w:val="Hyperlink"/>
          </w:rPr>
          <w:t>Table 56 – AASSubmodelFileType definition</w:t>
        </w:r>
        <w:r>
          <w:tab/>
        </w:r>
        <w:r>
          <w:fldChar w:fldCharType="begin"/>
        </w:r>
        <w:r>
          <w:instrText xml:space="preserve"> PAGEREF _Toc237339099 \h </w:instrText>
        </w:r>
        <w:r>
          <w:fldChar w:fldCharType="separate"/>
        </w:r>
        <w:r>
          <w:t>74</w:t>
        </w:r>
        <w:r>
          <w:fldChar w:fldCharType="end"/>
        </w:r>
      </w:hyperlink>
    </w:p>
    <w:p w14:paraId="10EDC396" w14:textId="2D45AC9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0" w:history="1">
        <w:r w:rsidRPr="00411486">
          <w:rPr>
            <w:rStyle w:val="Hyperlink"/>
          </w:rPr>
          <w:t>Table 57 – AASSubmodelTemplateGroupType definition</w:t>
        </w:r>
        <w:r>
          <w:tab/>
        </w:r>
        <w:r>
          <w:fldChar w:fldCharType="begin"/>
        </w:r>
        <w:r>
          <w:instrText xml:space="preserve"> PAGEREF _Toc237339100 \h </w:instrText>
        </w:r>
        <w:r>
          <w:fldChar w:fldCharType="separate"/>
        </w:r>
        <w:r>
          <w:t>74</w:t>
        </w:r>
        <w:r>
          <w:fldChar w:fldCharType="end"/>
        </w:r>
      </w:hyperlink>
    </w:p>
    <w:p w14:paraId="0C7500A0" w14:textId="100F803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1" w:history="1">
        <w:r w:rsidRPr="00411486">
          <w:rPr>
            <w:rStyle w:val="Hyperlink"/>
          </w:rPr>
          <w:t>Table 58 – AASConceptDictionaryGroupType definition</w:t>
        </w:r>
        <w:r>
          <w:tab/>
        </w:r>
        <w:r>
          <w:fldChar w:fldCharType="begin"/>
        </w:r>
        <w:r>
          <w:instrText xml:space="preserve"> PAGEREF _Toc237339101 \h </w:instrText>
        </w:r>
        <w:r>
          <w:fldChar w:fldCharType="separate"/>
        </w:r>
        <w:r>
          <w:t>75</w:t>
        </w:r>
        <w:r>
          <w:fldChar w:fldCharType="end"/>
        </w:r>
      </w:hyperlink>
    </w:p>
    <w:p w14:paraId="7FA5B743" w14:textId="0A22CB5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2" w:history="1">
        <w:r w:rsidRPr="00411486">
          <w:rPr>
            <w:rStyle w:val="Hyperlink"/>
          </w:rPr>
          <w:t>Table 59 – AASConceptDescriptionFileType definition</w:t>
        </w:r>
        <w:r>
          <w:tab/>
        </w:r>
        <w:r>
          <w:fldChar w:fldCharType="begin"/>
        </w:r>
        <w:r>
          <w:instrText xml:space="preserve"> PAGEREF _Toc237339102 \h </w:instrText>
        </w:r>
        <w:r>
          <w:fldChar w:fldCharType="separate"/>
        </w:r>
        <w:r>
          <w:t>75</w:t>
        </w:r>
        <w:r>
          <w:fldChar w:fldCharType="end"/>
        </w:r>
      </w:hyperlink>
    </w:p>
    <w:p w14:paraId="13748DF0" w14:textId="0798974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3" w:history="1">
        <w:r w:rsidRPr="00411486">
          <w:rPr>
            <w:rStyle w:val="Hyperlink"/>
          </w:rPr>
          <w:t>Table 60 – AASPackageStoreGroupType definition</w:t>
        </w:r>
        <w:r>
          <w:tab/>
        </w:r>
        <w:r>
          <w:fldChar w:fldCharType="begin"/>
        </w:r>
        <w:r>
          <w:instrText xml:space="preserve"> PAGEREF _Toc237339103 \h </w:instrText>
        </w:r>
        <w:r>
          <w:fldChar w:fldCharType="separate"/>
        </w:r>
        <w:r>
          <w:t>75</w:t>
        </w:r>
        <w:r>
          <w:fldChar w:fldCharType="end"/>
        </w:r>
      </w:hyperlink>
    </w:p>
    <w:p w14:paraId="7975E8C1" w14:textId="4723511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4" w:history="1">
        <w:r w:rsidRPr="00411486">
          <w:rPr>
            <w:rStyle w:val="Hyperlink"/>
          </w:rPr>
          <w:t>Table 61 – AASPackageFileType definition</w:t>
        </w:r>
        <w:r>
          <w:tab/>
        </w:r>
        <w:r>
          <w:fldChar w:fldCharType="begin"/>
        </w:r>
        <w:r>
          <w:instrText xml:space="preserve"> PAGEREF _Toc237339104 \h </w:instrText>
        </w:r>
        <w:r>
          <w:fldChar w:fldCharType="separate"/>
        </w:r>
        <w:r>
          <w:t>76</w:t>
        </w:r>
        <w:r>
          <w:fldChar w:fldCharType="end"/>
        </w:r>
      </w:hyperlink>
    </w:p>
    <w:p w14:paraId="3B6F39A3" w14:textId="65D332D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5" w:history="1">
        <w:r w:rsidRPr="00411486">
          <w:rPr>
            <w:rStyle w:val="Hyperlink"/>
          </w:rPr>
          <w:t>Table 62 – AASEnvironmentFileType definition</w:t>
        </w:r>
        <w:r>
          <w:tab/>
        </w:r>
        <w:r>
          <w:fldChar w:fldCharType="begin"/>
        </w:r>
        <w:r>
          <w:instrText xml:space="preserve"> PAGEREF _Toc237339105 \h </w:instrText>
        </w:r>
        <w:r>
          <w:fldChar w:fldCharType="separate"/>
        </w:r>
        <w:r>
          <w:t>76</w:t>
        </w:r>
        <w:r>
          <w:fldChar w:fldCharType="end"/>
        </w:r>
      </w:hyperlink>
    </w:p>
    <w:p w14:paraId="3502F011" w14:textId="7343C883"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6" w:history="1">
        <w:r w:rsidRPr="00411486">
          <w:rPr>
            <w:rStyle w:val="Hyperlink"/>
          </w:rPr>
          <w:t>Table 63 – AASAnyUri definition</w:t>
        </w:r>
        <w:r>
          <w:tab/>
        </w:r>
        <w:r>
          <w:fldChar w:fldCharType="begin"/>
        </w:r>
        <w:r>
          <w:instrText xml:space="preserve"> PAGEREF _Toc237339106 \h </w:instrText>
        </w:r>
        <w:r>
          <w:fldChar w:fldCharType="separate"/>
        </w:r>
        <w:r>
          <w:t>77</w:t>
        </w:r>
        <w:r>
          <w:fldChar w:fldCharType="end"/>
        </w:r>
      </w:hyperlink>
    </w:p>
    <w:p w14:paraId="4CC08B73" w14:textId="0DA6E6B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7" w:history="1">
        <w:r w:rsidRPr="00411486">
          <w:rPr>
            <w:rStyle w:val="Hyperlink"/>
          </w:rPr>
          <w:t>Table 64 – AASHexBinary definition</w:t>
        </w:r>
        <w:r>
          <w:tab/>
        </w:r>
        <w:r>
          <w:fldChar w:fldCharType="begin"/>
        </w:r>
        <w:r>
          <w:instrText xml:space="preserve"> PAGEREF _Toc237339107 \h </w:instrText>
        </w:r>
        <w:r>
          <w:fldChar w:fldCharType="separate"/>
        </w:r>
        <w:r>
          <w:t>77</w:t>
        </w:r>
        <w:r>
          <w:fldChar w:fldCharType="end"/>
        </w:r>
      </w:hyperlink>
    </w:p>
    <w:p w14:paraId="11B29B5D" w14:textId="6D24F5A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8" w:history="1">
        <w:r w:rsidRPr="00411486">
          <w:rPr>
            <w:rStyle w:val="Hyperlink"/>
          </w:rPr>
          <w:t>Table 65 – AASNonPositiveInteger definition</w:t>
        </w:r>
        <w:r>
          <w:tab/>
        </w:r>
        <w:r>
          <w:fldChar w:fldCharType="begin"/>
        </w:r>
        <w:r>
          <w:instrText xml:space="preserve"> PAGEREF _Toc237339108 \h </w:instrText>
        </w:r>
        <w:r>
          <w:fldChar w:fldCharType="separate"/>
        </w:r>
        <w:r>
          <w:t>77</w:t>
        </w:r>
        <w:r>
          <w:fldChar w:fldCharType="end"/>
        </w:r>
      </w:hyperlink>
    </w:p>
    <w:p w14:paraId="0BFEF76F" w14:textId="0743038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09" w:history="1">
        <w:r w:rsidRPr="00411486">
          <w:rPr>
            <w:rStyle w:val="Hyperlink"/>
          </w:rPr>
          <w:t>Table 66 – AASNegativeInteger definition</w:t>
        </w:r>
        <w:r>
          <w:tab/>
        </w:r>
        <w:r>
          <w:fldChar w:fldCharType="begin"/>
        </w:r>
        <w:r>
          <w:instrText xml:space="preserve"> PAGEREF _Toc237339109 \h </w:instrText>
        </w:r>
        <w:r>
          <w:fldChar w:fldCharType="separate"/>
        </w:r>
        <w:r>
          <w:t>78</w:t>
        </w:r>
        <w:r>
          <w:fldChar w:fldCharType="end"/>
        </w:r>
      </w:hyperlink>
    </w:p>
    <w:p w14:paraId="4F671D16" w14:textId="265B7DB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0" w:history="1">
        <w:r w:rsidRPr="00411486">
          <w:rPr>
            <w:rStyle w:val="Hyperlink"/>
          </w:rPr>
          <w:t>Table 67 – AASPositiveInteger definition</w:t>
        </w:r>
        <w:r>
          <w:tab/>
        </w:r>
        <w:r>
          <w:fldChar w:fldCharType="begin"/>
        </w:r>
        <w:r>
          <w:instrText xml:space="preserve"> PAGEREF _Toc237339110 \h </w:instrText>
        </w:r>
        <w:r>
          <w:fldChar w:fldCharType="separate"/>
        </w:r>
        <w:r>
          <w:t>78</w:t>
        </w:r>
        <w:r>
          <w:fldChar w:fldCharType="end"/>
        </w:r>
      </w:hyperlink>
    </w:p>
    <w:p w14:paraId="41D3C4EF" w14:textId="09B1257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1" w:history="1">
        <w:r w:rsidRPr="00411486">
          <w:rPr>
            <w:rStyle w:val="Hyperlink"/>
          </w:rPr>
          <w:t>Table 68 – AASGYear definition</w:t>
        </w:r>
        <w:r>
          <w:tab/>
        </w:r>
        <w:r>
          <w:fldChar w:fldCharType="begin"/>
        </w:r>
        <w:r>
          <w:instrText xml:space="preserve"> PAGEREF _Toc237339111 \h </w:instrText>
        </w:r>
        <w:r>
          <w:fldChar w:fldCharType="separate"/>
        </w:r>
        <w:r>
          <w:t>78</w:t>
        </w:r>
        <w:r>
          <w:fldChar w:fldCharType="end"/>
        </w:r>
      </w:hyperlink>
    </w:p>
    <w:p w14:paraId="7436ECE6" w14:textId="189546D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2" w:history="1">
        <w:r w:rsidRPr="00411486">
          <w:rPr>
            <w:rStyle w:val="Hyperlink"/>
          </w:rPr>
          <w:t>Table 69 – AASGYearMonth definition</w:t>
        </w:r>
        <w:r>
          <w:tab/>
        </w:r>
        <w:r>
          <w:fldChar w:fldCharType="begin"/>
        </w:r>
        <w:r>
          <w:instrText xml:space="preserve"> PAGEREF _Toc237339112 \h </w:instrText>
        </w:r>
        <w:r>
          <w:fldChar w:fldCharType="separate"/>
        </w:r>
        <w:r>
          <w:t>78</w:t>
        </w:r>
        <w:r>
          <w:fldChar w:fldCharType="end"/>
        </w:r>
      </w:hyperlink>
    </w:p>
    <w:p w14:paraId="7A2B18DB" w14:textId="06E1890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3" w:history="1">
        <w:r w:rsidRPr="00411486">
          <w:rPr>
            <w:rStyle w:val="Hyperlink"/>
          </w:rPr>
          <w:t>Table 70 – AASGMonth definition</w:t>
        </w:r>
        <w:r>
          <w:tab/>
        </w:r>
        <w:r>
          <w:fldChar w:fldCharType="begin"/>
        </w:r>
        <w:r>
          <w:instrText xml:space="preserve"> PAGEREF _Toc237339113 \h </w:instrText>
        </w:r>
        <w:r>
          <w:fldChar w:fldCharType="separate"/>
        </w:r>
        <w:r>
          <w:t>79</w:t>
        </w:r>
        <w:r>
          <w:fldChar w:fldCharType="end"/>
        </w:r>
      </w:hyperlink>
    </w:p>
    <w:p w14:paraId="62657993" w14:textId="34C42B9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4" w:history="1">
        <w:r w:rsidRPr="00411486">
          <w:rPr>
            <w:rStyle w:val="Hyperlink"/>
          </w:rPr>
          <w:t>Table 71 – AASGMonthDay definition</w:t>
        </w:r>
        <w:r>
          <w:tab/>
        </w:r>
        <w:r>
          <w:fldChar w:fldCharType="begin"/>
        </w:r>
        <w:r>
          <w:instrText xml:space="preserve"> PAGEREF _Toc237339114 \h </w:instrText>
        </w:r>
        <w:r>
          <w:fldChar w:fldCharType="separate"/>
        </w:r>
        <w:r>
          <w:t>79</w:t>
        </w:r>
        <w:r>
          <w:fldChar w:fldCharType="end"/>
        </w:r>
      </w:hyperlink>
    </w:p>
    <w:p w14:paraId="69F5EB85" w14:textId="1075E42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5" w:history="1">
        <w:r w:rsidRPr="00411486">
          <w:rPr>
            <w:rStyle w:val="Hyperlink"/>
          </w:rPr>
          <w:t>Table 72 – AASGDay definition</w:t>
        </w:r>
        <w:r>
          <w:tab/>
        </w:r>
        <w:r>
          <w:fldChar w:fldCharType="begin"/>
        </w:r>
        <w:r>
          <w:instrText xml:space="preserve"> PAGEREF _Toc237339115 \h </w:instrText>
        </w:r>
        <w:r>
          <w:fldChar w:fldCharType="separate"/>
        </w:r>
        <w:r>
          <w:t>79</w:t>
        </w:r>
        <w:r>
          <w:fldChar w:fldCharType="end"/>
        </w:r>
      </w:hyperlink>
    </w:p>
    <w:p w14:paraId="1A593578" w14:textId="432311B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6" w:history="1">
        <w:r w:rsidRPr="00411486">
          <w:rPr>
            <w:rStyle w:val="Hyperlink"/>
          </w:rPr>
          <w:t>Table 73 – AASValueString definition</w:t>
        </w:r>
        <w:r>
          <w:tab/>
        </w:r>
        <w:r>
          <w:fldChar w:fldCharType="begin"/>
        </w:r>
        <w:r>
          <w:instrText xml:space="preserve"> PAGEREF _Toc237339116 \h </w:instrText>
        </w:r>
        <w:r>
          <w:fldChar w:fldCharType="separate"/>
        </w:r>
        <w:r>
          <w:t>79</w:t>
        </w:r>
        <w:r>
          <w:fldChar w:fldCharType="end"/>
        </w:r>
      </w:hyperlink>
    </w:p>
    <w:p w14:paraId="6B650280" w14:textId="3F757CF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7" w:history="1">
        <w:r w:rsidRPr="00411486">
          <w:rPr>
            <w:rStyle w:val="Hyperlink"/>
          </w:rPr>
          <w:t>Table 74 – AASAssetKindDataType Items</w:t>
        </w:r>
        <w:r>
          <w:tab/>
        </w:r>
        <w:r>
          <w:fldChar w:fldCharType="begin"/>
        </w:r>
        <w:r>
          <w:instrText xml:space="preserve"> PAGEREF _Toc237339117 \h </w:instrText>
        </w:r>
        <w:r>
          <w:fldChar w:fldCharType="separate"/>
        </w:r>
        <w:r>
          <w:t>80</w:t>
        </w:r>
        <w:r>
          <w:fldChar w:fldCharType="end"/>
        </w:r>
      </w:hyperlink>
    </w:p>
    <w:p w14:paraId="1D1DD466" w14:textId="6A67670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8" w:history="1">
        <w:r w:rsidRPr="00411486">
          <w:rPr>
            <w:rStyle w:val="Hyperlink"/>
          </w:rPr>
          <w:t>Table 75 – AASAssetKindDataType definition</w:t>
        </w:r>
        <w:r>
          <w:tab/>
        </w:r>
        <w:r>
          <w:fldChar w:fldCharType="begin"/>
        </w:r>
        <w:r>
          <w:instrText xml:space="preserve"> PAGEREF _Toc237339118 \h </w:instrText>
        </w:r>
        <w:r>
          <w:fldChar w:fldCharType="separate"/>
        </w:r>
        <w:r>
          <w:t>80</w:t>
        </w:r>
        <w:r>
          <w:fldChar w:fldCharType="end"/>
        </w:r>
      </w:hyperlink>
    </w:p>
    <w:p w14:paraId="1C6A161D" w14:textId="1819BAC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19" w:history="1">
        <w:r w:rsidRPr="00411486">
          <w:rPr>
            <w:rStyle w:val="Hyperlink"/>
          </w:rPr>
          <w:t>Table 76 – AASModellingKindDataType Items</w:t>
        </w:r>
        <w:r>
          <w:tab/>
        </w:r>
        <w:r>
          <w:fldChar w:fldCharType="begin"/>
        </w:r>
        <w:r>
          <w:instrText xml:space="preserve"> PAGEREF _Toc237339119 \h </w:instrText>
        </w:r>
        <w:r>
          <w:fldChar w:fldCharType="separate"/>
        </w:r>
        <w:r>
          <w:t>80</w:t>
        </w:r>
        <w:r>
          <w:fldChar w:fldCharType="end"/>
        </w:r>
      </w:hyperlink>
    </w:p>
    <w:p w14:paraId="2CDF0DD5" w14:textId="0D18D4D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0" w:history="1">
        <w:r w:rsidRPr="00411486">
          <w:rPr>
            <w:rStyle w:val="Hyperlink"/>
          </w:rPr>
          <w:t>Table 77 – AASModellingKindDataType definition</w:t>
        </w:r>
        <w:r>
          <w:tab/>
        </w:r>
        <w:r>
          <w:fldChar w:fldCharType="begin"/>
        </w:r>
        <w:r>
          <w:instrText xml:space="preserve"> PAGEREF _Toc237339120 \h </w:instrText>
        </w:r>
        <w:r>
          <w:fldChar w:fldCharType="separate"/>
        </w:r>
        <w:r>
          <w:t>80</w:t>
        </w:r>
        <w:r>
          <w:fldChar w:fldCharType="end"/>
        </w:r>
      </w:hyperlink>
    </w:p>
    <w:p w14:paraId="0422802C" w14:textId="6911F59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1" w:history="1">
        <w:r w:rsidRPr="00411486">
          <w:rPr>
            <w:rStyle w:val="Hyperlink"/>
          </w:rPr>
          <w:t>Table 78 – AASEntityTypeDataType Items</w:t>
        </w:r>
        <w:r>
          <w:tab/>
        </w:r>
        <w:r>
          <w:fldChar w:fldCharType="begin"/>
        </w:r>
        <w:r>
          <w:instrText xml:space="preserve"> PAGEREF _Toc237339121 \h </w:instrText>
        </w:r>
        <w:r>
          <w:fldChar w:fldCharType="separate"/>
        </w:r>
        <w:r>
          <w:t>80</w:t>
        </w:r>
        <w:r>
          <w:fldChar w:fldCharType="end"/>
        </w:r>
      </w:hyperlink>
    </w:p>
    <w:p w14:paraId="3A9BB8A7" w14:textId="3E5F123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2" w:history="1">
        <w:r w:rsidRPr="00411486">
          <w:rPr>
            <w:rStyle w:val="Hyperlink"/>
          </w:rPr>
          <w:t>Table 79 – AASEntityTypeDataType definition</w:t>
        </w:r>
        <w:r>
          <w:tab/>
        </w:r>
        <w:r>
          <w:fldChar w:fldCharType="begin"/>
        </w:r>
        <w:r>
          <w:instrText xml:space="preserve"> PAGEREF _Toc237339122 \h </w:instrText>
        </w:r>
        <w:r>
          <w:fldChar w:fldCharType="separate"/>
        </w:r>
        <w:r>
          <w:t>81</w:t>
        </w:r>
        <w:r>
          <w:fldChar w:fldCharType="end"/>
        </w:r>
      </w:hyperlink>
    </w:p>
    <w:p w14:paraId="0307C001" w14:textId="232D17A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3" w:history="1">
        <w:r w:rsidRPr="00411486">
          <w:rPr>
            <w:rStyle w:val="Hyperlink"/>
          </w:rPr>
          <w:t>Table 80 – AASDirectionDataType Items</w:t>
        </w:r>
        <w:r>
          <w:tab/>
        </w:r>
        <w:r>
          <w:fldChar w:fldCharType="begin"/>
        </w:r>
        <w:r>
          <w:instrText xml:space="preserve"> PAGEREF _Toc237339123 \h </w:instrText>
        </w:r>
        <w:r>
          <w:fldChar w:fldCharType="separate"/>
        </w:r>
        <w:r>
          <w:t>81</w:t>
        </w:r>
        <w:r>
          <w:fldChar w:fldCharType="end"/>
        </w:r>
      </w:hyperlink>
    </w:p>
    <w:p w14:paraId="5B5D97F7" w14:textId="3420F62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4" w:history="1">
        <w:r w:rsidRPr="00411486">
          <w:rPr>
            <w:rStyle w:val="Hyperlink"/>
          </w:rPr>
          <w:t>Table 81 – AASDirectionDataType definition</w:t>
        </w:r>
        <w:r>
          <w:tab/>
        </w:r>
        <w:r>
          <w:fldChar w:fldCharType="begin"/>
        </w:r>
        <w:r>
          <w:instrText xml:space="preserve"> PAGEREF _Toc237339124 \h </w:instrText>
        </w:r>
        <w:r>
          <w:fldChar w:fldCharType="separate"/>
        </w:r>
        <w:r>
          <w:t>81</w:t>
        </w:r>
        <w:r>
          <w:fldChar w:fldCharType="end"/>
        </w:r>
      </w:hyperlink>
    </w:p>
    <w:p w14:paraId="309BC204" w14:textId="26C2E6C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5" w:history="1">
        <w:r w:rsidRPr="00411486">
          <w:rPr>
            <w:rStyle w:val="Hyperlink"/>
          </w:rPr>
          <w:t>Table 82 – AASStateOfEventDataType Items</w:t>
        </w:r>
        <w:r>
          <w:tab/>
        </w:r>
        <w:r>
          <w:fldChar w:fldCharType="begin"/>
        </w:r>
        <w:r>
          <w:instrText xml:space="preserve"> PAGEREF _Toc237339125 \h </w:instrText>
        </w:r>
        <w:r>
          <w:fldChar w:fldCharType="separate"/>
        </w:r>
        <w:r>
          <w:t>81</w:t>
        </w:r>
        <w:r>
          <w:fldChar w:fldCharType="end"/>
        </w:r>
      </w:hyperlink>
    </w:p>
    <w:p w14:paraId="626ED16B" w14:textId="5CCF815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6" w:history="1">
        <w:r w:rsidRPr="00411486">
          <w:rPr>
            <w:rStyle w:val="Hyperlink"/>
          </w:rPr>
          <w:t>Table 83 – AASStateOfEventDataType definition</w:t>
        </w:r>
        <w:r>
          <w:tab/>
        </w:r>
        <w:r>
          <w:fldChar w:fldCharType="begin"/>
        </w:r>
        <w:r>
          <w:instrText xml:space="preserve"> PAGEREF _Toc237339126 \h </w:instrText>
        </w:r>
        <w:r>
          <w:fldChar w:fldCharType="separate"/>
        </w:r>
        <w:r>
          <w:t>81</w:t>
        </w:r>
        <w:r>
          <w:fldChar w:fldCharType="end"/>
        </w:r>
      </w:hyperlink>
    </w:p>
    <w:p w14:paraId="5064D807" w14:textId="35003FF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7" w:history="1">
        <w:r w:rsidRPr="00411486">
          <w:rPr>
            <w:rStyle w:val="Hyperlink"/>
          </w:rPr>
          <w:t>Table 84 – AASQualifierKindDataType Items</w:t>
        </w:r>
        <w:r>
          <w:tab/>
        </w:r>
        <w:r>
          <w:fldChar w:fldCharType="begin"/>
        </w:r>
        <w:r>
          <w:instrText xml:space="preserve"> PAGEREF _Toc237339127 \h </w:instrText>
        </w:r>
        <w:r>
          <w:fldChar w:fldCharType="separate"/>
        </w:r>
        <w:r>
          <w:t>82</w:t>
        </w:r>
        <w:r>
          <w:fldChar w:fldCharType="end"/>
        </w:r>
      </w:hyperlink>
    </w:p>
    <w:p w14:paraId="47C05C6F" w14:textId="2EE7FC8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8" w:history="1">
        <w:r w:rsidRPr="00411486">
          <w:rPr>
            <w:rStyle w:val="Hyperlink"/>
          </w:rPr>
          <w:t>Table 85 – AASQualifierKindDataType definition</w:t>
        </w:r>
        <w:r>
          <w:tab/>
        </w:r>
        <w:r>
          <w:fldChar w:fldCharType="begin"/>
        </w:r>
        <w:r>
          <w:instrText xml:space="preserve"> PAGEREF _Toc237339128 \h </w:instrText>
        </w:r>
        <w:r>
          <w:fldChar w:fldCharType="separate"/>
        </w:r>
        <w:r>
          <w:t>82</w:t>
        </w:r>
        <w:r>
          <w:fldChar w:fldCharType="end"/>
        </w:r>
      </w:hyperlink>
    </w:p>
    <w:p w14:paraId="39A6EAA3" w14:textId="0E7B3F0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29" w:history="1">
        <w:r w:rsidRPr="00411486">
          <w:rPr>
            <w:rStyle w:val="Hyperlink"/>
          </w:rPr>
          <w:t>Table 86 – AASReferenceTypesDataType Items</w:t>
        </w:r>
        <w:r>
          <w:tab/>
        </w:r>
        <w:r>
          <w:fldChar w:fldCharType="begin"/>
        </w:r>
        <w:r>
          <w:instrText xml:space="preserve"> PAGEREF _Toc237339129 \h </w:instrText>
        </w:r>
        <w:r>
          <w:fldChar w:fldCharType="separate"/>
        </w:r>
        <w:r>
          <w:t>82</w:t>
        </w:r>
        <w:r>
          <w:fldChar w:fldCharType="end"/>
        </w:r>
      </w:hyperlink>
    </w:p>
    <w:p w14:paraId="538440A9" w14:textId="7153974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0" w:history="1">
        <w:r w:rsidRPr="00411486">
          <w:rPr>
            <w:rStyle w:val="Hyperlink"/>
          </w:rPr>
          <w:t>Table 87 – AASReferenceTypesDataType definition</w:t>
        </w:r>
        <w:r>
          <w:tab/>
        </w:r>
        <w:r>
          <w:fldChar w:fldCharType="begin"/>
        </w:r>
        <w:r>
          <w:instrText xml:space="preserve"> PAGEREF _Toc237339130 \h </w:instrText>
        </w:r>
        <w:r>
          <w:fldChar w:fldCharType="separate"/>
        </w:r>
        <w:r>
          <w:t>82</w:t>
        </w:r>
        <w:r>
          <w:fldChar w:fldCharType="end"/>
        </w:r>
      </w:hyperlink>
    </w:p>
    <w:p w14:paraId="13B17E3F" w14:textId="4C0FB14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1" w:history="1">
        <w:r w:rsidRPr="00411486">
          <w:rPr>
            <w:rStyle w:val="Hyperlink"/>
          </w:rPr>
          <w:t>Table 88 – AASKeyTypesDataType Items</w:t>
        </w:r>
        <w:r>
          <w:tab/>
        </w:r>
        <w:r>
          <w:fldChar w:fldCharType="begin"/>
        </w:r>
        <w:r>
          <w:instrText xml:space="preserve"> PAGEREF _Toc237339131 \h </w:instrText>
        </w:r>
        <w:r>
          <w:fldChar w:fldCharType="separate"/>
        </w:r>
        <w:r>
          <w:t>83</w:t>
        </w:r>
        <w:r>
          <w:fldChar w:fldCharType="end"/>
        </w:r>
      </w:hyperlink>
    </w:p>
    <w:p w14:paraId="1B44EB1D" w14:textId="6FB8C1B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2" w:history="1">
        <w:r w:rsidRPr="00411486">
          <w:rPr>
            <w:rStyle w:val="Hyperlink"/>
          </w:rPr>
          <w:t>Table 89 – AASKeyTypesDataType definition</w:t>
        </w:r>
        <w:r>
          <w:tab/>
        </w:r>
        <w:r>
          <w:fldChar w:fldCharType="begin"/>
        </w:r>
        <w:r>
          <w:instrText xml:space="preserve"> PAGEREF _Toc237339132 \h </w:instrText>
        </w:r>
        <w:r>
          <w:fldChar w:fldCharType="separate"/>
        </w:r>
        <w:r>
          <w:t>83</w:t>
        </w:r>
        <w:r>
          <w:fldChar w:fldCharType="end"/>
        </w:r>
      </w:hyperlink>
    </w:p>
    <w:p w14:paraId="3DFC822A" w14:textId="1EA011D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3" w:history="1">
        <w:r w:rsidRPr="00411486">
          <w:rPr>
            <w:rStyle w:val="Hyperlink"/>
          </w:rPr>
          <w:t>Table 90 – AASDataTypeDefXsdDataType Items</w:t>
        </w:r>
        <w:r>
          <w:tab/>
        </w:r>
        <w:r>
          <w:fldChar w:fldCharType="begin"/>
        </w:r>
        <w:r>
          <w:instrText xml:space="preserve"> PAGEREF _Toc237339133 \h </w:instrText>
        </w:r>
        <w:r>
          <w:fldChar w:fldCharType="separate"/>
        </w:r>
        <w:r>
          <w:t>84</w:t>
        </w:r>
        <w:r>
          <w:fldChar w:fldCharType="end"/>
        </w:r>
      </w:hyperlink>
    </w:p>
    <w:p w14:paraId="1B1A5BCD" w14:textId="2E0F7C0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4" w:history="1">
        <w:r w:rsidRPr="00411486">
          <w:rPr>
            <w:rStyle w:val="Hyperlink"/>
          </w:rPr>
          <w:t>Table 91 – AASDataTypeDefXsdDataType definition</w:t>
        </w:r>
        <w:r>
          <w:tab/>
        </w:r>
        <w:r>
          <w:fldChar w:fldCharType="begin"/>
        </w:r>
        <w:r>
          <w:instrText xml:space="preserve"> PAGEREF _Toc237339134 \h </w:instrText>
        </w:r>
        <w:r>
          <w:fldChar w:fldCharType="separate"/>
        </w:r>
        <w:r>
          <w:t>84</w:t>
        </w:r>
        <w:r>
          <w:fldChar w:fldCharType="end"/>
        </w:r>
      </w:hyperlink>
    </w:p>
    <w:p w14:paraId="5D409971" w14:textId="13AB8B3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5" w:history="1">
        <w:r w:rsidRPr="00411486">
          <w:rPr>
            <w:rStyle w:val="Hyperlink"/>
          </w:rPr>
          <w:t>Table 92 – AASDataTypeIec61360DataType Items</w:t>
        </w:r>
        <w:r>
          <w:tab/>
        </w:r>
        <w:r>
          <w:fldChar w:fldCharType="begin"/>
        </w:r>
        <w:r>
          <w:instrText xml:space="preserve"> PAGEREF _Toc237339135 \h </w:instrText>
        </w:r>
        <w:r>
          <w:fldChar w:fldCharType="separate"/>
        </w:r>
        <w:r>
          <w:t>85</w:t>
        </w:r>
        <w:r>
          <w:fldChar w:fldCharType="end"/>
        </w:r>
      </w:hyperlink>
    </w:p>
    <w:p w14:paraId="124B7951" w14:textId="7A8D110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6" w:history="1">
        <w:r w:rsidRPr="00411486">
          <w:rPr>
            <w:rStyle w:val="Hyperlink"/>
          </w:rPr>
          <w:t>Table 93 – AASDataTypeIec61360DataType definition</w:t>
        </w:r>
        <w:r>
          <w:tab/>
        </w:r>
        <w:r>
          <w:fldChar w:fldCharType="begin"/>
        </w:r>
        <w:r>
          <w:instrText xml:space="preserve"> PAGEREF _Toc237339136 \h </w:instrText>
        </w:r>
        <w:r>
          <w:fldChar w:fldCharType="separate"/>
        </w:r>
        <w:r>
          <w:t>85</w:t>
        </w:r>
        <w:r>
          <w:fldChar w:fldCharType="end"/>
        </w:r>
      </w:hyperlink>
    </w:p>
    <w:p w14:paraId="7479D62A" w14:textId="3EE3653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7" w:history="1">
        <w:r w:rsidRPr="00411486">
          <w:rPr>
            <w:rStyle w:val="Hyperlink"/>
          </w:rPr>
          <w:t>Table 94 – AASSubmodelElementsDataType Items</w:t>
        </w:r>
        <w:r>
          <w:tab/>
        </w:r>
        <w:r>
          <w:fldChar w:fldCharType="begin"/>
        </w:r>
        <w:r>
          <w:instrText xml:space="preserve"> PAGEREF _Toc237339137 \h </w:instrText>
        </w:r>
        <w:r>
          <w:fldChar w:fldCharType="separate"/>
        </w:r>
        <w:r>
          <w:t>85</w:t>
        </w:r>
        <w:r>
          <w:fldChar w:fldCharType="end"/>
        </w:r>
      </w:hyperlink>
    </w:p>
    <w:p w14:paraId="0119FCE0" w14:textId="4260826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8" w:history="1">
        <w:r w:rsidRPr="00411486">
          <w:rPr>
            <w:rStyle w:val="Hyperlink"/>
          </w:rPr>
          <w:t>Table 95 – AASSubmodelElementsDataType definition</w:t>
        </w:r>
        <w:r>
          <w:tab/>
        </w:r>
        <w:r>
          <w:fldChar w:fldCharType="begin"/>
        </w:r>
        <w:r>
          <w:instrText xml:space="preserve"> PAGEREF _Toc237339138 \h </w:instrText>
        </w:r>
        <w:r>
          <w:fldChar w:fldCharType="separate"/>
        </w:r>
        <w:r>
          <w:t>86</w:t>
        </w:r>
        <w:r>
          <w:fldChar w:fldCharType="end"/>
        </w:r>
      </w:hyperlink>
    </w:p>
    <w:p w14:paraId="5D06DB57" w14:textId="75040D2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39" w:history="1">
        <w:r w:rsidRPr="00411486">
          <w:rPr>
            <w:rStyle w:val="Hyperlink"/>
          </w:rPr>
          <w:t>Table 96 – AASDisclosureTierDataType Items</w:t>
        </w:r>
        <w:r>
          <w:tab/>
        </w:r>
        <w:r>
          <w:fldChar w:fldCharType="begin"/>
        </w:r>
        <w:r>
          <w:instrText xml:space="preserve"> PAGEREF _Toc237339139 \h </w:instrText>
        </w:r>
        <w:r>
          <w:fldChar w:fldCharType="separate"/>
        </w:r>
        <w:r>
          <w:t>86</w:t>
        </w:r>
        <w:r>
          <w:fldChar w:fldCharType="end"/>
        </w:r>
      </w:hyperlink>
    </w:p>
    <w:p w14:paraId="6B197AC3" w14:textId="3883904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0" w:history="1">
        <w:r w:rsidRPr="00411486">
          <w:rPr>
            <w:rStyle w:val="Hyperlink"/>
          </w:rPr>
          <w:t>Table 97 – AASDisclosureTierDataType definition</w:t>
        </w:r>
        <w:r>
          <w:tab/>
        </w:r>
        <w:r>
          <w:fldChar w:fldCharType="begin"/>
        </w:r>
        <w:r>
          <w:instrText xml:space="preserve"> PAGEREF _Toc237339140 \h </w:instrText>
        </w:r>
        <w:r>
          <w:fldChar w:fldCharType="separate"/>
        </w:r>
        <w:r>
          <w:t>86</w:t>
        </w:r>
        <w:r>
          <w:fldChar w:fldCharType="end"/>
        </w:r>
      </w:hyperlink>
    </w:p>
    <w:p w14:paraId="4B876E32" w14:textId="40869A3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1" w:history="1">
        <w:r w:rsidRPr="00411486">
          <w:rPr>
            <w:rStyle w:val="Hyperlink"/>
          </w:rPr>
          <w:t>Table 98 – AASLoadStateDataType Items</w:t>
        </w:r>
        <w:r>
          <w:tab/>
        </w:r>
        <w:r>
          <w:fldChar w:fldCharType="begin"/>
        </w:r>
        <w:r>
          <w:instrText xml:space="preserve"> PAGEREF _Toc237339141 \h </w:instrText>
        </w:r>
        <w:r>
          <w:fldChar w:fldCharType="separate"/>
        </w:r>
        <w:r>
          <w:t>86</w:t>
        </w:r>
        <w:r>
          <w:fldChar w:fldCharType="end"/>
        </w:r>
      </w:hyperlink>
    </w:p>
    <w:p w14:paraId="259B489C" w14:textId="00420A4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2" w:history="1">
        <w:r w:rsidRPr="00411486">
          <w:rPr>
            <w:rStyle w:val="Hyperlink"/>
          </w:rPr>
          <w:t>Table 99 – AASLoadStateDataType definition</w:t>
        </w:r>
        <w:r>
          <w:tab/>
        </w:r>
        <w:r>
          <w:fldChar w:fldCharType="begin"/>
        </w:r>
        <w:r>
          <w:instrText xml:space="preserve"> PAGEREF _Toc237339142 \h </w:instrText>
        </w:r>
        <w:r>
          <w:fldChar w:fldCharType="separate"/>
        </w:r>
        <w:r>
          <w:t>86</w:t>
        </w:r>
        <w:r>
          <w:fldChar w:fldCharType="end"/>
        </w:r>
      </w:hyperlink>
    </w:p>
    <w:p w14:paraId="513D5759" w14:textId="303C61E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3" w:history="1">
        <w:r w:rsidRPr="00411486">
          <w:rPr>
            <w:rStyle w:val="Hyperlink"/>
          </w:rPr>
          <w:t>Table 100 – AASMaterializationOutcomeDataType Items</w:t>
        </w:r>
        <w:r>
          <w:tab/>
        </w:r>
        <w:r>
          <w:fldChar w:fldCharType="begin"/>
        </w:r>
        <w:r>
          <w:instrText xml:space="preserve"> PAGEREF _Toc237339143 \h </w:instrText>
        </w:r>
        <w:r>
          <w:fldChar w:fldCharType="separate"/>
        </w:r>
        <w:r>
          <w:t>87</w:t>
        </w:r>
        <w:r>
          <w:fldChar w:fldCharType="end"/>
        </w:r>
      </w:hyperlink>
    </w:p>
    <w:p w14:paraId="394CC088" w14:textId="724087D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4" w:history="1">
        <w:r w:rsidRPr="00411486">
          <w:rPr>
            <w:rStyle w:val="Hyperlink"/>
          </w:rPr>
          <w:t>Table 101 – AASMaterializationOutcomeDataType definition</w:t>
        </w:r>
        <w:r>
          <w:tab/>
        </w:r>
        <w:r>
          <w:fldChar w:fldCharType="begin"/>
        </w:r>
        <w:r>
          <w:instrText xml:space="preserve"> PAGEREF _Toc237339144 \h </w:instrText>
        </w:r>
        <w:r>
          <w:fldChar w:fldCharType="separate"/>
        </w:r>
        <w:r>
          <w:t>87</w:t>
        </w:r>
        <w:r>
          <w:fldChar w:fldCharType="end"/>
        </w:r>
      </w:hyperlink>
    </w:p>
    <w:p w14:paraId="5082FB05" w14:textId="4BA2328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5" w:history="1">
        <w:r w:rsidRPr="00411486">
          <w:rPr>
            <w:rStyle w:val="Hyperlink"/>
          </w:rPr>
          <w:t>Table 102 – AASKeyDataType Items</w:t>
        </w:r>
        <w:r>
          <w:tab/>
        </w:r>
        <w:r>
          <w:fldChar w:fldCharType="begin"/>
        </w:r>
        <w:r>
          <w:instrText xml:space="preserve"> PAGEREF _Toc237339145 \h </w:instrText>
        </w:r>
        <w:r>
          <w:fldChar w:fldCharType="separate"/>
        </w:r>
        <w:r>
          <w:t>87</w:t>
        </w:r>
        <w:r>
          <w:fldChar w:fldCharType="end"/>
        </w:r>
      </w:hyperlink>
    </w:p>
    <w:p w14:paraId="4BE4D1F2" w14:textId="250232D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6" w:history="1">
        <w:r w:rsidRPr="00411486">
          <w:rPr>
            <w:rStyle w:val="Hyperlink"/>
          </w:rPr>
          <w:t>Table 103 – AASKeyDataType definition</w:t>
        </w:r>
        <w:r>
          <w:tab/>
        </w:r>
        <w:r>
          <w:fldChar w:fldCharType="begin"/>
        </w:r>
        <w:r>
          <w:instrText xml:space="preserve"> PAGEREF _Toc237339146 \h </w:instrText>
        </w:r>
        <w:r>
          <w:fldChar w:fldCharType="separate"/>
        </w:r>
        <w:r>
          <w:t>87</w:t>
        </w:r>
        <w:r>
          <w:fldChar w:fldCharType="end"/>
        </w:r>
      </w:hyperlink>
    </w:p>
    <w:p w14:paraId="245716AB" w14:textId="3F424A0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7" w:history="1">
        <w:r w:rsidRPr="00411486">
          <w:rPr>
            <w:rStyle w:val="Hyperlink"/>
          </w:rPr>
          <w:t>Table 104 – AASReferenceDataType Items</w:t>
        </w:r>
        <w:r>
          <w:tab/>
        </w:r>
        <w:r>
          <w:fldChar w:fldCharType="begin"/>
        </w:r>
        <w:r>
          <w:instrText xml:space="preserve"> PAGEREF _Toc237339147 \h </w:instrText>
        </w:r>
        <w:r>
          <w:fldChar w:fldCharType="separate"/>
        </w:r>
        <w:r>
          <w:t>87</w:t>
        </w:r>
        <w:r>
          <w:fldChar w:fldCharType="end"/>
        </w:r>
      </w:hyperlink>
    </w:p>
    <w:p w14:paraId="3C0D6B39" w14:textId="35CB025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8" w:history="1">
        <w:r w:rsidRPr="00411486">
          <w:rPr>
            <w:rStyle w:val="Hyperlink"/>
          </w:rPr>
          <w:t>Table 105 – AASReferenceDataType definition</w:t>
        </w:r>
        <w:r>
          <w:tab/>
        </w:r>
        <w:r>
          <w:fldChar w:fldCharType="begin"/>
        </w:r>
        <w:r>
          <w:instrText xml:space="preserve"> PAGEREF _Toc237339148 \h </w:instrText>
        </w:r>
        <w:r>
          <w:fldChar w:fldCharType="separate"/>
        </w:r>
        <w:r>
          <w:t>88</w:t>
        </w:r>
        <w:r>
          <w:fldChar w:fldCharType="end"/>
        </w:r>
      </w:hyperlink>
    </w:p>
    <w:p w14:paraId="69D74006" w14:textId="146A1A7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49" w:history="1">
        <w:r w:rsidRPr="00411486">
          <w:rPr>
            <w:rStyle w:val="Hyperlink"/>
          </w:rPr>
          <w:t>Table 106 – AASLangStringDataType Items</w:t>
        </w:r>
        <w:r>
          <w:tab/>
        </w:r>
        <w:r>
          <w:fldChar w:fldCharType="begin"/>
        </w:r>
        <w:r>
          <w:instrText xml:space="preserve"> PAGEREF _Toc237339149 \h </w:instrText>
        </w:r>
        <w:r>
          <w:fldChar w:fldCharType="separate"/>
        </w:r>
        <w:r>
          <w:t>88</w:t>
        </w:r>
        <w:r>
          <w:fldChar w:fldCharType="end"/>
        </w:r>
      </w:hyperlink>
    </w:p>
    <w:p w14:paraId="01C0099D" w14:textId="66D5037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0" w:history="1">
        <w:r w:rsidRPr="00411486">
          <w:rPr>
            <w:rStyle w:val="Hyperlink"/>
          </w:rPr>
          <w:t>Table 107 – AASLangStringDataType definition</w:t>
        </w:r>
        <w:r>
          <w:tab/>
        </w:r>
        <w:r>
          <w:fldChar w:fldCharType="begin"/>
        </w:r>
        <w:r>
          <w:instrText xml:space="preserve"> PAGEREF _Toc237339150 \h </w:instrText>
        </w:r>
        <w:r>
          <w:fldChar w:fldCharType="separate"/>
        </w:r>
        <w:r>
          <w:t>88</w:t>
        </w:r>
        <w:r>
          <w:fldChar w:fldCharType="end"/>
        </w:r>
      </w:hyperlink>
    </w:p>
    <w:p w14:paraId="3F3D80EF" w14:textId="1D74C78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1" w:history="1">
        <w:r w:rsidRPr="00411486">
          <w:rPr>
            <w:rStyle w:val="Hyperlink"/>
          </w:rPr>
          <w:t>Table 108 – AASSpecificAssetIdDataType Items</w:t>
        </w:r>
        <w:r>
          <w:tab/>
        </w:r>
        <w:r>
          <w:fldChar w:fldCharType="begin"/>
        </w:r>
        <w:r>
          <w:instrText xml:space="preserve"> PAGEREF _Toc237339151 \h </w:instrText>
        </w:r>
        <w:r>
          <w:fldChar w:fldCharType="separate"/>
        </w:r>
        <w:r>
          <w:t>88</w:t>
        </w:r>
        <w:r>
          <w:fldChar w:fldCharType="end"/>
        </w:r>
      </w:hyperlink>
    </w:p>
    <w:p w14:paraId="358833CF" w14:textId="22414E7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2" w:history="1">
        <w:r w:rsidRPr="00411486">
          <w:rPr>
            <w:rStyle w:val="Hyperlink"/>
          </w:rPr>
          <w:t>Table 109 – AASSpecificAssetIdDataType definition</w:t>
        </w:r>
        <w:r>
          <w:tab/>
        </w:r>
        <w:r>
          <w:fldChar w:fldCharType="begin"/>
        </w:r>
        <w:r>
          <w:instrText xml:space="preserve"> PAGEREF _Toc237339152 \h </w:instrText>
        </w:r>
        <w:r>
          <w:fldChar w:fldCharType="separate"/>
        </w:r>
        <w:r>
          <w:t>89</w:t>
        </w:r>
        <w:r>
          <w:fldChar w:fldCharType="end"/>
        </w:r>
      </w:hyperlink>
    </w:p>
    <w:p w14:paraId="453854A8" w14:textId="69E776E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3" w:history="1">
        <w:r w:rsidRPr="00411486">
          <w:rPr>
            <w:rStyle w:val="Hyperlink"/>
          </w:rPr>
          <w:t>Table 110 – AASAdministrativeInformationDataType Items</w:t>
        </w:r>
        <w:r>
          <w:tab/>
        </w:r>
        <w:r>
          <w:fldChar w:fldCharType="begin"/>
        </w:r>
        <w:r>
          <w:instrText xml:space="preserve"> PAGEREF _Toc237339153 \h </w:instrText>
        </w:r>
        <w:r>
          <w:fldChar w:fldCharType="separate"/>
        </w:r>
        <w:r>
          <w:t>89</w:t>
        </w:r>
        <w:r>
          <w:fldChar w:fldCharType="end"/>
        </w:r>
      </w:hyperlink>
    </w:p>
    <w:p w14:paraId="1D147D50" w14:textId="7E1305E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4" w:history="1">
        <w:r w:rsidRPr="00411486">
          <w:rPr>
            <w:rStyle w:val="Hyperlink"/>
          </w:rPr>
          <w:t>Table 111 – AASAdministrativeInformationDataType definition</w:t>
        </w:r>
        <w:r>
          <w:tab/>
        </w:r>
        <w:r>
          <w:fldChar w:fldCharType="begin"/>
        </w:r>
        <w:r>
          <w:instrText xml:space="preserve"> PAGEREF _Toc237339154 \h </w:instrText>
        </w:r>
        <w:r>
          <w:fldChar w:fldCharType="separate"/>
        </w:r>
        <w:r>
          <w:t>89</w:t>
        </w:r>
        <w:r>
          <w:fldChar w:fldCharType="end"/>
        </w:r>
      </w:hyperlink>
    </w:p>
    <w:p w14:paraId="36181618" w14:textId="23BE4159"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5" w:history="1">
        <w:r w:rsidRPr="00411486">
          <w:rPr>
            <w:rStyle w:val="Hyperlink"/>
          </w:rPr>
          <w:t>Table 112 – AASQualifierDataType Items</w:t>
        </w:r>
        <w:r>
          <w:tab/>
        </w:r>
        <w:r>
          <w:fldChar w:fldCharType="begin"/>
        </w:r>
        <w:r>
          <w:instrText xml:space="preserve"> PAGEREF _Toc237339155 \h </w:instrText>
        </w:r>
        <w:r>
          <w:fldChar w:fldCharType="separate"/>
        </w:r>
        <w:r>
          <w:t>89</w:t>
        </w:r>
        <w:r>
          <w:fldChar w:fldCharType="end"/>
        </w:r>
      </w:hyperlink>
    </w:p>
    <w:p w14:paraId="55145AC1" w14:textId="57CDB3E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6" w:history="1">
        <w:r w:rsidRPr="00411486">
          <w:rPr>
            <w:rStyle w:val="Hyperlink"/>
          </w:rPr>
          <w:t>Table 113 – AASQualifierDataType definition</w:t>
        </w:r>
        <w:r>
          <w:tab/>
        </w:r>
        <w:r>
          <w:fldChar w:fldCharType="begin"/>
        </w:r>
        <w:r>
          <w:instrText xml:space="preserve"> PAGEREF _Toc237339156 \h </w:instrText>
        </w:r>
        <w:r>
          <w:fldChar w:fldCharType="separate"/>
        </w:r>
        <w:r>
          <w:t>90</w:t>
        </w:r>
        <w:r>
          <w:fldChar w:fldCharType="end"/>
        </w:r>
      </w:hyperlink>
    </w:p>
    <w:p w14:paraId="08EA7542" w14:textId="097D403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7" w:history="1">
        <w:r w:rsidRPr="00411486">
          <w:rPr>
            <w:rStyle w:val="Hyperlink"/>
          </w:rPr>
          <w:t>Table 114 – AASEmbeddedDataSpecificationDataType Items</w:t>
        </w:r>
        <w:r>
          <w:tab/>
        </w:r>
        <w:r>
          <w:fldChar w:fldCharType="begin"/>
        </w:r>
        <w:r>
          <w:instrText xml:space="preserve"> PAGEREF _Toc237339157 \h </w:instrText>
        </w:r>
        <w:r>
          <w:fldChar w:fldCharType="separate"/>
        </w:r>
        <w:r>
          <w:t>90</w:t>
        </w:r>
        <w:r>
          <w:fldChar w:fldCharType="end"/>
        </w:r>
      </w:hyperlink>
    </w:p>
    <w:p w14:paraId="25A121F8" w14:textId="3115A363"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8" w:history="1">
        <w:r w:rsidRPr="00411486">
          <w:rPr>
            <w:rStyle w:val="Hyperlink"/>
          </w:rPr>
          <w:t>Table 115 – AASEmbeddedDataSpecificationDataType definition</w:t>
        </w:r>
        <w:r>
          <w:tab/>
        </w:r>
        <w:r>
          <w:fldChar w:fldCharType="begin"/>
        </w:r>
        <w:r>
          <w:instrText xml:space="preserve"> PAGEREF _Toc237339158 \h </w:instrText>
        </w:r>
        <w:r>
          <w:fldChar w:fldCharType="separate"/>
        </w:r>
        <w:r>
          <w:t>90</w:t>
        </w:r>
        <w:r>
          <w:fldChar w:fldCharType="end"/>
        </w:r>
      </w:hyperlink>
    </w:p>
    <w:p w14:paraId="31A0FB64" w14:textId="2E1E3A5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59" w:history="1">
        <w:r w:rsidRPr="00411486">
          <w:rPr>
            <w:rStyle w:val="Hyperlink"/>
          </w:rPr>
          <w:t>Table 116 – AASDataSpecificationIec61360DataType Items</w:t>
        </w:r>
        <w:r>
          <w:tab/>
        </w:r>
        <w:r>
          <w:fldChar w:fldCharType="begin"/>
        </w:r>
        <w:r>
          <w:instrText xml:space="preserve"> PAGEREF _Toc237339159 \h </w:instrText>
        </w:r>
        <w:r>
          <w:fldChar w:fldCharType="separate"/>
        </w:r>
        <w:r>
          <w:t>91</w:t>
        </w:r>
        <w:r>
          <w:fldChar w:fldCharType="end"/>
        </w:r>
      </w:hyperlink>
    </w:p>
    <w:p w14:paraId="07D8EC12" w14:textId="70025207"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0" w:history="1">
        <w:r w:rsidRPr="00411486">
          <w:rPr>
            <w:rStyle w:val="Hyperlink"/>
          </w:rPr>
          <w:t>Table 117 – AASDataSpecificationIec61360DataType definition</w:t>
        </w:r>
        <w:r>
          <w:tab/>
        </w:r>
        <w:r>
          <w:fldChar w:fldCharType="begin"/>
        </w:r>
        <w:r>
          <w:instrText xml:space="preserve"> PAGEREF _Toc237339160 \h </w:instrText>
        </w:r>
        <w:r>
          <w:fldChar w:fldCharType="separate"/>
        </w:r>
        <w:r>
          <w:t>91</w:t>
        </w:r>
        <w:r>
          <w:fldChar w:fldCharType="end"/>
        </w:r>
      </w:hyperlink>
    </w:p>
    <w:p w14:paraId="27E51F9E" w14:textId="57C7B8D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1" w:history="1">
        <w:r w:rsidRPr="00411486">
          <w:rPr>
            <w:rStyle w:val="Hyperlink"/>
          </w:rPr>
          <w:t>Table 118 – AASExtensionDataType Items</w:t>
        </w:r>
        <w:r>
          <w:tab/>
        </w:r>
        <w:r>
          <w:fldChar w:fldCharType="begin"/>
        </w:r>
        <w:r>
          <w:instrText xml:space="preserve"> PAGEREF _Toc237339161 \h </w:instrText>
        </w:r>
        <w:r>
          <w:fldChar w:fldCharType="separate"/>
        </w:r>
        <w:r>
          <w:t>91</w:t>
        </w:r>
        <w:r>
          <w:fldChar w:fldCharType="end"/>
        </w:r>
      </w:hyperlink>
    </w:p>
    <w:p w14:paraId="1BFAC944" w14:textId="446F73D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2" w:history="1">
        <w:r w:rsidRPr="00411486">
          <w:rPr>
            <w:rStyle w:val="Hyperlink"/>
          </w:rPr>
          <w:t>Table 119 – AASExtensionDataType definition</w:t>
        </w:r>
        <w:r>
          <w:tab/>
        </w:r>
        <w:r>
          <w:fldChar w:fldCharType="begin"/>
        </w:r>
        <w:r>
          <w:instrText xml:space="preserve"> PAGEREF _Toc237339162 \h </w:instrText>
        </w:r>
        <w:r>
          <w:fldChar w:fldCharType="separate"/>
        </w:r>
        <w:r>
          <w:t>92</w:t>
        </w:r>
        <w:r>
          <w:fldChar w:fldCharType="end"/>
        </w:r>
      </w:hyperlink>
    </w:p>
    <w:p w14:paraId="7F07F982" w14:textId="775F9D0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3" w:history="1">
        <w:r w:rsidRPr="00411486">
          <w:rPr>
            <w:rStyle w:val="Hyperlink"/>
          </w:rPr>
          <w:t>Table 120 – AASResourceDataType Items</w:t>
        </w:r>
        <w:r>
          <w:tab/>
        </w:r>
        <w:r>
          <w:fldChar w:fldCharType="begin"/>
        </w:r>
        <w:r>
          <w:instrText xml:space="preserve"> PAGEREF _Toc237339163 \h </w:instrText>
        </w:r>
        <w:r>
          <w:fldChar w:fldCharType="separate"/>
        </w:r>
        <w:r>
          <w:t>92</w:t>
        </w:r>
        <w:r>
          <w:fldChar w:fldCharType="end"/>
        </w:r>
      </w:hyperlink>
    </w:p>
    <w:p w14:paraId="6FFBFF30" w14:textId="1264A4F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4" w:history="1">
        <w:r w:rsidRPr="00411486">
          <w:rPr>
            <w:rStyle w:val="Hyperlink"/>
          </w:rPr>
          <w:t>Table 121 – AASResourceDataType definition</w:t>
        </w:r>
        <w:r>
          <w:tab/>
        </w:r>
        <w:r>
          <w:fldChar w:fldCharType="begin"/>
        </w:r>
        <w:r>
          <w:instrText xml:space="preserve"> PAGEREF _Toc237339164 \h </w:instrText>
        </w:r>
        <w:r>
          <w:fldChar w:fldCharType="separate"/>
        </w:r>
        <w:r>
          <w:t>92</w:t>
        </w:r>
        <w:r>
          <w:fldChar w:fldCharType="end"/>
        </w:r>
      </w:hyperlink>
    </w:p>
    <w:p w14:paraId="3179C428" w14:textId="212F00B5"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5" w:history="1">
        <w:r w:rsidRPr="00411486">
          <w:rPr>
            <w:rStyle w:val="Hyperlink"/>
          </w:rPr>
          <w:t>Table 122 – AASOperationVariableDataType Items</w:t>
        </w:r>
        <w:r>
          <w:tab/>
        </w:r>
        <w:r>
          <w:fldChar w:fldCharType="begin"/>
        </w:r>
        <w:r>
          <w:instrText xml:space="preserve"> PAGEREF _Toc237339165 \h </w:instrText>
        </w:r>
        <w:r>
          <w:fldChar w:fldCharType="separate"/>
        </w:r>
        <w:r>
          <w:t>92</w:t>
        </w:r>
        <w:r>
          <w:fldChar w:fldCharType="end"/>
        </w:r>
      </w:hyperlink>
    </w:p>
    <w:p w14:paraId="276705C7" w14:textId="2455DE22"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6" w:history="1">
        <w:r w:rsidRPr="00411486">
          <w:rPr>
            <w:rStyle w:val="Hyperlink"/>
          </w:rPr>
          <w:t>Table 123 – AASOperationVariableDataType definition</w:t>
        </w:r>
        <w:r>
          <w:tab/>
        </w:r>
        <w:r>
          <w:fldChar w:fldCharType="begin"/>
        </w:r>
        <w:r>
          <w:instrText xml:space="preserve"> PAGEREF _Toc237339166 \h </w:instrText>
        </w:r>
        <w:r>
          <w:fldChar w:fldCharType="separate"/>
        </w:r>
        <w:r>
          <w:t>93</w:t>
        </w:r>
        <w:r>
          <w:fldChar w:fldCharType="end"/>
        </w:r>
      </w:hyperlink>
    </w:p>
    <w:p w14:paraId="36557591" w14:textId="2369FFF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7" w:history="1">
        <w:r w:rsidRPr="00411486">
          <w:rPr>
            <w:rStyle w:val="Hyperlink"/>
          </w:rPr>
          <w:t>Table 124 – AASAuthorizationOptionDataType Items</w:t>
        </w:r>
        <w:r>
          <w:tab/>
        </w:r>
        <w:r>
          <w:fldChar w:fldCharType="begin"/>
        </w:r>
        <w:r>
          <w:instrText xml:space="preserve"> PAGEREF _Toc237339167 \h </w:instrText>
        </w:r>
        <w:r>
          <w:fldChar w:fldCharType="separate"/>
        </w:r>
        <w:r>
          <w:t>93</w:t>
        </w:r>
        <w:r>
          <w:fldChar w:fldCharType="end"/>
        </w:r>
      </w:hyperlink>
    </w:p>
    <w:p w14:paraId="078C0017" w14:textId="0A912AA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8" w:history="1">
        <w:r w:rsidRPr="00411486">
          <w:rPr>
            <w:rStyle w:val="Hyperlink"/>
          </w:rPr>
          <w:t>Table 125 – AASAuthorizationOptionDataType definition</w:t>
        </w:r>
        <w:r>
          <w:tab/>
        </w:r>
        <w:r>
          <w:fldChar w:fldCharType="begin"/>
        </w:r>
        <w:r>
          <w:instrText xml:space="preserve"> PAGEREF _Toc237339168 \h </w:instrText>
        </w:r>
        <w:r>
          <w:fldChar w:fldCharType="separate"/>
        </w:r>
        <w:r>
          <w:t>93</w:t>
        </w:r>
        <w:r>
          <w:fldChar w:fldCharType="end"/>
        </w:r>
      </w:hyperlink>
    </w:p>
    <w:p w14:paraId="20EC1F9D" w14:textId="36F59A8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69" w:history="1">
        <w:r w:rsidRPr="00411486">
          <w:rPr>
            <w:rStyle w:val="Hyperlink"/>
          </w:rPr>
          <w:t>Table 126 – AASAttestationDataType Items</w:t>
        </w:r>
        <w:r>
          <w:tab/>
        </w:r>
        <w:r>
          <w:fldChar w:fldCharType="begin"/>
        </w:r>
        <w:r>
          <w:instrText xml:space="preserve"> PAGEREF _Toc237339169 \h </w:instrText>
        </w:r>
        <w:r>
          <w:fldChar w:fldCharType="separate"/>
        </w:r>
        <w:r>
          <w:t>93</w:t>
        </w:r>
        <w:r>
          <w:fldChar w:fldCharType="end"/>
        </w:r>
      </w:hyperlink>
    </w:p>
    <w:p w14:paraId="1D8598CA" w14:textId="6A66666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0" w:history="1">
        <w:r w:rsidRPr="00411486">
          <w:rPr>
            <w:rStyle w:val="Hyperlink"/>
          </w:rPr>
          <w:t>Table 127 – AASAttestationDataType definition</w:t>
        </w:r>
        <w:r>
          <w:tab/>
        </w:r>
        <w:r>
          <w:fldChar w:fldCharType="begin"/>
        </w:r>
        <w:r>
          <w:instrText xml:space="preserve"> PAGEREF _Toc237339170 \h </w:instrText>
        </w:r>
        <w:r>
          <w:fldChar w:fldCharType="separate"/>
        </w:r>
        <w:r>
          <w:t>94</w:t>
        </w:r>
        <w:r>
          <w:fldChar w:fldCharType="end"/>
        </w:r>
      </w:hyperlink>
    </w:p>
    <w:p w14:paraId="29432D30" w14:textId="1815432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1" w:history="1">
        <w:r w:rsidRPr="00411486">
          <w:rPr>
            <w:rStyle w:val="Hyperlink"/>
          </w:rPr>
          <w:t>Table 128 – AASMaterializationResultDataType Items</w:t>
        </w:r>
        <w:r>
          <w:tab/>
        </w:r>
        <w:r>
          <w:fldChar w:fldCharType="begin"/>
        </w:r>
        <w:r>
          <w:instrText xml:space="preserve"> PAGEREF _Toc237339171 \h </w:instrText>
        </w:r>
        <w:r>
          <w:fldChar w:fldCharType="separate"/>
        </w:r>
        <w:r>
          <w:t>94</w:t>
        </w:r>
        <w:r>
          <w:fldChar w:fldCharType="end"/>
        </w:r>
      </w:hyperlink>
    </w:p>
    <w:p w14:paraId="11295FEF" w14:textId="79BB7C1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2" w:history="1">
        <w:r w:rsidRPr="00411486">
          <w:rPr>
            <w:rStyle w:val="Hyperlink"/>
          </w:rPr>
          <w:t>Table 129 – AASMaterializationResultDataType definition</w:t>
        </w:r>
        <w:r>
          <w:tab/>
        </w:r>
        <w:r>
          <w:fldChar w:fldCharType="begin"/>
        </w:r>
        <w:r>
          <w:instrText xml:space="preserve"> PAGEREF _Toc237339172 \h </w:instrText>
        </w:r>
        <w:r>
          <w:fldChar w:fldCharType="separate"/>
        </w:r>
        <w:r>
          <w:t>94</w:t>
        </w:r>
        <w:r>
          <w:fldChar w:fldCharType="end"/>
        </w:r>
      </w:hyperlink>
    </w:p>
    <w:p w14:paraId="7B5210F6" w14:textId="6ACF8BA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3" w:history="1">
        <w:r w:rsidRPr="00411486">
          <w:rPr>
            <w:rStyle w:val="Hyperlink"/>
          </w:rPr>
          <w:t>Table 130 – AASValueReferencePairDataType Items</w:t>
        </w:r>
        <w:r>
          <w:tab/>
        </w:r>
        <w:r>
          <w:fldChar w:fldCharType="begin"/>
        </w:r>
        <w:r>
          <w:instrText xml:space="preserve"> PAGEREF _Toc237339173 \h </w:instrText>
        </w:r>
        <w:r>
          <w:fldChar w:fldCharType="separate"/>
        </w:r>
        <w:r>
          <w:t>94</w:t>
        </w:r>
        <w:r>
          <w:fldChar w:fldCharType="end"/>
        </w:r>
      </w:hyperlink>
    </w:p>
    <w:p w14:paraId="1661B5F7" w14:textId="76DD87E8"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4" w:history="1">
        <w:r w:rsidRPr="00411486">
          <w:rPr>
            <w:rStyle w:val="Hyperlink"/>
          </w:rPr>
          <w:t>Table 131 – AASValueReferencePairDataType definition</w:t>
        </w:r>
        <w:r>
          <w:tab/>
        </w:r>
        <w:r>
          <w:fldChar w:fldCharType="begin"/>
        </w:r>
        <w:r>
          <w:instrText xml:space="preserve"> PAGEREF _Toc237339174 \h </w:instrText>
        </w:r>
        <w:r>
          <w:fldChar w:fldCharType="separate"/>
        </w:r>
        <w:r>
          <w:t>95</w:t>
        </w:r>
        <w:r>
          <w:fldChar w:fldCharType="end"/>
        </w:r>
      </w:hyperlink>
    </w:p>
    <w:p w14:paraId="3D8E7D4D" w14:textId="2976D90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5" w:history="1">
        <w:r w:rsidRPr="00411486">
          <w:rPr>
            <w:rStyle w:val="Hyperlink"/>
          </w:rPr>
          <w:t>Table 132 – AASValueListDataType Items</w:t>
        </w:r>
        <w:r>
          <w:tab/>
        </w:r>
        <w:r>
          <w:fldChar w:fldCharType="begin"/>
        </w:r>
        <w:r>
          <w:instrText xml:space="preserve"> PAGEREF _Toc237339175 \h </w:instrText>
        </w:r>
        <w:r>
          <w:fldChar w:fldCharType="separate"/>
        </w:r>
        <w:r>
          <w:t>95</w:t>
        </w:r>
        <w:r>
          <w:fldChar w:fldCharType="end"/>
        </w:r>
      </w:hyperlink>
    </w:p>
    <w:p w14:paraId="1E69D222" w14:textId="3FB27BF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6" w:history="1">
        <w:r w:rsidRPr="00411486">
          <w:rPr>
            <w:rStyle w:val="Hyperlink"/>
          </w:rPr>
          <w:t>Table 133 – AASValueListDataType definition</w:t>
        </w:r>
        <w:r>
          <w:tab/>
        </w:r>
        <w:r>
          <w:fldChar w:fldCharType="begin"/>
        </w:r>
        <w:r>
          <w:instrText xml:space="preserve"> PAGEREF _Toc237339176 \h </w:instrText>
        </w:r>
        <w:r>
          <w:fldChar w:fldCharType="separate"/>
        </w:r>
        <w:r>
          <w:t>95</w:t>
        </w:r>
        <w:r>
          <w:fldChar w:fldCharType="end"/>
        </w:r>
      </w:hyperlink>
    </w:p>
    <w:p w14:paraId="5CAF300D" w14:textId="4676CD1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7" w:history="1">
        <w:r w:rsidRPr="00411486">
          <w:rPr>
            <w:rStyle w:val="Hyperlink"/>
          </w:rPr>
          <w:t>Table 134 – AASLevelTypeDataType Items</w:t>
        </w:r>
        <w:r>
          <w:tab/>
        </w:r>
        <w:r>
          <w:fldChar w:fldCharType="begin"/>
        </w:r>
        <w:r>
          <w:instrText xml:space="preserve"> PAGEREF _Toc237339177 \h </w:instrText>
        </w:r>
        <w:r>
          <w:fldChar w:fldCharType="separate"/>
        </w:r>
        <w:r>
          <w:t>95</w:t>
        </w:r>
        <w:r>
          <w:fldChar w:fldCharType="end"/>
        </w:r>
      </w:hyperlink>
    </w:p>
    <w:p w14:paraId="47D34A6C" w14:textId="531F2C6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8" w:history="1">
        <w:r w:rsidRPr="00411486">
          <w:rPr>
            <w:rStyle w:val="Hyperlink"/>
          </w:rPr>
          <w:t>Table 135 – AASLevelTypeDataType definition</w:t>
        </w:r>
        <w:r>
          <w:tab/>
        </w:r>
        <w:r>
          <w:fldChar w:fldCharType="begin"/>
        </w:r>
        <w:r>
          <w:instrText xml:space="preserve"> PAGEREF _Toc237339178 \h </w:instrText>
        </w:r>
        <w:r>
          <w:fldChar w:fldCharType="separate"/>
        </w:r>
        <w:r>
          <w:t>96</w:t>
        </w:r>
        <w:r>
          <w:fldChar w:fldCharType="end"/>
        </w:r>
      </w:hyperlink>
    </w:p>
    <w:p w14:paraId="0FDAFA10" w14:textId="5A3E913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79" w:history="1">
        <w:r w:rsidRPr="00411486">
          <w:rPr>
            <w:rStyle w:val="Hyperlink"/>
          </w:rPr>
          <w:t>Table 136 – AASRegistry definition</w:t>
        </w:r>
        <w:r>
          <w:tab/>
        </w:r>
        <w:r>
          <w:fldChar w:fldCharType="begin"/>
        </w:r>
        <w:r>
          <w:instrText xml:space="preserve"> PAGEREF _Toc237339179 \h </w:instrText>
        </w:r>
        <w:r>
          <w:fldChar w:fldCharType="separate"/>
        </w:r>
        <w:r>
          <w:t>96</w:t>
        </w:r>
        <w:r>
          <w:fldChar w:fldCharType="end"/>
        </w:r>
      </w:hyperlink>
    </w:p>
    <w:p w14:paraId="5EB7EFB5" w14:textId="79F208B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0" w:history="1">
        <w:r w:rsidRPr="00411486">
          <w:rPr>
            <w:rStyle w:val="Hyperlink"/>
          </w:rPr>
          <w:t>Table 137 – LookupShellsByAssetLink Method Arguments</w:t>
        </w:r>
        <w:r>
          <w:tab/>
        </w:r>
        <w:r>
          <w:fldChar w:fldCharType="begin"/>
        </w:r>
        <w:r>
          <w:instrText xml:space="preserve"> PAGEREF _Toc237339180 \h </w:instrText>
        </w:r>
        <w:r>
          <w:fldChar w:fldCharType="separate"/>
        </w:r>
        <w:r>
          <w:t>96</w:t>
        </w:r>
        <w:r>
          <w:fldChar w:fldCharType="end"/>
        </w:r>
      </w:hyperlink>
    </w:p>
    <w:p w14:paraId="5173DFEC" w14:textId="3B2275B3"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1" w:history="1">
        <w:r w:rsidRPr="00411486">
          <w:rPr>
            <w:rStyle w:val="Hyperlink"/>
          </w:rPr>
          <w:t>Table 138 – LookupShellsByAssetLink Method AddressSpace definition</w:t>
        </w:r>
        <w:r>
          <w:tab/>
        </w:r>
        <w:r>
          <w:fldChar w:fldCharType="begin"/>
        </w:r>
        <w:r>
          <w:instrText xml:space="preserve"> PAGEREF _Toc237339181 \h </w:instrText>
        </w:r>
        <w:r>
          <w:fldChar w:fldCharType="separate"/>
        </w:r>
        <w:r>
          <w:t>97</w:t>
        </w:r>
        <w:r>
          <w:fldChar w:fldCharType="end"/>
        </w:r>
      </w:hyperlink>
    </w:p>
    <w:p w14:paraId="65625386" w14:textId="059CCEA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2" w:history="1">
        <w:r w:rsidRPr="00411486">
          <w:rPr>
            <w:rStyle w:val="Hyperlink"/>
          </w:rPr>
          <w:t>Table 139 – GetSubmodel Method Arguments</w:t>
        </w:r>
        <w:r>
          <w:tab/>
        </w:r>
        <w:r>
          <w:fldChar w:fldCharType="begin"/>
        </w:r>
        <w:r>
          <w:instrText xml:space="preserve"> PAGEREF _Toc237339182 \h </w:instrText>
        </w:r>
        <w:r>
          <w:fldChar w:fldCharType="separate"/>
        </w:r>
        <w:r>
          <w:t>97</w:t>
        </w:r>
        <w:r>
          <w:fldChar w:fldCharType="end"/>
        </w:r>
      </w:hyperlink>
    </w:p>
    <w:p w14:paraId="082B2003" w14:textId="14AD21F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3" w:history="1">
        <w:r w:rsidRPr="00411486">
          <w:rPr>
            <w:rStyle w:val="Hyperlink"/>
          </w:rPr>
          <w:t>Table 140 – GetSubmodel Method AddressSpace definition</w:t>
        </w:r>
        <w:r>
          <w:tab/>
        </w:r>
        <w:r>
          <w:fldChar w:fldCharType="begin"/>
        </w:r>
        <w:r>
          <w:instrText xml:space="preserve"> PAGEREF _Toc237339183 \h </w:instrText>
        </w:r>
        <w:r>
          <w:fldChar w:fldCharType="separate"/>
        </w:r>
        <w:r>
          <w:t>97</w:t>
        </w:r>
        <w:r>
          <w:fldChar w:fldCharType="end"/>
        </w:r>
      </w:hyperlink>
    </w:p>
    <w:p w14:paraId="7977CEE1" w14:textId="795DA1EE"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4" w:history="1">
        <w:r w:rsidRPr="00411486">
          <w:rPr>
            <w:rStyle w:val="Hyperlink"/>
          </w:rPr>
          <w:t>Table 141 – Materialize Method Arguments</w:t>
        </w:r>
        <w:r>
          <w:tab/>
        </w:r>
        <w:r>
          <w:fldChar w:fldCharType="begin"/>
        </w:r>
        <w:r>
          <w:instrText xml:space="preserve"> PAGEREF _Toc237339184 \h </w:instrText>
        </w:r>
        <w:r>
          <w:fldChar w:fldCharType="separate"/>
        </w:r>
        <w:r>
          <w:t>98</w:t>
        </w:r>
        <w:r>
          <w:fldChar w:fldCharType="end"/>
        </w:r>
      </w:hyperlink>
    </w:p>
    <w:p w14:paraId="04488BFF" w14:textId="3A882383"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5" w:history="1">
        <w:r w:rsidRPr="00411486">
          <w:rPr>
            <w:rStyle w:val="Hyperlink"/>
          </w:rPr>
          <w:t>Table 142 – Materialize Method AddressSpace definition</w:t>
        </w:r>
        <w:r>
          <w:tab/>
        </w:r>
        <w:r>
          <w:fldChar w:fldCharType="begin"/>
        </w:r>
        <w:r>
          <w:instrText xml:space="preserve"> PAGEREF _Toc237339185 \h </w:instrText>
        </w:r>
        <w:r>
          <w:fldChar w:fldCharType="separate"/>
        </w:r>
        <w:r>
          <w:t>98</w:t>
        </w:r>
        <w:r>
          <w:fldChar w:fldCharType="end"/>
        </w:r>
      </w:hyperlink>
    </w:p>
    <w:p w14:paraId="6E2F6BA8" w14:textId="5954353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6" w:history="1">
        <w:r w:rsidRPr="00411486">
          <w:rPr>
            <w:rStyle w:val="Hyperlink"/>
          </w:rPr>
          <w:t>Table 143 – Profiles and conformance units</w:t>
        </w:r>
        <w:r>
          <w:tab/>
        </w:r>
        <w:r>
          <w:fldChar w:fldCharType="begin"/>
        </w:r>
        <w:r>
          <w:instrText xml:space="preserve"> PAGEREF _Toc237339186 \h </w:instrText>
        </w:r>
        <w:r>
          <w:fldChar w:fldCharType="separate"/>
        </w:r>
        <w:r>
          <w:t>99</w:t>
        </w:r>
        <w:r>
          <w:fldChar w:fldCharType="end"/>
        </w:r>
      </w:hyperlink>
    </w:p>
    <w:p w14:paraId="2C420AD0" w14:textId="1DDD695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7" w:history="1">
        <w:r w:rsidRPr="00411486">
          <w:rPr>
            <w:rStyle w:val="Hyperlink"/>
          </w:rPr>
          <w:t>Table 144 – NamespaceMetadata Object for this document</w:t>
        </w:r>
        <w:r>
          <w:tab/>
        </w:r>
        <w:r>
          <w:fldChar w:fldCharType="begin"/>
        </w:r>
        <w:r>
          <w:instrText xml:space="preserve"> PAGEREF _Toc237339187 \h </w:instrText>
        </w:r>
        <w:r>
          <w:fldChar w:fldCharType="separate"/>
        </w:r>
        <w:r>
          <w:t>100</w:t>
        </w:r>
        <w:r>
          <w:fldChar w:fldCharType="end"/>
        </w:r>
      </w:hyperlink>
    </w:p>
    <w:p w14:paraId="7CA58DEC" w14:textId="67189343"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8" w:history="1">
        <w:r w:rsidRPr="00411486">
          <w:rPr>
            <w:rStyle w:val="Hyperlink"/>
          </w:rPr>
          <w:t>Table 145 – Namespaces used by an Asset Administration Shell Server</w:t>
        </w:r>
        <w:r>
          <w:tab/>
        </w:r>
        <w:r>
          <w:fldChar w:fldCharType="begin"/>
        </w:r>
        <w:r>
          <w:instrText xml:space="preserve"> PAGEREF _Toc237339188 \h </w:instrText>
        </w:r>
        <w:r>
          <w:fldChar w:fldCharType="separate"/>
        </w:r>
        <w:r>
          <w:t>100</w:t>
        </w:r>
        <w:r>
          <w:fldChar w:fldCharType="end"/>
        </w:r>
      </w:hyperlink>
    </w:p>
    <w:p w14:paraId="7642980F" w14:textId="21D1930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89" w:history="1">
        <w:r w:rsidRPr="00411486">
          <w:rPr>
            <w:rStyle w:val="Hyperlink"/>
          </w:rPr>
          <w:t>Table 146 – Namespaces used in this document</w:t>
        </w:r>
        <w:r>
          <w:tab/>
        </w:r>
        <w:r>
          <w:fldChar w:fldCharType="begin"/>
        </w:r>
        <w:r>
          <w:instrText xml:space="preserve"> PAGEREF _Toc237339189 \h </w:instrText>
        </w:r>
        <w:r>
          <w:fldChar w:fldCharType="separate"/>
        </w:r>
        <w:r>
          <w:t>100</w:t>
        </w:r>
        <w:r>
          <w:fldChar w:fldCharType="end"/>
        </w:r>
      </w:hyperlink>
    </w:p>
    <w:p w14:paraId="73D06511" w14:textId="03EF5B8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0" w:history="1">
        <w:r w:rsidRPr="00411486">
          <w:rPr>
            <w:rStyle w:val="Hyperlink"/>
          </w:rPr>
          <w:t>Table 147 – Nodes defined by this document</w:t>
        </w:r>
        <w:r>
          <w:tab/>
        </w:r>
        <w:r>
          <w:fldChar w:fldCharType="begin"/>
        </w:r>
        <w:r>
          <w:instrText xml:space="preserve"> PAGEREF _Toc237339190 \h </w:instrText>
        </w:r>
        <w:r>
          <w:fldChar w:fldCharType="separate"/>
        </w:r>
        <w:r>
          <w:t>103</w:t>
        </w:r>
        <w:r>
          <w:fldChar w:fldCharType="end"/>
        </w:r>
      </w:hyperlink>
    </w:p>
    <w:p w14:paraId="1CC2337D" w14:textId="0325776F"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1" w:history="1">
        <w:r w:rsidRPr="00411486">
          <w:rPr>
            <w:rStyle w:val="Hyperlink"/>
          </w:rPr>
          <w:t>Table 148 – Referable and Identifiable</w:t>
        </w:r>
        <w:r>
          <w:tab/>
        </w:r>
        <w:r>
          <w:fldChar w:fldCharType="begin"/>
        </w:r>
        <w:r>
          <w:instrText xml:space="preserve"> PAGEREF _Toc237339191 \h </w:instrText>
        </w:r>
        <w:r>
          <w:fldChar w:fldCharType="separate"/>
        </w:r>
        <w:r>
          <w:t>115</w:t>
        </w:r>
        <w:r>
          <w:fldChar w:fldCharType="end"/>
        </w:r>
      </w:hyperlink>
    </w:p>
    <w:p w14:paraId="613E150E" w14:textId="37A8D1D0"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2" w:history="1">
        <w:r w:rsidRPr="00411486">
          <w:rPr>
            <w:rStyle w:val="Hyperlink"/>
          </w:rPr>
          <w:t>Table 149 – Shell and asset information</w:t>
        </w:r>
        <w:r>
          <w:tab/>
        </w:r>
        <w:r>
          <w:fldChar w:fldCharType="begin"/>
        </w:r>
        <w:r>
          <w:instrText xml:space="preserve"> PAGEREF _Toc237339192 \h </w:instrText>
        </w:r>
        <w:r>
          <w:fldChar w:fldCharType="separate"/>
        </w:r>
        <w:r>
          <w:t>115</w:t>
        </w:r>
        <w:r>
          <w:fldChar w:fldCharType="end"/>
        </w:r>
      </w:hyperlink>
    </w:p>
    <w:p w14:paraId="25BAA157" w14:textId="491B5AC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3" w:history="1">
        <w:r w:rsidRPr="00411486">
          <w:rPr>
            <w:rStyle w:val="Hyperlink"/>
          </w:rPr>
          <w:t>Table 150 – Submodel and concept description</w:t>
        </w:r>
        <w:r>
          <w:tab/>
        </w:r>
        <w:r>
          <w:fldChar w:fldCharType="begin"/>
        </w:r>
        <w:r>
          <w:instrText xml:space="preserve"> PAGEREF _Toc237339193 \h </w:instrText>
        </w:r>
        <w:r>
          <w:fldChar w:fldCharType="separate"/>
        </w:r>
        <w:r>
          <w:t>115</w:t>
        </w:r>
        <w:r>
          <w:fldChar w:fldCharType="end"/>
        </w:r>
      </w:hyperlink>
    </w:p>
    <w:p w14:paraId="03CC45A0" w14:textId="269FE92A"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4" w:history="1">
        <w:r w:rsidRPr="00411486">
          <w:rPr>
            <w:rStyle w:val="Hyperlink"/>
          </w:rPr>
          <w:t>Table 151 – Submodel elements</w:t>
        </w:r>
        <w:r>
          <w:tab/>
        </w:r>
        <w:r>
          <w:fldChar w:fldCharType="begin"/>
        </w:r>
        <w:r>
          <w:instrText xml:space="preserve"> PAGEREF _Toc237339194 \h </w:instrText>
        </w:r>
        <w:r>
          <w:fldChar w:fldCharType="separate"/>
        </w:r>
        <w:r>
          <w:t>116</w:t>
        </w:r>
        <w:r>
          <w:fldChar w:fldCharType="end"/>
        </w:r>
      </w:hyperlink>
    </w:p>
    <w:p w14:paraId="4E97B562" w14:textId="7CB7F091"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5" w:history="1">
        <w:r w:rsidRPr="00411486">
          <w:rPr>
            <w:rStyle w:val="Hyperlink"/>
          </w:rPr>
          <w:t>Table 152 – Value classes</w:t>
        </w:r>
        <w:r>
          <w:tab/>
        </w:r>
        <w:r>
          <w:fldChar w:fldCharType="begin"/>
        </w:r>
        <w:r>
          <w:instrText xml:space="preserve"> PAGEREF _Toc237339195 \h </w:instrText>
        </w:r>
        <w:r>
          <w:fldChar w:fldCharType="separate"/>
        </w:r>
        <w:r>
          <w:t>117</w:t>
        </w:r>
        <w:r>
          <w:fldChar w:fldCharType="end"/>
        </w:r>
      </w:hyperlink>
    </w:p>
    <w:p w14:paraId="2D165B87" w14:textId="68F1F53D"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6" w:history="1">
        <w:r w:rsidRPr="00411486">
          <w:rPr>
            <w:rStyle w:val="Hyperlink"/>
          </w:rPr>
          <w:t>Table 153 – OPC 30270 v1.00 correspondence</w:t>
        </w:r>
        <w:r>
          <w:tab/>
        </w:r>
        <w:r>
          <w:fldChar w:fldCharType="begin"/>
        </w:r>
        <w:r>
          <w:instrText xml:space="preserve"> PAGEREF _Toc237339196 \h </w:instrText>
        </w:r>
        <w:r>
          <w:fldChar w:fldCharType="separate"/>
        </w:r>
        <w:r>
          <w:t>118</w:t>
        </w:r>
        <w:r>
          <w:fldChar w:fldCharType="end"/>
        </w:r>
      </w:hyperlink>
    </w:p>
    <w:p w14:paraId="4DC2053C" w14:textId="0C94E6C4"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7" w:history="1">
        <w:r w:rsidRPr="00411486">
          <w:rPr>
            <w:rStyle w:val="Hyperlink"/>
          </w:rPr>
          <w:t>Table 154 – Correspondence to the xRegistry HTTP binding</w:t>
        </w:r>
        <w:r>
          <w:tab/>
        </w:r>
        <w:r>
          <w:fldChar w:fldCharType="begin"/>
        </w:r>
        <w:r>
          <w:instrText xml:space="preserve"> PAGEREF _Toc237339197 \h </w:instrText>
        </w:r>
        <w:r>
          <w:fldChar w:fldCharType="separate"/>
        </w:r>
        <w:r>
          <w:t>119</w:t>
        </w:r>
        <w:r>
          <w:fldChar w:fldCharType="end"/>
        </w:r>
      </w:hyperlink>
    </w:p>
    <w:p w14:paraId="274FBBAB" w14:textId="1FFA6E96"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8" w:history="1">
        <w:r w:rsidRPr="00411486">
          <w:rPr>
            <w:rStyle w:val="Hyperlink"/>
          </w:rPr>
          <w:t>Table 155 – Terms</w:t>
        </w:r>
        <w:r>
          <w:tab/>
        </w:r>
        <w:r>
          <w:fldChar w:fldCharType="begin"/>
        </w:r>
        <w:r>
          <w:instrText xml:space="preserve"> PAGEREF _Toc237339198 \h </w:instrText>
        </w:r>
        <w:r>
          <w:fldChar w:fldCharType="separate"/>
        </w:r>
        <w:r>
          <w:t>123</w:t>
        </w:r>
        <w:r>
          <w:fldChar w:fldCharType="end"/>
        </w:r>
      </w:hyperlink>
    </w:p>
    <w:p w14:paraId="38DF660A" w14:textId="40BFCFCB"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199" w:history="1">
        <w:r w:rsidRPr="00411486">
          <w:rPr>
            <w:rStyle w:val="Hyperlink"/>
          </w:rPr>
          <w:t>Table 156 – Type-binding conformance</w:t>
        </w:r>
        <w:r>
          <w:tab/>
        </w:r>
        <w:r>
          <w:fldChar w:fldCharType="begin"/>
        </w:r>
        <w:r>
          <w:instrText xml:space="preserve"> PAGEREF _Toc237339199 \h </w:instrText>
        </w:r>
        <w:r>
          <w:fldChar w:fldCharType="separate"/>
        </w:r>
        <w:r>
          <w:t>129</w:t>
        </w:r>
        <w:r>
          <w:fldChar w:fldCharType="end"/>
        </w:r>
      </w:hyperlink>
    </w:p>
    <w:p w14:paraId="6D5A5C15" w14:textId="46BFE41C" w:rsidR="002649AA" w:rsidRDefault="002649AA">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39200" w:history="1">
        <w:r w:rsidRPr="00411486">
          <w:rPr>
            <w:rStyle w:val="Hyperlink"/>
          </w:rPr>
          <w:t>Table 157 – Correspondence to the AAS API of IDTA-01002 Part 2</w:t>
        </w:r>
        <w:r>
          <w:tab/>
        </w:r>
        <w:r>
          <w:fldChar w:fldCharType="begin"/>
        </w:r>
        <w:r>
          <w:instrText xml:space="preserve"> PAGEREF _Toc237339200 \h </w:instrText>
        </w:r>
        <w:r>
          <w:fldChar w:fldCharType="separate"/>
        </w:r>
        <w:r>
          <w:t>130</w:t>
        </w:r>
        <w:r>
          <w:fldChar w:fldCharType="end"/>
        </w:r>
      </w:hyperlink>
    </w:p>
    <w:p w14:paraId="5E6394B4" w14:textId="3E8B7249" w:rsidR="005E2B39" w:rsidRDefault="0064089F">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Industrial Digital Twin Association (IDTA)</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EB30F7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B30471B"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Industrial Digital Twin Association (IDTA)</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Industrial Digital Twin Association (IDTA)</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Industrial Digital Twin Association (IDTA)</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Industrial Digital Twin Association (IDTA)</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Industrial Digital Twin Association (IDTA)</w:t>
      </w:r>
      <w:r w:rsidRPr="004C388A">
        <w:rPr>
          <w:sz w:val="16"/>
          <w:szCs w:val="16"/>
        </w:rPr>
        <w:t xml:space="preserve"> specifications may require use of an invention covered by patent rights. OPC Foundation or </w:t>
      </w:r>
      <w:r w:rsidRPr="004C388A">
        <w:rPr>
          <w:color w:val="FF0000"/>
          <w:sz w:val="16"/>
          <w:szCs w:val="16"/>
        </w:rPr>
        <w:t>Industrial Digital Twin Association (IDTA)</w:t>
      </w:r>
      <w:r w:rsidRPr="004C388A">
        <w:rPr>
          <w:sz w:val="16"/>
          <w:szCs w:val="16"/>
        </w:rPr>
        <w:t xml:space="preserve"> shall not be responsible for identifying patents for which a license may be required by any OPC or </w:t>
      </w:r>
      <w:r w:rsidRPr="004C388A">
        <w:rPr>
          <w:color w:val="FF0000"/>
          <w:sz w:val="16"/>
          <w:szCs w:val="16"/>
        </w:rPr>
        <w:t>Industrial Digital Twin Association (IDTA)</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Industrial Digital Twin Association (IDTA)</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Industrial Digital Twin Association (IDTA)</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Industrial Digital Twin Association (IDTA)</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Industrial Digital Twin Association (IDTA)</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Industrial Digital Twin Association (IDTA)</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632780B3"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0246C80"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C2784E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515594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3.00-draft3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021BD77"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0506BC6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ASSET ADMINISTRATION SHELL</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Mapping the Asset Administration Shell V3 metamodel and registry to OPC UA</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7338863"/>
      <w:r w:rsidRPr="00EC120D">
        <w:t>Scope</w:t>
      </w:r>
      <w:bookmarkEnd w:id="15"/>
      <w:bookmarkEnd w:id="16"/>
      <w:bookmarkEnd w:id="17"/>
      <w:bookmarkEnd w:id="18"/>
      <w:bookmarkEnd w:id="19"/>
      <w:bookmarkEnd w:id="20"/>
      <w:bookmarkEnd w:id="21"/>
      <w:bookmarkEnd w:id="22"/>
    </w:p>
    <w:p w14:paraId="5CCA2508" w14:textId="77777777" w:rsidR="005E2B39" w:rsidRDefault="0064089F">
      <w:pPr>
        <w:pStyle w:val="PARAGRAPH"/>
      </w:pPr>
      <w:r>
        <w:t>This companion specification defines an OPC UA information model for the Asset Administration Shell</w:t>
      </w:r>
    </w:p>
    <w:p w14:paraId="5094D237" w14:textId="77777777" w:rsidR="005E2B39" w:rsidRDefault="0064089F">
      <w:pPr>
        <w:pStyle w:val="PARAGRAPH"/>
      </w:pPr>
      <w:r>
        <w:t>(AAS). It covers two things a Server does with shells, and a Server may implement either or both:</w:t>
      </w:r>
    </w:p>
    <w:p w14:paraId="52F419F5" w14:textId="77777777" w:rsidR="005E2B39" w:rsidRDefault="0064089F">
      <w:pPr>
        <w:pStyle w:val="ListBullet"/>
        <w:numPr>
          <w:ilvl w:val="0"/>
          <w:numId w:val="21"/>
        </w:numPr>
      </w:pPr>
      <w:r>
        <w:rPr>
          <w:b/>
        </w:rPr>
        <w:t>The metamodel.</w:t>
      </w:r>
      <w:r>
        <w:t xml:space="preserve"> An AAS, its submodels and its submodel elements are projected onto the AddressSpace as typed nodes, so a Client reads a value, writes one, or invokes an operation through ordinary OPC UA Services.</w:t>
      </w:r>
    </w:p>
    <w:p w14:paraId="537C118D" w14:textId="77777777" w:rsidR="005E2B39" w:rsidRDefault="0064089F">
      <w:pPr>
        <w:pStyle w:val="ListBullet"/>
        <w:numPr>
          <w:ilvl w:val="0"/>
          <w:numId w:val="21"/>
        </w:numPr>
      </w:pPr>
      <w:r>
        <w:rPr>
          <w:b/>
        </w:rPr>
        <w:t>The registry.</w:t>
      </w:r>
      <w:r>
        <w:t xml:space="preserve"> A catalogue of shells is projected onto the AddressSpace as folders of files, so a Client discovers which shells exist, retrieves a submodel as a document, reads an earlier revision, or follows a shell served by another Server.</w:t>
      </w:r>
    </w:p>
    <w:p w14:paraId="0F6D0F7E" w14:textId="77777777" w:rsidR="005E2B39" w:rsidRDefault="0064089F">
      <w:pPr>
        <w:pStyle w:val="PARAGRAPH"/>
      </w:pPr>
      <w:r>
        <w:t xml:space="preserve">The metamodel mapping is </w:t>
      </w:r>
      <w:r>
        <w:rPr>
          <w:b/>
        </w:rPr>
        <w:t>lossless in both directions</w:t>
      </w:r>
      <w:r>
        <w:t>: an AAS materialized into the AddressSpace</w:t>
      </w:r>
    </w:p>
    <w:p w14:paraId="2B6B21E3" w14:textId="77777777" w:rsidR="005E2B39" w:rsidRDefault="0064089F">
      <w:pPr>
        <w:pStyle w:val="PARAGRAPH"/>
      </w:pPr>
      <w:r>
        <w:t>and read back reproduces the original, and an AddressSpace subtree serialized and materialized again</w:t>
      </w:r>
    </w:p>
    <w:p w14:paraId="08E56B82" w14:textId="1219FBDE" w:rsidR="005E2B39" w:rsidRDefault="0064089F">
      <w:pPr>
        <w:pStyle w:val="PARAGRAPH"/>
      </w:pPr>
      <w:r>
        <w:t xml:space="preserve">reproduces itself. Clause 6.1 defines the rules this requires and clause </w:t>
      </w:r>
      <w:r>
        <w:fldChar w:fldCharType="begin"/>
      </w:r>
      <w:r>
        <w:instrText xml:space="preserve"> REF _Clause_c6_4 \r \h </w:instrText>
      </w:r>
      <w:r>
        <w:fldChar w:fldCharType="separate"/>
      </w:r>
      <w:r w:rsidR="002649AA">
        <w:t>6.4</w:t>
      </w:r>
      <w:r>
        <w:fldChar w:fldCharType="end"/>
      </w:r>
      <w:r>
        <w:t xml:space="preserve"> defines how it is tested.</w:t>
      </w:r>
    </w:p>
    <w:p w14:paraId="62D10C51" w14:textId="77777777" w:rsidR="005E2B39" w:rsidRDefault="0064089F">
      <w:pPr>
        <w:pStyle w:val="PARAGRAPH"/>
      </w:pPr>
      <w:r>
        <w:t>Losslessness is not decoration — it is what allows an AAS to be compiled into a Server by a source</w:t>
      </w:r>
    </w:p>
    <w:p w14:paraId="569AF207" w14:textId="77777777" w:rsidR="005E2B39" w:rsidRDefault="0064089F">
      <w:pPr>
        <w:pStyle w:val="PARAGRAPH"/>
      </w:pPr>
      <w:r>
        <w:t>generator, because a mapping in which any choice is left to the implementer cannot be generated.</w:t>
      </w:r>
    </w:p>
    <w:p w14:paraId="75DD8F58" w14:textId="77777777" w:rsidR="005E2B39" w:rsidRDefault="0064089F">
      <w:pPr>
        <w:pStyle w:val="PARAGRAPH"/>
      </w:pPr>
      <w:r>
        <w:t xml:space="preserve">The same mapping is reached from a </w:t>
      </w:r>
      <w:r>
        <w:rPr>
          <w:b/>
        </w:rPr>
        <w:t>W3C Thing Description</w:t>
      </w:r>
      <w:r>
        <w:t>. A Thing Description carrying the AAS</w:t>
      </w:r>
    </w:p>
    <w:p w14:paraId="028DAF32" w14:textId="77777777" w:rsidR="005E2B39" w:rsidRDefault="0064089F">
      <w:pPr>
        <w:pStyle w:val="PARAGRAPH"/>
      </w:pPr>
      <w:r>
        <w:t>vocabulary materializes the AddressSpace this document defines, and an AddressSpace subtree is</w:t>
      </w:r>
    </w:p>
    <w:p w14:paraId="29E7ACD9" w14:textId="77777777" w:rsidR="005E2B39" w:rsidRDefault="0064089F">
      <w:pPr>
        <w:pStyle w:val="PARAGRAPH"/>
      </w:pPr>
      <w:r>
        <w:t>expressible as a Thing Description again, so an AAS authored as a WoT document and an AAS</w:t>
      </w:r>
    </w:p>
    <w:p w14:paraId="62F9445F" w14:textId="77777777" w:rsidR="005E2B39" w:rsidRDefault="0064089F">
      <w:pPr>
        <w:pStyle w:val="PARAGRAPH"/>
      </w:pPr>
      <w:r>
        <w:t>materialized from a package are the same nodes. Annex F states the correspondence, the</w:t>
      </w:r>
    </w:p>
    <w:p w14:paraId="77BFAEB6" w14:textId="77777777" w:rsidR="005E2B39" w:rsidRDefault="0064089F">
      <w:pPr>
        <w:pStyle w:val="PARAGRAPH"/>
      </w:pPr>
      <w:r>
        <w:t>fixture of the conformance corpus.</w:t>
      </w:r>
    </w:p>
    <w:p w14:paraId="4D40B6B6" w14:textId="77777777" w:rsidR="005E2B39" w:rsidRDefault="0064089F">
      <w:pPr>
        <w:pStyle w:val="PARAGRAPH"/>
      </w:pPr>
      <w:r>
        <w:t>OPC 30270 v1.00 maps the AAS v1.x metamodel in a separate namespace. Clause 4.3 defines its</w:t>
      </w:r>
    </w:p>
    <w:p w14:paraId="0D2B4C1C" w14:textId="77777777" w:rsidR="005E2B39" w:rsidRDefault="0064089F">
      <w:pPr>
        <w:pStyle w:val="PARAGRAPH"/>
      </w:pPr>
      <w:r>
        <w:t>relationship to this specification.</w:t>
      </w:r>
    </w:p>
    <w:p w14:paraId="2B970E0C" w14:textId="77777777" w:rsidR="005E2B39" w:rsidRDefault="0064089F">
      <w:pPr>
        <w:pStyle w:val="NOTE"/>
      </w:pPr>
      <w:r>
        <w:t>NOTE   PROVISIONAL WORKING DRAFT — not normative, not endorsed by the OPC Foundation. The namespace URI and NodeIds in this document are provisional until assigned by the OPC Foundation.</w:t>
      </w:r>
    </w:p>
    <w:p w14:paraId="06BA4EEB" w14:textId="77777777" w:rsidR="00B419D5" w:rsidRPr="004C388A" w:rsidRDefault="00B419D5" w:rsidP="00B419D5">
      <w:pPr>
        <w:pStyle w:val="PARAGRAPH"/>
        <w:rPr>
          <w:u w:val="single"/>
        </w:rPr>
      </w:pPr>
      <w:r w:rsidRPr="004C388A">
        <w:rPr>
          <w:u w:val="single"/>
        </w:rPr>
        <w:lastRenderedPageBreak/>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Industrial Digital Twin Association (IDTA)</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7338864"/>
      <w:r w:rsidRPr="00EC120D">
        <w:t>Normative references</w:t>
      </w:r>
      <w:bookmarkEnd w:id="23"/>
      <w:bookmarkEnd w:id="24"/>
      <w:bookmarkEnd w:id="25"/>
      <w:bookmarkEnd w:id="26"/>
      <w:bookmarkEnd w:id="27"/>
      <w:bookmarkEnd w:id="28"/>
      <w:bookmarkEnd w:id="29"/>
      <w:bookmarkEnd w:id="30"/>
    </w:p>
    <w:p w14:paraId="532CB950" w14:textId="77777777" w:rsidR="005E2B39" w:rsidRDefault="0064089F">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5E2B39" w:rsidRDefault="0064089F">
      <w:pPr>
        <w:pStyle w:val="NOTE"/>
      </w:pPr>
      <w:r>
        <w:t>NOTE   The OPC UA core specifications are regularly published as IEC 62541.</w:t>
      </w:r>
    </w:p>
    <w:p w14:paraId="4256C675" w14:textId="77777777" w:rsidR="005E2B39" w:rsidRDefault="0064089F">
      <w:pPr>
        <w:pStyle w:val="ReferenceDocuments"/>
      </w:pPr>
      <w:bookmarkStart w:id="31" w:name="UAPart1"/>
      <w:r>
        <w:t>OPC 10000-1, OPC Unified Architecture - Part 1: Overview and Concepts</w:t>
      </w:r>
      <w:bookmarkEnd w:id="31"/>
    </w:p>
    <w:p w14:paraId="6AD2C4ED" w14:textId="77777777" w:rsidR="005E2B39" w:rsidRDefault="0064089F">
      <w:pPr>
        <w:pStyle w:val="ReferenceDocuments"/>
      </w:pPr>
      <w:r>
        <w:t>https://www.opcfoundation.org/documents/10000-1/</w:t>
      </w:r>
    </w:p>
    <w:p w14:paraId="6FD2527B" w14:textId="77777777" w:rsidR="005E2B39" w:rsidRDefault="0064089F">
      <w:pPr>
        <w:pStyle w:val="ReferenceDocuments"/>
      </w:pPr>
      <w:bookmarkStart w:id="32" w:name="UAPart2"/>
      <w:r>
        <w:t>OPC 10000-2, OPC Unified Architecture - Part 2: Security Model</w:t>
      </w:r>
      <w:bookmarkEnd w:id="32"/>
    </w:p>
    <w:p w14:paraId="3D170781" w14:textId="77777777" w:rsidR="005E2B39" w:rsidRDefault="0064089F">
      <w:pPr>
        <w:pStyle w:val="ReferenceDocuments"/>
      </w:pPr>
      <w:r>
        <w:t>https://www.opcfoundation.org/documents/10000-2/</w:t>
      </w:r>
    </w:p>
    <w:p w14:paraId="0DF77927" w14:textId="77777777" w:rsidR="005E2B39" w:rsidRDefault="0064089F">
      <w:pPr>
        <w:pStyle w:val="ReferenceDocuments"/>
      </w:pPr>
      <w:bookmarkStart w:id="33" w:name="UAPart3"/>
      <w:r>
        <w:t>OPC 10000-3, OPC Unified Architecture - Part 3: Address Space Model</w:t>
      </w:r>
      <w:bookmarkEnd w:id="33"/>
    </w:p>
    <w:p w14:paraId="3C78FFE5" w14:textId="77777777" w:rsidR="005E2B39" w:rsidRDefault="0064089F">
      <w:pPr>
        <w:pStyle w:val="ReferenceDocuments"/>
      </w:pPr>
      <w:r>
        <w:t>https://www.opcfoundation.org/documents/10000-3/</w:t>
      </w:r>
    </w:p>
    <w:p w14:paraId="3F657DC6" w14:textId="77777777" w:rsidR="005E2B39" w:rsidRDefault="0064089F">
      <w:pPr>
        <w:pStyle w:val="ReferenceDocuments"/>
      </w:pPr>
      <w:bookmarkStart w:id="34" w:name="UAPart4"/>
      <w:r>
        <w:t>OPC 10000-4, OPC Unified Architecture - Part 4: Services</w:t>
      </w:r>
      <w:bookmarkEnd w:id="34"/>
    </w:p>
    <w:p w14:paraId="6730A53D" w14:textId="77777777" w:rsidR="005E2B39" w:rsidRDefault="0064089F">
      <w:pPr>
        <w:pStyle w:val="ReferenceDocuments"/>
      </w:pPr>
      <w:r>
        <w:t>https://www.opcfoundation.org/documents/10000-4/</w:t>
      </w:r>
    </w:p>
    <w:p w14:paraId="6CFFCBC8" w14:textId="77777777" w:rsidR="005E2B39" w:rsidRDefault="0064089F">
      <w:pPr>
        <w:pStyle w:val="ReferenceDocuments"/>
      </w:pPr>
      <w:bookmarkStart w:id="35" w:name="UAPart5"/>
      <w:r>
        <w:t>OPC 10000-5, OPC Unified Architecture - Part 5: Information Model</w:t>
      </w:r>
      <w:bookmarkEnd w:id="35"/>
    </w:p>
    <w:p w14:paraId="6BD99771" w14:textId="77777777" w:rsidR="005E2B39" w:rsidRDefault="0064089F">
      <w:pPr>
        <w:pStyle w:val="ReferenceDocuments"/>
      </w:pPr>
      <w:r>
        <w:t>https://www.opcfoundation.org/documents/10000-5/</w:t>
      </w:r>
    </w:p>
    <w:p w14:paraId="2B20AF8C" w14:textId="77777777" w:rsidR="005E2B39" w:rsidRDefault="0064089F">
      <w:pPr>
        <w:pStyle w:val="ReferenceDocuments"/>
      </w:pPr>
      <w:bookmarkStart w:id="36" w:name="UAPart6"/>
      <w:r>
        <w:t>OPC 10000-6, OPC Unified Architecture - Part 6: Mappings</w:t>
      </w:r>
      <w:bookmarkEnd w:id="36"/>
    </w:p>
    <w:p w14:paraId="57874050" w14:textId="77777777" w:rsidR="005E2B39" w:rsidRDefault="0064089F">
      <w:pPr>
        <w:pStyle w:val="ReferenceDocuments"/>
      </w:pPr>
      <w:r>
        <w:t>https://www.opcfoundation.org/documents/10000-6/</w:t>
      </w:r>
    </w:p>
    <w:p w14:paraId="15C4A750" w14:textId="77777777" w:rsidR="005E2B39" w:rsidRDefault="0064089F">
      <w:pPr>
        <w:pStyle w:val="ReferenceDocuments"/>
      </w:pPr>
      <w:bookmarkStart w:id="37" w:name="UAPart7"/>
      <w:r>
        <w:t>OPC 10000-7, OPC Unified Architecture - Part 7: Profiles</w:t>
      </w:r>
      <w:bookmarkEnd w:id="37"/>
    </w:p>
    <w:p w14:paraId="31ACFF0C" w14:textId="77777777" w:rsidR="005E2B39" w:rsidRDefault="0064089F">
      <w:pPr>
        <w:pStyle w:val="ReferenceDocuments"/>
      </w:pPr>
      <w:r>
        <w:t>https://www.opcfoundation.org/documents/10000-7/</w:t>
      </w:r>
    </w:p>
    <w:p w14:paraId="4D76427A" w14:textId="77777777" w:rsidR="005E2B39" w:rsidRDefault="0064089F">
      <w:pPr>
        <w:pStyle w:val="ReferenceDocuments"/>
      </w:pPr>
      <w:bookmarkStart w:id="38" w:name="UAPart10"/>
      <w:r>
        <w:lastRenderedPageBreak/>
        <w:t>OPC 10000-10, OPC Unified Architecture - Part 10: Programs</w:t>
      </w:r>
      <w:bookmarkEnd w:id="38"/>
    </w:p>
    <w:p w14:paraId="3F947831" w14:textId="77777777" w:rsidR="005E2B39" w:rsidRDefault="0064089F">
      <w:pPr>
        <w:pStyle w:val="ReferenceDocuments"/>
      </w:pPr>
      <w:r>
        <w:t>https://www.opcfoundation.org/documents/10000-10/</w:t>
      </w:r>
    </w:p>
    <w:p w14:paraId="4B1A03C5" w14:textId="77777777" w:rsidR="005E2B39" w:rsidRDefault="0064089F">
      <w:pPr>
        <w:pStyle w:val="ReferenceDocuments"/>
      </w:pPr>
      <w:bookmarkStart w:id="39" w:name="UAPart12"/>
      <w:r>
        <w:t>OPC 10000-12, OPC Unified Architecture - Part 12: Discovery and Global Services</w:t>
      </w:r>
      <w:bookmarkEnd w:id="39"/>
    </w:p>
    <w:p w14:paraId="61EE0BCB" w14:textId="77777777" w:rsidR="005E2B39" w:rsidRDefault="0064089F">
      <w:pPr>
        <w:pStyle w:val="ReferenceDocuments"/>
      </w:pPr>
      <w:r>
        <w:t>https://www.opcfoundation.org/documents/10000-12/</w:t>
      </w:r>
    </w:p>
    <w:p w14:paraId="749F4E52" w14:textId="77777777" w:rsidR="005E2B39" w:rsidRDefault="0064089F">
      <w:pPr>
        <w:pStyle w:val="ReferenceDocuments"/>
      </w:pPr>
      <w:bookmarkStart w:id="40" w:name="UAPart20"/>
      <w:r>
        <w:t>OPC 10000-20, OPC Unified Architecture - Part 20: File Transfer</w:t>
      </w:r>
      <w:bookmarkEnd w:id="40"/>
    </w:p>
    <w:p w14:paraId="19709376" w14:textId="77777777" w:rsidR="005E2B39" w:rsidRDefault="0064089F">
      <w:pPr>
        <w:pStyle w:val="ReferenceDocuments"/>
      </w:pPr>
      <w:r>
        <w:t>https://www.opcfoundation.org/documents/10000-20/</w:t>
      </w:r>
    </w:p>
    <w:p w14:paraId="6700D0AA" w14:textId="77777777" w:rsidR="005E2B39" w:rsidRDefault="0064089F">
      <w:pPr>
        <w:pStyle w:val="ReferenceDocuments"/>
      </w:pPr>
      <w:bookmarkStart w:id="41" w:name="OPC20020"/>
      <w:r>
        <w:t>OPC 20020, OPC UA Companion Specification Template and Rules</w:t>
      </w:r>
      <w:bookmarkEnd w:id="41"/>
    </w:p>
    <w:p w14:paraId="56132168" w14:textId="77777777" w:rsidR="005E2B39" w:rsidRDefault="0064089F">
      <w:pPr>
        <w:pStyle w:val="ReferenceDocuments"/>
      </w:pPr>
      <w:r>
        <w:t>https://opcfoundation.org/Guidelines-And-Templates/</w:t>
      </w:r>
    </w:p>
    <w:p w14:paraId="228C6C3C" w14:textId="77777777" w:rsidR="005E2B39" w:rsidRDefault="0064089F">
      <w:pPr>
        <w:pStyle w:val="ReferenceDocuments"/>
      </w:pPr>
      <w:bookmarkStart w:id="42" w:name="OPC30270V1"/>
      <w:r>
        <w:t>OPC 30270, Part 1, version 1.00, OPC UA for Asset Administration Shell - Part 1: Asset Administration Shell</w:t>
      </w:r>
      <w:bookmarkEnd w:id="42"/>
    </w:p>
    <w:p w14:paraId="61C386CB" w14:textId="77777777" w:rsidR="005E2B39" w:rsidRDefault="0064089F">
      <w:pPr>
        <w:pStyle w:val="ReferenceDocuments"/>
      </w:pPr>
      <w:bookmarkStart w:id="43" w:name="OPC30450"/>
      <w:r>
        <w:t>OPC 30450-1, OPC UA for Digital Product Passport - Part 1: Information Model</w:t>
      </w:r>
      <w:bookmarkEnd w:id="43"/>
    </w:p>
    <w:p w14:paraId="58B11B66" w14:textId="77777777" w:rsidR="005E2B39" w:rsidRDefault="0064089F">
      <w:pPr>
        <w:pStyle w:val="ReferenceDocuments"/>
      </w:pPr>
      <w:bookmarkStart w:id="44" w:name="OPCUAXREG"/>
      <w:r>
        <w:t>OPC UA for xRegistry, Abstract registry information model defining RegistryType, GroupType and ResourceType</w:t>
      </w:r>
      <w:bookmarkEnd w:id="44"/>
    </w:p>
    <w:p w14:paraId="2762F49E" w14:textId="77777777" w:rsidR="005E2B39" w:rsidRDefault="0064089F">
      <w:pPr>
        <w:pStyle w:val="ReferenceDocuments"/>
      </w:pPr>
      <w:bookmarkStart w:id="45" w:name="XREG"/>
      <w:r>
        <w:t>xRegistry specification, Cloud-native registry core, model and HTTP binding</w:t>
      </w:r>
      <w:bookmarkEnd w:id="45"/>
    </w:p>
    <w:p w14:paraId="0558FD16" w14:textId="77777777" w:rsidR="005E2B39" w:rsidRDefault="0064089F">
      <w:pPr>
        <w:pStyle w:val="ReferenceDocuments"/>
      </w:pPr>
      <w:r>
        <w:t>https://github.com/xregistry/spec</w:t>
      </w:r>
    </w:p>
    <w:p w14:paraId="38327004" w14:textId="77777777" w:rsidR="005E2B39" w:rsidRDefault="0064089F">
      <w:pPr>
        <w:pStyle w:val="ReferenceDocuments"/>
      </w:pPr>
      <w:bookmarkStart w:id="46" w:name="IDTA01001"/>
      <w:r>
        <w:t>IDTA-01001, Specification of the Asset Administration Shell - Part 1: Metamodel, version 3</w:t>
      </w:r>
      <w:bookmarkEnd w:id="46"/>
    </w:p>
    <w:p w14:paraId="10CFF50A" w14:textId="77777777" w:rsidR="005E2B39" w:rsidRDefault="0064089F">
      <w:pPr>
        <w:pStyle w:val="ReferenceDocuments"/>
      </w:pPr>
      <w:r>
        <w:t>https://industrialdigitaltwin.org/en/content-hub/aasspecifications/specification-of-the-asset-administration-shell-part-1-metamodel-idta-number-01001</w:t>
      </w:r>
    </w:p>
    <w:p w14:paraId="133AEB9C" w14:textId="77777777" w:rsidR="005E2B39" w:rsidRDefault="0064089F">
      <w:pPr>
        <w:pStyle w:val="ReferenceDocuments"/>
      </w:pPr>
      <w:bookmarkStart w:id="47" w:name="IDTA01002"/>
      <w:r>
        <w:t>IDTA-01002, Specification of the Asset Administration Shell - Part 2: Application Programming Interfaces, version 3</w:t>
      </w:r>
      <w:bookmarkEnd w:id="47"/>
    </w:p>
    <w:p w14:paraId="15DE7370" w14:textId="77777777" w:rsidR="005E2B39" w:rsidRDefault="0064089F">
      <w:pPr>
        <w:pStyle w:val="ReferenceDocuments"/>
      </w:pPr>
      <w:r>
        <w:t>https://industrialdigitaltwin.org/en/content-hub/aasspecifications/specification-of-the-asset-administration-shell-part-2-application-programming-interfaces-idta-number-01002</w:t>
      </w:r>
    </w:p>
    <w:p w14:paraId="77922728" w14:textId="77777777" w:rsidR="005E2B39" w:rsidRDefault="0064089F">
      <w:pPr>
        <w:pStyle w:val="ReferenceDocuments"/>
      </w:pPr>
      <w:bookmarkStart w:id="48" w:name="IDTA01005"/>
      <w:r>
        <w:t>IDTA-01005, Specification of the Asset Administration Shell - Part 5: Package File Format (AASX), version 3</w:t>
      </w:r>
      <w:bookmarkEnd w:id="48"/>
    </w:p>
    <w:p w14:paraId="2CD0A60C" w14:textId="77777777" w:rsidR="005E2B39" w:rsidRDefault="0064089F">
      <w:pPr>
        <w:pStyle w:val="ReferenceDocuments"/>
      </w:pPr>
      <w:r>
        <w:t>https://industrialdigitaltwin.org/en/content-hub/aasspecifications/specification-of-the-asset-administration-shell-part-5-package-file-format-aasx-idta-number-01005</w:t>
      </w:r>
    </w:p>
    <w:p w14:paraId="304C0A6D" w14:textId="77777777" w:rsidR="005E2B39" w:rsidRDefault="0064089F">
      <w:pPr>
        <w:pStyle w:val="ReferenceDocuments"/>
      </w:pPr>
      <w:bookmarkStart w:id="49" w:name="IEC63278"/>
      <w:r>
        <w:t>IEC 63278-1, Asset Administration Shell for industrial applications - Part 1: Asset Administration Shell structure</w:t>
      </w:r>
      <w:bookmarkEnd w:id="49"/>
    </w:p>
    <w:p w14:paraId="45F84E67" w14:textId="77777777" w:rsidR="005E2B39" w:rsidRDefault="0064089F">
      <w:pPr>
        <w:pStyle w:val="ReferenceDocuments"/>
      </w:pPr>
      <w:r>
        <w:t>https://webstore.iec.ch/en/publication/79086</w:t>
      </w:r>
    </w:p>
    <w:p w14:paraId="6E54E2EE" w14:textId="77777777" w:rsidR="005E2B39" w:rsidRDefault="0064089F">
      <w:pPr>
        <w:pStyle w:val="ReferenceDocuments"/>
      </w:pPr>
      <w:bookmarkStart w:id="50" w:name="XSD2"/>
      <w:r>
        <w:t>W3C XML Schema Part 2, XML Schema Part 2: Datatypes Second Edition</w:t>
      </w:r>
      <w:bookmarkEnd w:id="50"/>
    </w:p>
    <w:p w14:paraId="7CBC566A" w14:textId="77777777" w:rsidR="005E2B39" w:rsidRDefault="0064089F">
      <w:pPr>
        <w:pStyle w:val="ReferenceDocuments"/>
      </w:pPr>
      <w:r>
        <w:t>https://www.w3.org/TR/xmlschema-2/</w:t>
      </w:r>
    </w:p>
    <w:p w14:paraId="22C48D2B" w14:textId="77777777" w:rsidR="005E2B39" w:rsidRDefault="0064089F">
      <w:pPr>
        <w:pStyle w:val="ReferenceDocuments"/>
      </w:pPr>
      <w:bookmarkStart w:id="51" w:name="WOTTD11"/>
      <w:r>
        <w:lastRenderedPageBreak/>
        <w:t>W3C Web of Things Thing Description 1.1, Web of Things (WoT) Thing Description 1.1</w:t>
      </w:r>
      <w:bookmarkEnd w:id="51"/>
    </w:p>
    <w:p w14:paraId="6AC0C2A5" w14:textId="77777777" w:rsidR="005E2B39" w:rsidRDefault="0064089F">
      <w:pPr>
        <w:pStyle w:val="ReferenceDocuments"/>
      </w:pPr>
      <w:r>
        <w:t>https://www.w3.org/TR/wot-thing-description11/</w:t>
      </w:r>
    </w:p>
    <w:p w14:paraId="03C3144B" w14:textId="77777777" w:rsidR="005E2B39" w:rsidRDefault="0064089F">
      <w:pPr>
        <w:pStyle w:val="ReferenceDocuments"/>
      </w:pPr>
      <w:bookmarkStart w:id="52" w:name="WOTBINDING"/>
      <w:r>
        <w:t>OPC UA - Web of Things Binding, OPC UA binding for W3C Thing Descriptions and Thing Models</w:t>
      </w:r>
      <w:bookmarkEnd w:id="52"/>
    </w:p>
    <w:p w14:paraId="78915DF9" w14:textId="77777777" w:rsidR="005E2B39" w:rsidRDefault="0064089F">
      <w:pPr>
        <w:pStyle w:val="ReferenceDocuments"/>
      </w:pPr>
      <w:bookmarkStart w:id="53" w:name="WOTCONNECTIVITY"/>
      <w:r>
        <w:t>OPC UA - WoT Connectivity, Thing Description registry and derived AddressSpace projection</w:t>
      </w:r>
      <w:bookmarkEnd w:id="53"/>
    </w:p>
    <w:p w14:paraId="18E02D0E" w14:textId="77777777" w:rsidR="005E2B39" w:rsidRDefault="0064089F">
      <w:pPr>
        <w:pStyle w:val="ReferenceDocuments"/>
      </w:pPr>
      <w:bookmarkStart w:id="54" w:name="AASJSONLD"/>
      <w:r>
        <w:t>AAS JSON-LD mapping, JSON-LD mapping for the Asset Administration Shell</w:t>
      </w:r>
      <w:bookmarkEnd w:id="54"/>
    </w:p>
    <w:p w14:paraId="7BE15FFD" w14:textId="77777777" w:rsidR="00F95EC5" w:rsidRPr="00EC120D" w:rsidRDefault="00F95EC5" w:rsidP="00F95EC5">
      <w:pPr>
        <w:pStyle w:val="Heading1"/>
      </w:pPr>
      <w:bookmarkStart w:id="55" w:name="_Toc355080567"/>
      <w:bookmarkStart w:id="56" w:name="_Toc358798314"/>
      <w:bookmarkStart w:id="57" w:name="_Toc358802872"/>
      <w:bookmarkStart w:id="58" w:name="_Toc358803013"/>
      <w:bookmarkStart w:id="59" w:name="_Toc359335759"/>
      <w:bookmarkStart w:id="60" w:name="_Toc184116963"/>
      <w:bookmarkStart w:id="61" w:name="_Clause_c3"/>
      <w:bookmarkStart w:id="62" w:name="_Toc237338865"/>
      <w:r w:rsidRPr="00EC120D">
        <w:t>Terms</w:t>
      </w:r>
      <w:r w:rsidR="00B419D5" w:rsidRPr="00EC120D">
        <w:t>, abbreviated terms</w:t>
      </w:r>
      <w:r w:rsidRPr="00EC120D">
        <w:t xml:space="preserve"> and </w:t>
      </w:r>
      <w:bookmarkEnd w:id="55"/>
      <w:bookmarkEnd w:id="56"/>
      <w:bookmarkEnd w:id="57"/>
      <w:bookmarkEnd w:id="58"/>
      <w:bookmarkEnd w:id="59"/>
      <w:r w:rsidR="00B419D5" w:rsidRPr="00EC120D">
        <w:t>conventions</w:t>
      </w:r>
      <w:bookmarkEnd w:id="60"/>
      <w:bookmarkEnd w:id="61"/>
      <w:bookmarkEnd w:id="62"/>
    </w:p>
    <w:p w14:paraId="102C7103" w14:textId="77777777" w:rsidR="002A08F9" w:rsidRPr="00EC120D" w:rsidRDefault="002A08F9" w:rsidP="002A08F9">
      <w:pPr>
        <w:pStyle w:val="Heading2"/>
        <w:ind w:left="0" w:firstLine="0"/>
      </w:pPr>
      <w:bookmarkStart w:id="63" w:name="_Toc184116964"/>
      <w:bookmarkStart w:id="64" w:name="_Clause_c3_1"/>
      <w:bookmarkStart w:id="65" w:name="_Toc237338866"/>
      <w:r w:rsidRPr="00EC120D">
        <w:t>Overview</w:t>
      </w:r>
      <w:bookmarkEnd w:id="63"/>
      <w:bookmarkEnd w:id="64"/>
      <w:bookmarkEnd w:id="65"/>
    </w:p>
    <w:p w14:paraId="40F7B99A" w14:textId="3BD15142" w:rsidR="00E12745" w:rsidRDefault="002A08F9" w:rsidP="00121B8E">
      <w:pPr>
        <w:pStyle w:val="Heading2"/>
        <w:ind w:left="0" w:firstLine="0"/>
      </w:pPr>
      <w:bookmarkStart w:id="66" w:name="_Toc288045462"/>
      <w:bookmarkStart w:id="67" w:name="_Toc293994199"/>
      <w:bookmarkStart w:id="68" w:name="_Toc349863207"/>
      <w:bookmarkStart w:id="69" w:name="_Toc464635421"/>
      <w:bookmarkStart w:id="70" w:name="_Toc463790999"/>
      <w:bookmarkStart w:id="71" w:name="_Toc29911961"/>
      <w:bookmarkStart w:id="72" w:name="_Toc184116965"/>
      <w:bookmarkStart w:id="73" w:name="_Clause_c3_2"/>
      <w:bookmarkStart w:id="74" w:name="_Toc237338867"/>
      <w:r w:rsidRPr="00EC120D">
        <w:t>Asset Administration Shell terms</w:t>
      </w:r>
      <w:bookmarkEnd w:id="66"/>
      <w:bookmarkEnd w:id="67"/>
      <w:bookmarkEnd w:id="68"/>
      <w:bookmarkEnd w:id="69"/>
      <w:bookmarkEnd w:id="70"/>
      <w:bookmarkEnd w:id="71"/>
      <w:bookmarkEnd w:id="72"/>
      <w:bookmarkEnd w:id="73"/>
      <w:bookmarkEnd w:id="74"/>
    </w:p>
    <w:p w14:paraId="196CFA4B" w14:textId="77777777" w:rsidR="005E2B39" w:rsidRDefault="0064089F">
      <w:pPr>
        <w:pStyle w:val="PARAGRAPH"/>
      </w:pPr>
      <w:r>
        <w:t>It is assumed that basic concepts of OPC UA information modelling and of Asset Administration Shell are understood in this document. This document uses these concepts to describe the Asset Administration Shell Information Model. For the purposes of this document, the terms and definitions given in OPC 10000-1, OPC 10000-3, OPC 10000-4, OPC 10000-5 and OPC 10000-7, as well as the following, apply.</w:t>
      </w:r>
    </w:p>
    <w:p w14:paraId="69788417" w14:textId="77777777" w:rsidR="005E2B39" w:rsidRDefault="0064089F">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5" w:name="_Toc184116966"/>
      <w:bookmarkStart w:id="76" w:name="_Clause_c3_3"/>
      <w:bookmarkStart w:id="77" w:name="_Toc237338868"/>
      <w:r w:rsidRPr="00EC120D">
        <w:t>Abbreviated terms</w:t>
      </w:r>
      <w:bookmarkEnd w:id="75"/>
      <w:bookmarkEnd w:id="76"/>
      <w:bookmarkEnd w:id="77"/>
    </w:p>
    <w:p w14:paraId="30B0FC23" w14:textId="77777777" w:rsidR="005E2B39" w:rsidRDefault="005E2B39">
      <w:pPr>
        <w:pStyle w:val="TERM-number3"/>
      </w:pPr>
    </w:p>
    <w:p w14:paraId="6EF1C03A" w14:textId="77777777" w:rsidR="005E2B39" w:rsidRDefault="0064089F">
      <w:pPr>
        <w:pStyle w:val="TERM"/>
      </w:pPr>
      <w:r>
        <w:t>Shell</w:t>
      </w:r>
    </w:p>
    <w:p w14:paraId="5880342A" w14:textId="77777777" w:rsidR="005E2B39" w:rsidRDefault="0064089F">
      <w:pPr>
        <w:pStyle w:val="TERM-definition"/>
      </w:pPr>
      <w:r>
        <w:t>An Asset Administration Shell: the digital representation of one asset.</w:t>
      </w:r>
    </w:p>
    <w:p w14:paraId="1A1C8A53" w14:textId="77777777" w:rsidR="005E2B39" w:rsidRDefault="005E2B39">
      <w:pPr>
        <w:pStyle w:val="TERM-number3"/>
      </w:pPr>
    </w:p>
    <w:p w14:paraId="53BE9611" w14:textId="77777777" w:rsidR="005E2B39" w:rsidRDefault="0064089F">
      <w:pPr>
        <w:pStyle w:val="TERM"/>
      </w:pPr>
      <w:r>
        <w:t>Submodel</w:t>
      </w:r>
    </w:p>
    <w:p w14:paraId="29849280" w14:textId="77777777" w:rsidR="005E2B39" w:rsidRDefault="0064089F">
      <w:pPr>
        <w:pStyle w:val="TERM-definition"/>
      </w:pPr>
      <w:r>
        <w:t>One coherent aspect of an asset, identified in its own right and typed by its semantic identifier.</w:t>
      </w:r>
    </w:p>
    <w:p w14:paraId="0015EC7F" w14:textId="77777777" w:rsidR="005E2B39" w:rsidRDefault="005E2B39">
      <w:pPr>
        <w:pStyle w:val="TERM-number3"/>
      </w:pPr>
    </w:p>
    <w:p w14:paraId="3A21BEEC" w14:textId="77777777" w:rsidR="005E2B39" w:rsidRDefault="0064089F">
      <w:pPr>
        <w:pStyle w:val="TERM"/>
      </w:pPr>
      <w:r>
        <w:t>Element</w:t>
      </w:r>
    </w:p>
    <w:p w14:paraId="267823F6" w14:textId="77777777" w:rsidR="005E2B39" w:rsidRDefault="0064089F">
      <w:pPr>
        <w:pStyle w:val="TERM-definition"/>
      </w:pPr>
      <w:r>
        <w:t>A submodel element: one datum, collection or operation within a submodel.</w:t>
      </w:r>
    </w:p>
    <w:p w14:paraId="0D7CB810" w14:textId="77777777" w:rsidR="005E2B39" w:rsidRDefault="005E2B39">
      <w:pPr>
        <w:pStyle w:val="TERM-number3"/>
      </w:pPr>
    </w:p>
    <w:p w14:paraId="20010749" w14:textId="77777777" w:rsidR="005E2B39" w:rsidRDefault="0064089F">
      <w:pPr>
        <w:pStyle w:val="TERM"/>
      </w:pPr>
      <w:r>
        <w:t>Environment</w:t>
      </w:r>
    </w:p>
    <w:p w14:paraId="23F46C2D" w14:textId="77777777" w:rsidR="005E2B39" w:rsidRDefault="0064089F">
      <w:pPr>
        <w:pStyle w:val="TERM-definition"/>
      </w:pPr>
      <w:r>
        <w:t>The container of shells, submodels and concept descriptions that an AAS serialization carries.</w:t>
      </w:r>
    </w:p>
    <w:p w14:paraId="6FDDCE51" w14:textId="77777777" w:rsidR="005E2B39" w:rsidRDefault="005E2B39">
      <w:pPr>
        <w:pStyle w:val="TERM-number3"/>
      </w:pPr>
    </w:p>
    <w:p w14:paraId="79CAF5EC" w14:textId="77777777" w:rsidR="005E2B39" w:rsidRDefault="0064089F">
      <w:pPr>
        <w:pStyle w:val="TERM"/>
      </w:pPr>
      <w:r>
        <w:t>Materialization</w:t>
      </w:r>
    </w:p>
    <w:p w14:paraId="78833732" w14:textId="772749D9" w:rsidR="005E2B39" w:rsidRDefault="0064089F">
      <w:pPr>
        <w:pStyle w:val="TERM-definition"/>
      </w:pPr>
      <w:r>
        <w:t xml:space="preserve">Producing an AddressSpace subtree from an AAS, per clause </w:t>
      </w:r>
      <w:r>
        <w:fldChar w:fldCharType="begin"/>
      </w:r>
      <w:r>
        <w:instrText xml:space="preserve"> REF _Clause_c6_1_6 \r \h </w:instrText>
      </w:r>
      <w:r>
        <w:fldChar w:fldCharType="separate"/>
      </w:r>
      <w:r w:rsidR="002649AA">
        <w:t>6.1.6</w:t>
      </w:r>
      <w:r>
        <w:fldChar w:fldCharType="end"/>
      </w:r>
      <w:r>
        <w:t>.</w:t>
      </w:r>
    </w:p>
    <w:p w14:paraId="26BCF03E" w14:textId="77777777" w:rsidR="005E2B39" w:rsidRDefault="005E2B39">
      <w:pPr>
        <w:pStyle w:val="TERM-number3"/>
      </w:pPr>
    </w:p>
    <w:p w14:paraId="49463142" w14:textId="77777777" w:rsidR="005E2B39" w:rsidRDefault="0064089F">
      <w:pPr>
        <w:pStyle w:val="TERM"/>
      </w:pPr>
      <w:r>
        <w:t>Serialization</w:t>
      </w:r>
    </w:p>
    <w:p w14:paraId="0C5DAF59" w14:textId="77777777" w:rsidR="005E2B39" w:rsidRDefault="0064089F">
      <w:pPr>
        <w:pStyle w:val="TERM-definition"/>
      </w:pPr>
      <w:r>
        <w:t>Producing an AAS from an AddressSpace subtree — the reverse direction.</w:t>
      </w:r>
    </w:p>
    <w:p w14:paraId="000A486B" w14:textId="77777777" w:rsidR="005E2B39" w:rsidRDefault="005E2B39">
      <w:pPr>
        <w:pStyle w:val="TERM-number3"/>
      </w:pPr>
    </w:p>
    <w:p w14:paraId="7C1B3453" w14:textId="77777777" w:rsidR="005E2B39" w:rsidRDefault="0064089F">
      <w:pPr>
        <w:pStyle w:val="TERM"/>
      </w:pPr>
      <w:r>
        <w:t>Registry</w:t>
      </w:r>
    </w:p>
    <w:p w14:paraId="288037B6" w14:textId="77777777" w:rsidR="005E2B39" w:rsidRDefault="0064089F">
      <w:pPr>
        <w:pStyle w:val="TERM-definition"/>
      </w:pPr>
      <w:r>
        <w:t>The catalogue half of this specification: shells and their documents as an xRegistry projection.</w:t>
      </w:r>
    </w:p>
    <w:p w14:paraId="6325E0F0" w14:textId="77777777" w:rsidR="005E2B39" w:rsidRDefault="005E2B39">
      <w:pPr>
        <w:pStyle w:val="TERM-number3"/>
      </w:pPr>
    </w:p>
    <w:p w14:paraId="26EFF10A" w14:textId="77777777" w:rsidR="005E2B39" w:rsidRDefault="0064089F">
      <w:pPr>
        <w:pStyle w:val="TERM"/>
      </w:pPr>
      <w:r>
        <w:t>Source identity</w:t>
      </w:r>
    </w:p>
    <w:p w14:paraId="748673AB" w14:textId="77777777" w:rsidR="005E2B39" w:rsidRDefault="0064089F">
      <w:pPr>
        <w:pStyle w:val="TERM-definition"/>
      </w:pPr>
      <w:r>
        <w:t>The domain string that names what a registry entity is, from which its identifier is derived.</w:t>
      </w:r>
    </w:p>
    <w:p w14:paraId="444B922C" w14:textId="77777777" w:rsidR="005444A2" w:rsidRPr="00EC120D" w:rsidRDefault="005444A2" w:rsidP="005444A2">
      <w:pPr>
        <w:pStyle w:val="Heading2"/>
        <w:ind w:left="0" w:firstLine="0"/>
      </w:pPr>
      <w:bookmarkStart w:id="78" w:name="_Toc184116967"/>
      <w:bookmarkStart w:id="79" w:name="_Clause_c3_4"/>
      <w:bookmarkStart w:id="80" w:name="_Toc237338869"/>
      <w:r w:rsidRPr="00EC120D">
        <w:t>Conventions used in this document</w:t>
      </w:r>
      <w:bookmarkEnd w:id="78"/>
      <w:bookmarkEnd w:id="79"/>
      <w:bookmarkEnd w:id="8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1" w:name="_Toc442691840"/>
      <w:bookmarkStart w:id="82" w:name="_Toc29911964"/>
      <w:bookmarkStart w:id="83" w:name="_Ref55124069"/>
      <w:bookmarkStart w:id="84" w:name="_Ref55124139"/>
      <w:bookmarkStart w:id="85" w:name="_Toc184116968"/>
      <w:bookmarkStart w:id="86" w:name="_Toc237338870"/>
      <w:r w:rsidRPr="00EC120D">
        <w:t>Conventions for Node descriptions</w:t>
      </w:r>
      <w:bookmarkEnd w:id="81"/>
      <w:bookmarkEnd w:id="82"/>
      <w:bookmarkEnd w:id="83"/>
      <w:bookmarkEnd w:id="84"/>
      <w:bookmarkEnd w:id="85"/>
      <w:bookmarkEnd w:id="86"/>
    </w:p>
    <w:p w14:paraId="0C7E7D3B" w14:textId="6474AB85" w:rsidR="00576AC5" w:rsidRPr="00EC120D" w:rsidRDefault="00576AC5" w:rsidP="00576AC5">
      <w:pPr>
        <w:pStyle w:val="Heading4"/>
        <w:ind w:left="0" w:firstLine="0"/>
      </w:pPr>
      <w:bookmarkStart w:id="87" w:name="_Ref85019277"/>
      <w:r w:rsidRPr="00EC120D">
        <w:t>Node</w:t>
      </w:r>
      <w:r w:rsidR="008C280F" w:rsidRPr="00EC120D">
        <w:t xml:space="preserve"> definition</w:t>
      </w:r>
      <w:r w:rsidRPr="00EC120D">
        <w:t>s</w:t>
      </w:r>
      <w:bookmarkEnd w:id="87"/>
    </w:p>
    <w:p w14:paraId="12CA7E9B" w14:textId="3E5E37D0"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2649AA" w:rsidRPr="00667BCF">
        <w:t xml:space="preserve">Table </w:t>
      </w:r>
      <w:r w:rsidR="002649AA">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FBEE26C"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2649AA" w:rsidRPr="002649AA">
        <w:rPr>
          <w:bCs/>
        </w:rPr>
        <w:t>OPC</w:t>
      </w:r>
      <w:r w:rsidR="002649AA">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2649AA" w:rsidRPr="002649AA">
        <w:rPr>
          <w:bCs/>
        </w:rPr>
        <w:t>OPC</w:t>
      </w:r>
      <w:r w:rsidR="002649AA">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2649AA" w:rsidRPr="00667BCF">
        <w:t xml:space="preserve">Table </w:t>
      </w:r>
      <w:r w:rsidR="002649AA">
        <w:rPr>
          <w:noProof/>
        </w:rPr>
        <w:t>1</w:t>
      </w:r>
      <w:r w:rsidRPr="00EC120D">
        <w:fldChar w:fldCharType="end"/>
      </w:r>
      <w:r w:rsidRPr="00EC120D">
        <w:t>.</w:t>
      </w:r>
    </w:p>
    <w:p w14:paraId="3483B7AE" w14:textId="769F27E1" w:rsidR="005444A2" w:rsidRPr="00EC120D" w:rsidRDefault="005444A2" w:rsidP="005444A2">
      <w:pPr>
        <w:pStyle w:val="TABLE-title"/>
      </w:pPr>
      <w:bookmarkStart w:id="88" w:name="_Ref499807960"/>
      <w:bookmarkStart w:id="89" w:name="_Toc265516742"/>
      <w:bookmarkStart w:id="90" w:name="_Toc332195658"/>
      <w:bookmarkStart w:id="91" w:name="_Toc499116097"/>
      <w:bookmarkStart w:id="92" w:name="_Toc34394280"/>
      <w:bookmarkStart w:id="93" w:name="_Toc184117019"/>
      <w:bookmarkStart w:id="94" w:name="_Toc237339044"/>
      <w:r w:rsidRPr="00667BCF">
        <w:t xml:space="preserve">Table </w:t>
      </w:r>
      <w:r w:rsidRPr="004C388A">
        <w:fldChar w:fldCharType="begin"/>
      </w:r>
      <w:r w:rsidRPr="004C388A">
        <w:instrText xml:space="preserve"> SEQ Table \* ARABIC </w:instrText>
      </w:r>
      <w:r w:rsidRPr="004C388A">
        <w:fldChar w:fldCharType="separate"/>
      </w:r>
      <w:r w:rsidR="002649AA">
        <w:rPr>
          <w:noProof/>
        </w:rPr>
        <w:t>1</w:t>
      </w:r>
      <w:r w:rsidRPr="004C388A">
        <w:fldChar w:fldCharType="end"/>
      </w:r>
      <w:bookmarkEnd w:id="88"/>
      <w:r w:rsidRPr="00EC120D">
        <w:t xml:space="preserve"> – Examples of DataTypes</w:t>
      </w:r>
      <w:bookmarkEnd w:id="89"/>
      <w:bookmarkEnd w:id="90"/>
      <w:bookmarkEnd w:id="91"/>
      <w:bookmarkEnd w:id="92"/>
      <w:bookmarkEnd w:id="93"/>
      <w:bookmarkEnd w:id="94"/>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lastRenderedPageBreak/>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88F2566"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2649AA">
        <w:t>3.4.2.2</w:t>
      </w:r>
      <w:r w:rsidR="00DF2C8F" w:rsidRPr="00EC120D">
        <w:fldChar w:fldCharType="end"/>
      </w:r>
      <w:r w:rsidRPr="00EC120D">
        <w:t>).</w:t>
      </w:r>
    </w:p>
    <w:p w14:paraId="1E0AA45C" w14:textId="0D64CF45"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2649AA" w:rsidRPr="00667BCF">
        <w:t xml:space="preserve">Table </w:t>
      </w:r>
      <w:r w:rsidR="002649AA">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EBC7D44"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2649AA">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4B2D617"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2649AA">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32986BB"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2649AA">
        <w:t>OPC 10000-5, OPC Unified Architecture - Part 5: Information Model</w:t>
      </w:r>
      <w:r w:rsidRPr="00EC120D">
        <w:fldChar w:fldCharType="end"/>
      </w:r>
      <w:r w:rsidRPr="00EC120D">
        <w:t>.</w:t>
      </w:r>
    </w:p>
    <w:p w14:paraId="19501552" w14:textId="5FD6F4A4" w:rsidR="005444A2" w:rsidRPr="00EC120D" w:rsidRDefault="005444A2" w:rsidP="005444A2">
      <w:pPr>
        <w:pStyle w:val="TABLE-title"/>
      </w:pPr>
      <w:bookmarkStart w:id="95" w:name="_Ref81297423"/>
      <w:bookmarkStart w:id="96" w:name="_Toc96249405"/>
      <w:bookmarkStart w:id="97" w:name="_Toc199759642"/>
      <w:bookmarkStart w:id="98" w:name="_Toc200441468"/>
      <w:bookmarkStart w:id="99" w:name="_Toc200441835"/>
      <w:bookmarkStart w:id="100" w:name="_Toc200979851"/>
      <w:bookmarkStart w:id="101" w:name="_Toc202695334"/>
      <w:bookmarkStart w:id="102" w:name="_Ref265492156"/>
      <w:bookmarkStart w:id="103" w:name="_Toc265516743"/>
      <w:bookmarkStart w:id="104" w:name="_Toc332195659"/>
      <w:bookmarkStart w:id="105" w:name="_Toc499116098"/>
      <w:bookmarkStart w:id="106" w:name="_Toc34394281"/>
      <w:bookmarkStart w:id="107" w:name="_Toc184117020"/>
      <w:bookmarkStart w:id="108" w:name="_Toc237339045"/>
      <w:r w:rsidRPr="00667BCF">
        <w:t xml:space="preserve">Table </w:t>
      </w:r>
      <w:r w:rsidRPr="004C388A">
        <w:fldChar w:fldCharType="begin"/>
      </w:r>
      <w:r w:rsidRPr="004C388A">
        <w:instrText xml:space="preserve"> SEQ Table \* ARABIC </w:instrText>
      </w:r>
      <w:r w:rsidRPr="004C388A">
        <w:fldChar w:fldCharType="separate"/>
      </w:r>
      <w:r w:rsidR="002649AA">
        <w:rPr>
          <w:noProof/>
        </w:rPr>
        <w:t>2</w:t>
      </w:r>
      <w:r w:rsidRPr="004C388A">
        <w:fldChar w:fldCharType="end"/>
      </w:r>
      <w:bookmarkEnd w:id="95"/>
      <w:r w:rsidRPr="00EC120D">
        <w:t xml:space="preserve"> – Type Definition Table</w:t>
      </w:r>
      <w:bookmarkEnd w:id="96"/>
      <w:bookmarkEnd w:id="97"/>
      <w:bookmarkEnd w:id="98"/>
      <w:bookmarkEnd w:id="99"/>
      <w:bookmarkEnd w:id="100"/>
      <w:bookmarkEnd w:id="101"/>
      <w:bookmarkEnd w:id="102"/>
      <w:bookmarkEnd w:id="103"/>
      <w:bookmarkEnd w:id="104"/>
      <w:bookmarkEnd w:id="105"/>
      <w:bookmarkEnd w:id="106"/>
      <w:bookmarkEnd w:id="107"/>
      <w:bookmarkEnd w:id="108"/>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BFF4F7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2649AA">
        <w:t>3.4.3.1</w:t>
      </w:r>
      <w:r w:rsidR="00FB4283" w:rsidRPr="00EC120D">
        <w:fldChar w:fldCharType="end"/>
      </w:r>
      <w:r w:rsidRPr="00EC120D">
        <w:t>. Therefore, those containing components are not explicitly specified; they are implicitly specified by the type definitions.</w:t>
      </w:r>
    </w:p>
    <w:p w14:paraId="6BC19F84" w14:textId="0C71581F" w:rsidR="005444A2" w:rsidRPr="00EC120D" w:rsidRDefault="005444A2" w:rsidP="005444A2">
      <w:pPr>
        <w:pStyle w:val="PARAGRAPH"/>
      </w:pPr>
      <w:r w:rsidRPr="00EC120D">
        <w:lastRenderedPageBreak/>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2649AA" w:rsidRPr="00667BCF">
        <w:t xml:space="preserve">Table </w:t>
      </w:r>
      <w:r w:rsidR="002649AA">
        <w:rPr>
          <w:noProof/>
        </w:rPr>
        <w:t>3</w:t>
      </w:r>
      <w:r w:rsidRPr="00EC120D">
        <w:fldChar w:fldCharType="end"/>
      </w:r>
      <w:r w:rsidRPr="00EC120D">
        <w:t>.</w:t>
      </w:r>
    </w:p>
    <w:p w14:paraId="7E116BAF" w14:textId="482D0081" w:rsidR="005444A2" w:rsidRPr="00667BCF" w:rsidRDefault="005444A2" w:rsidP="005444A2">
      <w:pPr>
        <w:pStyle w:val="TABLE-title"/>
      </w:pPr>
      <w:bookmarkStart w:id="109" w:name="_Ref16778333"/>
      <w:bookmarkStart w:id="110" w:name="_Toc34394282"/>
      <w:bookmarkStart w:id="111" w:name="_Toc184117021"/>
      <w:bookmarkStart w:id="112" w:name="_Toc237339046"/>
      <w:r w:rsidRPr="00667BCF">
        <w:t xml:space="preserve">Table </w:t>
      </w:r>
      <w:r w:rsidRPr="004C388A">
        <w:fldChar w:fldCharType="begin"/>
      </w:r>
      <w:r w:rsidRPr="004C388A">
        <w:instrText xml:space="preserve"> SEQ Table \* ARABIC </w:instrText>
      </w:r>
      <w:r w:rsidRPr="004C388A">
        <w:fldChar w:fldCharType="separate"/>
      </w:r>
      <w:r w:rsidR="002649AA">
        <w:rPr>
          <w:noProof/>
        </w:rPr>
        <w:t>3</w:t>
      </w:r>
      <w:r w:rsidRPr="004C388A">
        <w:fldChar w:fldCharType="end"/>
      </w:r>
      <w:bookmarkEnd w:id="109"/>
      <w:r w:rsidRPr="00EC120D">
        <w:t xml:space="preserve"> – Examples of Other </w:t>
      </w:r>
      <w:r w:rsidR="009A7DFE">
        <w:t>c</w:t>
      </w:r>
      <w:r w:rsidRPr="00EC120D">
        <w:t>haracteristics</w:t>
      </w:r>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3" w:name="_Ref55126029"/>
      <w:r w:rsidRPr="00EC120D">
        <w:t>Additional References</w:t>
      </w:r>
      <w:bookmarkEnd w:id="113"/>
    </w:p>
    <w:p w14:paraId="7ACACB98" w14:textId="4A8AC287"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2649AA" w:rsidRPr="00EC120D">
        <w:t xml:space="preserve">Table </w:t>
      </w:r>
      <w:r w:rsidR="002649AA">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EE94F43" w:rsidR="002E1224" w:rsidRPr="00EC120D" w:rsidRDefault="002E1224" w:rsidP="002E1224">
      <w:pPr>
        <w:pStyle w:val="TABLE-title"/>
      </w:pPr>
      <w:bookmarkStart w:id="114" w:name="_Ref55118538"/>
      <w:bookmarkStart w:id="115" w:name="_Toc184117022"/>
      <w:bookmarkStart w:id="116" w:name="_Toc237339047"/>
      <w:r w:rsidRPr="00EC120D">
        <w:t xml:space="preserve">Table </w:t>
      </w:r>
      <w:r w:rsidRPr="004C388A">
        <w:fldChar w:fldCharType="begin"/>
      </w:r>
      <w:r w:rsidRPr="004C388A">
        <w:instrText xml:space="preserve"> SEQ Table \* ARABIC </w:instrText>
      </w:r>
      <w:r w:rsidRPr="004C388A">
        <w:fldChar w:fldCharType="separate"/>
      </w:r>
      <w:r w:rsidR="002649AA">
        <w:rPr>
          <w:noProof/>
        </w:rPr>
        <w:t>4</w:t>
      </w:r>
      <w:r w:rsidRPr="004C388A">
        <w:fldChar w:fldCharType="end"/>
      </w:r>
      <w:bookmarkEnd w:id="114"/>
      <w:r w:rsidRPr="00EC120D">
        <w:t xml:space="preserve"> – </w:t>
      </w:r>
      <w:r w:rsidRPr="004C388A">
        <w:t>&lt;some&gt;</w:t>
      </w:r>
      <w:r w:rsidRPr="00EC120D">
        <w:t xml:space="preserve">Type </w:t>
      </w:r>
      <w:r w:rsidR="009A7DFE">
        <w:t>a</w:t>
      </w:r>
      <w:r w:rsidRPr="00EC120D">
        <w:t>dditional References</w:t>
      </w:r>
      <w:bookmarkEnd w:id="115"/>
      <w:bookmarkEnd w:id="1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7" w:name="_Ref55126139"/>
      <w:r w:rsidRPr="00EC120D">
        <w:t>Additional sub-components</w:t>
      </w:r>
      <w:bookmarkEnd w:id="117"/>
    </w:p>
    <w:p w14:paraId="02A3E578" w14:textId="63EC911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2649AA" w:rsidRPr="00EC120D">
        <w:t xml:space="preserve">Table </w:t>
      </w:r>
      <w:r w:rsidR="002649AA">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57409D6" w:rsidR="00576AC5" w:rsidRPr="00667BCF" w:rsidRDefault="00576AC5" w:rsidP="000F1590">
      <w:pPr>
        <w:pStyle w:val="TABLE-title"/>
      </w:pPr>
      <w:bookmarkStart w:id="118" w:name="_Ref55125045"/>
      <w:bookmarkStart w:id="119" w:name="_Toc184117023"/>
      <w:bookmarkStart w:id="120" w:name="_Toc237339048"/>
      <w:r w:rsidRPr="00EC120D">
        <w:t xml:space="preserve">Table </w:t>
      </w:r>
      <w:r w:rsidRPr="004C388A">
        <w:fldChar w:fldCharType="begin"/>
      </w:r>
      <w:r w:rsidRPr="004C388A">
        <w:instrText xml:space="preserve"> SEQ Table \* ARABIC </w:instrText>
      </w:r>
      <w:r w:rsidRPr="004C388A">
        <w:fldChar w:fldCharType="separate"/>
      </w:r>
      <w:r w:rsidR="002649AA">
        <w:rPr>
          <w:noProof/>
        </w:rPr>
        <w:t>5</w:t>
      </w:r>
      <w:r w:rsidRPr="004C388A">
        <w:fldChar w:fldCharType="end"/>
      </w:r>
      <w:bookmarkEnd w:id="118"/>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9"/>
      <w:bookmarkEnd w:id="120"/>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10696B9"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2649AA" w:rsidRPr="002649AA">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1" w:name="_Ref55126167"/>
      <w:r w:rsidRPr="00EC120D">
        <w:t xml:space="preserve">Additional </w:t>
      </w:r>
      <w:r w:rsidR="00576AC5" w:rsidRPr="00EC120D">
        <w:t>Attribute values</w:t>
      </w:r>
      <w:bookmarkEnd w:id="121"/>
    </w:p>
    <w:p w14:paraId="0F2E4164" w14:textId="2F7F002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2649AA" w:rsidRPr="00EC120D">
        <w:t xml:space="preserve">Table </w:t>
      </w:r>
      <w:r w:rsidR="002649AA">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0DFE598" w:rsidR="002E1224" w:rsidRPr="00EC120D" w:rsidRDefault="002E1224" w:rsidP="002E1224">
      <w:pPr>
        <w:pStyle w:val="TABLE-title"/>
      </w:pPr>
      <w:bookmarkStart w:id="122" w:name="_Ref55119200"/>
      <w:bookmarkStart w:id="123" w:name="_Toc184117024"/>
      <w:bookmarkStart w:id="124" w:name="_Toc237339049"/>
      <w:r w:rsidRPr="00EC120D">
        <w:lastRenderedPageBreak/>
        <w:t xml:space="preserve">Table </w:t>
      </w:r>
      <w:r w:rsidRPr="004C388A">
        <w:fldChar w:fldCharType="begin"/>
      </w:r>
      <w:r w:rsidRPr="004C388A">
        <w:instrText xml:space="preserve"> SEQ Table \* ARABIC </w:instrText>
      </w:r>
      <w:r w:rsidRPr="004C388A">
        <w:fldChar w:fldCharType="separate"/>
      </w:r>
      <w:r w:rsidR="002649AA">
        <w:rPr>
          <w:noProof/>
        </w:rPr>
        <w:t>6</w:t>
      </w:r>
      <w:r w:rsidRPr="004C388A">
        <w:fldChar w:fldCharType="end"/>
      </w:r>
      <w:bookmarkEnd w:id="122"/>
      <w:r w:rsidRPr="00EC120D">
        <w:t xml:space="preserve"> – &lt;some&gt;Type Attribute values for child Nodes</w:t>
      </w:r>
      <w:bookmarkEnd w:id="123"/>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bookmarkStart w:id="131" w:name="_Toc237338871"/>
      <w:r w:rsidRPr="00EC120D">
        <w:t>NodeIds and BrowseNames</w:t>
      </w:r>
      <w:bookmarkEnd w:id="125"/>
      <w:bookmarkEnd w:id="126"/>
      <w:bookmarkEnd w:id="127"/>
      <w:bookmarkEnd w:id="128"/>
      <w:bookmarkEnd w:id="129"/>
      <w:bookmarkEnd w:id="130"/>
      <w:bookmarkEnd w:id="131"/>
    </w:p>
    <w:p w14:paraId="0860FC3C" w14:textId="77777777" w:rsidR="005444A2" w:rsidRPr="00EC120D" w:rsidRDefault="00831FE3" w:rsidP="005444A2">
      <w:pPr>
        <w:pStyle w:val="Heading4"/>
        <w:ind w:left="0" w:firstLine="0"/>
      </w:pPr>
      <w:bookmarkStart w:id="132" w:name="_Toc205798671"/>
      <w:bookmarkStart w:id="133" w:name="_Toc265516544"/>
      <w:bookmarkStart w:id="134" w:name="_Toc349746861"/>
      <w:bookmarkStart w:id="135" w:name="_Toc499115806"/>
      <w:bookmarkStart w:id="136" w:name="_Ref499808407"/>
      <w:bookmarkStart w:id="137" w:name="_Ref499894873"/>
      <w:bookmarkStart w:id="138" w:name="_Toc29911966"/>
      <w:r w:rsidRPr="00EC120D">
        <w:t>NodeIds</w:t>
      </w:r>
      <w:bookmarkEnd w:id="132"/>
      <w:bookmarkEnd w:id="133"/>
      <w:bookmarkEnd w:id="134"/>
      <w:bookmarkEnd w:id="135"/>
      <w:bookmarkEnd w:id="136"/>
      <w:bookmarkEnd w:id="137"/>
      <w:bookmarkEnd w:id="138"/>
    </w:p>
    <w:p w14:paraId="0BB94B5D" w14:textId="7CE7AF98"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2649AA">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9" w:name="_Ref37835018"/>
      <w:r w:rsidRPr="00EC120D">
        <w:t>BrowseNames</w:t>
      </w:r>
      <w:bookmarkEnd w:id="139"/>
      <w:r w:rsidR="005444A2" w:rsidRPr="00EC120D">
        <w:t xml:space="preserve"> </w:t>
      </w:r>
    </w:p>
    <w:p w14:paraId="5786394B" w14:textId="73B68A84"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2649AA">
        <w:t>11.2</w:t>
      </w:r>
      <w:r w:rsidR="00A94CF2" w:rsidRPr="00EC120D">
        <w:fldChar w:fldCharType="end"/>
      </w:r>
      <w:r w:rsidR="00A94CF2" w:rsidRPr="00EC120D">
        <w:t>.</w:t>
      </w:r>
    </w:p>
    <w:p w14:paraId="69D7E3F1" w14:textId="773AC7EA"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2649AA">
        <w:t>OPC 10000-3, OPC Unified Architecture - Part 3: Address Space Model</w:t>
      </w:r>
      <w:r w:rsidR="007A11B2" w:rsidRPr="00EC120D">
        <w:fldChar w:fldCharType="end"/>
      </w:r>
      <w:r w:rsidR="007A11B2" w:rsidRPr="00EC120D">
        <w:t>.</w:t>
      </w:r>
    </w:p>
    <w:p w14:paraId="5350E110" w14:textId="77A13E9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2649AA">
        <w:t xml:space="preserve">Table </w:t>
      </w:r>
      <w:r w:rsidR="002649AA">
        <w:rPr>
          <w:noProof/>
        </w:rPr>
        <w:t>146</w:t>
      </w:r>
      <w:r w:rsidR="002649AA">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0" w:name="_Toc184116970"/>
      <w:bookmarkStart w:id="141" w:name="_Toc237338872"/>
      <w:r w:rsidRPr="00EC120D">
        <w:lastRenderedPageBreak/>
        <w:t>Common Attributes</w:t>
      </w:r>
      <w:bookmarkEnd w:id="140"/>
      <w:bookmarkEnd w:id="141"/>
      <w:r w:rsidR="005444A2" w:rsidRPr="00EC120D">
        <w:t xml:space="preserve"> </w:t>
      </w:r>
    </w:p>
    <w:p w14:paraId="365ED989" w14:textId="77777777" w:rsidR="005444A2" w:rsidRPr="00EC120D" w:rsidRDefault="00831FE3" w:rsidP="005444A2">
      <w:pPr>
        <w:pStyle w:val="Heading4"/>
        <w:ind w:left="0" w:firstLine="0"/>
      </w:pPr>
      <w:bookmarkStart w:id="142" w:name="_Ref37835078"/>
      <w:r w:rsidRPr="00EC120D">
        <w:t>General</w:t>
      </w:r>
      <w:bookmarkEnd w:id="142"/>
      <w:r w:rsidR="005444A2" w:rsidRPr="00EC120D">
        <w:t xml:space="preserve"> </w:t>
      </w:r>
    </w:p>
    <w:p w14:paraId="6FCC20CD" w14:textId="13F9A8D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2649AA">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8CD493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2649AA" w:rsidRPr="00EC120D">
        <w:t xml:space="preserve">Table </w:t>
      </w:r>
      <w:r w:rsidR="002649AA">
        <w:rPr>
          <w:noProof/>
        </w:rPr>
        <w:t>7</w:t>
      </w:r>
      <w:r w:rsidRPr="00EC120D">
        <w:fldChar w:fldCharType="end"/>
      </w:r>
      <w:r w:rsidRPr="00EC120D">
        <w:t xml:space="preserve"> shall be set as specified in the table.</w:t>
      </w:r>
    </w:p>
    <w:p w14:paraId="51D63B40" w14:textId="1FA18B3C" w:rsidR="00831FE3" w:rsidRPr="00EC120D" w:rsidRDefault="00831FE3" w:rsidP="00831FE3">
      <w:pPr>
        <w:pStyle w:val="TABLE-title"/>
      </w:pPr>
      <w:bookmarkStart w:id="143" w:name="_Ref499807592"/>
      <w:bookmarkStart w:id="144" w:name="_Toc265516744"/>
      <w:bookmarkStart w:id="145" w:name="_Toc332195660"/>
      <w:bookmarkStart w:id="146" w:name="_Toc499116099"/>
      <w:bookmarkStart w:id="147" w:name="_Toc34394283"/>
      <w:bookmarkStart w:id="148" w:name="_Toc184117025"/>
      <w:bookmarkStart w:id="149" w:name="_Toc237339050"/>
      <w:r w:rsidRPr="00EC120D">
        <w:t xml:space="preserve">Table </w:t>
      </w:r>
      <w:r w:rsidRPr="004C388A">
        <w:fldChar w:fldCharType="begin"/>
      </w:r>
      <w:r w:rsidRPr="004C388A">
        <w:instrText xml:space="preserve"> SEQ Table \* ARABIC </w:instrText>
      </w:r>
      <w:r w:rsidRPr="004C388A">
        <w:fldChar w:fldCharType="separate"/>
      </w:r>
      <w:r w:rsidR="002649AA">
        <w:rPr>
          <w:noProof/>
        </w:rPr>
        <w:t>7</w:t>
      </w:r>
      <w:r w:rsidRPr="004C388A">
        <w:fldChar w:fldCharType="end"/>
      </w:r>
      <w:bookmarkEnd w:id="143"/>
      <w:r w:rsidRPr="00EC120D">
        <w:t xml:space="preserve"> – Common Node Attributes</w:t>
      </w:r>
      <w:bookmarkEnd w:id="144"/>
      <w:bookmarkEnd w:id="145"/>
      <w:bookmarkEnd w:id="146"/>
      <w:bookmarkEnd w:id="147"/>
      <w:bookmarkEnd w:id="148"/>
      <w:bookmarkEnd w:id="14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7F2C5BF"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2649AA">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3DC517D8"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2649AA" w:rsidRPr="00EC120D">
        <w:t xml:space="preserve">Table </w:t>
      </w:r>
      <w:r w:rsidR="002649AA">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2649AA" w:rsidRPr="00EC120D">
        <w:t xml:space="preserve">Table </w:t>
      </w:r>
      <w:r w:rsidR="002649AA">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649AA">
        <w:t>OPC 10000-3, OPC Unified Architecture - Part 3: Address Space Model</w:t>
      </w:r>
      <w:r w:rsidRPr="004C388A">
        <w:fldChar w:fldCharType="end"/>
      </w:r>
      <w:r w:rsidRPr="004C388A">
        <w:t>.</w:t>
      </w:r>
    </w:p>
    <w:p w14:paraId="194C1BC0" w14:textId="42257031" w:rsidR="00831FE3" w:rsidRPr="00EC120D" w:rsidRDefault="00831FE3" w:rsidP="00831FE3">
      <w:pPr>
        <w:pStyle w:val="TABLE-title"/>
      </w:pPr>
      <w:bookmarkStart w:id="150" w:name="_Ref499807626"/>
      <w:bookmarkStart w:id="151" w:name="_Toc265516745"/>
      <w:bookmarkStart w:id="152" w:name="_Toc332195661"/>
      <w:bookmarkStart w:id="153" w:name="_Toc499116100"/>
      <w:bookmarkStart w:id="154" w:name="_Toc34394284"/>
      <w:bookmarkStart w:id="155" w:name="_Toc184117026"/>
      <w:bookmarkStart w:id="156" w:name="_Toc237339051"/>
      <w:r w:rsidRPr="00EC120D">
        <w:t xml:space="preserve">Table </w:t>
      </w:r>
      <w:r w:rsidRPr="004C388A">
        <w:fldChar w:fldCharType="begin"/>
      </w:r>
      <w:r w:rsidRPr="004C388A">
        <w:instrText xml:space="preserve"> SEQ Table \* ARABIC </w:instrText>
      </w:r>
      <w:r w:rsidRPr="004C388A">
        <w:fldChar w:fldCharType="separate"/>
      </w:r>
      <w:r w:rsidR="002649AA">
        <w:rPr>
          <w:noProof/>
        </w:rPr>
        <w:t>8</w:t>
      </w:r>
      <w:r w:rsidRPr="004C388A">
        <w:fldChar w:fldCharType="end"/>
      </w:r>
      <w:bookmarkEnd w:id="150"/>
      <w:r w:rsidRPr="00EC120D">
        <w:t xml:space="preserve"> – Common Object Attributes</w:t>
      </w:r>
      <w:bookmarkEnd w:id="151"/>
      <w:bookmarkEnd w:id="152"/>
      <w:bookmarkEnd w:id="153"/>
      <w:bookmarkEnd w:id="154"/>
      <w:bookmarkEnd w:id="155"/>
      <w:bookmarkEnd w:id="15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0CB4C458"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2649AA" w:rsidRPr="00EC120D">
        <w:t xml:space="preserve">Table </w:t>
      </w:r>
      <w:r w:rsidR="002649AA">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649AA">
        <w:t>OPC 10000-3, OPC Unified Architecture - Part 3: Address Space Model</w:t>
      </w:r>
      <w:r w:rsidRPr="004C388A">
        <w:fldChar w:fldCharType="end"/>
      </w:r>
      <w:r w:rsidRPr="004C388A">
        <w:t>.</w:t>
      </w:r>
    </w:p>
    <w:p w14:paraId="6B57AB9F" w14:textId="31E1B89B" w:rsidR="00831FE3" w:rsidRPr="00EC120D" w:rsidRDefault="00831FE3" w:rsidP="00831FE3">
      <w:pPr>
        <w:pStyle w:val="TABLE-title"/>
      </w:pPr>
      <w:bookmarkStart w:id="157" w:name="_Ref499807645"/>
      <w:bookmarkStart w:id="158" w:name="_Toc265516746"/>
      <w:bookmarkStart w:id="159" w:name="_Toc332195662"/>
      <w:bookmarkStart w:id="160" w:name="_Toc499116101"/>
      <w:bookmarkStart w:id="161" w:name="_Toc34394285"/>
      <w:bookmarkStart w:id="162" w:name="_Toc184117027"/>
      <w:bookmarkStart w:id="163" w:name="_Toc237339052"/>
      <w:r w:rsidRPr="00EC120D">
        <w:lastRenderedPageBreak/>
        <w:t xml:space="preserve">Table </w:t>
      </w:r>
      <w:r w:rsidRPr="004C388A">
        <w:fldChar w:fldCharType="begin"/>
      </w:r>
      <w:r w:rsidRPr="004C388A">
        <w:instrText xml:space="preserve"> SEQ Table \* ARABIC </w:instrText>
      </w:r>
      <w:r w:rsidRPr="004C388A">
        <w:fldChar w:fldCharType="separate"/>
      </w:r>
      <w:r w:rsidR="002649AA">
        <w:rPr>
          <w:noProof/>
        </w:rPr>
        <w:t>9</w:t>
      </w:r>
      <w:r w:rsidRPr="004C388A">
        <w:fldChar w:fldCharType="end"/>
      </w:r>
      <w:bookmarkEnd w:id="157"/>
      <w:r w:rsidRPr="00EC120D">
        <w:t xml:space="preserve"> – Common Variable Attributes</w:t>
      </w:r>
      <w:bookmarkEnd w:id="158"/>
      <w:bookmarkEnd w:id="159"/>
      <w:bookmarkEnd w:id="160"/>
      <w:bookmarkEnd w:id="161"/>
      <w:bookmarkEnd w:id="162"/>
      <w:bookmarkEnd w:id="163"/>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9FB3B3F"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2649AA" w:rsidRPr="00EC120D">
        <w:t xml:space="preserve">Table </w:t>
      </w:r>
      <w:r w:rsidR="002649AA">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649AA">
        <w:t>OPC 10000-3, OPC Unified Architecture - Part 3: Address Space Model</w:t>
      </w:r>
      <w:r w:rsidRPr="004C388A">
        <w:fldChar w:fldCharType="end"/>
      </w:r>
      <w:r w:rsidRPr="004C388A">
        <w:t>.</w:t>
      </w:r>
    </w:p>
    <w:p w14:paraId="346F5517" w14:textId="67CEE7C2" w:rsidR="00831FE3" w:rsidRPr="00EC120D" w:rsidRDefault="00831FE3" w:rsidP="00831FE3">
      <w:pPr>
        <w:pStyle w:val="TABLE-title"/>
      </w:pPr>
      <w:bookmarkStart w:id="164" w:name="_Ref499807679"/>
      <w:bookmarkStart w:id="165" w:name="_Toc265516747"/>
      <w:bookmarkStart w:id="166" w:name="_Toc332195663"/>
      <w:bookmarkStart w:id="167" w:name="_Toc499116102"/>
      <w:bookmarkStart w:id="168" w:name="_Toc34394286"/>
      <w:bookmarkStart w:id="169" w:name="_Toc184117028"/>
      <w:bookmarkStart w:id="170" w:name="_Toc237339053"/>
      <w:r w:rsidRPr="00EC120D">
        <w:t xml:space="preserve">Table </w:t>
      </w:r>
      <w:r w:rsidRPr="004C388A">
        <w:fldChar w:fldCharType="begin"/>
      </w:r>
      <w:r w:rsidRPr="004C388A">
        <w:instrText xml:space="preserve"> SEQ Table \* ARABIC </w:instrText>
      </w:r>
      <w:r w:rsidRPr="004C388A">
        <w:fldChar w:fldCharType="separate"/>
      </w:r>
      <w:r w:rsidR="002649AA">
        <w:rPr>
          <w:noProof/>
        </w:rPr>
        <w:t>10</w:t>
      </w:r>
      <w:r w:rsidRPr="004C388A">
        <w:fldChar w:fldCharType="end"/>
      </w:r>
      <w:bookmarkEnd w:id="164"/>
      <w:r w:rsidRPr="00EC120D">
        <w:t xml:space="preserve"> – Common VariableType Attributes</w:t>
      </w:r>
      <w:bookmarkEnd w:id="165"/>
      <w:bookmarkEnd w:id="166"/>
      <w:bookmarkEnd w:id="167"/>
      <w:bookmarkEnd w:id="168"/>
      <w:bookmarkEnd w:id="169"/>
      <w:bookmarkEnd w:id="17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0CCF993"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2649AA" w:rsidRPr="00EC120D">
        <w:t xml:space="preserve">Table </w:t>
      </w:r>
      <w:r w:rsidR="002649AA">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2649AA">
        <w:t>OPC 10000-3, OPC Unified Architecture - Part 3: Address Space Model</w:t>
      </w:r>
      <w:r w:rsidRPr="004C388A">
        <w:fldChar w:fldCharType="end"/>
      </w:r>
      <w:r w:rsidRPr="004C388A">
        <w:t>.</w:t>
      </w:r>
    </w:p>
    <w:p w14:paraId="17D52BF4" w14:textId="079A8AED" w:rsidR="00831FE3" w:rsidRPr="00667BCF" w:rsidRDefault="00831FE3" w:rsidP="00831FE3">
      <w:pPr>
        <w:pStyle w:val="TABLE-title"/>
      </w:pPr>
      <w:bookmarkStart w:id="171" w:name="_Ref497310130"/>
      <w:bookmarkStart w:id="172" w:name="_Toc499116103"/>
      <w:bookmarkStart w:id="173" w:name="_Toc34394287"/>
      <w:bookmarkStart w:id="174" w:name="_Toc184117029"/>
      <w:bookmarkStart w:id="175" w:name="_Toc237339054"/>
      <w:r w:rsidRPr="00EC120D">
        <w:t xml:space="preserve">Table </w:t>
      </w:r>
      <w:r w:rsidRPr="004C388A">
        <w:fldChar w:fldCharType="begin"/>
      </w:r>
      <w:r w:rsidRPr="004C388A">
        <w:instrText xml:space="preserve"> SEQ Table \* ARABIC </w:instrText>
      </w:r>
      <w:r w:rsidRPr="004C388A">
        <w:fldChar w:fldCharType="separate"/>
      </w:r>
      <w:r w:rsidR="002649AA">
        <w:rPr>
          <w:noProof/>
        </w:rPr>
        <w:t>11</w:t>
      </w:r>
      <w:r w:rsidRPr="004C388A">
        <w:fldChar w:fldCharType="end"/>
      </w:r>
      <w:bookmarkEnd w:id="171"/>
      <w:r w:rsidRPr="00EC120D">
        <w:t xml:space="preserve"> – Common Method Attributes</w:t>
      </w:r>
      <w:bookmarkEnd w:id="172"/>
      <w:bookmarkEnd w:id="173"/>
      <w:bookmarkEnd w:id="174"/>
      <w:bookmarkEnd w:id="17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6" w:name="_Ref108692395"/>
      <w:bookmarkStart w:id="177" w:name="_Toc184116971"/>
      <w:bookmarkStart w:id="178" w:name="_Toc237338873"/>
      <w:r>
        <w:t>Structures</w:t>
      </w:r>
      <w:bookmarkEnd w:id="176"/>
      <w:bookmarkEnd w:id="177"/>
      <w:bookmarkEnd w:id="178"/>
    </w:p>
    <w:p w14:paraId="59BC2737" w14:textId="669E3CF5" w:rsidR="00C550A9" w:rsidRDefault="00C45EBA" w:rsidP="000E04D8">
      <w:pPr>
        <w:pStyle w:val="PARAGRAPH"/>
      </w:pPr>
      <w:r>
        <w:fldChar w:fldCharType="begin"/>
      </w:r>
      <w:r>
        <w:instrText xml:space="preserve"> REF UAPart3 \h </w:instrText>
      </w:r>
      <w:r>
        <w:fldChar w:fldCharType="separate"/>
      </w:r>
      <w:r w:rsidR="002649AA">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9A302FD"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9" w:name="_Hlk108519223"/>
      <w:r w:rsidR="00C45EBA" w:rsidRPr="00373E57">
        <w:t>without optional fields where none of the fields allow</w:t>
      </w:r>
      <w:r w:rsidR="004B5551">
        <w:t>s</w:t>
      </w:r>
      <w:r w:rsidR="00C45EBA" w:rsidRPr="00373E57">
        <w:t xml:space="preserve"> subtyp</w:t>
      </w:r>
      <w:bookmarkEnd w:id="179"/>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2649AA" w:rsidRPr="00373E57">
        <w:t xml:space="preserve">Table </w:t>
      </w:r>
      <w:r w:rsidR="002649AA">
        <w:rPr>
          <w:noProof/>
        </w:rPr>
        <w:t>12</w:t>
      </w:r>
      <w:r w:rsidRPr="00373E57">
        <w:fldChar w:fldCharType="end"/>
      </w:r>
      <w:r w:rsidR="000E04D8" w:rsidRPr="00373E57">
        <w:t>.</w:t>
      </w:r>
    </w:p>
    <w:p w14:paraId="49A4B630" w14:textId="5C513051" w:rsidR="000E04D8" w:rsidRPr="00373E57" w:rsidRDefault="000E04D8" w:rsidP="000E04D8">
      <w:pPr>
        <w:pStyle w:val="TABLE-title"/>
      </w:pPr>
      <w:bookmarkStart w:id="180" w:name="_Ref108519484"/>
      <w:bookmarkStart w:id="181" w:name="_Ref108518673"/>
      <w:bookmarkStart w:id="182" w:name="_Toc184117030"/>
      <w:bookmarkStart w:id="183" w:name="_Toc237339055"/>
      <w:r w:rsidRPr="00373E57">
        <w:lastRenderedPageBreak/>
        <w:t xml:space="preserve">Table </w:t>
      </w:r>
      <w:r w:rsidRPr="00373E57">
        <w:fldChar w:fldCharType="begin"/>
      </w:r>
      <w:r w:rsidRPr="00373E57">
        <w:instrText xml:space="preserve"> SEQ Table \* ARABIC </w:instrText>
      </w:r>
      <w:r w:rsidRPr="00373E57">
        <w:fldChar w:fldCharType="separate"/>
      </w:r>
      <w:r w:rsidR="002649AA">
        <w:rPr>
          <w:noProof/>
        </w:rPr>
        <w:t>12</w:t>
      </w:r>
      <w:r w:rsidRPr="00373E57">
        <w:fldChar w:fldCharType="end"/>
      </w:r>
      <w:bookmarkEnd w:id="180"/>
      <w:r w:rsidRPr="00373E57">
        <w:t xml:space="preserve"> –</w:t>
      </w:r>
      <w:r w:rsidR="007E7F40">
        <w:t xml:space="preserve"> </w:t>
      </w:r>
      <w:r w:rsidRPr="00373E57">
        <w:t>Structures</w:t>
      </w:r>
      <w:bookmarkEnd w:id="181"/>
      <w:r w:rsidR="00DE7943" w:rsidRPr="00373E57">
        <w:t xml:space="preserve"> without optional fields where none of the fields allow subtyp</w:t>
      </w:r>
      <w:r w:rsidR="004B5551">
        <w:t>es</w:t>
      </w:r>
      <w:bookmarkEnd w:id="182"/>
      <w:bookmarkEnd w:id="183"/>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4E3872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2649AA" w:rsidRPr="00373E57">
        <w:t xml:space="preserve">Table </w:t>
      </w:r>
      <w:r w:rsidR="002649AA">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A7A7FE5" w:rsidR="00C550A9" w:rsidRPr="00373E57" w:rsidRDefault="00C550A9" w:rsidP="00C550A9">
      <w:pPr>
        <w:pStyle w:val="TABLE-title"/>
      </w:pPr>
      <w:bookmarkStart w:id="184" w:name="_Ref108519581"/>
      <w:bookmarkStart w:id="185" w:name="_Toc184117031"/>
      <w:bookmarkStart w:id="186" w:name="_Toc237339056"/>
      <w:r w:rsidRPr="00373E57">
        <w:t xml:space="preserve">Table </w:t>
      </w:r>
      <w:r w:rsidRPr="00373E57">
        <w:fldChar w:fldCharType="begin"/>
      </w:r>
      <w:r w:rsidRPr="00373E57">
        <w:instrText xml:space="preserve"> SEQ Table \* ARABIC </w:instrText>
      </w:r>
      <w:r w:rsidRPr="00373E57">
        <w:fldChar w:fldCharType="separate"/>
      </w:r>
      <w:r w:rsidR="002649AA">
        <w:rPr>
          <w:noProof/>
        </w:rPr>
        <w:t>13</w:t>
      </w:r>
      <w:r w:rsidRPr="00373E57">
        <w:fldChar w:fldCharType="end"/>
      </w:r>
      <w:bookmarkEnd w:id="184"/>
      <w:r w:rsidRPr="00373E57">
        <w:t xml:space="preserve"> –</w:t>
      </w:r>
      <w:r w:rsidR="00373E57">
        <w:t xml:space="preserve"> </w:t>
      </w:r>
      <w:r w:rsidRPr="00373E57">
        <w:t>Structures with optional fields</w:t>
      </w:r>
      <w:bookmarkEnd w:id="185"/>
      <w:bookmarkEnd w:id="18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E1E76F2"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2649AA" w:rsidRPr="00373E57">
        <w:t xml:space="preserve">Table </w:t>
      </w:r>
      <w:r w:rsidR="002649AA">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B118DED" w:rsidR="00C550A9" w:rsidRPr="00373E57" w:rsidRDefault="00C550A9" w:rsidP="00C550A9">
      <w:pPr>
        <w:pStyle w:val="TABLE-title"/>
      </w:pPr>
      <w:bookmarkStart w:id="187" w:name="_Ref108519635"/>
      <w:bookmarkStart w:id="188" w:name="_Toc184117032"/>
      <w:bookmarkStart w:id="189" w:name="_Toc237339057"/>
      <w:r w:rsidRPr="00373E57">
        <w:t xml:space="preserve">Table </w:t>
      </w:r>
      <w:r w:rsidRPr="00373E57">
        <w:fldChar w:fldCharType="begin"/>
      </w:r>
      <w:r w:rsidRPr="00373E57">
        <w:instrText xml:space="preserve"> SEQ Table \* ARABIC </w:instrText>
      </w:r>
      <w:r w:rsidRPr="00373E57">
        <w:fldChar w:fldCharType="separate"/>
      </w:r>
      <w:r w:rsidR="002649AA">
        <w:rPr>
          <w:noProof/>
        </w:rPr>
        <w:t>14</w:t>
      </w:r>
      <w:r w:rsidRPr="00373E57">
        <w:fldChar w:fldCharType="end"/>
      </w:r>
      <w:bookmarkEnd w:id="18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8"/>
      <w:bookmarkEnd w:id="18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0" w:name="_Toc442691849"/>
      <w:bookmarkStart w:id="191" w:name="_Toc29911974"/>
      <w:bookmarkStart w:id="192" w:name="_Toc184116978"/>
      <w:bookmarkStart w:id="193" w:name="_Clause_c4"/>
      <w:bookmarkStart w:id="194" w:name="_Toc237338874"/>
      <w:r w:rsidRPr="00EC120D">
        <w:t>General information to Asset Administration Shell and OPC UA</w:t>
      </w:r>
      <w:bookmarkEnd w:id="190"/>
      <w:bookmarkEnd w:id="191"/>
      <w:bookmarkEnd w:id="192"/>
      <w:bookmarkEnd w:id="193"/>
      <w:bookmarkEnd w:id="194"/>
    </w:p>
    <w:p w14:paraId="5E4E1B10" w14:textId="77777777" w:rsidR="00F95EC5" w:rsidRPr="00EC120D" w:rsidRDefault="00831FE3" w:rsidP="00F95EC5">
      <w:pPr>
        <w:pStyle w:val="Heading2"/>
        <w:ind w:left="0" w:firstLine="0"/>
      </w:pPr>
      <w:bookmarkStart w:id="195" w:name="_Toc442691850"/>
      <w:bookmarkStart w:id="196" w:name="_Toc29911975"/>
      <w:bookmarkStart w:id="197" w:name="_Toc184116979"/>
      <w:bookmarkStart w:id="198" w:name="_Clause_c4_1"/>
      <w:bookmarkStart w:id="199" w:name="_Toc237338875"/>
      <w:r w:rsidRPr="00EC120D">
        <w:t>Introduction to Asset Administration Shell</w:t>
      </w:r>
      <w:bookmarkEnd w:id="195"/>
      <w:bookmarkEnd w:id="196"/>
      <w:bookmarkEnd w:id="197"/>
      <w:bookmarkEnd w:id="198"/>
      <w:bookmarkEnd w:id="199"/>
    </w:p>
    <w:p w14:paraId="59BD7E05" w14:textId="77777777" w:rsidR="005E2B39" w:rsidRDefault="0064089F">
      <w:pPr>
        <w:pStyle w:val="PARAGRAPH"/>
      </w:pPr>
      <w:r>
        <w:t>An Asset Administration Shell is the standardized digital representation of an asset. It carries the asset's identity and references the submodels that describe it, such as a nameplate, technical data, a carbon footprint or a bill of material. Submodels are identified in their own right and may be referenced by more than one shell.</w:t>
      </w:r>
    </w:p>
    <w:p w14:paraId="35956AED" w14:textId="77777777" w:rsidR="005E2B39" w:rsidRDefault="0064089F">
      <w:pPr>
        <w:pStyle w:val="PARAGRAPH"/>
      </w:pPr>
      <w:r>
        <w:t>Shells, submodels and concept descriptions carry globally unique identifiers. Other elements are named within their parent by a short name and are addressed by the path of short names that leads to them.</w:t>
      </w:r>
    </w:p>
    <w:p w14:paraId="47D57460" w14:textId="77777777" w:rsidR="005E2B39" w:rsidRDefault="0064089F">
      <w:pPr>
        <w:pStyle w:val="PARAGRAPH"/>
      </w:pPr>
      <w:r>
        <w:t>OPC 30270 v1.00 models the AAS v1.x metamodel in</w:t>
      </w:r>
    </w:p>
    <w:p w14:paraId="01E8A9E7" w14:textId="77777777" w:rsidR="005E2B39" w:rsidRDefault="0064089F">
      <w:pPr>
        <w:pStyle w:val="PARAGRAPH"/>
      </w:pPr>
      <w:r>
        <w:rPr>
          <w:rStyle w:val="VARIABLE"/>
        </w:rPr>
        <w:lastRenderedPageBreak/>
        <w:t>http://opcfoundation.org/UA/I4AAS/</w:t>
      </w:r>
      <w:r>
        <w:t>. This specification models the incompatible AAS V3 metamodel</w:t>
      </w:r>
    </w:p>
    <w:p w14:paraId="3B59994C" w14:textId="77777777" w:rsidR="005E2B39" w:rsidRDefault="0064089F">
      <w:pPr>
        <w:pStyle w:val="PARAGRAPH"/>
      </w:pPr>
      <w:r>
        <w:t xml:space="preserve">in </w:t>
      </w:r>
      <w:r>
        <w:rPr>
          <w:rStyle w:val="VARIABLE"/>
        </w:rPr>
        <w:t>http://opcfoundation.org/UA/I4AAS/v3/</w:t>
      </w:r>
      <w:r>
        <w:t>. A model version does not change NodeId identity, so the</w:t>
      </w:r>
    </w:p>
    <w:p w14:paraId="1C61E2BE" w14:textId="77777777" w:rsidR="005E2B39" w:rsidRDefault="0064089F">
      <w:pPr>
        <w:pStyle w:val="PARAGRAPH"/>
      </w:pPr>
      <w:r>
        <w:t>two models use distinct namespace URIs and a Server may load both without rebinding a published</w:t>
      </w:r>
    </w:p>
    <w:p w14:paraId="31F8F64D" w14:textId="77777777" w:rsidR="005E2B39" w:rsidRDefault="0064089F">
      <w:pPr>
        <w:pStyle w:val="PARAGRAPH"/>
      </w:pPr>
      <w:r>
        <w:t>NodeId.</w:t>
      </w:r>
    </w:p>
    <w:p w14:paraId="29F8F1CE" w14:textId="77777777" w:rsidR="005E2B39" w:rsidRDefault="0064089F">
      <w:pPr>
        <w:pStyle w:val="PARAGRAPH"/>
      </w:pPr>
      <w:r>
        <w:t xml:space="preserve">AAS V3 has </w:t>
      </w:r>
      <w:r>
        <w:rPr>
          <w:rStyle w:val="VARIABLE"/>
        </w:rPr>
        <w:t>AssetInformation</w:t>
      </w:r>
      <w:r>
        <w:t xml:space="preserve"> and </w:t>
      </w:r>
      <w:r>
        <w:rPr>
          <w:rStyle w:val="VARIABLE"/>
        </w:rPr>
        <w:t>SpecificAssetId</w:t>
      </w:r>
      <w:r>
        <w:t xml:space="preserve"> in place of the v1.x </w:t>
      </w:r>
      <w:r>
        <w:rPr>
          <w:rStyle w:val="VARIABLE"/>
        </w:rPr>
        <w:t>Asset</w:t>
      </w:r>
      <w:r>
        <w:t xml:space="preserve"> and </w:t>
      </w:r>
      <w:r>
        <w:rPr>
          <w:rStyle w:val="VARIABLE"/>
        </w:rPr>
        <w:t>View</w:t>
      </w:r>
    </w:p>
    <w:p w14:paraId="4CA920CD" w14:textId="77777777" w:rsidR="005E2B39" w:rsidRDefault="0064089F">
      <w:pPr>
        <w:pStyle w:val="PARAGRAPH"/>
      </w:pPr>
      <w:r>
        <w:t xml:space="preserve">shapes, carries identifiers as bare strings, and distinguishes </w:t>
      </w:r>
      <w:r>
        <w:rPr>
          <w:rStyle w:val="VARIABLE"/>
        </w:rPr>
        <w:t>SubmodelElementList</w:t>
      </w:r>
      <w:r>
        <w:t xml:space="preserve"> from</w:t>
      </w:r>
    </w:p>
    <w:p w14:paraId="45E084A3" w14:textId="77777777" w:rsidR="005E2B39" w:rsidRDefault="0064089F">
      <w:pPr>
        <w:pStyle w:val="PARAGRAPH"/>
      </w:pPr>
      <w:r>
        <w:rPr>
          <w:rStyle w:val="VARIABLE"/>
        </w:rPr>
        <w:t>SubmodelElementCollection</w:t>
      </w:r>
      <w:r>
        <w:t>. This specification also carries the information required for a</w:t>
      </w:r>
    </w:p>
    <w:p w14:paraId="40207FA2" w14:textId="77777777" w:rsidR="005E2B39" w:rsidRDefault="0064089F">
      <w:pPr>
        <w:pStyle w:val="PARAGRAPH"/>
      </w:pPr>
      <w:r>
        <w:t>lossless round trip and defines the AAS registry as an xRegistry domain model. Annex C gives an</w:t>
      </w:r>
    </w:p>
    <w:p w14:paraId="23B6741F" w14:textId="77777777" w:rsidR="005E2B39" w:rsidRDefault="0064089F">
      <w:pPr>
        <w:pStyle w:val="PARAGRAPH"/>
      </w:pPr>
      <w:r>
        <w:t>informative concept correspondence for migration tooling.</w:t>
      </w:r>
    </w:p>
    <w:p w14:paraId="0FC17205" w14:textId="77777777" w:rsidR="00F95EC5" w:rsidRPr="00EC120D" w:rsidRDefault="00831FE3" w:rsidP="003C6085">
      <w:pPr>
        <w:pStyle w:val="Heading2"/>
      </w:pPr>
      <w:bookmarkStart w:id="200" w:name="_Toc442691851"/>
      <w:bookmarkStart w:id="201" w:name="_Toc29911976"/>
      <w:bookmarkStart w:id="202" w:name="_Toc184116980"/>
      <w:bookmarkStart w:id="203" w:name="_Clause_c4_2"/>
      <w:bookmarkStart w:id="204" w:name="_Toc237338876"/>
      <w:r w:rsidRPr="00EC120D">
        <w:t>Introduction to OPC Unified Architecture</w:t>
      </w:r>
      <w:bookmarkEnd w:id="200"/>
      <w:bookmarkEnd w:id="201"/>
      <w:bookmarkEnd w:id="202"/>
      <w:bookmarkEnd w:id="203"/>
      <w:bookmarkEnd w:id="204"/>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5" w:name="_Toc29911977"/>
      <w:bookmarkStart w:id="206" w:name="_Toc184116981"/>
      <w:bookmarkStart w:id="207" w:name="_Toc237338877"/>
      <w:r w:rsidRPr="00EC120D">
        <w:t>What is OPC UA?</w:t>
      </w:r>
      <w:bookmarkEnd w:id="205"/>
      <w:bookmarkEnd w:id="206"/>
      <w:bookmarkEnd w:id="20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64BD713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2649AA">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Asset Administration Shell</w:t>
      </w:r>
      <w:r w:rsidRPr="00EC120D">
        <w:t>, OPC UA makes it easier for end users to access data via generic commercial applications.</w:t>
      </w:r>
    </w:p>
    <w:p w14:paraId="4EDB4123" w14:textId="5350EDD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2649AA">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8" w:name="_Toc184116982"/>
      <w:bookmarkStart w:id="209" w:name="_Toc237338878"/>
      <w:r w:rsidRPr="00EC120D">
        <w:t>Basics of OPC UA</w:t>
      </w:r>
      <w:bookmarkEnd w:id="208"/>
      <w:bookmarkEnd w:id="209"/>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FF781C6" w:rsidR="003C6085" w:rsidRPr="00EC120D" w:rsidRDefault="003C6085" w:rsidP="003C6085">
      <w:pPr>
        <w:pStyle w:val="PARAGRAPH"/>
        <w:rPr>
          <w:lang w:eastAsia="ja-JP"/>
        </w:rPr>
      </w:pPr>
      <w:r w:rsidRPr="00EC120D">
        <w:lastRenderedPageBreak/>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2649AA">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806E657"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2649AA" w:rsidRPr="00EC120D">
        <w:t xml:space="preserve">Figure </w:t>
      </w:r>
      <w:r w:rsidR="002649AA">
        <w:rPr>
          <w:noProof/>
        </w:rPr>
        <w:t>1</w:t>
      </w:r>
      <w:r w:rsidRPr="00EC120D">
        <w:fldChar w:fldCharType="end"/>
      </w:r>
      <w:r w:rsidRPr="00EC120D">
        <w:t>.</w:t>
      </w:r>
    </w:p>
    <w:p w14:paraId="0BD1B04E" w14:textId="2DF50831" w:rsidR="003C6085" w:rsidRPr="004C388A" w:rsidRDefault="002649AA"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19.3pt;height:234pt" o:ole="">
            <v:imagedata r:id="rId57" o:title=""/>
          </v:shape>
          <o:OLEObject Type="Embed" ProgID="PowerPoint.Slide.12" ShapeID="_x0000_i1053" DrawAspect="Content" ObjectID="_1847951484" r:id="rId58"/>
        </w:object>
      </w:r>
    </w:p>
    <w:p w14:paraId="06654834" w14:textId="66372015" w:rsidR="003C6085" w:rsidRPr="00EC120D" w:rsidRDefault="003C6085" w:rsidP="003C6085">
      <w:pPr>
        <w:pStyle w:val="FIGURE-title"/>
      </w:pPr>
      <w:bookmarkStart w:id="210" w:name="_Ref531777624"/>
      <w:bookmarkStart w:id="211" w:name="_Toc34394275"/>
      <w:bookmarkStart w:id="212" w:name="_Toc184117014"/>
      <w:bookmarkStart w:id="213" w:name="_Toc237339025"/>
      <w:r w:rsidRPr="00EC120D">
        <w:t xml:space="preserve">Figure </w:t>
      </w:r>
      <w:r w:rsidRPr="004C388A">
        <w:fldChar w:fldCharType="begin"/>
      </w:r>
      <w:r w:rsidRPr="004C388A">
        <w:instrText xml:space="preserve"> SEQ Figure \* ARABIC </w:instrText>
      </w:r>
      <w:r w:rsidRPr="004C388A">
        <w:fldChar w:fldCharType="separate"/>
      </w:r>
      <w:r w:rsidR="002649AA">
        <w:rPr>
          <w:noProof/>
        </w:rPr>
        <w:t>1</w:t>
      </w:r>
      <w:r w:rsidRPr="004C388A">
        <w:fldChar w:fldCharType="end"/>
      </w:r>
      <w:bookmarkEnd w:id="210"/>
      <w:r w:rsidRPr="00EC120D">
        <w:t xml:space="preserve"> – The </w:t>
      </w:r>
      <w:r w:rsidR="00A008E6" w:rsidRPr="00EC120D">
        <w:t xml:space="preserve">scope </w:t>
      </w:r>
      <w:r w:rsidRPr="00EC120D">
        <w:t xml:space="preserve">of OPC UA within an </w:t>
      </w:r>
      <w:bookmarkEnd w:id="211"/>
      <w:r w:rsidR="00A008E6" w:rsidRPr="00EC120D">
        <w:t>enterprise</w:t>
      </w:r>
      <w:bookmarkEnd w:id="212"/>
      <w:bookmarkEnd w:id="213"/>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4" w:name="_Toc29911979"/>
      <w:bookmarkStart w:id="215" w:name="_Toc184116983"/>
      <w:bookmarkStart w:id="216" w:name="_Toc237338879"/>
      <w:r w:rsidRPr="00EC120D">
        <w:t>Information modelling in OPC UA</w:t>
      </w:r>
      <w:bookmarkEnd w:id="214"/>
      <w:bookmarkEnd w:id="215"/>
      <w:bookmarkEnd w:id="216"/>
    </w:p>
    <w:p w14:paraId="16F8C7B1" w14:textId="49269D90" w:rsidR="003C6085" w:rsidRPr="00EC120D" w:rsidRDefault="003C6085" w:rsidP="003C6085">
      <w:pPr>
        <w:pStyle w:val="Heading4"/>
      </w:pPr>
      <w:r w:rsidRPr="00EC120D">
        <w:t>Concepts</w:t>
      </w:r>
    </w:p>
    <w:p w14:paraId="277B85E1" w14:textId="12A554A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2649AA" w:rsidRPr="00EC120D">
        <w:t xml:space="preserve">Figure </w:t>
      </w:r>
      <w:r w:rsidR="002649AA">
        <w:rPr>
          <w:noProof/>
        </w:rPr>
        <w:t>2</w:t>
      </w:r>
      <w:r w:rsidRPr="00EC120D">
        <w:fldChar w:fldCharType="end"/>
      </w:r>
      <w:r w:rsidRPr="00EC120D">
        <w:t>.</w:t>
      </w:r>
    </w:p>
    <w:commentRangeStart w:id="217"/>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951485" r:id="rId60"/>
        </w:object>
      </w:r>
      <w:commentRangeEnd w:id="217"/>
      <w:r w:rsidRPr="004C388A">
        <w:rPr>
          <w:rStyle w:val="CommentReference"/>
          <w:sz w:val="22"/>
          <w:szCs w:val="22"/>
          <w:lang w:val="en-GB"/>
        </w:rPr>
        <w:commentReference w:id="217"/>
      </w:r>
    </w:p>
    <w:p w14:paraId="4F308B6A" w14:textId="147C0FC5" w:rsidR="003C6085" w:rsidRPr="00EC120D" w:rsidRDefault="003C6085" w:rsidP="003C6085">
      <w:pPr>
        <w:pStyle w:val="FIGURE-title"/>
      </w:pPr>
      <w:bookmarkStart w:id="218" w:name="_Ref495481497"/>
      <w:bookmarkStart w:id="219" w:name="_Toc34394276"/>
      <w:bookmarkStart w:id="220" w:name="_Toc184117015"/>
      <w:bookmarkStart w:id="221" w:name="_Toc237339026"/>
      <w:r w:rsidRPr="00EC120D">
        <w:t xml:space="preserve">Figure </w:t>
      </w:r>
      <w:r w:rsidRPr="004C388A">
        <w:fldChar w:fldCharType="begin"/>
      </w:r>
      <w:r w:rsidRPr="004C388A">
        <w:instrText xml:space="preserve"> SEQ Figure \* ARABIC </w:instrText>
      </w:r>
      <w:r w:rsidRPr="004C388A">
        <w:fldChar w:fldCharType="separate"/>
      </w:r>
      <w:r w:rsidR="002649AA">
        <w:rPr>
          <w:noProof/>
        </w:rPr>
        <w:t>2</w:t>
      </w:r>
      <w:r w:rsidRPr="004C388A">
        <w:fldChar w:fldCharType="end"/>
      </w:r>
      <w:bookmarkEnd w:id="218"/>
      <w:r w:rsidRPr="00EC120D">
        <w:t xml:space="preserve"> – A </w:t>
      </w:r>
      <w:r w:rsidR="00A008E6" w:rsidRPr="00EC120D">
        <w:t xml:space="preserve">basic </w:t>
      </w:r>
      <w:r w:rsidRPr="00EC120D">
        <w:t>Object in an OPC UA Address Space</w:t>
      </w:r>
      <w:bookmarkEnd w:id="219"/>
      <w:bookmarkEnd w:id="220"/>
      <w:bookmarkEnd w:id="221"/>
      <w:r w:rsidRPr="00EC120D">
        <w:t xml:space="preserve"> </w:t>
      </w:r>
    </w:p>
    <w:p w14:paraId="14613847" w14:textId="4F8BDF9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2649AA" w:rsidRPr="00EC120D">
        <w:t xml:space="preserve">Figure </w:t>
      </w:r>
      <w:r w:rsidR="002649AA">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3A55CBB8"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2649AA" w:rsidRPr="00EC120D">
        <w:t xml:space="preserve">Figure </w:t>
      </w:r>
      <w:r w:rsidR="002649AA">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391A4AD"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2649AA">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951486" r:id="rId66"/>
        </w:object>
      </w:r>
    </w:p>
    <w:p w14:paraId="4274134E" w14:textId="0885A592" w:rsidR="003C6085" w:rsidRPr="00EC120D" w:rsidRDefault="003C6085" w:rsidP="003C6085">
      <w:pPr>
        <w:pStyle w:val="FIGURE-title"/>
      </w:pPr>
      <w:bookmarkStart w:id="222" w:name="_Ref495481599"/>
      <w:bookmarkStart w:id="223" w:name="_Toc34394277"/>
      <w:bookmarkStart w:id="224" w:name="_Toc184117016"/>
      <w:bookmarkStart w:id="225" w:name="_Toc237339027"/>
      <w:r w:rsidRPr="00EC120D">
        <w:t xml:space="preserve">Figure </w:t>
      </w:r>
      <w:r w:rsidRPr="004C388A">
        <w:fldChar w:fldCharType="begin"/>
      </w:r>
      <w:r w:rsidRPr="004C388A">
        <w:instrText xml:space="preserve"> SEQ Figure \* ARABIC </w:instrText>
      </w:r>
      <w:r w:rsidRPr="004C388A">
        <w:fldChar w:fldCharType="separate"/>
      </w:r>
      <w:r w:rsidR="002649AA">
        <w:rPr>
          <w:noProof/>
        </w:rPr>
        <w:t>3</w:t>
      </w:r>
      <w:r w:rsidRPr="004C388A">
        <w:fldChar w:fldCharType="end"/>
      </w:r>
      <w:bookmarkEnd w:id="222"/>
      <w:r w:rsidRPr="00EC120D">
        <w:t xml:space="preserve"> – The </w:t>
      </w:r>
      <w:r w:rsidR="00A008E6" w:rsidRPr="00EC120D">
        <w:t xml:space="preserve">relationship </w:t>
      </w:r>
      <w:r w:rsidRPr="00EC120D">
        <w:t>between Type Definitions and Instances</w:t>
      </w:r>
      <w:bookmarkEnd w:id="223"/>
      <w:bookmarkEnd w:id="224"/>
      <w:bookmarkEnd w:id="225"/>
      <w:r w:rsidRPr="00EC120D">
        <w:t xml:space="preserve"> </w:t>
      </w:r>
    </w:p>
    <w:p w14:paraId="7A156B1A" w14:textId="4F6F79B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2649AA" w:rsidRPr="00EC120D">
        <w:t xml:space="preserve">Figure </w:t>
      </w:r>
      <w:r w:rsidR="002649AA">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951487" r:id="rId68"/>
        </w:object>
      </w:r>
    </w:p>
    <w:p w14:paraId="72842122" w14:textId="6BE0545F" w:rsidR="003C6085" w:rsidRPr="00667BCF" w:rsidRDefault="003C6085" w:rsidP="003C6085">
      <w:pPr>
        <w:pStyle w:val="FIGURE-title"/>
      </w:pPr>
      <w:bookmarkStart w:id="226" w:name="_Ref495482128"/>
      <w:bookmarkStart w:id="227" w:name="_Toc34394278"/>
      <w:bookmarkStart w:id="228" w:name="_Toc184117017"/>
      <w:bookmarkStart w:id="229" w:name="_Toc237339028"/>
      <w:r w:rsidRPr="00EC120D">
        <w:t xml:space="preserve">Figure </w:t>
      </w:r>
      <w:r w:rsidRPr="004C388A">
        <w:fldChar w:fldCharType="begin"/>
      </w:r>
      <w:r w:rsidRPr="004C388A">
        <w:instrText xml:space="preserve"> SEQ Figure \* ARABIC </w:instrText>
      </w:r>
      <w:r w:rsidRPr="004C388A">
        <w:fldChar w:fldCharType="separate"/>
      </w:r>
      <w:r w:rsidR="002649AA">
        <w:rPr>
          <w:noProof/>
        </w:rPr>
        <w:t>4</w:t>
      </w:r>
      <w:r w:rsidRPr="004C388A">
        <w:fldChar w:fldCharType="end"/>
      </w:r>
      <w:bookmarkEnd w:id="226"/>
      <w:r w:rsidRPr="00EC120D">
        <w:t xml:space="preserve"> – Examples of References between Objects</w:t>
      </w:r>
      <w:bookmarkEnd w:id="227"/>
      <w:bookmarkEnd w:id="228"/>
      <w:bookmarkEnd w:id="229"/>
      <w:r w:rsidRPr="00EC120D">
        <w:t xml:space="preserve"> </w:t>
      </w:r>
    </w:p>
    <w:p w14:paraId="51F818ED" w14:textId="1F70841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2649AA" w:rsidRPr="00EC120D">
        <w:t xml:space="preserve">Figure </w:t>
      </w:r>
      <w:r w:rsidR="002649AA">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951488" r:id="rId70"/>
        </w:object>
      </w:r>
    </w:p>
    <w:p w14:paraId="16D9EC73" w14:textId="22BB9A93" w:rsidR="003C6085" w:rsidRPr="00EC120D" w:rsidRDefault="003C6085" w:rsidP="003C6085">
      <w:pPr>
        <w:pStyle w:val="FIGURE-title"/>
      </w:pPr>
      <w:bookmarkStart w:id="230" w:name="_Ref495482154"/>
      <w:bookmarkStart w:id="231" w:name="_Toc34394279"/>
      <w:bookmarkStart w:id="232" w:name="_Toc184117018"/>
      <w:bookmarkStart w:id="233" w:name="_Toc237339029"/>
      <w:r w:rsidRPr="00EC120D">
        <w:t xml:space="preserve">Figure </w:t>
      </w:r>
      <w:r w:rsidRPr="004C388A">
        <w:fldChar w:fldCharType="begin"/>
      </w:r>
      <w:r w:rsidRPr="004C388A">
        <w:instrText xml:space="preserve"> SEQ Figure \* ARABIC </w:instrText>
      </w:r>
      <w:r w:rsidRPr="004C388A">
        <w:fldChar w:fldCharType="separate"/>
      </w:r>
      <w:r w:rsidR="002649AA">
        <w:rPr>
          <w:noProof/>
        </w:rPr>
        <w:t>5</w:t>
      </w:r>
      <w:r w:rsidRPr="004C388A">
        <w:fldChar w:fldCharType="end"/>
      </w:r>
      <w:bookmarkEnd w:id="230"/>
      <w:r w:rsidRPr="00EC120D">
        <w:t xml:space="preserve"> – The OPC UA Information</w:t>
      </w:r>
      <w:r w:rsidRPr="00667BCF">
        <w:t xml:space="preserve"> Model </w:t>
      </w:r>
      <w:bookmarkEnd w:id="231"/>
      <w:r w:rsidR="00A008E6" w:rsidRPr="00EC120D">
        <w:t>notation</w:t>
      </w:r>
      <w:bookmarkEnd w:id="232"/>
      <w:bookmarkEnd w:id="233"/>
    </w:p>
    <w:p w14:paraId="4150B080" w14:textId="71192F6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2649AA">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2649AA">
        <w:t>OPC 10000-5, OPC Unified Architecture - Part 5: Information Model</w:t>
      </w:r>
      <w:r w:rsidRPr="00EC120D">
        <w:rPr>
          <w:rFonts w:cs="Calibri"/>
        </w:rPr>
        <w:fldChar w:fldCharType="end"/>
      </w:r>
      <w:r w:rsidRPr="00EC120D">
        <w:t>.</w:t>
      </w:r>
    </w:p>
    <w:p w14:paraId="4F8FE53B" w14:textId="30C14757"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2649AA">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4" w:name="_Toc184116984"/>
      <w:bookmarkStart w:id="235" w:name="_Clause_c5"/>
      <w:bookmarkStart w:id="236" w:name="_Toc237338880"/>
      <w:r w:rsidRPr="00EC120D">
        <w:t xml:space="preserve">Use </w:t>
      </w:r>
      <w:r w:rsidR="00BE7277" w:rsidRPr="00EC120D">
        <w:t>c</w:t>
      </w:r>
      <w:r w:rsidRPr="00EC120D">
        <w:t>ases</w:t>
      </w:r>
      <w:bookmarkEnd w:id="234"/>
      <w:bookmarkEnd w:id="235"/>
      <w:bookmarkEnd w:id="236"/>
    </w:p>
    <w:p w14:paraId="030B51F0" w14:textId="77777777" w:rsidR="005E2B39" w:rsidRDefault="0064089F">
      <w:pPr>
        <w:pStyle w:val="PARAGRAPH"/>
      </w:pPr>
      <w:r>
        <w:t>An AAS toolchain compiles an environment into a deterministic AASEnvironmentType subtree and serializes that subtree back without losing fields, identity, order, absence or xsd value semantics. This supports generated Servers and lossless interchange between document and AddressSpace forms.</w:t>
      </w:r>
    </w:p>
    <w:p w14:paraId="1A8DCD77" w14:textId="77777777" w:rsidR="005E2B39" w:rsidRDefault="0064089F">
      <w:pPr>
        <w:pStyle w:val="PARAGRAPH"/>
      </w:pPr>
      <w:r>
        <w:t>An OPC UA Client browses live shells and submodels, reads or writes submodel element values with the standard Services, and invokes an AAS operation through AASOperationType.Invoke.</w:t>
      </w:r>
    </w:p>
    <w:p w14:paraId="2CB82E1D" w14:textId="77777777" w:rsidR="005E2B39" w:rsidRDefault="0064089F">
      <w:pPr>
        <w:pStyle w:val="PARAGRAPH"/>
      </w:pPr>
      <w:r>
        <w:lastRenderedPageBreak/>
        <w:t>A registry Client discovers shells and submodels, retrieves versioned documents and AASX packages, and follows federated references while preserving entity identity and applying the target resource's disclosure and authorization policy.</w:t>
      </w:r>
    </w:p>
    <w:p w14:paraId="217AED62" w14:textId="77777777" w:rsidR="005E2B39" w:rsidRDefault="0064089F">
      <w:pPr>
        <w:pStyle w:val="PARAGRAPH"/>
      </w:pPr>
      <w:r>
        <w:t>A product-passport implementation exposes public and controlled AAS content through one registry, retrieves historical revisions, and serves an environment document filtered to the calling Session's permissions.</w:t>
      </w:r>
    </w:p>
    <w:p w14:paraId="1C9E1362" w14:textId="11C9A06E" w:rsidR="000E4B7A" w:rsidRPr="00EC120D" w:rsidRDefault="000E4B7A" w:rsidP="000E4B7A">
      <w:pPr>
        <w:pStyle w:val="Heading1"/>
      </w:pPr>
      <w:bookmarkStart w:id="237" w:name="_Toc442691855"/>
      <w:bookmarkStart w:id="238" w:name="_Toc29911984"/>
      <w:bookmarkStart w:id="239" w:name="_Toc184116985"/>
      <w:bookmarkStart w:id="240" w:name="_Clause_c6"/>
      <w:bookmarkStart w:id="241" w:name="_Toc237338881"/>
      <w:r w:rsidRPr="00EC120D">
        <w:rPr>
          <w:color w:val="FF0000"/>
        </w:rPr>
        <w:t>Asset Administration Shell information model overview</w:t>
      </w:r>
      <w:bookmarkEnd w:id="237"/>
      <w:bookmarkEnd w:id="238"/>
      <w:bookmarkEnd w:id="239"/>
      <w:bookmarkEnd w:id="240"/>
      <w:bookmarkEnd w:id="241"/>
    </w:p>
    <w:p w14:paraId="76B0F9E6" w14:textId="77777777" w:rsidR="005E2B39" w:rsidRDefault="0064089F">
      <w:pPr>
        <w:pStyle w:val="Heading2"/>
      </w:pPr>
      <w:bookmarkStart w:id="242" w:name="_Clause_c6_1"/>
      <w:bookmarkStart w:id="243" w:name="_Toc237338882"/>
      <w:r>
        <w:t>Mapping rules</w:t>
      </w:r>
      <w:bookmarkEnd w:id="242"/>
      <w:bookmarkEnd w:id="243"/>
    </w:p>
    <w:p w14:paraId="24AD773C" w14:textId="77777777" w:rsidR="005E2B39" w:rsidRDefault="0064089F">
      <w:pPr>
        <w:pStyle w:val="Heading3"/>
      </w:pPr>
      <w:bookmarkStart w:id="244" w:name="_Clause_c6_1_1"/>
      <w:bookmarkStart w:id="245" w:name="_Toc237338883"/>
      <w:r>
        <w:t>General</w:t>
      </w:r>
      <w:bookmarkEnd w:id="244"/>
      <w:bookmarkEnd w:id="245"/>
    </w:p>
    <w:p w14:paraId="1AB7E5B0" w14:textId="77777777" w:rsidR="005E2B39" w:rsidRDefault="0064089F">
      <w:pPr>
        <w:pStyle w:val="PARAGRAPH"/>
      </w:pPr>
      <w:r>
        <w:t xml:space="preserve">An AAS </w:t>
      </w:r>
      <w:r>
        <w:rPr>
          <w:rStyle w:val="VARIABLE"/>
        </w:rPr>
        <w:t>Environment</w:t>
      </w:r>
      <w:r>
        <w:t xml:space="preserve"> materializes as an </w:t>
      </w:r>
      <w:r>
        <w:rPr>
          <w:rStyle w:val="VARIABLE"/>
        </w:rPr>
        <w:t>AASEnvironmentType</w:t>
      </w:r>
      <w:r>
        <w:t xml:space="preserve"> folder holding the shells, submodels</w:t>
      </w:r>
    </w:p>
    <w:p w14:paraId="5A300046" w14:textId="77777777" w:rsidR="005E2B39" w:rsidRDefault="0064089F">
      <w:pPr>
        <w:pStyle w:val="PARAGRAPH"/>
      </w:pPr>
      <w:r>
        <w:t>and concept descriptions it contains. Submodels are held by the environment, not nested inside</w:t>
      </w:r>
    </w:p>
    <w:p w14:paraId="388BCD38" w14:textId="77777777" w:rsidR="005E2B39" w:rsidRDefault="0064089F">
      <w:pPr>
        <w:pStyle w:val="PARAGRAPH"/>
      </w:pPr>
      <w:r>
        <w:t>shells, because a submodel is not owned by the shell that references it; a shell carries references</w:t>
      </w:r>
    </w:p>
    <w:p w14:paraId="4A9D2F11" w14:textId="77777777" w:rsidR="005E2B39" w:rsidRDefault="0064089F">
      <w:pPr>
        <w:pStyle w:val="PARAGRAPH"/>
      </w:pPr>
      <w:r>
        <w:t>to its submodels, and those references are the link.</w:t>
      </w:r>
    </w:p>
    <w:p w14:paraId="6EA1DFF8" w14:textId="77777777" w:rsidR="005E2B39" w:rsidRDefault="0064089F">
      <w:pPr>
        <w:pStyle w:val="PARAGRAPH"/>
      </w:pPr>
      <w:r>
        <w:rPr>
          <w:rStyle w:val="VARIABLE"/>
        </w:rPr>
        <w:t>AASEnvironmentType</w:t>
      </w:r>
      <w:r>
        <w:t xml:space="preserve"> is a </w:t>
      </w:r>
      <w:r>
        <w:rPr>
          <w:rStyle w:val="VARIABLE"/>
        </w:rPr>
        <w:t>FolderType</w:t>
      </w:r>
      <w:r>
        <w:t xml:space="preserve"> and </w:t>
      </w:r>
      <w:r>
        <w:rPr>
          <w:b/>
        </w:rPr>
        <w:t>not</w:t>
      </w:r>
      <w:r>
        <w:t xml:space="preserve"> a subtype of the xRegistry </w:t>
      </w:r>
      <w:r>
        <w:rPr>
          <w:rStyle w:val="VARIABLE"/>
        </w:rPr>
        <w:t>RegistryType</w:t>
      </w:r>
      <w:r>
        <w:t>. An</w:t>
      </w:r>
    </w:p>
    <w:p w14:paraId="6E1F073D" w14:textId="77777777" w:rsidR="005E2B39" w:rsidRDefault="0064089F">
      <w:pPr>
        <w:pStyle w:val="PARAGRAPH"/>
      </w:pPr>
      <w:r>
        <w:t>environment holds the metamodel objects of one serialization — the unit an AASX package carries and</w:t>
      </w:r>
    </w:p>
    <w:p w14:paraId="1389C56D" w14:textId="77777777" w:rsidR="005E2B39" w:rsidRDefault="0064089F">
      <w:pPr>
        <w:pStyle w:val="PARAGRAPH"/>
      </w:pPr>
      <w:r>
        <w:t>a source generator compiles — and its membership is whatever that serialization contained. A</w:t>
      </w:r>
    </w:p>
    <w:p w14:paraId="7034A5CB" w14:textId="77777777" w:rsidR="005E2B39" w:rsidRDefault="0064089F">
      <w:pPr>
        <w:pStyle w:val="PARAGRAPH"/>
      </w:pPr>
      <w:r>
        <w:t>registry holds documents about shells, versioned and federatable, and its membership is what the</w:t>
      </w:r>
    </w:p>
    <w:p w14:paraId="783E00F5" w14:textId="77777777" w:rsidR="005E2B39" w:rsidRDefault="0064089F">
      <w:pPr>
        <w:pStyle w:val="PARAGRAPH"/>
      </w:pPr>
      <w:r>
        <w:t>Server catalogues. A Server may serve one, the other, or both over the same shells. Making</w:t>
      </w:r>
    </w:p>
    <w:p w14:paraId="22278BE9" w14:textId="77777777" w:rsidR="005E2B39" w:rsidRDefault="0064089F">
      <w:pPr>
        <w:pStyle w:val="PARAGRAPH"/>
      </w:pPr>
      <w:r>
        <w:rPr>
          <w:rStyle w:val="VARIABLE"/>
        </w:rPr>
        <w:t>AASEnvironmentType</w:t>
      </w:r>
      <w:r>
        <w:t xml:space="preserve"> a </w:t>
      </w:r>
      <w:r>
        <w:rPr>
          <w:rStyle w:val="VARIABLE"/>
        </w:rPr>
        <w:t>RegistryType</w:t>
      </w:r>
      <w:r>
        <w:t xml:space="preserve"> would require every Server that materializes an AAS to</w:t>
      </w:r>
    </w:p>
    <w:p w14:paraId="33B6058C" w14:textId="77777777" w:rsidR="005E2B39" w:rsidRDefault="0064089F">
      <w:pPr>
        <w:pStyle w:val="PARAGRAPH"/>
      </w:pPr>
      <w:r>
        <w:t>implement the registry half.</w:t>
      </w:r>
    </w:p>
    <w:p w14:paraId="72D51537" w14:textId="3E5A51F7" w:rsidR="005E2B39" w:rsidRDefault="0064089F">
      <w:pPr>
        <w:pStyle w:val="PARAGRAPH"/>
      </w:pPr>
      <w:r>
        <w:t xml:space="preserve">Where both halves are present, clause </w:t>
      </w:r>
      <w:r>
        <w:fldChar w:fldCharType="begin"/>
      </w:r>
      <w:r>
        <w:instrText xml:space="preserve"> REF _Clause_c6_5_2 \r \h </w:instrText>
      </w:r>
      <w:r>
        <w:fldChar w:fldCharType="separate"/>
      </w:r>
      <w:r w:rsidR="002649AA">
        <w:t>6.5.2</w:t>
      </w:r>
      <w:r>
        <w:fldChar w:fldCharType="end"/>
      </w:r>
      <w:r>
        <w:t xml:space="preserve"> defines the link between a catalogued shell and its</w:t>
      </w:r>
    </w:p>
    <w:p w14:paraId="46BF63B8" w14:textId="7354BC44" w:rsidR="005E2B39" w:rsidRDefault="0064089F">
      <w:pPr>
        <w:pStyle w:val="PARAGRAPH"/>
      </w:pPr>
      <w:r>
        <w:t xml:space="preserve">materialized node tree, and clause </w:t>
      </w:r>
      <w:r>
        <w:fldChar w:fldCharType="begin"/>
      </w:r>
      <w:r>
        <w:instrText xml:space="preserve"> REF _Clause_c6_5_10 \r \h </w:instrText>
      </w:r>
      <w:r>
        <w:fldChar w:fldCharType="separate"/>
      </w:r>
      <w:r w:rsidR="002649AA">
        <w:t>6.5.10</w:t>
      </w:r>
      <w:r>
        <w:fldChar w:fldCharType="end"/>
      </w:r>
      <w:r>
        <w:t xml:space="preserve"> requires the registry to serve the materialized environment</w:t>
      </w:r>
    </w:p>
    <w:p w14:paraId="0A6351E8" w14:textId="77777777" w:rsidR="005E2B39" w:rsidRDefault="0064089F">
      <w:pPr>
        <w:pStyle w:val="PARAGRAPH"/>
      </w:pPr>
      <w:r>
        <w:t>as retrievable AAS and AASX documents.</w:t>
      </w:r>
    </w:p>
    <w:p w14:paraId="11D41DB3" w14:textId="77777777" w:rsidR="005E2B39" w:rsidRDefault="0064089F">
      <w:pPr>
        <w:pStyle w:val="PARAGRAPH"/>
      </w:pPr>
      <w:r>
        <w:t>Every metamodel field has exactly one representation in the AddressSpace. Annex B lists</w:t>
      </w:r>
    </w:p>
    <w:p w14:paraId="1C5F179A" w14:textId="77777777" w:rsidR="005E2B39" w:rsidRDefault="0064089F">
      <w:pPr>
        <w:pStyle w:val="PARAGRAPH"/>
      </w:pPr>
      <w:r>
        <w:t>them all, field by field. A field with no entry in that annex is a defect in this specification, not</w:t>
      </w:r>
    </w:p>
    <w:p w14:paraId="0F959C90" w14:textId="77777777" w:rsidR="005E2B39" w:rsidRDefault="0064089F">
      <w:pPr>
        <w:pStyle w:val="PARAGRAPH"/>
      </w:pPr>
      <w:r>
        <w:t>a field an implementation may drop.</w:t>
      </w:r>
    </w:p>
    <w:p w14:paraId="3CA7C6E1" w14:textId="77777777" w:rsidR="005E2B39" w:rsidRDefault="0064089F">
      <w:pPr>
        <w:pStyle w:val="Heading3"/>
      </w:pPr>
      <w:bookmarkStart w:id="246" w:name="_Clause_c6_1_2"/>
      <w:bookmarkStart w:id="247" w:name="_Toc237338884"/>
      <w:r>
        <w:lastRenderedPageBreak/>
        <w:t>Canonical value representation</w:t>
      </w:r>
      <w:bookmarkEnd w:id="246"/>
      <w:bookmarkEnd w:id="247"/>
    </w:p>
    <w:p w14:paraId="739B2A7D" w14:textId="77777777" w:rsidR="005E2B39" w:rsidRDefault="0064089F">
      <w:pPr>
        <w:pStyle w:val="PARAGRAPH"/>
      </w:pPr>
      <w:r>
        <w:t xml:space="preserve">AAS types values with an xsd type. Clause 6.3.1 assigns each of the thirty values of </w:t>
      </w:r>
      <w:r>
        <w:rPr>
          <w:rStyle w:val="VARIABLE"/>
        </w:rPr>
        <w:t>DataTypeDefXsd</w:t>
      </w:r>
    </w:p>
    <w:p w14:paraId="6B8E0FE1" w14:textId="77777777" w:rsidR="005E2B39" w:rsidRDefault="0064089F">
      <w:pPr>
        <w:pStyle w:val="PARAGRAPH"/>
      </w:pPr>
      <w:r>
        <w:t>one OPC UA DataType, and no DataType is assigned to two of them. Where a built-in DataType denotes</w:t>
      </w:r>
    </w:p>
    <w:p w14:paraId="2A511BB2" w14:textId="77777777" w:rsidR="005E2B39" w:rsidRDefault="0064089F">
      <w:pPr>
        <w:pStyle w:val="PARAGRAPH"/>
      </w:pPr>
      <w:r>
        <w:t>the xsd type on its own it is used; where two xsd types would otherwise share one built-in,</w:t>
      </w:r>
    </w:p>
    <w:p w14:paraId="506951DB" w14:textId="4132A2EE" w:rsidR="005E2B39" w:rsidRDefault="0064089F">
      <w:pPr>
        <w:pStyle w:val="PARAGRAPH"/>
      </w:pPr>
      <w:r>
        <w:t xml:space="preserve">clause </w:t>
      </w:r>
      <w:r>
        <w:fldChar w:fldCharType="begin"/>
      </w:r>
      <w:r>
        <w:instrText xml:space="preserve"> REF _Clause_c6_3_1 \r \h </w:instrText>
      </w:r>
      <w:r>
        <w:fldChar w:fldCharType="separate"/>
      </w:r>
      <w:r w:rsidR="002649AA">
        <w:t>6.3.1</w:t>
      </w:r>
      <w:r>
        <w:fldChar w:fldCharType="end"/>
      </w:r>
      <w:r>
        <w:t xml:space="preserve"> defines a subtype for one of them.</w:t>
      </w:r>
    </w:p>
    <w:p w14:paraId="71F794B7" w14:textId="21DC086E" w:rsidR="005E2B39" w:rsidRDefault="0064089F">
      <w:pPr>
        <w:pStyle w:val="PARAGRAPH"/>
      </w:pPr>
      <w:r>
        <w:t xml:space="preserve">A value materializes as one </w:t>
      </w:r>
      <w:r>
        <w:rPr>
          <w:rStyle w:val="VARIABLE"/>
        </w:rPr>
        <w:t>Value</w:t>
      </w:r>
      <w:r>
        <w:t xml:space="preserve"> Variable, whose DataType is the one clause </w:t>
      </w:r>
      <w:r>
        <w:fldChar w:fldCharType="begin"/>
      </w:r>
      <w:r>
        <w:instrText xml:space="preserve"> REF _Clause_c6_3_1 \r \h </w:instrText>
      </w:r>
      <w:r>
        <w:fldChar w:fldCharType="separate"/>
      </w:r>
      <w:r w:rsidR="002649AA">
        <w:t>6.3.1</w:t>
      </w:r>
      <w:r>
        <w:fldChar w:fldCharType="end"/>
      </w:r>
      <w:r>
        <w:t xml:space="preserve"> assigns to its</w:t>
      </w:r>
    </w:p>
    <w:p w14:paraId="17B219E8" w14:textId="77777777" w:rsidR="005E2B39" w:rsidRDefault="0064089F">
      <w:pPr>
        <w:pStyle w:val="PARAGRAPH"/>
      </w:pPr>
      <w:r>
        <w:t>declared xsd type. The declared type is read from that DataType.</w:t>
      </w:r>
    </w:p>
    <w:p w14:paraId="5E0F9339" w14:textId="77777777" w:rsidR="005E2B39" w:rsidRDefault="0064089F">
      <w:pPr>
        <w:pStyle w:val="PARAGRAPH"/>
      </w:pPr>
      <w:r>
        <w:rPr>
          <w:rStyle w:val="VARIABLE"/>
        </w:rPr>
        <w:t>ValueType</w:t>
      </w:r>
      <w:r>
        <w:t xml:space="preserve"> is a Mandatory Variable. The metamodel makes </w:t>
      </w:r>
      <w:r>
        <w:rPr>
          <w:rStyle w:val="VARIABLE"/>
        </w:rPr>
        <w:t>Property.valueType</w:t>
      </w:r>
      <w:r>
        <w:t xml:space="preserve"> mandatory and</w:t>
      </w:r>
    </w:p>
    <w:p w14:paraId="77603A37" w14:textId="77777777" w:rsidR="005E2B39" w:rsidRDefault="0064089F">
      <w:pPr>
        <w:pStyle w:val="PARAGRAPH"/>
      </w:pPr>
      <w:r>
        <w:rPr>
          <w:rStyle w:val="VARIABLE"/>
        </w:rPr>
        <w:t>Property.value</w:t>
      </w:r>
      <w:r>
        <w:t xml:space="preserve"> optional, and the same holds for </w:t>
      </w:r>
      <w:r>
        <w:rPr>
          <w:rStyle w:val="VARIABLE"/>
        </w:rPr>
        <w:t>Range</w:t>
      </w:r>
      <w:r>
        <w:t xml:space="preserve">, so a Property that declares </w:t>
      </w:r>
      <w:r>
        <w:rPr>
          <w:rStyle w:val="VARIABLE"/>
        </w:rPr>
        <w:t>xs:decimal</w:t>
      </w:r>
    </w:p>
    <w:p w14:paraId="5798F4BF" w14:textId="499852A5" w:rsidR="005E2B39" w:rsidRDefault="0064089F">
      <w:pPr>
        <w:pStyle w:val="PARAGRAPH"/>
      </w:pPr>
      <w:r>
        <w:t xml:space="preserve">and carries no value is conformant AAS; clause </w:t>
      </w:r>
      <w:r>
        <w:fldChar w:fldCharType="begin"/>
      </w:r>
      <w:r>
        <w:instrText xml:space="preserve"> REF _Clause_c6_1_5 \r \h </w:instrText>
      </w:r>
      <w:r>
        <w:fldChar w:fldCharType="separate"/>
      </w:r>
      <w:r w:rsidR="002649AA">
        <w:t>6.1.5</w:t>
      </w:r>
      <w:r>
        <w:fldChar w:fldCharType="end"/>
      </w:r>
      <w:r>
        <w:t xml:space="preserve"> gives an absent field no node, leaving no value</w:t>
      </w:r>
    </w:p>
    <w:p w14:paraId="14E3C01A" w14:textId="77777777" w:rsidR="005E2B39" w:rsidRDefault="0064089F">
      <w:pPr>
        <w:pStyle w:val="PARAGRAPH"/>
      </w:pPr>
      <w:r>
        <w:t xml:space="preserve">node to carry the declaration. Where both are present a Server </w:t>
      </w:r>
      <w:r>
        <w:rPr>
          <w:b/>
        </w:rPr>
        <w:t>shall</w:t>
      </w:r>
      <w:r>
        <w:t xml:space="preserve"> keep them consistent: the</w:t>
      </w:r>
    </w:p>
    <w:p w14:paraId="5F9F0D38" w14:textId="753BC50B" w:rsidR="005E2B39" w:rsidRDefault="0064089F">
      <w:pPr>
        <w:pStyle w:val="PARAGRAPH"/>
      </w:pPr>
      <w:r>
        <w:rPr>
          <w:rStyle w:val="VARIABLE"/>
        </w:rPr>
        <w:t>Value</w:t>
      </w:r>
      <w:r>
        <w:t xml:space="preserve"> node's DataType </w:t>
      </w:r>
      <w:r>
        <w:rPr>
          <w:b/>
        </w:rPr>
        <w:t>shall</w:t>
      </w:r>
      <w:r>
        <w:t xml:space="preserve"> be the one clause </w:t>
      </w:r>
      <w:r>
        <w:fldChar w:fldCharType="begin"/>
      </w:r>
      <w:r>
        <w:instrText xml:space="preserve"> REF _Clause_c6_3_1 \r \h </w:instrText>
      </w:r>
      <w:r>
        <w:fldChar w:fldCharType="separate"/>
      </w:r>
      <w:r w:rsidR="002649AA">
        <w:t>6.3.1</w:t>
      </w:r>
      <w:r>
        <w:fldChar w:fldCharType="end"/>
      </w:r>
      <w:r>
        <w:t xml:space="preserve"> assigns to </w:t>
      </w:r>
      <w:r>
        <w:rPr>
          <w:rStyle w:val="VARIABLE"/>
        </w:rPr>
        <w:t>ValueType</w:t>
      </w:r>
      <w:r>
        <w:t>.</w:t>
      </w:r>
    </w:p>
    <w:p w14:paraId="4F96E841" w14:textId="77777777" w:rsidR="005E2B39" w:rsidRDefault="0064089F">
      <w:pPr>
        <w:pStyle w:val="PARAGRAPH"/>
      </w:pPr>
      <w:r>
        <w:rPr>
          <w:b/>
        </w:rPr>
        <w:t>A value is compared in the xsd value space, not the lexical space.</w:t>
      </w:r>
      <w:r>
        <w:t xml:space="preserve"> XML Schema defines a</w:t>
      </w:r>
    </w:p>
    <w:p w14:paraId="4C5F3B9D" w14:textId="77777777" w:rsidR="005E2B39" w:rsidRDefault="0064089F">
      <w:pPr>
        <w:pStyle w:val="PARAGRAPH"/>
      </w:pPr>
      <w:r>
        <w:t xml:space="preserve">datatype's </w:t>
      </w:r>
      <w:r>
        <w:rPr>
          <w:i/>
        </w:rPr>
        <w:t>value space</w:t>
      </w:r>
      <w:r>
        <w:t xml:space="preserve"> and its </w:t>
      </w:r>
      <w:r>
        <w:rPr>
          <w:i/>
        </w:rPr>
        <w:t>lexical space</w:t>
      </w:r>
      <w:r>
        <w:t xml:space="preserve"> separately, defines identity on the value space,</w:t>
      </w:r>
    </w:p>
    <w:p w14:paraId="6C24082B" w14:textId="77777777" w:rsidR="005E2B39" w:rsidRDefault="0064089F">
      <w:pPr>
        <w:pStyle w:val="PARAGRAPH"/>
      </w:pPr>
      <w:r>
        <w:t xml:space="preserve">and designates a </w:t>
      </w:r>
      <w:r>
        <w:rPr>
          <w:i/>
        </w:rPr>
        <w:t>canonical lexical representation</w:t>
      </w:r>
      <w:r>
        <w:t xml:space="preserve"> for each type. AAS carries a value as a string</w:t>
      </w:r>
    </w:p>
    <w:p w14:paraId="5B47D7AF" w14:textId="77777777" w:rsidR="005E2B39" w:rsidRDefault="0064089F">
      <w:pPr>
        <w:pStyle w:val="PARAGRAPH"/>
      </w:pPr>
      <w:r>
        <w:t>in the lexical space and defines no equality on it: no normalization, no canonical form, and no</w:t>
      </w:r>
    </w:p>
    <w:p w14:paraId="58D7F9F8" w14:textId="77777777" w:rsidR="005E2B39" w:rsidRDefault="0064089F">
      <w:pPr>
        <w:pStyle w:val="PARAGRAPH"/>
      </w:pPr>
      <w:r>
        <w:t>requirement that a lexical form survive a round trip. The ValueOnly serialization of AAS Part 2</w:t>
      </w:r>
    </w:p>
    <w:p w14:paraId="17243185" w14:textId="77777777" w:rsidR="005E2B39" w:rsidRDefault="0064089F">
      <w:pPr>
        <w:pStyle w:val="PARAGRAPH"/>
      </w:pPr>
      <w:r>
        <w:t xml:space="preserve">renders a value as a native JSON number or boolean and back, so </w:t>
      </w:r>
      <w:r>
        <w:rPr>
          <w:rStyle w:val="VARIABLE"/>
        </w:rPr>
        <w:t>"1"</w:t>
      </w:r>
      <w:r>
        <w:t xml:space="preserve"> declared </w:t>
      </w:r>
      <w:r>
        <w:rPr>
          <w:rStyle w:val="VARIABLE"/>
        </w:rPr>
        <w:t>xs:boolean</w:t>
      </w:r>
      <w:r>
        <w:t xml:space="preserve"> returns</w:t>
      </w:r>
    </w:p>
    <w:p w14:paraId="14369736" w14:textId="77777777" w:rsidR="005E2B39" w:rsidRDefault="0064089F">
      <w:pPr>
        <w:pStyle w:val="PARAGRAPH"/>
      </w:pPr>
      <w:r>
        <w:t xml:space="preserve">as </w:t>
      </w:r>
      <w:r>
        <w:rPr>
          <w:rStyle w:val="VARIABLE"/>
        </w:rPr>
        <w:t>"true"</w:t>
      </w:r>
      <w:r>
        <w:t>.</w:t>
      </w:r>
    </w:p>
    <w:p w14:paraId="0416F6D2" w14:textId="77777777" w:rsidR="005E2B39" w:rsidRDefault="0064089F">
      <w:pPr>
        <w:pStyle w:val="PARAGRAPH"/>
      </w:pPr>
      <w:r>
        <w:t>A Server therefore:</w:t>
      </w:r>
    </w:p>
    <w:p w14:paraId="3F302421" w14:textId="41BA44AC" w:rsidR="005E2B39" w:rsidRDefault="0064089F">
      <w:pPr>
        <w:pStyle w:val="ListBullet"/>
        <w:numPr>
          <w:ilvl w:val="0"/>
          <w:numId w:val="21"/>
        </w:numPr>
      </w:pPr>
      <w:r>
        <w:rPr>
          <w:b/>
        </w:rPr>
        <w:t>shall</w:t>
      </w:r>
      <w:r>
        <w:t xml:space="preserve"> materialize a value into the DataType of clause </w:t>
      </w:r>
      <w:r>
        <w:fldChar w:fldCharType="begin"/>
      </w:r>
      <w:r>
        <w:instrText xml:space="preserve"> REF _Clause_c6_3_1 \r \h </w:instrText>
      </w:r>
      <w:r>
        <w:fldChar w:fldCharType="separate"/>
      </w:r>
      <w:r w:rsidR="002649AA">
        <w:t>6.3.1</w:t>
      </w:r>
      <w:r>
        <w:fldChar w:fldCharType="end"/>
      </w:r>
      <w:r>
        <w:t>, and</w:t>
      </w:r>
    </w:p>
    <w:p w14:paraId="50FF554A" w14:textId="77777777" w:rsidR="005E2B39" w:rsidRDefault="0064089F">
      <w:pPr>
        <w:pStyle w:val="ListBullet"/>
        <w:numPr>
          <w:ilvl w:val="0"/>
          <w:numId w:val="21"/>
        </w:numPr>
      </w:pPr>
      <w:r>
        <w:rPr>
          <w:b/>
        </w:rPr>
        <w:t>shall</w:t>
      </w:r>
      <w:r>
        <w:t xml:space="preserve"> serialize it back as the XSD canonical lexical representation of that type.</w:t>
      </w:r>
    </w:p>
    <w:p w14:paraId="70DA785A" w14:textId="77777777" w:rsidR="005E2B39" w:rsidRDefault="0064089F">
      <w:pPr>
        <w:pStyle w:val="PARAGRAPH"/>
      </w:pPr>
      <w:r>
        <w:t xml:space="preserve">A Property authored as </w:t>
      </w:r>
      <w:r>
        <w:rPr>
          <w:rStyle w:val="VARIABLE"/>
        </w:rPr>
        <w:t>"1.500000"</w:t>
      </w:r>
      <w:r>
        <w:t xml:space="preserve"> with </w:t>
      </w:r>
      <w:r>
        <w:rPr>
          <w:rStyle w:val="VARIABLE"/>
        </w:rPr>
        <w:t>ValueType</w:t>
      </w:r>
      <w:r>
        <w:t xml:space="preserve"> </w:t>
      </w:r>
      <w:r>
        <w:rPr>
          <w:rStyle w:val="VARIABLE"/>
        </w:rPr>
        <w:t>xs:decimal</w:t>
      </w:r>
      <w:r>
        <w:t xml:space="preserve"> therefore serializes as </w:t>
      </w:r>
      <w:r>
        <w:rPr>
          <w:rStyle w:val="VARIABLE"/>
        </w:rPr>
        <w:t>"1.5"</w:t>
      </w:r>
      <w:r>
        <w:t>,</w:t>
      </w:r>
    </w:p>
    <w:p w14:paraId="727B0B59" w14:textId="77777777" w:rsidR="005E2B39" w:rsidRDefault="0064089F">
      <w:pPr>
        <w:pStyle w:val="PARAGRAPH"/>
      </w:pPr>
      <w:r>
        <w:t xml:space="preserve">and one authored </w:t>
      </w:r>
      <w:r>
        <w:rPr>
          <w:rStyle w:val="VARIABLE"/>
        </w:rPr>
        <w:t>"+42"</w:t>
      </w:r>
      <w:r>
        <w:t xml:space="preserve"> with </w:t>
      </w:r>
      <w:r>
        <w:rPr>
          <w:rStyle w:val="VARIABLE"/>
        </w:rPr>
        <w:t>xs:int</w:t>
      </w:r>
      <w:r>
        <w:t xml:space="preserve"> serializes as </w:t>
      </w:r>
      <w:r>
        <w:rPr>
          <w:rStyle w:val="VARIABLE"/>
        </w:rPr>
        <w:t>"42"</w:t>
      </w:r>
      <w:r>
        <w:t>. The documents are equivalent under</w:t>
      </w:r>
    </w:p>
    <w:p w14:paraId="2F3C2575" w14:textId="10F59313" w:rsidR="005E2B39" w:rsidRDefault="0064089F">
      <w:pPr>
        <w:pStyle w:val="PARAGRAPH"/>
      </w:pPr>
      <w:r>
        <w:t xml:space="preserve">clause </w:t>
      </w:r>
      <w:r>
        <w:fldChar w:fldCharType="begin"/>
      </w:r>
      <w:r>
        <w:instrText xml:space="preserve"> REF _Clause_c6_4 \r \h </w:instrText>
      </w:r>
      <w:r>
        <w:fldChar w:fldCharType="separate"/>
      </w:r>
      <w:r w:rsidR="002649AA">
        <w:t>6.4</w:t>
      </w:r>
      <w:r>
        <w:fldChar w:fldCharType="end"/>
      </w:r>
      <w:r>
        <w:t>, not identical. An implementation that requires the authored lexical form to survive</w:t>
      </w:r>
    </w:p>
    <w:p w14:paraId="4675F68F" w14:textId="77777777" w:rsidR="005E2B39" w:rsidRDefault="0064089F">
      <w:pPr>
        <w:pStyle w:val="PARAGRAPH"/>
      </w:pPr>
      <w:r>
        <w:t xml:space="preserve">verbatim expresses that in the metamodel, with a qualifier or an IEC 61360 </w:t>
      </w:r>
      <w:r>
        <w:rPr>
          <w:rStyle w:val="VARIABLE"/>
        </w:rPr>
        <w:t>valueFormat</w:t>
      </w:r>
      <w:r>
        <w:t>.</w:t>
      </w:r>
    </w:p>
    <w:p w14:paraId="77EA8751" w14:textId="77777777" w:rsidR="005E2B39" w:rsidRDefault="0064089F">
      <w:pPr>
        <w:pStyle w:val="PARAGRAPH"/>
      </w:pPr>
      <w:r>
        <w:rPr>
          <w:rStyle w:val="VARIABLE"/>
        </w:rPr>
        <w:lastRenderedPageBreak/>
        <w:t>AASValueString</w:t>
      </w:r>
      <w:r>
        <w:t xml:space="preserve"> is used only where a Structure field carries a value whose declared type is given</w:t>
      </w:r>
    </w:p>
    <w:p w14:paraId="142B7505" w14:textId="0C3F26A0" w:rsidR="005E2B39" w:rsidRDefault="0064089F">
      <w:pPr>
        <w:pStyle w:val="PARAGRAPH"/>
      </w:pPr>
      <w:r>
        <w:t xml:space="preserve">by a sibling field of the same Structure (clause </w:t>
      </w:r>
      <w:r>
        <w:fldChar w:fldCharType="begin"/>
      </w:r>
      <w:r>
        <w:instrText xml:space="preserve"> REF _Clause_c6_3_2 \r \h </w:instrText>
      </w:r>
      <w:r>
        <w:fldChar w:fldCharType="separate"/>
      </w:r>
      <w:r w:rsidR="002649AA">
        <w:t>6.3.2</w:t>
      </w:r>
      <w:r>
        <w:fldChar w:fldCharType="end"/>
      </w:r>
      <w:r>
        <w:t>). It is never the DataType of a Variable.</w:t>
      </w:r>
    </w:p>
    <w:p w14:paraId="5DEE2B6F" w14:textId="77777777" w:rsidR="005E2B39" w:rsidRDefault="0064089F">
      <w:pPr>
        <w:pStyle w:val="Heading3"/>
      </w:pPr>
      <w:bookmarkStart w:id="248" w:name="_Clause_c6_1_3"/>
      <w:bookmarkStart w:id="249" w:name="_Toc237338885"/>
      <w:r>
        <w:t>NodeId and BrowseName assignment</w:t>
      </w:r>
      <w:bookmarkEnd w:id="248"/>
      <w:bookmarkEnd w:id="249"/>
    </w:p>
    <w:p w14:paraId="3C36BBA5" w14:textId="77777777" w:rsidR="005E2B39" w:rsidRDefault="0064089F">
      <w:pPr>
        <w:pStyle w:val="PARAGRAPH"/>
      </w:pPr>
      <w:r>
        <w:t>Assignment is deterministic: two implementations materializing the same AAS produce the same nodes.</w:t>
      </w:r>
    </w:p>
    <w:p w14:paraId="11622A67" w14:textId="77777777" w:rsidR="005E2B39" w:rsidRDefault="0064089F">
      <w:pPr>
        <w:pStyle w:val="PARAGRAPH"/>
      </w:pPr>
      <w:r>
        <w:rPr>
          <w:b/>
        </w:rPr>
        <w:t>NodeId.</w:t>
      </w:r>
      <w:r>
        <w:t xml:space="preserve"> Instance nodes use String identifiers in the Server's own namespace. The identifier is</w:t>
      </w:r>
    </w:p>
    <w:p w14:paraId="29B272C8" w14:textId="77777777" w:rsidR="005E2B39" w:rsidRDefault="0064089F">
      <w:pPr>
        <w:pStyle w:val="PARAGRAPH"/>
      </w:pPr>
      <w:r>
        <w:t>a node-kind discriminator followed by decimal length prefixes and reversibly escaped source</w:t>
      </w:r>
    </w:p>
    <w:p w14:paraId="19274BB9" w14:textId="77777777" w:rsidR="005E2B39" w:rsidRDefault="0064089F">
      <w:pPr>
        <w:pStyle w:val="PARAGRAPH"/>
      </w:pPr>
      <w:r>
        <w:t>components:</w:t>
      </w:r>
    </w:p>
    <w:p w14:paraId="5249C901" w14:textId="1B7D86F0" w:rsidR="005E2B39" w:rsidRDefault="0064089F">
      <w:pPr>
        <w:pStyle w:val="TABLE-title"/>
      </w:pPr>
      <w:bookmarkStart w:id="250" w:name="_Tab_nodeid_and_browsename_assignment_ta"/>
      <w:bookmarkStart w:id="251" w:name="_Toc237339058"/>
      <w:r>
        <w:t xml:space="preserve">Table </w:t>
      </w:r>
      <w:r>
        <w:fldChar w:fldCharType="begin"/>
      </w:r>
      <w:r>
        <w:instrText xml:space="preserve"> SEQ Table \* ARABIC </w:instrText>
      </w:r>
      <w:r>
        <w:fldChar w:fldCharType="separate"/>
      </w:r>
      <w:r w:rsidR="002649AA">
        <w:rPr>
          <w:noProof/>
        </w:rPr>
        <w:t>15</w:t>
      </w:r>
      <w:r>
        <w:fldChar w:fldCharType="end"/>
      </w:r>
      <w:r>
        <w:t xml:space="preserve"> – NodeId and BrowseName assignment</w:t>
      </w:r>
      <w:bookmarkEnd w:id="250"/>
      <w:bookmarkEnd w:id="2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608D1D5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4BFB8A3" w14:textId="77777777" w:rsidR="005E2B39" w:rsidRDefault="0064089F">
            <w:pPr>
              <w:pStyle w:val="TableText"/>
            </w:pPr>
            <w:r>
              <w:t>Node</w:t>
            </w:r>
          </w:p>
        </w:tc>
        <w:tc>
          <w:tcPr>
            <w:tcW w:w="4463" w:type="dxa"/>
            <w:tcBorders>
              <w:top w:val="single" w:sz="4" w:space="0" w:color="auto"/>
              <w:left w:val="single" w:sz="4" w:space="0" w:color="auto"/>
              <w:bottom w:val="double" w:sz="4" w:space="0" w:color="auto"/>
              <w:right w:val="single" w:sz="4" w:space="0" w:color="auto"/>
            </w:tcBorders>
          </w:tcPr>
          <w:p w14:paraId="71A66F55" w14:textId="77777777" w:rsidR="005E2B39" w:rsidRDefault="0064089F">
            <w:pPr>
              <w:pStyle w:val="TableText"/>
            </w:pPr>
            <w:r>
              <w:t>String identifier</w:t>
            </w:r>
          </w:p>
        </w:tc>
      </w:tr>
      <w:tr w:rsidR="005E2B39" w14:paraId="20AB7D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1572A" w14:textId="77777777" w:rsidR="005E2B39" w:rsidRDefault="0064089F">
            <w:pPr>
              <w:pStyle w:val="TableText"/>
            </w:pPr>
            <w:r>
              <w:t>Asset Administration Shell</w:t>
            </w:r>
          </w:p>
        </w:tc>
        <w:tc>
          <w:tcPr>
            <w:tcW w:w="4463" w:type="dxa"/>
            <w:tcBorders>
              <w:top w:val="single" w:sz="4" w:space="0" w:color="auto"/>
              <w:left w:val="single" w:sz="4" w:space="0" w:color="auto"/>
              <w:bottom w:val="single" w:sz="4" w:space="0" w:color="auto"/>
              <w:right w:val="single" w:sz="4" w:space="0" w:color="auto"/>
            </w:tcBorders>
          </w:tcPr>
          <w:p w14:paraId="76867DE5" w14:textId="77777777" w:rsidR="005E2B39" w:rsidRDefault="0064089F">
            <w:pPr>
              <w:pStyle w:val="TableText"/>
            </w:pPr>
            <w:r>
              <w:rPr>
                <w:rStyle w:val="VARIABLE"/>
              </w:rPr>
              <w:t>i4aas3:A:&lt;n&gt;:E(&lt;id&gt;)</w:t>
            </w:r>
          </w:p>
        </w:tc>
      </w:tr>
      <w:tr w:rsidR="005E2B39" w14:paraId="6DFB85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375107" w14:textId="77777777" w:rsidR="005E2B39" w:rsidRDefault="0064089F">
            <w:pPr>
              <w:pStyle w:val="TableText"/>
            </w:pPr>
            <w:r>
              <w:t>Submodel</w:t>
            </w:r>
          </w:p>
        </w:tc>
        <w:tc>
          <w:tcPr>
            <w:tcW w:w="4463" w:type="dxa"/>
            <w:tcBorders>
              <w:top w:val="single" w:sz="4" w:space="0" w:color="auto"/>
              <w:left w:val="single" w:sz="4" w:space="0" w:color="auto"/>
              <w:bottom w:val="single" w:sz="4" w:space="0" w:color="auto"/>
              <w:right w:val="single" w:sz="4" w:space="0" w:color="auto"/>
            </w:tcBorders>
          </w:tcPr>
          <w:p w14:paraId="659ABD02" w14:textId="77777777" w:rsidR="005E2B39" w:rsidRDefault="0064089F">
            <w:pPr>
              <w:pStyle w:val="TableText"/>
            </w:pPr>
            <w:r>
              <w:rPr>
                <w:rStyle w:val="VARIABLE"/>
              </w:rPr>
              <w:t>i4aas3:S:&lt;n&gt;:E(&lt;id&gt;)</w:t>
            </w:r>
          </w:p>
        </w:tc>
      </w:tr>
      <w:tr w:rsidR="005E2B39" w14:paraId="65412B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9BFC26" w14:textId="77777777" w:rsidR="005E2B39" w:rsidRDefault="0064089F">
            <w:pPr>
              <w:pStyle w:val="TableText"/>
            </w:pPr>
            <w:r>
              <w:t>Concept Description</w:t>
            </w:r>
          </w:p>
        </w:tc>
        <w:tc>
          <w:tcPr>
            <w:tcW w:w="4463" w:type="dxa"/>
            <w:tcBorders>
              <w:top w:val="single" w:sz="4" w:space="0" w:color="auto"/>
              <w:left w:val="single" w:sz="4" w:space="0" w:color="auto"/>
              <w:bottom w:val="single" w:sz="4" w:space="0" w:color="auto"/>
              <w:right w:val="single" w:sz="4" w:space="0" w:color="auto"/>
            </w:tcBorders>
          </w:tcPr>
          <w:p w14:paraId="0824C4D6" w14:textId="77777777" w:rsidR="005E2B39" w:rsidRDefault="0064089F">
            <w:pPr>
              <w:pStyle w:val="TableText"/>
            </w:pPr>
            <w:r>
              <w:rPr>
                <w:rStyle w:val="VARIABLE"/>
              </w:rPr>
              <w:t>i4aas3:C:&lt;n&gt;:E(&lt;id&gt;)</w:t>
            </w:r>
          </w:p>
        </w:tc>
      </w:tr>
      <w:tr w:rsidR="005E2B39" w14:paraId="102CD8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CD7CAF" w14:textId="77777777" w:rsidR="005E2B39" w:rsidRDefault="0064089F">
            <w:pPr>
              <w:pStyle w:val="TableText"/>
            </w:pPr>
            <w:r>
              <w:t>Submodel Element</w:t>
            </w:r>
          </w:p>
        </w:tc>
        <w:tc>
          <w:tcPr>
            <w:tcW w:w="4463" w:type="dxa"/>
            <w:tcBorders>
              <w:top w:val="single" w:sz="4" w:space="0" w:color="auto"/>
              <w:left w:val="single" w:sz="4" w:space="0" w:color="auto"/>
              <w:bottom w:val="single" w:sz="4" w:space="0" w:color="auto"/>
              <w:right w:val="single" w:sz="4" w:space="0" w:color="auto"/>
            </w:tcBorders>
          </w:tcPr>
          <w:p w14:paraId="62B60669" w14:textId="77777777" w:rsidR="005E2B39" w:rsidRDefault="0064089F">
            <w:pPr>
              <w:pStyle w:val="TableText"/>
            </w:pPr>
            <w:r>
              <w:rPr>
                <w:rStyle w:val="VARIABLE"/>
              </w:rPr>
              <w:t>i4aas3:E:&lt;n&gt;:&lt;m&gt;:E(&lt;owner-id&gt;)E(&lt;idShortPath&gt;)</w:t>
            </w:r>
          </w:p>
        </w:tc>
      </w:tr>
    </w:tbl>
    <w:p w14:paraId="3AE3C1EA" w14:textId="77777777" w:rsidR="005E2B39" w:rsidRDefault="005E2B39">
      <w:pPr>
        <w:pStyle w:val="spacer"/>
      </w:pPr>
    </w:p>
    <w:p w14:paraId="31D1C262" w14:textId="77777777" w:rsidR="005E2B39" w:rsidRDefault="0064089F">
      <w:pPr>
        <w:pStyle w:val="PARAGRAPH"/>
      </w:pPr>
      <w:r>
        <w:rPr>
          <w:rStyle w:val="VARIABLE"/>
        </w:rPr>
        <w:t>E</w:t>
      </w:r>
      <w:r>
        <w:t xml:space="preserve"> is applied independently to every raw identifier and path component. It scans the source</w:t>
      </w:r>
    </w:p>
    <w:p w14:paraId="1E4DBFFC" w14:textId="77777777" w:rsidR="005E2B39" w:rsidRDefault="0064089F">
      <w:pPr>
        <w:pStyle w:val="PARAGRAPH"/>
      </w:pPr>
      <w:r>
        <w:t xml:space="preserve">Unicode scalar values without normalization. A literal </w:t>
      </w:r>
      <w:r>
        <w:rPr>
          <w:rStyle w:val="VARIABLE"/>
        </w:rPr>
        <w:t>%</w:t>
      </w:r>
      <w:r>
        <w:t>, every C0 control from U+0000 through</w:t>
      </w:r>
    </w:p>
    <w:p w14:paraId="48E9DBD2" w14:textId="77777777" w:rsidR="005E2B39" w:rsidRDefault="0064089F">
      <w:pPr>
        <w:pStyle w:val="PARAGRAPH"/>
      </w:pPr>
      <w:r>
        <w:t>U+001F, and every C1 control from U+007F through U+009F is encoded as its UTF-8 bytes, with each</w:t>
      </w:r>
    </w:p>
    <w:p w14:paraId="10BF4B0E" w14:textId="77777777" w:rsidR="005E2B39" w:rsidRDefault="0064089F">
      <w:pPr>
        <w:pStyle w:val="PARAGRAPH"/>
      </w:pPr>
      <w:r>
        <w:t xml:space="preserve">byte written as </w:t>
      </w:r>
      <w:r>
        <w:rPr>
          <w:rStyle w:val="VARIABLE"/>
        </w:rPr>
        <w:t>%HH</w:t>
      </w:r>
      <w:r>
        <w:t xml:space="preserve"> using uppercase hexadecimal digits. Every other scalar value is copied</w:t>
      </w:r>
    </w:p>
    <w:p w14:paraId="55389B51" w14:textId="77777777" w:rsidR="005E2B39" w:rsidRDefault="0064089F">
      <w:pPr>
        <w:pStyle w:val="PARAGRAPH"/>
      </w:pPr>
      <w:r>
        <w:t>unchanged. Decoding accepts only this canonical form: a raw C0 or C1 control, a malformed escape,</w:t>
      </w:r>
    </w:p>
    <w:p w14:paraId="01882EE0" w14:textId="77777777" w:rsidR="005E2B39" w:rsidRDefault="0064089F">
      <w:pPr>
        <w:pStyle w:val="PARAGRAPH"/>
      </w:pPr>
      <w:r>
        <w:t xml:space="preserve">or an escape whose decoded value would not be escaped by </w:t>
      </w:r>
      <w:r>
        <w:rPr>
          <w:rStyle w:val="VARIABLE"/>
        </w:rPr>
        <w:t>E</w:t>
      </w:r>
      <w:r>
        <w:t xml:space="preserve"> is invalid. This also makes a literal</w:t>
      </w:r>
    </w:p>
    <w:p w14:paraId="2616CB23" w14:textId="77777777" w:rsidR="005E2B39" w:rsidRDefault="0064089F">
      <w:pPr>
        <w:pStyle w:val="PARAGRAPH"/>
      </w:pPr>
      <w:r>
        <w:t xml:space="preserve">percent unambiguous: </w:t>
      </w:r>
      <w:r>
        <w:rPr>
          <w:rStyle w:val="VARIABLE"/>
        </w:rPr>
        <w:t>%</w:t>
      </w:r>
      <w:r>
        <w:t xml:space="preserve"> encodes as </w:t>
      </w:r>
      <w:r>
        <w:rPr>
          <w:rStyle w:val="VARIABLE"/>
        </w:rPr>
        <w:t>%25</w:t>
      </w:r>
      <w:r>
        <w:t>.</w:t>
      </w:r>
    </w:p>
    <w:p w14:paraId="651A2862" w14:textId="77777777" w:rsidR="005E2B39" w:rsidRDefault="0064089F">
      <w:pPr>
        <w:pStyle w:val="PARAGRAPH"/>
      </w:pPr>
      <w:r>
        <w:rPr>
          <w:rStyle w:val="VARIABLE"/>
        </w:rPr>
        <w:t>&lt;n&gt;</w:t>
      </w:r>
      <w:r>
        <w:t xml:space="preserve"> and </w:t>
      </w:r>
      <w:r>
        <w:rPr>
          <w:rStyle w:val="VARIABLE"/>
        </w:rPr>
        <w:t>&lt;m&gt;</w:t>
      </w:r>
      <w:r>
        <w:t xml:space="preserve"> are the numbers of Unicode code points in the </w:t>
      </w:r>
      <w:r>
        <w:rPr>
          <w:i/>
        </w:rPr>
        <w:t>encoded</w:t>
      </w:r>
      <w:r>
        <w:t xml:space="preserve"> components that follow,</w:t>
      </w:r>
    </w:p>
    <w:p w14:paraId="42A8F9DA" w14:textId="77777777" w:rsidR="005E2B39" w:rsidRDefault="0064089F">
      <w:pPr>
        <w:pStyle w:val="PARAGRAPH"/>
      </w:pPr>
      <w:r>
        <w:t xml:space="preserve">written with ASCII decimal digits and without leading zeroes. For an identifiable, </w:t>
      </w:r>
      <w:r>
        <w:rPr>
          <w:rStyle w:val="VARIABLE"/>
        </w:rPr>
        <w:t>&lt;n&gt;</w:t>
      </w:r>
      <w:r>
        <w:t xml:space="preserve"> is the</w:t>
      </w:r>
    </w:p>
    <w:p w14:paraId="74C57EC4" w14:textId="77777777" w:rsidR="005E2B39" w:rsidRDefault="0064089F">
      <w:pPr>
        <w:pStyle w:val="PARAGRAPH"/>
      </w:pPr>
      <w:r>
        <w:t xml:space="preserve">length of </w:t>
      </w:r>
      <w:r>
        <w:rPr>
          <w:rStyle w:val="VARIABLE"/>
        </w:rPr>
        <w:t>E(&lt;id&gt;)</w:t>
      </w:r>
      <w:r>
        <w:t xml:space="preserve">. For an element, </w:t>
      </w:r>
      <w:r>
        <w:rPr>
          <w:rStyle w:val="VARIABLE"/>
        </w:rPr>
        <w:t>&lt;n&gt;</w:t>
      </w:r>
      <w:r>
        <w:t xml:space="preserve"> is the length of </w:t>
      </w:r>
      <w:r>
        <w:rPr>
          <w:rStyle w:val="VARIABLE"/>
        </w:rPr>
        <w:t>E(&lt;owner-id&gt;)</w:t>
      </w:r>
      <w:r>
        <w:t xml:space="preserve"> and </w:t>
      </w:r>
      <w:r>
        <w:rPr>
          <w:rStyle w:val="VARIABLE"/>
        </w:rPr>
        <w:t>&lt;m&gt;</w:t>
      </w:r>
      <w:r>
        <w:t xml:space="preserve"> is the length of</w:t>
      </w:r>
    </w:p>
    <w:p w14:paraId="020018BF" w14:textId="77777777" w:rsidR="005E2B39" w:rsidRDefault="0064089F">
      <w:pPr>
        <w:pStyle w:val="PARAGRAPH"/>
      </w:pPr>
      <w:r>
        <w:rPr>
          <w:rStyle w:val="VARIABLE"/>
        </w:rPr>
        <w:t>E(&lt;idShortPath&gt;)</w:t>
      </w:r>
      <w:r>
        <w:t>; those lengths split the concatenated payload before either component is</w:t>
      </w:r>
    </w:p>
    <w:p w14:paraId="4583A0BB" w14:textId="77777777" w:rsidR="005E2B39" w:rsidRDefault="0064089F">
      <w:pPr>
        <w:pStyle w:val="PARAGRAPH"/>
      </w:pPr>
      <w:r>
        <w:t xml:space="preserve">decoded, without relying on a delimiter that a source string may contain. </w:t>
      </w:r>
      <w:r>
        <w:rPr>
          <w:rStyle w:val="VARIABLE"/>
        </w:rPr>
        <w:t>A</w:t>
      </w:r>
      <w:r>
        <w:t xml:space="preserve">, </w:t>
      </w:r>
      <w:r>
        <w:rPr>
          <w:rStyle w:val="VARIABLE"/>
        </w:rPr>
        <w:t>S</w:t>
      </w:r>
      <w:r>
        <w:t xml:space="preserve">, </w:t>
      </w:r>
      <w:r>
        <w:rPr>
          <w:rStyle w:val="VARIABLE"/>
        </w:rPr>
        <w:t>C</w:t>
      </w:r>
      <w:r>
        <w:t xml:space="preserve"> and </w:t>
      </w:r>
      <w:r>
        <w:rPr>
          <w:rStyle w:val="VARIABLE"/>
        </w:rPr>
        <w:t>E</w:t>
      </w:r>
    </w:p>
    <w:p w14:paraId="692498AD" w14:textId="77777777" w:rsidR="005E2B39" w:rsidRDefault="0064089F">
      <w:pPr>
        <w:pStyle w:val="PARAGRAPH"/>
      </w:pPr>
      <w:r>
        <w:t>distinguish the four node kinds.</w:t>
      </w:r>
    </w:p>
    <w:p w14:paraId="5865B59F" w14:textId="77777777" w:rsidR="005E2B39" w:rsidRDefault="0064089F">
      <w:pPr>
        <w:pStyle w:val="PARAGRAPH"/>
      </w:pPr>
      <w:r>
        <w:t xml:space="preserve">The </w:t>
      </w:r>
      <w:r>
        <w:rPr>
          <w:rStyle w:val="VARIABLE"/>
        </w:rPr>
        <w:t>idShortPath</w:t>
      </w:r>
      <w:r>
        <w:t xml:space="preserve"> is the metamodel's own path convention: short names joined by </w:t>
      </w:r>
      <w:r>
        <w:rPr>
          <w:rStyle w:val="VARIABLE"/>
        </w:rPr>
        <w:t>.</w:t>
      </w:r>
      <w:r>
        <w:t xml:space="preserve">, with </w:t>
      </w:r>
      <w:r>
        <w:rPr>
          <w:rStyle w:val="VARIABLE"/>
        </w:rPr>
        <w:t>[n]</w:t>
      </w:r>
      <w:r>
        <w:t xml:space="preserve"> for</w:t>
      </w:r>
    </w:p>
    <w:p w14:paraId="49181084" w14:textId="77777777" w:rsidR="005E2B39" w:rsidRDefault="0064089F">
      <w:pPr>
        <w:pStyle w:val="PARAGRAPH"/>
      </w:pPr>
      <w:r>
        <w:t>a member of a list. The encoding is reversible and collision-free: for example, a shell whose</w:t>
      </w:r>
    </w:p>
    <w:p w14:paraId="42CB82A4" w14:textId="77777777" w:rsidR="005E2B39" w:rsidRDefault="0064089F">
      <w:pPr>
        <w:pStyle w:val="PARAGRAPH"/>
      </w:pPr>
      <w:r>
        <w:lastRenderedPageBreak/>
        <w:t xml:space="preserve">identifier is </w:t>
      </w:r>
      <w:r>
        <w:rPr>
          <w:rStyle w:val="VARIABLE"/>
        </w:rPr>
        <w:t>a#b</w:t>
      </w:r>
      <w:r>
        <w:t xml:space="preserve"> encodes as </w:t>
      </w:r>
      <w:r>
        <w:rPr>
          <w:rStyle w:val="VARIABLE"/>
        </w:rPr>
        <w:t>i4aas3:A:3:a#b</w:t>
      </w:r>
      <w:r>
        <w:t xml:space="preserve">, while element path </w:t>
      </w:r>
      <w:r>
        <w:rPr>
          <w:rStyle w:val="VARIABLE"/>
        </w:rPr>
        <w:t>b</w:t>
      </w:r>
      <w:r>
        <w:t xml:space="preserve"> beneath owner </w:t>
      </w:r>
      <w:r>
        <w:rPr>
          <w:rStyle w:val="VARIABLE"/>
        </w:rPr>
        <w:t>a</w:t>
      </w:r>
      <w:r>
        <w:t xml:space="preserve"> encodes as</w:t>
      </w:r>
    </w:p>
    <w:p w14:paraId="1B5684A2" w14:textId="77777777" w:rsidR="005E2B39" w:rsidRDefault="0064089F">
      <w:pPr>
        <w:pStyle w:val="PARAGRAPH"/>
      </w:pPr>
      <w:r>
        <w:rPr>
          <w:rStyle w:val="VARIABLE"/>
        </w:rPr>
        <w:t>i4aas3:E:1:1:ab</w:t>
      </w:r>
      <w:r>
        <w:t xml:space="preserve">. An identifier containing LF between </w:t>
      </w:r>
      <w:r>
        <w:rPr>
          <w:rStyle w:val="VARIABLE"/>
        </w:rPr>
        <w:t>a</w:t>
      </w:r>
      <w:r>
        <w:t xml:space="preserve"> and </w:t>
      </w:r>
      <w:r>
        <w:rPr>
          <w:rStyle w:val="VARIABLE"/>
        </w:rPr>
        <w:t>b</w:t>
      </w:r>
      <w:r>
        <w:t xml:space="preserve"> encodes as</w:t>
      </w:r>
    </w:p>
    <w:p w14:paraId="6096C13D" w14:textId="77777777" w:rsidR="005E2B39" w:rsidRDefault="0064089F">
      <w:pPr>
        <w:pStyle w:val="PARAGRAPH"/>
      </w:pPr>
      <w:r>
        <w:rPr>
          <w:rStyle w:val="VARIABLE"/>
        </w:rPr>
        <w:t>i4aas3:S:5:a%0Ab</w:t>
      </w:r>
      <w:r>
        <w:t xml:space="preserve">; NUL in the same position encodes as </w:t>
      </w:r>
      <w:r>
        <w:rPr>
          <w:rStyle w:val="VARIABLE"/>
        </w:rPr>
        <w:t>i4aas3:S:5:a%00b</w:t>
      </w:r>
      <w:r>
        <w:t>; U+0085 by itself</w:t>
      </w:r>
    </w:p>
    <w:p w14:paraId="517B0156" w14:textId="77777777" w:rsidR="005E2B39" w:rsidRDefault="0064089F">
      <w:pPr>
        <w:pStyle w:val="PARAGRAPH"/>
      </w:pPr>
      <w:r>
        <w:t xml:space="preserve">encodes as </w:t>
      </w:r>
      <w:r>
        <w:rPr>
          <w:rStyle w:val="VARIABLE"/>
        </w:rPr>
        <w:t>i4aas3:S:6:%C2%85</w:t>
      </w:r>
      <w:r>
        <w:t xml:space="preserve">; and the three source characters </w:t>
      </w:r>
      <w:r>
        <w:rPr>
          <w:rStyle w:val="VARIABLE"/>
        </w:rPr>
        <w:t>%0A</w:t>
      </w:r>
      <w:r>
        <w:t xml:space="preserve"> encode as</w:t>
      </w:r>
    </w:p>
    <w:p w14:paraId="17B98AB2" w14:textId="77777777" w:rsidR="005E2B39" w:rsidRDefault="0064089F">
      <w:pPr>
        <w:pStyle w:val="PARAGRAPH"/>
      </w:pPr>
      <w:r>
        <w:rPr>
          <w:rStyle w:val="VARIABLE"/>
        </w:rPr>
        <w:t>i4aas3:S:5:%250A</w:t>
      </w:r>
      <w:r>
        <w:t>, not as a line feed.</w:t>
      </w:r>
    </w:p>
    <w:p w14:paraId="2B9EC168" w14:textId="77777777" w:rsidR="005E2B39" w:rsidRDefault="0064089F">
      <w:pPr>
        <w:pStyle w:val="PARAGRAPH"/>
      </w:pPr>
      <w:r>
        <w:t xml:space="preserve">An </w:t>
      </w:r>
      <w:r>
        <w:rPr>
          <w:rStyle w:val="VARIABLE"/>
        </w:rPr>
        <w:t>OperationVariable</w:t>
      </w:r>
      <w:r>
        <w:t xml:space="preserve"> wrapper is not a node. Its </w:t>
      </w:r>
      <w:r>
        <w:rPr>
          <w:rStyle w:val="VARIABLE"/>
        </w:rPr>
        <w:t>value</w:t>
      </w:r>
      <w:r>
        <w:t xml:space="preserve"> element has the path</w:t>
      </w:r>
    </w:p>
    <w:p w14:paraId="21B8EFAE" w14:textId="77777777" w:rsidR="005E2B39" w:rsidRDefault="0064089F">
      <w:pPr>
        <w:pStyle w:val="PARAGRAPH"/>
      </w:pPr>
      <w:r>
        <w:rPr>
          <w:rStyle w:val="VARIABLE"/>
        </w:rPr>
        <w:t>&lt;operation-path&gt;.&lt;role&gt;[&lt;index&gt;]</w:t>
      </w:r>
      <w:r>
        <w:t xml:space="preserve">, where </w:t>
      </w:r>
      <w:r>
        <w:rPr>
          <w:rStyle w:val="VARIABLE"/>
        </w:rPr>
        <w:t>&lt;role&gt;</w:t>
      </w:r>
      <w:r>
        <w:t xml:space="preserve"> is exactly </w:t>
      </w:r>
      <w:r>
        <w:rPr>
          <w:rStyle w:val="VARIABLE"/>
        </w:rPr>
        <w:t>inputVariables</w:t>
      </w:r>
      <w:r>
        <w:t>,</w:t>
      </w:r>
    </w:p>
    <w:p w14:paraId="29361A6B" w14:textId="77777777" w:rsidR="005E2B39" w:rsidRDefault="0064089F">
      <w:pPr>
        <w:pStyle w:val="PARAGRAPH"/>
      </w:pPr>
      <w:r>
        <w:rPr>
          <w:rStyle w:val="VARIABLE"/>
        </w:rPr>
        <w:t>outputVariables</w:t>
      </w:r>
      <w:r>
        <w:t xml:space="preserve"> or </w:t>
      </w:r>
      <w:r>
        <w:rPr>
          <w:rStyle w:val="VARIABLE"/>
        </w:rPr>
        <w:t>inoutputVariables</w:t>
      </w:r>
      <w:r>
        <w:t xml:space="preserve"> and </w:t>
      </w:r>
      <w:r>
        <w:rPr>
          <w:rStyle w:val="VARIABLE"/>
        </w:rPr>
        <w:t>&lt;index&gt;</w:t>
      </w:r>
      <w:r>
        <w:t xml:space="preserve"> is its zero-based position in that role.</w:t>
      </w:r>
    </w:p>
    <w:p w14:paraId="2463F32D" w14:textId="77777777" w:rsidR="005E2B39" w:rsidRDefault="0064089F">
      <w:pPr>
        <w:pStyle w:val="PARAGRAPH"/>
      </w:pPr>
      <w:r>
        <w:t xml:space="preserve">For example, the first input value of </w:t>
      </w:r>
      <w:r>
        <w:rPr>
          <w:rStyle w:val="VARIABLE"/>
        </w:rPr>
        <w:t>AnOperation</w:t>
      </w:r>
      <w:r>
        <w:t xml:space="preserve"> has path</w:t>
      </w:r>
    </w:p>
    <w:p w14:paraId="23318F68" w14:textId="77777777" w:rsidR="005E2B39" w:rsidRDefault="0064089F">
      <w:pPr>
        <w:pStyle w:val="PARAGRAPH"/>
      </w:pPr>
      <w:r>
        <w:rPr>
          <w:rStyle w:val="VARIABLE"/>
        </w:rPr>
        <w:t>AnOperation.inputVariables[0]</w:t>
      </w:r>
      <w:r>
        <w:t xml:space="preserve">. The value element's own </w:t>
      </w:r>
      <w:r>
        <w:rPr>
          <w:rStyle w:val="VARIABLE"/>
        </w:rPr>
        <w:t>idShort</w:t>
      </w:r>
      <w:r>
        <w:t xml:space="preserve"> remains its BrowseName and</w:t>
      </w:r>
    </w:p>
    <w:p w14:paraId="58A95805" w14:textId="77777777" w:rsidR="005E2B39" w:rsidRDefault="0064089F">
      <w:pPr>
        <w:pStyle w:val="PARAGRAPH"/>
      </w:pPr>
      <w:r>
        <w:rPr>
          <w:rStyle w:val="VARIABLE"/>
        </w:rPr>
        <w:t>IdShort</w:t>
      </w:r>
      <w:r>
        <w:t xml:space="preserve"> Property; the role and index, rather than that short name, identify its containment</w:t>
      </w:r>
    </w:p>
    <w:p w14:paraId="0E7654F0" w14:textId="77777777" w:rsidR="005E2B39" w:rsidRDefault="0064089F">
      <w:pPr>
        <w:pStyle w:val="PARAGRAPH"/>
      </w:pPr>
      <w:r>
        <w:t>position.</w:t>
      </w:r>
    </w:p>
    <w:p w14:paraId="76D341D8" w14:textId="77777777" w:rsidR="005E2B39" w:rsidRDefault="0064089F">
      <w:pPr>
        <w:pStyle w:val="PARAGRAPH"/>
      </w:pPr>
      <w:r>
        <w:t>OPC UA limits a String NodeId identifier to 4096 characters. Before creating any nodes for one</w:t>
      </w:r>
    </w:p>
    <w:p w14:paraId="7BD1C5F6" w14:textId="77777777" w:rsidR="005E2B39" w:rsidRDefault="0064089F">
      <w:pPr>
        <w:pStyle w:val="PARAGRAPH"/>
      </w:pPr>
      <w:r>
        <w:t xml:space="preserve">identifiable, a materializer </w:t>
      </w:r>
      <w:r>
        <w:rPr>
          <w:b/>
        </w:rPr>
        <w:t>shall</w:t>
      </w:r>
      <w:r>
        <w:t xml:space="preserve"> derive every identifier in its subtree. If any derived</w:t>
      </w:r>
    </w:p>
    <w:p w14:paraId="32101EA3" w14:textId="77777777" w:rsidR="005E2B39" w:rsidRDefault="0064089F">
      <w:pPr>
        <w:pStyle w:val="PARAGRAPH"/>
      </w:pPr>
      <w:r>
        <w:t>identifier, after escaping and adding its discriminator and length prefixes, exceeds that limit, it</w:t>
      </w:r>
    </w:p>
    <w:p w14:paraId="1C709F2E" w14:textId="77777777" w:rsidR="005E2B39" w:rsidRDefault="0064089F">
      <w:pPr>
        <w:pStyle w:val="PARAGRAPH"/>
      </w:pPr>
      <w:r>
        <w:rPr>
          <w:b/>
        </w:rPr>
        <w:t>shall</w:t>
      </w:r>
      <w:r>
        <w:t xml:space="preserve"> reject that identifiable without exposing a partial subtree and </w:t>
      </w:r>
      <w:r>
        <w:rPr>
          <w:b/>
        </w:rPr>
        <w:t>shall</w:t>
      </w:r>
      <w:r>
        <w:t xml:space="preserve"> report the</w:t>
      </w:r>
    </w:p>
    <w:p w14:paraId="14640FC7" w14:textId="77777777" w:rsidR="005E2B39" w:rsidRDefault="0064089F">
      <w:pPr>
        <w:pStyle w:val="PARAGRAPH"/>
      </w:pPr>
      <w:r>
        <w:t xml:space="preserve">overlength path in its diagnostic. It </w:t>
      </w:r>
      <w:r>
        <w:rPr>
          <w:b/>
        </w:rPr>
        <w:t>shall not</w:t>
      </w:r>
      <w:r>
        <w:t xml:space="preserve"> truncate, replace or hash the source strings,</w:t>
      </w:r>
    </w:p>
    <w:p w14:paraId="42127E89" w14:textId="77777777" w:rsidR="005E2B39" w:rsidRDefault="0064089F">
      <w:pPr>
        <w:pStyle w:val="PARAGRAPH"/>
      </w:pPr>
      <w:r>
        <w:t>because those operations would not implement the reversible encoding above.</w:t>
      </w:r>
    </w:p>
    <w:p w14:paraId="03B69CB0" w14:textId="77777777" w:rsidR="005E2B39" w:rsidRDefault="0064089F">
      <w:pPr>
        <w:pStyle w:val="PARAGRAPH"/>
      </w:pPr>
      <w:r>
        <w:rPr>
          <w:b/>
        </w:rPr>
        <w:t>BrowseName.</w:t>
      </w:r>
      <w:r>
        <w:t xml:space="preserve"> A Referable that has a non-empty </w:t>
      </w:r>
      <w:r>
        <w:rPr>
          <w:rStyle w:val="VARIABLE"/>
        </w:rPr>
        <w:t>idShort</w:t>
      </w:r>
      <w:r>
        <w:t xml:space="preserve"> uses that exact short name in the</w:t>
      </w:r>
    </w:p>
    <w:p w14:paraId="3F5F1957" w14:textId="77777777" w:rsidR="005E2B39" w:rsidRDefault="0064089F">
      <w:pPr>
        <w:pStyle w:val="PARAGRAPH"/>
      </w:pPr>
      <w:r>
        <w:t xml:space="preserve">Server's namespace. The three top-level Identifiables permit </w:t>
      </w:r>
      <w:r>
        <w:rPr>
          <w:rStyle w:val="VARIABLE"/>
        </w:rPr>
        <w:t>idShort</w:t>
      </w:r>
      <w:r>
        <w:t xml:space="preserve"> to be absent. In that case</w:t>
      </w:r>
    </w:p>
    <w:p w14:paraId="3549065E" w14:textId="77777777" w:rsidR="005E2B39" w:rsidRDefault="0064089F">
      <w:pPr>
        <w:pStyle w:val="PARAGRAPH"/>
      </w:pPr>
      <w:r>
        <w:t xml:space="preserve">the BrowseName is </w:t>
      </w:r>
      <w:r>
        <w:rPr>
          <w:rStyle w:val="VARIABLE"/>
        </w:rPr>
        <w:t>&lt;kind&gt;_&lt;digest&gt;</w:t>
      </w:r>
      <w:r>
        <w:t xml:space="preserve">, where </w:t>
      </w:r>
      <w:r>
        <w:rPr>
          <w:rStyle w:val="VARIABLE"/>
        </w:rPr>
        <w:t>&lt;kind&gt;</w:t>
      </w:r>
      <w:r>
        <w:t xml:space="preserve"> is exactly </w:t>
      </w:r>
      <w:r>
        <w:rPr>
          <w:rStyle w:val="VARIABLE"/>
        </w:rPr>
        <w:t>AssetAdministrationShell</w:t>
      </w:r>
      <w:r>
        <w:t>,</w:t>
      </w:r>
    </w:p>
    <w:p w14:paraId="12AE1BD6" w14:textId="77777777" w:rsidR="005E2B39" w:rsidRDefault="0064089F">
      <w:pPr>
        <w:pStyle w:val="PARAGRAPH"/>
      </w:pPr>
      <w:r>
        <w:rPr>
          <w:rStyle w:val="VARIABLE"/>
        </w:rPr>
        <w:t>Submodel</w:t>
      </w:r>
      <w:r>
        <w:t xml:space="preserve"> or </w:t>
      </w:r>
      <w:r>
        <w:rPr>
          <w:rStyle w:val="VARIABLE"/>
        </w:rPr>
        <w:t>ConceptDescription</w:t>
      </w:r>
      <w:r>
        <w:t xml:space="preserve">, and </w:t>
      </w:r>
      <w:r>
        <w:rPr>
          <w:rStyle w:val="VARIABLE"/>
        </w:rPr>
        <w:t>&lt;digest&gt;</w:t>
      </w:r>
      <w:r>
        <w:t xml:space="preserve"> is the lowercase hexadecimal SHA-256 digest of</w:t>
      </w:r>
    </w:p>
    <w:p w14:paraId="36886507" w14:textId="77777777" w:rsidR="005E2B39" w:rsidRDefault="0064089F">
      <w:pPr>
        <w:pStyle w:val="PARAGRAPH"/>
      </w:pPr>
      <w:r>
        <w:t xml:space="preserve">the exact, non-normalized UTF-8 bytes of </w:t>
      </w:r>
      <w:r>
        <w:rPr>
          <w:rStyle w:val="VARIABLE"/>
        </w:rPr>
        <w:t>id</w:t>
      </w:r>
      <w:r>
        <w:t>. The raw identifier is not included in the</w:t>
      </w:r>
    </w:p>
    <w:p w14:paraId="43BA4B27" w14:textId="77777777" w:rsidR="005E2B39" w:rsidRDefault="0064089F">
      <w:pPr>
        <w:pStyle w:val="PARAGRAPH"/>
      </w:pPr>
      <w:r>
        <w:t>BrowseName.</w:t>
      </w:r>
    </w:p>
    <w:p w14:paraId="15B28BFA" w14:textId="77777777" w:rsidR="005E2B39" w:rsidRDefault="0064089F">
      <w:pPr>
        <w:pStyle w:val="PARAGRAPH"/>
      </w:pPr>
      <w:r>
        <w:t xml:space="preserve">Before allocating derived BrowseNames, a materializer </w:t>
      </w:r>
      <w:r>
        <w:rPr>
          <w:b/>
        </w:rPr>
        <w:t>shall</w:t>
      </w:r>
      <w:r>
        <w:t xml:space="preserve"> reserve every BrowseName supplied</w:t>
      </w:r>
    </w:p>
    <w:p w14:paraId="68D2AFDB" w14:textId="77777777" w:rsidR="005E2B39" w:rsidRDefault="0064089F">
      <w:pPr>
        <w:pStyle w:val="PARAGRAPH"/>
      </w:pPr>
      <w:r>
        <w:t xml:space="preserve">by an </w:t>
      </w:r>
      <w:r>
        <w:rPr>
          <w:rStyle w:val="VARIABLE"/>
        </w:rPr>
        <w:t>idShort</w:t>
      </w:r>
      <w:r>
        <w:t xml:space="preserve"> among the environment's top-level children. Identifiers that produce one derived</w:t>
      </w:r>
    </w:p>
    <w:p w14:paraId="36BBD91A" w14:textId="77777777" w:rsidR="005E2B39" w:rsidRDefault="0064089F">
      <w:pPr>
        <w:pStyle w:val="PARAGRAPH"/>
      </w:pPr>
      <w:r>
        <w:lastRenderedPageBreak/>
        <w:t>base name are processed in ascending lexicographic order of their UTF-8 bytes. The first available</w:t>
      </w:r>
    </w:p>
    <w:p w14:paraId="4B624DFC" w14:textId="77777777" w:rsidR="005E2B39" w:rsidRDefault="0064089F">
      <w:pPr>
        <w:pStyle w:val="PARAGRAPH"/>
      </w:pPr>
      <w:r>
        <w:t xml:space="preserve">name is used: the unsuffixed base where it is free, otherwise the base followed by </w:t>
      </w:r>
      <w:r>
        <w:rPr>
          <w:rStyle w:val="VARIABLE"/>
        </w:rPr>
        <w:t>_n</w:t>
      </w:r>
      <w:r>
        <w:t xml:space="preserve">, where </w:t>
      </w:r>
      <w:r>
        <w:rPr>
          <w:rStyle w:val="VARIABLE"/>
        </w:rPr>
        <w:t>n</w:t>
      </w:r>
    </w:p>
    <w:p w14:paraId="144109B2" w14:textId="77777777" w:rsidR="005E2B39" w:rsidRDefault="0064089F">
      <w:pPr>
        <w:pStyle w:val="PARAGRAPH"/>
      </w:pPr>
      <w:r>
        <w:t>is the smallest non-negative ASCII decimal integer that makes the name unused. This rule handles both</w:t>
      </w:r>
    </w:p>
    <w:p w14:paraId="2ECD7906" w14:textId="77777777" w:rsidR="005E2B39" w:rsidRDefault="0064089F">
      <w:pPr>
        <w:pStyle w:val="PARAGRAPH"/>
      </w:pPr>
      <w:r>
        <w:t xml:space="preserve">a SHA-256 collision and a collision with an authored </w:t>
      </w:r>
      <w:r>
        <w:rPr>
          <w:rStyle w:val="VARIABLE"/>
        </w:rPr>
        <w:t>idShort</w:t>
      </w:r>
      <w:r>
        <w:t xml:space="preserve"> without making source array order</w:t>
      </w:r>
    </w:p>
    <w:p w14:paraId="5C246BC9" w14:textId="77777777" w:rsidR="005E2B39" w:rsidRDefault="0064089F">
      <w:pPr>
        <w:pStyle w:val="PARAGRAPH"/>
      </w:pPr>
      <w:r>
        <w:t>significant. Duplicate identifiers within one identifiable kind would produce the same NodeId and</w:t>
      </w:r>
    </w:p>
    <w:p w14:paraId="0D529CDE" w14:textId="77777777" w:rsidR="005E2B39" w:rsidRDefault="0064089F">
      <w:pPr>
        <w:pStyle w:val="PARAGRAPH"/>
      </w:pPr>
      <w:r>
        <w:rPr>
          <w:b/>
        </w:rPr>
        <w:t>shall</w:t>
      </w:r>
      <w:r>
        <w:t xml:space="preserve"> be rejected.</w:t>
      </w:r>
    </w:p>
    <w:p w14:paraId="0340779D" w14:textId="77777777" w:rsidR="005E2B39" w:rsidRDefault="0064089F">
      <w:pPr>
        <w:pStyle w:val="PARAGRAPH"/>
      </w:pPr>
      <w:r>
        <w:t xml:space="preserve">An element inside a </w:t>
      </w:r>
      <w:r>
        <w:rPr>
          <w:rStyle w:val="VARIABLE"/>
        </w:rPr>
        <w:t>SubmodelElementList</w:t>
      </w:r>
      <w:r>
        <w:t xml:space="preserve"> has no short name — the metamodel does not give it one —</w:t>
      </w:r>
    </w:p>
    <w:p w14:paraId="5F5ED967" w14:textId="77777777" w:rsidR="005E2B39" w:rsidRDefault="0064089F">
      <w:pPr>
        <w:pStyle w:val="PARAGRAPH"/>
      </w:pPr>
      <w:r>
        <w:t xml:space="preserve">so its BrowseName is its index rendered as a decimal string. Order is carried by the </w:t>
      </w:r>
      <w:r>
        <w:rPr>
          <w:rStyle w:val="VARIABLE"/>
        </w:rPr>
        <w:t>Index</w:t>
      </w:r>
    </w:p>
    <w:p w14:paraId="40EB5090" w14:textId="77777777" w:rsidR="005E2B39" w:rsidRDefault="0064089F">
      <w:pPr>
        <w:pStyle w:val="PARAGRAPH"/>
      </w:pPr>
      <w:r>
        <w:t>Property, not by the BrowseName, because a BrowseName is a name and not a position.</w:t>
      </w:r>
    </w:p>
    <w:p w14:paraId="7996B0D4" w14:textId="77777777" w:rsidR="005E2B39" w:rsidRDefault="0064089F">
      <w:pPr>
        <w:pStyle w:val="PARAGRAPH"/>
      </w:pPr>
      <w:r>
        <w:rPr>
          <w:b/>
        </w:rPr>
        <w:t>DisplayName.</w:t>
      </w:r>
      <w:r>
        <w:t xml:space="preserve"> The short name where one exists; otherwise the index for a list member or the</w:t>
      </w:r>
    </w:p>
    <w:p w14:paraId="4FF2B152" w14:textId="77777777" w:rsidR="005E2B39" w:rsidRDefault="0064089F">
      <w:pPr>
        <w:pStyle w:val="PARAGRAPH"/>
      </w:pPr>
      <w:r>
        <w:t>derived BrowseName for a top-level Identifiable.</w:t>
      </w:r>
    </w:p>
    <w:p w14:paraId="5912F64C" w14:textId="77777777" w:rsidR="005E2B39" w:rsidRDefault="0064089F">
      <w:pPr>
        <w:pStyle w:val="Heading3"/>
      </w:pPr>
      <w:bookmarkStart w:id="252" w:name="_Clause_c6_1_4"/>
      <w:bookmarkStart w:id="253" w:name="_Toc237338886"/>
      <w:r>
        <w:t>Ordering</w:t>
      </w:r>
      <w:bookmarkEnd w:id="252"/>
      <w:bookmarkEnd w:id="253"/>
    </w:p>
    <w:p w14:paraId="1A62D134" w14:textId="77777777" w:rsidR="005E2B39" w:rsidRDefault="0064089F">
      <w:pPr>
        <w:pStyle w:val="PARAGRAPH"/>
      </w:pPr>
      <w:r>
        <w:rPr>
          <w:rStyle w:val="VARIABLE"/>
        </w:rPr>
        <w:t>SubmodelElementList.orderRelevant</w:t>
      </w:r>
      <w:r>
        <w:t xml:space="preserve"> says whether the order of a list's members carries meaning; when</w:t>
      </w:r>
    </w:p>
    <w:p w14:paraId="79B7A1F6" w14:textId="77777777" w:rsidR="005E2B39" w:rsidRDefault="0064089F">
      <w:pPr>
        <w:pStyle w:val="PARAGRAPH"/>
      </w:pPr>
      <w:r>
        <w:t>it is false the metamodel states that the list represents a set or a bag. OPC UA can say this in the</w:t>
      </w:r>
    </w:p>
    <w:p w14:paraId="075BBA32" w14:textId="77777777" w:rsidR="005E2B39" w:rsidRDefault="0064089F">
      <w:pPr>
        <w:pStyle w:val="PARAGRAPH"/>
      </w:pPr>
      <w:r>
        <w:t>type system rather than in a Property, and it does:</w:t>
      </w:r>
    </w:p>
    <w:p w14:paraId="79125F80" w14:textId="77777777" w:rsidR="005E2B39" w:rsidRDefault="0064089F">
      <w:pPr>
        <w:pStyle w:val="ListBullet"/>
        <w:numPr>
          <w:ilvl w:val="0"/>
          <w:numId w:val="21"/>
        </w:numPr>
      </w:pPr>
      <w:r>
        <w:t xml:space="preserve">Where </w:t>
      </w:r>
      <w:r>
        <w:rPr>
          <w:rStyle w:val="VARIABLE"/>
        </w:rPr>
        <w:t>orderRelevant</w:t>
      </w:r>
      <w:r>
        <w:t xml:space="preserve"> is </w:t>
      </w:r>
      <w:r>
        <w:rPr>
          <w:b/>
        </w:rPr>
        <w:t>true</w:t>
      </w:r>
      <w:r>
        <w:t xml:space="preserve"> — including where it is absent, since its default is true — a </w:t>
      </w:r>
      <w:r>
        <w:rPr>
          <w:rStyle w:val="VARIABLE"/>
        </w:rPr>
        <w:t>SubmodelElementList</w:t>
      </w:r>
      <w:r>
        <w:t xml:space="preserve"> </w:t>
      </w:r>
      <w:r>
        <w:rPr>
          <w:b/>
        </w:rPr>
        <w:t>shall</w:t>
      </w:r>
      <w:r>
        <w:t xml:space="preserve"> reference its members with </w:t>
      </w:r>
      <w:r>
        <w:rPr>
          <w:rStyle w:val="VARIABLE"/>
        </w:rPr>
        <w:t>HasOrderedComponent</w:t>
      </w:r>
      <w:r>
        <w:t xml:space="preserve"> (</w:t>
      </w:r>
      <w:r>
        <w:rPr>
          <w:rStyle w:val="VARIABLE"/>
        </w:rPr>
        <w:t>i=49</w:t>
      </w:r>
      <w:r>
        <w:t xml:space="preserve">), the subtype of </w:t>
      </w:r>
      <w:r>
        <w:rPr>
          <w:rStyle w:val="VARIABLE"/>
        </w:rPr>
        <w:t>HasComponent</w:t>
      </w:r>
      <w:r>
        <w:t xml:space="preserve"> whose semantic is that the order of the references is meaningful.</w:t>
      </w:r>
    </w:p>
    <w:p w14:paraId="6FEB0910" w14:textId="77777777" w:rsidR="005E2B39" w:rsidRDefault="0064089F">
      <w:pPr>
        <w:pStyle w:val="ListBullet"/>
        <w:numPr>
          <w:ilvl w:val="0"/>
          <w:numId w:val="21"/>
        </w:numPr>
      </w:pPr>
      <w:r>
        <w:t xml:space="preserve">Where </w:t>
      </w:r>
      <w:r>
        <w:rPr>
          <w:rStyle w:val="VARIABLE"/>
        </w:rPr>
        <w:t>orderRelevant</w:t>
      </w:r>
      <w:r>
        <w:t xml:space="preserve"> is </w:t>
      </w:r>
      <w:r>
        <w:rPr>
          <w:b/>
        </w:rPr>
        <w:t>false</w:t>
      </w:r>
      <w:r>
        <w:t xml:space="preserve">, it </w:t>
      </w:r>
      <w:r>
        <w:rPr>
          <w:b/>
        </w:rPr>
        <w:t>shall</w:t>
      </w:r>
      <w:r>
        <w:t xml:space="preserve"> reference them with </w:t>
      </w:r>
      <w:r>
        <w:rPr>
          <w:rStyle w:val="VARIABLE"/>
        </w:rPr>
        <w:t>HasComponent</w:t>
      </w:r>
      <w:r>
        <w:t>.</w:t>
      </w:r>
    </w:p>
    <w:p w14:paraId="54AA8BDC" w14:textId="77777777" w:rsidR="005E2B39" w:rsidRDefault="0064089F">
      <w:pPr>
        <w:pStyle w:val="ListBullet"/>
        <w:numPr>
          <w:ilvl w:val="0"/>
          <w:numId w:val="21"/>
        </w:numPr>
      </w:pPr>
      <w:r>
        <w:t xml:space="preserve">Every other parent/child relationship between Submodel Elements </w:t>
      </w:r>
      <w:r>
        <w:rPr>
          <w:b/>
        </w:rPr>
        <w:t>shall</w:t>
      </w:r>
      <w:r>
        <w:t xml:space="preserve"> use </w:t>
      </w:r>
      <w:r>
        <w:rPr>
          <w:rStyle w:val="VARIABLE"/>
        </w:rPr>
        <w:t>HasComponent</w:t>
      </w:r>
      <w:r>
        <w:t>.</w:t>
      </w:r>
    </w:p>
    <w:p w14:paraId="45997F4B" w14:textId="77777777" w:rsidR="005E2B39" w:rsidRDefault="0064089F">
      <w:pPr>
        <w:pStyle w:val="PARAGRAPH"/>
      </w:pPr>
      <w:r>
        <w:t xml:space="preserve">The ReferenceType carries </w:t>
      </w:r>
      <w:r>
        <w:rPr>
          <w:rStyle w:val="VARIABLE"/>
        </w:rPr>
        <w:t>orderRelevant</w:t>
      </w:r>
      <w:r>
        <w:t xml:space="preserve">; there is no </w:t>
      </w:r>
      <w:r>
        <w:rPr>
          <w:rStyle w:val="VARIABLE"/>
        </w:rPr>
        <w:t>OrderRelevant</w:t>
      </w:r>
      <w:r>
        <w:t xml:space="preserve"> Property.</w:t>
      </w:r>
    </w:p>
    <w:p w14:paraId="544A5176" w14:textId="77777777" w:rsidR="005E2B39" w:rsidRDefault="0064089F">
      <w:pPr>
        <w:pStyle w:val="PARAGRAPH"/>
      </w:pPr>
      <w:r>
        <w:rPr>
          <w:rStyle w:val="VARIABLE"/>
        </w:rPr>
        <w:t>AASSubmodelElementListType.&lt;Element&gt;</w:t>
      </w:r>
      <w:r>
        <w:t xml:space="preserve"> is declared with </w:t>
      </w:r>
      <w:r>
        <w:rPr>
          <w:rStyle w:val="VARIABLE"/>
        </w:rPr>
        <w:t>HasComponent</w:t>
      </w:r>
      <w:r>
        <w:t>; an ordered instance uses</w:t>
      </w:r>
    </w:p>
    <w:p w14:paraId="7E30A9DB" w14:textId="77777777" w:rsidR="005E2B39" w:rsidRDefault="0064089F">
      <w:pPr>
        <w:pStyle w:val="PARAGRAPH"/>
      </w:pPr>
      <w:r>
        <w:t xml:space="preserve">the </w:t>
      </w:r>
      <w:r>
        <w:rPr>
          <w:rStyle w:val="VARIABLE"/>
        </w:rPr>
        <w:t>HasOrderedComponent</w:t>
      </w:r>
      <w:r>
        <w:t xml:space="preserve"> subtype for that declaration.</w:t>
      </w:r>
    </w:p>
    <w:p w14:paraId="12A110AF" w14:textId="77777777" w:rsidR="005E2B39" w:rsidRDefault="0064089F">
      <w:pPr>
        <w:pStyle w:val="PARAGRAPH"/>
      </w:pPr>
      <w:r>
        <w:rPr>
          <w:rStyle w:val="VARIABLE"/>
        </w:rPr>
        <w:t>Index</w:t>
      </w:r>
      <w:r>
        <w:t xml:space="preserve"> carries the position. The Browse Service is not required to return references in any</w:t>
      </w:r>
    </w:p>
    <w:p w14:paraId="192AFD04" w14:textId="77777777" w:rsidR="005E2B39" w:rsidRDefault="0064089F">
      <w:pPr>
        <w:pStyle w:val="PARAGRAPH"/>
      </w:pPr>
      <w:r>
        <w:t>particular order, and a NodeSet is a set of references rather than a sequence, so the order of a</w:t>
      </w:r>
    </w:p>
    <w:p w14:paraId="56BE7BAF" w14:textId="77777777" w:rsidR="005E2B39" w:rsidRDefault="0064089F">
      <w:pPr>
        <w:pStyle w:val="PARAGRAPH"/>
      </w:pPr>
      <w:r>
        <w:lastRenderedPageBreak/>
        <w:t xml:space="preserve">Browse result is not a reliable source for it. </w:t>
      </w:r>
      <w:r>
        <w:rPr>
          <w:rStyle w:val="VARIABLE"/>
        </w:rPr>
        <w:t>Index</w:t>
      </w:r>
      <w:r>
        <w:t xml:space="preserve"> is Optional on a list member and RECOMMENDED</w:t>
      </w:r>
    </w:p>
    <w:p w14:paraId="13CD1B16" w14:textId="77777777" w:rsidR="005E2B39" w:rsidRDefault="0064089F">
      <w:pPr>
        <w:pStyle w:val="PARAGRAPH"/>
      </w:pPr>
      <w:r>
        <w:t xml:space="preserve">wherever </w:t>
      </w:r>
      <w:r>
        <w:rPr>
          <w:rStyle w:val="VARIABLE"/>
        </w:rPr>
        <w:t>HasOrderedComponent</w:t>
      </w:r>
      <w:r>
        <w:t xml:space="preserve"> is used; an implementation claiming </w:t>
      </w:r>
      <w:r>
        <w:rPr>
          <w:rStyle w:val="VARIABLE"/>
        </w:rPr>
        <w:t>AAS-LosslessRoundTrip</w:t>
      </w:r>
      <w:r>
        <w:t xml:space="preserve"> </w:t>
      </w:r>
      <w:r>
        <w:rPr>
          <w:b/>
        </w:rPr>
        <w:t>shall</w:t>
      </w:r>
    </w:p>
    <w:p w14:paraId="0330E825" w14:textId="77777777" w:rsidR="005E2B39" w:rsidRDefault="0064089F">
      <w:pPr>
        <w:pStyle w:val="PARAGRAPH"/>
      </w:pPr>
      <w:r>
        <w:t xml:space="preserve">materialize it there. Where a Server materializes </w:t>
      </w:r>
      <w:r>
        <w:rPr>
          <w:rStyle w:val="VARIABLE"/>
        </w:rPr>
        <w:t>Index</w:t>
      </w:r>
      <w:r>
        <w:t xml:space="preserve">, the values </w:t>
      </w:r>
      <w:r>
        <w:rPr>
          <w:b/>
        </w:rPr>
        <w:t>shall</w:t>
      </w:r>
      <w:r>
        <w:t xml:space="preserve"> be the positions</w:t>
      </w:r>
    </w:p>
    <w:p w14:paraId="7A46B650" w14:textId="77777777" w:rsidR="005E2B39" w:rsidRDefault="0064089F">
      <w:pPr>
        <w:pStyle w:val="PARAGRAPH"/>
      </w:pPr>
      <w:r>
        <w:rPr>
          <w:rStyle w:val="VARIABLE"/>
        </w:rPr>
        <w:t>0 … n-1</w:t>
      </w:r>
      <w:r>
        <w:t xml:space="preserve"> without gaps or repeats, and a serializer emits members in </w:t>
      </w:r>
      <w:r>
        <w:rPr>
          <w:rStyle w:val="VARIABLE"/>
        </w:rPr>
        <w:t>Index</w:t>
      </w:r>
      <w:r>
        <w:t xml:space="preserve"> order.</w:t>
      </w:r>
    </w:p>
    <w:p w14:paraId="793264BE" w14:textId="77777777" w:rsidR="005E2B39" w:rsidRDefault="0064089F">
      <w:pPr>
        <w:pStyle w:val="PARAGRAPH"/>
      </w:pPr>
      <w:r>
        <w:t xml:space="preserve">Where the members are referenced with </w:t>
      </w:r>
      <w:r>
        <w:rPr>
          <w:rStyle w:val="VARIABLE"/>
        </w:rPr>
        <w:t>HasComponent</w:t>
      </w:r>
      <w:r>
        <w:t xml:space="preserve">, a serializer </w:t>
      </w:r>
      <w:r>
        <w:rPr>
          <w:b/>
        </w:rPr>
        <w:t>may</w:t>
      </w:r>
      <w:r>
        <w:t xml:space="preserve"> emit them in any order,</w:t>
      </w:r>
    </w:p>
    <w:p w14:paraId="362070CC" w14:textId="7471B68D" w:rsidR="005E2B39" w:rsidRDefault="0064089F">
      <w:pPr>
        <w:pStyle w:val="PARAGRAPH"/>
      </w:pPr>
      <w:r>
        <w:t xml:space="preserve">and clause </w:t>
      </w:r>
      <w:r>
        <w:fldChar w:fldCharType="begin"/>
      </w:r>
      <w:r>
        <w:instrText xml:space="preserve"> REF _Clause_c6_4 \r \h </w:instrText>
      </w:r>
      <w:r>
        <w:fldChar w:fldCharType="separate"/>
      </w:r>
      <w:r w:rsidR="002649AA">
        <w:t>6.4</w:t>
      </w:r>
      <w:r>
        <w:fldChar w:fldCharType="end"/>
      </w:r>
      <w:r>
        <w:t xml:space="preserve"> compares the collection as a bag.</w:t>
      </w:r>
    </w:p>
    <w:p w14:paraId="341435EB" w14:textId="77777777" w:rsidR="005E2B39" w:rsidRDefault="0064089F">
      <w:pPr>
        <w:pStyle w:val="PARAGRAPH"/>
      </w:pPr>
      <w:r>
        <w:t xml:space="preserve">The three </w:t>
      </w:r>
      <w:r>
        <w:rPr>
          <w:rStyle w:val="VARIABLE"/>
        </w:rPr>
        <w:t>Operation</w:t>
      </w:r>
      <w:r>
        <w:t xml:space="preserve"> variable roles are separately ordered arrays. Their value elements are direct</w:t>
      </w:r>
    </w:p>
    <w:p w14:paraId="34CC8122" w14:textId="77777777" w:rsidR="005E2B39" w:rsidRDefault="0064089F">
      <w:pPr>
        <w:pStyle w:val="PARAGRAPH"/>
      </w:pPr>
      <w:r>
        <w:rPr>
          <w:rStyle w:val="VARIABLE"/>
        </w:rPr>
        <w:t>HasComponent</w:t>
      </w:r>
      <w:r>
        <w:t xml:space="preserve"> children, not </w:t>
      </w:r>
      <w:r>
        <w:rPr>
          <w:rStyle w:val="VARIABLE"/>
        </w:rPr>
        <w:t>HasOrderedComponent</w:t>
      </w:r>
      <w:r>
        <w:t xml:space="preserve"> children. Each value element </w:t>
      </w:r>
      <w:r>
        <w:rPr>
          <w:b/>
        </w:rPr>
        <w:t>shall</w:t>
      </w:r>
      <w:r>
        <w:t xml:space="preserve"> carry</w:t>
      </w:r>
    </w:p>
    <w:p w14:paraId="11C0CE49" w14:textId="77777777" w:rsidR="005E2B39" w:rsidRDefault="0064089F">
      <w:pPr>
        <w:pStyle w:val="PARAGRAPH"/>
      </w:pPr>
      <w:r>
        <w:rPr>
          <w:rStyle w:val="VARIABLE"/>
        </w:rPr>
        <w:t>Index</w:t>
      </w:r>
      <w:r>
        <w:t xml:space="preserve"> equal to its zero-based position within its role. The array position is authoritative; the</w:t>
      </w:r>
    </w:p>
    <w:p w14:paraId="17D067B6" w14:textId="30687D48" w:rsidR="005E2B39" w:rsidRDefault="0064089F">
      <w:pPr>
        <w:pStyle w:val="PARAGRAPH"/>
      </w:pPr>
      <w:r>
        <w:rPr>
          <w:rStyle w:val="VARIABLE"/>
        </w:rPr>
        <w:t>Index</w:t>
      </w:r>
      <w:r>
        <w:t xml:space="preserve"> Property and the role/index in the NodeId of clause </w:t>
      </w:r>
      <w:r>
        <w:fldChar w:fldCharType="begin"/>
      </w:r>
      <w:r>
        <w:instrText xml:space="preserve"> REF _Clause_c6_1_3 \r \h </w:instrText>
      </w:r>
      <w:r>
        <w:fldChar w:fldCharType="separate"/>
      </w:r>
      <w:r w:rsidR="002649AA">
        <w:t>6.1.3</w:t>
      </w:r>
      <w:r>
        <w:fldChar w:fldCharType="end"/>
      </w:r>
      <w:r>
        <w:t xml:space="preserve"> </w:t>
      </w:r>
      <w:r>
        <w:rPr>
          <w:b/>
        </w:rPr>
        <w:t>shall</w:t>
      </w:r>
      <w:r>
        <w:t xml:space="preserve"> agree with it. Indices</w:t>
      </w:r>
    </w:p>
    <w:p w14:paraId="5E2A17D4" w14:textId="77777777" w:rsidR="005E2B39" w:rsidRDefault="0064089F">
      <w:pPr>
        <w:pStyle w:val="PARAGRAPH"/>
      </w:pPr>
      <w:r>
        <w:t>start again at zero for each role.</w:t>
      </w:r>
    </w:p>
    <w:p w14:paraId="1E71E7E4" w14:textId="77777777" w:rsidR="005E2B39" w:rsidRDefault="0064089F">
      <w:pPr>
        <w:pStyle w:val="Heading3"/>
      </w:pPr>
      <w:bookmarkStart w:id="254" w:name="_Clause_c6_1_5"/>
      <w:bookmarkStart w:id="255" w:name="_Toc237338887"/>
      <w:r>
        <w:t>Absent versus empty</w:t>
      </w:r>
      <w:bookmarkEnd w:id="254"/>
      <w:bookmarkEnd w:id="255"/>
    </w:p>
    <w:p w14:paraId="7E273F71" w14:textId="77777777" w:rsidR="005E2B39" w:rsidRDefault="0064089F">
      <w:pPr>
        <w:pStyle w:val="PARAGRAPH"/>
      </w:pPr>
      <w:r>
        <w:t>An optional field that is absent and one present but empty are distinct in the metamodel:</w:t>
      </w:r>
    </w:p>
    <w:p w14:paraId="77998F13" w14:textId="77777777" w:rsidR="005E2B39" w:rsidRDefault="0064089F">
      <w:pPr>
        <w:pStyle w:val="ListBullet"/>
        <w:numPr>
          <w:ilvl w:val="0"/>
          <w:numId w:val="21"/>
        </w:numPr>
      </w:pPr>
      <w:r>
        <w:t xml:space="preserve">An </w:t>
      </w:r>
      <w:r>
        <w:rPr>
          <w:b/>
        </w:rPr>
        <w:t>absent</w:t>
      </w:r>
      <w:r>
        <w:t xml:space="preserve"> optional field has </w:t>
      </w:r>
      <w:r>
        <w:rPr>
          <w:b/>
        </w:rPr>
        <w:t>no node</w:t>
      </w:r>
      <w:r>
        <w:t>.</w:t>
      </w:r>
    </w:p>
    <w:p w14:paraId="420198CB" w14:textId="77777777" w:rsidR="005E2B39" w:rsidRDefault="0064089F">
      <w:pPr>
        <w:pStyle w:val="ListBullet"/>
        <w:numPr>
          <w:ilvl w:val="0"/>
          <w:numId w:val="21"/>
        </w:numPr>
      </w:pPr>
      <w:r>
        <w:t xml:space="preserve">A field </w:t>
      </w:r>
      <w:r>
        <w:rPr>
          <w:b/>
        </w:rPr>
        <w:t>present but empty</w:t>
      </w:r>
      <w:r>
        <w:t xml:space="preserve"> has a node whose value is an empty array, or an Object with no children.</w:t>
      </w:r>
    </w:p>
    <w:p w14:paraId="2E161CE9" w14:textId="77777777" w:rsidR="005E2B39" w:rsidRDefault="0064089F">
      <w:pPr>
        <w:pStyle w:val="PARAGRAPH"/>
      </w:pPr>
      <w:r>
        <w:t xml:space="preserve">A Server </w:t>
      </w:r>
      <w:r>
        <w:rPr>
          <w:b/>
        </w:rPr>
        <w:t>shall not</w:t>
      </w:r>
      <w:r>
        <w:t xml:space="preserve"> materialize a node for an absent field, and </w:t>
      </w:r>
      <w:r>
        <w:rPr>
          <w:b/>
        </w:rPr>
        <w:t>shall not</w:t>
      </w:r>
      <w:r>
        <w:t xml:space="preserve"> omit one for a</w:t>
      </w:r>
    </w:p>
    <w:p w14:paraId="090FB17A" w14:textId="77777777" w:rsidR="005E2B39" w:rsidRDefault="0064089F">
      <w:pPr>
        <w:pStyle w:val="PARAGRAPH"/>
      </w:pPr>
      <w:r>
        <w:t>present-but-empty field. A serializer distinguishes the two by the presence of the node, never by</w:t>
      </w:r>
    </w:p>
    <w:p w14:paraId="1B793E7E" w14:textId="77777777" w:rsidR="005E2B39" w:rsidRDefault="0064089F">
      <w:pPr>
        <w:pStyle w:val="PARAGRAPH"/>
      </w:pPr>
      <w:r>
        <w:t>its value.</w:t>
      </w:r>
    </w:p>
    <w:p w14:paraId="7AB8BC0A" w14:textId="77777777" w:rsidR="005E2B39" w:rsidRDefault="0064089F">
      <w:pPr>
        <w:pStyle w:val="Heading3"/>
      </w:pPr>
      <w:bookmarkStart w:id="256" w:name="_Clause_c6_1_6"/>
      <w:bookmarkStart w:id="257" w:name="_Toc237338888"/>
      <w:r>
        <w:t>Instance materialization</w:t>
      </w:r>
      <w:bookmarkEnd w:id="256"/>
      <w:bookmarkEnd w:id="257"/>
    </w:p>
    <w:p w14:paraId="192493AB" w14:textId="77777777" w:rsidR="005E2B39" w:rsidRDefault="0064089F">
      <w:pPr>
        <w:pStyle w:val="PARAGRAPH"/>
      </w:pPr>
      <w:r>
        <w:t xml:space="preserve">Materializing an </w:t>
      </w:r>
      <w:r>
        <w:rPr>
          <w:rStyle w:val="VARIABLE"/>
        </w:rPr>
        <w:t>Environment</w:t>
      </w:r>
      <w:r>
        <w:t xml:space="preserve"> is mechanical:</w:t>
      </w:r>
    </w:p>
    <w:p w14:paraId="7F11C615" w14:textId="77777777" w:rsidR="005E2B39" w:rsidRDefault="0064089F">
      <w:pPr>
        <w:pStyle w:val="ListNumber"/>
        <w:numPr>
          <w:ilvl w:val="0"/>
          <w:numId w:val="21"/>
        </w:numPr>
      </w:pPr>
      <w:r>
        <w:t xml:space="preserve">Create an </w:t>
      </w:r>
      <w:r>
        <w:rPr>
          <w:rStyle w:val="VARIABLE"/>
        </w:rPr>
        <w:t>AASEnvironmentType</w:t>
      </w:r>
      <w:r>
        <w:t xml:space="preserve"> folder.</w:t>
      </w:r>
    </w:p>
    <w:p w14:paraId="2A43D421" w14:textId="2FD94DAB" w:rsidR="005E2B39" w:rsidRDefault="0064089F">
      <w:pPr>
        <w:pStyle w:val="ListNumber"/>
        <w:numPr>
          <w:ilvl w:val="0"/>
          <w:numId w:val="21"/>
        </w:numPr>
      </w:pPr>
      <w:r>
        <w:t xml:space="preserve">For each shell, submodel and concept description, create a node of the corresponding type, with the NodeId of clause </w:t>
      </w:r>
      <w:r>
        <w:fldChar w:fldCharType="begin"/>
      </w:r>
      <w:r>
        <w:instrText xml:space="preserve"> REF _Clause_c6_1_3 \r \h </w:instrText>
      </w:r>
      <w:r>
        <w:fldChar w:fldCharType="separate"/>
      </w:r>
      <w:r w:rsidR="002649AA">
        <w:t>6.1.3</w:t>
      </w:r>
      <w:r>
        <w:fldChar w:fldCharType="end"/>
      </w:r>
      <w:r>
        <w:t xml:space="preserve"> and the BrowseName of clause </w:t>
      </w:r>
      <w:r>
        <w:fldChar w:fldCharType="begin"/>
      </w:r>
      <w:r>
        <w:instrText xml:space="preserve"> REF _Clause_c6_1_3 \r \h </w:instrText>
      </w:r>
      <w:r>
        <w:fldChar w:fldCharType="separate"/>
      </w:r>
      <w:r w:rsidR="002649AA">
        <w:t>6.1.3</w:t>
      </w:r>
      <w:r>
        <w:fldChar w:fldCharType="end"/>
      </w:r>
      <w:r>
        <w:t>, organized by the environment folder.</w:t>
      </w:r>
    </w:p>
    <w:p w14:paraId="61CFCB12" w14:textId="77777777" w:rsidR="005E2B39" w:rsidRDefault="0064089F">
      <w:pPr>
        <w:pStyle w:val="ListNumber"/>
        <w:numPr>
          <w:ilvl w:val="0"/>
          <w:numId w:val="21"/>
        </w:numPr>
      </w:pPr>
      <w:r>
        <w:t xml:space="preserve">For each element within a submodel, recursively create a node of the type corresponding to its metamodel class, referenced by its parent with </w:t>
      </w:r>
      <w:r>
        <w:rPr>
          <w:rStyle w:val="VARIABLE"/>
        </w:rPr>
        <w:t>HasComponent</w:t>
      </w:r>
      <w:r>
        <w:t>.</w:t>
      </w:r>
    </w:p>
    <w:p w14:paraId="16800044" w14:textId="20A0B8A7" w:rsidR="005E2B39" w:rsidRDefault="0064089F">
      <w:pPr>
        <w:pStyle w:val="ListNumber"/>
        <w:numPr>
          <w:ilvl w:val="0"/>
          <w:numId w:val="21"/>
        </w:numPr>
      </w:pPr>
      <w:r>
        <w:t xml:space="preserve">For each field present on the element, create the member node named in Annex B, with the value the metamodel carries. Omit members for absent fields, per clause </w:t>
      </w:r>
      <w:r>
        <w:fldChar w:fldCharType="begin"/>
      </w:r>
      <w:r>
        <w:instrText xml:space="preserve"> REF _Clause_c6_1_5 \r \h </w:instrText>
      </w:r>
      <w:r>
        <w:fldChar w:fldCharType="separate"/>
      </w:r>
      <w:r w:rsidR="002649AA">
        <w:t>6.1.5</w:t>
      </w:r>
      <w:r>
        <w:fldChar w:fldCharType="end"/>
      </w:r>
      <w:r>
        <w:t>.</w:t>
      </w:r>
    </w:p>
    <w:p w14:paraId="1B64E9C9" w14:textId="31BAD378" w:rsidR="005E2B39" w:rsidRDefault="0064089F">
      <w:pPr>
        <w:pStyle w:val="ListNumber"/>
        <w:numPr>
          <w:ilvl w:val="0"/>
          <w:numId w:val="21"/>
        </w:numPr>
      </w:pPr>
      <w:r>
        <w:t xml:space="preserve">For a value-bearing element, set </w:t>
      </w:r>
      <w:r>
        <w:rPr>
          <w:rStyle w:val="VARIABLE"/>
        </w:rPr>
        <w:t>ValueType</w:t>
      </w:r>
      <w:r>
        <w:t xml:space="preserve">, and set </w:t>
      </w:r>
      <w:r>
        <w:rPr>
          <w:rStyle w:val="VARIABLE"/>
        </w:rPr>
        <w:t>Value</w:t>
      </w:r>
      <w:r>
        <w:t xml:space="preserve"> with the DataType clause </w:t>
      </w:r>
      <w:r>
        <w:fldChar w:fldCharType="begin"/>
      </w:r>
      <w:r>
        <w:instrText xml:space="preserve"> REF _Clause_c6_3_1 \r \h </w:instrText>
      </w:r>
      <w:r>
        <w:fldChar w:fldCharType="separate"/>
      </w:r>
      <w:r w:rsidR="002649AA">
        <w:t>6.3.1</w:t>
      </w:r>
      <w:r>
        <w:fldChar w:fldCharType="end"/>
      </w:r>
      <w:r>
        <w:t xml:space="preserve"> assigns to it, per clause </w:t>
      </w:r>
      <w:r>
        <w:fldChar w:fldCharType="begin"/>
      </w:r>
      <w:r>
        <w:instrText xml:space="preserve"> REF _Clause_c6_1_2 \r \h </w:instrText>
      </w:r>
      <w:r>
        <w:fldChar w:fldCharType="separate"/>
      </w:r>
      <w:r w:rsidR="002649AA">
        <w:t>6.1.2</w:t>
      </w:r>
      <w:r>
        <w:fldChar w:fldCharType="end"/>
      </w:r>
      <w:r>
        <w:t>.</w:t>
      </w:r>
    </w:p>
    <w:p w14:paraId="7B10C4C3" w14:textId="6B8B8C5A" w:rsidR="005E2B39" w:rsidRDefault="0064089F">
      <w:pPr>
        <w:pStyle w:val="ListNumber"/>
        <w:numPr>
          <w:ilvl w:val="0"/>
          <w:numId w:val="21"/>
        </w:numPr>
      </w:pPr>
      <w:r>
        <w:lastRenderedPageBreak/>
        <w:t xml:space="preserve">Reference the members of a </w:t>
      </w:r>
      <w:r>
        <w:rPr>
          <w:rStyle w:val="VARIABLE"/>
        </w:rPr>
        <w:t>SubmodelElementList</w:t>
      </w:r>
      <w:r>
        <w:t xml:space="preserve"> with </w:t>
      </w:r>
      <w:r>
        <w:rPr>
          <w:rStyle w:val="VARIABLE"/>
        </w:rPr>
        <w:t>HasOrderedComponent</w:t>
      </w:r>
      <w:r>
        <w:t xml:space="preserve"> where its </w:t>
      </w:r>
      <w:r>
        <w:rPr>
          <w:rStyle w:val="VARIABLE"/>
        </w:rPr>
        <w:t>orderRelevant</w:t>
      </w:r>
      <w:r>
        <w:t xml:space="preserve"> is true and </w:t>
      </w:r>
      <w:r>
        <w:rPr>
          <w:rStyle w:val="VARIABLE"/>
        </w:rPr>
        <w:t>HasComponent</w:t>
      </w:r>
      <w:r>
        <w:t xml:space="preserve"> where it is false, and set each member's </w:t>
      </w:r>
      <w:r>
        <w:rPr>
          <w:rStyle w:val="VARIABLE"/>
        </w:rPr>
        <w:t>Index</w:t>
      </w:r>
      <w:r>
        <w:t xml:space="preserve"> to its position, per clause </w:t>
      </w:r>
      <w:r>
        <w:fldChar w:fldCharType="begin"/>
      </w:r>
      <w:r>
        <w:instrText xml:space="preserve"> REF _Clause_c6_1_4 \r \h </w:instrText>
      </w:r>
      <w:r>
        <w:fldChar w:fldCharType="separate"/>
      </w:r>
      <w:r w:rsidR="002649AA">
        <w:t>6.1.4</w:t>
      </w:r>
      <w:r>
        <w:fldChar w:fldCharType="end"/>
      </w:r>
      <w:r>
        <w:t>.</w:t>
      </w:r>
    </w:p>
    <w:p w14:paraId="390FA40F" w14:textId="77777777" w:rsidR="005E2B39" w:rsidRDefault="0064089F">
      <w:pPr>
        <w:pStyle w:val="PARAGRAPH"/>
      </w:pPr>
      <w:r>
        <w:t>No step in that sequence is implementation-defined. A generator that implements it compiles an AAS</w:t>
      </w:r>
    </w:p>
    <w:p w14:paraId="7BB08B58" w14:textId="77777777" w:rsidR="005E2B39" w:rsidRDefault="0064089F">
      <w:pPr>
        <w:pStyle w:val="PARAGRAPH"/>
      </w:pPr>
      <w:r>
        <w:t>into a loadable NodeSet, and a Server that loads the NodeSet serves the AAS.</w:t>
      </w:r>
    </w:p>
    <w:p w14:paraId="748A6672" w14:textId="77777777" w:rsidR="005E2B39" w:rsidRDefault="0064089F">
      <w:pPr>
        <w:pStyle w:val="Heading2"/>
      </w:pPr>
      <w:bookmarkStart w:id="258" w:name="_Clause_c6_2"/>
      <w:bookmarkStart w:id="259" w:name="_Toc237338889"/>
      <w:r>
        <w:t>AAS metamodel ObjectTypes</w:t>
      </w:r>
      <w:bookmarkEnd w:id="258"/>
      <w:bookmarkEnd w:id="259"/>
    </w:p>
    <w:p w14:paraId="01E02E91" w14:textId="77777777" w:rsidR="005E2B39" w:rsidRDefault="0064089F">
      <w:pPr>
        <w:pStyle w:val="PARAGRAPH"/>
      </w:pPr>
      <w:r>
        <w:t xml:space="preserve">The companion namespace is </w:t>
      </w:r>
      <w:r>
        <w:rPr>
          <w:rStyle w:val="VARIABLE"/>
        </w:rPr>
        <w:t>http://opcfoundation.org/UA/I4AAS/v3/</w:t>
      </w:r>
      <w:r>
        <w:t>, model version 3.00-draft3.</w:t>
      </w:r>
    </w:p>
    <w:p w14:paraId="664AF846" w14:textId="77777777" w:rsidR="005E2B39" w:rsidRDefault="0064089F">
      <w:pPr>
        <w:pStyle w:val="PARAGRAPH"/>
      </w:pPr>
      <w:r>
        <w:t xml:space="preserve">Draft numeric NodeIds use the </w:t>
      </w:r>
      <w:r>
        <w:rPr>
          <w:rStyle w:val="VARIABLE"/>
        </w:rPr>
        <w:t>1001+</w:t>
      </w:r>
      <w:r>
        <w:t xml:space="preserve"> block; final NodeIds are assigned by the OPC Foundation. The</w:t>
      </w:r>
    </w:p>
    <w:p w14:paraId="77105D79" w14:textId="77777777" w:rsidR="005E2B39" w:rsidRDefault="0064089F">
      <w:pPr>
        <w:pStyle w:val="PARAGRAPH"/>
      </w:pPr>
      <w:r>
        <w:t>normative node reference is Annex A; this clause describes intent.</w:t>
      </w:r>
    </w:p>
    <w:p w14:paraId="1BB0E16E" w14:textId="77777777" w:rsidR="005E2B39" w:rsidRDefault="0064089F">
      <w:pPr>
        <w:pStyle w:val="Heading3"/>
      </w:pPr>
      <w:bookmarkStart w:id="260" w:name="_Clause_c6_2_1"/>
      <w:bookmarkStart w:id="261" w:name="_Toc237338890"/>
      <w:r>
        <w:t>Abstract bases</w:t>
      </w:r>
      <w:bookmarkEnd w:id="260"/>
      <w:bookmarkEnd w:id="261"/>
    </w:p>
    <w:p w14:paraId="760FE53D" w14:textId="77777777" w:rsidR="005E2B39" w:rsidRDefault="0064089F">
      <w:pPr>
        <w:pStyle w:val="PARAGRAPH"/>
      </w:pPr>
      <w:r>
        <w:t>The abstract bases mirror the metamodel's own hierarchy, so that an element carries the members its</w:t>
      </w:r>
    </w:p>
    <w:p w14:paraId="5196F894" w14:textId="77777777" w:rsidR="005E2B39" w:rsidRDefault="0064089F">
      <w:pPr>
        <w:pStyle w:val="PARAGRAPH"/>
      </w:pPr>
      <w:r>
        <w:t xml:space="preserve">metamodel class gives it and no others: </w:t>
      </w:r>
      <w:r>
        <w:rPr>
          <w:rStyle w:val="VARIABLE"/>
        </w:rPr>
        <w:t>AASReferableType</w:t>
      </w:r>
      <w:r>
        <w:t xml:space="preserve"> for everything with a short name,</w:t>
      </w:r>
    </w:p>
    <w:p w14:paraId="298A4A43" w14:textId="77777777" w:rsidR="005E2B39" w:rsidRDefault="0064089F">
      <w:pPr>
        <w:pStyle w:val="PARAGRAPH"/>
      </w:pPr>
      <w:r>
        <w:rPr>
          <w:rStyle w:val="VARIABLE"/>
        </w:rPr>
        <w:t>AASIdentifiableType</w:t>
      </w:r>
      <w:r>
        <w:t xml:space="preserve"> for the three classes with a globally unique identifier, and</w:t>
      </w:r>
    </w:p>
    <w:p w14:paraId="6A69F0B3" w14:textId="77777777" w:rsidR="005E2B39" w:rsidRDefault="0064089F">
      <w:pPr>
        <w:pStyle w:val="PARAGRAPH"/>
      </w:pPr>
      <w:r>
        <w:rPr>
          <w:rStyle w:val="VARIABLE"/>
        </w:rPr>
        <w:t>AASHasSemanticsType</w:t>
      </w:r>
      <w:r>
        <w:t xml:space="preserve">, </w:t>
      </w:r>
      <w:r>
        <w:rPr>
          <w:rStyle w:val="VARIABLE"/>
        </w:rPr>
        <w:t>AASHasKindType</w:t>
      </w:r>
      <w:r>
        <w:t xml:space="preserve">, </w:t>
      </w:r>
      <w:r>
        <w:rPr>
          <w:rStyle w:val="VARIABLE"/>
        </w:rPr>
        <w:t>AASHasDataSpecificationType</w:t>
      </w:r>
      <w:r>
        <w:t xml:space="preserve"> and </w:t>
      </w:r>
      <w:r>
        <w:rPr>
          <w:rStyle w:val="VARIABLE"/>
        </w:rPr>
        <w:t>AASQualifiableType</w:t>
      </w:r>
      <w:r>
        <w:t xml:space="preserve"> for</w:t>
      </w:r>
    </w:p>
    <w:p w14:paraId="79F8DFCD" w14:textId="77777777" w:rsidR="005E2B39" w:rsidRDefault="0064089F">
      <w:pPr>
        <w:pStyle w:val="PARAGRAPH"/>
      </w:pPr>
      <w:r>
        <w:t>the orthogonal aspects.</w:t>
      </w:r>
    </w:p>
    <w:p w14:paraId="3976FAFB" w14:textId="77777777" w:rsidR="005E2B39" w:rsidRDefault="0064089F">
      <w:pPr>
        <w:pStyle w:val="PARAGRAPH"/>
      </w:pPr>
      <w:r>
        <w:rPr>
          <w:rStyle w:val="VARIABLE"/>
        </w:rPr>
        <w:t>AASReferableType</w:t>
      </w:r>
      <w:r>
        <w:t xml:space="preserve"> carries a Mandatory </w:t>
      </w:r>
      <w:r>
        <w:rPr>
          <w:rStyle w:val="VARIABLE"/>
        </w:rPr>
        <w:t>ModelType</w:t>
      </w:r>
      <w:r>
        <w:t>, the metamodel class name. It is redundant with</w:t>
      </w:r>
    </w:p>
    <w:p w14:paraId="779B852D" w14:textId="77777777" w:rsidR="005E2B39" w:rsidRDefault="0064089F">
      <w:pPr>
        <w:pStyle w:val="PARAGRAPH"/>
      </w:pPr>
      <w:r>
        <w:t>the ObjectType, and it is carried anyway: a serialization produced from the AddressSpace must be</w:t>
      </w:r>
    </w:p>
    <w:p w14:paraId="6E97F85D" w14:textId="77777777" w:rsidR="005E2B39" w:rsidRDefault="0064089F">
      <w:pPr>
        <w:pStyle w:val="PARAGRAPH"/>
      </w:pPr>
      <w:r>
        <w:t>byte-identical to the one that produced it, and the metamodel's serialization includes this</w:t>
      </w:r>
    </w:p>
    <w:p w14:paraId="43D2F2C8" w14:textId="77777777" w:rsidR="005E2B39" w:rsidRDefault="0064089F">
      <w:pPr>
        <w:pStyle w:val="PARAGRAPH"/>
      </w:pPr>
      <w:r>
        <w:t>discriminator.</w:t>
      </w:r>
    </w:p>
    <w:p w14:paraId="0F9CCFE2" w14:textId="77777777" w:rsidR="005E2B39" w:rsidRDefault="0064089F">
      <w:pPr>
        <w:pStyle w:val="PARAGRAPH"/>
      </w:pPr>
      <w:r>
        <w:rPr>
          <w:rStyle w:val="VARIABLE"/>
        </w:rPr>
        <w:t>AASIdentifiableType</w:t>
      </w:r>
      <w:r>
        <w:t xml:space="preserve"> carries the </w:t>
      </w:r>
      <w:r>
        <w:rPr>
          <w:rStyle w:val="VARIABLE"/>
        </w:rPr>
        <w:t>Id</w:t>
      </w:r>
      <w:r>
        <w:t xml:space="preserve"> — up to 2048 characters of arbitrary text, which is why</w:t>
      </w:r>
    </w:p>
    <w:p w14:paraId="210975EC" w14:textId="77777777" w:rsidR="005E2B39" w:rsidRDefault="0064089F">
      <w:pPr>
        <w:pStyle w:val="PARAGRAPH"/>
      </w:pPr>
      <w:r>
        <w:t>identity lives in a Property and in the encoded String NodeId rather than in the BrowseName</w:t>
      </w:r>
    </w:p>
    <w:p w14:paraId="4A8DF486" w14:textId="4C2EEC5E" w:rsidR="005E2B39" w:rsidRDefault="0064089F">
      <w:pPr>
        <w:pStyle w:val="PARAGRAPH"/>
      </w:pPr>
      <w:r>
        <w:t>(</w:t>
      </w:r>
      <w:r>
        <w:t xml:space="preserve">clause </w:t>
      </w:r>
      <w:r>
        <w:fldChar w:fldCharType="begin"/>
      </w:r>
      <w:r>
        <w:instrText xml:space="preserve"> REF _Clause_c6_1_3 \r \h </w:instrText>
      </w:r>
      <w:r>
        <w:fldChar w:fldCharType="separate"/>
      </w:r>
      <w:r w:rsidR="002649AA">
        <w:t>6.1.3</w:t>
      </w:r>
      <w:r>
        <w:fldChar w:fldCharType="end"/>
      </w:r>
      <w:r>
        <w:t>).</w:t>
      </w:r>
    </w:p>
    <w:p w14:paraId="240FDFFF" w14:textId="77777777" w:rsidR="005E2B39" w:rsidRDefault="0064089F">
      <w:pPr>
        <w:pStyle w:val="PARAGRAPH"/>
      </w:pPr>
      <w:r>
        <w:t>&lt;!-- model-figure: root=ns=2;i=1001 require=mandatory external=BaseObjectType --&gt;</w:t>
      </w:r>
    </w:p>
    <w:p w14:paraId="1DF75F76" w14:textId="056C075B" w:rsidR="005E2B39" w:rsidRDefault="002649AA">
      <w:pPr>
        <w:pStyle w:val="FIGURE"/>
      </w:pPr>
      <w:r>
        <w:object w:dxaOrig="12246" w:dyaOrig="3550" w14:anchorId="1A1F1502">
          <v:shape id="_x0000_i1052" type="#_x0000_t75" style="width:214.7pt;height:62.15pt" o:ole="">
            <v:imagedata r:id="rId71" o:title=""/>
          </v:shape>
          <o:OLEObject Type="Embed" ProgID="PowerPoint.Show.12" ShapeID="_x0000_i1052" DrawAspect="Content" ObjectID="_1847951489" r:id="rId72"/>
        </w:object>
      </w:r>
    </w:p>
    <w:p w14:paraId="693E9944" w14:textId="549CA1A0" w:rsidR="005E2B39" w:rsidRDefault="0064089F">
      <w:pPr>
        <w:pStyle w:val="FIGURE-title"/>
      </w:pPr>
      <w:bookmarkStart w:id="262" w:name="_Fig_fig_aas_referable"/>
      <w:bookmarkStart w:id="263" w:name="_Toc237339030"/>
      <w:r>
        <w:t xml:space="preserve">Figure </w:t>
      </w:r>
      <w:r>
        <w:fldChar w:fldCharType="begin"/>
      </w:r>
      <w:r>
        <w:instrText xml:space="preserve"> SEQ Figure \* ARABIC </w:instrText>
      </w:r>
      <w:r>
        <w:fldChar w:fldCharType="separate"/>
      </w:r>
      <w:r w:rsidR="002649AA">
        <w:rPr>
          <w:noProof/>
        </w:rPr>
        <w:t>6</w:t>
      </w:r>
      <w:r>
        <w:fldChar w:fldCharType="end"/>
      </w:r>
      <w:r>
        <w:t xml:space="preserve"> – AASReferableType and the identity it gives every element</w:t>
      </w:r>
      <w:bookmarkEnd w:id="262"/>
      <w:bookmarkEnd w:id="263"/>
    </w:p>
    <w:p w14:paraId="0E7060A5" w14:textId="77777777" w:rsidR="005E2B39" w:rsidRDefault="0064089F">
      <w:pPr>
        <w:pStyle w:val="PARAGRAPH"/>
      </w:pPr>
      <w:r>
        <w:t xml:space="preserve">Figure 2 — </w:t>
      </w:r>
      <w:r>
        <w:rPr>
          <w:rStyle w:val="VARIABLE"/>
        </w:rPr>
        <w:t>AASReferableType</w:t>
      </w:r>
      <w:r>
        <w:t>, and the identity it gives every element</w:t>
      </w:r>
    </w:p>
    <w:p w14:paraId="74840927" w14:textId="77777777" w:rsidR="005E2B39" w:rsidRDefault="0064089F">
      <w:pPr>
        <w:pStyle w:val="PARAGRAPH"/>
      </w:pPr>
      <w:r>
        <w:t>&lt;!-- model-figure: root=ns=2;i=1003 require=mandatory external=BaseObjectType --&gt;</w:t>
      </w:r>
    </w:p>
    <w:p w14:paraId="5B926973" w14:textId="0B92D956" w:rsidR="005E2B39" w:rsidRDefault="002649AA">
      <w:pPr>
        <w:pStyle w:val="FIGURE"/>
      </w:pPr>
      <w:r>
        <w:object w:dxaOrig="10220" w:dyaOrig="2697" w14:anchorId="2FCB6CA9">
          <v:shape id="_x0000_i1051" type="#_x0000_t75" style="width:215.15pt;height:56.55pt" o:ole="">
            <v:imagedata r:id="rId73" o:title=""/>
          </v:shape>
          <o:OLEObject Type="Embed" ProgID="PowerPoint.Show.12" ShapeID="_x0000_i1051" DrawAspect="Content" ObjectID="_1847951490" r:id="rId74"/>
        </w:object>
      </w:r>
    </w:p>
    <w:p w14:paraId="3C430646" w14:textId="5F77342A" w:rsidR="005E2B39" w:rsidRDefault="0064089F">
      <w:pPr>
        <w:pStyle w:val="FIGURE-title"/>
      </w:pPr>
      <w:bookmarkStart w:id="264" w:name="_Fig_fig_aas_aspect_bases"/>
      <w:bookmarkStart w:id="265" w:name="_Toc237339031"/>
      <w:r>
        <w:t xml:space="preserve">Figure </w:t>
      </w:r>
      <w:r>
        <w:fldChar w:fldCharType="begin"/>
      </w:r>
      <w:r>
        <w:instrText xml:space="preserve"> SEQ Figure \* ARABIC </w:instrText>
      </w:r>
      <w:r>
        <w:fldChar w:fldCharType="separate"/>
      </w:r>
      <w:r w:rsidR="002649AA">
        <w:rPr>
          <w:noProof/>
        </w:rPr>
        <w:t>7</w:t>
      </w:r>
      <w:r>
        <w:fldChar w:fldCharType="end"/>
      </w:r>
      <w:r>
        <w:t xml:space="preserve"> – The orthogonal aspect bases</w:t>
      </w:r>
      <w:bookmarkEnd w:id="264"/>
      <w:bookmarkEnd w:id="265"/>
    </w:p>
    <w:p w14:paraId="22305338" w14:textId="77777777" w:rsidR="005E2B39" w:rsidRDefault="0064089F">
      <w:pPr>
        <w:pStyle w:val="PARAGRAPH"/>
      </w:pPr>
      <w:r>
        <w:t>Figure 3 — The orthogonal aspect bases</w:t>
      </w:r>
    </w:p>
    <w:p w14:paraId="5A3B99CA" w14:textId="77777777" w:rsidR="005E2B39" w:rsidRDefault="0064089F">
      <w:pPr>
        <w:pStyle w:val="Heading3"/>
      </w:pPr>
      <w:bookmarkStart w:id="266" w:name="_Clause_c6_2_2"/>
      <w:bookmarkStart w:id="267" w:name="_Toc237338891"/>
      <w:r>
        <w:t>Environment, shell and asset information</w:t>
      </w:r>
      <w:bookmarkEnd w:id="266"/>
      <w:bookmarkEnd w:id="267"/>
    </w:p>
    <w:p w14:paraId="69BD0ADA" w14:textId="77777777" w:rsidR="005E2B39" w:rsidRDefault="0064089F">
      <w:pPr>
        <w:pStyle w:val="PARAGRAPH"/>
      </w:pPr>
      <w:r>
        <w:rPr>
          <w:rStyle w:val="VARIABLE"/>
        </w:rPr>
        <w:t>AASEnvironmentType</w:t>
      </w:r>
      <w:r>
        <w:t xml:space="preserve"> is the container and the root a generator materializes into. Shells, submodels</w:t>
      </w:r>
    </w:p>
    <w:p w14:paraId="444E05F2" w14:textId="77777777" w:rsidR="005E2B39" w:rsidRDefault="0064089F">
      <w:pPr>
        <w:pStyle w:val="PARAGRAPH"/>
      </w:pPr>
      <w:r>
        <w:t>and concept descriptions are all held by it directly: a submodel is not owned by the shell that</w:t>
      </w:r>
    </w:p>
    <w:p w14:paraId="57BB7FD5" w14:textId="77777777" w:rsidR="005E2B39" w:rsidRDefault="0064089F">
      <w:pPr>
        <w:pStyle w:val="PARAGRAPH"/>
      </w:pPr>
      <w:r>
        <w:t>references it, and one submodel may be referenced by several shells, so nesting them inside shells</w:t>
      </w:r>
    </w:p>
    <w:p w14:paraId="33CD49EF" w14:textId="77777777" w:rsidR="005E2B39" w:rsidRDefault="0064089F">
      <w:pPr>
        <w:pStyle w:val="PARAGRAPH"/>
      </w:pPr>
      <w:r>
        <w:t>would misrepresent the model.</w:t>
      </w:r>
    </w:p>
    <w:p w14:paraId="41239C95" w14:textId="77777777" w:rsidR="005E2B39" w:rsidRDefault="0064089F">
      <w:pPr>
        <w:pStyle w:val="PARAGRAPH"/>
      </w:pPr>
      <w:r>
        <w:rPr>
          <w:rStyle w:val="VARIABLE"/>
        </w:rPr>
        <w:t>AASType</w:t>
      </w:r>
      <w:r>
        <w:t xml:space="preserve"> is a shell. It holds </w:t>
      </w:r>
      <w:r>
        <w:rPr>
          <w:rStyle w:val="VARIABLE"/>
        </w:rPr>
        <w:t>AssetInformation</w:t>
      </w:r>
      <w:r>
        <w:t>, references to its submodels, and the derivation</w:t>
      </w:r>
    </w:p>
    <w:p w14:paraId="56F9609F" w14:textId="77777777" w:rsidR="005E2B39" w:rsidRDefault="0064089F">
      <w:pPr>
        <w:pStyle w:val="PARAGRAPH"/>
      </w:pPr>
      <w:r>
        <w:t>link from an instance to its type.</w:t>
      </w:r>
    </w:p>
    <w:p w14:paraId="5B3A2488" w14:textId="77777777" w:rsidR="005E2B39" w:rsidRDefault="0064089F">
      <w:pPr>
        <w:pStyle w:val="PARAGRAPH"/>
      </w:pPr>
      <w:r>
        <w:t>&lt;!-- model-figure: root=ns=2;i=1010 require=mandatory external=FolderType --&gt;</w:t>
      </w:r>
    </w:p>
    <w:p w14:paraId="0228A4B0" w14:textId="308B9D70" w:rsidR="005E2B39" w:rsidRDefault="002649AA">
      <w:pPr>
        <w:pStyle w:val="FIGURE"/>
      </w:pPr>
      <w:r>
        <w:object w:dxaOrig="6169" w:dyaOrig="3550" w14:anchorId="05B57DFD">
          <v:shape id="_x0000_i1050" type="#_x0000_t75" style="width:215.15pt;height:123.85pt" o:ole="">
            <v:imagedata r:id="rId75" o:title=""/>
          </v:shape>
          <o:OLEObject Type="Embed" ProgID="PowerPoint.Show.12" ShapeID="_x0000_i1050" DrawAspect="Content" ObjectID="_1847951491" r:id="rId76"/>
        </w:object>
      </w:r>
    </w:p>
    <w:p w14:paraId="0F2E4C5C" w14:textId="2E40EB3A" w:rsidR="005E2B39" w:rsidRDefault="0064089F">
      <w:pPr>
        <w:pStyle w:val="FIGURE-title"/>
      </w:pPr>
      <w:bookmarkStart w:id="268" w:name="_Fig_fig_aas_environment"/>
      <w:bookmarkStart w:id="269" w:name="_Toc237339032"/>
      <w:r>
        <w:t xml:space="preserve">Figure </w:t>
      </w:r>
      <w:r>
        <w:fldChar w:fldCharType="begin"/>
      </w:r>
      <w:r>
        <w:instrText xml:space="preserve"> SEQ Figure \* ARABIC </w:instrText>
      </w:r>
      <w:r>
        <w:fldChar w:fldCharType="separate"/>
      </w:r>
      <w:r w:rsidR="002649AA">
        <w:rPr>
          <w:noProof/>
        </w:rPr>
        <w:t>8</w:t>
      </w:r>
      <w:r>
        <w:fldChar w:fldCharType="end"/>
      </w:r>
      <w:r>
        <w:t xml:space="preserve"> – AASEnvironmentType, the container a generator materializes</w:t>
      </w:r>
      <w:bookmarkEnd w:id="268"/>
      <w:bookmarkEnd w:id="269"/>
    </w:p>
    <w:p w14:paraId="6A9F55B4" w14:textId="77777777" w:rsidR="005E2B39" w:rsidRDefault="0064089F">
      <w:pPr>
        <w:pStyle w:val="PARAGRAPH"/>
      </w:pPr>
      <w:r>
        <w:t xml:space="preserve">Figure 4 — </w:t>
      </w:r>
      <w:r>
        <w:rPr>
          <w:rStyle w:val="VARIABLE"/>
        </w:rPr>
        <w:t>AASEnvironmentType</w:t>
      </w:r>
      <w:r>
        <w:t>, the container a generator materializes</w:t>
      </w:r>
    </w:p>
    <w:p w14:paraId="578FA20F" w14:textId="77777777" w:rsidR="005E2B39" w:rsidRDefault="0064089F">
      <w:pPr>
        <w:pStyle w:val="PARAGRAPH"/>
      </w:pPr>
      <w:r>
        <w:lastRenderedPageBreak/>
        <w:t>&lt;!-- model-figure: root=ns=2;i=1011 require=mandatory --&gt;</w:t>
      </w:r>
    </w:p>
    <w:p w14:paraId="6A156102" w14:textId="77777777" w:rsidR="005E2B39" w:rsidRDefault="0064089F">
      <w:pPr>
        <w:pStyle w:val="FIGURE"/>
      </w:pPr>
      <w:r>
        <w:pict w14:anchorId="25DE4682">
          <v:shape id="_x0000_i1033" type="#_x0000_t75" style="width:429.85pt;height:185.55pt">
            <v:imagedata r:id="rId77" o:title=""/>
          </v:shape>
        </w:pict>
      </w:r>
    </w:p>
    <w:p w14:paraId="5D9A79BC" w14:textId="3CBBB320" w:rsidR="005E2B39" w:rsidRDefault="0064089F">
      <w:pPr>
        <w:pStyle w:val="FIGURE-title"/>
      </w:pPr>
      <w:bookmarkStart w:id="270" w:name="_Fig_fig_aas_shell"/>
      <w:bookmarkStart w:id="271" w:name="_Toc237339033"/>
      <w:r>
        <w:t xml:space="preserve">Figure </w:t>
      </w:r>
      <w:r>
        <w:fldChar w:fldCharType="begin"/>
      </w:r>
      <w:r>
        <w:instrText xml:space="preserve"> SEQ Figure \* ARABIC </w:instrText>
      </w:r>
      <w:r>
        <w:fldChar w:fldCharType="separate"/>
      </w:r>
      <w:r w:rsidR="002649AA">
        <w:rPr>
          <w:noProof/>
        </w:rPr>
        <w:t>9</w:t>
      </w:r>
      <w:r>
        <w:fldChar w:fldCharType="end"/>
      </w:r>
      <w:r>
        <w:t xml:space="preserve"> – AASType and the asset identity it carries</w:t>
      </w:r>
      <w:bookmarkEnd w:id="270"/>
      <w:bookmarkEnd w:id="271"/>
    </w:p>
    <w:p w14:paraId="2EFC7EFD" w14:textId="77777777" w:rsidR="005E2B39" w:rsidRDefault="0064089F">
      <w:pPr>
        <w:pStyle w:val="PARAGRAPH"/>
      </w:pPr>
      <w:r>
        <w:t xml:space="preserve">Figure 5 — </w:t>
      </w:r>
      <w:r>
        <w:rPr>
          <w:rStyle w:val="VARIABLE"/>
        </w:rPr>
        <w:t>AASType</w:t>
      </w:r>
      <w:r>
        <w:t xml:space="preserve"> and the asset identity it carries</w:t>
      </w:r>
    </w:p>
    <w:p w14:paraId="357E83BA" w14:textId="77777777" w:rsidR="005E2B39" w:rsidRDefault="0064089F">
      <w:pPr>
        <w:pStyle w:val="Heading3"/>
      </w:pPr>
      <w:bookmarkStart w:id="272" w:name="_Clause_c6_2_3"/>
      <w:bookmarkStart w:id="273" w:name="_Toc237338892"/>
      <w:r>
        <w:t>Submodel and concept description</w:t>
      </w:r>
      <w:bookmarkEnd w:id="272"/>
      <w:bookmarkEnd w:id="273"/>
    </w:p>
    <w:p w14:paraId="3644961E" w14:textId="77777777" w:rsidR="005E2B39" w:rsidRDefault="0064089F">
      <w:pPr>
        <w:pStyle w:val="PARAGRAPH"/>
      </w:pPr>
      <w:r>
        <w:rPr>
          <w:rStyle w:val="VARIABLE"/>
        </w:rPr>
        <w:t>AASSubmodelType</w:t>
      </w:r>
      <w:r>
        <w:t xml:space="preserve"> is a submodel, holding its elements. </w:t>
      </w:r>
      <w:r>
        <w:rPr>
          <w:rStyle w:val="VARIABLE"/>
        </w:rPr>
        <w:t>AASConceptDescriptionType</w:t>
      </w:r>
      <w:r>
        <w:t xml:space="preserve"> is the definition</w:t>
      </w:r>
    </w:p>
    <w:p w14:paraId="07CC6489" w14:textId="77777777" w:rsidR="005E2B39" w:rsidRDefault="0064089F">
      <w:pPr>
        <w:pStyle w:val="PARAGRAPH"/>
      </w:pPr>
      <w:r>
        <w:t>a semantic identifier resolves to — what makes two submodels from different vendors comparable.</w:t>
      </w:r>
    </w:p>
    <w:p w14:paraId="38B94758" w14:textId="77777777" w:rsidR="005E2B39" w:rsidRDefault="0064089F">
      <w:pPr>
        <w:pStyle w:val="PARAGRAPH"/>
      </w:pPr>
      <w:r>
        <w:t>&lt;!-- model-figure: root=ns=2;i=1013 require=mandatory --&gt;</w:t>
      </w:r>
    </w:p>
    <w:p w14:paraId="0D156EA5" w14:textId="77777777" w:rsidR="005E2B39" w:rsidRDefault="0064089F">
      <w:pPr>
        <w:pStyle w:val="FIGURE"/>
      </w:pPr>
      <w:r>
        <w:pict w14:anchorId="3E980836">
          <v:shape id="_x0000_i1034" type="#_x0000_t75" style="width:429.45pt;height:154.7pt">
            <v:imagedata r:id="rId78" o:title=""/>
          </v:shape>
        </w:pict>
      </w:r>
    </w:p>
    <w:p w14:paraId="65D0B6DE" w14:textId="1F91834A" w:rsidR="005E2B39" w:rsidRDefault="0064089F">
      <w:pPr>
        <w:pStyle w:val="FIGURE-title"/>
      </w:pPr>
      <w:bookmarkStart w:id="274" w:name="_Fig_fig_aas_submodel_concept"/>
      <w:bookmarkStart w:id="275" w:name="_Toc237339034"/>
      <w:r>
        <w:t xml:space="preserve">Figure </w:t>
      </w:r>
      <w:r>
        <w:fldChar w:fldCharType="begin"/>
      </w:r>
      <w:r>
        <w:instrText xml:space="preserve"> SEQ Figure \* ARABIC </w:instrText>
      </w:r>
      <w:r>
        <w:fldChar w:fldCharType="separate"/>
      </w:r>
      <w:r w:rsidR="002649AA">
        <w:rPr>
          <w:noProof/>
        </w:rPr>
        <w:t>10</w:t>
      </w:r>
      <w:r>
        <w:fldChar w:fldCharType="end"/>
      </w:r>
      <w:r>
        <w:t xml:space="preserve"> – AASSubmodelType and AASConceptDescriptionType</w:t>
      </w:r>
      <w:bookmarkEnd w:id="274"/>
      <w:bookmarkEnd w:id="275"/>
    </w:p>
    <w:p w14:paraId="4D081FAA" w14:textId="77777777" w:rsidR="005E2B39" w:rsidRDefault="0064089F">
      <w:pPr>
        <w:pStyle w:val="PARAGRAPH"/>
      </w:pPr>
      <w:r>
        <w:t xml:space="preserve">Figure 6 — </w:t>
      </w:r>
      <w:r>
        <w:rPr>
          <w:rStyle w:val="VARIABLE"/>
        </w:rPr>
        <w:t>AASSubmodelType</w:t>
      </w:r>
      <w:r>
        <w:t xml:space="preserve"> and </w:t>
      </w:r>
      <w:r>
        <w:rPr>
          <w:rStyle w:val="VARIABLE"/>
        </w:rPr>
        <w:t>AASConceptDescriptionType</w:t>
      </w:r>
    </w:p>
    <w:p w14:paraId="5E25D91B" w14:textId="77777777" w:rsidR="005E2B39" w:rsidRDefault="0064089F">
      <w:pPr>
        <w:pStyle w:val="Heading3"/>
      </w:pPr>
      <w:bookmarkStart w:id="276" w:name="_Clause_c6_2_4"/>
      <w:bookmarkStart w:id="277" w:name="_Toc237338893"/>
      <w:r>
        <w:t>Submodel elements</w:t>
      </w:r>
      <w:bookmarkEnd w:id="276"/>
      <w:bookmarkEnd w:id="277"/>
    </w:p>
    <w:p w14:paraId="6B67CB45" w14:textId="77777777" w:rsidR="005E2B39" w:rsidRDefault="0064089F">
      <w:pPr>
        <w:pStyle w:val="PARAGRAPH"/>
      </w:pPr>
      <w:r>
        <w:t>The element types cover the metamodel's element set. Every one of them subtypes</w:t>
      </w:r>
    </w:p>
    <w:p w14:paraId="37780AF6" w14:textId="77777777" w:rsidR="005E2B39" w:rsidRDefault="0064089F">
      <w:pPr>
        <w:pStyle w:val="PARAGRAPH"/>
      </w:pPr>
      <w:r>
        <w:rPr>
          <w:rStyle w:val="VARIABLE"/>
        </w:rPr>
        <w:t>AASSubmodelElementType</w:t>
      </w:r>
      <w:r>
        <w:t>, which carries the semantics, qualifiers and data specifications an element</w:t>
      </w:r>
    </w:p>
    <w:p w14:paraId="6D5D35C1" w14:textId="72FBE6B0" w:rsidR="005E2B39" w:rsidRDefault="0064089F">
      <w:pPr>
        <w:pStyle w:val="PARAGRAPH"/>
      </w:pPr>
      <w:r>
        <w:lastRenderedPageBreak/>
        <w:t xml:space="preserve">may have, and the </w:t>
      </w:r>
      <w:r>
        <w:rPr>
          <w:rStyle w:val="VARIABLE"/>
        </w:rPr>
        <w:t>Index</w:t>
      </w:r>
      <w:r>
        <w:t xml:space="preserve"> that gives a list member its position (clause </w:t>
      </w:r>
      <w:r>
        <w:fldChar w:fldCharType="begin"/>
      </w:r>
      <w:r>
        <w:instrText xml:space="preserve"> REF _Clause_c6_1_4 \r \h </w:instrText>
      </w:r>
      <w:r>
        <w:fldChar w:fldCharType="separate"/>
      </w:r>
      <w:r w:rsidR="002649AA">
        <w:t>6.1.4</w:t>
      </w:r>
      <w:r>
        <w:fldChar w:fldCharType="end"/>
      </w:r>
      <w:r>
        <w:t>).</w:t>
      </w:r>
    </w:p>
    <w:p w14:paraId="62E2D393" w14:textId="77777777" w:rsidR="005E2B39" w:rsidRDefault="0064089F">
      <w:pPr>
        <w:pStyle w:val="PARAGRAPH"/>
      </w:pPr>
      <w:r>
        <w:t>&lt;!-- model-figure: root=ns=2;i=1020 require=mandatory --&gt;</w:t>
      </w:r>
    </w:p>
    <w:p w14:paraId="0C040B04" w14:textId="77777777" w:rsidR="005E2B39" w:rsidRDefault="0064089F">
      <w:pPr>
        <w:pStyle w:val="FIGURE"/>
      </w:pPr>
      <w:r>
        <w:pict w14:anchorId="0B0D4FF9">
          <v:shape id="_x0000_i1035" type="#_x0000_t75" style="width:429.45pt;height:184.7pt">
            <v:imagedata r:id="rId79" o:title=""/>
          </v:shape>
        </w:pict>
      </w:r>
    </w:p>
    <w:p w14:paraId="337DF551" w14:textId="2709E754" w:rsidR="005E2B39" w:rsidRDefault="0064089F">
      <w:pPr>
        <w:pStyle w:val="FIGURE-title"/>
      </w:pPr>
      <w:bookmarkStart w:id="278" w:name="_Fig_fig_aas_elements"/>
      <w:bookmarkStart w:id="279" w:name="_Toc237339035"/>
      <w:r>
        <w:t xml:space="preserve">Figure </w:t>
      </w:r>
      <w:r>
        <w:fldChar w:fldCharType="begin"/>
      </w:r>
      <w:r>
        <w:instrText xml:space="preserve"> SEQ Figure \* ARABIC </w:instrText>
      </w:r>
      <w:r>
        <w:fldChar w:fldCharType="separate"/>
      </w:r>
      <w:r w:rsidR="002649AA">
        <w:rPr>
          <w:noProof/>
        </w:rPr>
        <w:t>11</w:t>
      </w:r>
      <w:r>
        <w:fldChar w:fldCharType="end"/>
      </w:r>
      <w:r>
        <w:t xml:space="preserve"> – The submodel element hierarchy</w:t>
      </w:r>
      <w:bookmarkEnd w:id="278"/>
      <w:bookmarkEnd w:id="279"/>
    </w:p>
    <w:p w14:paraId="218D701A" w14:textId="77777777" w:rsidR="005E2B39" w:rsidRDefault="0064089F">
      <w:pPr>
        <w:pStyle w:val="PARAGRAPH"/>
      </w:pPr>
      <w:r>
        <w:t>Figure 7 — The submodel element hierarchy</w:t>
      </w:r>
    </w:p>
    <w:p w14:paraId="71D48807" w14:textId="77777777" w:rsidR="005E2B39" w:rsidRDefault="0064089F">
      <w:pPr>
        <w:pStyle w:val="PARAGRAPH"/>
      </w:pPr>
      <w:r>
        <w:t>Three element types deserve note, and they are the three the losslessness rules bear on.</w:t>
      </w:r>
    </w:p>
    <w:p w14:paraId="033C1C2F" w14:textId="08694DD2" w:rsidR="005E2B39" w:rsidRDefault="0064089F">
      <w:pPr>
        <w:pStyle w:val="PARAGRAPH"/>
      </w:pPr>
      <w:r>
        <w:rPr>
          <w:rStyle w:val="VARIABLE"/>
        </w:rPr>
        <w:t>AASPropertyType</w:t>
      </w:r>
      <w:r>
        <w:t xml:space="preserve"> carries a value once, in a </w:t>
      </w:r>
      <w:r>
        <w:rPr>
          <w:rStyle w:val="VARIABLE"/>
        </w:rPr>
        <w:t>Value</w:t>
      </w:r>
      <w:r>
        <w:t xml:space="preserve"> node whose DataType is the one clause </w:t>
      </w:r>
      <w:r>
        <w:fldChar w:fldCharType="begin"/>
      </w:r>
      <w:r>
        <w:instrText xml:space="preserve"> REF _Clause_c6_3_1 \r \h </w:instrText>
      </w:r>
      <w:r>
        <w:fldChar w:fldCharType="separate"/>
      </w:r>
      <w:r w:rsidR="002649AA">
        <w:t>6.3.1</w:t>
      </w:r>
      <w:r>
        <w:fldChar w:fldCharType="end"/>
      </w:r>
    </w:p>
    <w:p w14:paraId="1C87D651" w14:textId="563AAC90" w:rsidR="005E2B39" w:rsidRDefault="0064089F">
      <w:pPr>
        <w:pStyle w:val="PARAGRAPH"/>
      </w:pPr>
      <w:r>
        <w:t xml:space="preserve">assigns to the declared </w:t>
      </w:r>
      <w:r>
        <w:rPr>
          <w:rStyle w:val="VARIABLE"/>
        </w:rPr>
        <w:t>ValueType</w:t>
      </w:r>
      <w:r>
        <w:t xml:space="preserve"> (clause </w:t>
      </w:r>
      <w:r>
        <w:fldChar w:fldCharType="begin"/>
      </w:r>
      <w:r>
        <w:instrText xml:space="preserve"> REF _Clause_c6_1_2 \r \h </w:instrText>
      </w:r>
      <w:r>
        <w:fldChar w:fldCharType="separate"/>
      </w:r>
      <w:r w:rsidR="002649AA">
        <w:t>6.1.2</w:t>
      </w:r>
      <w:r>
        <w:fldChar w:fldCharType="end"/>
      </w:r>
      <w:r>
        <w:t xml:space="preserve">). </w:t>
      </w:r>
      <w:r>
        <w:rPr>
          <w:rStyle w:val="VARIABLE"/>
        </w:rPr>
        <w:t>ValueType</w:t>
      </w:r>
      <w:r>
        <w:t xml:space="preserve"> is Mandatory because the metamodel</w:t>
      </w:r>
    </w:p>
    <w:p w14:paraId="19BCDB92" w14:textId="77777777" w:rsidR="005E2B39" w:rsidRDefault="0064089F">
      <w:pPr>
        <w:pStyle w:val="PARAGRAPH"/>
      </w:pPr>
      <w:r>
        <w:t xml:space="preserve">makes it mandatory while making the value itself optional. </w:t>
      </w:r>
      <w:r>
        <w:rPr>
          <w:rStyle w:val="VARIABLE"/>
        </w:rPr>
        <w:t>AASRangeType</w:t>
      </w:r>
      <w:r>
        <w:t xml:space="preserve"> carries its bounds the</w:t>
      </w:r>
    </w:p>
    <w:p w14:paraId="38A3CB64" w14:textId="77777777" w:rsidR="005E2B39" w:rsidRDefault="0064089F">
      <w:pPr>
        <w:pStyle w:val="PARAGRAPH"/>
      </w:pPr>
      <w:r>
        <w:t>same way, and an absent bound means unbounded rather than zero.</w:t>
      </w:r>
    </w:p>
    <w:p w14:paraId="48A81010" w14:textId="77777777" w:rsidR="005E2B39" w:rsidRDefault="0064089F">
      <w:pPr>
        <w:pStyle w:val="PARAGRAPH"/>
      </w:pPr>
      <w:r>
        <w:t>&lt;!-- model-figure: root=ns=2;i=1021 require=mandatory --&gt;</w:t>
      </w:r>
    </w:p>
    <w:p w14:paraId="26E4D0D7" w14:textId="77777777" w:rsidR="005E2B39" w:rsidRDefault="0064089F">
      <w:pPr>
        <w:pStyle w:val="FIGURE"/>
      </w:pPr>
      <w:r>
        <w:pict w14:anchorId="621A6BA2">
          <v:shape id="_x0000_i1036" type="#_x0000_t75" style="width:429.45pt;height:94.7pt">
            <v:imagedata r:id="rId80" o:title=""/>
          </v:shape>
        </w:pict>
      </w:r>
    </w:p>
    <w:p w14:paraId="16EBB05A" w14:textId="058E10F3" w:rsidR="005E2B39" w:rsidRDefault="0064089F">
      <w:pPr>
        <w:pStyle w:val="FIGURE-title"/>
      </w:pPr>
      <w:bookmarkStart w:id="280" w:name="_Fig_fig_aas_value_type"/>
      <w:bookmarkStart w:id="281" w:name="_Toc237339036"/>
      <w:r>
        <w:t xml:space="preserve">Figure </w:t>
      </w:r>
      <w:r>
        <w:fldChar w:fldCharType="begin"/>
      </w:r>
      <w:r>
        <w:instrText xml:space="preserve"> SEQ Figure \* ARABIC </w:instrText>
      </w:r>
      <w:r>
        <w:fldChar w:fldCharType="separate"/>
      </w:r>
      <w:r w:rsidR="002649AA">
        <w:rPr>
          <w:noProof/>
        </w:rPr>
        <w:t>12</w:t>
      </w:r>
      <w:r>
        <w:fldChar w:fldCharType="end"/>
      </w:r>
      <w:r>
        <w:t xml:space="preserve"> – A value and the type it is declared as</w:t>
      </w:r>
      <w:bookmarkEnd w:id="280"/>
      <w:bookmarkEnd w:id="281"/>
    </w:p>
    <w:p w14:paraId="1E1CC0CB" w14:textId="77777777" w:rsidR="005E2B39" w:rsidRDefault="0064089F">
      <w:pPr>
        <w:pStyle w:val="PARAGRAPH"/>
      </w:pPr>
      <w:r>
        <w:t>Figure 8 — A value and the type it is declared as</w:t>
      </w:r>
    </w:p>
    <w:p w14:paraId="17C6C3ED" w14:textId="77777777" w:rsidR="005E2B39" w:rsidRDefault="0064089F">
      <w:pPr>
        <w:pStyle w:val="PARAGRAPH"/>
      </w:pPr>
      <w:r>
        <w:rPr>
          <w:rStyle w:val="VARIABLE"/>
        </w:rPr>
        <w:t>AASSubmodelElementListType</w:t>
      </w:r>
      <w:r>
        <w:t xml:space="preserve"> declares its member placeholder with </w:t>
      </w:r>
      <w:r>
        <w:rPr>
          <w:rStyle w:val="VARIABLE"/>
        </w:rPr>
        <w:t>HasComponent</w:t>
      </w:r>
      <w:r>
        <w:t>. An instance</w:t>
      </w:r>
    </w:p>
    <w:p w14:paraId="64E5715B" w14:textId="77777777" w:rsidR="005E2B39" w:rsidRDefault="0064089F">
      <w:pPr>
        <w:pStyle w:val="PARAGRAPH"/>
      </w:pPr>
      <w:r>
        <w:t xml:space="preserve">specializes that reference to </w:t>
      </w:r>
      <w:r>
        <w:rPr>
          <w:rStyle w:val="VARIABLE"/>
        </w:rPr>
        <w:t>HasOrderedComponent</w:t>
      </w:r>
      <w:r>
        <w:t xml:space="preserve"> where the list's order is relevant and retains</w:t>
      </w:r>
    </w:p>
    <w:p w14:paraId="76331210" w14:textId="77777777" w:rsidR="005E2B39" w:rsidRDefault="0064089F">
      <w:pPr>
        <w:pStyle w:val="PARAGRAPH"/>
      </w:pPr>
      <w:r>
        <w:rPr>
          <w:rStyle w:val="VARIABLE"/>
        </w:rPr>
        <w:t>HasComponent</w:t>
      </w:r>
      <w:r>
        <w:t xml:space="preserve"> where it is not; its members carry </w:t>
      </w:r>
      <w:r>
        <w:rPr>
          <w:rStyle w:val="VARIABLE"/>
        </w:rPr>
        <w:t>Index</w:t>
      </w:r>
      <w:r>
        <w:t xml:space="preserve"> where the position has to be recoverable.</w:t>
      </w:r>
    </w:p>
    <w:p w14:paraId="48197CAB" w14:textId="77777777" w:rsidR="005E2B39" w:rsidRDefault="0064089F">
      <w:pPr>
        <w:pStyle w:val="PARAGRAPH"/>
      </w:pPr>
      <w:r>
        <w:rPr>
          <w:rStyle w:val="VARIABLE"/>
        </w:rPr>
        <w:lastRenderedPageBreak/>
        <w:t>AASSubmodelElementCollectionType</w:t>
      </w:r>
      <w:r>
        <w:t xml:space="preserve"> is unordered and its members are identified by their own short</w:t>
      </w:r>
    </w:p>
    <w:p w14:paraId="1D810DBE" w14:textId="77777777" w:rsidR="005E2B39" w:rsidRDefault="0064089F">
      <w:pPr>
        <w:pStyle w:val="PARAGRAPH"/>
      </w:pPr>
      <w:r>
        <w:t>names.</w:t>
      </w:r>
    </w:p>
    <w:p w14:paraId="1ECC9E2C" w14:textId="77777777" w:rsidR="005E2B39" w:rsidRDefault="0064089F">
      <w:pPr>
        <w:pStyle w:val="PARAGRAPH"/>
      </w:pPr>
      <w:r>
        <w:t>&lt;!-- model-figure: root=ns=2;i=1031 require=mandatory --&gt;</w:t>
      </w:r>
    </w:p>
    <w:p w14:paraId="7F94CAC0" w14:textId="77777777" w:rsidR="005E2B39" w:rsidRDefault="0064089F">
      <w:pPr>
        <w:pStyle w:val="FIGURE"/>
      </w:pPr>
      <w:r>
        <w:pict w14:anchorId="35A4A179">
          <v:shape id="_x0000_i1037" type="#_x0000_t75" style="width:429.85pt;height:113.55pt">
            <v:imagedata r:id="rId81" o:title=""/>
          </v:shape>
        </w:pict>
      </w:r>
    </w:p>
    <w:p w14:paraId="69804665" w14:textId="006AA921" w:rsidR="005E2B39" w:rsidRDefault="0064089F">
      <w:pPr>
        <w:pStyle w:val="FIGURE-title"/>
      </w:pPr>
      <w:bookmarkStart w:id="282" w:name="_Fig_fig_aas_collections"/>
      <w:bookmarkStart w:id="283" w:name="_Toc237339037"/>
      <w:r>
        <w:t xml:space="preserve">Figure </w:t>
      </w:r>
      <w:r>
        <w:fldChar w:fldCharType="begin"/>
      </w:r>
      <w:r>
        <w:instrText xml:space="preserve"> SEQ Figure \* ARABIC </w:instrText>
      </w:r>
      <w:r>
        <w:fldChar w:fldCharType="separate"/>
      </w:r>
      <w:r w:rsidR="002649AA">
        <w:rPr>
          <w:noProof/>
        </w:rPr>
        <w:t>13</w:t>
      </w:r>
      <w:r>
        <w:fldChar w:fldCharType="end"/>
      </w:r>
      <w:r>
        <w:t xml:space="preserve"> – Ordered and unordered collections</w:t>
      </w:r>
      <w:bookmarkEnd w:id="282"/>
      <w:bookmarkEnd w:id="283"/>
    </w:p>
    <w:p w14:paraId="258A10B4" w14:textId="77777777" w:rsidR="005E2B39" w:rsidRDefault="0064089F">
      <w:pPr>
        <w:pStyle w:val="PARAGRAPH"/>
      </w:pPr>
      <w:r>
        <w:t>Figure 9 — Ordered and unordered collections</w:t>
      </w:r>
    </w:p>
    <w:p w14:paraId="1F144BF5" w14:textId="77777777" w:rsidR="005E2B39" w:rsidRDefault="0064089F">
      <w:pPr>
        <w:pStyle w:val="PARAGRAPH"/>
      </w:pPr>
      <w:r>
        <w:rPr>
          <w:rStyle w:val="VARIABLE"/>
        </w:rPr>
        <w:t>AASEntityType</w:t>
      </w:r>
      <w:r>
        <w:t xml:space="preserve"> is a component of a composition; a self-managed entity carries the identifier of</w:t>
      </w:r>
    </w:p>
    <w:p w14:paraId="7A4A7A9B" w14:textId="77777777" w:rsidR="005E2B39" w:rsidRDefault="0064089F">
      <w:pPr>
        <w:pStyle w:val="PARAGRAPH"/>
      </w:pPr>
      <w:r>
        <w:t>its own shell, so a bill of material is traversable across organizations.</w:t>
      </w:r>
    </w:p>
    <w:p w14:paraId="43E46614" w14:textId="77777777" w:rsidR="005E2B39" w:rsidRDefault="0064089F">
      <w:pPr>
        <w:pStyle w:val="PARAGRAPH"/>
      </w:pPr>
      <w:r>
        <w:rPr>
          <w:rStyle w:val="VARIABLE"/>
        </w:rPr>
        <w:t>AASOperationType</w:t>
      </w:r>
      <w:r>
        <w:t xml:space="preserve"> carries its variables as references to the element nodes that hold them,</w:t>
      </w:r>
    </w:p>
    <w:p w14:paraId="2C45E789" w14:textId="77777777" w:rsidR="005E2B39" w:rsidRDefault="0064089F">
      <w:pPr>
        <w:pStyle w:val="PARAGRAPH"/>
      </w:pPr>
      <w:r>
        <w:t>rather than duplicating those elements, so an operation's variables round-trip as the elements they</w:t>
      </w:r>
    </w:p>
    <w:p w14:paraId="05D40886" w14:textId="77777777" w:rsidR="005E2B39" w:rsidRDefault="0064089F">
      <w:pPr>
        <w:pStyle w:val="PARAGRAPH"/>
      </w:pPr>
      <w:r>
        <w:t>are.</w:t>
      </w:r>
    </w:p>
    <w:p w14:paraId="016704C1" w14:textId="77777777" w:rsidR="005E2B39" w:rsidRDefault="0064089F">
      <w:pPr>
        <w:pStyle w:val="PARAGRAPH"/>
      </w:pPr>
      <w:r>
        <w:t xml:space="preserve">For every </w:t>
      </w:r>
      <w:r>
        <w:rPr>
          <w:rStyle w:val="VARIABLE"/>
        </w:rPr>
        <w:t>OperationVariable</w:t>
      </w:r>
      <w:r>
        <w:t xml:space="preserve"> in a present role array, a materializer </w:t>
      </w:r>
      <w:r>
        <w:rPr>
          <w:b/>
        </w:rPr>
        <w:t>shall</w:t>
      </w:r>
      <w:r>
        <w:t xml:space="preserve"> create the wrapper's</w:t>
      </w:r>
    </w:p>
    <w:p w14:paraId="5950DA56" w14:textId="77777777" w:rsidR="005E2B39" w:rsidRDefault="0064089F">
      <w:pPr>
        <w:pStyle w:val="PARAGRAPH"/>
      </w:pPr>
      <w:r>
        <w:t xml:space="preserve">mandatory </w:t>
      </w:r>
      <w:r>
        <w:rPr>
          <w:rStyle w:val="VARIABLE"/>
        </w:rPr>
        <w:t>value</w:t>
      </w:r>
      <w:r>
        <w:t xml:space="preserve"> as one direct </w:t>
      </w:r>
      <w:r>
        <w:rPr>
          <w:rStyle w:val="VARIABLE"/>
        </w:rPr>
        <w:t>HasComponent</w:t>
      </w:r>
      <w:r>
        <w:t xml:space="preserve"> child of the </w:t>
      </w:r>
      <w:r>
        <w:rPr>
          <w:rStyle w:val="VARIABLE"/>
        </w:rPr>
        <w:t>AASOperationType</w:t>
      </w:r>
      <w:r>
        <w:t xml:space="preserve"> node. It </w:t>
      </w:r>
      <w:r>
        <w:rPr>
          <w:b/>
        </w:rPr>
        <w:t>shall not</w:t>
      </w:r>
    </w:p>
    <w:p w14:paraId="2D108503" w14:textId="77777777" w:rsidR="005E2B39" w:rsidRDefault="0064089F">
      <w:pPr>
        <w:pStyle w:val="PARAGRAPH"/>
      </w:pPr>
      <w:r>
        <w:t xml:space="preserve">create a node for the wrapper itself. The corresponding </w:t>
      </w:r>
      <w:r>
        <w:rPr>
          <w:rStyle w:val="VARIABLE"/>
        </w:rPr>
        <w:t>InputVariables</w:t>
      </w:r>
      <w:r>
        <w:t xml:space="preserve">, </w:t>
      </w:r>
      <w:r>
        <w:rPr>
          <w:rStyle w:val="VARIABLE"/>
        </w:rPr>
        <w:t>OutputVariables</w:t>
      </w:r>
      <w:r>
        <w:t xml:space="preserve"> or</w:t>
      </w:r>
    </w:p>
    <w:p w14:paraId="25080000" w14:textId="77777777" w:rsidR="005E2B39" w:rsidRDefault="0064089F">
      <w:pPr>
        <w:pStyle w:val="PARAGRAPH"/>
      </w:pPr>
      <w:r>
        <w:rPr>
          <w:rStyle w:val="VARIABLE"/>
        </w:rPr>
        <w:t>InoutputVariables</w:t>
      </w:r>
      <w:r>
        <w:t xml:space="preserve"> array entry </w:t>
      </w:r>
      <w:r>
        <w:rPr>
          <w:b/>
        </w:rPr>
        <w:t>shall</w:t>
      </w:r>
      <w:r>
        <w:t xml:space="preserve"> be one </w:t>
      </w:r>
      <w:r>
        <w:rPr>
          <w:rStyle w:val="VARIABLE"/>
        </w:rPr>
        <w:t>AASOperationVariableDataType</w:t>
      </w:r>
      <w:r>
        <w:t xml:space="preserve"> whose</w:t>
      </w:r>
    </w:p>
    <w:p w14:paraId="4B5E8454" w14:textId="77777777" w:rsidR="005E2B39" w:rsidRDefault="0064089F">
      <w:pPr>
        <w:pStyle w:val="PARAGRAPH"/>
      </w:pPr>
      <w:r>
        <w:rPr>
          <w:rStyle w:val="VARIABLE"/>
        </w:rPr>
        <w:t>ValueNodeId</w:t>
      </w:r>
      <w:r>
        <w:t xml:space="preserve"> is the local NodeId of that child. A child </w:t>
      </w:r>
      <w:r>
        <w:rPr>
          <w:b/>
        </w:rPr>
        <w:t>shall</w:t>
      </w:r>
      <w:r>
        <w:t xml:space="preserve"> occur in exactly one role entry.</w:t>
      </w:r>
    </w:p>
    <w:p w14:paraId="2765898B" w14:textId="77777777" w:rsidR="005E2B39" w:rsidRDefault="0064089F">
      <w:pPr>
        <w:pStyle w:val="PARAGRAPH"/>
      </w:pPr>
      <w:r>
        <w:t xml:space="preserve">The child uses its concrete AAS ObjectType and its own </w:t>
      </w:r>
      <w:r>
        <w:rPr>
          <w:rStyle w:val="VARIABLE"/>
        </w:rPr>
        <w:t>idShort</w:t>
      </w:r>
      <w:r>
        <w:t xml:space="preserve"> as BrowseName; its NodeId and</w:t>
      </w:r>
    </w:p>
    <w:p w14:paraId="70426B4C" w14:textId="22F31645" w:rsidR="005E2B39" w:rsidRDefault="0064089F">
      <w:pPr>
        <w:pStyle w:val="PARAGRAPH"/>
      </w:pPr>
      <w:r>
        <w:rPr>
          <w:rStyle w:val="VARIABLE"/>
        </w:rPr>
        <w:t>Index</w:t>
      </w:r>
      <w:r>
        <w:t xml:space="preserve"> follow clauses </w:t>
      </w:r>
      <w:r>
        <w:fldChar w:fldCharType="begin"/>
      </w:r>
      <w:r>
        <w:instrText xml:space="preserve"> REF _Clause_c6_1_3 \r \h </w:instrText>
      </w:r>
      <w:r>
        <w:fldChar w:fldCharType="separate"/>
      </w:r>
      <w:r w:rsidR="002649AA">
        <w:t>6.1.3</w:t>
      </w:r>
      <w:r>
        <w:fldChar w:fldCharType="end"/>
      </w:r>
      <w:r>
        <w:t xml:space="preserve"> and </w:t>
      </w:r>
      <w:r>
        <w:fldChar w:fldCharType="begin"/>
      </w:r>
      <w:r>
        <w:instrText xml:space="preserve"> REF _Clause_c6_1_4 \r \h </w:instrText>
      </w:r>
      <w:r>
        <w:fldChar w:fldCharType="separate"/>
      </w:r>
      <w:r w:rsidR="002649AA">
        <w:t>6.1.4</w:t>
      </w:r>
      <w:r>
        <w:fldChar w:fldCharType="end"/>
      </w:r>
      <w:r>
        <w:t>. An absent role has no corresponding Property instance, while a</w:t>
      </w:r>
    </w:p>
    <w:p w14:paraId="1D216457" w14:textId="77777777" w:rsidR="005E2B39" w:rsidRDefault="0064089F">
      <w:pPr>
        <w:pStyle w:val="PARAGRAPH"/>
      </w:pPr>
      <w:r>
        <w:t>present empty role has a Property whose value is an empty array.</w:t>
      </w:r>
    </w:p>
    <w:p w14:paraId="492C3629" w14:textId="77777777" w:rsidR="005E2B39" w:rsidRDefault="0064089F">
      <w:pPr>
        <w:pStyle w:val="PARAGRAPH"/>
      </w:pPr>
      <w:r>
        <w:t>&lt;!-- model-figure: root=ns=2;i=1032 require=mandatory --&gt;</w:t>
      </w:r>
    </w:p>
    <w:p w14:paraId="6051B012" w14:textId="0E9BF51C" w:rsidR="005E2B39" w:rsidRDefault="002649AA">
      <w:pPr>
        <w:pStyle w:val="FIGURE"/>
      </w:pPr>
      <w:r>
        <w:object w:dxaOrig="12246" w:dyaOrig="3550" w14:anchorId="6C599A18">
          <v:shape id="_x0000_i1049" type="#_x0000_t75" style="width:214.7pt;height:62.15pt" o:ole="">
            <v:imagedata r:id="rId82" o:title=""/>
          </v:shape>
          <o:OLEObject Type="Embed" ProgID="PowerPoint.Show.12" ShapeID="_x0000_i1049" DrawAspect="Content" ObjectID="_1847951492" r:id="rId83"/>
        </w:object>
      </w:r>
    </w:p>
    <w:p w14:paraId="54C15C53" w14:textId="714BE2C6" w:rsidR="005E2B39" w:rsidRDefault="0064089F">
      <w:pPr>
        <w:pStyle w:val="FIGURE-title"/>
      </w:pPr>
      <w:bookmarkStart w:id="284" w:name="_Fig_fig_aas_composition"/>
      <w:bookmarkStart w:id="285" w:name="_Toc237339038"/>
      <w:r>
        <w:t xml:space="preserve">Figure </w:t>
      </w:r>
      <w:r>
        <w:fldChar w:fldCharType="begin"/>
      </w:r>
      <w:r>
        <w:instrText xml:space="preserve"> SEQ Figure \* ARABIC </w:instrText>
      </w:r>
      <w:r>
        <w:fldChar w:fldCharType="separate"/>
      </w:r>
      <w:r w:rsidR="002649AA">
        <w:rPr>
          <w:noProof/>
        </w:rPr>
        <w:t>14</w:t>
      </w:r>
      <w:r>
        <w:fldChar w:fldCharType="end"/>
      </w:r>
      <w:r>
        <w:t xml:space="preserve"> – Composition, operations and events</w:t>
      </w:r>
      <w:bookmarkEnd w:id="284"/>
      <w:bookmarkEnd w:id="285"/>
    </w:p>
    <w:p w14:paraId="42524AA8" w14:textId="77777777" w:rsidR="005E2B39" w:rsidRDefault="0064089F">
      <w:pPr>
        <w:pStyle w:val="PARAGRAPH"/>
      </w:pPr>
      <w:r>
        <w:t>Figure 10 — Composition, operations and events</w:t>
      </w:r>
    </w:p>
    <w:p w14:paraId="0B6A776F" w14:textId="77777777" w:rsidR="005E2B39" w:rsidRDefault="0064089F">
      <w:pPr>
        <w:pStyle w:val="Heading3"/>
      </w:pPr>
      <w:bookmarkStart w:id="286" w:name="_Clause_c6_2_5"/>
      <w:bookmarkStart w:id="287" w:name="_Toc237338894"/>
      <w:r>
        <w:t>Invoking an operation</w:t>
      </w:r>
      <w:bookmarkEnd w:id="286"/>
      <w:bookmarkEnd w:id="287"/>
    </w:p>
    <w:p w14:paraId="238DB5F9" w14:textId="77777777" w:rsidR="005E2B39" w:rsidRDefault="0064089F">
      <w:pPr>
        <w:pStyle w:val="PARAGRAPH"/>
      </w:pPr>
      <w:r>
        <w:t xml:space="preserve">An </w:t>
      </w:r>
      <w:r>
        <w:rPr>
          <w:rStyle w:val="VARIABLE"/>
        </w:rPr>
        <w:t>Operation</w:t>
      </w:r>
      <w:r>
        <w:t xml:space="preserve"> submodel element is invocable. </w:t>
      </w:r>
      <w:r>
        <w:rPr>
          <w:rStyle w:val="VARIABLE"/>
        </w:rPr>
        <w:t>AASOperationType</w:t>
      </w:r>
      <w:r>
        <w:t xml:space="preserve"> carries the Method </w:t>
      </w:r>
      <w:r>
        <w:rPr>
          <w:rStyle w:val="VARIABLE"/>
        </w:rPr>
        <w:t>Invoke</w:t>
      </w:r>
      <w:r>
        <w:t>, whose</w:t>
      </w:r>
    </w:p>
    <w:p w14:paraId="2D1B0286" w14:textId="77777777" w:rsidR="005E2B39" w:rsidRDefault="0064089F">
      <w:pPr>
        <w:pStyle w:val="PARAGRAPH"/>
      </w:pPr>
      <w:r>
        <w:t xml:space="preserve">arguments correspond positionally to the element's </w:t>
      </w:r>
      <w:r>
        <w:rPr>
          <w:rStyle w:val="VARIABLE"/>
        </w:rPr>
        <w:t>InputVariables</w:t>
      </w:r>
      <w:r>
        <w:t xml:space="preserve">, </w:t>
      </w:r>
      <w:r>
        <w:rPr>
          <w:rStyle w:val="VARIABLE"/>
        </w:rPr>
        <w:t>OutputVariables</w:t>
      </w:r>
      <w:r>
        <w:t xml:space="preserve"> and</w:t>
      </w:r>
    </w:p>
    <w:p w14:paraId="38404816" w14:textId="77777777" w:rsidR="005E2B39" w:rsidRDefault="0064089F">
      <w:pPr>
        <w:pStyle w:val="PARAGRAPH"/>
      </w:pPr>
      <w:r>
        <w:rPr>
          <w:rStyle w:val="VARIABLE"/>
        </w:rPr>
        <w:t>InoutputVariables</w:t>
      </w:r>
      <w:r>
        <w:t>.</w:t>
      </w:r>
    </w:p>
    <w:p w14:paraId="0B1FA63A" w14:textId="54A50C02" w:rsidR="005E2B39" w:rsidRDefault="0064089F">
      <w:pPr>
        <w:pStyle w:val="TABLE-title"/>
      </w:pPr>
      <w:bookmarkStart w:id="288" w:name="_Tab_invoking_an_operation_tab1"/>
      <w:bookmarkStart w:id="289" w:name="_Toc237339059"/>
      <w:r>
        <w:t xml:space="preserve">Table </w:t>
      </w:r>
      <w:r>
        <w:fldChar w:fldCharType="begin"/>
      </w:r>
      <w:r>
        <w:instrText xml:space="preserve"> SEQ Table \* ARABIC </w:instrText>
      </w:r>
      <w:r>
        <w:fldChar w:fldCharType="separate"/>
      </w:r>
      <w:r w:rsidR="002649AA">
        <w:rPr>
          <w:noProof/>
        </w:rPr>
        <w:t>16</w:t>
      </w:r>
      <w:r>
        <w:fldChar w:fldCharType="end"/>
      </w:r>
      <w:r>
        <w:t xml:space="preserve"> – Invoking an operation</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E2B39" w14:paraId="053258B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7992A3E" w14:textId="77777777" w:rsidR="005E2B39" w:rsidRDefault="0064089F">
            <w:pPr>
              <w:pStyle w:val="TableText"/>
            </w:pPr>
            <w:r>
              <w:t>Argument</w:t>
            </w:r>
          </w:p>
        </w:tc>
        <w:tc>
          <w:tcPr>
            <w:tcW w:w="2975" w:type="dxa"/>
            <w:tcBorders>
              <w:top w:val="single" w:sz="4" w:space="0" w:color="auto"/>
              <w:left w:val="single" w:sz="4" w:space="0" w:color="auto"/>
              <w:bottom w:val="double" w:sz="4" w:space="0" w:color="auto"/>
              <w:right w:val="single" w:sz="4" w:space="0" w:color="auto"/>
            </w:tcBorders>
          </w:tcPr>
          <w:p w14:paraId="56B103B5" w14:textId="77777777" w:rsidR="005E2B39" w:rsidRDefault="0064089F">
            <w:pPr>
              <w:pStyle w:val="TableText"/>
            </w:pPr>
            <w:r>
              <w:t>Direction</w:t>
            </w:r>
          </w:p>
        </w:tc>
        <w:tc>
          <w:tcPr>
            <w:tcW w:w="2976" w:type="dxa"/>
            <w:tcBorders>
              <w:top w:val="single" w:sz="4" w:space="0" w:color="auto"/>
              <w:left w:val="single" w:sz="4" w:space="0" w:color="auto"/>
              <w:bottom w:val="double" w:sz="4" w:space="0" w:color="auto"/>
              <w:right w:val="single" w:sz="4" w:space="0" w:color="auto"/>
            </w:tcBorders>
          </w:tcPr>
          <w:p w14:paraId="769DF8D8" w14:textId="77777777" w:rsidR="005E2B39" w:rsidRDefault="0064089F">
            <w:pPr>
              <w:pStyle w:val="TableText"/>
            </w:pPr>
            <w:r>
              <w:t>Corresponds to</w:t>
            </w:r>
          </w:p>
        </w:tc>
      </w:tr>
      <w:tr w:rsidR="005E2B39" w14:paraId="778292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34BA32" w14:textId="77777777" w:rsidR="005E2B39" w:rsidRDefault="0064089F">
            <w:pPr>
              <w:pStyle w:val="TableText"/>
            </w:pPr>
            <w:r>
              <w:rPr>
                <w:rStyle w:val="VARIABLE"/>
              </w:rPr>
              <w:t>InputValues</w:t>
            </w:r>
          </w:p>
        </w:tc>
        <w:tc>
          <w:tcPr>
            <w:tcW w:w="2975" w:type="dxa"/>
            <w:tcBorders>
              <w:top w:val="single" w:sz="4" w:space="0" w:color="auto"/>
              <w:left w:val="single" w:sz="4" w:space="0" w:color="auto"/>
              <w:bottom w:val="single" w:sz="4" w:space="0" w:color="auto"/>
              <w:right w:val="single" w:sz="4" w:space="0" w:color="auto"/>
            </w:tcBorders>
          </w:tcPr>
          <w:p w14:paraId="1B399BBF" w14:textId="77777777" w:rsidR="005E2B39" w:rsidRDefault="0064089F">
            <w:pPr>
              <w:pStyle w:val="TableText"/>
            </w:pPr>
            <w:r>
              <w:t>in</w:t>
            </w:r>
          </w:p>
        </w:tc>
        <w:tc>
          <w:tcPr>
            <w:tcW w:w="2976" w:type="dxa"/>
            <w:tcBorders>
              <w:top w:val="single" w:sz="4" w:space="0" w:color="auto"/>
              <w:left w:val="single" w:sz="4" w:space="0" w:color="auto"/>
              <w:bottom w:val="single" w:sz="4" w:space="0" w:color="auto"/>
              <w:right w:val="single" w:sz="4" w:space="0" w:color="auto"/>
            </w:tcBorders>
          </w:tcPr>
          <w:p w14:paraId="2D2C0C5D" w14:textId="77777777" w:rsidR="005E2B39" w:rsidRDefault="0064089F">
            <w:pPr>
              <w:pStyle w:val="TableText"/>
            </w:pPr>
            <w:r>
              <w:rPr>
                <w:rStyle w:val="VARIABLE"/>
              </w:rPr>
              <w:t>inputArguments</w:t>
            </w:r>
            <w:r>
              <w:t xml:space="preserve"> of the AAS API request, in the order of </w:t>
            </w:r>
            <w:r>
              <w:rPr>
                <w:rStyle w:val="VARIABLE"/>
              </w:rPr>
              <w:t>InputVariables</w:t>
            </w:r>
          </w:p>
        </w:tc>
      </w:tr>
      <w:tr w:rsidR="005E2B39" w14:paraId="672E30B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DB144D" w14:textId="77777777" w:rsidR="005E2B39" w:rsidRDefault="0064089F">
            <w:pPr>
              <w:pStyle w:val="TableText"/>
            </w:pPr>
            <w:r>
              <w:rPr>
                <w:rStyle w:val="VARIABLE"/>
              </w:rPr>
              <w:t>InoutputValues</w:t>
            </w:r>
          </w:p>
        </w:tc>
        <w:tc>
          <w:tcPr>
            <w:tcW w:w="2975" w:type="dxa"/>
            <w:tcBorders>
              <w:top w:val="single" w:sz="4" w:space="0" w:color="auto"/>
              <w:left w:val="single" w:sz="4" w:space="0" w:color="auto"/>
              <w:bottom w:val="single" w:sz="4" w:space="0" w:color="auto"/>
              <w:right w:val="single" w:sz="4" w:space="0" w:color="auto"/>
            </w:tcBorders>
          </w:tcPr>
          <w:p w14:paraId="4F6DF1A1" w14:textId="77777777" w:rsidR="005E2B39" w:rsidRDefault="0064089F">
            <w:pPr>
              <w:pStyle w:val="TableText"/>
            </w:pPr>
            <w:r>
              <w:t>in</w:t>
            </w:r>
          </w:p>
        </w:tc>
        <w:tc>
          <w:tcPr>
            <w:tcW w:w="2976" w:type="dxa"/>
            <w:tcBorders>
              <w:top w:val="single" w:sz="4" w:space="0" w:color="auto"/>
              <w:left w:val="single" w:sz="4" w:space="0" w:color="auto"/>
              <w:bottom w:val="single" w:sz="4" w:space="0" w:color="auto"/>
              <w:right w:val="single" w:sz="4" w:space="0" w:color="auto"/>
            </w:tcBorders>
          </w:tcPr>
          <w:p w14:paraId="33B659A2" w14:textId="77777777" w:rsidR="005E2B39" w:rsidRDefault="0064089F">
            <w:pPr>
              <w:pStyle w:val="TableText"/>
            </w:pPr>
            <w:r>
              <w:rPr>
                <w:rStyle w:val="VARIABLE"/>
              </w:rPr>
              <w:t>inoutputArguments</w:t>
            </w:r>
            <w:r>
              <w:t xml:space="preserve"> of the request, in the order of </w:t>
            </w:r>
            <w:r>
              <w:rPr>
                <w:rStyle w:val="VARIABLE"/>
              </w:rPr>
              <w:t>InoutputVariables</w:t>
            </w:r>
          </w:p>
        </w:tc>
      </w:tr>
      <w:tr w:rsidR="005E2B39" w14:paraId="7210E0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1A07CA" w14:textId="77777777" w:rsidR="005E2B39" w:rsidRDefault="0064089F">
            <w:pPr>
              <w:pStyle w:val="TableText"/>
            </w:pPr>
            <w:r>
              <w:rPr>
                <w:rStyle w:val="VARIABLE"/>
              </w:rPr>
              <w:t>ClientTimeout</w:t>
            </w:r>
          </w:p>
        </w:tc>
        <w:tc>
          <w:tcPr>
            <w:tcW w:w="2975" w:type="dxa"/>
            <w:tcBorders>
              <w:top w:val="single" w:sz="4" w:space="0" w:color="auto"/>
              <w:left w:val="single" w:sz="4" w:space="0" w:color="auto"/>
              <w:bottom w:val="single" w:sz="4" w:space="0" w:color="auto"/>
              <w:right w:val="single" w:sz="4" w:space="0" w:color="auto"/>
            </w:tcBorders>
          </w:tcPr>
          <w:p w14:paraId="04E7DA9A" w14:textId="77777777" w:rsidR="005E2B39" w:rsidRDefault="0064089F">
            <w:pPr>
              <w:pStyle w:val="TableText"/>
            </w:pPr>
            <w:r>
              <w:t>in</w:t>
            </w:r>
          </w:p>
        </w:tc>
        <w:tc>
          <w:tcPr>
            <w:tcW w:w="2976" w:type="dxa"/>
            <w:tcBorders>
              <w:top w:val="single" w:sz="4" w:space="0" w:color="auto"/>
              <w:left w:val="single" w:sz="4" w:space="0" w:color="auto"/>
              <w:bottom w:val="single" w:sz="4" w:space="0" w:color="auto"/>
              <w:right w:val="single" w:sz="4" w:space="0" w:color="auto"/>
            </w:tcBorders>
          </w:tcPr>
          <w:p w14:paraId="70808FDD" w14:textId="77777777" w:rsidR="005E2B39" w:rsidRDefault="0064089F">
            <w:pPr>
              <w:pStyle w:val="TableText"/>
            </w:pPr>
            <w:r>
              <w:rPr>
                <w:rStyle w:val="VARIABLE"/>
              </w:rPr>
              <w:t>clientTimeoutDuration</w:t>
            </w:r>
            <w:r>
              <w:t>; zero selects the Server's default</w:t>
            </w:r>
          </w:p>
        </w:tc>
      </w:tr>
      <w:tr w:rsidR="005E2B39" w14:paraId="0C93F5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76BAF5" w14:textId="77777777" w:rsidR="005E2B39" w:rsidRDefault="0064089F">
            <w:pPr>
              <w:pStyle w:val="TableText"/>
            </w:pPr>
            <w:r>
              <w:rPr>
                <w:rStyle w:val="VARIABLE"/>
              </w:rPr>
              <w:t>OutputValues</w:t>
            </w:r>
          </w:p>
        </w:tc>
        <w:tc>
          <w:tcPr>
            <w:tcW w:w="2975" w:type="dxa"/>
            <w:tcBorders>
              <w:top w:val="single" w:sz="4" w:space="0" w:color="auto"/>
              <w:left w:val="single" w:sz="4" w:space="0" w:color="auto"/>
              <w:bottom w:val="single" w:sz="4" w:space="0" w:color="auto"/>
              <w:right w:val="single" w:sz="4" w:space="0" w:color="auto"/>
            </w:tcBorders>
          </w:tcPr>
          <w:p w14:paraId="1B4E4924" w14:textId="77777777" w:rsidR="005E2B39" w:rsidRDefault="0064089F">
            <w:pPr>
              <w:pStyle w:val="TableText"/>
            </w:pPr>
            <w:r>
              <w:t>out</w:t>
            </w:r>
          </w:p>
        </w:tc>
        <w:tc>
          <w:tcPr>
            <w:tcW w:w="2976" w:type="dxa"/>
            <w:tcBorders>
              <w:top w:val="single" w:sz="4" w:space="0" w:color="auto"/>
              <w:left w:val="single" w:sz="4" w:space="0" w:color="auto"/>
              <w:bottom w:val="single" w:sz="4" w:space="0" w:color="auto"/>
              <w:right w:val="single" w:sz="4" w:space="0" w:color="auto"/>
            </w:tcBorders>
          </w:tcPr>
          <w:p w14:paraId="31D2A961" w14:textId="77777777" w:rsidR="005E2B39" w:rsidRDefault="0064089F">
            <w:pPr>
              <w:pStyle w:val="TableText"/>
            </w:pPr>
            <w:r>
              <w:rPr>
                <w:rStyle w:val="VARIABLE"/>
              </w:rPr>
              <w:t>outputArguments</w:t>
            </w:r>
            <w:r>
              <w:t xml:space="preserve"> of the result, in the order of </w:t>
            </w:r>
            <w:r>
              <w:rPr>
                <w:rStyle w:val="VARIABLE"/>
              </w:rPr>
              <w:t>OutputVariables</w:t>
            </w:r>
          </w:p>
        </w:tc>
      </w:tr>
      <w:tr w:rsidR="005E2B39" w14:paraId="234FFD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410002" w14:textId="77777777" w:rsidR="005E2B39" w:rsidRDefault="0064089F">
            <w:pPr>
              <w:pStyle w:val="TableText"/>
            </w:pPr>
            <w:r>
              <w:rPr>
                <w:rStyle w:val="VARIABLE"/>
              </w:rPr>
              <w:t>InoutputResults</w:t>
            </w:r>
          </w:p>
        </w:tc>
        <w:tc>
          <w:tcPr>
            <w:tcW w:w="2975" w:type="dxa"/>
            <w:tcBorders>
              <w:top w:val="single" w:sz="4" w:space="0" w:color="auto"/>
              <w:left w:val="single" w:sz="4" w:space="0" w:color="auto"/>
              <w:bottom w:val="single" w:sz="4" w:space="0" w:color="auto"/>
              <w:right w:val="single" w:sz="4" w:space="0" w:color="auto"/>
            </w:tcBorders>
          </w:tcPr>
          <w:p w14:paraId="238001CA" w14:textId="77777777" w:rsidR="005E2B39" w:rsidRDefault="0064089F">
            <w:pPr>
              <w:pStyle w:val="TableText"/>
            </w:pPr>
            <w:r>
              <w:t>out</w:t>
            </w:r>
          </w:p>
        </w:tc>
        <w:tc>
          <w:tcPr>
            <w:tcW w:w="2976" w:type="dxa"/>
            <w:tcBorders>
              <w:top w:val="single" w:sz="4" w:space="0" w:color="auto"/>
              <w:left w:val="single" w:sz="4" w:space="0" w:color="auto"/>
              <w:bottom w:val="single" w:sz="4" w:space="0" w:color="auto"/>
              <w:right w:val="single" w:sz="4" w:space="0" w:color="auto"/>
            </w:tcBorders>
          </w:tcPr>
          <w:p w14:paraId="53B4A82F" w14:textId="77777777" w:rsidR="005E2B39" w:rsidRDefault="0064089F">
            <w:pPr>
              <w:pStyle w:val="TableText"/>
            </w:pPr>
            <w:r>
              <w:rPr>
                <w:rStyle w:val="VARIABLE"/>
              </w:rPr>
              <w:t>inoutputArguments</w:t>
            </w:r>
            <w:r>
              <w:t xml:space="preserve"> of the result</w:t>
            </w:r>
          </w:p>
        </w:tc>
      </w:tr>
      <w:tr w:rsidR="005E2B39" w14:paraId="4EBAA3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05E21E" w14:textId="77777777" w:rsidR="005E2B39" w:rsidRDefault="0064089F">
            <w:pPr>
              <w:pStyle w:val="TableText"/>
            </w:pPr>
            <w:r>
              <w:rPr>
                <w:rStyle w:val="VARIABLE"/>
              </w:rPr>
              <w:t>Success</w:t>
            </w:r>
          </w:p>
        </w:tc>
        <w:tc>
          <w:tcPr>
            <w:tcW w:w="2975" w:type="dxa"/>
            <w:tcBorders>
              <w:top w:val="single" w:sz="4" w:space="0" w:color="auto"/>
              <w:left w:val="single" w:sz="4" w:space="0" w:color="auto"/>
              <w:bottom w:val="single" w:sz="4" w:space="0" w:color="auto"/>
              <w:right w:val="single" w:sz="4" w:space="0" w:color="auto"/>
            </w:tcBorders>
          </w:tcPr>
          <w:p w14:paraId="33DABB61" w14:textId="77777777" w:rsidR="005E2B39" w:rsidRDefault="0064089F">
            <w:pPr>
              <w:pStyle w:val="TableText"/>
            </w:pPr>
            <w:r>
              <w:t>out</w:t>
            </w:r>
          </w:p>
        </w:tc>
        <w:tc>
          <w:tcPr>
            <w:tcW w:w="2976" w:type="dxa"/>
            <w:tcBorders>
              <w:top w:val="single" w:sz="4" w:space="0" w:color="auto"/>
              <w:left w:val="single" w:sz="4" w:space="0" w:color="auto"/>
              <w:bottom w:val="single" w:sz="4" w:space="0" w:color="auto"/>
              <w:right w:val="single" w:sz="4" w:space="0" w:color="auto"/>
            </w:tcBorders>
          </w:tcPr>
          <w:p w14:paraId="62A98BF8" w14:textId="77777777" w:rsidR="005E2B39" w:rsidRDefault="0064089F">
            <w:pPr>
              <w:pStyle w:val="TableText"/>
            </w:pPr>
            <w:r>
              <w:rPr>
                <w:rStyle w:val="VARIABLE"/>
              </w:rPr>
              <w:t>success</w:t>
            </w:r>
          </w:p>
        </w:tc>
      </w:tr>
      <w:tr w:rsidR="005E2B39" w14:paraId="691C82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5EA5AA" w14:textId="77777777" w:rsidR="005E2B39" w:rsidRDefault="0064089F">
            <w:pPr>
              <w:pStyle w:val="TableText"/>
            </w:pPr>
            <w:r>
              <w:rPr>
                <w:rStyle w:val="VARIABLE"/>
              </w:rPr>
              <w:t>Diagnostic</w:t>
            </w:r>
          </w:p>
        </w:tc>
        <w:tc>
          <w:tcPr>
            <w:tcW w:w="2975" w:type="dxa"/>
            <w:tcBorders>
              <w:top w:val="single" w:sz="4" w:space="0" w:color="auto"/>
              <w:left w:val="single" w:sz="4" w:space="0" w:color="auto"/>
              <w:bottom w:val="single" w:sz="4" w:space="0" w:color="auto"/>
              <w:right w:val="single" w:sz="4" w:space="0" w:color="auto"/>
            </w:tcBorders>
          </w:tcPr>
          <w:p w14:paraId="778CF277" w14:textId="77777777" w:rsidR="005E2B39" w:rsidRDefault="0064089F">
            <w:pPr>
              <w:pStyle w:val="TableText"/>
            </w:pPr>
            <w:r>
              <w:t>out</w:t>
            </w:r>
          </w:p>
        </w:tc>
        <w:tc>
          <w:tcPr>
            <w:tcW w:w="2976" w:type="dxa"/>
            <w:tcBorders>
              <w:top w:val="single" w:sz="4" w:space="0" w:color="auto"/>
              <w:left w:val="single" w:sz="4" w:space="0" w:color="auto"/>
              <w:bottom w:val="single" w:sz="4" w:space="0" w:color="auto"/>
              <w:right w:val="single" w:sz="4" w:space="0" w:color="auto"/>
            </w:tcBorders>
          </w:tcPr>
          <w:p w14:paraId="7B2FC838" w14:textId="77777777" w:rsidR="005E2B39" w:rsidRDefault="0064089F">
            <w:pPr>
              <w:pStyle w:val="TableText"/>
            </w:pPr>
            <w:r>
              <w:t>the message of a failed execution</w:t>
            </w:r>
          </w:p>
        </w:tc>
      </w:tr>
    </w:tbl>
    <w:p w14:paraId="310165D4" w14:textId="77777777" w:rsidR="005E2B39" w:rsidRDefault="005E2B39">
      <w:pPr>
        <w:pStyle w:val="spacer"/>
      </w:pPr>
    </w:p>
    <w:p w14:paraId="51E97818" w14:textId="77777777" w:rsidR="005E2B39" w:rsidRDefault="0064089F">
      <w:pPr>
        <w:pStyle w:val="PARAGRAPH"/>
      </w:pPr>
      <w:r>
        <w:t xml:space="preserve">A Server </w:t>
      </w:r>
      <w:r>
        <w:rPr>
          <w:b/>
        </w:rPr>
        <w:t>shall</w:t>
      </w:r>
      <w:r>
        <w:t xml:space="preserve"> return </w:t>
      </w:r>
      <w:r>
        <w:rPr>
          <w:rStyle w:val="VARIABLE"/>
        </w:rPr>
        <w:t>Bad_InvalidArgument</w:t>
      </w:r>
      <w:r>
        <w:t xml:space="preserve"> where the number of values does not match the number</w:t>
      </w:r>
    </w:p>
    <w:p w14:paraId="1E7D90F5" w14:textId="77777777" w:rsidR="005E2B39" w:rsidRDefault="0064089F">
      <w:pPr>
        <w:pStyle w:val="PARAGRAPH"/>
      </w:pPr>
      <w:r>
        <w:t>of variables the element declares.</w:t>
      </w:r>
    </w:p>
    <w:p w14:paraId="18485CB4" w14:textId="77777777" w:rsidR="005E2B39" w:rsidRDefault="0064089F">
      <w:pPr>
        <w:pStyle w:val="PARAGRAPH"/>
      </w:pPr>
      <w:r>
        <w:rPr>
          <w:rStyle w:val="VARIABLE"/>
        </w:rPr>
        <w:t>Success</w:t>
      </w:r>
      <w:r>
        <w:t xml:space="preserve"> reports the outcome of the operation, not of the Call. An operation that runs and reports</w:t>
      </w:r>
    </w:p>
    <w:p w14:paraId="51B04404" w14:textId="77777777" w:rsidR="005E2B39" w:rsidRDefault="0064089F">
      <w:pPr>
        <w:pStyle w:val="PARAGRAPH"/>
      </w:pPr>
      <w:r>
        <w:t xml:space="preserve">failure returns </w:t>
      </w:r>
      <w:r>
        <w:rPr>
          <w:rStyle w:val="VARIABLE"/>
        </w:rPr>
        <w:t>Good</w:t>
      </w:r>
      <w:r>
        <w:t xml:space="preserve"> with </w:t>
      </w:r>
      <w:r>
        <w:rPr>
          <w:rStyle w:val="VARIABLE"/>
        </w:rPr>
        <w:t>Success</w:t>
      </w:r>
      <w:r>
        <w:t xml:space="preserve"> false; a Call that could not be made at all returns a bad</w:t>
      </w:r>
    </w:p>
    <w:p w14:paraId="1A96C66A" w14:textId="77777777" w:rsidR="005E2B39" w:rsidRDefault="0064089F">
      <w:pPr>
        <w:pStyle w:val="PARAGRAPH"/>
      </w:pPr>
      <w:r>
        <w:t>StatusCode. Conflating the two would leave a Client unable to distinguish an unreachable Server from</w:t>
      </w:r>
    </w:p>
    <w:p w14:paraId="1722631D" w14:textId="77777777" w:rsidR="005E2B39" w:rsidRDefault="0064089F">
      <w:pPr>
        <w:pStyle w:val="PARAGRAPH"/>
      </w:pPr>
      <w:r>
        <w:t>a rejected workpiece.</w:t>
      </w:r>
    </w:p>
    <w:p w14:paraId="0D0A9D1C" w14:textId="77777777" w:rsidR="005E2B39" w:rsidRDefault="0064089F">
      <w:pPr>
        <w:pStyle w:val="PARAGRAPH"/>
      </w:pPr>
      <w:r>
        <w:t>Positional correspondence, rather than a name-keyed structure, is what the metamodel supports:</w:t>
      </w:r>
    </w:p>
    <w:p w14:paraId="38F14BC6" w14:textId="24F47260" w:rsidR="005E2B39" w:rsidRDefault="0064089F">
      <w:pPr>
        <w:pStyle w:val="PARAGRAPH"/>
      </w:pPr>
      <w:r>
        <w:rPr>
          <w:rStyle w:val="VARIABLE"/>
        </w:rPr>
        <w:t>InputVariables</w:t>
      </w:r>
      <w:r>
        <w:t xml:space="preserve"> is an ordered array and clause </w:t>
      </w:r>
      <w:r>
        <w:fldChar w:fldCharType="begin"/>
      </w:r>
      <w:r>
        <w:instrText xml:space="preserve"> REF _Clause_c6_1_4 \r \h </w:instrText>
      </w:r>
      <w:r>
        <w:fldChar w:fldCharType="separate"/>
      </w:r>
      <w:r w:rsidR="002649AA">
        <w:t>6.1.4</w:t>
      </w:r>
      <w:r>
        <w:fldChar w:fldCharType="end"/>
      </w:r>
      <w:r>
        <w:t xml:space="preserve"> already preserves that order, so the </w:t>
      </w:r>
      <w:r>
        <w:rPr>
          <w:i/>
        </w:rPr>
        <w:t>n</w:t>
      </w:r>
      <w:r>
        <w:t>-th value</w:t>
      </w:r>
    </w:p>
    <w:p w14:paraId="374787A8" w14:textId="77777777" w:rsidR="005E2B39" w:rsidRDefault="0064089F">
      <w:pPr>
        <w:pStyle w:val="PARAGRAPH"/>
      </w:pPr>
      <w:r>
        <w:t xml:space="preserve">belongs to the </w:t>
      </w:r>
      <w:r>
        <w:rPr>
          <w:i/>
        </w:rPr>
        <w:t>n</w:t>
      </w:r>
      <w:r>
        <w:t>-th variable in both directions.</w:t>
      </w:r>
    </w:p>
    <w:p w14:paraId="1ADD6A09" w14:textId="77777777" w:rsidR="005E2B39" w:rsidRDefault="0064089F">
      <w:pPr>
        <w:pStyle w:val="PARAGRAPH"/>
      </w:pPr>
      <w:r>
        <w:lastRenderedPageBreak/>
        <w:t xml:space="preserve">The AAS API of IDTA-01002 Part 2 also defines an asynchronous form, </w:t>
      </w:r>
      <w:r>
        <w:rPr>
          <w:rStyle w:val="VARIABLE"/>
        </w:rPr>
        <w:t>InvokeOperationAsync</w:t>
      </w:r>
      <w:r>
        <w:t xml:space="preserve"> with</w:t>
      </w:r>
    </w:p>
    <w:p w14:paraId="2A854A89" w14:textId="77777777" w:rsidR="005E2B39" w:rsidRDefault="0064089F">
      <w:pPr>
        <w:pStyle w:val="PARAGRAPH"/>
      </w:pPr>
      <w:r>
        <w:rPr>
          <w:rStyle w:val="VARIABLE"/>
        </w:rPr>
        <w:t>GetOperationAsyncResult</w:t>
      </w:r>
      <w:r>
        <w:t>. This specification defines no counterpart: an OPC UA Method Call is</w:t>
      </w:r>
    </w:p>
    <w:p w14:paraId="0F607B0A" w14:textId="77777777" w:rsidR="005E2B39" w:rsidRDefault="0064089F">
      <w:pPr>
        <w:pStyle w:val="PARAGRAPH"/>
      </w:pPr>
      <w:r>
        <w:t>synchronous, and a Server whose operations outlive a Call implements the Program interface of</w:t>
      </w:r>
    </w:p>
    <w:p w14:paraId="3A139F43" w14:textId="77777777" w:rsidR="005E2B39" w:rsidRDefault="0064089F">
      <w:pPr>
        <w:pStyle w:val="PARAGRAPH"/>
      </w:pPr>
      <w:r>
        <w:t>OPC 10000-10 on the element rather than a second Method here. Annex G records the correspondence.</w:t>
      </w:r>
    </w:p>
    <w:p w14:paraId="6FF8E6B8" w14:textId="77777777" w:rsidR="005E2B39" w:rsidRDefault="0064089F">
      <w:pPr>
        <w:pStyle w:val="Heading2"/>
      </w:pPr>
      <w:bookmarkStart w:id="290" w:name="_Clause_c6_3"/>
      <w:bookmarkStart w:id="291" w:name="_Toc237338895"/>
      <w:r>
        <w:t>AAS DataTypes</w:t>
      </w:r>
      <w:bookmarkEnd w:id="290"/>
      <w:bookmarkEnd w:id="291"/>
    </w:p>
    <w:p w14:paraId="34480732" w14:textId="77777777" w:rsidR="005E2B39" w:rsidRDefault="0064089F">
      <w:pPr>
        <w:pStyle w:val="Heading3"/>
      </w:pPr>
      <w:bookmarkStart w:id="292" w:name="_Clause_c6_3_1"/>
      <w:bookmarkStart w:id="293" w:name="_Toc237338896"/>
      <w:r>
        <w:t>The xsd type mapping</w:t>
      </w:r>
      <w:bookmarkEnd w:id="292"/>
      <w:bookmarkEnd w:id="293"/>
    </w:p>
    <w:p w14:paraId="3625988B" w14:textId="77777777" w:rsidR="005E2B39" w:rsidRDefault="0064089F">
      <w:pPr>
        <w:pStyle w:val="PARAGRAPH"/>
      </w:pPr>
      <w:r>
        <w:t xml:space="preserve">Each of the thirty values of </w:t>
      </w:r>
      <w:r>
        <w:rPr>
          <w:rStyle w:val="VARIABLE"/>
        </w:rPr>
        <w:t>AASDataTypeDefXsdDataType</w:t>
      </w:r>
      <w:r>
        <w:t xml:space="preserve"> is assigned one OPC UA DataType, and no</w:t>
      </w:r>
    </w:p>
    <w:p w14:paraId="522B3ADC" w14:textId="77777777" w:rsidR="005E2B39" w:rsidRDefault="0064089F">
      <w:pPr>
        <w:pStyle w:val="PARAGRAPH"/>
      </w:pPr>
      <w:r>
        <w:t>DataType is assigned to two of them. A serializer reads the declared xsd type from the DataType of</w:t>
      </w:r>
    </w:p>
    <w:p w14:paraId="0FEF604C" w14:textId="77777777" w:rsidR="005E2B39" w:rsidRDefault="0064089F">
      <w:pPr>
        <w:pStyle w:val="PARAGRAPH"/>
      </w:pPr>
      <w:r>
        <w:t>the value node.</w:t>
      </w:r>
    </w:p>
    <w:p w14:paraId="6A8E773D" w14:textId="77777777" w:rsidR="005E2B39" w:rsidRDefault="0064089F">
      <w:pPr>
        <w:pStyle w:val="PARAGRAPH"/>
      </w:pPr>
      <w:r>
        <w:t>Where a built-in DataType denotes the xsd type on its own, it is used. Where two xsd types would</w:t>
      </w:r>
    </w:p>
    <w:p w14:paraId="057E2BF1" w14:textId="77777777" w:rsidR="005E2B39" w:rsidRDefault="0064089F">
      <w:pPr>
        <w:pStyle w:val="PARAGRAPH"/>
      </w:pPr>
      <w:r>
        <w:t>otherwise share one built-in, a subtype is defined in this namespace, as OPC UA does in deriving</w:t>
      </w:r>
    </w:p>
    <w:p w14:paraId="402499EC" w14:textId="77777777" w:rsidR="005E2B39" w:rsidRDefault="0064089F">
      <w:pPr>
        <w:pStyle w:val="PARAGRAPH"/>
      </w:pPr>
      <w:r>
        <w:rPr>
          <w:rStyle w:val="VARIABLE"/>
        </w:rPr>
        <w:t>DecimalString</w:t>
      </w:r>
      <w:r>
        <w:t xml:space="preserve">, </w:t>
      </w:r>
      <w:r>
        <w:rPr>
          <w:rStyle w:val="VARIABLE"/>
        </w:rPr>
        <w:t>DurationString</w:t>
      </w:r>
      <w:r>
        <w:t xml:space="preserve">, </w:t>
      </w:r>
      <w:r>
        <w:rPr>
          <w:rStyle w:val="VARIABLE"/>
        </w:rPr>
        <w:t>DateString</w:t>
      </w:r>
      <w:r>
        <w:t xml:space="preserve"> and </w:t>
      </w:r>
      <w:r>
        <w:rPr>
          <w:rStyle w:val="VARIABLE"/>
        </w:rPr>
        <w:t>TimeString</w:t>
      </w:r>
      <w:r>
        <w:t xml:space="preserve"> from </w:t>
      </w:r>
      <w:r>
        <w:rPr>
          <w:rStyle w:val="VARIABLE"/>
        </w:rPr>
        <w:t>String</w:t>
      </w:r>
      <w:r>
        <w:t>. Ten such subtypes</w:t>
      </w:r>
    </w:p>
    <w:p w14:paraId="70E437DE" w14:textId="77777777" w:rsidR="005E2B39" w:rsidRDefault="0064089F">
      <w:pPr>
        <w:pStyle w:val="PARAGRAPH"/>
      </w:pPr>
      <w:r>
        <w:t>are defined.</w:t>
      </w:r>
    </w:p>
    <w:p w14:paraId="5B9A0F2C" w14:textId="652102F1" w:rsidR="005E2B39" w:rsidRDefault="0064089F">
      <w:pPr>
        <w:pStyle w:val="TABLE-title"/>
      </w:pPr>
      <w:bookmarkStart w:id="294" w:name="_Tab_the_xsd_type_mapping_tab1"/>
      <w:bookmarkStart w:id="295" w:name="_Toc237339060"/>
      <w:r>
        <w:lastRenderedPageBreak/>
        <w:t xml:space="preserve">Table </w:t>
      </w:r>
      <w:r>
        <w:fldChar w:fldCharType="begin"/>
      </w:r>
      <w:r>
        <w:instrText xml:space="preserve"> SEQ Table \* ARABIC </w:instrText>
      </w:r>
      <w:r>
        <w:fldChar w:fldCharType="separate"/>
      </w:r>
      <w:r w:rsidR="002649AA">
        <w:rPr>
          <w:noProof/>
        </w:rPr>
        <w:t>17</w:t>
      </w:r>
      <w:r>
        <w:fldChar w:fldCharType="end"/>
      </w:r>
      <w:r>
        <w:t xml:space="preserve"> – The xsd type mapping</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E2B39" w14:paraId="05C5B7F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B6C129" w14:textId="77777777" w:rsidR="005E2B39" w:rsidRDefault="0064089F">
            <w:pPr>
              <w:pStyle w:val="TableText"/>
            </w:pPr>
            <w:r>
              <w:rPr>
                <w:rStyle w:val="VARIABLE"/>
              </w:rPr>
              <w:t>ValueType</w:t>
            </w:r>
          </w:p>
        </w:tc>
        <w:tc>
          <w:tcPr>
            <w:tcW w:w="2975" w:type="dxa"/>
            <w:tcBorders>
              <w:top w:val="single" w:sz="4" w:space="0" w:color="auto"/>
              <w:left w:val="single" w:sz="4" w:space="0" w:color="auto"/>
              <w:bottom w:val="double" w:sz="4" w:space="0" w:color="auto"/>
              <w:right w:val="single" w:sz="4" w:space="0" w:color="auto"/>
            </w:tcBorders>
          </w:tcPr>
          <w:p w14:paraId="44D80763" w14:textId="77777777" w:rsidR="005E2B39" w:rsidRDefault="0064089F">
            <w:pPr>
              <w:pStyle w:val="TableText"/>
            </w:pPr>
            <w:r>
              <w:t>OPC UA DataType</w:t>
            </w:r>
          </w:p>
        </w:tc>
        <w:tc>
          <w:tcPr>
            <w:tcW w:w="2976" w:type="dxa"/>
            <w:tcBorders>
              <w:top w:val="single" w:sz="4" w:space="0" w:color="auto"/>
              <w:left w:val="single" w:sz="4" w:space="0" w:color="auto"/>
              <w:bottom w:val="double" w:sz="4" w:space="0" w:color="auto"/>
              <w:right w:val="single" w:sz="4" w:space="0" w:color="auto"/>
            </w:tcBorders>
          </w:tcPr>
          <w:p w14:paraId="5F65186D" w14:textId="77777777" w:rsidR="005E2B39" w:rsidRDefault="0064089F">
            <w:pPr>
              <w:pStyle w:val="TableText"/>
            </w:pPr>
            <w:r>
              <w:t>Note</w:t>
            </w:r>
          </w:p>
        </w:tc>
      </w:tr>
      <w:tr w:rsidR="005E2B39" w14:paraId="0D305D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EE6924" w14:textId="77777777" w:rsidR="005E2B39" w:rsidRDefault="0064089F">
            <w:pPr>
              <w:pStyle w:val="TableText"/>
            </w:pPr>
            <w:r>
              <w:rPr>
                <w:rStyle w:val="VARIABLE"/>
              </w:rPr>
              <w:t>xs:boolean</w:t>
            </w:r>
          </w:p>
        </w:tc>
        <w:tc>
          <w:tcPr>
            <w:tcW w:w="2975" w:type="dxa"/>
            <w:tcBorders>
              <w:top w:val="single" w:sz="4" w:space="0" w:color="auto"/>
              <w:left w:val="single" w:sz="4" w:space="0" w:color="auto"/>
              <w:bottom w:val="single" w:sz="4" w:space="0" w:color="auto"/>
              <w:right w:val="single" w:sz="4" w:space="0" w:color="auto"/>
            </w:tcBorders>
          </w:tcPr>
          <w:p w14:paraId="2B5F9B28" w14:textId="77777777" w:rsidR="005E2B39" w:rsidRDefault="0064089F">
            <w:pPr>
              <w:pStyle w:val="TableText"/>
            </w:pPr>
            <w:r>
              <w:rPr>
                <w:rStyle w:val="VARIABLE"/>
              </w:rPr>
              <w:t>Boolean</w:t>
            </w:r>
            <w:r>
              <w:t xml:space="preserve"> (</w:t>
            </w:r>
            <w:r>
              <w:rPr>
                <w:rStyle w:val="VARIABLE"/>
              </w:rPr>
              <w:t>i=1</w:t>
            </w:r>
            <w:r>
              <w:t>)</w:t>
            </w:r>
          </w:p>
        </w:tc>
        <w:tc>
          <w:tcPr>
            <w:tcW w:w="2976" w:type="dxa"/>
            <w:tcBorders>
              <w:top w:val="single" w:sz="4" w:space="0" w:color="auto"/>
              <w:left w:val="single" w:sz="4" w:space="0" w:color="auto"/>
              <w:bottom w:val="single" w:sz="4" w:space="0" w:color="auto"/>
              <w:right w:val="single" w:sz="4" w:space="0" w:color="auto"/>
            </w:tcBorders>
          </w:tcPr>
          <w:p w14:paraId="70002539" w14:textId="77777777" w:rsidR="005E2B39" w:rsidRDefault="005E2B39">
            <w:pPr>
              <w:pStyle w:val="TableText"/>
            </w:pPr>
          </w:p>
        </w:tc>
      </w:tr>
      <w:tr w:rsidR="005E2B39" w14:paraId="138FE7A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5866F8" w14:textId="77777777" w:rsidR="005E2B39" w:rsidRDefault="0064089F">
            <w:pPr>
              <w:pStyle w:val="TableText"/>
            </w:pPr>
            <w:r>
              <w:rPr>
                <w:rStyle w:val="VARIABLE"/>
              </w:rPr>
              <w:t>xs:byte</w:t>
            </w:r>
          </w:p>
        </w:tc>
        <w:tc>
          <w:tcPr>
            <w:tcW w:w="2975" w:type="dxa"/>
            <w:tcBorders>
              <w:top w:val="single" w:sz="4" w:space="0" w:color="auto"/>
              <w:left w:val="single" w:sz="4" w:space="0" w:color="auto"/>
              <w:bottom w:val="single" w:sz="4" w:space="0" w:color="auto"/>
              <w:right w:val="single" w:sz="4" w:space="0" w:color="auto"/>
            </w:tcBorders>
          </w:tcPr>
          <w:p w14:paraId="1C968A60" w14:textId="77777777" w:rsidR="005E2B39" w:rsidRDefault="0064089F">
            <w:pPr>
              <w:pStyle w:val="TableText"/>
            </w:pPr>
            <w:r>
              <w:rPr>
                <w:rStyle w:val="VARIABLE"/>
              </w:rPr>
              <w:t>SByte</w:t>
            </w:r>
            <w:r>
              <w:t xml:space="preserve"> (</w:t>
            </w:r>
            <w:r>
              <w:rPr>
                <w:rStyle w:val="VARIABLE"/>
              </w:rPr>
              <w:t>i=2</w:t>
            </w:r>
            <w:r>
              <w:t>)</w:t>
            </w:r>
          </w:p>
        </w:tc>
        <w:tc>
          <w:tcPr>
            <w:tcW w:w="2976" w:type="dxa"/>
            <w:tcBorders>
              <w:top w:val="single" w:sz="4" w:space="0" w:color="auto"/>
              <w:left w:val="single" w:sz="4" w:space="0" w:color="auto"/>
              <w:bottom w:val="single" w:sz="4" w:space="0" w:color="auto"/>
              <w:right w:val="single" w:sz="4" w:space="0" w:color="auto"/>
            </w:tcBorders>
          </w:tcPr>
          <w:p w14:paraId="1ACA464A" w14:textId="77777777" w:rsidR="005E2B39" w:rsidRDefault="0064089F">
            <w:pPr>
              <w:pStyle w:val="TableText"/>
            </w:pPr>
            <w:r>
              <w:t xml:space="preserve">xsd </w:t>
            </w:r>
            <w:r>
              <w:rPr>
                <w:rStyle w:val="VARIABLE"/>
              </w:rPr>
              <w:t>byte</w:t>
            </w:r>
            <w:r>
              <w:t xml:space="preserve"> is signed</w:t>
            </w:r>
          </w:p>
        </w:tc>
      </w:tr>
      <w:tr w:rsidR="005E2B39" w14:paraId="12B5A4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59D85C" w14:textId="77777777" w:rsidR="005E2B39" w:rsidRDefault="0064089F">
            <w:pPr>
              <w:pStyle w:val="TableText"/>
            </w:pPr>
            <w:r>
              <w:rPr>
                <w:rStyle w:val="VARIABLE"/>
              </w:rPr>
              <w:t>xs:unsignedByte</w:t>
            </w:r>
          </w:p>
        </w:tc>
        <w:tc>
          <w:tcPr>
            <w:tcW w:w="2975" w:type="dxa"/>
            <w:tcBorders>
              <w:top w:val="single" w:sz="4" w:space="0" w:color="auto"/>
              <w:left w:val="single" w:sz="4" w:space="0" w:color="auto"/>
              <w:bottom w:val="single" w:sz="4" w:space="0" w:color="auto"/>
              <w:right w:val="single" w:sz="4" w:space="0" w:color="auto"/>
            </w:tcBorders>
          </w:tcPr>
          <w:p w14:paraId="1514648C" w14:textId="77777777" w:rsidR="005E2B39" w:rsidRDefault="0064089F">
            <w:pPr>
              <w:pStyle w:val="TableText"/>
            </w:pPr>
            <w:r>
              <w:rPr>
                <w:rStyle w:val="VARIABLE"/>
              </w:rPr>
              <w:t>Byte</w:t>
            </w:r>
            <w:r>
              <w:t xml:space="preserve"> (</w:t>
            </w:r>
            <w:r>
              <w:rPr>
                <w:rStyle w:val="VARIABLE"/>
              </w:rPr>
              <w:t>i=3</w:t>
            </w:r>
            <w:r>
              <w:t>)</w:t>
            </w:r>
          </w:p>
        </w:tc>
        <w:tc>
          <w:tcPr>
            <w:tcW w:w="2976" w:type="dxa"/>
            <w:tcBorders>
              <w:top w:val="single" w:sz="4" w:space="0" w:color="auto"/>
              <w:left w:val="single" w:sz="4" w:space="0" w:color="auto"/>
              <w:bottom w:val="single" w:sz="4" w:space="0" w:color="auto"/>
              <w:right w:val="single" w:sz="4" w:space="0" w:color="auto"/>
            </w:tcBorders>
          </w:tcPr>
          <w:p w14:paraId="64AABD6C" w14:textId="77777777" w:rsidR="005E2B39" w:rsidRDefault="005E2B39">
            <w:pPr>
              <w:pStyle w:val="TableText"/>
            </w:pPr>
          </w:p>
        </w:tc>
      </w:tr>
      <w:tr w:rsidR="005E2B39" w14:paraId="5D66C9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82D030" w14:textId="77777777" w:rsidR="005E2B39" w:rsidRDefault="0064089F">
            <w:pPr>
              <w:pStyle w:val="TableText"/>
            </w:pPr>
            <w:r>
              <w:rPr>
                <w:rStyle w:val="VARIABLE"/>
              </w:rPr>
              <w:t>xs:short</w:t>
            </w:r>
          </w:p>
        </w:tc>
        <w:tc>
          <w:tcPr>
            <w:tcW w:w="2975" w:type="dxa"/>
            <w:tcBorders>
              <w:top w:val="single" w:sz="4" w:space="0" w:color="auto"/>
              <w:left w:val="single" w:sz="4" w:space="0" w:color="auto"/>
              <w:bottom w:val="single" w:sz="4" w:space="0" w:color="auto"/>
              <w:right w:val="single" w:sz="4" w:space="0" w:color="auto"/>
            </w:tcBorders>
          </w:tcPr>
          <w:p w14:paraId="3525834F" w14:textId="77777777" w:rsidR="005E2B39" w:rsidRDefault="0064089F">
            <w:pPr>
              <w:pStyle w:val="TableText"/>
            </w:pPr>
            <w:r>
              <w:rPr>
                <w:rStyle w:val="VARIABLE"/>
              </w:rPr>
              <w:t>Int16</w:t>
            </w:r>
            <w:r>
              <w:t xml:space="preserve"> (</w:t>
            </w:r>
            <w:r>
              <w:rPr>
                <w:rStyle w:val="VARIABLE"/>
              </w:rPr>
              <w:t>i=4</w:t>
            </w:r>
            <w:r>
              <w:t>)</w:t>
            </w:r>
          </w:p>
        </w:tc>
        <w:tc>
          <w:tcPr>
            <w:tcW w:w="2976" w:type="dxa"/>
            <w:tcBorders>
              <w:top w:val="single" w:sz="4" w:space="0" w:color="auto"/>
              <w:left w:val="single" w:sz="4" w:space="0" w:color="auto"/>
              <w:bottom w:val="single" w:sz="4" w:space="0" w:color="auto"/>
              <w:right w:val="single" w:sz="4" w:space="0" w:color="auto"/>
            </w:tcBorders>
          </w:tcPr>
          <w:p w14:paraId="0A58955E" w14:textId="77777777" w:rsidR="005E2B39" w:rsidRDefault="005E2B39">
            <w:pPr>
              <w:pStyle w:val="TableText"/>
            </w:pPr>
          </w:p>
        </w:tc>
      </w:tr>
      <w:tr w:rsidR="005E2B39" w14:paraId="4B54C2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BCDB9D7" w14:textId="77777777" w:rsidR="005E2B39" w:rsidRDefault="0064089F">
            <w:pPr>
              <w:pStyle w:val="TableText"/>
            </w:pPr>
            <w:r>
              <w:rPr>
                <w:rStyle w:val="VARIABLE"/>
              </w:rPr>
              <w:t>xs:unsignedShort</w:t>
            </w:r>
          </w:p>
        </w:tc>
        <w:tc>
          <w:tcPr>
            <w:tcW w:w="2975" w:type="dxa"/>
            <w:tcBorders>
              <w:top w:val="single" w:sz="4" w:space="0" w:color="auto"/>
              <w:left w:val="single" w:sz="4" w:space="0" w:color="auto"/>
              <w:bottom w:val="single" w:sz="4" w:space="0" w:color="auto"/>
              <w:right w:val="single" w:sz="4" w:space="0" w:color="auto"/>
            </w:tcBorders>
          </w:tcPr>
          <w:p w14:paraId="17D05F7D" w14:textId="77777777" w:rsidR="005E2B39" w:rsidRDefault="0064089F">
            <w:pPr>
              <w:pStyle w:val="TableText"/>
            </w:pPr>
            <w:r>
              <w:rPr>
                <w:rStyle w:val="VARIABLE"/>
              </w:rPr>
              <w:t>UInt16</w:t>
            </w:r>
            <w:r>
              <w:t xml:space="preserve"> (</w:t>
            </w:r>
            <w:r>
              <w:rPr>
                <w:rStyle w:val="VARIABLE"/>
              </w:rPr>
              <w:t>i=5</w:t>
            </w:r>
            <w:r>
              <w:t>)</w:t>
            </w:r>
          </w:p>
        </w:tc>
        <w:tc>
          <w:tcPr>
            <w:tcW w:w="2976" w:type="dxa"/>
            <w:tcBorders>
              <w:top w:val="single" w:sz="4" w:space="0" w:color="auto"/>
              <w:left w:val="single" w:sz="4" w:space="0" w:color="auto"/>
              <w:bottom w:val="single" w:sz="4" w:space="0" w:color="auto"/>
              <w:right w:val="single" w:sz="4" w:space="0" w:color="auto"/>
            </w:tcBorders>
          </w:tcPr>
          <w:p w14:paraId="040C6474" w14:textId="77777777" w:rsidR="005E2B39" w:rsidRDefault="005E2B39">
            <w:pPr>
              <w:pStyle w:val="TableText"/>
            </w:pPr>
          </w:p>
        </w:tc>
      </w:tr>
      <w:tr w:rsidR="005E2B39" w14:paraId="0DC7C5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F57936" w14:textId="77777777" w:rsidR="005E2B39" w:rsidRDefault="0064089F">
            <w:pPr>
              <w:pStyle w:val="TableText"/>
            </w:pPr>
            <w:r>
              <w:rPr>
                <w:rStyle w:val="VARIABLE"/>
              </w:rPr>
              <w:t>xs:int</w:t>
            </w:r>
          </w:p>
        </w:tc>
        <w:tc>
          <w:tcPr>
            <w:tcW w:w="2975" w:type="dxa"/>
            <w:tcBorders>
              <w:top w:val="single" w:sz="4" w:space="0" w:color="auto"/>
              <w:left w:val="single" w:sz="4" w:space="0" w:color="auto"/>
              <w:bottom w:val="single" w:sz="4" w:space="0" w:color="auto"/>
              <w:right w:val="single" w:sz="4" w:space="0" w:color="auto"/>
            </w:tcBorders>
          </w:tcPr>
          <w:p w14:paraId="45C0B24F" w14:textId="77777777" w:rsidR="005E2B39" w:rsidRDefault="0064089F">
            <w:pPr>
              <w:pStyle w:val="TableText"/>
            </w:pPr>
            <w:r>
              <w:rPr>
                <w:rStyle w:val="VARIABLE"/>
              </w:rPr>
              <w:t>Int32</w:t>
            </w:r>
            <w:r>
              <w:t xml:space="preserve"> (</w:t>
            </w:r>
            <w:r>
              <w:rPr>
                <w:rStyle w:val="VARIABLE"/>
              </w:rPr>
              <w:t>i=6</w:t>
            </w:r>
            <w:r>
              <w:t>)</w:t>
            </w:r>
          </w:p>
        </w:tc>
        <w:tc>
          <w:tcPr>
            <w:tcW w:w="2976" w:type="dxa"/>
            <w:tcBorders>
              <w:top w:val="single" w:sz="4" w:space="0" w:color="auto"/>
              <w:left w:val="single" w:sz="4" w:space="0" w:color="auto"/>
              <w:bottom w:val="single" w:sz="4" w:space="0" w:color="auto"/>
              <w:right w:val="single" w:sz="4" w:space="0" w:color="auto"/>
            </w:tcBorders>
          </w:tcPr>
          <w:p w14:paraId="782A5891" w14:textId="77777777" w:rsidR="005E2B39" w:rsidRDefault="005E2B39">
            <w:pPr>
              <w:pStyle w:val="TableText"/>
            </w:pPr>
          </w:p>
        </w:tc>
      </w:tr>
      <w:tr w:rsidR="005E2B39" w14:paraId="43FD69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8EA703" w14:textId="77777777" w:rsidR="005E2B39" w:rsidRDefault="0064089F">
            <w:pPr>
              <w:pStyle w:val="TableText"/>
            </w:pPr>
            <w:r>
              <w:rPr>
                <w:rStyle w:val="VARIABLE"/>
              </w:rPr>
              <w:t>xs:unsignedInt</w:t>
            </w:r>
          </w:p>
        </w:tc>
        <w:tc>
          <w:tcPr>
            <w:tcW w:w="2975" w:type="dxa"/>
            <w:tcBorders>
              <w:top w:val="single" w:sz="4" w:space="0" w:color="auto"/>
              <w:left w:val="single" w:sz="4" w:space="0" w:color="auto"/>
              <w:bottom w:val="single" w:sz="4" w:space="0" w:color="auto"/>
              <w:right w:val="single" w:sz="4" w:space="0" w:color="auto"/>
            </w:tcBorders>
          </w:tcPr>
          <w:p w14:paraId="29A968D5" w14:textId="77777777" w:rsidR="005E2B39" w:rsidRDefault="0064089F">
            <w:pPr>
              <w:pStyle w:val="TableText"/>
            </w:pPr>
            <w:r>
              <w:rPr>
                <w:rStyle w:val="VARIABLE"/>
              </w:rPr>
              <w:t>UInt32</w:t>
            </w:r>
            <w:r>
              <w:t xml:space="preserve"> (</w:t>
            </w:r>
            <w:r>
              <w:rPr>
                <w:rStyle w:val="VARIABLE"/>
              </w:rPr>
              <w:t>i=7</w:t>
            </w:r>
            <w:r>
              <w:t>)</w:t>
            </w:r>
          </w:p>
        </w:tc>
        <w:tc>
          <w:tcPr>
            <w:tcW w:w="2976" w:type="dxa"/>
            <w:tcBorders>
              <w:top w:val="single" w:sz="4" w:space="0" w:color="auto"/>
              <w:left w:val="single" w:sz="4" w:space="0" w:color="auto"/>
              <w:bottom w:val="single" w:sz="4" w:space="0" w:color="auto"/>
              <w:right w:val="single" w:sz="4" w:space="0" w:color="auto"/>
            </w:tcBorders>
          </w:tcPr>
          <w:p w14:paraId="2267284A" w14:textId="77777777" w:rsidR="005E2B39" w:rsidRDefault="005E2B39">
            <w:pPr>
              <w:pStyle w:val="TableText"/>
            </w:pPr>
          </w:p>
        </w:tc>
      </w:tr>
      <w:tr w:rsidR="005E2B39" w14:paraId="6BBB93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805A8B" w14:textId="77777777" w:rsidR="005E2B39" w:rsidRDefault="0064089F">
            <w:pPr>
              <w:pStyle w:val="TableText"/>
            </w:pPr>
            <w:r>
              <w:rPr>
                <w:rStyle w:val="VARIABLE"/>
              </w:rPr>
              <w:t>xs:long</w:t>
            </w:r>
          </w:p>
        </w:tc>
        <w:tc>
          <w:tcPr>
            <w:tcW w:w="2975" w:type="dxa"/>
            <w:tcBorders>
              <w:top w:val="single" w:sz="4" w:space="0" w:color="auto"/>
              <w:left w:val="single" w:sz="4" w:space="0" w:color="auto"/>
              <w:bottom w:val="single" w:sz="4" w:space="0" w:color="auto"/>
              <w:right w:val="single" w:sz="4" w:space="0" w:color="auto"/>
            </w:tcBorders>
          </w:tcPr>
          <w:p w14:paraId="26139136" w14:textId="77777777" w:rsidR="005E2B39" w:rsidRDefault="0064089F">
            <w:pPr>
              <w:pStyle w:val="TableText"/>
            </w:pPr>
            <w:r>
              <w:rPr>
                <w:rStyle w:val="VARIABLE"/>
              </w:rPr>
              <w:t>Int64</w:t>
            </w:r>
            <w:r>
              <w:t xml:space="preserve"> (</w:t>
            </w:r>
            <w:r>
              <w:rPr>
                <w:rStyle w:val="VARIABLE"/>
              </w:rPr>
              <w:t>i=8</w:t>
            </w:r>
            <w:r>
              <w:t>)</w:t>
            </w:r>
          </w:p>
        </w:tc>
        <w:tc>
          <w:tcPr>
            <w:tcW w:w="2976" w:type="dxa"/>
            <w:tcBorders>
              <w:top w:val="single" w:sz="4" w:space="0" w:color="auto"/>
              <w:left w:val="single" w:sz="4" w:space="0" w:color="auto"/>
              <w:bottom w:val="single" w:sz="4" w:space="0" w:color="auto"/>
              <w:right w:val="single" w:sz="4" w:space="0" w:color="auto"/>
            </w:tcBorders>
          </w:tcPr>
          <w:p w14:paraId="75DE26C1" w14:textId="77777777" w:rsidR="005E2B39" w:rsidRDefault="005E2B39">
            <w:pPr>
              <w:pStyle w:val="TableText"/>
            </w:pPr>
          </w:p>
        </w:tc>
      </w:tr>
      <w:tr w:rsidR="005E2B39" w14:paraId="1609A7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87D308" w14:textId="77777777" w:rsidR="005E2B39" w:rsidRDefault="0064089F">
            <w:pPr>
              <w:pStyle w:val="TableText"/>
            </w:pPr>
            <w:r>
              <w:rPr>
                <w:rStyle w:val="VARIABLE"/>
              </w:rPr>
              <w:t>xs:unsignedLong</w:t>
            </w:r>
          </w:p>
        </w:tc>
        <w:tc>
          <w:tcPr>
            <w:tcW w:w="2975" w:type="dxa"/>
            <w:tcBorders>
              <w:top w:val="single" w:sz="4" w:space="0" w:color="auto"/>
              <w:left w:val="single" w:sz="4" w:space="0" w:color="auto"/>
              <w:bottom w:val="single" w:sz="4" w:space="0" w:color="auto"/>
              <w:right w:val="single" w:sz="4" w:space="0" w:color="auto"/>
            </w:tcBorders>
          </w:tcPr>
          <w:p w14:paraId="7ED464AA" w14:textId="77777777" w:rsidR="005E2B39" w:rsidRDefault="0064089F">
            <w:pPr>
              <w:pStyle w:val="TableText"/>
            </w:pPr>
            <w:r>
              <w:rPr>
                <w:rStyle w:val="VARIABLE"/>
              </w:rPr>
              <w:t>UInt64</w:t>
            </w:r>
            <w:r>
              <w:t xml:space="preserve"> (</w:t>
            </w:r>
            <w:r>
              <w:rPr>
                <w:rStyle w:val="VARIABLE"/>
              </w:rPr>
              <w:t>i=9</w:t>
            </w:r>
            <w:r>
              <w:t>)</w:t>
            </w:r>
          </w:p>
        </w:tc>
        <w:tc>
          <w:tcPr>
            <w:tcW w:w="2976" w:type="dxa"/>
            <w:tcBorders>
              <w:top w:val="single" w:sz="4" w:space="0" w:color="auto"/>
              <w:left w:val="single" w:sz="4" w:space="0" w:color="auto"/>
              <w:bottom w:val="single" w:sz="4" w:space="0" w:color="auto"/>
              <w:right w:val="single" w:sz="4" w:space="0" w:color="auto"/>
            </w:tcBorders>
          </w:tcPr>
          <w:p w14:paraId="4BAA5354" w14:textId="77777777" w:rsidR="005E2B39" w:rsidRDefault="005E2B39">
            <w:pPr>
              <w:pStyle w:val="TableText"/>
            </w:pPr>
          </w:p>
        </w:tc>
      </w:tr>
      <w:tr w:rsidR="005E2B39" w14:paraId="0B5B3E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DB07FC" w14:textId="77777777" w:rsidR="005E2B39" w:rsidRDefault="0064089F">
            <w:pPr>
              <w:pStyle w:val="TableText"/>
            </w:pPr>
            <w:r>
              <w:rPr>
                <w:rStyle w:val="VARIABLE"/>
              </w:rPr>
              <w:t>xs:float</w:t>
            </w:r>
          </w:p>
        </w:tc>
        <w:tc>
          <w:tcPr>
            <w:tcW w:w="2975" w:type="dxa"/>
            <w:tcBorders>
              <w:top w:val="single" w:sz="4" w:space="0" w:color="auto"/>
              <w:left w:val="single" w:sz="4" w:space="0" w:color="auto"/>
              <w:bottom w:val="single" w:sz="4" w:space="0" w:color="auto"/>
              <w:right w:val="single" w:sz="4" w:space="0" w:color="auto"/>
            </w:tcBorders>
          </w:tcPr>
          <w:p w14:paraId="5D0A6C4D" w14:textId="77777777" w:rsidR="005E2B39" w:rsidRDefault="0064089F">
            <w:pPr>
              <w:pStyle w:val="TableText"/>
            </w:pPr>
            <w:r>
              <w:rPr>
                <w:rStyle w:val="VARIABLE"/>
              </w:rPr>
              <w:t>Float</w:t>
            </w:r>
            <w:r>
              <w:t xml:space="preserve"> (</w:t>
            </w:r>
            <w:r>
              <w:rPr>
                <w:rStyle w:val="VARIABLE"/>
              </w:rPr>
              <w:t>i=10</w:t>
            </w:r>
            <w:r>
              <w:t>)</w:t>
            </w:r>
          </w:p>
        </w:tc>
        <w:tc>
          <w:tcPr>
            <w:tcW w:w="2976" w:type="dxa"/>
            <w:tcBorders>
              <w:top w:val="single" w:sz="4" w:space="0" w:color="auto"/>
              <w:left w:val="single" w:sz="4" w:space="0" w:color="auto"/>
              <w:bottom w:val="single" w:sz="4" w:space="0" w:color="auto"/>
              <w:right w:val="single" w:sz="4" w:space="0" w:color="auto"/>
            </w:tcBorders>
          </w:tcPr>
          <w:p w14:paraId="6BB729D2" w14:textId="77777777" w:rsidR="005E2B39" w:rsidRDefault="005E2B39">
            <w:pPr>
              <w:pStyle w:val="TableText"/>
            </w:pPr>
          </w:p>
        </w:tc>
      </w:tr>
      <w:tr w:rsidR="005E2B39" w14:paraId="4670CA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76BF5C" w14:textId="77777777" w:rsidR="005E2B39" w:rsidRDefault="0064089F">
            <w:pPr>
              <w:pStyle w:val="TableText"/>
            </w:pPr>
            <w:r>
              <w:rPr>
                <w:rStyle w:val="VARIABLE"/>
              </w:rPr>
              <w:t>xs:double</w:t>
            </w:r>
          </w:p>
        </w:tc>
        <w:tc>
          <w:tcPr>
            <w:tcW w:w="2975" w:type="dxa"/>
            <w:tcBorders>
              <w:top w:val="single" w:sz="4" w:space="0" w:color="auto"/>
              <w:left w:val="single" w:sz="4" w:space="0" w:color="auto"/>
              <w:bottom w:val="single" w:sz="4" w:space="0" w:color="auto"/>
              <w:right w:val="single" w:sz="4" w:space="0" w:color="auto"/>
            </w:tcBorders>
          </w:tcPr>
          <w:p w14:paraId="24E3719B" w14:textId="77777777" w:rsidR="005E2B39" w:rsidRDefault="0064089F">
            <w:pPr>
              <w:pStyle w:val="TableText"/>
            </w:pPr>
            <w:r>
              <w:rPr>
                <w:rStyle w:val="VARIABLE"/>
              </w:rPr>
              <w:t>Double</w:t>
            </w:r>
            <w:r>
              <w:t xml:space="preserve"> (</w:t>
            </w:r>
            <w:r>
              <w:rPr>
                <w:rStyle w:val="VARIABLE"/>
              </w:rPr>
              <w:t>i=11</w:t>
            </w:r>
            <w:r>
              <w:t>)</w:t>
            </w:r>
          </w:p>
        </w:tc>
        <w:tc>
          <w:tcPr>
            <w:tcW w:w="2976" w:type="dxa"/>
            <w:tcBorders>
              <w:top w:val="single" w:sz="4" w:space="0" w:color="auto"/>
              <w:left w:val="single" w:sz="4" w:space="0" w:color="auto"/>
              <w:bottom w:val="single" w:sz="4" w:space="0" w:color="auto"/>
              <w:right w:val="single" w:sz="4" w:space="0" w:color="auto"/>
            </w:tcBorders>
          </w:tcPr>
          <w:p w14:paraId="1DB1F49D" w14:textId="77777777" w:rsidR="005E2B39" w:rsidRDefault="005E2B39">
            <w:pPr>
              <w:pStyle w:val="TableText"/>
            </w:pPr>
          </w:p>
        </w:tc>
      </w:tr>
      <w:tr w:rsidR="005E2B39" w14:paraId="7002B2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BF5D5B" w14:textId="77777777" w:rsidR="005E2B39" w:rsidRDefault="0064089F">
            <w:pPr>
              <w:pStyle w:val="TableText"/>
            </w:pPr>
            <w:r>
              <w:rPr>
                <w:rStyle w:val="VARIABLE"/>
              </w:rPr>
              <w:t>xs:decimal</w:t>
            </w:r>
          </w:p>
        </w:tc>
        <w:tc>
          <w:tcPr>
            <w:tcW w:w="2975" w:type="dxa"/>
            <w:tcBorders>
              <w:top w:val="single" w:sz="4" w:space="0" w:color="auto"/>
              <w:left w:val="single" w:sz="4" w:space="0" w:color="auto"/>
              <w:bottom w:val="single" w:sz="4" w:space="0" w:color="auto"/>
              <w:right w:val="single" w:sz="4" w:space="0" w:color="auto"/>
            </w:tcBorders>
          </w:tcPr>
          <w:p w14:paraId="6020C1C6" w14:textId="77777777" w:rsidR="005E2B39" w:rsidRDefault="0064089F">
            <w:pPr>
              <w:pStyle w:val="TableText"/>
            </w:pPr>
            <w:r>
              <w:rPr>
                <w:rStyle w:val="VARIABLE"/>
              </w:rPr>
              <w:t>Decimal</w:t>
            </w:r>
            <w:r>
              <w:t xml:space="preserve"> (</w:t>
            </w:r>
            <w:r>
              <w:rPr>
                <w:rStyle w:val="VARIABLE"/>
              </w:rPr>
              <w:t>i=50</w:t>
            </w:r>
            <w:r>
              <w:t>)</w:t>
            </w:r>
          </w:p>
        </w:tc>
        <w:tc>
          <w:tcPr>
            <w:tcW w:w="2976" w:type="dxa"/>
            <w:tcBorders>
              <w:top w:val="single" w:sz="4" w:space="0" w:color="auto"/>
              <w:left w:val="single" w:sz="4" w:space="0" w:color="auto"/>
              <w:bottom w:val="single" w:sz="4" w:space="0" w:color="auto"/>
              <w:right w:val="single" w:sz="4" w:space="0" w:color="auto"/>
            </w:tcBorders>
          </w:tcPr>
          <w:p w14:paraId="2DF68400" w14:textId="77777777" w:rsidR="005E2B39" w:rsidRDefault="0064089F">
            <w:pPr>
              <w:pStyle w:val="TableText"/>
            </w:pPr>
            <w:r>
              <w:t xml:space="preserve">arbitrary precision, and its </w:t>
            </w:r>
            <w:r>
              <w:rPr>
                <w:rStyle w:val="VARIABLE"/>
              </w:rPr>
              <w:t>Scale</w:t>
            </w:r>
            <w:r>
              <w:t xml:space="preserve"> preserves the authored number of decimal places</w:t>
            </w:r>
          </w:p>
        </w:tc>
      </w:tr>
      <w:tr w:rsidR="005E2B39" w14:paraId="3298EB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49B4AE" w14:textId="77777777" w:rsidR="005E2B39" w:rsidRDefault="0064089F">
            <w:pPr>
              <w:pStyle w:val="TableText"/>
            </w:pPr>
            <w:r>
              <w:rPr>
                <w:rStyle w:val="VARIABLE"/>
              </w:rPr>
              <w:t>xs:integer</w:t>
            </w:r>
          </w:p>
        </w:tc>
        <w:tc>
          <w:tcPr>
            <w:tcW w:w="2975" w:type="dxa"/>
            <w:tcBorders>
              <w:top w:val="single" w:sz="4" w:space="0" w:color="auto"/>
              <w:left w:val="single" w:sz="4" w:space="0" w:color="auto"/>
              <w:bottom w:val="single" w:sz="4" w:space="0" w:color="auto"/>
              <w:right w:val="single" w:sz="4" w:space="0" w:color="auto"/>
            </w:tcBorders>
          </w:tcPr>
          <w:p w14:paraId="3A6D1C67" w14:textId="77777777" w:rsidR="005E2B39" w:rsidRDefault="0064089F">
            <w:pPr>
              <w:pStyle w:val="TableText"/>
            </w:pPr>
            <w:r>
              <w:rPr>
                <w:rStyle w:val="VARIABLE"/>
              </w:rPr>
              <w:t>Integer</w:t>
            </w:r>
            <w:r>
              <w:t xml:space="preserve"> (</w:t>
            </w:r>
            <w:r>
              <w:rPr>
                <w:rStyle w:val="VARIABLE"/>
              </w:rPr>
              <w:t>i=27</w:t>
            </w:r>
            <w:r>
              <w:t>)</w:t>
            </w:r>
          </w:p>
        </w:tc>
        <w:tc>
          <w:tcPr>
            <w:tcW w:w="2976" w:type="dxa"/>
            <w:tcBorders>
              <w:top w:val="single" w:sz="4" w:space="0" w:color="auto"/>
              <w:left w:val="single" w:sz="4" w:space="0" w:color="auto"/>
              <w:bottom w:val="single" w:sz="4" w:space="0" w:color="auto"/>
              <w:right w:val="single" w:sz="4" w:space="0" w:color="auto"/>
            </w:tcBorders>
          </w:tcPr>
          <w:p w14:paraId="59B300A8" w14:textId="77777777" w:rsidR="005E2B39" w:rsidRDefault="005E2B39">
            <w:pPr>
              <w:pStyle w:val="TableText"/>
            </w:pPr>
          </w:p>
        </w:tc>
      </w:tr>
      <w:tr w:rsidR="005E2B39" w14:paraId="2F81F1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ECDF24" w14:textId="77777777" w:rsidR="005E2B39" w:rsidRDefault="0064089F">
            <w:pPr>
              <w:pStyle w:val="TableText"/>
            </w:pPr>
            <w:r>
              <w:rPr>
                <w:rStyle w:val="VARIABLE"/>
              </w:rPr>
              <w:t>xs:nonNegativeInteger</w:t>
            </w:r>
          </w:p>
        </w:tc>
        <w:tc>
          <w:tcPr>
            <w:tcW w:w="2975" w:type="dxa"/>
            <w:tcBorders>
              <w:top w:val="single" w:sz="4" w:space="0" w:color="auto"/>
              <w:left w:val="single" w:sz="4" w:space="0" w:color="auto"/>
              <w:bottom w:val="single" w:sz="4" w:space="0" w:color="auto"/>
              <w:right w:val="single" w:sz="4" w:space="0" w:color="auto"/>
            </w:tcBorders>
          </w:tcPr>
          <w:p w14:paraId="4ADFA25D" w14:textId="77777777" w:rsidR="005E2B39" w:rsidRDefault="0064089F">
            <w:pPr>
              <w:pStyle w:val="TableText"/>
            </w:pPr>
            <w:r>
              <w:rPr>
                <w:rStyle w:val="VARIABLE"/>
              </w:rPr>
              <w:t>UInteger</w:t>
            </w:r>
            <w:r>
              <w:t xml:space="preserve"> (</w:t>
            </w:r>
            <w:r>
              <w:rPr>
                <w:rStyle w:val="VARIABLE"/>
              </w:rPr>
              <w:t>i=28</w:t>
            </w:r>
            <w:r>
              <w:t>)</w:t>
            </w:r>
          </w:p>
        </w:tc>
        <w:tc>
          <w:tcPr>
            <w:tcW w:w="2976" w:type="dxa"/>
            <w:tcBorders>
              <w:top w:val="single" w:sz="4" w:space="0" w:color="auto"/>
              <w:left w:val="single" w:sz="4" w:space="0" w:color="auto"/>
              <w:bottom w:val="single" w:sz="4" w:space="0" w:color="auto"/>
              <w:right w:val="single" w:sz="4" w:space="0" w:color="auto"/>
            </w:tcBorders>
          </w:tcPr>
          <w:p w14:paraId="7D6EE7B6" w14:textId="77777777" w:rsidR="005E2B39" w:rsidRDefault="005E2B39">
            <w:pPr>
              <w:pStyle w:val="TableText"/>
            </w:pPr>
          </w:p>
        </w:tc>
      </w:tr>
      <w:tr w:rsidR="005E2B39" w14:paraId="272781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623BD" w14:textId="77777777" w:rsidR="005E2B39" w:rsidRDefault="0064089F">
            <w:pPr>
              <w:pStyle w:val="TableText"/>
            </w:pPr>
            <w:r>
              <w:rPr>
                <w:rStyle w:val="VARIABLE"/>
              </w:rPr>
              <w:t>xs:positiveInteger</w:t>
            </w:r>
          </w:p>
        </w:tc>
        <w:tc>
          <w:tcPr>
            <w:tcW w:w="2975" w:type="dxa"/>
            <w:tcBorders>
              <w:top w:val="single" w:sz="4" w:space="0" w:color="auto"/>
              <w:left w:val="single" w:sz="4" w:space="0" w:color="auto"/>
              <w:bottom w:val="single" w:sz="4" w:space="0" w:color="auto"/>
              <w:right w:val="single" w:sz="4" w:space="0" w:color="auto"/>
            </w:tcBorders>
          </w:tcPr>
          <w:p w14:paraId="0D08FC30" w14:textId="77777777" w:rsidR="005E2B39" w:rsidRDefault="0064089F">
            <w:pPr>
              <w:pStyle w:val="TableText"/>
            </w:pPr>
            <w:r>
              <w:rPr>
                <w:rStyle w:val="VARIABLE"/>
              </w:rPr>
              <w:t>AASPositiveInteger</w:t>
            </w:r>
          </w:p>
        </w:tc>
        <w:tc>
          <w:tcPr>
            <w:tcW w:w="2976" w:type="dxa"/>
            <w:tcBorders>
              <w:top w:val="single" w:sz="4" w:space="0" w:color="auto"/>
              <w:left w:val="single" w:sz="4" w:space="0" w:color="auto"/>
              <w:bottom w:val="single" w:sz="4" w:space="0" w:color="auto"/>
              <w:right w:val="single" w:sz="4" w:space="0" w:color="auto"/>
            </w:tcBorders>
          </w:tcPr>
          <w:p w14:paraId="735F9CE9" w14:textId="77777777" w:rsidR="005E2B39" w:rsidRDefault="0064089F">
            <w:pPr>
              <w:pStyle w:val="TableText"/>
            </w:pPr>
            <w:r>
              <w:t xml:space="preserve">subtype of </w:t>
            </w:r>
            <w:r>
              <w:rPr>
                <w:rStyle w:val="VARIABLE"/>
              </w:rPr>
              <w:t>UInteger</w:t>
            </w:r>
            <w:r>
              <w:t xml:space="preserve">, so it does not collide with </w:t>
            </w:r>
            <w:r>
              <w:rPr>
                <w:rStyle w:val="VARIABLE"/>
              </w:rPr>
              <w:t>xs:nonNegativeInteger</w:t>
            </w:r>
          </w:p>
        </w:tc>
      </w:tr>
      <w:tr w:rsidR="005E2B39" w14:paraId="31944E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F6FE8C" w14:textId="77777777" w:rsidR="005E2B39" w:rsidRDefault="0064089F">
            <w:pPr>
              <w:pStyle w:val="TableText"/>
            </w:pPr>
            <w:r>
              <w:rPr>
                <w:rStyle w:val="VARIABLE"/>
              </w:rPr>
              <w:t>xs:nonPositiveInteger</w:t>
            </w:r>
          </w:p>
        </w:tc>
        <w:tc>
          <w:tcPr>
            <w:tcW w:w="2975" w:type="dxa"/>
            <w:tcBorders>
              <w:top w:val="single" w:sz="4" w:space="0" w:color="auto"/>
              <w:left w:val="single" w:sz="4" w:space="0" w:color="auto"/>
              <w:bottom w:val="single" w:sz="4" w:space="0" w:color="auto"/>
              <w:right w:val="single" w:sz="4" w:space="0" w:color="auto"/>
            </w:tcBorders>
          </w:tcPr>
          <w:p w14:paraId="586D78C2" w14:textId="77777777" w:rsidR="005E2B39" w:rsidRDefault="0064089F">
            <w:pPr>
              <w:pStyle w:val="TableText"/>
            </w:pPr>
            <w:r>
              <w:rPr>
                <w:rStyle w:val="VARIABLE"/>
              </w:rPr>
              <w:t>AASNonPositiveInteger</w:t>
            </w:r>
          </w:p>
        </w:tc>
        <w:tc>
          <w:tcPr>
            <w:tcW w:w="2976" w:type="dxa"/>
            <w:tcBorders>
              <w:top w:val="single" w:sz="4" w:space="0" w:color="auto"/>
              <w:left w:val="single" w:sz="4" w:space="0" w:color="auto"/>
              <w:bottom w:val="single" w:sz="4" w:space="0" w:color="auto"/>
              <w:right w:val="single" w:sz="4" w:space="0" w:color="auto"/>
            </w:tcBorders>
          </w:tcPr>
          <w:p w14:paraId="12D70228" w14:textId="77777777" w:rsidR="005E2B39" w:rsidRDefault="0064089F">
            <w:pPr>
              <w:pStyle w:val="TableText"/>
            </w:pPr>
            <w:r>
              <w:t xml:space="preserve">subtype of </w:t>
            </w:r>
            <w:r>
              <w:rPr>
                <w:rStyle w:val="VARIABLE"/>
              </w:rPr>
              <w:t>Integer</w:t>
            </w:r>
          </w:p>
        </w:tc>
      </w:tr>
      <w:tr w:rsidR="005E2B39" w14:paraId="21A4CC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1032AC" w14:textId="77777777" w:rsidR="005E2B39" w:rsidRDefault="0064089F">
            <w:pPr>
              <w:pStyle w:val="TableText"/>
            </w:pPr>
            <w:r>
              <w:rPr>
                <w:rStyle w:val="VARIABLE"/>
              </w:rPr>
              <w:t>xs:negativeInteger</w:t>
            </w:r>
          </w:p>
        </w:tc>
        <w:tc>
          <w:tcPr>
            <w:tcW w:w="2975" w:type="dxa"/>
            <w:tcBorders>
              <w:top w:val="single" w:sz="4" w:space="0" w:color="auto"/>
              <w:left w:val="single" w:sz="4" w:space="0" w:color="auto"/>
              <w:bottom w:val="single" w:sz="4" w:space="0" w:color="auto"/>
              <w:right w:val="single" w:sz="4" w:space="0" w:color="auto"/>
            </w:tcBorders>
          </w:tcPr>
          <w:p w14:paraId="3DC7DAF9" w14:textId="77777777" w:rsidR="005E2B39" w:rsidRDefault="0064089F">
            <w:pPr>
              <w:pStyle w:val="TableText"/>
            </w:pPr>
            <w:r>
              <w:rPr>
                <w:rStyle w:val="VARIABLE"/>
              </w:rPr>
              <w:t>AASNegativeInteger</w:t>
            </w:r>
          </w:p>
        </w:tc>
        <w:tc>
          <w:tcPr>
            <w:tcW w:w="2976" w:type="dxa"/>
            <w:tcBorders>
              <w:top w:val="single" w:sz="4" w:space="0" w:color="auto"/>
              <w:left w:val="single" w:sz="4" w:space="0" w:color="auto"/>
              <w:bottom w:val="single" w:sz="4" w:space="0" w:color="auto"/>
              <w:right w:val="single" w:sz="4" w:space="0" w:color="auto"/>
            </w:tcBorders>
          </w:tcPr>
          <w:p w14:paraId="1CAEEA92" w14:textId="77777777" w:rsidR="005E2B39" w:rsidRDefault="0064089F">
            <w:pPr>
              <w:pStyle w:val="TableText"/>
            </w:pPr>
            <w:r>
              <w:t xml:space="preserve">subtype of </w:t>
            </w:r>
            <w:r>
              <w:rPr>
                <w:rStyle w:val="VARIABLE"/>
              </w:rPr>
              <w:t>AASNonPositiveInteger</w:t>
            </w:r>
            <w:r>
              <w:t>, mirroring the xsd restriction hierarchy</w:t>
            </w:r>
          </w:p>
        </w:tc>
      </w:tr>
      <w:tr w:rsidR="005E2B39" w14:paraId="4A3E05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24BD53" w14:textId="77777777" w:rsidR="005E2B39" w:rsidRDefault="0064089F">
            <w:pPr>
              <w:pStyle w:val="TableText"/>
            </w:pPr>
            <w:r>
              <w:rPr>
                <w:rStyle w:val="VARIABLE"/>
              </w:rPr>
              <w:t>xs:string</w:t>
            </w:r>
          </w:p>
        </w:tc>
        <w:tc>
          <w:tcPr>
            <w:tcW w:w="2975" w:type="dxa"/>
            <w:tcBorders>
              <w:top w:val="single" w:sz="4" w:space="0" w:color="auto"/>
              <w:left w:val="single" w:sz="4" w:space="0" w:color="auto"/>
              <w:bottom w:val="single" w:sz="4" w:space="0" w:color="auto"/>
              <w:right w:val="single" w:sz="4" w:space="0" w:color="auto"/>
            </w:tcBorders>
          </w:tcPr>
          <w:p w14:paraId="45B7F174" w14:textId="77777777" w:rsidR="005E2B39" w:rsidRDefault="0064089F">
            <w:pPr>
              <w:pStyle w:val="TableText"/>
            </w:pPr>
            <w:r>
              <w:rPr>
                <w:rStyle w:val="VARIABLE"/>
              </w:rPr>
              <w:t>String</w:t>
            </w:r>
            <w:r>
              <w:t xml:space="preserve"> (</w:t>
            </w:r>
            <w:r>
              <w:rPr>
                <w:rStyle w:val="VARIABLE"/>
              </w:rPr>
              <w:t>i=12</w:t>
            </w:r>
            <w:r>
              <w:t>)</w:t>
            </w:r>
          </w:p>
        </w:tc>
        <w:tc>
          <w:tcPr>
            <w:tcW w:w="2976" w:type="dxa"/>
            <w:tcBorders>
              <w:top w:val="single" w:sz="4" w:space="0" w:color="auto"/>
              <w:left w:val="single" w:sz="4" w:space="0" w:color="auto"/>
              <w:bottom w:val="single" w:sz="4" w:space="0" w:color="auto"/>
              <w:right w:val="single" w:sz="4" w:space="0" w:color="auto"/>
            </w:tcBorders>
          </w:tcPr>
          <w:p w14:paraId="130DF42C" w14:textId="77777777" w:rsidR="005E2B39" w:rsidRDefault="005E2B39">
            <w:pPr>
              <w:pStyle w:val="TableText"/>
            </w:pPr>
          </w:p>
        </w:tc>
      </w:tr>
      <w:tr w:rsidR="005E2B39" w14:paraId="487272C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B41F26" w14:textId="77777777" w:rsidR="005E2B39" w:rsidRDefault="0064089F">
            <w:pPr>
              <w:pStyle w:val="TableText"/>
            </w:pPr>
            <w:r>
              <w:rPr>
                <w:rStyle w:val="VARIABLE"/>
              </w:rPr>
              <w:t>xs:anyURI</w:t>
            </w:r>
          </w:p>
        </w:tc>
        <w:tc>
          <w:tcPr>
            <w:tcW w:w="2975" w:type="dxa"/>
            <w:tcBorders>
              <w:top w:val="single" w:sz="4" w:space="0" w:color="auto"/>
              <w:left w:val="single" w:sz="4" w:space="0" w:color="auto"/>
              <w:bottom w:val="single" w:sz="4" w:space="0" w:color="auto"/>
              <w:right w:val="single" w:sz="4" w:space="0" w:color="auto"/>
            </w:tcBorders>
          </w:tcPr>
          <w:p w14:paraId="476408F5" w14:textId="77777777" w:rsidR="005E2B39" w:rsidRDefault="0064089F">
            <w:pPr>
              <w:pStyle w:val="TableText"/>
            </w:pPr>
            <w:r>
              <w:rPr>
                <w:rStyle w:val="VARIABLE"/>
              </w:rPr>
              <w:t>AASAnyUri</w:t>
            </w:r>
          </w:p>
        </w:tc>
        <w:tc>
          <w:tcPr>
            <w:tcW w:w="2976" w:type="dxa"/>
            <w:tcBorders>
              <w:top w:val="single" w:sz="4" w:space="0" w:color="auto"/>
              <w:left w:val="single" w:sz="4" w:space="0" w:color="auto"/>
              <w:bottom w:val="single" w:sz="4" w:space="0" w:color="auto"/>
              <w:right w:val="single" w:sz="4" w:space="0" w:color="auto"/>
            </w:tcBorders>
          </w:tcPr>
          <w:p w14:paraId="6C85C8A8" w14:textId="77777777" w:rsidR="005E2B39" w:rsidRDefault="0064089F">
            <w:pPr>
              <w:pStyle w:val="TableText"/>
            </w:pPr>
            <w:r>
              <w:t xml:space="preserve">subtype of </w:t>
            </w:r>
            <w:r>
              <w:rPr>
                <w:rStyle w:val="VARIABLE"/>
              </w:rPr>
              <w:t>String</w:t>
            </w:r>
            <w:r>
              <w:t xml:space="preserve">, so it does not collide with </w:t>
            </w:r>
            <w:r>
              <w:rPr>
                <w:rStyle w:val="VARIABLE"/>
              </w:rPr>
              <w:t>xs:string</w:t>
            </w:r>
          </w:p>
        </w:tc>
      </w:tr>
      <w:tr w:rsidR="005E2B39" w14:paraId="69AA112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487D11" w14:textId="77777777" w:rsidR="005E2B39" w:rsidRDefault="0064089F">
            <w:pPr>
              <w:pStyle w:val="TableText"/>
            </w:pPr>
            <w:r>
              <w:rPr>
                <w:rStyle w:val="VARIABLE"/>
              </w:rPr>
              <w:t>xs:dateTime</w:t>
            </w:r>
          </w:p>
        </w:tc>
        <w:tc>
          <w:tcPr>
            <w:tcW w:w="2975" w:type="dxa"/>
            <w:tcBorders>
              <w:top w:val="single" w:sz="4" w:space="0" w:color="auto"/>
              <w:left w:val="single" w:sz="4" w:space="0" w:color="auto"/>
              <w:bottom w:val="single" w:sz="4" w:space="0" w:color="auto"/>
              <w:right w:val="single" w:sz="4" w:space="0" w:color="auto"/>
            </w:tcBorders>
          </w:tcPr>
          <w:p w14:paraId="4412A69A" w14:textId="77777777" w:rsidR="005E2B39" w:rsidRDefault="0064089F">
            <w:pPr>
              <w:pStyle w:val="TableText"/>
            </w:pPr>
            <w:r>
              <w:rPr>
                <w:rStyle w:val="VARIABLE"/>
              </w:rPr>
              <w:t>DateTime</w:t>
            </w:r>
            <w:r>
              <w:t xml:space="preserve"> (</w:t>
            </w:r>
            <w:r>
              <w:rPr>
                <w:rStyle w:val="VARIABLE"/>
              </w:rPr>
              <w:t>i=13</w:t>
            </w:r>
            <w:r>
              <w:t>)</w:t>
            </w:r>
          </w:p>
        </w:tc>
        <w:tc>
          <w:tcPr>
            <w:tcW w:w="2976" w:type="dxa"/>
            <w:tcBorders>
              <w:top w:val="single" w:sz="4" w:space="0" w:color="auto"/>
              <w:left w:val="single" w:sz="4" w:space="0" w:color="auto"/>
              <w:bottom w:val="single" w:sz="4" w:space="0" w:color="auto"/>
              <w:right w:val="single" w:sz="4" w:space="0" w:color="auto"/>
            </w:tcBorders>
          </w:tcPr>
          <w:p w14:paraId="4ABD716D" w14:textId="77777777" w:rsidR="005E2B39" w:rsidRDefault="005E2B39">
            <w:pPr>
              <w:pStyle w:val="TableText"/>
            </w:pPr>
          </w:p>
        </w:tc>
      </w:tr>
      <w:tr w:rsidR="005E2B39" w14:paraId="3C6230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84B066" w14:textId="77777777" w:rsidR="005E2B39" w:rsidRDefault="0064089F">
            <w:pPr>
              <w:pStyle w:val="TableText"/>
            </w:pPr>
            <w:r>
              <w:rPr>
                <w:rStyle w:val="VARIABLE"/>
              </w:rPr>
              <w:t>xs:date</w:t>
            </w:r>
          </w:p>
        </w:tc>
        <w:tc>
          <w:tcPr>
            <w:tcW w:w="2975" w:type="dxa"/>
            <w:tcBorders>
              <w:top w:val="single" w:sz="4" w:space="0" w:color="auto"/>
              <w:left w:val="single" w:sz="4" w:space="0" w:color="auto"/>
              <w:bottom w:val="single" w:sz="4" w:space="0" w:color="auto"/>
              <w:right w:val="single" w:sz="4" w:space="0" w:color="auto"/>
            </w:tcBorders>
          </w:tcPr>
          <w:p w14:paraId="012ADF03" w14:textId="77777777" w:rsidR="005E2B39" w:rsidRDefault="0064089F">
            <w:pPr>
              <w:pStyle w:val="TableText"/>
            </w:pPr>
            <w:r>
              <w:rPr>
                <w:rStyle w:val="VARIABLE"/>
              </w:rPr>
              <w:t>DateString</w:t>
            </w:r>
            <w:r>
              <w:t xml:space="preserve"> (</w:t>
            </w:r>
            <w:r>
              <w:rPr>
                <w:rStyle w:val="VARIABLE"/>
              </w:rPr>
              <w:t>i=12881</w:t>
            </w:r>
            <w:r>
              <w:t>)</w:t>
            </w:r>
          </w:p>
        </w:tc>
        <w:tc>
          <w:tcPr>
            <w:tcW w:w="2976" w:type="dxa"/>
            <w:tcBorders>
              <w:top w:val="single" w:sz="4" w:space="0" w:color="auto"/>
              <w:left w:val="single" w:sz="4" w:space="0" w:color="auto"/>
              <w:bottom w:val="single" w:sz="4" w:space="0" w:color="auto"/>
              <w:right w:val="single" w:sz="4" w:space="0" w:color="auto"/>
            </w:tcBorders>
          </w:tcPr>
          <w:p w14:paraId="04F9C813" w14:textId="77777777" w:rsidR="005E2B39" w:rsidRDefault="0064089F">
            <w:pPr>
              <w:pStyle w:val="TableText"/>
            </w:pPr>
            <w:r>
              <w:t>a date is a day, not an instant</w:t>
            </w:r>
          </w:p>
        </w:tc>
      </w:tr>
      <w:tr w:rsidR="005E2B39" w14:paraId="1DEDBA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1D6462" w14:textId="77777777" w:rsidR="005E2B39" w:rsidRDefault="0064089F">
            <w:pPr>
              <w:pStyle w:val="TableText"/>
            </w:pPr>
            <w:r>
              <w:rPr>
                <w:rStyle w:val="VARIABLE"/>
              </w:rPr>
              <w:t>xs:time</w:t>
            </w:r>
          </w:p>
        </w:tc>
        <w:tc>
          <w:tcPr>
            <w:tcW w:w="2975" w:type="dxa"/>
            <w:tcBorders>
              <w:top w:val="single" w:sz="4" w:space="0" w:color="auto"/>
              <w:left w:val="single" w:sz="4" w:space="0" w:color="auto"/>
              <w:bottom w:val="single" w:sz="4" w:space="0" w:color="auto"/>
              <w:right w:val="single" w:sz="4" w:space="0" w:color="auto"/>
            </w:tcBorders>
          </w:tcPr>
          <w:p w14:paraId="13DBEF7C" w14:textId="77777777" w:rsidR="005E2B39" w:rsidRDefault="0064089F">
            <w:pPr>
              <w:pStyle w:val="TableText"/>
            </w:pPr>
            <w:r>
              <w:rPr>
                <w:rStyle w:val="VARIABLE"/>
              </w:rPr>
              <w:t>TimeString</w:t>
            </w:r>
            <w:r>
              <w:t xml:space="preserve"> (</w:t>
            </w:r>
            <w:r>
              <w:rPr>
                <w:rStyle w:val="VARIABLE"/>
              </w:rPr>
              <w:t>i=12880</w:t>
            </w:r>
            <w:r>
              <w:t>)</w:t>
            </w:r>
          </w:p>
        </w:tc>
        <w:tc>
          <w:tcPr>
            <w:tcW w:w="2976" w:type="dxa"/>
            <w:tcBorders>
              <w:top w:val="single" w:sz="4" w:space="0" w:color="auto"/>
              <w:left w:val="single" w:sz="4" w:space="0" w:color="auto"/>
              <w:bottom w:val="single" w:sz="4" w:space="0" w:color="auto"/>
              <w:right w:val="single" w:sz="4" w:space="0" w:color="auto"/>
            </w:tcBorders>
          </w:tcPr>
          <w:p w14:paraId="39F8D089" w14:textId="77777777" w:rsidR="005E2B39" w:rsidRDefault="0064089F">
            <w:pPr>
              <w:pStyle w:val="TableText"/>
            </w:pPr>
            <w:r>
              <w:t>a time-of-day has no day</w:t>
            </w:r>
          </w:p>
        </w:tc>
      </w:tr>
      <w:tr w:rsidR="005E2B39" w14:paraId="44238C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202BEE" w14:textId="77777777" w:rsidR="005E2B39" w:rsidRDefault="0064089F">
            <w:pPr>
              <w:pStyle w:val="TableText"/>
            </w:pPr>
            <w:r>
              <w:rPr>
                <w:rStyle w:val="VARIABLE"/>
              </w:rPr>
              <w:t>xs:duration</w:t>
            </w:r>
          </w:p>
        </w:tc>
        <w:tc>
          <w:tcPr>
            <w:tcW w:w="2975" w:type="dxa"/>
            <w:tcBorders>
              <w:top w:val="single" w:sz="4" w:space="0" w:color="auto"/>
              <w:left w:val="single" w:sz="4" w:space="0" w:color="auto"/>
              <w:bottom w:val="single" w:sz="4" w:space="0" w:color="auto"/>
              <w:right w:val="single" w:sz="4" w:space="0" w:color="auto"/>
            </w:tcBorders>
          </w:tcPr>
          <w:p w14:paraId="4CFE8CD2" w14:textId="77777777" w:rsidR="005E2B39" w:rsidRDefault="0064089F">
            <w:pPr>
              <w:pStyle w:val="TableText"/>
            </w:pPr>
            <w:r>
              <w:rPr>
                <w:rStyle w:val="VARIABLE"/>
              </w:rPr>
              <w:t>DurationString</w:t>
            </w:r>
            <w:r>
              <w:t xml:space="preserve"> (</w:t>
            </w:r>
            <w:r>
              <w:rPr>
                <w:rStyle w:val="VARIABLE"/>
              </w:rPr>
              <w:t>i=12879</w:t>
            </w:r>
            <w:r>
              <w:t>)</w:t>
            </w:r>
          </w:p>
        </w:tc>
        <w:tc>
          <w:tcPr>
            <w:tcW w:w="2976" w:type="dxa"/>
            <w:tcBorders>
              <w:top w:val="single" w:sz="4" w:space="0" w:color="auto"/>
              <w:left w:val="single" w:sz="4" w:space="0" w:color="auto"/>
              <w:bottom w:val="single" w:sz="4" w:space="0" w:color="auto"/>
              <w:right w:val="single" w:sz="4" w:space="0" w:color="auto"/>
            </w:tcBorders>
          </w:tcPr>
          <w:p w14:paraId="6AB8CF97" w14:textId="77777777" w:rsidR="005E2B39" w:rsidRDefault="0064089F">
            <w:pPr>
              <w:pStyle w:val="TableText"/>
            </w:pPr>
            <w:r>
              <w:t xml:space="preserve">the ISO 8601 duration form; </w:t>
            </w:r>
            <w:r>
              <w:rPr>
                <w:b/>
              </w:rPr>
              <w:t>not</w:t>
            </w:r>
            <w:r>
              <w:t xml:space="preserve"> </w:t>
            </w:r>
            <w:r>
              <w:rPr>
                <w:rStyle w:val="VARIABLE"/>
              </w:rPr>
              <w:t>Duration</w:t>
            </w:r>
            <w:r>
              <w:t xml:space="preserve"> (</w:t>
            </w:r>
            <w:r>
              <w:rPr>
                <w:rStyle w:val="VARIABLE"/>
              </w:rPr>
              <w:t>i=290</w:t>
            </w:r>
            <w:r>
              <w:t>), which is a count of milliseconds</w:t>
            </w:r>
          </w:p>
        </w:tc>
      </w:tr>
      <w:tr w:rsidR="005E2B39" w14:paraId="22E088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76B8C8" w14:textId="77777777" w:rsidR="005E2B39" w:rsidRDefault="0064089F">
            <w:pPr>
              <w:pStyle w:val="TableText"/>
            </w:pPr>
            <w:r>
              <w:rPr>
                <w:rStyle w:val="VARIABLE"/>
              </w:rPr>
              <w:t>xs:gYear</w:t>
            </w:r>
          </w:p>
        </w:tc>
        <w:tc>
          <w:tcPr>
            <w:tcW w:w="2975" w:type="dxa"/>
            <w:tcBorders>
              <w:top w:val="single" w:sz="4" w:space="0" w:color="auto"/>
              <w:left w:val="single" w:sz="4" w:space="0" w:color="auto"/>
              <w:bottom w:val="single" w:sz="4" w:space="0" w:color="auto"/>
              <w:right w:val="single" w:sz="4" w:space="0" w:color="auto"/>
            </w:tcBorders>
          </w:tcPr>
          <w:p w14:paraId="1FE33C83" w14:textId="77777777" w:rsidR="005E2B39" w:rsidRDefault="0064089F">
            <w:pPr>
              <w:pStyle w:val="TableText"/>
            </w:pPr>
            <w:r>
              <w:rPr>
                <w:rStyle w:val="VARIABLE"/>
              </w:rPr>
              <w:t>AASGYear</w:t>
            </w:r>
          </w:p>
        </w:tc>
        <w:tc>
          <w:tcPr>
            <w:tcW w:w="2976" w:type="dxa"/>
            <w:tcBorders>
              <w:top w:val="single" w:sz="4" w:space="0" w:color="auto"/>
              <w:left w:val="single" w:sz="4" w:space="0" w:color="auto"/>
              <w:bottom w:val="single" w:sz="4" w:space="0" w:color="auto"/>
              <w:right w:val="single" w:sz="4" w:space="0" w:color="auto"/>
            </w:tcBorders>
          </w:tcPr>
          <w:p w14:paraId="16B6673B" w14:textId="77777777" w:rsidR="005E2B39" w:rsidRDefault="0064089F">
            <w:pPr>
              <w:pStyle w:val="TableText"/>
            </w:pPr>
            <w:r>
              <w:t>a Gregorian period; OPC UA has no DataType denoting one</w:t>
            </w:r>
          </w:p>
        </w:tc>
      </w:tr>
      <w:tr w:rsidR="005E2B39" w14:paraId="1AD22A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71B875" w14:textId="77777777" w:rsidR="005E2B39" w:rsidRDefault="0064089F">
            <w:pPr>
              <w:pStyle w:val="TableText"/>
            </w:pPr>
            <w:r>
              <w:rPr>
                <w:rStyle w:val="VARIABLE"/>
              </w:rPr>
              <w:t>xs:gYearMonth</w:t>
            </w:r>
          </w:p>
        </w:tc>
        <w:tc>
          <w:tcPr>
            <w:tcW w:w="2975" w:type="dxa"/>
            <w:tcBorders>
              <w:top w:val="single" w:sz="4" w:space="0" w:color="auto"/>
              <w:left w:val="single" w:sz="4" w:space="0" w:color="auto"/>
              <w:bottom w:val="single" w:sz="4" w:space="0" w:color="auto"/>
              <w:right w:val="single" w:sz="4" w:space="0" w:color="auto"/>
            </w:tcBorders>
          </w:tcPr>
          <w:p w14:paraId="1AD89D3C" w14:textId="77777777" w:rsidR="005E2B39" w:rsidRDefault="0064089F">
            <w:pPr>
              <w:pStyle w:val="TableText"/>
            </w:pPr>
            <w:r>
              <w:rPr>
                <w:rStyle w:val="VARIABLE"/>
              </w:rPr>
              <w:t>AASGYearMonth</w:t>
            </w:r>
          </w:p>
        </w:tc>
        <w:tc>
          <w:tcPr>
            <w:tcW w:w="2976" w:type="dxa"/>
            <w:tcBorders>
              <w:top w:val="single" w:sz="4" w:space="0" w:color="auto"/>
              <w:left w:val="single" w:sz="4" w:space="0" w:color="auto"/>
              <w:bottom w:val="single" w:sz="4" w:space="0" w:color="auto"/>
              <w:right w:val="single" w:sz="4" w:space="0" w:color="auto"/>
            </w:tcBorders>
          </w:tcPr>
          <w:p w14:paraId="294715A6" w14:textId="77777777" w:rsidR="005E2B39" w:rsidRDefault="005E2B39">
            <w:pPr>
              <w:pStyle w:val="TableText"/>
            </w:pPr>
          </w:p>
        </w:tc>
      </w:tr>
      <w:tr w:rsidR="005E2B39" w14:paraId="0BBB47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6291EA" w14:textId="77777777" w:rsidR="005E2B39" w:rsidRDefault="0064089F">
            <w:pPr>
              <w:pStyle w:val="TableText"/>
            </w:pPr>
            <w:r>
              <w:rPr>
                <w:rStyle w:val="VARIABLE"/>
              </w:rPr>
              <w:t>xs:gMonth</w:t>
            </w:r>
          </w:p>
        </w:tc>
        <w:tc>
          <w:tcPr>
            <w:tcW w:w="2975" w:type="dxa"/>
            <w:tcBorders>
              <w:top w:val="single" w:sz="4" w:space="0" w:color="auto"/>
              <w:left w:val="single" w:sz="4" w:space="0" w:color="auto"/>
              <w:bottom w:val="single" w:sz="4" w:space="0" w:color="auto"/>
              <w:right w:val="single" w:sz="4" w:space="0" w:color="auto"/>
            </w:tcBorders>
          </w:tcPr>
          <w:p w14:paraId="56CBC05A" w14:textId="77777777" w:rsidR="005E2B39" w:rsidRDefault="0064089F">
            <w:pPr>
              <w:pStyle w:val="TableText"/>
            </w:pPr>
            <w:r>
              <w:rPr>
                <w:rStyle w:val="VARIABLE"/>
              </w:rPr>
              <w:t>AASGMonth</w:t>
            </w:r>
          </w:p>
        </w:tc>
        <w:tc>
          <w:tcPr>
            <w:tcW w:w="2976" w:type="dxa"/>
            <w:tcBorders>
              <w:top w:val="single" w:sz="4" w:space="0" w:color="auto"/>
              <w:left w:val="single" w:sz="4" w:space="0" w:color="auto"/>
              <w:bottom w:val="single" w:sz="4" w:space="0" w:color="auto"/>
              <w:right w:val="single" w:sz="4" w:space="0" w:color="auto"/>
            </w:tcBorders>
          </w:tcPr>
          <w:p w14:paraId="2E6A7C8B" w14:textId="77777777" w:rsidR="005E2B39" w:rsidRDefault="005E2B39">
            <w:pPr>
              <w:pStyle w:val="TableText"/>
            </w:pPr>
          </w:p>
        </w:tc>
      </w:tr>
      <w:tr w:rsidR="005E2B39" w14:paraId="2AADE7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66EB64" w14:textId="77777777" w:rsidR="005E2B39" w:rsidRDefault="0064089F">
            <w:pPr>
              <w:pStyle w:val="TableText"/>
            </w:pPr>
            <w:r>
              <w:rPr>
                <w:rStyle w:val="VARIABLE"/>
              </w:rPr>
              <w:t>xs:gMonthDay</w:t>
            </w:r>
          </w:p>
        </w:tc>
        <w:tc>
          <w:tcPr>
            <w:tcW w:w="2975" w:type="dxa"/>
            <w:tcBorders>
              <w:top w:val="single" w:sz="4" w:space="0" w:color="auto"/>
              <w:left w:val="single" w:sz="4" w:space="0" w:color="auto"/>
              <w:bottom w:val="single" w:sz="4" w:space="0" w:color="auto"/>
              <w:right w:val="single" w:sz="4" w:space="0" w:color="auto"/>
            </w:tcBorders>
          </w:tcPr>
          <w:p w14:paraId="72647C67" w14:textId="77777777" w:rsidR="005E2B39" w:rsidRDefault="0064089F">
            <w:pPr>
              <w:pStyle w:val="TableText"/>
            </w:pPr>
            <w:r>
              <w:rPr>
                <w:rStyle w:val="VARIABLE"/>
              </w:rPr>
              <w:t>AASGMonthDay</w:t>
            </w:r>
          </w:p>
        </w:tc>
        <w:tc>
          <w:tcPr>
            <w:tcW w:w="2976" w:type="dxa"/>
            <w:tcBorders>
              <w:top w:val="single" w:sz="4" w:space="0" w:color="auto"/>
              <w:left w:val="single" w:sz="4" w:space="0" w:color="auto"/>
              <w:bottom w:val="single" w:sz="4" w:space="0" w:color="auto"/>
              <w:right w:val="single" w:sz="4" w:space="0" w:color="auto"/>
            </w:tcBorders>
          </w:tcPr>
          <w:p w14:paraId="14AAE2DD" w14:textId="77777777" w:rsidR="005E2B39" w:rsidRDefault="005E2B39">
            <w:pPr>
              <w:pStyle w:val="TableText"/>
            </w:pPr>
          </w:p>
        </w:tc>
      </w:tr>
      <w:tr w:rsidR="005E2B39" w14:paraId="6C8E21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E93137" w14:textId="77777777" w:rsidR="005E2B39" w:rsidRDefault="0064089F">
            <w:pPr>
              <w:pStyle w:val="TableText"/>
            </w:pPr>
            <w:r>
              <w:rPr>
                <w:rStyle w:val="VARIABLE"/>
              </w:rPr>
              <w:t>xs:gDay</w:t>
            </w:r>
          </w:p>
        </w:tc>
        <w:tc>
          <w:tcPr>
            <w:tcW w:w="2975" w:type="dxa"/>
            <w:tcBorders>
              <w:top w:val="single" w:sz="4" w:space="0" w:color="auto"/>
              <w:left w:val="single" w:sz="4" w:space="0" w:color="auto"/>
              <w:bottom w:val="single" w:sz="4" w:space="0" w:color="auto"/>
              <w:right w:val="single" w:sz="4" w:space="0" w:color="auto"/>
            </w:tcBorders>
          </w:tcPr>
          <w:p w14:paraId="407D967C" w14:textId="77777777" w:rsidR="005E2B39" w:rsidRDefault="0064089F">
            <w:pPr>
              <w:pStyle w:val="TableText"/>
            </w:pPr>
            <w:r>
              <w:rPr>
                <w:rStyle w:val="VARIABLE"/>
              </w:rPr>
              <w:t>AASGDay</w:t>
            </w:r>
          </w:p>
        </w:tc>
        <w:tc>
          <w:tcPr>
            <w:tcW w:w="2976" w:type="dxa"/>
            <w:tcBorders>
              <w:top w:val="single" w:sz="4" w:space="0" w:color="auto"/>
              <w:left w:val="single" w:sz="4" w:space="0" w:color="auto"/>
              <w:bottom w:val="single" w:sz="4" w:space="0" w:color="auto"/>
              <w:right w:val="single" w:sz="4" w:space="0" w:color="auto"/>
            </w:tcBorders>
          </w:tcPr>
          <w:p w14:paraId="439F76AC" w14:textId="77777777" w:rsidR="005E2B39" w:rsidRDefault="005E2B39">
            <w:pPr>
              <w:pStyle w:val="TableText"/>
            </w:pPr>
          </w:p>
        </w:tc>
      </w:tr>
      <w:tr w:rsidR="005E2B39" w14:paraId="239A9B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9276AB" w14:textId="77777777" w:rsidR="005E2B39" w:rsidRDefault="0064089F">
            <w:pPr>
              <w:pStyle w:val="TableText"/>
            </w:pPr>
            <w:r>
              <w:rPr>
                <w:rStyle w:val="VARIABLE"/>
              </w:rPr>
              <w:t>xs:base64Binary</w:t>
            </w:r>
          </w:p>
        </w:tc>
        <w:tc>
          <w:tcPr>
            <w:tcW w:w="2975" w:type="dxa"/>
            <w:tcBorders>
              <w:top w:val="single" w:sz="4" w:space="0" w:color="auto"/>
              <w:left w:val="single" w:sz="4" w:space="0" w:color="auto"/>
              <w:bottom w:val="single" w:sz="4" w:space="0" w:color="auto"/>
              <w:right w:val="single" w:sz="4" w:space="0" w:color="auto"/>
            </w:tcBorders>
          </w:tcPr>
          <w:p w14:paraId="069FA98C" w14:textId="77777777" w:rsidR="005E2B39" w:rsidRDefault="0064089F">
            <w:pPr>
              <w:pStyle w:val="TableText"/>
            </w:pPr>
            <w:r>
              <w:rPr>
                <w:rStyle w:val="VARIABLE"/>
              </w:rPr>
              <w:t>ByteString</w:t>
            </w:r>
            <w:r>
              <w:t xml:space="preserve"> (</w:t>
            </w:r>
            <w:r>
              <w:rPr>
                <w:rStyle w:val="VARIABLE"/>
              </w:rPr>
              <w:t>i=15</w:t>
            </w:r>
            <w:r>
              <w:t>)</w:t>
            </w:r>
          </w:p>
        </w:tc>
        <w:tc>
          <w:tcPr>
            <w:tcW w:w="2976" w:type="dxa"/>
            <w:tcBorders>
              <w:top w:val="single" w:sz="4" w:space="0" w:color="auto"/>
              <w:left w:val="single" w:sz="4" w:space="0" w:color="auto"/>
              <w:bottom w:val="single" w:sz="4" w:space="0" w:color="auto"/>
              <w:right w:val="single" w:sz="4" w:space="0" w:color="auto"/>
            </w:tcBorders>
          </w:tcPr>
          <w:p w14:paraId="08E556E8" w14:textId="77777777" w:rsidR="005E2B39" w:rsidRDefault="005E2B39">
            <w:pPr>
              <w:pStyle w:val="TableText"/>
            </w:pPr>
          </w:p>
        </w:tc>
      </w:tr>
      <w:tr w:rsidR="005E2B39" w14:paraId="7D5BB2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6E23A7" w14:textId="77777777" w:rsidR="005E2B39" w:rsidRDefault="0064089F">
            <w:pPr>
              <w:pStyle w:val="TableText"/>
            </w:pPr>
            <w:r>
              <w:rPr>
                <w:rStyle w:val="VARIABLE"/>
              </w:rPr>
              <w:t>xs:hexBinary</w:t>
            </w:r>
          </w:p>
        </w:tc>
        <w:tc>
          <w:tcPr>
            <w:tcW w:w="2975" w:type="dxa"/>
            <w:tcBorders>
              <w:top w:val="single" w:sz="4" w:space="0" w:color="auto"/>
              <w:left w:val="single" w:sz="4" w:space="0" w:color="auto"/>
              <w:bottom w:val="single" w:sz="4" w:space="0" w:color="auto"/>
              <w:right w:val="single" w:sz="4" w:space="0" w:color="auto"/>
            </w:tcBorders>
          </w:tcPr>
          <w:p w14:paraId="0E890A6B" w14:textId="77777777" w:rsidR="005E2B39" w:rsidRDefault="0064089F">
            <w:pPr>
              <w:pStyle w:val="TableText"/>
            </w:pPr>
            <w:r>
              <w:rPr>
                <w:rStyle w:val="VARIABLE"/>
              </w:rPr>
              <w:t>AASHexBinary</w:t>
            </w:r>
          </w:p>
        </w:tc>
        <w:tc>
          <w:tcPr>
            <w:tcW w:w="2976" w:type="dxa"/>
            <w:tcBorders>
              <w:top w:val="single" w:sz="4" w:space="0" w:color="auto"/>
              <w:left w:val="single" w:sz="4" w:space="0" w:color="auto"/>
              <w:bottom w:val="single" w:sz="4" w:space="0" w:color="auto"/>
              <w:right w:val="single" w:sz="4" w:space="0" w:color="auto"/>
            </w:tcBorders>
          </w:tcPr>
          <w:p w14:paraId="1D7A3F0A" w14:textId="77777777" w:rsidR="005E2B39" w:rsidRDefault="0064089F">
            <w:pPr>
              <w:pStyle w:val="TableText"/>
            </w:pPr>
            <w:r>
              <w:t xml:space="preserve">subtype of </w:t>
            </w:r>
            <w:r>
              <w:rPr>
                <w:rStyle w:val="VARIABLE"/>
              </w:rPr>
              <w:t>ByteString</w:t>
            </w:r>
            <w:r>
              <w:t xml:space="preserve">; the octets are identical to a </w:t>
            </w:r>
            <w:r>
              <w:rPr>
                <w:rStyle w:val="VARIABLE"/>
              </w:rPr>
              <w:t>xs:base64Binary</w:t>
            </w:r>
            <w:r>
              <w:t xml:space="preserve"> value's and only the written form differs</w:t>
            </w:r>
          </w:p>
        </w:tc>
      </w:tr>
    </w:tbl>
    <w:p w14:paraId="59376EAA" w14:textId="77777777" w:rsidR="005E2B39" w:rsidRDefault="005E2B39">
      <w:pPr>
        <w:pStyle w:val="spacer"/>
      </w:pPr>
    </w:p>
    <w:p w14:paraId="6CC07A8D" w14:textId="77777777" w:rsidR="005E2B39" w:rsidRDefault="0064089F">
      <w:pPr>
        <w:pStyle w:val="PARAGRAPH"/>
      </w:pPr>
      <w:r>
        <w:t>Four rows are qualified further.</w:t>
      </w:r>
    </w:p>
    <w:p w14:paraId="7EF6BDA6" w14:textId="77777777" w:rsidR="005E2B39" w:rsidRDefault="0064089F">
      <w:pPr>
        <w:pStyle w:val="PARAGRAPH"/>
      </w:pPr>
      <w:r>
        <w:rPr>
          <w:rStyle w:val="VARIABLE"/>
        </w:rPr>
        <w:t>xs:duration</w:t>
      </w:r>
      <w:r>
        <w:t xml:space="preserve"> is assigned </w:t>
      </w:r>
      <w:r>
        <w:rPr>
          <w:rStyle w:val="VARIABLE"/>
        </w:rPr>
        <w:t>DurationString</w:t>
      </w:r>
      <w:r>
        <w:t xml:space="preserve">, not </w:t>
      </w:r>
      <w:r>
        <w:rPr>
          <w:rStyle w:val="VARIABLE"/>
        </w:rPr>
        <w:t>Duration</w:t>
      </w:r>
      <w:r>
        <w:t xml:space="preserve"> (</w:t>
      </w:r>
      <w:r>
        <w:rPr>
          <w:rStyle w:val="VARIABLE"/>
        </w:rPr>
        <w:t>i=290</w:t>
      </w:r>
      <w:r>
        <w:t xml:space="preserve">). </w:t>
      </w:r>
      <w:r>
        <w:rPr>
          <w:rStyle w:val="VARIABLE"/>
        </w:rPr>
        <w:t>Duration</w:t>
      </w:r>
      <w:r>
        <w:t xml:space="preserve"> is a </w:t>
      </w:r>
      <w:r>
        <w:rPr>
          <w:rStyle w:val="VARIABLE"/>
        </w:rPr>
        <w:t>Double</w:t>
      </w:r>
    </w:p>
    <w:p w14:paraId="2A4A4B3D" w14:textId="77777777" w:rsidR="005E2B39" w:rsidRDefault="0064089F">
      <w:pPr>
        <w:pStyle w:val="PARAGRAPH"/>
      </w:pPr>
      <w:r>
        <w:t xml:space="preserve">counting milliseconds; </w:t>
      </w:r>
      <w:r>
        <w:rPr>
          <w:rStyle w:val="VARIABLE"/>
        </w:rPr>
        <w:t>xs:duration</w:t>
      </w:r>
      <w:r>
        <w:t xml:space="preserve"> has year and month components that are not a fixed number of</w:t>
      </w:r>
    </w:p>
    <w:p w14:paraId="792DF893" w14:textId="77777777" w:rsidR="005E2B39" w:rsidRDefault="0064089F">
      <w:pPr>
        <w:pStyle w:val="PARAGRAPH"/>
      </w:pPr>
      <w:r>
        <w:t xml:space="preserve">milliseconds, as </w:t>
      </w:r>
      <w:r>
        <w:rPr>
          <w:rStyle w:val="VARIABLE"/>
        </w:rPr>
        <w:t>P1M</w:t>
      </w:r>
      <w:r>
        <w:t xml:space="preserve"> is not thirty days. </w:t>
      </w:r>
      <w:r>
        <w:rPr>
          <w:rStyle w:val="VARIABLE"/>
        </w:rPr>
        <w:t>DurationString</w:t>
      </w:r>
      <w:r>
        <w:t xml:space="preserve"> holds the ISO 8601 form, which is the</w:t>
      </w:r>
    </w:p>
    <w:p w14:paraId="1C524E8B" w14:textId="77777777" w:rsidR="005E2B39" w:rsidRDefault="0064089F">
      <w:pPr>
        <w:pStyle w:val="PARAGRAPH"/>
      </w:pPr>
      <w:r>
        <w:t xml:space="preserve">lexical space of </w:t>
      </w:r>
      <w:r>
        <w:rPr>
          <w:rStyle w:val="VARIABLE"/>
        </w:rPr>
        <w:t>xs:duration</w:t>
      </w:r>
      <w:r>
        <w:t>.</w:t>
      </w:r>
    </w:p>
    <w:p w14:paraId="09DAC5EC" w14:textId="77777777" w:rsidR="005E2B39" w:rsidRDefault="0064089F">
      <w:pPr>
        <w:pStyle w:val="PARAGRAPH"/>
      </w:pPr>
      <w:r>
        <w:rPr>
          <w:rStyle w:val="VARIABLE"/>
        </w:rPr>
        <w:t>xs:date</w:t>
      </w:r>
      <w:r>
        <w:t xml:space="preserve"> and </w:t>
      </w:r>
      <w:r>
        <w:rPr>
          <w:rStyle w:val="VARIABLE"/>
        </w:rPr>
        <w:t>xs:time</w:t>
      </w:r>
      <w:r>
        <w:t xml:space="preserve"> are assigned </w:t>
      </w:r>
      <w:r>
        <w:rPr>
          <w:rStyle w:val="VARIABLE"/>
        </w:rPr>
        <w:t>DateString</w:t>
      </w:r>
      <w:r>
        <w:t xml:space="preserve"> and </w:t>
      </w:r>
      <w:r>
        <w:rPr>
          <w:rStyle w:val="VARIABLE"/>
        </w:rPr>
        <w:t>TimeString</w:t>
      </w:r>
      <w:r>
        <w:t xml:space="preserve">, not </w:t>
      </w:r>
      <w:r>
        <w:rPr>
          <w:rStyle w:val="VARIABLE"/>
        </w:rPr>
        <w:t>DateTime</w:t>
      </w:r>
      <w:r>
        <w:t xml:space="preserve">. A </w:t>
      </w:r>
      <w:r>
        <w:rPr>
          <w:rStyle w:val="VARIABLE"/>
        </w:rPr>
        <w:t>DateTime</w:t>
      </w:r>
      <w:r>
        <w:t xml:space="preserve"> is</w:t>
      </w:r>
    </w:p>
    <w:p w14:paraId="23E9884B" w14:textId="77777777" w:rsidR="005E2B39" w:rsidRDefault="0064089F">
      <w:pPr>
        <w:pStyle w:val="PARAGRAPH"/>
      </w:pPr>
      <w:r>
        <w:t>an instant; a date is a day in some timezone and a time is a time-of-day with no day. Assigning</w:t>
      </w:r>
    </w:p>
    <w:p w14:paraId="3DF67CA8" w14:textId="77777777" w:rsidR="005E2B39" w:rsidRDefault="0064089F">
      <w:pPr>
        <w:pStyle w:val="PARAGRAPH"/>
      </w:pPr>
      <w:r>
        <w:t xml:space="preserve">either </w:t>
      </w:r>
      <w:r>
        <w:rPr>
          <w:rStyle w:val="VARIABLE"/>
        </w:rPr>
        <w:t>DateTime</w:t>
      </w:r>
      <w:r>
        <w:t xml:space="preserve"> would require a value for the missing component.</w:t>
      </w:r>
    </w:p>
    <w:p w14:paraId="71AE7FE1" w14:textId="77777777" w:rsidR="005E2B39" w:rsidRDefault="0064089F">
      <w:pPr>
        <w:pStyle w:val="PARAGRAPH"/>
      </w:pPr>
      <w:r>
        <w:lastRenderedPageBreak/>
        <w:t>The five partial-date types have no OPC UA DataType, built-in or derived, that denotes a period.</w:t>
      </w:r>
    </w:p>
    <w:p w14:paraId="63E88952" w14:textId="77777777" w:rsidR="005E2B39" w:rsidRDefault="0064089F">
      <w:pPr>
        <w:pStyle w:val="PARAGRAPH"/>
      </w:pPr>
      <w:r>
        <w:t xml:space="preserve">Each is assigned its own </w:t>
      </w:r>
      <w:r>
        <w:rPr>
          <w:rStyle w:val="VARIABLE"/>
        </w:rPr>
        <w:t>String</w:t>
      </w:r>
      <w:r>
        <w:t xml:space="preserve"> subtype.</w:t>
      </w:r>
    </w:p>
    <w:p w14:paraId="70DC8376" w14:textId="77777777" w:rsidR="005E2B39" w:rsidRDefault="0064089F">
      <w:pPr>
        <w:pStyle w:val="PARAGRAPH"/>
      </w:pPr>
      <w:r>
        <w:t xml:space="preserve">Two assignments have a range narrower than the xsd type. </w:t>
      </w:r>
      <w:r>
        <w:rPr>
          <w:rStyle w:val="VARIABLE"/>
        </w:rPr>
        <w:t>Integer</w:t>
      </w:r>
      <w:r>
        <w:t xml:space="preserve"> and </w:t>
      </w:r>
      <w:r>
        <w:rPr>
          <w:rStyle w:val="VARIABLE"/>
        </w:rPr>
        <w:t>UInteger</w:t>
      </w:r>
      <w:r>
        <w:t xml:space="preserve"> are the abstract</w:t>
      </w:r>
    </w:p>
    <w:p w14:paraId="7D73CDD4" w14:textId="77777777" w:rsidR="005E2B39" w:rsidRDefault="0064089F">
      <w:pPr>
        <w:pStyle w:val="PARAGRAPH"/>
      </w:pPr>
      <w:r>
        <w:t xml:space="preserve">unions of OPC UA's concrete integer types, so their range is that of </w:t>
      </w:r>
      <w:r>
        <w:rPr>
          <w:rStyle w:val="VARIABLE"/>
        </w:rPr>
        <w:t>Int64</w:t>
      </w:r>
      <w:r>
        <w:t xml:space="preserve"> and </w:t>
      </w:r>
      <w:r>
        <w:rPr>
          <w:rStyle w:val="VARIABLE"/>
        </w:rPr>
        <w:t>UInt64</w:t>
      </w:r>
      <w:r>
        <w:t>, whereas</w:t>
      </w:r>
    </w:p>
    <w:p w14:paraId="2CDBCD69" w14:textId="77777777" w:rsidR="005E2B39" w:rsidRDefault="0064089F">
      <w:pPr>
        <w:pStyle w:val="PARAGRAPH"/>
      </w:pPr>
      <w:r>
        <w:rPr>
          <w:rStyle w:val="VARIABLE"/>
        </w:rPr>
        <w:t>xs:integer</w:t>
      </w:r>
      <w:r>
        <w:t xml:space="preserve"> is unbounded; and </w:t>
      </w:r>
      <w:r>
        <w:rPr>
          <w:rStyle w:val="VARIABLE"/>
        </w:rPr>
        <w:t>DateTime</w:t>
      </w:r>
      <w:r>
        <w:t xml:space="preserve"> begins in 1601, whereas </w:t>
      </w:r>
      <w:r>
        <w:rPr>
          <w:rStyle w:val="VARIABLE"/>
        </w:rPr>
        <w:t>xs:dateTime</w:t>
      </w:r>
      <w:r>
        <w:t xml:space="preserve"> does not. A value</w:t>
      </w:r>
    </w:p>
    <w:p w14:paraId="0C0393D0" w14:textId="07A5D075" w:rsidR="005E2B39" w:rsidRDefault="0064089F">
      <w:pPr>
        <w:pStyle w:val="PARAGRAPH"/>
      </w:pPr>
      <w:r>
        <w:t xml:space="preserve">outside the representable range </w:t>
      </w:r>
      <w:r>
        <w:rPr>
          <w:b/>
        </w:rPr>
        <w:t>shall</w:t>
      </w:r>
      <w:r>
        <w:t xml:space="preserve"> be rejected rather than truncated, as in clause </w:t>
      </w:r>
      <w:r>
        <w:fldChar w:fldCharType="begin"/>
      </w:r>
      <w:r>
        <w:instrText xml:space="preserve"> REF _Clause_c6_3_3 \r \h </w:instrText>
      </w:r>
      <w:r>
        <w:fldChar w:fldCharType="separate"/>
      </w:r>
      <w:r w:rsidR="002649AA">
        <w:t>6.3.3</w:t>
      </w:r>
      <w:r>
        <w:fldChar w:fldCharType="end"/>
      </w:r>
      <w:r>
        <w:t>.</w:t>
      </w:r>
    </w:p>
    <w:p w14:paraId="67B2F15D" w14:textId="77777777" w:rsidR="005E2B39" w:rsidRDefault="0064089F">
      <w:pPr>
        <w:pStyle w:val="Heading3"/>
      </w:pPr>
      <w:bookmarkStart w:id="296" w:name="_Clause_c6_3_2"/>
      <w:bookmarkStart w:id="297" w:name="_Toc237338897"/>
      <w:r>
        <w:t>AASValueString</w:t>
      </w:r>
      <w:bookmarkEnd w:id="296"/>
      <w:bookmarkEnd w:id="297"/>
    </w:p>
    <w:p w14:paraId="713774FA" w14:textId="77777777" w:rsidR="005E2B39" w:rsidRDefault="0064089F">
      <w:pPr>
        <w:pStyle w:val="PARAGRAPH"/>
      </w:pPr>
      <w:r>
        <w:rPr>
          <w:rStyle w:val="VARIABLE"/>
        </w:rPr>
        <w:t>AASValueString</w:t>
      </w:r>
      <w:r>
        <w:t xml:space="preserve"> is a subtype of </w:t>
      </w:r>
      <w:r>
        <w:rPr>
          <w:rStyle w:val="VARIABLE"/>
        </w:rPr>
        <w:t>String</w:t>
      </w:r>
      <w:r>
        <w:t xml:space="preserve"> (</w:t>
      </w:r>
      <w:r>
        <w:rPr>
          <w:rStyle w:val="VARIABLE"/>
        </w:rPr>
        <w:t>i=12</w:t>
      </w:r>
      <w:r>
        <w:t>). It carries the xsd lexical form of a value whose</w:t>
      </w:r>
    </w:p>
    <w:p w14:paraId="50A887A7" w14:textId="77777777" w:rsidR="005E2B39" w:rsidRDefault="0064089F">
      <w:pPr>
        <w:pStyle w:val="PARAGRAPH"/>
      </w:pPr>
      <w:r>
        <w:t>declared type is given by a sibling field of the same Structure.</w:t>
      </w:r>
    </w:p>
    <w:p w14:paraId="6C297A09" w14:textId="77777777" w:rsidR="005E2B39" w:rsidRDefault="0064089F">
      <w:pPr>
        <w:pStyle w:val="PARAGRAPH"/>
      </w:pPr>
      <w:r>
        <w:t>A Structure field has one static DataType and cannot vary with a declared type.</w:t>
      </w:r>
    </w:p>
    <w:p w14:paraId="0178086F" w14:textId="77777777" w:rsidR="005E2B39" w:rsidRDefault="0064089F">
      <w:pPr>
        <w:pStyle w:val="PARAGRAPH"/>
      </w:pPr>
      <w:r>
        <w:rPr>
          <w:rStyle w:val="VARIABLE"/>
        </w:rPr>
        <w:t>AASQualifierDataType</w:t>
      </w:r>
      <w:r>
        <w:t xml:space="preserve"> and </w:t>
      </w:r>
      <w:r>
        <w:rPr>
          <w:rStyle w:val="VARIABLE"/>
        </w:rPr>
        <w:t>AASExtensionDataType</w:t>
      </w:r>
      <w:r>
        <w:t xml:space="preserve"> pair a value with a </w:t>
      </w:r>
      <w:r>
        <w:rPr>
          <w:rStyle w:val="VARIABLE"/>
        </w:rPr>
        <w:t>ValueType</w:t>
      </w:r>
      <w:r>
        <w:t xml:space="preserve"> field.</w:t>
      </w:r>
    </w:p>
    <w:p w14:paraId="3C245D9C" w14:textId="77777777" w:rsidR="005E2B39" w:rsidRDefault="0064089F">
      <w:pPr>
        <w:pStyle w:val="PARAGRAPH"/>
      </w:pPr>
      <w:r>
        <w:rPr>
          <w:rStyle w:val="VARIABLE"/>
        </w:rPr>
        <w:t>AASDataSpecificationIec61360DataType</w:t>
      </w:r>
      <w:r>
        <w:t xml:space="preserve"> pairs its value with a </w:t>
      </w:r>
      <w:r>
        <w:rPr>
          <w:rStyle w:val="VARIABLE"/>
        </w:rPr>
        <w:t>DataType</w:t>
      </w:r>
      <w:r>
        <w:t xml:space="preserve"> field. In each case the</w:t>
      </w:r>
    </w:p>
    <w:p w14:paraId="6105317A" w14:textId="77777777" w:rsidR="005E2B39" w:rsidRDefault="0064089F">
      <w:pPr>
        <w:pStyle w:val="PARAGRAPH"/>
      </w:pPr>
      <w:r>
        <w:t>value field is lexical and the sibling field states how to read it. Where a Variable carries a</w:t>
      </w:r>
    </w:p>
    <w:p w14:paraId="30640FF5" w14:textId="0BA7E544" w:rsidR="005E2B39" w:rsidRDefault="0064089F">
      <w:pPr>
        <w:pStyle w:val="PARAGRAPH"/>
      </w:pPr>
      <w:r>
        <w:t xml:space="preserve">value, clause </w:t>
      </w:r>
      <w:r>
        <w:fldChar w:fldCharType="begin"/>
      </w:r>
      <w:r>
        <w:instrText xml:space="preserve"> REF _Clause_c6_3_1 \r \h </w:instrText>
      </w:r>
      <w:r>
        <w:fldChar w:fldCharType="separate"/>
      </w:r>
      <w:r w:rsidR="002649AA">
        <w:t>6.3.1</w:t>
      </w:r>
      <w:r>
        <w:fldChar w:fldCharType="end"/>
      </w:r>
      <w:r>
        <w:t xml:space="preserve"> assigns the DataType of its declared xsd type instead.</w:t>
      </w:r>
    </w:p>
    <w:p w14:paraId="5C1EB5E3" w14:textId="77777777" w:rsidR="005E2B39" w:rsidRDefault="0064089F">
      <w:pPr>
        <w:pStyle w:val="PARAGRAPH"/>
      </w:pPr>
      <w:r>
        <w:t xml:space="preserve">A Server </w:t>
      </w:r>
      <w:r>
        <w:rPr>
          <w:b/>
        </w:rPr>
        <w:t>shall not</w:t>
      </w:r>
      <w:r>
        <w:t xml:space="preserve"> use </w:t>
      </w:r>
      <w:r>
        <w:rPr>
          <w:rStyle w:val="VARIABLE"/>
        </w:rPr>
        <w:t>AASValueString</w:t>
      </w:r>
      <w:r>
        <w:t xml:space="preserve"> as the DataType of a Variable.</w:t>
      </w:r>
    </w:p>
    <w:p w14:paraId="311434B2" w14:textId="77777777" w:rsidR="005E2B39" w:rsidRDefault="0064089F">
      <w:pPr>
        <w:pStyle w:val="Heading3"/>
      </w:pPr>
      <w:bookmarkStart w:id="298" w:name="_Clause_c6_3_3"/>
      <w:bookmarkStart w:id="299" w:name="_Toc237338898"/>
      <w:r>
        <w:t>Enumerations</w:t>
      </w:r>
      <w:bookmarkEnd w:id="298"/>
      <w:bookmarkEnd w:id="299"/>
    </w:p>
    <w:p w14:paraId="4E0E5D61" w14:textId="77777777" w:rsidR="005E2B39" w:rsidRDefault="0064089F">
      <w:pPr>
        <w:pStyle w:val="PARAGRAPH"/>
      </w:pPr>
      <w:r>
        <w:t xml:space="preserve">The enumerations are closed. </w:t>
      </w:r>
      <w:r>
        <w:rPr>
          <w:rStyle w:val="VARIABLE"/>
        </w:rPr>
        <w:t>AASKeyTypesDataType</w:t>
      </w:r>
      <w:r>
        <w:t xml:space="preserve">, </w:t>
      </w:r>
      <w:r>
        <w:rPr>
          <w:rStyle w:val="VARIABLE"/>
        </w:rPr>
        <w:t>AASDataTypeDefXsdDataType</w:t>
      </w:r>
      <w:r>
        <w:t xml:space="preserve"> and the rest</w:t>
      </w:r>
    </w:p>
    <w:p w14:paraId="5FF74716" w14:textId="77777777" w:rsidR="005E2B39" w:rsidRDefault="0064089F">
      <w:pPr>
        <w:pStyle w:val="PARAGRAPH"/>
      </w:pPr>
      <w:r>
        <w:t>enumerate exactly the metamodel's values; a value outside the enumeration cannot round-trip, so an</w:t>
      </w:r>
    </w:p>
    <w:p w14:paraId="353117EE" w14:textId="77777777" w:rsidR="005E2B39" w:rsidRDefault="0064089F">
      <w:pPr>
        <w:pStyle w:val="PARAGRAPH"/>
      </w:pPr>
      <w:r>
        <w:t>implementation rejects it rather than dropping it silently.</w:t>
      </w:r>
    </w:p>
    <w:p w14:paraId="6F3AF1D1" w14:textId="77777777" w:rsidR="005E2B39" w:rsidRDefault="0064089F">
      <w:pPr>
        <w:pStyle w:val="Heading3"/>
      </w:pPr>
      <w:bookmarkStart w:id="300" w:name="_Clause_c6_3_4"/>
      <w:bookmarkStart w:id="301" w:name="_Toc237338899"/>
      <w:r>
        <w:t>Structures</w:t>
      </w:r>
      <w:bookmarkEnd w:id="300"/>
      <w:bookmarkEnd w:id="301"/>
    </w:p>
    <w:p w14:paraId="25155288" w14:textId="77777777" w:rsidR="005E2B39" w:rsidRDefault="0064089F">
      <w:pPr>
        <w:pStyle w:val="PARAGRAPH"/>
      </w:pPr>
      <w:r>
        <w:t>The structures carry the metamodel's value classes: references and their ordered keys,</w:t>
      </w:r>
    </w:p>
    <w:p w14:paraId="0CBDAC46" w14:textId="77777777" w:rsidR="005E2B39" w:rsidRDefault="0064089F">
      <w:pPr>
        <w:pStyle w:val="PARAGRAPH"/>
      </w:pPr>
      <w:r>
        <w:t>language-tagged strings, specific asset identifiers, administrative information, qualifiers,</w:t>
      </w:r>
    </w:p>
    <w:p w14:paraId="61061222" w14:textId="77777777" w:rsidR="005E2B39" w:rsidRDefault="0064089F">
      <w:pPr>
        <w:pStyle w:val="PARAGRAPH"/>
      </w:pPr>
      <w:r>
        <w:t xml:space="preserve">extensions, data specifications and their IEC 61360 content. </w:t>
      </w:r>
      <w:r>
        <w:rPr>
          <w:rStyle w:val="VARIABLE"/>
        </w:rPr>
        <w:t>AASQualifierDataType</w:t>
      </w:r>
      <w:r>
        <w:t xml:space="preserve"> and</w:t>
      </w:r>
    </w:p>
    <w:p w14:paraId="333C43DC" w14:textId="77777777" w:rsidR="005E2B39" w:rsidRDefault="0064089F">
      <w:pPr>
        <w:pStyle w:val="PARAGRAPH"/>
      </w:pPr>
      <w:r>
        <w:rPr>
          <w:rStyle w:val="VARIABLE"/>
        </w:rPr>
        <w:t>AASExtensionDataType</w:t>
      </w:r>
      <w:r>
        <w:t xml:space="preserve"> pair a value with </w:t>
      </w:r>
      <w:r>
        <w:rPr>
          <w:rStyle w:val="VARIABLE"/>
        </w:rPr>
        <w:t>ValueType</w:t>
      </w:r>
      <w:r>
        <w:t>;</w:t>
      </w:r>
    </w:p>
    <w:p w14:paraId="1B0DA755" w14:textId="77777777" w:rsidR="005E2B39" w:rsidRDefault="0064089F">
      <w:pPr>
        <w:pStyle w:val="PARAGRAPH"/>
      </w:pPr>
      <w:r>
        <w:rPr>
          <w:rStyle w:val="VARIABLE"/>
        </w:rPr>
        <w:t>AASDataSpecificationIec61360DataType</w:t>
      </w:r>
      <w:r>
        <w:t xml:space="preserve"> pairs it with </w:t>
      </w:r>
      <w:r>
        <w:rPr>
          <w:rStyle w:val="VARIABLE"/>
        </w:rPr>
        <w:t>DataType</w:t>
      </w:r>
      <w:r>
        <w:t>. Each carries the value as</w:t>
      </w:r>
    </w:p>
    <w:p w14:paraId="25C0E5C2" w14:textId="509E7AAC" w:rsidR="005E2B39" w:rsidRDefault="0064089F">
      <w:pPr>
        <w:pStyle w:val="PARAGRAPH"/>
      </w:pPr>
      <w:r>
        <w:rPr>
          <w:rStyle w:val="VARIABLE"/>
        </w:rPr>
        <w:t>AASValueString</w:t>
      </w:r>
      <w:r>
        <w:t xml:space="preserve"> for the reason given in clause </w:t>
      </w:r>
      <w:r>
        <w:fldChar w:fldCharType="begin"/>
      </w:r>
      <w:r>
        <w:instrText xml:space="preserve"> REF _Clause_c6_3_2 \r \h </w:instrText>
      </w:r>
      <w:r>
        <w:fldChar w:fldCharType="separate"/>
      </w:r>
      <w:r w:rsidR="002649AA">
        <w:t>6.3.2</w:t>
      </w:r>
      <w:r>
        <w:fldChar w:fldCharType="end"/>
      </w:r>
      <w:r>
        <w:t>.</w:t>
      </w:r>
    </w:p>
    <w:p w14:paraId="2F5D4DDF" w14:textId="77777777" w:rsidR="005E2B39" w:rsidRDefault="0064089F">
      <w:pPr>
        <w:pStyle w:val="PARAGRAPH"/>
      </w:pPr>
      <w:r>
        <w:rPr>
          <w:rStyle w:val="VARIABLE"/>
        </w:rPr>
        <w:t>AASReferenceDataType</w:t>
      </w:r>
      <w:r>
        <w:t xml:space="preserve"> carries its </w:t>
      </w:r>
      <w:r>
        <w:rPr>
          <w:rStyle w:val="VARIABLE"/>
        </w:rPr>
        <w:t>Keys</w:t>
      </w:r>
      <w:r>
        <w:t xml:space="preserve"> as an ordered array. The order is part of the reference's</w:t>
      </w:r>
    </w:p>
    <w:p w14:paraId="35F2696D" w14:textId="77777777" w:rsidR="005E2B39" w:rsidRDefault="0064089F">
      <w:pPr>
        <w:pStyle w:val="PARAGRAPH"/>
      </w:pPr>
      <w:r>
        <w:lastRenderedPageBreak/>
        <w:t>meaning — it is the path — so it is preserved exactly.</w:t>
      </w:r>
    </w:p>
    <w:p w14:paraId="36F40620" w14:textId="77777777" w:rsidR="005E2B39" w:rsidRDefault="0064089F">
      <w:pPr>
        <w:pStyle w:val="PARAGRAPH"/>
      </w:pPr>
      <w:r>
        <w:t>IEC 61360 permitted values are structured rather than flattened into strings.</w:t>
      </w:r>
    </w:p>
    <w:p w14:paraId="4D31E628" w14:textId="77777777" w:rsidR="005E2B39" w:rsidRDefault="0064089F">
      <w:pPr>
        <w:pStyle w:val="PARAGRAPH"/>
      </w:pPr>
      <w:r>
        <w:rPr>
          <w:rStyle w:val="VARIABLE"/>
        </w:rPr>
        <w:t>AASValueReferencePairDataType</w:t>
      </w:r>
      <w:r>
        <w:t xml:space="preserve"> has Mandatory </w:t>
      </w:r>
      <w:r>
        <w:rPr>
          <w:rStyle w:val="VARIABLE"/>
        </w:rPr>
        <w:t>Value</w:t>
      </w:r>
      <w:r>
        <w:t xml:space="preserve"> and </w:t>
      </w:r>
      <w:r>
        <w:rPr>
          <w:rStyle w:val="VARIABLE"/>
        </w:rPr>
        <w:t>ValueId</w:t>
      </w:r>
      <w:r>
        <w:t xml:space="preserve"> fields.</w:t>
      </w:r>
    </w:p>
    <w:p w14:paraId="56B6F684" w14:textId="77777777" w:rsidR="005E2B39" w:rsidRDefault="0064089F">
      <w:pPr>
        <w:pStyle w:val="PARAGRAPH"/>
      </w:pPr>
      <w:r>
        <w:rPr>
          <w:rStyle w:val="VARIABLE"/>
        </w:rPr>
        <w:t>AASValueListDataType</w:t>
      </w:r>
      <w:r>
        <w:t xml:space="preserve"> has a Mandatory, non-empty </w:t>
      </w:r>
      <w:r>
        <w:rPr>
          <w:rStyle w:val="VARIABLE"/>
        </w:rPr>
        <w:t>ValueReferencePairs</w:t>
      </w:r>
      <w:r>
        <w:t xml:space="preserve"> array of those pairs.</w:t>
      </w:r>
    </w:p>
    <w:p w14:paraId="5E6A8E60" w14:textId="77777777" w:rsidR="005E2B39" w:rsidRDefault="0064089F">
      <w:pPr>
        <w:pStyle w:val="PARAGRAPH"/>
      </w:pPr>
      <w:r>
        <w:rPr>
          <w:rStyle w:val="VARIABLE"/>
        </w:rPr>
        <w:t>AASLevelTypeDataType</w:t>
      </w:r>
      <w:r>
        <w:t xml:space="preserve"> has the four Mandatory Boolean fields </w:t>
      </w:r>
      <w:r>
        <w:rPr>
          <w:rStyle w:val="VARIABLE"/>
        </w:rPr>
        <w:t>Min</w:t>
      </w:r>
      <w:r>
        <w:t xml:space="preserve">, </w:t>
      </w:r>
      <w:r>
        <w:rPr>
          <w:rStyle w:val="VARIABLE"/>
        </w:rPr>
        <w:t>Nom</w:t>
      </w:r>
      <w:r>
        <w:t xml:space="preserve">, </w:t>
      </w:r>
      <w:r>
        <w:rPr>
          <w:rStyle w:val="VARIABLE"/>
        </w:rPr>
        <w:t>Typ</w:t>
      </w:r>
      <w:r>
        <w:t xml:space="preserve"> and </w:t>
      </w:r>
      <w:r>
        <w:rPr>
          <w:rStyle w:val="VARIABLE"/>
        </w:rPr>
        <w:t>Max</w:t>
      </w:r>
      <w:r>
        <w:t>.</w:t>
      </w:r>
    </w:p>
    <w:p w14:paraId="7E201569" w14:textId="77777777" w:rsidR="005E2B39" w:rsidRDefault="0064089F">
      <w:pPr>
        <w:pStyle w:val="PARAGRAPH"/>
      </w:pPr>
      <w:r>
        <w:rPr>
          <w:rStyle w:val="VARIABLE"/>
        </w:rPr>
        <w:t>AASDataSpecificationIec61360DataType.ValueList</w:t>
      </w:r>
      <w:r>
        <w:t xml:space="preserve"> and </w:t>
      </w:r>
      <w:r>
        <w:rPr>
          <w:rStyle w:val="VARIABLE"/>
        </w:rPr>
        <w:t>.LevelType</w:t>
      </w:r>
      <w:r>
        <w:t xml:space="preserve"> are Optional, so their absence</w:t>
      </w:r>
    </w:p>
    <w:p w14:paraId="244C573B" w14:textId="77777777" w:rsidR="005E2B39" w:rsidRDefault="0064089F">
      <w:pPr>
        <w:pStyle w:val="PARAGRAPH"/>
      </w:pPr>
      <w:r>
        <w:t>remains distinct from a present structured value.</w:t>
      </w:r>
    </w:p>
    <w:p w14:paraId="603559A1" w14:textId="77777777" w:rsidR="005E2B39" w:rsidRDefault="0064089F">
      <w:pPr>
        <w:pStyle w:val="Heading2"/>
      </w:pPr>
      <w:bookmarkStart w:id="302" w:name="_Clause_c6_4"/>
      <w:bookmarkStart w:id="303" w:name="_Toc237338900"/>
      <w:r>
        <w:t>Round-trip conformance</w:t>
      </w:r>
      <w:bookmarkEnd w:id="302"/>
      <w:bookmarkEnd w:id="303"/>
    </w:p>
    <w:p w14:paraId="07D485BB" w14:textId="77777777" w:rsidR="005E2B39" w:rsidRDefault="0064089F">
      <w:pPr>
        <w:pStyle w:val="PARAGRAPH"/>
      </w:pPr>
      <w:r>
        <w:t xml:space="preserve">An implementation claiming the </w:t>
      </w:r>
      <w:r>
        <w:rPr>
          <w:rStyle w:val="VARIABLE"/>
        </w:rPr>
        <w:t>AAS-LosslessRoundTrip</w:t>
      </w:r>
      <w:r>
        <w:t xml:space="preserve"> conformance unit </w:t>
      </w:r>
      <w:r>
        <w:rPr>
          <w:b/>
        </w:rPr>
        <w:t>shall</w:t>
      </w:r>
      <w:r>
        <w:t xml:space="preserve"> satisfy both</w:t>
      </w:r>
    </w:p>
    <w:p w14:paraId="30707463" w14:textId="77777777" w:rsidR="005E2B39" w:rsidRDefault="0064089F">
      <w:pPr>
        <w:pStyle w:val="PARAGRAPH"/>
      </w:pPr>
      <w:r>
        <w:t>directions.</w:t>
      </w:r>
    </w:p>
    <w:p w14:paraId="6984CDBE" w14:textId="07302284" w:rsidR="005E2B39" w:rsidRDefault="0064089F">
      <w:pPr>
        <w:pStyle w:val="PARAGRAPH"/>
      </w:pPr>
      <w:r>
        <w:rPr>
          <w:b/>
        </w:rPr>
        <w:t>Materialize and serialize.</w:t>
      </w:r>
      <w:r>
        <w:t xml:space="preserve"> For any conformant AAS environment, materializing it per clause </w:t>
      </w:r>
      <w:r>
        <w:fldChar w:fldCharType="begin"/>
      </w:r>
      <w:r>
        <w:instrText xml:space="preserve"> REF _Clause_c6_1_6 \r \h </w:instrText>
      </w:r>
      <w:r>
        <w:fldChar w:fldCharType="separate"/>
      </w:r>
      <w:r w:rsidR="002649AA">
        <w:t>6.1.6</w:t>
      </w:r>
      <w:r>
        <w:fldChar w:fldCharType="end"/>
      </w:r>
    </w:p>
    <w:p w14:paraId="4695F2BF" w14:textId="77777777" w:rsidR="005E2B39" w:rsidRDefault="0064089F">
      <w:pPr>
        <w:pStyle w:val="PARAGRAPH"/>
      </w:pPr>
      <w:r>
        <w:t xml:space="preserve">and serializing the result </w:t>
      </w:r>
      <w:r>
        <w:rPr>
          <w:b/>
        </w:rPr>
        <w:t>shall</w:t>
      </w:r>
      <w:r>
        <w:t xml:space="preserve"> produce an environment </w:t>
      </w:r>
      <w:r>
        <w:rPr>
          <w:b/>
        </w:rPr>
        <w:t>equivalent</w:t>
      </w:r>
      <w:r>
        <w:t xml:space="preserve"> to the original.</w:t>
      </w:r>
    </w:p>
    <w:p w14:paraId="313143CC" w14:textId="558C1D90" w:rsidR="005E2B39" w:rsidRDefault="0064089F">
      <w:pPr>
        <w:pStyle w:val="PARAGRAPH"/>
      </w:pPr>
      <w:r>
        <w:rPr>
          <w:b/>
        </w:rPr>
        <w:t>Serialize and materialize.</w:t>
      </w:r>
      <w:r>
        <w:t xml:space="preserve"> For any AddressSpace subtree produced by clause </w:t>
      </w:r>
      <w:r>
        <w:fldChar w:fldCharType="begin"/>
      </w:r>
      <w:r>
        <w:instrText xml:space="preserve"> REF _Clause_c6_1_6 \r \h </w:instrText>
      </w:r>
      <w:r>
        <w:fldChar w:fldCharType="separate"/>
      </w:r>
      <w:r w:rsidR="002649AA">
        <w:t>6.1.6</w:t>
      </w:r>
      <w:r>
        <w:fldChar w:fldCharType="end"/>
      </w:r>
      <w:r>
        <w:t>, serializing it</w:t>
      </w:r>
    </w:p>
    <w:p w14:paraId="071E0B22" w14:textId="77777777" w:rsidR="005E2B39" w:rsidRDefault="0064089F">
      <w:pPr>
        <w:pStyle w:val="PARAGRAPH"/>
      </w:pPr>
      <w:r>
        <w:t xml:space="preserve">and materializing the result </w:t>
      </w:r>
      <w:r>
        <w:rPr>
          <w:b/>
        </w:rPr>
        <w:t>shall</w:t>
      </w:r>
      <w:r>
        <w:t xml:space="preserve"> produce a subtree with the same nodes, NodeIds, BrowseNames,</w:t>
      </w:r>
    </w:p>
    <w:p w14:paraId="0C882DC4" w14:textId="77777777" w:rsidR="005E2B39" w:rsidRDefault="0064089F">
      <w:pPr>
        <w:pStyle w:val="PARAGRAPH"/>
      </w:pPr>
      <w:r>
        <w:t>References and values.</w:t>
      </w:r>
    </w:p>
    <w:p w14:paraId="4711BFAC" w14:textId="77777777" w:rsidR="005E2B39" w:rsidRDefault="0064089F">
      <w:pPr>
        <w:pStyle w:val="PARAGRAPH"/>
      </w:pPr>
      <w:r>
        <w:t>Two environments are equivalent when, after canonical ordering of JSON object members:</w:t>
      </w:r>
    </w:p>
    <w:p w14:paraId="245C4CD7" w14:textId="77777777" w:rsidR="005E2B39" w:rsidRDefault="0064089F">
      <w:pPr>
        <w:pStyle w:val="ListBullet"/>
        <w:numPr>
          <w:ilvl w:val="0"/>
          <w:numId w:val="21"/>
        </w:numPr>
      </w:pPr>
      <w:r>
        <w:t>every field present in one is present in the other, and absent in one is absent in the other;</w:t>
      </w:r>
    </w:p>
    <w:p w14:paraId="0D5CBEC1" w14:textId="77777777" w:rsidR="005E2B39" w:rsidRDefault="0064089F">
      <w:pPr>
        <w:pStyle w:val="ListBullet"/>
        <w:numPr>
          <w:ilvl w:val="0"/>
          <w:numId w:val="21"/>
        </w:numPr>
      </w:pPr>
      <w:r>
        <w:t xml:space="preserve">every value is the same element of the xsd value space of its declared </w:t>
      </w:r>
      <w:r>
        <w:rPr>
          <w:rStyle w:val="VARIABLE"/>
        </w:rPr>
        <w:t>valueType</w:t>
      </w:r>
      <w:r>
        <w:t xml:space="preserve">, compared per XML Schema Part 2. </w:t>
      </w:r>
      <w:r>
        <w:rPr>
          <w:rStyle w:val="VARIABLE"/>
        </w:rPr>
        <w:t>"1.500000"</w:t>
      </w:r>
      <w:r>
        <w:t xml:space="preserve"> and </w:t>
      </w:r>
      <w:r>
        <w:rPr>
          <w:rStyle w:val="VARIABLE"/>
        </w:rPr>
        <w:t>"1.5"</w:t>
      </w:r>
      <w:r>
        <w:t xml:space="preserve"> are equivalent as </w:t>
      </w:r>
      <w:r>
        <w:rPr>
          <w:rStyle w:val="VARIABLE"/>
        </w:rPr>
        <w:t>xs:decimal</w:t>
      </w:r>
      <w:r>
        <w:t xml:space="preserve">; </w:t>
      </w:r>
      <w:r>
        <w:rPr>
          <w:rStyle w:val="VARIABLE"/>
        </w:rPr>
        <w:t>"1"</w:t>
      </w:r>
      <w:r>
        <w:t xml:space="preserve"> and </w:t>
      </w:r>
      <w:r>
        <w:rPr>
          <w:rStyle w:val="VARIABLE"/>
        </w:rPr>
        <w:t>"true"</w:t>
      </w:r>
      <w:r>
        <w:t xml:space="preserve"> are equivalent as </w:t>
      </w:r>
      <w:r>
        <w:rPr>
          <w:rStyle w:val="VARIABLE"/>
        </w:rPr>
        <w:t>xs:boolean</w:t>
      </w:r>
      <w:r>
        <w:t xml:space="preserve">; </w:t>
      </w:r>
      <w:r>
        <w:rPr>
          <w:rStyle w:val="VARIABLE"/>
        </w:rPr>
        <w:t>"1.5"</w:t>
      </w:r>
      <w:r>
        <w:t xml:space="preserve"> and </w:t>
      </w:r>
      <w:r>
        <w:rPr>
          <w:rStyle w:val="VARIABLE"/>
        </w:rPr>
        <w:t>"2.5"</w:t>
      </w:r>
      <w:r>
        <w:t xml:space="preserve"> are not;</w:t>
      </w:r>
    </w:p>
    <w:p w14:paraId="3952A886" w14:textId="77777777" w:rsidR="005E2B39" w:rsidRDefault="0064089F">
      <w:pPr>
        <w:pStyle w:val="ListBullet"/>
        <w:numPr>
          <w:ilvl w:val="0"/>
          <w:numId w:val="21"/>
        </w:numPr>
      </w:pPr>
      <w:r>
        <w:t xml:space="preserve">every array to which the metamodel gives an order is compared in order: the keys of a reference, a multi-language value, an operation's variables, and a </w:t>
      </w:r>
      <w:r>
        <w:rPr>
          <w:rStyle w:val="VARIABLE"/>
        </w:rPr>
        <w:t>SubmodelElementList</w:t>
      </w:r>
      <w:r>
        <w:t xml:space="preserve"> whose </w:t>
      </w:r>
      <w:r>
        <w:rPr>
          <w:rStyle w:val="VARIABLE"/>
        </w:rPr>
        <w:t>orderRelevant</w:t>
      </w:r>
      <w:r>
        <w:t xml:space="preserve"> is true;</w:t>
      </w:r>
    </w:p>
    <w:p w14:paraId="392414A4" w14:textId="77777777" w:rsidR="005E2B39" w:rsidRDefault="0064089F">
      <w:pPr>
        <w:pStyle w:val="ListBullet"/>
        <w:numPr>
          <w:ilvl w:val="0"/>
          <w:numId w:val="21"/>
        </w:numPr>
      </w:pPr>
      <w:r>
        <w:t xml:space="preserve">a </w:t>
      </w:r>
      <w:r>
        <w:rPr>
          <w:rStyle w:val="VARIABLE"/>
        </w:rPr>
        <w:t>SubmodelElementList</w:t>
      </w:r>
      <w:r>
        <w:t xml:space="preserve"> whose </w:t>
      </w:r>
      <w:r>
        <w:rPr>
          <w:rStyle w:val="VARIABLE"/>
        </w:rPr>
        <w:t>orderRelevant</w:t>
      </w:r>
      <w:r>
        <w:t xml:space="preserve"> is false is compared as a bag: same members, same multiplicities, order disregarded.</w:t>
      </w:r>
    </w:p>
    <w:p w14:paraId="7984ED82" w14:textId="77777777" w:rsidR="005E2B39" w:rsidRDefault="0064089F">
      <w:pPr>
        <w:pStyle w:val="PARAGRAPH"/>
      </w:pPr>
      <w:r>
        <w:t>No further tolerance applies. A field that cannot be represented is a defect in this specification;</w:t>
      </w:r>
    </w:p>
    <w:p w14:paraId="79532988" w14:textId="77777777" w:rsidR="005E2B39" w:rsidRDefault="0064089F">
      <w:pPr>
        <w:pStyle w:val="PARAGRAPH"/>
      </w:pPr>
      <w:r>
        <w:t>Annex B is the list against which that is checked.</w:t>
      </w:r>
    </w:p>
    <w:p w14:paraId="7689E4A8" w14:textId="77777777" w:rsidR="005E2B39" w:rsidRDefault="0064089F">
      <w:pPr>
        <w:pStyle w:val="PARAGRAPH"/>
      </w:pPr>
      <w:r>
        <w:t>runs both directions over it. The corpus covers every element type, nested and ordered lists,</w:t>
      </w:r>
    </w:p>
    <w:p w14:paraId="6B17E3C2" w14:textId="77777777" w:rsidR="005E2B39" w:rsidRDefault="0064089F">
      <w:pPr>
        <w:pStyle w:val="PARAGRAPH"/>
      </w:pPr>
      <w:r>
        <w:t>elements without short names, multi-language values, non-canonical lexical forms of the xsd types,</w:t>
      </w:r>
    </w:p>
    <w:p w14:paraId="472857EC" w14:textId="77777777" w:rsidR="005E2B39" w:rsidRDefault="0064089F">
      <w:pPr>
        <w:pStyle w:val="PARAGRAPH"/>
      </w:pPr>
      <w:r>
        <w:lastRenderedPageBreak/>
        <w:t>the absent-versus-empty distinction, qualifiers, extensions, data specifications and multi-key</w:t>
      </w:r>
    </w:p>
    <w:p w14:paraId="347EC12A" w14:textId="77777777" w:rsidR="005E2B39" w:rsidRDefault="0064089F">
      <w:pPr>
        <w:pStyle w:val="PARAGRAPH"/>
      </w:pPr>
      <w:r>
        <w:t>references.</w:t>
      </w:r>
    </w:p>
    <w:p w14:paraId="74069518" w14:textId="77777777" w:rsidR="005E2B39" w:rsidRDefault="0064089F">
      <w:pPr>
        <w:pStyle w:val="PARAGRAPH"/>
      </w:pPr>
      <w:r>
        <w:t xml:space="preserve">value rather than re-writing it, canonicalizing an </w:t>
      </w:r>
      <w:r>
        <w:rPr>
          <w:rStyle w:val="VARIABLE"/>
        </w:rPr>
        <w:t>xs:decimal</w:t>
      </w:r>
      <w:r>
        <w:t xml:space="preserve"> through a fixed working precision so</w:t>
      </w:r>
    </w:p>
    <w:p w14:paraId="78C2BF78" w14:textId="77777777" w:rsidR="005E2B39" w:rsidRDefault="0064089F">
      <w:pPr>
        <w:pStyle w:val="PARAGRAPH"/>
      </w:pPr>
      <w:r>
        <w:t xml:space="preserve">that digits are lost, restoring an ordered list in Browse order rather than by </w:t>
      </w:r>
      <w:r>
        <w:rPr>
          <w:rStyle w:val="VARIABLE"/>
        </w:rPr>
        <w:t>Index</w:t>
      </w:r>
      <w:r>
        <w:t>, conflating an</w:t>
      </w:r>
    </w:p>
    <w:p w14:paraId="38B3CF99" w14:textId="77777777" w:rsidR="005E2B39" w:rsidRDefault="0064089F">
      <w:pPr>
        <w:pStyle w:val="PARAGRAPH"/>
      </w:pPr>
      <w:r>
        <w:t>absent field with an empty one — and asserts that the comparison reports each. It also asserts that</w:t>
      </w:r>
    </w:p>
    <w:p w14:paraId="20118492" w14:textId="77777777" w:rsidR="005E2B39" w:rsidRDefault="0064089F">
      <w:pPr>
        <w:pStyle w:val="PARAGRAPH"/>
      </w:pPr>
      <w:r>
        <w:t xml:space="preserve">re-writing a value into its canonical lexical form is </w:t>
      </w:r>
      <w:r>
        <w:rPr>
          <w:b/>
        </w:rPr>
        <w:t>not</w:t>
      </w:r>
      <w:r>
        <w:t xml:space="preserve"> reported.</w:t>
      </w:r>
    </w:p>
    <w:p w14:paraId="7F7A43D8" w14:textId="77777777" w:rsidR="005E2B39" w:rsidRDefault="0064089F">
      <w:pPr>
        <w:pStyle w:val="Heading2"/>
      </w:pPr>
      <w:bookmarkStart w:id="304" w:name="_Clause_c6_5"/>
      <w:bookmarkStart w:id="305" w:name="_Toc237338901"/>
      <w:r>
        <w:t>The AAS Registry</w:t>
      </w:r>
      <w:bookmarkEnd w:id="304"/>
      <w:bookmarkEnd w:id="305"/>
    </w:p>
    <w:p w14:paraId="5D2A43D4" w14:textId="77777777" w:rsidR="005E2B39" w:rsidRDefault="0064089F">
      <w:pPr>
        <w:pStyle w:val="Heading3"/>
      </w:pPr>
      <w:bookmarkStart w:id="306" w:name="_Clause_c6_5_1"/>
      <w:bookmarkStart w:id="307" w:name="_Toc237338902"/>
      <w:r>
        <w:t>The registry is folders of files</w:t>
      </w:r>
      <w:bookmarkEnd w:id="306"/>
      <w:bookmarkEnd w:id="307"/>
    </w:p>
    <w:p w14:paraId="1C61A25E" w14:textId="77777777" w:rsidR="005E2B39" w:rsidRDefault="0064089F">
      <w:pPr>
        <w:pStyle w:val="PARAGRAPH"/>
      </w:pPr>
      <w:r>
        <w:t>The registry half projects a catalogue of shells onto the AddressSpace using the abstract</w:t>
      </w:r>
    </w:p>
    <w:p w14:paraId="46955D26" w14:textId="77777777" w:rsidR="005E2B39" w:rsidRDefault="0064089F">
      <w:pPr>
        <w:pStyle w:val="PARAGRAPH"/>
      </w:pPr>
      <w:r>
        <w:rPr>
          <w:i/>
        </w:rPr>
        <w:t>OPC UA — xRegistry</w:t>
      </w:r>
      <w:r>
        <w:t xml:space="preserve"> base model: a registry and its groups are </w:t>
      </w:r>
      <w:r>
        <w:rPr>
          <w:rStyle w:val="VARIABLE"/>
        </w:rPr>
        <w:t>FolderType</w:t>
      </w:r>
      <w:r>
        <w:t xml:space="preserve"> folders, and a resource</w:t>
      </w:r>
    </w:p>
    <w:p w14:paraId="0A55E8E9" w14:textId="77777777" w:rsidR="005E2B39" w:rsidRDefault="0064089F">
      <w:pPr>
        <w:pStyle w:val="PARAGRAPH"/>
      </w:pPr>
      <w:r>
        <w:t xml:space="preserve">document </w:t>
      </w:r>
      <w:r>
        <w:rPr>
          <w:i/>
        </w:rPr>
        <w:t>is</w:t>
      </w:r>
      <w:r>
        <w:t xml:space="preserve"> a </w:t>
      </w:r>
      <w:r>
        <w:rPr>
          <w:rStyle w:val="VARIABLE"/>
        </w:rPr>
        <w:t>FileType</w:t>
      </w:r>
      <w:r>
        <w:t xml:space="preserve"> file, read with the File Transfer Methods of OPC 10000-20.</w:t>
      </w:r>
    </w:p>
    <w:p w14:paraId="20009415" w14:textId="77777777" w:rsidR="005E2B39" w:rsidRDefault="0064089F">
      <w:pPr>
        <w:pStyle w:val="PARAGRAPH"/>
      </w:pPr>
      <w:r>
        <w:t>It answers different questions from the metamodel half:</w:t>
      </w:r>
    </w:p>
    <w:p w14:paraId="2E490EC4" w14:textId="75E4D37D" w:rsidR="005E2B39" w:rsidRDefault="0064089F">
      <w:pPr>
        <w:pStyle w:val="TABLE-title"/>
      </w:pPr>
      <w:bookmarkStart w:id="308" w:name="_Tab_the_registry_is_folders_of_files_ta"/>
      <w:bookmarkStart w:id="309" w:name="_Toc237339061"/>
      <w:r>
        <w:t xml:space="preserve">Table </w:t>
      </w:r>
      <w:r>
        <w:fldChar w:fldCharType="begin"/>
      </w:r>
      <w:r>
        <w:instrText xml:space="preserve"> SEQ Table \* ARABIC </w:instrText>
      </w:r>
      <w:r>
        <w:fldChar w:fldCharType="separate"/>
      </w:r>
      <w:r w:rsidR="002649AA">
        <w:rPr>
          <w:noProof/>
        </w:rPr>
        <w:t>18</w:t>
      </w:r>
      <w:r>
        <w:fldChar w:fldCharType="end"/>
      </w:r>
      <w:r>
        <w:t xml:space="preserve"> – The registry is folders of files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E2B39" w14:paraId="41D6F55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6C8108B" w14:textId="77777777" w:rsidR="005E2B39" w:rsidRDefault="005E2B39">
            <w:pPr>
              <w:pStyle w:val="TableText"/>
            </w:pPr>
          </w:p>
        </w:tc>
        <w:tc>
          <w:tcPr>
            <w:tcW w:w="2975" w:type="dxa"/>
            <w:tcBorders>
              <w:top w:val="single" w:sz="4" w:space="0" w:color="auto"/>
              <w:left w:val="single" w:sz="4" w:space="0" w:color="auto"/>
              <w:bottom w:val="double" w:sz="4" w:space="0" w:color="auto"/>
              <w:right w:val="single" w:sz="4" w:space="0" w:color="auto"/>
            </w:tcBorders>
          </w:tcPr>
          <w:p w14:paraId="1F0D4FA1" w14:textId="77777777" w:rsidR="005E2B39" w:rsidRDefault="0064089F">
            <w:pPr>
              <w:pStyle w:val="TableText"/>
            </w:pPr>
            <w:r>
              <w:t>Metamodel clauses</w:t>
            </w:r>
          </w:p>
        </w:tc>
        <w:tc>
          <w:tcPr>
            <w:tcW w:w="2976" w:type="dxa"/>
            <w:tcBorders>
              <w:top w:val="single" w:sz="4" w:space="0" w:color="auto"/>
              <w:left w:val="single" w:sz="4" w:space="0" w:color="auto"/>
              <w:bottom w:val="double" w:sz="4" w:space="0" w:color="auto"/>
              <w:right w:val="single" w:sz="4" w:space="0" w:color="auto"/>
            </w:tcBorders>
          </w:tcPr>
          <w:p w14:paraId="532463D5" w14:textId="77777777" w:rsidR="005E2B39" w:rsidRDefault="0064089F">
            <w:pPr>
              <w:pStyle w:val="TableText"/>
            </w:pPr>
            <w:r>
              <w:t>Registry clauses</w:t>
            </w:r>
          </w:p>
        </w:tc>
      </w:tr>
      <w:tr w:rsidR="005E2B39" w14:paraId="6E8E53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4C9304" w14:textId="77777777" w:rsidR="005E2B39" w:rsidRDefault="0064089F">
            <w:pPr>
              <w:pStyle w:val="TableText"/>
            </w:pPr>
            <w:r>
              <w:t>Unit</w:t>
            </w:r>
          </w:p>
        </w:tc>
        <w:tc>
          <w:tcPr>
            <w:tcW w:w="2975" w:type="dxa"/>
            <w:tcBorders>
              <w:top w:val="single" w:sz="4" w:space="0" w:color="auto"/>
              <w:left w:val="single" w:sz="4" w:space="0" w:color="auto"/>
              <w:bottom w:val="single" w:sz="4" w:space="0" w:color="auto"/>
              <w:right w:val="single" w:sz="4" w:space="0" w:color="auto"/>
            </w:tcBorders>
          </w:tcPr>
          <w:p w14:paraId="0C1B78FC" w14:textId="77777777" w:rsidR="005E2B39" w:rsidRDefault="0064089F">
            <w:pPr>
              <w:pStyle w:val="TableText"/>
            </w:pPr>
            <w:r>
              <w:t>one shell's metamodel, in nodes</w:t>
            </w:r>
          </w:p>
        </w:tc>
        <w:tc>
          <w:tcPr>
            <w:tcW w:w="2976" w:type="dxa"/>
            <w:tcBorders>
              <w:top w:val="single" w:sz="4" w:space="0" w:color="auto"/>
              <w:left w:val="single" w:sz="4" w:space="0" w:color="auto"/>
              <w:bottom w:val="single" w:sz="4" w:space="0" w:color="auto"/>
              <w:right w:val="single" w:sz="4" w:space="0" w:color="auto"/>
            </w:tcBorders>
          </w:tcPr>
          <w:p w14:paraId="647530EF" w14:textId="77777777" w:rsidR="005E2B39" w:rsidRDefault="0064089F">
            <w:pPr>
              <w:pStyle w:val="TableText"/>
            </w:pPr>
            <w:r>
              <w:t>a catalogue of shells, as folders and files</w:t>
            </w:r>
          </w:p>
        </w:tc>
      </w:tr>
      <w:tr w:rsidR="005E2B39" w14:paraId="651635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A4941" w14:textId="77777777" w:rsidR="005E2B39" w:rsidRDefault="0064089F">
            <w:pPr>
              <w:pStyle w:val="TableText"/>
            </w:pPr>
            <w:r>
              <w:t>Granularity</w:t>
            </w:r>
          </w:p>
        </w:tc>
        <w:tc>
          <w:tcPr>
            <w:tcW w:w="2975" w:type="dxa"/>
            <w:tcBorders>
              <w:top w:val="single" w:sz="4" w:space="0" w:color="auto"/>
              <w:left w:val="single" w:sz="4" w:space="0" w:color="auto"/>
              <w:bottom w:val="single" w:sz="4" w:space="0" w:color="auto"/>
              <w:right w:val="single" w:sz="4" w:space="0" w:color="auto"/>
            </w:tcBorders>
          </w:tcPr>
          <w:p w14:paraId="4ADF7162" w14:textId="77777777" w:rsidR="005E2B39" w:rsidRDefault="0064089F">
            <w:pPr>
              <w:pStyle w:val="TableText"/>
            </w:pPr>
            <w:r>
              <w:t>per element</w:t>
            </w:r>
          </w:p>
        </w:tc>
        <w:tc>
          <w:tcPr>
            <w:tcW w:w="2976" w:type="dxa"/>
            <w:tcBorders>
              <w:top w:val="single" w:sz="4" w:space="0" w:color="auto"/>
              <w:left w:val="single" w:sz="4" w:space="0" w:color="auto"/>
              <w:bottom w:val="single" w:sz="4" w:space="0" w:color="auto"/>
              <w:right w:val="single" w:sz="4" w:space="0" w:color="auto"/>
            </w:tcBorders>
          </w:tcPr>
          <w:p w14:paraId="03ADEB88" w14:textId="77777777" w:rsidR="005E2B39" w:rsidRDefault="0064089F">
            <w:pPr>
              <w:pStyle w:val="TableText"/>
            </w:pPr>
            <w:r>
              <w:t>per document</w:t>
            </w:r>
          </w:p>
        </w:tc>
      </w:tr>
      <w:tr w:rsidR="005E2B39" w14:paraId="2021A0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039641" w14:textId="77777777" w:rsidR="005E2B39" w:rsidRDefault="0064089F">
            <w:pPr>
              <w:pStyle w:val="TableText"/>
            </w:pPr>
            <w:r>
              <w:t>Access</w:t>
            </w:r>
          </w:p>
        </w:tc>
        <w:tc>
          <w:tcPr>
            <w:tcW w:w="2975" w:type="dxa"/>
            <w:tcBorders>
              <w:top w:val="single" w:sz="4" w:space="0" w:color="auto"/>
              <w:left w:val="single" w:sz="4" w:space="0" w:color="auto"/>
              <w:bottom w:val="single" w:sz="4" w:space="0" w:color="auto"/>
              <w:right w:val="single" w:sz="4" w:space="0" w:color="auto"/>
            </w:tcBorders>
          </w:tcPr>
          <w:p w14:paraId="1DBB280B" w14:textId="77777777" w:rsidR="005E2B39" w:rsidRDefault="0064089F">
            <w:pPr>
              <w:pStyle w:val="TableText"/>
            </w:pPr>
            <w:r>
              <w:t>Read, Write, Call</w:t>
            </w:r>
          </w:p>
        </w:tc>
        <w:tc>
          <w:tcPr>
            <w:tcW w:w="2976" w:type="dxa"/>
            <w:tcBorders>
              <w:top w:val="single" w:sz="4" w:space="0" w:color="auto"/>
              <w:left w:val="single" w:sz="4" w:space="0" w:color="auto"/>
              <w:bottom w:val="single" w:sz="4" w:space="0" w:color="auto"/>
              <w:right w:val="single" w:sz="4" w:space="0" w:color="auto"/>
            </w:tcBorders>
          </w:tcPr>
          <w:p w14:paraId="3CC580ED" w14:textId="77777777" w:rsidR="005E2B39" w:rsidRDefault="0064089F">
            <w:pPr>
              <w:pStyle w:val="TableText"/>
            </w:pPr>
            <w:r>
              <w:t>Open, Read, Close</w:t>
            </w:r>
          </w:p>
        </w:tc>
      </w:tr>
      <w:tr w:rsidR="005E2B39" w14:paraId="451CB83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F83818" w14:textId="77777777" w:rsidR="005E2B39" w:rsidRDefault="0064089F">
            <w:pPr>
              <w:pStyle w:val="TableText"/>
            </w:pPr>
            <w:r>
              <w:t>Answers</w:t>
            </w:r>
          </w:p>
        </w:tc>
        <w:tc>
          <w:tcPr>
            <w:tcW w:w="2975" w:type="dxa"/>
            <w:tcBorders>
              <w:top w:val="single" w:sz="4" w:space="0" w:color="auto"/>
              <w:left w:val="single" w:sz="4" w:space="0" w:color="auto"/>
              <w:bottom w:val="single" w:sz="4" w:space="0" w:color="auto"/>
              <w:right w:val="single" w:sz="4" w:space="0" w:color="auto"/>
            </w:tcBorders>
          </w:tcPr>
          <w:p w14:paraId="273FAC45" w14:textId="77777777" w:rsidR="005E2B39" w:rsidRDefault="0064089F">
            <w:pPr>
              <w:pStyle w:val="TableText"/>
            </w:pPr>
            <w:r>
              <w:t>what is this value now</w:t>
            </w:r>
          </w:p>
        </w:tc>
        <w:tc>
          <w:tcPr>
            <w:tcW w:w="2976" w:type="dxa"/>
            <w:tcBorders>
              <w:top w:val="single" w:sz="4" w:space="0" w:color="auto"/>
              <w:left w:val="single" w:sz="4" w:space="0" w:color="auto"/>
              <w:bottom w:val="single" w:sz="4" w:space="0" w:color="auto"/>
              <w:right w:val="single" w:sz="4" w:space="0" w:color="auto"/>
            </w:tcBorders>
          </w:tcPr>
          <w:p w14:paraId="41D9198E" w14:textId="77777777" w:rsidR="005E2B39" w:rsidRDefault="0064089F">
            <w:pPr>
              <w:pStyle w:val="TableText"/>
            </w:pPr>
            <w:r>
              <w:t>which shells exist, at what versions, where else served</w:t>
            </w:r>
          </w:p>
        </w:tc>
      </w:tr>
    </w:tbl>
    <w:p w14:paraId="70E6CF65" w14:textId="77777777" w:rsidR="005E2B39" w:rsidRDefault="005E2B39">
      <w:pPr>
        <w:pStyle w:val="spacer"/>
      </w:pPr>
    </w:p>
    <w:p w14:paraId="0F96F481" w14:textId="77777777" w:rsidR="005E2B39" w:rsidRDefault="0064089F">
      <w:pPr>
        <w:pStyle w:val="PARAGRAPH"/>
      </w:pPr>
      <w:r>
        <w:t>A Server may implement either half or both. Where both are present the same shell appears twice, and</w:t>
      </w:r>
    </w:p>
    <w:p w14:paraId="65852B2B" w14:textId="77777777" w:rsidR="005E2B39" w:rsidRDefault="0064089F">
      <w:pPr>
        <w:pStyle w:val="PARAGRAPH"/>
      </w:pPr>
      <w:r>
        <w:rPr>
          <w:rStyle w:val="VARIABLE"/>
        </w:rPr>
        <w:t>AASShellGroupType.ShellNode</w:t>
      </w:r>
      <w:r>
        <w:t xml:space="preserve"> links the catalogue entry to the live node tree.</w:t>
      </w:r>
    </w:p>
    <w:p w14:paraId="105FD823" w14:textId="77777777" w:rsidR="005E2B39" w:rsidRDefault="0064089F">
      <w:pPr>
        <w:pStyle w:val="Heading3"/>
      </w:pPr>
      <w:bookmarkStart w:id="310" w:name="_Clause_c6_5_2"/>
      <w:bookmarkStart w:id="311" w:name="_Toc237338903"/>
      <w:r>
        <w:t>Registry types</w:t>
      </w:r>
      <w:bookmarkEnd w:id="310"/>
      <w:bookmarkEnd w:id="311"/>
    </w:p>
    <w:p w14:paraId="39665AA0" w14:textId="77777777" w:rsidR="005E2B39" w:rsidRDefault="0064089F">
      <w:pPr>
        <w:pStyle w:val="PARAGRAPH"/>
      </w:pPr>
      <w:r>
        <w:rPr>
          <w:rStyle w:val="VARIABLE"/>
        </w:rPr>
        <w:t>AASRegistryType</w:t>
      </w:r>
      <w:r>
        <w:t xml:space="preserve"> is the registry root, exposed as a well-known </w:t>
      </w:r>
      <w:r>
        <w:rPr>
          <w:rStyle w:val="VARIABLE"/>
        </w:rPr>
        <w:t>AASRegistry</w:t>
      </w:r>
      <w:r>
        <w:t xml:space="preserve"> Object under the</w:t>
      </w:r>
    </w:p>
    <w:p w14:paraId="1B7859EE" w14:textId="77777777" w:rsidR="005E2B39" w:rsidRDefault="0064089F">
      <w:pPr>
        <w:pStyle w:val="PARAGRAPH"/>
      </w:pPr>
      <w:r>
        <w:rPr>
          <w:rStyle w:val="VARIABLE"/>
        </w:rPr>
        <w:t>Server</w:t>
      </w:r>
      <w:r>
        <w:t xml:space="preserve"> Object so that any Client reaching the standard Server object discovers it. Its group</w:t>
      </w:r>
    </w:p>
    <w:p w14:paraId="51979E8C" w14:textId="77777777" w:rsidR="005E2B39" w:rsidRDefault="0064089F">
      <w:pPr>
        <w:pStyle w:val="PARAGRAPH"/>
      </w:pPr>
      <w:r>
        <w:t>folders hold shells, submodel template families, concept dictionaries and package stores; its</w:t>
      </w:r>
    </w:p>
    <w:p w14:paraId="49B64A49" w14:textId="77777777" w:rsidR="005E2B39" w:rsidRDefault="0064089F">
      <w:pPr>
        <w:pStyle w:val="PARAGRAPH"/>
      </w:pPr>
      <w:r>
        <w:t>Methods answer the discovery question and provide a document fast path.</w:t>
      </w:r>
    </w:p>
    <w:p w14:paraId="1C3E0444" w14:textId="77777777" w:rsidR="005E2B39" w:rsidRDefault="0064089F">
      <w:pPr>
        <w:pStyle w:val="PARAGRAPH"/>
      </w:pPr>
      <w:r>
        <w:t xml:space="preserve">The UANodeSet representation of the concrete </w:t>
      </w:r>
      <w:r>
        <w:rPr>
          <w:rStyle w:val="VARIABLE"/>
        </w:rPr>
        <w:t>LookupShellsByAssetLink</w:t>
      </w:r>
      <w:r>
        <w:t xml:space="preserve">, </w:t>
      </w:r>
      <w:r>
        <w:rPr>
          <w:rStyle w:val="VARIABLE"/>
        </w:rPr>
        <w:t>GetSubmodel</w:t>
      </w:r>
      <w:r>
        <w:t xml:space="preserve"> and</w:t>
      </w:r>
    </w:p>
    <w:p w14:paraId="443924AE" w14:textId="77777777" w:rsidR="005E2B39" w:rsidRDefault="0064089F">
      <w:pPr>
        <w:pStyle w:val="PARAGRAPH"/>
      </w:pPr>
      <w:r>
        <w:rPr>
          <w:rStyle w:val="VARIABLE"/>
        </w:rPr>
        <w:t>Materialize</w:t>
      </w:r>
      <w:r>
        <w:t xml:space="preserve"> Methods on the well-known </w:t>
      </w:r>
      <w:r>
        <w:rPr>
          <w:rStyle w:val="VARIABLE"/>
        </w:rPr>
        <w:t>AASRegistry</w:t>
      </w:r>
      <w:r>
        <w:t xml:space="preserve"> Object </w:t>
      </w:r>
      <w:r>
        <w:rPr>
          <w:b/>
        </w:rPr>
        <w:t>shall</w:t>
      </w:r>
      <w:r>
        <w:t xml:space="preserve"> set the</w:t>
      </w:r>
    </w:p>
    <w:p w14:paraId="68FF981D" w14:textId="77777777" w:rsidR="005E2B39" w:rsidRDefault="0064089F">
      <w:pPr>
        <w:pStyle w:val="PARAGRAPH"/>
      </w:pPr>
      <w:r>
        <w:rPr>
          <w:rStyle w:val="VARIABLE"/>
        </w:rPr>
        <w:t>MethodDeclarationId</w:t>
      </w:r>
      <w:r>
        <w:t xml:space="preserve"> XML attribute to the NodeId of the same-named Method declaration on</w:t>
      </w:r>
    </w:p>
    <w:p w14:paraId="5F694232" w14:textId="77777777" w:rsidR="005E2B39" w:rsidRDefault="0064089F">
      <w:pPr>
        <w:pStyle w:val="PARAGRAPH"/>
      </w:pPr>
      <w:r>
        <w:rPr>
          <w:rStyle w:val="VARIABLE"/>
        </w:rPr>
        <w:lastRenderedPageBreak/>
        <w:t>AASRegistryType</w:t>
      </w:r>
      <w:r>
        <w:t>.</w:t>
      </w:r>
    </w:p>
    <w:p w14:paraId="339F1969" w14:textId="77777777" w:rsidR="005E2B39" w:rsidRDefault="0064089F">
      <w:pPr>
        <w:pStyle w:val="PARAGRAPH"/>
      </w:pPr>
      <w:r>
        <w:rPr>
          <w:rStyle w:val="VARIABLE"/>
        </w:rPr>
        <w:t>AASShellGroupType</w:t>
      </w:r>
      <w:r>
        <w:t xml:space="preserve"> holds the submodel documents of one shell. It is a </w:t>
      </w:r>
      <w:r>
        <w:rPr>
          <w:rStyle w:val="VARIABLE"/>
        </w:rPr>
        <w:t>GroupType</w:t>
      </w:r>
      <w:r>
        <w:t>, and therefore a</w:t>
      </w:r>
    </w:p>
    <w:p w14:paraId="0255F232" w14:textId="77777777" w:rsidR="005E2B39" w:rsidRDefault="0064089F">
      <w:pPr>
        <w:pStyle w:val="PARAGRAPH"/>
      </w:pPr>
      <w:r>
        <w:t xml:space="preserve">folder of resource files, whereas </w:t>
      </w:r>
      <w:r>
        <w:rPr>
          <w:rStyle w:val="VARIABLE"/>
        </w:rPr>
        <w:t>AASType</w:t>
      </w:r>
      <w:r>
        <w:t xml:space="preserve"> is the shell's metamodel object tree. They are separate</w:t>
      </w:r>
    </w:p>
    <w:p w14:paraId="3454B950" w14:textId="77777777" w:rsidR="005E2B39" w:rsidRDefault="0064089F">
      <w:pPr>
        <w:pStyle w:val="PARAGRAPH"/>
      </w:pPr>
      <w:r>
        <w:t>types because they are separate things, and three consequences follow that a single type could not</w:t>
      </w:r>
    </w:p>
    <w:p w14:paraId="3A8A445D" w14:textId="77777777" w:rsidR="005E2B39" w:rsidRDefault="0064089F">
      <w:pPr>
        <w:pStyle w:val="PARAGRAPH"/>
      </w:pPr>
      <w:r>
        <w:t>give:</w:t>
      </w:r>
    </w:p>
    <w:p w14:paraId="5DD4A1C5" w14:textId="77777777" w:rsidR="005E2B39" w:rsidRDefault="0064089F">
      <w:pPr>
        <w:pStyle w:val="ListBullet"/>
        <w:numPr>
          <w:ilvl w:val="0"/>
          <w:numId w:val="21"/>
        </w:numPr>
      </w:pPr>
      <w:r>
        <w:rPr>
          <w:b/>
        </w:rPr>
        <w:t>Either half can exist without the other.</w:t>
      </w:r>
      <w:r>
        <w:t xml:space="preserve"> A registry that catalogues a shell served by another Server has no metamodel tree to attach to, and a Server that materializes an AAS from a package need not catalogue it. Conflating the two would make each imply the other.</w:t>
      </w:r>
    </w:p>
    <w:p w14:paraId="505F008B" w14:textId="77777777" w:rsidR="005E2B39" w:rsidRDefault="0064089F">
      <w:pPr>
        <w:pStyle w:val="ListBullet"/>
        <w:numPr>
          <w:ilvl w:val="0"/>
          <w:numId w:val="21"/>
        </w:numPr>
      </w:pPr>
      <w:r>
        <w:rPr>
          <w:b/>
        </w:rPr>
        <w:t>A group is a folder of files; a shell is an object.</w:t>
      </w:r>
      <w:r>
        <w:t xml:space="preserve"> The base </w:t>
      </w:r>
      <w:r>
        <w:rPr>
          <w:rStyle w:val="VARIABLE"/>
        </w:rPr>
        <w:t>GroupType</w:t>
      </w:r>
      <w:r>
        <w:t xml:space="preserve"> gives the catalogue entry its xRegistry attributes, its creation Methods and its file members. </w:t>
      </w:r>
      <w:r>
        <w:rPr>
          <w:rStyle w:val="VARIABLE"/>
        </w:rPr>
        <w:t>AASType</w:t>
      </w:r>
      <w:r>
        <w:t xml:space="preserve"> gives the shell its </w:t>
      </w:r>
      <w:r>
        <w:rPr>
          <w:rStyle w:val="VARIABLE"/>
        </w:rPr>
        <w:t>AssetInformation</w:t>
      </w:r>
      <w:r>
        <w:t xml:space="preserve"> and its submodel references. Neither set belongs on the other.</w:t>
      </w:r>
    </w:p>
    <w:p w14:paraId="555B9AD6" w14:textId="16BBCB5B" w:rsidR="005E2B39" w:rsidRDefault="0064089F">
      <w:pPr>
        <w:pStyle w:val="ListBullet"/>
        <w:numPr>
          <w:ilvl w:val="0"/>
          <w:numId w:val="21"/>
        </w:numPr>
      </w:pPr>
      <w:r>
        <w:rPr>
          <w:b/>
        </w:rPr>
        <w:t>They have different lifetimes.</w:t>
      </w:r>
      <w:r>
        <w:t xml:space="preserve"> A catalogued shell has versions, and the current version of its submodel document need not be what the metamodel tree currently holds — that is the whole point of clause </w:t>
      </w:r>
      <w:r>
        <w:fldChar w:fldCharType="begin"/>
      </w:r>
      <w:r>
        <w:instrText xml:space="preserve"> REF _Clause_c6_5_4 \r \h </w:instrText>
      </w:r>
      <w:r>
        <w:fldChar w:fldCharType="separate"/>
      </w:r>
      <w:r w:rsidR="002649AA">
        <w:t>6.5.4</w:t>
      </w:r>
      <w:r>
        <w:fldChar w:fldCharType="end"/>
      </w:r>
      <w:r>
        <w:t>.</w:t>
      </w:r>
    </w:p>
    <w:p w14:paraId="09C44182" w14:textId="77777777" w:rsidR="005E2B39" w:rsidRDefault="0064089F">
      <w:pPr>
        <w:pStyle w:val="PARAGRAPH"/>
      </w:pPr>
      <w:r>
        <w:t xml:space="preserve">Where a Server implements both halves, </w:t>
      </w:r>
      <w:r>
        <w:rPr>
          <w:rStyle w:val="VARIABLE"/>
        </w:rPr>
        <w:t>AASShellGroupType.ShellNode</w:t>
      </w:r>
      <w:r>
        <w:t xml:space="preserve"> points at the </w:t>
      </w:r>
      <w:r>
        <w:rPr>
          <w:rStyle w:val="VARIABLE"/>
        </w:rPr>
        <w:t>AASType</w:t>
      </w:r>
      <w:r>
        <w:t xml:space="preserve"> node</w:t>
      </w:r>
    </w:p>
    <w:p w14:paraId="1146FCD0" w14:textId="77777777" w:rsidR="005E2B39" w:rsidRDefault="0064089F">
      <w:pPr>
        <w:pStyle w:val="PARAGRAPH"/>
      </w:pPr>
      <w:r>
        <w:t>for the same shell, and both carry the same identifiers, so a Client can move between the catalogue</w:t>
      </w:r>
    </w:p>
    <w:p w14:paraId="572DEB6C" w14:textId="77777777" w:rsidR="005E2B39" w:rsidRDefault="0064089F">
      <w:pPr>
        <w:pStyle w:val="PARAGRAPH"/>
      </w:pPr>
      <w:r>
        <w:t>and the live tree without re-resolving anything.</w:t>
      </w:r>
    </w:p>
    <w:p w14:paraId="2F74030C" w14:textId="77777777" w:rsidR="005E2B39" w:rsidRDefault="0064089F">
      <w:pPr>
        <w:pStyle w:val="PARAGRAPH"/>
      </w:pPr>
      <w:r>
        <w:rPr>
          <w:rStyle w:val="VARIABLE"/>
        </w:rPr>
        <w:t>AASSubmodelFileType</w:t>
      </w:r>
      <w:r>
        <w:t xml:space="preserve"> is one submodel document. </w:t>
      </w:r>
      <w:r>
        <w:rPr>
          <w:rStyle w:val="VARIABLE"/>
        </w:rPr>
        <w:t>AASConceptDescriptionFileType</w:t>
      </w:r>
      <w:r>
        <w:t xml:space="preserve"> and</w:t>
      </w:r>
    </w:p>
    <w:p w14:paraId="5037AAED" w14:textId="77777777" w:rsidR="005E2B39" w:rsidRDefault="0064089F">
      <w:pPr>
        <w:pStyle w:val="PARAGRAPH"/>
      </w:pPr>
      <w:r>
        <w:rPr>
          <w:rStyle w:val="VARIABLE"/>
        </w:rPr>
        <w:t>AASPackageFileType</w:t>
      </w:r>
      <w:r>
        <w:t xml:space="preserve"> are the corresponding resources for concept definitions and packages. Every</w:t>
      </w:r>
    </w:p>
    <w:p w14:paraId="7AD9B4BE" w14:textId="531DB408" w:rsidR="005E2B39" w:rsidRDefault="0064089F">
      <w:pPr>
        <w:pStyle w:val="PARAGRAPH"/>
      </w:pPr>
      <w:r>
        <w:t xml:space="preserve">package carries the strong integrity metadata defined in clause </w:t>
      </w:r>
      <w:r>
        <w:fldChar w:fldCharType="begin"/>
      </w:r>
      <w:r>
        <w:instrText xml:space="preserve"> REF _Clause_c6_5_4 \r \h </w:instrText>
      </w:r>
      <w:r>
        <w:fldChar w:fldCharType="separate"/>
      </w:r>
      <w:r w:rsidR="002649AA">
        <w:t>6.5.4</w:t>
      </w:r>
      <w:r>
        <w:fldChar w:fldCharType="end"/>
      </w:r>
      <w:r>
        <w:t>.</w:t>
      </w:r>
    </w:p>
    <w:p w14:paraId="456B2A57" w14:textId="77777777" w:rsidR="005E2B39" w:rsidRDefault="0064089F">
      <w:pPr>
        <w:pStyle w:val="PARAGRAPH"/>
      </w:pPr>
      <w:r>
        <w:t>&lt;!-- model-figure: root=ns=2;i=1100 require=mandatory external=RegistryType,GroupType,ResourceType,Server --&gt;</w:t>
      </w:r>
    </w:p>
    <w:p w14:paraId="44C2827B" w14:textId="1FA60378" w:rsidR="005E2B39" w:rsidRDefault="002649AA">
      <w:pPr>
        <w:pStyle w:val="FIGURE"/>
      </w:pPr>
      <w:r>
        <w:object w:dxaOrig="6169" w:dyaOrig="6112" w14:anchorId="1676B0CB">
          <v:shape id="_x0000_i1048" type="#_x0000_t75" style="width:215.15pt;height:213pt" o:ole="">
            <v:imagedata r:id="rId84" o:title=""/>
          </v:shape>
          <o:OLEObject Type="Embed" ProgID="PowerPoint.Show.12" ShapeID="_x0000_i1048" DrawAspect="Content" ObjectID="_1847951493" r:id="rId85"/>
        </w:object>
      </w:r>
    </w:p>
    <w:p w14:paraId="12F22233" w14:textId="2953200E" w:rsidR="005E2B39" w:rsidRDefault="0064089F">
      <w:pPr>
        <w:pStyle w:val="FIGURE-title"/>
      </w:pPr>
      <w:bookmarkStart w:id="312" w:name="_Fig_fig_aas_registry"/>
      <w:bookmarkStart w:id="313" w:name="_Toc237339039"/>
      <w:r>
        <w:t xml:space="preserve">Figure </w:t>
      </w:r>
      <w:r>
        <w:fldChar w:fldCharType="begin"/>
      </w:r>
      <w:r>
        <w:instrText xml:space="preserve"> SEQ Figure \* ARABIC </w:instrText>
      </w:r>
      <w:r>
        <w:fldChar w:fldCharType="separate"/>
      </w:r>
      <w:r w:rsidR="002649AA">
        <w:rPr>
          <w:noProof/>
        </w:rPr>
        <w:t>15</w:t>
      </w:r>
      <w:r>
        <w:fldChar w:fldCharType="end"/>
      </w:r>
      <w:r>
        <w:t xml:space="preserve"> – The registry root, shells and their submodel documents</w:t>
      </w:r>
      <w:bookmarkEnd w:id="312"/>
      <w:bookmarkEnd w:id="313"/>
    </w:p>
    <w:p w14:paraId="533BC361" w14:textId="77777777" w:rsidR="005E2B39" w:rsidRDefault="0064089F">
      <w:pPr>
        <w:pStyle w:val="PARAGRAPH"/>
      </w:pPr>
      <w:r>
        <w:t>Figure 11 — The registry root, shells and their submodel documents</w:t>
      </w:r>
    </w:p>
    <w:p w14:paraId="5E4DAAC3" w14:textId="77777777" w:rsidR="005E2B39" w:rsidRDefault="0064089F">
      <w:pPr>
        <w:pStyle w:val="PARAGRAPH"/>
      </w:pPr>
      <w:r>
        <w:t>The other three group types follow the same shape: a group folder holding resource files, each</w:t>
      </w:r>
    </w:p>
    <w:p w14:paraId="50516AF1" w14:textId="77777777" w:rsidR="005E2B39" w:rsidRDefault="0064089F">
      <w:pPr>
        <w:pStyle w:val="PARAGRAPH"/>
      </w:pPr>
      <w:r>
        <w:t>naming the source identity its identifier is derived from.</w:t>
      </w:r>
    </w:p>
    <w:p w14:paraId="6A518D6F" w14:textId="77777777" w:rsidR="005E2B39" w:rsidRDefault="0064089F">
      <w:pPr>
        <w:pStyle w:val="PARAGRAPH"/>
      </w:pPr>
      <w:r>
        <w:t>&lt;!-- model-figure: root=ns=2;i=1103 require=mandatory external=GroupType,ResourceType --&gt;</w:t>
      </w:r>
    </w:p>
    <w:p w14:paraId="2283C69E" w14:textId="6905D6A4" w:rsidR="005E2B39" w:rsidRDefault="002649AA">
      <w:pPr>
        <w:pStyle w:val="FIGURE"/>
      </w:pPr>
      <w:r>
        <w:object w:dxaOrig="12246" w:dyaOrig="3550" w14:anchorId="61090527">
          <v:shape id="_x0000_i1047" type="#_x0000_t75" style="width:214.7pt;height:62.15pt" o:ole="">
            <v:imagedata r:id="rId86" o:title=""/>
          </v:shape>
          <o:OLEObject Type="Embed" ProgID="PowerPoint.Show.12" ShapeID="_x0000_i1047" DrawAspect="Content" ObjectID="_1847951494" r:id="rId87"/>
        </w:object>
      </w:r>
    </w:p>
    <w:p w14:paraId="1A6E155C" w14:textId="583A9804" w:rsidR="005E2B39" w:rsidRDefault="0064089F">
      <w:pPr>
        <w:pStyle w:val="FIGURE-title"/>
      </w:pPr>
      <w:bookmarkStart w:id="314" w:name="_Fig_fig_aas_registry_stores"/>
      <w:bookmarkStart w:id="315" w:name="_Toc237339040"/>
      <w:r>
        <w:t xml:space="preserve">Figure </w:t>
      </w:r>
      <w:r>
        <w:fldChar w:fldCharType="begin"/>
      </w:r>
      <w:r>
        <w:instrText xml:space="preserve"> SEQ Figure \* ARABIC </w:instrText>
      </w:r>
      <w:r>
        <w:fldChar w:fldCharType="separate"/>
      </w:r>
      <w:r w:rsidR="002649AA">
        <w:rPr>
          <w:noProof/>
        </w:rPr>
        <w:t>16</w:t>
      </w:r>
      <w:r>
        <w:fldChar w:fldCharType="end"/>
      </w:r>
      <w:r>
        <w:t xml:space="preserve"> – Templates, concept dictionaries and package stores, each with its source identity</w:t>
      </w:r>
      <w:bookmarkEnd w:id="314"/>
      <w:bookmarkEnd w:id="315"/>
    </w:p>
    <w:p w14:paraId="21E8BEE0" w14:textId="77777777" w:rsidR="005E2B39" w:rsidRDefault="0064089F">
      <w:pPr>
        <w:pStyle w:val="PARAGRAPH"/>
      </w:pPr>
      <w:r>
        <w:t>Figure 12 — Templates, concept dictionaries and package stores, each with its source identity</w:t>
      </w:r>
    </w:p>
    <w:p w14:paraId="1D098070" w14:textId="77777777" w:rsidR="005E2B39" w:rsidRDefault="0064089F">
      <w:pPr>
        <w:pStyle w:val="Heading3"/>
      </w:pPr>
      <w:bookmarkStart w:id="316" w:name="_Clause_c6_5_3"/>
      <w:bookmarkStart w:id="317" w:name="_Toc237338904"/>
      <w:r>
        <w:t>Identifiers</w:t>
      </w:r>
      <w:bookmarkEnd w:id="316"/>
      <w:bookmarkEnd w:id="317"/>
    </w:p>
    <w:p w14:paraId="2B651034" w14:textId="77777777" w:rsidR="005E2B39" w:rsidRDefault="0064089F">
      <w:pPr>
        <w:pStyle w:val="PARAGRAPH"/>
      </w:pPr>
      <w:r>
        <w:t xml:space="preserve">Base clause 6.9 requires every group and resource type to name exactly one </w:t>
      </w:r>
      <w:r>
        <w:rPr>
          <w:b/>
        </w:rPr>
        <w:t>source identity</w:t>
      </w:r>
      <w:r>
        <w:t xml:space="preserve"> and to</w:t>
      </w:r>
    </w:p>
    <w:p w14:paraId="4C09B9A5" w14:textId="77777777" w:rsidR="005E2B39" w:rsidRDefault="0064089F">
      <w:pPr>
        <w:pStyle w:val="PARAGRAPH"/>
      </w:pPr>
      <w:r>
        <w:t>expose it verbatim as a Mandatory Property, and derives the identifier from it by the symbolic</w:t>
      </w:r>
    </w:p>
    <w:p w14:paraId="56FAB401" w14:textId="77777777" w:rsidR="005E2B39" w:rsidRDefault="0064089F">
      <w:pPr>
        <w:pStyle w:val="PARAGRAPH"/>
      </w:pPr>
      <w:r>
        <w:t>construction defined there. This clause names them:</w:t>
      </w:r>
    </w:p>
    <w:p w14:paraId="7AD8C50B" w14:textId="1117C466" w:rsidR="005E2B39" w:rsidRDefault="0064089F">
      <w:pPr>
        <w:pStyle w:val="TABLE-title"/>
      </w:pPr>
      <w:bookmarkStart w:id="318" w:name="_Tab_identifiers_tab1"/>
      <w:bookmarkStart w:id="319" w:name="_Toc237339062"/>
      <w:r>
        <w:lastRenderedPageBreak/>
        <w:t xml:space="preserve">Table </w:t>
      </w:r>
      <w:r>
        <w:fldChar w:fldCharType="begin"/>
      </w:r>
      <w:r>
        <w:instrText xml:space="preserve"> SEQ Table \* ARABIC </w:instrText>
      </w:r>
      <w:r>
        <w:fldChar w:fldCharType="separate"/>
      </w:r>
      <w:r w:rsidR="002649AA">
        <w:rPr>
          <w:noProof/>
        </w:rPr>
        <w:t>19</w:t>
      </w:r>
      <w:r>
        <w:fldChar w:fldCharType="end"/>
      </w:r>
      <w:r>
        <w:t xml:space="preserve"> – Identifiers</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4F76427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16446A0" w14:textId="77777777" w:rsidR="005E2B39" w:rsidRDefault="0064089F">
            <w:pPr>
              <w:pStyle w:val="TableText"/>
            </w:pPr>
            <w:r>
              <w:t>Type</w:t>
            </w:r>
          </w:p>
        </w:tc>
        <w:tc>
          <w:tcPr>
            <w:tcW w:w="4463" w:type="dxa"/>
            <w:tcBorders>
              <w:top w:val="single" w:sz="4" w:space="0" w:color="auto"/>
              <w:left w:val="single" w:sz="4" w:space="0" w:color="auto"/>
              <w:bottom w:val="double" w:sz="4" w:space="0" w:color="auto"/>
              <w:right w:val="single" w:sz="4" w:space="0" w:color="auto"/>
            </w:tcBorders>
          </w:tcPr>
          <w:p w14:paraId="5715822A" w14:textId="77777777" w:rsidR="005E2B39" w:rsidRDefault="0064089F">
            <w:pPr>
              <w:pStyle w:val="TableText"/>
            </w:pPr>
            <w:r>
              <w:t>Source identity</w:t>
            </w:r>
          </w:p>
        </w:tc>
      </w:tr>
      <w:tr w:rsidR="005E2B39" w14:paraId="06DFDC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5FD478" w14:textId="77777777" w:rsidR="005E2B39" w:rsidRDefault="0064089F">
            <w:pPr>
              <w:pStyle w:val="TableText"/>
            </w:pPr>
            <w:r>
              <w:rPr>
                <w:rStyle w:val="VARIABLE"/>
              </w:rPr>
              <w:t>AASShellGroupType</w:t>
            </w:r>
          </w:p>
        </w:tc>
        <w:tc>
          <w:tcPr>
            <w:tcW w:w="4463" w:type="dxa"/>
            <w:tcBorders>
              <w:top w:val="single" w:sz="4" w:space="0" w:color="auto"/>
              <w:left w:val="single" w:sz="4" w:space="0" w:color="auto"/>
              <w:bottom w:val="single" w:sz="4" w:space="0" w:color="auto"/>
              <w:right w:val="single" w:sz="4" w:space="0" w:color="auto"/>
            </w:tcBorders>
          </w:tcPr>
          <w:p w14:paraId="514173CA" w14:textId="77777777" w:rsidR="005E2B39" w:rsidRDefault="0064089F">
            <w:pPr>
              <w:pStyle w:val="TableText"/>
            </w:pPr>
            <w:r>
              <w:rPr>
                <w:rStyle w:val="VARIABLE"/>
              </w:rPr>
              <w:t>AasIdentifier</w:t>
            </w:r>
          </w:p>
        </w:tc>
      </w:tr>
      <w:tr w:rsidR="005E2B39" w14:paraId="5515CA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29CC0D" w14:textId="77777777" w:rsidR="005E2B39" w:rsidRDefault="0064089F">
            <w:pPr>
              <w:pStyle w:val="TableText"/>
            </w:pPr>
            <w:r>
              <w:rPr>
                <w:rStyle w:val="VARIABLE"/>
              </w:rPr>
              <w:t>AASSubmodelFileType</w:t>
            </w:r>
          </w:p>
        </w:tc>
        <w:tc>
          <w:tcPr>
            <w:tcW w:w="4463" w:type="dxa"/>
            <w:tcBorders>
              <w:top w:val="single" w:sz="4" w:space="0" w:color="auto"/>
              <w:left w:val="single" w:sz="4" w:space="0" w:color="auto"/>
              <w:bottom w:val="single" w:sz="4" w:space="0" w:color="auto"/>
              <w:right w:val="single" w:sz="4" w:space="0" w:color="auto"/>
            </w:tcBorders>
          </w:tcPr>
          <w:p w14:paraId="20F752B5" w14:textId="77777777" w:rsidR="005E2B39" w:rsidRDefault="0064089F">
            <w:pPr>
              <w:pStyle w:val="TableText"/>
            </w:pPr>
            <w:r>
              <w:rPr>
                <w:rStyle w:val="VARIABLE"/>
              </w:rPr>
              <w:t>SubmodelIdentifier</w:t>
            </w:r>
          </w:p>
        </w:tc>
      </w:tr>
      <w:tr w:rsidR="005E2B39" w14:paraId="400788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0299F5" w14:textId="77777777" w:rsidR="005E2B39" w:rsidRDefault="0064089F">
            <w:pPr>
              <w:pStyle w:val="TableText"/>
            </w:pPr>
            <w:r>
              <w:rPr>
                <w:rStyle w:val="VARIABLE"/>
              </w:rPr>
              <w:t>AASSubmodelTemplateGroupType</w:t>
            </w:r>
          </w:p>
        </w:tc>
        <w:tc>
          <w:tcPr>
            <w:tcW w:w="4463" w:type="dxa"/>
            <w:tcBorders>
              <w:top w:val="single" w:sz="4" w:space="0" w:color="auto"/>
              <w:left w:val="single" w:sz="4" w:space="0" w:color="auto"/>
              <w:bottom w:val="single" w:sz="4" w:space="0" w:color="auto"/>
              <w:right w:val="single" w:sz="4" w:space="0" w:color="auto"/>
            </w:tcBorders>
          </w:tcPr>
          <w:p w14:paraId="50BEF980" w14:textId="77777777" w:rsidR="005E2B39" w:rsidRDefault="0064089F">
            <w:pPr>
              <w:pStyle w:val="TableText"/>
            </w:pPr>
            <w:r>
              <w:rPr>
                <w:rStyle w:val="VARIABLE"/>
              </w:rPr>
              <w:t>TemplateNamespace</w:t>
            </w:r>
          </w:p>
        </w:tc>
      </w:tr>
      <w:tr w:rsidR="005E2B39" w14:paraId="7C14AE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54EB7A" w14:textId="77777777" w:rsidR="005E2B39" w:rsidRDefault="0064089F">
            <w:pPr>
              <w:pStyle w:val="TableText"/>
            </w:pPr>
            <w:r>
              <w:rPr>
                <w:rStyle w:val="VARIABLE"/>
              </w:rPr>
              <w:t>AASConceptDictionaryGroupType</w:t>
            </w:r>
          </w:p>
        </w:tc>
        <w:tc>
          <w:tcPr>
            <w:tcW w:w="4463" w:type="dxa"/>
            <w:tcBorders>
              <w:top w:val="single" w:sz="4" w:space="0" w:color="auto"/>
              <w:left w:val="single" w:sz="4" w:space="0" w:color="auto"/>
              <w:bottom w:val="single" w:sz="4" w:space="0" w:color="auto"/>
              <w:right w:val="single" w:sz="4" w:space="0" w:color="auto"/>
            </w:tcBorders>
          </w:tcPr>
          <w:p w14:paraId="12276A49" w14:textId="77777777" w:rsidR="005E2B39" w:rsidRDefault="0064089F">
            <w:pPr>
              <w:pStyle w:val="TableText"/>
            </w:pPr>
            <w:r>
              <w:rPr>
                <w:rStyle w:val="VARIABLE"/>
              </w:rPr>
              <w:t>DictionaryIdentifier</w:t>
            </w:r>
          </w:p>
        </w:tc>
      </w:tr>
      <w:tr w:rsidR="005E2B39" w14:paraId="408A30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B38B6B" w14:textId="77777777" w:rsidR="005E2B39" w:rsidRDefault="0064089F">
            <w:pPr>
              <w:pStyle w:val="TableText"/>
            </w:pPr>
            <w:r>
              <w:rPr>
                <w:rStyle w:val="VARIABLE"/>
              </w:rPr>
              <w:t>AASConceptDescriptionFileType</w:t>
            </w:r>
          </w:p>
        </w:tc>
        <w:tc>
          <w:tcPr>
            <w:tcW w:w="4463" w:type="dxa"/>
            <w:tcBorders>
              <w:top w:val="single" w:sz="4" w:space="0" w:color="auto"/>
              <w:left w:val="single" w:sz="4" w:space="0" w:color="auto"/>
              <w:bottom w:val="single" w:sz="4" w:space="0" w:color="auto"/>
              <w:right w:val="single" w:sz="4" w:space="0" w:color="auto"/>
            </w:tcBorders>
          </w:tcPr>
          <w:p w14:paraId="3011A5BD" w14:textId="77777777" w:rsidR="005E2B39" w:rsidRDefault="0064089F">
            <w:pPr>
              <w:pStyle w:val="TableText"/>
            </w:pPr>
            <w:r>
              <w:rPr>
                <w:rStyle w:val="VARIABLE"/>
              </w:rPr>
              <w:t>ConceptIdentifier</w:t>
            </w:r>
          </w:p>
        </w:tc>
      </w:tr>
      <w:tr w:rsidR="005E2B39" w14:paraId="106BAE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BA96B5" w14:textId="77777777" w:rsidR="005E2B39" w:rsidRDefault="0064089F">
            <w:pPr>
              <w:pStyle w:val="TableText"/>
            </w:pPr>
            <w:r>
              <w:rPr>
                <w:rStyle w:val="VARIABLE"/>
              </w:rPr>
              <w:t>AASPackageStoreGroupType</w:t>
            </w:r>
          </w:p>
        </w:tc>
        <w:tc>
          <w:tcPr>
            <w:tcW w:w="4463" w:type="dxa"/>
            <w:tcBorders>
              <w:top w:val="single" w:sz="4" w:space="0" w:color="auto"/>
              <w:left w:val="single" w:sz="4" w:space="0" w:color="auto"/>
              <w:bottom w:val="single" w:sz="4" w:space="0" w:color="auto"/>
              <w:right w:val="single" w:sz="4" w:space="0" w:color="auto"/>
            </w:tcBorders>
          </w:tcPr>
          <w:p w14:paraId="18BE851C" w14:textId="77777777" w:rsidR="005E2B39" w:rsidRDefault="0064089F">
            <w:pPr>
              <w:pStyle w:val="TableText"/>
            </w:pPr>
            <w:r>
              <w:rPr>
                <w:rStyle w:val="VARIABLE"/>
              </w:rPr>
              <w:t>StoreIdentifier</w:t>
            </w:r>
          </w:p>
        </w:tc>
      </w:tr>
      <w:tr w:rsidR="005E2B39" w14:paraId="0E0C64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E4AF78" w14:textId="77777777" w:rsidR="005E2B39" w:rsidRDefault="0064089F">
            <w:pPr>
              <w:pStyle w:val="TableText"/>
            </w:pPr>
            <w:r>
              <w:rPr>
                <w:rStyle w:val="VARIABLE"/>
              </w:rPr>
              <w:t>AASPackageFileType</w:t>
            </w:r>
          </w:p>
        </w:tc>
        <w:tc>
          <w:tcPr>
            <w:tcW w:w="4463" w:type="dxa"/>
            <w:tcBorders>
              <w:top w:val="single" w:sz="4" w:space="0" w:color="auto"/>
              <w:left w:val="single" w:sz="4" w:space="0" w:color="auto"/>
              <w:bottom w:val="single" w:sz="4" w:space="0" w:color="auto"/>
              <w:right w:val="single" w:sz="4" w:space="0" w:color="auto"/>
            </w:tcBorders>
          </w:tcPr>
          <w:p w14:paraId="421DA5ED" w14:textId="77777777" w:rsidR="005E2B39" w:rsidRDefault="0064089F">
            <w:pPr>
              <w:pStyle w:val="TableText"/>
            </w:pPr>
            <w:r>
              <w:rPr>
                <w:rStyle w:val="VARIABLE"/>
              </w:rPr>
              <w:t>PackageIdentifier</w:t>
            </w:r>
          </w:p>
        </w:tc>
      </w:tr>
    </w:tbl>
    <w:p w14:paraId="211C8D4D" w14:textId="77777777" w:rsidR="005E2B39" w:rsidRDefault="005E2B39">
      <w:pPr>
        <w:pStyle w:val="spacer"/>
      </w:pPr>
    </w:p>
    <w:p w14:paraId="792056A4" w14:textId="77777777" w:rsidR="005E2B39" w:rsidRDefault="0064089F">
      <w:pPr>
        <w:pStyle w:val="PARAGRAPH"/>
      </w:pPr>
      <w:r>
        <w:t>These are the same source identities the xRegistry AAS model names, and the construction is the same</w:t>
      </w:r>
    </w:p>
    <w:p w14:paraId="2D6B93CA" w14:textId="77777777" w:rsidR="005E2B39" w:rsidRDefault="0064089F">
      <w:pPr>
        <w:pStyle w:val="PARAGRAPH"/>
      </w:pPr>
      <w:r>
        <w:t>one. The same shell therefore receives the same identifier whether it is served over OPC UA or over</w:t>
      </w:r>
    </w:p>
    <w:p w14:paraId="31EF0999" w14:textId="77777777" w:rsidR="005E2B39" w:rsidRDefault="0064089F">
      <w:pPr>
        <w:pStyle w:val="PARAGRAPH"/>
      </w:pPr>
      <w:r>
        <w:t>HTTP, so the two bindings address one registry.</w:t>
      </w:r>
    </w:p>
    <w:p w14:paraId="5724B482" w14:textId="77777777" w:rsidR="005E2B39" w:rsidRDefault="0064089F">
      <w:pPr>
        <w:pStyle w:val="PARAGRAPH"/>
      </w:pPr>
      <w:r>
        <w:t>An identifier is never derived from a document. A resource is a stable umbrella over its versions,</w:t>
      </w:r>
    </w:p>
    <w:p w14:paraId="56AA6D34" w14:textId="77777777" w:rsidR="005E2B39" w:rsidRDefault="0064089F">
      <w:pPr>
        <w:pStyle w:val="PARAGRAPH"/>
      </w:pPr>
      <w:r>
        <w:t>so its identifier is invariant while its document changes; a content digest is version-level</w:t>
      </w:r>
    </w:p>
    <w:p w14:paraId="2B8A6F21" w14:textId="77777777" w:rsidR="005E2B39" w:rsidRDefault="0064089F">
      <w:pPr>
        <w:pStyle w:val="PARAGRAPH"/>
      </w:pPr>
      <w:r>
        <w:t>metadata and identifies bytes, not entities.</w:t>
      </w:r>
    </w:p>
    <w:p w14:paraId="12EA5211" w14:textId="77777777" w:rsidR="005E2B39" w:rsidRDefault="0064089F">
      <w:pPr>
        <w:pStyle w:val="Heading3"/>
      </w:pPr>
      <w:bookmarkStart w:id="320" w:name="_Clause_c6_5_4"/>
      <w:bookmarkStart w:id="321" w:name="_Toc237338905"/>
      <w:r>
        <w:t>Versioning and the lifecycle record</w:t>
      </w:r>
      <w:bookmarkEnd w:id="320"/>
      <w:bookmarkEnd w:id="321"/>
    </w:p>
    <w:p w14:paraId="4E479424" w14:textId="77777777" w:rsidR="005E2B39" w:rsidRDefault="0064089F">
      <w:pPr>
        <w:pStyle w:val="PARAGRAPH"/>
      </w:pPr>
      <w:r>
        <w:t xml:space="preserve">The AAS metamodel records a single current revision. </w:t>
      </w:r>
      <w:r>
        <w:rPr>
          <w:rStyle w:val="VARIABLE"/>
        </w:rPr>
        <w:t>AdministrativeInformation</w:t>
      </w:r>
      <w:r>
        <w:t xml:space="preserve"> carries a version</w:t>
      </w:r>
    </w:p>
    <w:p w14:paraId="7DF06509" w14:textId="77777777" w:rsidR="005E2B39" w:rsidRDefault="0064089F">
      <w:pPr>
        <w:pStyle w:val="PARAGRAPH"/>
      </w:pPr>
      <w:r>
        <w:t>label and a revision label, and nothing retains what a submodel previously said or distinguishes a</w:t>
      </w:r>
    </w:p>
    <w:p w14:paraId="55E40F4C" w14:textId="77777777" w:rsidR="005E2B39" w:rsidRDefault="0064089F">
      <w:pPr>
        <w:pStyle w:val="PARAGRAPH"/>
      </w:pPr>
      <w:r>
        <w:t>correction from a new observation.</w:t>
      </w:r>
    </w:p>
    <w:p w14:paraId="1FE89C16" w14:textId="77777777" w:rsidR="005E2B39" w:rsidRDefault="0064089F">
      <w:pPr>
        <w:pStyle w:val="PARAGRAPH"/>
      </w:pPr>
      <w:r>
        <w:t xml:space="preserve">The registry supplies what the metamodel does not: each version of an </w:t>
      </w:r>
      <w:r>
        <w:rPr>
          <w:rStyle w:val="VARIABLE"/>
        </w:rPr>
        <w:t>AASSubmodelFileType</w:t>
      </w:r>
      <w:r>
        <w:t xml:space="preserve"> is one</w:t>
      </w:r>
    </w:p>
    <w:p w14:paraId="5F143FBE" w14:textId="77777777" w:rsidR="005E2B39" w:rsidRDefault="0064089F">
      <w:pPr>
        <w:pStyle w:val="PARAGRAPH"/>
      </w:pPr>
      <w:r>
        <w:t>revision, ordered in time, and a Client asking for a submodel as it stood at a given moment reads</w:t>
      </w:r>
    </w:p>
    <w:p w14:paraId="133997B9" w14:textId="77777777" w:rsidR="005E2B39" w:rsidRDefault="0064089F">
      <w:pPr>
        <w:pStyle w:val="PARAGRAPH"/>
      </w:pPr>
      <w:r>
        <w:t>the newest version not later than that moment. This is not a convenience. Where a regulation</w:t>
      </w:r>
    </w:p>
    <w:p w14:paraId="51A9B532" w14:textId="77777777" w:rsidR="005E2B39" w:rsidRDefault="0064089F">
      <w:pPr>
        <w:pStyle w:val="PARAGRAPH"/>
      </w:pPr>
      <w:r>
        <w:t>requires a record retrievable as of a date, or an auditable and tamper-evident history of changes to</w:t>
      </w:r>
    </w:p>
    <w:p w14:paraId="78CADA36" w14:textId="77777777" w:rsidR="005E2B39" w:rsidRDefault="0064089F">
      <w:pPr>
        <w:pStyle w:val="PARAGRAPH"/>
      </w:pPr>
      <w:r>
        <w:t>controlled data, a Server implementing only the metamodel half has nothing to answer from.</w:t>
      </w:r>
    </w:p>
    <w:p w14:paraId="3750AD0A" w14:textId="77777777" w:rsidR="005E2B39" w:rsidRDefault="0064089F">
      <w:pPr>
        <w:pStyle w:val="PARAGRAPH"/>
      </w:pPr>
      <w:r>
        <w:t xml:space="preserve">The AAS version labels are carried unchanged in </w:t>
      </w:r>
      <w:r>
        <w:rPr>
          <w:rStyle w:val="VARIABLE"/>
        </w:rPr>
        <w:t>Administration</w:t>
      </w:r>
      <w:r>
        <w:t>; they are not reflected into the</w:t>
      </w:r>
    </w:p>
    <w:p w14:paraId="0DE1AD14" w14:textId="77777777" w:rsidR="005E2B39" w:rsidRDefault="0064089F">
      <w:pPr>
        <w:pStyle w:val="PARAGRAPH"/>
      </w:pPr>
      <w:r>
        <w:t>registry's version identifiers, which follow the base model's own rules.</w:t>
      </w:r>
    </w:p>
    <w:p w14:paraId="3F4AD81E" w14:textId="77777777" w:rsidR="005E2B39" w:rsidRDefault="0064089F">
      <w:pPr>
        <w:pStyle w:val="PARAGRAPH"/>
      </w:pPr>
      <w:r>
        <w:rPr>
          <w:b/>
        </w:rPr>
        <w:t>Package integrity.</w:t>
      </w:r>
      <w:r>
        <w:t xml:space="preserve"> Every Version of an </w:t>
      </w:r>
      <w:r>
        <w:rPr>
          <w:rStyle w:val="VARIABLE"/>
        </w:rPr>
        <w:t>AASPackageFileType</w:t>
      </w:r>
      <w:r>
        <w:t xml:space="preserve"> </w:t>
      </w:r>
      <w:r>
        <w:rPr>
          <w:b/>
        </w:rPr>
        <w:t>shall</w:t>
      </w:r>
      <w:r>
        <w:t xml:space="preserve"> instantiate </w:t>
      </w:r>
      <w:r>
        <w:rPr>
          <w:rStyle w:val="VARIABLE"/>
        </w:rPr>
        <w:t>Digest</w:t>
      </w:r>
      <w:r>
        <w:t xml:space="preserve"> and</w:t>
      </w:r>
    </w:p>
    <w:p w14:paraId="19F97592" w14:textId="77777777" w:rsidR="005E2B39" w:rsidRDefault="0064089F">
      <w:pPr>
        <w:pStyle w:val="PARAGRAPH"/>
      </w:pPr>
      <w:r>
        <w:rPr>
          <w:rStyle w:val="VARIABLE"/>
        </w:rPr>
        <w:t>DigestAlg</w:t>
      </w:r>
      <w:r>
        <w:t xml:space="preserve">, and both Properties </w:t>
      </w:r>
      <w:r>
        <w:rPr>
          <w:b/>
        </w:rPr>
        <w:t>shall</w:t>
      </w:r>
      <w:r>
        <w:t xml:space="preserve"> be immutable within that Version. </w:t>
      </w:r>
      <w:r>
        <w:rPr>
          <w:rStyle w:val="VARIABLE"/>
        </w:rPr>
        <w:t>Digest</w:t>
      </w:r>
      <w:r>
        <w:t xml:space="preserve"> </w:t>
      </w:r>
      <w:r>
        <w:rPr>
          <w:b/>
        </w:rPr>
        <w:t>shall</w:t>
      </w:r>
      <w:r>
        <w:t xml:space="preserve"> be</w:t>
      </w:r>
    </w:p>
    <w:p w14:paraId="350F7492" w14:textId="77777777" w:rsidR="005E2B39" w:rsidRDefault="0064089F">
      <w:pPr>
        <w:pStyle w:val="PARAGRAPH"/>
      </w:pPr>
      <w:r>
        <w:lastRenderedPageBreak/>
        <w:t xml:space="preserve">the lowercase hexadecimal digest of the exact package blob bytes returned by </w:t>
      </w:r>
      <w:r>
        <w:rPr>
          <w:rStyle w:val="VARIABLE"/>
        </w:rPr>
        <w:t>FileType.Read</w:t>
      </w:r>
      <w:r>
        <w:t xml:space="preserve"> and</w:t>
      </w:r>
    </w:p>
    <w:p w14:paraId="78DF0741" w14:textId="77777777" w:rsidR="005E2B39" w:rsidRDefault="0064089F">
      <w:pPr>
        <w:pStyle w:val="PARAGRAPH"/>
      </w:pPr>
      <w:r>
        <w:rPr>
          <w:b/>
        </w:rPr>
        <w:t>shall not</w:t>
      </w:r>
      <w:r>
        <w:t xml:space="preserve"> contain an algorithm prefix. </w:t>
      </w:r>
      <w:r>
        <w:rPr>
          <w:rStyle w:val="VARIABLE"/>
        </w:rPr>
        <w:t>DigestAlg</w:t>
      </w:r>
      <w:r>
        <w:t xml:space="preserve"> is case-sensitive and </w:t>
      </w:r>
      <w:r>
        <w:rPr>
          <w:b/>
        </w:rPr>
        <w:t>shall</w:t>
      </w:r>
      <w:r>
        <w:t xml:space="preserve"> be exactly</w:t>
      </w:r>
    </w:p>
    <w:p w14:paraId="412C16C4" w14:textId="77777777" w:rsidR="005E2B39" w:rsidRDefault="0064089F">
      <w:pPr>
        <w:pStyle w:val="PARAGRAPH"/>
      </w:pPr>
      <w:r>
        <w:rPr>
          <w:rStyle w:val="VARIABLE"/>
        </w:rPr>
        <w:t>Sha256</w:t>
      </w:r>
      <w:r>
        <w:t xml:space="preserve">, </w:t>
      </w:r>
      <w:r>
        <w:rPr>
          <w:rStyle w:val="VARIABLE"/>
        </w:rPr>
        <w:t>Sha384</w:t>
      </w:r>
      <w:r>
        <w:t xml:space="preserve"> or </w:t>
      </w:r>
      <w:r>
        <w:rPr>
          <w:rStyle w:val="VARIABLE"/>
        </w:rPr>
        <w:t>Sha512</w:t>
      </w:r>
      <w:r>
        <w:t xml:space="preserve">; every other algorithm or casing </w:t>
      </w:r>
      <w:r>
        <w:rPr>
          <w:b/>
        </w:rPr>
        <w:t>shall</w:t>
      </w:r>
      <w:r>
        <w:t xml:space="preserve"> be rejected. An OCI</w:t>
      </w:r>
    </w:p>
    <w:p w14:paraId="5B33CC9E" w14:textId="77777777" w:rsidR="005E2B39" w:rsidRDefault="0064089F">
      <w:pPr>
        <w:pStyle w:val="PARAGRAPH"/>
      </w:pPr>
      <w:r>
        <w:t xml:space="preserve">descriptor algorithm of </w:t>
      </w:r>
      <w:r>
        <w:rPr>
          <w:rStyle w:val="VARIABLE"/>
        </w:rPr>
        <w:t>sha256</w:t>
      </w:r>
      <w:r>
        <w:t xml:space="preserve">, </w:t>
      </w:r>
      <w:r>
        <w:rPr>
          <w:rStyle w:val="VARIABLE"/>
        </w:rPr>
        <w:t>sha384</w:t>
      </w:r>
      <w:r>
        <w:t xml:space="preserve"> or </w:t>
      </w:r>
      <w:r>
        <w:rPr>
          <w:rStyle w:val="VARIABLE"/>
        </w:rPr>
        <w:t>sha512</w:t>
      </w:r>
      <w:r>
        <w:t xml:space="preserve"> </w:t>
      </w:r>
      <w:r>
        <w:rPr>
          <w:b/>
        </w:rPr>
        <w:t>shall</w:t>
      </w:r>
      <w:r>
        <w:t xml:space="preserve"> map respectively to </w:t>
      </w:r>
      <w:r>
        <w:rPr>
          <w:rStyle w:val="VARIABLE"/>
        </w:rPr>
        <w:t>Sha256</w:t>
      </w:r>
      <w:r>
        <w:t>,</w:t>
      </w:r>
    </w:p>
    <w:p w14:paraId="1E145656" w14:textId="77777777" w:rsidR="005E2B39" w:rsidRDefault="0064089F">
      <w:pPr>
        <w:pStyle w:val="PARAGRAPH"/>
      </w:pPr>
      <w:r>
        <w:rPr>
          <w:rStyle w:val="VARIABLE"/>
        </w:rPr>
        <w:t>Sha384</w:t>
      </w:r>
      <w:r>
        <w:t xml:space="preserve"> or </w:t>
      </w:r>
      <w:r>
        <w:rPr>
          <w:rStyle w:val="VARIABLE"/>
        </w:rPr>
        <w:t>Sha512</w:t>
      </w:r>
      <w:r>
        <w:t>.</w:t>
      </w:r>
    </w:p>
    <w:p w14:paraId="64F9B9D0" w14:textId="77777777" w:rsidR="005E2B39" w:rsidRDefault="0064089F">
      <w:pPr>
        <w:pStyle w:val="PARAGRAPH"/>
      </w:pPr>
      <w:r>
        <w:t>Before publishing these Properties or making the package available for reading or materialization,</w:t>
      </w:r>
    </w:p>
    <w:p w14:paraId="142E43D5" w14:textId="77777777" w:rsidR="005E2B39" w:rsidRDefault="0064089F">
      <w:pPr>
        <w:pStyle w:val="PARAGRAPH"/>
      </w:pPr>
      <w:r>
        <w:t xml:space="preserve">the Server </w:t>
      </w:r>
      <w:r>
        <w:rPr>
          <w:b/>
        </w:rPr>
        <w:t>shall</w:t>
      </w:r>
      <w:r>
        <w:t xml:space="preserve"> verify the exact returned blob against them. Before parsing, materializing or</w:t>
      </w:r>
    </w:p>
    <w:p w14:paraId="57DB461D" w14:textId="77777777" w:rsidR="005E2B39" w:rsidRDefault="0064089F">
      <w:pPr>
        <w:pStyle w:val="PARAGRAPH"/>
      </w:pPr>
      <w:r>
        <w:t xml:space="preserve">otherwise using a retrieved package, a Consumer </w:t>
      </w:r>
      <w:r>
        <w:rPr>
          <w:b/>
        </w:rPr>
        <w:t>shall</w:t>
      </w:r>
      <w:r>
        <w:t xml:space="preserve"> independently recompute </w:t>
      </w:r>
      <w:r>
        <w:rPr>
          <w:rStyle w:val="VARIABLE"/>
        </w:rPr>
        <w:t>Digest</w:t>
      </w:r>
      <w:r>
        <w:t xml:space="preserve"> over</w:t>
      </w:r>
    </w:p>
    <w:p w14:paraId="0BE2E370" w14:textId="77777777" w:rsidR="005E2B39" w:rsidRDefault="0064089F">
      <w:pPr>
        <w:pStyle w:val="PARAGRAPH"/>
      </w:pPr>
      <w:r>
        <w:t xml:space="preserve">the exact returned bytes using </w:t>
      </w:r>
      <w:r>
        <w:rPr>
          <w:rStyle w:val="VARIABLE"/>
        </w:rPr>
        <w:t>DigestAlg</w:t>
      </w:r>
      <w:r>
        <w:t xml:space="preserve"> and compare it with the published value.</w:t>
      </w:r>
    </w:p>
    <w:p w14:paraId="02A590DC" w14:textId="77777777" w:rsidR="005E2B39" w:rsidRDefault="0064089F">
      <w:pPr>
        <w:pStyle w:val="PARAGRAPH"/>
      </w:pPr>
      <w:r>
        <w:t xml:space="preserve">An OCI-backed package Version </w:t>
      </w:r>
      <w:r>
        <w:rPr>
          <w:b/>
        </w:rPr>
        <w:t>shall</w:t>
      </w:r>
      <w:r>
        <w:t xml:space="preserve"> instantiate immutable </w:t>
      </w:r>
      <w:r>
        <w:rPr>
          <w:rStyle w:val="VARIABLE"/>
        </w:rPr>
        <w:t>ManifestDigest</w:t>
      </w:r>
      <w:r>
        <w:t xml:space="preserve"> as the exact digest</w:t>
      </w:r>
    </w:p>
    <w:p w14:paraId="4A6C28DC" w14:textId="77777777" w:rsidR="005E2B39" w:rsidRDefault="0064089F">
      <w:pPr>
        <w:pStyle w:val="PARAGRAPH"/>
      </w:pPr>
      <w:r>
        <w:t>of the OCI manifest bytes, including a lower-case algorithm prefix and lower-case hexadecimal</w:t>
      </w:r>
    </w:p>
    <w:p w14:paraId="341905D4" w14:textId="77777777" w:rsidR="005E2B39" w:rsidRDefault="0064089F">
      <w:pPr>
        <w:pStyle w:val="PARAGRAPH"/>
      </w:pPr>
      <w:r>
        <w:t xml:space="preserve">value, for example </w:t>
      </w:r>
      <w:r>
        <w:rPr>
          <w:rStyle w:val="VARIABLE"/>
        </w:rPr>
        <w:t>sha256:&lt;lowercase-hex&gt;</w:t>
      </w:r>
      <w:r>
        <w:t xml:space="preserve">. </w:t>
      </w:r>
      <w:r>
        <w:rPr>
          <w:rStyle w:val="VARIABLE"/>
        </w:rPr>
        <w:t>ManifestDigest</w:t>
      </w:r>
      <w:r>
        <w:t xml:space="preserve"> verifies only those exact manifest</w:t>
      </w:r>
    </w:p>
    <w:p w14:paraId="7CB7065C" w14:textId="77777777" w:rsidR="005E2B39" w:rsidRDefault="0064089F">
      <w:pPr>
        <w:pStyle w:val="PARAGRAPH"/>
      </w:pPr>
      <w:r>
        <w:t xml:space="preserve">bytes and </w:t>
      </w:r>
      <w:r>
        <w:rPr>
          <w:b/>
        </w:rPr>
        <w:t>shall not</w:t>
      </w:r>
      <w:r>
        <w:t xml:space="preserve"> be treated as verification of the returned package blob. Before publishing</w:t>
      </w:r>
    </w:p>
    <w:p w14:paraId="5ABD1C7A" w14:textId="77777777" w:rsidR="005E2B39" w:rsidRDefault="0064089F">
      <w:pPr>
        <w:pStyle w:val="PARAGRAPH"/>
      </w:pPr>
      <w:r>
        <w:t xml:space="preserve">or using the Version, respectively, the Server and Consumer </w:t>
      </w:r>
      <w:r>
        <w:rPr>
          <w:b/>
        </w:rPr>
        <w:t>shall</w:t>
      </w:r>
      <w:r>
        <w:t xml:space="preserve"> perform all of these checks:</w:t>
      </w:r>
    </w:p>
    <w:p w14:paraId="20FD0801" w14:textId="77777777" w:rsidR="005E2B39" w:rsidRDefault="0064089F">
      <w:pPr>
        <w:pStyle w:val="ListNumber"/>
        <w:numPr>
          <w:ilvl w:val="0"/>
          <w:numId w:val="21"/>
        </w:numPr>
      </w:pPr>
      <w:r>
        <w:t xml:space="preserve">recompute and compare </w:t>
      </w:r>
      <w:r>
        <w:rPr>
          <w:rStyle w:val="VARIABLE"/>
        </w:rPr>
        <w:t>ManifestDigest</w:t>
      </w:r>
      <w:r>
        <w:t xml:space="preserve"> over the exact manifest bytes;</w:t>
      </w:r>
    </w:p>
    <w:p w14:paraId="7379A49C" w14:textId="77777777" w:rsidR="005E2B39" w:rsidRDefault="0064089F">
      <w:pPr>
        <w:pStyle w:val="ListNumber"/>
        <w:numPr>
          <w:ilvl w:val="0"/>
          <w:numId w:val="21"/>
        </w:numPr>
      </w:pPr>
      <w:r>
        <w:t>parse the verified manifest and require exactly one package-layer descriptor;</w:t>
      </w:r>
    </w:p>
    <w:p w14:paraId="566E9C76" w14:textId="77777777" w:rsidR="005E2B39" w:rsidRDefault="0064089F">
      <w:pPr>
        <w:pStyle w:val="ListNumber"/>
        <w:numPr>
          <w:ilvl w:val="0"/>
          <w:numId w:val="21"/>
        </w:numPr>
      </w:pPr>
      <w:r>
        <w:t xml:space="preserve">require that descriptor's algorithm and encoded digest, after the mapping above, equal </w:t>
      </w:r>
      <w:r>
        <w:rPr>
          <w:rStyle w:val="VARIABLE"/>
        </w:rPr>
        <w:t>DigestAlg</w:t>
      </w:r>
      <w:r>
        <w:t xml:space="preserve"> and </w:t>
      </w:r>
      <w:r>
        <w:rPr>
          <w:rStyle w:val="VARIABLE"/>
        </w:rPr>
        <w:t>Digest</w:t>
      </w:r>
      <w:r>
        <w:t>; and</w:t>
      </w:r>
    </w:p>
    <w:p w14:paraId="341E1F8F" w14:textId="77777777" w:rsidR="005E2B39" w:rsidRDefault="0064089F">
      <w:pPr>
        <w:pStyle w:val="ListNumber"/>
        <w:numPr>
          <w:ilvl w:val="0"/>
          <w:numId w:val="21"/>
        </w:numPr>
      </w:pPr>
      <w:r>
        <w:t xml:space="preserve">retrieve the package blob and independently recompute and compare </w:t>
      </w:r>
      <w:r>
        <w:rPr>
          <w:rStyle w:val="VARIABLE"/>
        </w:rPr>
        <w:t>Digest</w:t>
      </w:r>
      <w:r>
        <w:t xml:space="preserve"> using </w:t>
      </w:r>
      <w:r>
        <w:rPr>
          <w:rStyle w:val="VARIABLE"/>
        </w:rPr>
        <w:t>DigestAlg</w:t>
      </w:r>
      <w:r>
        <w:t>.</w:t>
      </w:r>
    </w:p>
    <w:p w14:paraId="7E4A70A0" w14:textId="77777777" w:rsidR="005E2B39" w:rsidRDefault="0064089F">
      <w:pPr>
        <w:pStyle w:val="PARAGRAPH"/>
      </w:pPr>
      <w:r>
        <w:rPr>
          <w:rStyle w:val="VARIABLE"/>
        </w:rPr>
        <w:t>ManifestDigest</w:t>
      </w:r>
      <w:r>
        <w:t xml:space="preserve"> </w:t>
      </w:r>
      <w:r>
        <w:rPr>
          <w:b/>
        </w:rPr>
        <w:t>shall</w:t>
      </w:r>
      <w:r>
        <w:t xml:space="preserve"> be the sole authority for OCI Version identity, and </w:t>
      </w:r>
      <w:r>
        <w:rPr>
          <w:rStyle w:val="VARIABLE"/>
        </w:rPr>
        <w:t>VersionId</w:t>
      </w:r>
    </w:p>
    <w:p w14:paraId="0F808DFE" w14:textId="77777777" w:rsidR="005E2B39" w:rsidRDefault="0064089F">
      <w:pPr>
        <w:pStyle w:val="PARAGRAPH"/>
      </w:pPr>
      <w:r>
        <w:rPr>
          <w:b/>
        </w:rPr>
        <w:t>shall</w:t>
      </w:r>
      <w:r>
        <w:t xml:space="preserve"> be the always-hashed symbolic identifier of its exact value. A raw OCI tag </w:t>
      </w:r>
      <w:r>
        <w:rPr>
          <w:b/>
        </w:rPr>
        <w:t>may</w:t>
      </w:r>
      <w:r>
        <w:t xml:space="preserve"> locate</w:t>
      </w:r>
    </w:p>
    <w:p w14:paraId="1553C644" w14:textId="77777777" w:rsidR="005E2B39" w:rsidRDefault="0064089F">
      <w:pPr>
        <w:pStyle w:val="PARAGRAPH"/>
      </w:pPr>
      <w:r>
        <w:t xml:space="preserve">a current manifest only as a mutable Resource-level alias and </w:t>
      </w:r>
      <w:r>
        <w:rPr>
          <w:b/>
        </w:rPr>
        <w:t>shall never</w:t>
      </w:r>
      <w:r>
        <w:t xml:space="preserve"> be a </w:t>
      </w:r>
      <w:r>
        <w:rPr>
          <w:rStyle w:val="VARIABLE"/>
        </w:rPr>
        <w:t>VersionId</w:t>
      </w:r>
      <w:r>
        <w:t>.</w:t>
      </w:r>
    </w:p>
    <w:p w14:paraId="0993F899" w14:textId="77777777" w:rsidR="005E2B39" w:rsidRDefault="0064089F">
      <w:pPr>
        <w:pStyle w:val="PARAGRAPH"/>
      </w:pPr>
      <w:r>
        <w:t xml:space="preserve">The tag </w:t>
      </w:r>
      <w:r>
        <w:rPr>
          <w:b/>
        </w:rPr>
        <w:t>shall</w:t>
      </w:r>
      <w:r>
        <w:t xml:space="preserve"> match </w:t>
      </w:r>
      <w:r>
        <w:rPr>
          <w:rStyle w:val="VARIABLE"/>
        </w:rPr>
        <w:t>[A-Za-z0-9_][A-Za-z0-9_.-]{0,127}</w:t>
      </w:r>
      <w:r>
        <w:t xml:space="preserve"> and </w:t>
      </w:r>
      <w:r>
        <w:rPr>
          <w:b/>
        </w:rPr>
        <w:t>shall</w:t>
      </w:r>
      <w:r>
        <w:t xml:space="preserve"> be preserved byte-for-byte,</w:t>
      </w:r>
    </w:p>
    <w:p w14:paraId="20AFB01C" w14:textId="77777777" w:rsidR="005E2B39" w:rsidRDefault="0064089F">
      <w:pPr>
        <w:pStyle w:val="PARAGRAPH"/>
      </w:pPr>
      <w:r>
        <w:t xml:space="preserve">including case and a leading underscore. Moving a tag to a previously unseen manifest </w:t>
      </w:r>
      <w:r>
        <w:rPr>
          <w:b/>
        </w:rPr>
        <w:t>shall</w:t>
      </w:r>
    </w:p>
    <w:p w14:paraId="7D470EFD" w14:textId="77777777" w:rsidR="005E2B39" w:rsidRDefault="0064089F">
      <w:pPr>
        <w:pStyle w:val="PARAGRAPH"/>
      </w:pPr>
      <w:r>
        <w:t xml:space="preserve">create and retain a distinct immutable Version and </w:t>
      </w:r>
      <w:r>
        <w:rPr>
          <w:b/>
        </w:rPr>
        <w:t>shall not</w:t>
      </w:r>
      <w:r>
        <w:t xml:space="preserve"> mutate or replace the old Version.</w:t>
      </w:r>
    </w:p>
    <w:p w14:paraId="32ED7D38" w14:textId="77777777" w:rsidR="005E2B39" w:rsidRDefault="0064089F">
      <w:pPr>
        <w:pStyle w:val="PARAGRAPH"/>
      </w:pPr>
      <w:r>
        <w:t xml:space="preserve">An </w:t>
      </w:r>
      <w:r>
        <w:rPr>
          <w:rStyle w:val="VARIABLE"/>
        </w:rPr>
        <w:t>AASPackageFileType</w:t>
      </w:r>
      <w:r>
        <w:t xml:space="preserve"> Version </w:t>
      </w:r>
      <w:r>
        <w:rPr>
          <w:b/>
        </w:rPr>
        <w:t>shall not</w:t>
      </w:r>
      <w:r>
        <w:t xml:space="preserve"> instantiate </w:t>
      </w:r>
      <w:r>
        <w:rPr>
          <w:rStyle w:val="VARIABLE"/>
        </w:rPr>
        <w:t>Subject</w:t>
      </w:r>
      <w:r>
        <w:t xml:space="preserve"> or </w:t>
      </w:r>
      <w:r>
        <w:rPr>
          <w:rStyle w:val="VARIABLE"/>
        </w:rPr>
        <w:t>Attestations</w:t>
      </w:r>
      <w:r>
        <w:t>. An</w:t>
      </w:r>
    </w:p>
    <w:p w14:paraId="3F1D9B4A" w14:textId="77777777" w:rsidR="005E2B39" w:rsidRDefault="0064089F">
      <w:pPr>
        <w:pStyle w:val="PARAGRAPH"/>
      </w:pPr>
      <w:r>
        <w:t xml:space="preserve">attestation or other OCI referrer </w:t>
      </w:r>
      <w:r>
        <w:rPr>
          <w:b/>
        </w:rPr>
        <w:t>shall</w:t>
      </w:r>
      <w:r>
        <w:t xml:space="preserve"> be represented as a separate immutable Resource and</w:t>
      </w:r>
    </w:p>
    <w:p w14:paraId="0FD48A69" w14:textId="77777777" w:rsidR="005E2B39" w:rsidRDefault="0064089F">
      <w:pPr>
        <w:pStyle w:val="PARAGRAPH"/>
      </w:pPr>
      <w:r>
        <w:rPr>
          <w:b/>
        </w:rPr>
        <w:lastRenderedPageBreak/>
        <w:t>shall not</w:t>
      </w:r>
      <w:r>
        <w:t xml:space="preserve"> become a Version of the package Resource it refers to. Adding, removing or discovering</w:t>
      </w:r>
    </w:p>
    <w:p w14:paraId="226B458C" w14:textId="77777777" w:rsidR="005E2B39" w:rsidRDefault="0064089F">
      <w:pPr>
        <w:pStyle w:val="PARAGRAPH"/>
      </w:pPr>
      <w:r>
        <w:t xml:space="preserve">a referrer </w:t>
      </w:r>
      <w:r>
        <w:rPr>
          <w:b/>
        </w:rPr>
        <w:t>shall not</w:t>
      </w:r>
      <w:r>
        <w:t xml:space="preserve"> change that package Resource's Version collection, default Version,</w:t>
      </w:r>
    </w:p>
    <w:p w14:paraId="606C1C99" w14:textId="77777777" w:rsidR="005E2B39" w:rsidRDefault="0064089F">
      <w:pPr>
        <w:pStyle w:val="PARAGRAPH"/>
      </w:pPr>
      <w:r>
        <w:t xml:space="preserve">document, attributes, </w:t>
      </w:r>
      <w:r>
        <w:rPr>
          <w:rStyle w:val="VARIABLE"/>
        </w:rPr>
        <w:t>Epoch</w:t>
      </w:r>
      <w:r>
        <w:t xml:space="preserve"> or </w:t>
      </w:r>
      <w:r>
        <w:rPr>
          <w:rStyle w:val="VARIABLE"/>
        </w:rPr>
        <w:t>ModifiedAt</w:t>
      </w:r>
      <w:r>
        <w:t>.</w:t>
      </w:r>
    </w:p>
    <w:p w14:paraId="43C64D52" w14:textId="77777777" w:rsidR="005E2B39" w:rsidRDefault="0064089F">
      <w:pPr>
        <w:pStyle w:val="Heading3"/>
      </w:pPr>
      <w:bookmarkStart w:id="322" w:name="_Clause_c6_5_5"/>
      <w:bookmarkStart w:id="323" w:name="_Toc237338906"/>
      <w:r>
        <w:t>Discovery and resolution</w:t>
      </w:r>
      <w:bookmarkEnd w:id="322"/>
      <w:bookmarkEnd w:id="323"/>
    </w:p>
    <w:p w14:paraId="43CC7544" w14:textId="77777777" w:rsidR="005E2B39" w:rsidRDefault="0064089F">
      <w:pPr>
        <w:pStyle w:val="PARAGRAPH"/>
      </w:pPr>
      <w:r>
        <w:rPr>
          <w:rStyle w:val="VARIABLE"/>
        </w:rPr>
        <w:t>LookupShellsByAssetLink</w:t>
      </w:r>
      <w:r>
        <w:t xml:space="preserve"> answers the discovery question — given an asset key such as a serial</w:t>
      </w:r>
    </w:p>
    <w:p w14:paraId="49EAD355" w14:textId="77777777" w:rsidR="005E2B39" w:rsidRDefault="0064089F">
      <w:pPr>
        <w:pStyle w:val="PARAGRAPH"/>
      </w:pPr>
      <w:r>
        <w:t>number or a manufacturer part identifier, which shells describe it — without the Client browsing the</w:t>
      </w:r>
    </w:p>
    <w:p w14:paraId="0CEA70FB" w14:textId="77777777" w:rsidR="005E2B39" w:rsidRDefault="0064089F">
      <w:pPr>
        <w:pStyle w:val="PARAGRAPH"/>
      </w:pPr>
      <w:r>
        <w:t xml:space="preserve">whole collection. </w:t>
      </w:r>
      <w:r>
        <w:rPr>
          <w:rStyle w:val="VARIABLE"/>
        </w:rPr>
        <w:t>GetSubmodel</w:t>
      </w:r>
      <w:r>
        <w:t xml:space="preserve"> returns a document and enough metadata to parse it, for a Client that</w:t>
      </w:r>
    </w:p>
    <w:p w14:paraId="0518B0BE" w14:textId="77777777" w:rsidR="005E2B39" w:rsidRDefault="0064089F">
      <w:pPr>
        <w:pStyle w:val="PARAGRAPH"/>
      </w:pPr>
      <w:r>
        <w:t>holds an identifier rather than a node.</w:t>
      </w:r>
    </w:p>
    <w:p w14:paraId="7893D1A4" w14:textId="77777777" w:rsidR="005E2B39" w:rsidRDefault="0064089F">
      <w:pPr>
        <w:pStyle w:val="PARAGRAPH"/>
      </w:pPr>
      <w:r>
        <w:rPr>
          <w:rStyle w:val="VARIABLE"/>
        </w:rPr>
        <w:t>GetSubmodel</w:t>
      </w:r>
      <w:r>
        <w:t xml:space="preserve"> </w:t>
      </w:r>
      <w:r>
        <w:rPr>
          <w:b/>
        </w:rPr>
        <w:t>shall</w:t>
      </w:r>
      <w:r>
        <w:t xml:space="preserve"> first resolve the selected </w:t>
      </w:r>
      <w:r>
        <w:rPr>
          <w:rStyle w:val="VARIABLE"/>
        </w:rPr>
        <w:t>AASSubmodelFileType</w:t>
      </w:r>
      <w:r>
        <w:t xml:space="preserve"> and then apply, for the</w:t>
      </w:r>
    </w:p>
    <w:p w14:paraId="53467F54" w14:textId="77777777" w:rsidR="005E2B39" w:rsidRDefault="0064089F">
      <w:pPr>
        <w:pStyle w:val="PARAGRAPH"/>
      </w:pPr>
      <w:r>
        <w:t xml:space="preserve">calling Session, the exact effective </w:t>
      </w:r>
      <w:r>
        <w:rPr>
          <w:rStyle w:val="VARIABLE"/>
        </w:rPr>
        <w:t>RolePermissions</w:t>
      </w:r>
      <w:r>
        <w:t xml:space="preserve">, </w:t>
      </w:r>
      <w:r>
        <w:rPr>
          <w:rStyle w:val="VARIABLE"/>
        </w:rPr>
        <w:t>UserRolePermissions</w:t>
      </w:r>
      <w:r>
        <w:t>, disclosure tier,</w:t>
      </w:r>
    </w:p>
    <w:p w14:paraId="43FCAA8F" w14:textId="77777777" w:rsidR="005E2B39" w:rsidRDefault="0064089F">
      <w:pPr>
        <w:pStyle w:val="PARAGRAPH"/>
      </w:pPr>
      <w:r>
        <w:t xml:space="preserve">authorization policy and access decision that direct </w:t>
      </w:r>
      <w:r>
        <w:rPr>
          <w:rStyle w:val="VARIABLE"/>
        </w:rPr>
        <w:t>FileType.Open</w:t>
      </w:r>
      <w:r>
        <w:t xml:space="preserve"> and </w:t>
      </w:r>
      <w:r>
        <w:rPr>
          <w:rStyle w:val="VARIABLE"/>
        </w:rPr>
        <w:t>FileType.Read</w:t>
      </w:r>
      <w:r>
        <w:t xml:space="preserve"> apply to</w:t>
      </w:r>
    </w:p>
    <w:p w14:paraId="41F07E60" w14:textId="77777777" w:rsidR="005E2B39" w:rsidRDefault="0064089F">
      <w:pPr>
        <w:pStyle w:val="PARAGRAPH"/>
      </w:pPr>
      <w:r>
        <w:t xml:space="preserve">that target. Permission to Call the registry Method </w:t>
      </w:r>
      <w:r>
        <w:rPr>
          <w:b/>
        </w:rPr>
        <w:t>shall not</w:t>
      </w:r>
      <w:r>
        <w:t xml:space="preserve"> authorize the target resource.</w:t>
      </w:r>
    </w:p>
    <w:p w14:paraId="2F1EA0FF" w14:textId="77777777" w:rsidR="005E2B39" w:rsidRDefault="0064089F">
      <w:pPr>
        <w:pStyle w:val="PARAGRAPH"/>
      </w:pPr>
      <w:r>
        <w:t xml:space="preserve">Where target access is denied, the Method </w:t>
      </w:r>
      <w:r>
        <w:rPr>
          <w:b/>
        </w:rPr>
        <w:t>shall</w:t>
      </w:r>
      <w:r>
        <w:t xml:space="preserve"> return </w:t>
      </w:r>
      <w:r>
        <w:rPr>
          <w:rStyle w:val="VARIABLE"/>
        </w:rPr>
        <w:t>Bad_UserAccessDenied</w:t>
      </w:r>
      <w:r>
        <w:t>, or</w:t>
      </w:r>
    </w:p>
    <w:p w14:paraId="4DE90439" w14:textId="77777777" w:rsidR="005E2B39" w:rsidRDefault="0064089F">
      <w:pPr>
        <w:pStyle w:val="PARAGRAPH"/>
      </w:pPr>
      <w:r>
        <w:rPr>
          <w:rStyle w:val="VARIABLE"/>
        </w:rPr>
        <w:t>Bad_NotFound</w:t>
      </w:r>
      <w:r>
        <w:t xml:space="preserve"> where the Server's policy conceals the target's existence. Before successful target</w:t>
      </w:r>
    </w:p>
    <w:p w14:paraId="5774D324" w14:textId="77777777" w:rsidR="005E2B39" w:rsidRDefault="0064089F">
      <w:pPr>
        <w:pStyle w:val="PARAGRAPH"/>
      </w:pPr>
      <w:r>
        <w:t xml:space="preserve">authorization it </w:t>
      </w:r>
      <w:r>
        <w:rPr>
          <w:b/>
        </w:rPr>
        <w:t>shall not</w:t>
      </w:r>
      <w:r>
        <w:t xml:space="preserve"> return document bytes, </w:t>
      </w:r>
      <w:r>
        <w:rPr>
          <w:rStyle w:val="VARIABLE"/>
        </w:rPr>
        <w:t>Format</w:t>
      </w:r>
      <w:r>
        <w:t xml:space="preserve">, </w:t>
      </w:r>
      <w:r>
        <w:rPr>
          <w:rStyle w:val="VARIABLE"/>
        </w:rPr>
        <w:t>ContentType</w:t>
      </w:r>
      <w:r>
        <w:t>, size, digest or other</w:t>
      </w:r>
    </w:p>
    <w:p w14:paraId="2F5D08BB" w14:textId="77777777" w:rsidR="005E2B39" w:rsidRDefault="0064089F">
      <w:pPr>
        <w:pStyle w:val="PARAGRAPH"/>
      </w:pPr>
      <w:r>
        <w:t xml:space="preserve">target metadata, and </w:t>
      </w:r>
      <w:r>
        <w:rPr>
          <w:b/>
        </w:rPr>
        <w:t>shall</w:t>
      </w:r>
      <w:r>
        <w:t xml:space="preserve"> use the same externally observable failure behavior, including</w:t>
      </w:r>
    </w:p>
    <w:p w14:paraId="6038BB42" w14:textId="77777777" w:rsidR="005E2B39" w:rsidRDefault="0064089F">
      <w:pPr>
        <w:pStyle w:val="PARAGRAPH"/>
      </w:pPr>
      <w:r>
        <w:t>response timing, for a concealed unauthorized target and a nonexistent target.</w:t>
      </w:r>
    </w:p>
    <w:p w14:paraId="32744DF3" w14:textId="77777777" w:rsidR="005E2B39" w:rsidRDefault="0064089F">
      <w:pPr>
        <w:pStyle w:val="PARAGRAPH"/>
      </w:pPr>
      <w:r>
        <w:t xml:space="preserve">A Server </w:t>
      </w:r>
      <w:r>
        <w:rPr>
          <w:b/>
        </w:rPr>
        <w:t>should</w:t>
      </w:r>
      <w:r>
        <w:t xml:space="preserve"> bound the results returned for an unauthenticated collection query. A registry</w:t>
      </w:r>
    </w:p>
    <w:p w14:paraId="263BDC2C" w14:textId="77777777" w:rsidR="005E2B39" w:rsidRDefault="0064089F">
      <w:pPr>
        <w:pStyle w:val="PARAGRAPH"/>
      </w:pPr>
      <w:r>
        <w:t>serving regulated product data is subject to requirements to prevent bulk extraction of its</w:t>
      </w:r>
    </w:p>
    <w:p w14:paraId="16F66C47" w14:textId="77777777" w:rsidR="005E2B39" w:rsidRDefault="0064089F">
      <w:pPr>
        <w:pStyle w:val="PARAGRAPH"/>
      </w:pPr>
      <w:r>
        <w:t>contents, and an unbounded collection endpoint is exactly such an extraction surface.</w:t>
      </w:r>
    </w:p>
    <w:p w14:paraId="731FEFDB" w14:textId="77777777" w:rsidR="005E2B39" w:rsidRDefault="0064089F">
      <w:pPr>
        <w:pStyle w:val="Heading3"/>
      </w:pPr>
      <w:bookmarkStart w:id="324" w:name="_Clause_c6_5_6"/>
      <w:bookmarkStart w:id="325" w:name="_Toc237338907"/>
      <w:r>
        <w:t>Federation</w:t>
      </w:r>
      <w:bookmarkEnd w:id="324"/>
      <w:bookmarkEnd w:id="325"/>
    </w:p>
    <w:p w14:paraId="5A64D499" w14:textId="77777777" w:rsidR="005E2B39" w:rsidRDefault="0064089F">
      <w:pPr>
        <w:pStyle w:val="PARAGRAPH"/>
      </w:pPr>
      <w:r>
        <w:t>Federation follows the base model. A shell or submodel this registry describes but does not host</w:t>
      </w:r>
    </w:p>
    <w:p w14:paraId="1E6B09D2" w14:textId="77777777" w:rsidR="005E2B39" w:rsidRDefault="0064089F">
      <w:pPr>
        <w:pStyle w:val="PARAGRAPH"/>
      </w:pPr>
      <w:r>
        <w:t xml:space="preserve">carries an </w:t>
      </w:r>
      <w:r>
        <w:rPr>
          <w:rStyle w:val="VARIABLE"/>
        </w:rPr>
        <w:t>ExternalReference</w:t>
      </w:r>
      <w:r>
        <w:t xml:space="preserve"> — an </w:t>
      </w:r>
      <w:r>
        <w:rPr>
          <w:rStyle w:val="VARIABLE"/>
        </w:rPr>
        <w:t>ExpandedNodeId</w:t>
      </w:r>
      <w:r>
        <w:t xml:space="preserve"> whose </w:t>
      </w:r>
      <w:r>
        <w:rPr>
          <w:rStyle w:val="VARIABLE"/>
        </w:rPr>
        <w:t>ServerUri</w:t>
      </w:r>
      <w:r>
        <w:t xml:space="preserve"> identifies the hosting</w:t>
      </w:r>
    </w:p>
    <w:p w14:paraId="00BCD291" w14:textId="77777777" w:rsidR="005E2B39" w:rsidRDefault="0064089F">
      <w:pPr>
        <w:pStyle w:val="PARAGRAPH"/>
      </w:pPr>
      <w:r>
        <w:t xml:space="preserve">endpoint and whose </w:t>
      </w:r>
      <w:r>
        <w:rPr>
          <w:rStyle w:val="VARIABLE"/>
        </w:rPr>
        <w:t>NamespaceUri</w:t>
      </w:r>
      <w:r>
        <w:t xml:space="preserve"> and identifier identify the entity — or a </w:t>
      </w:r>
      <w:r>
        <w:rPr>
          <w:rStyle w:val="VARIABLE"/>
        </w:rPr>
        <w:t>ResourceUrl</w:t>
      </w:r>
      <w:r>
        <w:t xml:space="preserve"> for a</w:t>
      </w:r>
    </w:p>
    <w:p w14:paraId="53B5482F" w14:textId="77777777" w:rsidR="005E2B39" w:rsidRDefault="0064089F">
      <w:pPr>
        <w:pStyle w:val="PARAGRAPH"/>
      </w:pPr>
      <w:r>
        <w:t>registry served over a different protocol.</w:t>
      </w:r>
    </w:p>
    <w:p w14:paraId="40F9DED9" w14:textId="77777777" w:rsidR="005E2B39" w:rsidRDefault="0064089F">
      <w:pPr>
        <w:pStyle w:val="PARAGRAPH"/>
      </w:pPr>
      <w:r>
        <w:lastRenderedPageBreak/>
        <w:t>The identity rule is absolute: identity is carried by the AAS identifier attributes and the</w:t>
      </w:r>
    </w:p>
    <w:p w14:paraId="42DF6258" w14:textId="77777777" w:rsidR="005E2B39" w:rsidRDefault="0064089F">
      <w:pPr>
        <w:pStyle w:val="PARAGRAPH"/>
      </w:pPr>
      <w:r>
        <w:t>identifier derived from them, never by an endpoint. A Server exposing a local proxy for a remote</w:t>
      </w:r>
    </w:p>
    <w:p w14:paraId="17BEA43D" w14:textId="77777777" w:rsidR="005E2B39" w:rsidRDefault="0064089F">
      <w:pPr>
        <w:pStyle w:val="PARAGRAPH"/>
      </w:pPr>
      <w:r>
        <w:t xml:space="preserve">entity </w:t>
      </w:r>
      <w:r>
        <w:rPr>
          <w:b/>
        </w:rPr>
        <w:t>shall</w:t>
      </w:r>
      <w:r>
        <w:t xml:space="preserve"> retain the remote entity's identifier attributes and </w:t>
      </w:r>
      <w:r>
        <w:rPr>
          <w:b/>
        </w:rPr>
        <w:t>shall not</w:t>
      </w:r>
      <w:r>
        <w:t xml:space="preserve"> treat its own</w:t>
      </w:r>
    </w:p>
    <w:p w14:paraId="23A85A59" w14:textId="77777777" w:rsidR="005E2B39" w:rsidRDefault="0064089F">
      <w:pPr>
        <w:pStyle w:val="PARAGRAPH"/>
      </w:pPr>
      <w:r>
        <w:t>endpoint as part of that entity's identity. The external authority identifies the serving endpoint,</w:t>
      </w:r>
    </w:p>
    <w:p w14:paraId="2437165C" w14:textId="77777777" w:rsidR="005E2B39" w:rsidRDefault="0064089F">
      <w:pPr>
        <w:pStyle w:val="PARAGRAPH"/>
      </w:pPr>
      <w:r>
        <w:t>not the entity.</w:t>
      </w:r>
    </w:p>
    <w:p w14:paraId="5DE4A16B" w14:textId="77777777" w:rsidR="005E2B39" w:rsidRDefault="0064089F">
      <w:pPr>
        <w:pStyle w:val="PARAGRAPH"/>
      </w:pPr>
      <w:r>
        <w:t xml:space="preserve">Every resolution of </w:t>
      </w:r>
      <w:r>
        <w:rPr>
          <w:rStyle w:val="VARIABLE"/>
        </w:rPr>
        <w:t>ExternalReference.ServerUri</w:t>
      </w:r>
      <w:r>
        <w:t xml:space="preserve"> or </w:t>
      </w:r>
      <w:r>
        <w:rPr>
          <w:rStyle w:val="VARIABLE"/>
        </w:rPr>
        <w:t>ResourceUrl</w:t>
      </w:r>
      <w:r>
        <w:t xml:space="preserve"> is an egress operation over</w:t>
      </w:r>
    </w:p>
    <w:p w14:paraId="6EF9219E" w14:textId="77777777" w:rsidR="005E2B39" w:rsidRDefault="0064089F">
      <w:pPr>
        <w:pStyle w:val="PARAGRAPH"/>
      </w:pPr>
      <w:r>
        <w:t xml:space="preserve">untrusted registry metadata. A resolver </w:t>
      </w:r>
      <w:r>
        <w:rPr>
          <w:b/>
        </w:rPr>
        <w:t>shall</w:t>
      </w:r>
      <w:r>
        <w:t xml:space="preserve"> apply the fail-closed federation policy of the</w:t>
      </w:r>
    </w:p>
    <w:p w14:paraId="7DA37905" w14:textId="77777777" w:rsidR="005E2B39" w:rsidRDefault="0064089F">
      <w:pPr>
        <w:pStyle w:val="PARAGRAPH"/>
      </w:pPr>
      <w:r>
        <w:t>AAS xRegistry binding before opening a connection: configured scheme, host and port allowlists;</w:t>
      </w:r>
    </w:p>
    <w:p w14:paraId="41587281" w14:textId="77777777" w:rsidR="005E2B39" w:rsidRDefault="0064089F">
      <w:pPr>
        <w:pStyle w:val="PARAGRAPH"/>
      </w:pPr>
      <w:r>
        <w:t>DNS resolution and connected-address checks that reject loopback, link-local, private,</w:t>
      </w:r>
    </w:p>
    <w:p w14:paraId="18E7B34E" w14:textId="77777777" w:rsidR="005E2B39" w:rsidRDefault="0064089F">
      <w:pPr>
        <w:pStyle w:val="PARAGRAPH"/>
      </w:pPr>
      <w:r>
        <w:t>unique-local, unspecified, multicast, reserved and cloud-metadata destinations unless explicitly</w:t>
      </w:r>
    </w:p>
    <w:p w14:paraId="1E546C82" w14:textId="77777777" w:rsidR="005E2B39" w:rsidRDefault="0064089F">
      <w:pPr>
        <w:pStyle w:val="PARAGRAPH"/>
      </w:pPr>
      <w:r>
        <w:t>trusted; revalidation on every redirect and after connection to prevent DNS rebinding; finite</w:t>
      </w:r>
    </w:p>
    <w:p w14:paraId="65D79AA2" w14:textId="77777777" w:rsidR="005E2B39" w:rsidRDefault="0064089F">
      <w:pPr>
        <w:pStyle w:val="PARAGRAPH"/>
      </w:pPr>
      <w:r>
        <w:t>redirect, time, response and decompressed-size bounds; and no ambient cookies, credentials,</w:t>
      </w:r>
    </w:p>
    <w:p w14:paraId="5522FD41" w14:textId="77777777" w:rsidR="005E2B39" w:rsidRDefault="0064089F">
      <w:pPr>
        <w:pStyle w:val="PARAGRAPH"/>
      </w:pPr>
      <w:r>
        <w:t xml:space="preserve">authorization headers or proxy credentials. A credential configured for one peer </w:t>
      </w:r>
      <w:r>
        <w:rPr>
          <w:b/>
        </w:rPr>
        <w:t>shall not</w:t>
      </w:r>
      <w:r>
        <w:t xml:space="preserve"> be</w:t>
      </w:r>
    </w:p>
    <w:p w14:paraId="1983939B" w14:textId="77777777" w:rsidR="005E2B39" w:rsidRDefault="0064089F">
      <w:pPr>
        <w:pStyle w:val="PARAGRAPH"/>
      </w:pPr>
      <w:r>
        <w:t>sent to another peer or redirect target.</w:t>
      </w:r>
    </w:p>
    <w:p w14:paraId="122A1042" w14:textId="77777777" w:rsidR="005E2B39" w:rsidRDefault="0064089F">
      <w:pPr>
        <w:pStyle w:val="PARAGRAPH"/>
      </w:pPr>
      <w:r>
        <w:t xml:space="preserve">For an OPC UA peer, the resolver </w:t>
      </w:r>
      <w:r>
        <w:rPr>
          <w:b/>
        </w:rPr>
        <w:t>shall</w:t>
      </w:r>
      <w:r>
        <w:t xml:space="preserve"> validate the endpoint certificate against its configured</w:t>
      </w:r>
    </w:p>
    <w:p w14:paraId="3B3F59B2" w14:textId="77777777" w:rsidR="005E2B39" w:rsidRDefault="0064089F">
      <w:pPr>
        <w:pStyle w:val="PARAGRAPH"/>
      </w:pPr>
      <w:r>
        <w:t xml:space="preserve">trust list and </w:t>
      </w:r>
      <w:r>
        <w:rPr>
          <w:b/>
        </w:rPr>
        <w:t>shall</w:t>
      </w:r>
      <w:r>
        <w:t xml:space="preserve"> require the certificate ApplicationUri, the Server ApplicationUri returned</w:t>
      </w:r>
    </w:p>
    <w:p w14:paraId="5E9F1C68" w14:textId="77777777" w:rsidR="005E2B39" w:rsidRDefault="0064089F">
      <w:pPr>
        <w:pStyle w:val="PARAGRAPH"/>
      </w:pPr>
      <w:r>
        <w:t>by discovery and the configured federation-peer identity to agree. A policy, DNS, redirect,</w:t>
      </w:r>
    </w:p>
    <w:p w14:paraId="66D88130" w14:textId="77777777" w:rsidR="005E2B39" w:rsidRDefault="0064089F">
      <w:pPr>
        <w:pStyle w:val="PARAGRAPH"/>
      </w:pPr>
      <w:r>
        <w:t xml:space="preserve">credential, certificate, identity or resource-bound failure </w:t>
      </w:r>
      <w:r>
        <w:rPr>
          <w:b/>
        </w:rPr>
        <w:t>shall</w:t>
      </w:r>
      <w:r>
        <w:t xml:space="preserve"> terminate resolution without</w:t>
      </w:r>
    </w:p>
    <w:p w14:paraId="0FAAD992" w14:textId="77777777" w:rsidR="005E2B39" w:rsidRDefault="0064089F">
      <w:pPr>
        <w:pStyle w:val="PARAGRAPH"/>
      </w:pPr>
      <w:r>
        <w:t>returning or caching any bytes obtained from the rejected destination.</w:t>
      </w:r>
    </w:p>
    <w:p w14:paraId="10845B57" w14:textId="529CFA36" w:rsidR="005E2B39" w:rsidRDefault="0064089F">
      <w:pPr>
        <w:pStyle w:val="PARAGRAPH"/>
      </w:pPr>
      <w:r>
        <w:t xml:space="preserve">Because the construction of clause </w:t>
      </w:r>
      <w:r>
        <w:fldChar w:fldCharType="begin"/>
      </w:r>
      <w:r>
        <w:instrText xml:space="preserve"> REF _Clause_c6_5_3 \r \h </w:instrText>
      </w:r>
      <w:r>
        <w:fldChar w:fldCharType="separate"/>
      </w:r>
      <w:r w:rsidR="002649AA">
        <w:t>6.5.3</w:t>
      </w:r>
      <w:r>
        <w:fldChar w:fldCharType="end"/>
      </w:r>
      <w:r>
        <w:t xml:space="preserve"> is deterministic, the same shell has the same identifier in</w:t>
      </w:r>
    </w:p>
    <w:p w14:paraId="37A8E0F7" w14:textId="77777777" w:rsidR="005E2B39" w:rsidRDefault="0064089F">
      <w:pPr>
        <w:pStyle w:val="PARAGRAPH"/>
      </w:pPr>
      <w:r>
        <w:t>every registry that describes it, and a Client moving between registries re-resolves nothing.</w:t>
      </w:r>
    </w:p>
    <w:p w14:paraId="61DAD622" w14:textId="77777777" w:rsidR="005E2B39" w:rsidRDefault="0064089F">
      <w:pPr>
        <w:pStyle w:val="Heading3"/>
      </w:pPr>
      <w:bookmarkStart w:id="326" w:name="_Clause_c6_5_7"/>
      <w:bookmarkStart w:id="327" w:name="_Toc237338908"/>
      <w:r>
        <w:t>Information disclosure tiers</w:t>
      </w:r>
      <w:bookmarkEnd w:id="326"/>
      <w:bookmarkEnd w:id="327"/>
    </w:p>
    <w:p w14:paraId="2DAFCDE3" w14:textId="77777777" w:rsidR="005E2B39" w:rsidRDefault="0064089F">
      <w:pPr>
        <w:pStyle w:val="PARAGRAPH"/>
      </w:pPr>
      <w:r>
        <w:t>Some assets carry data that cannot be shown to everyone: a product passport is public in part and</w:t>
      </w:r>
    </w:p>
    <w:p w14:paraId="52428F02" w14:textId="77777777" w:rsidR="005E2B39" w:rsidRDefault="0064089F">
      <w:pPr>
        <w:pStyle w:val="PARAGRAPH"/>
      </w:pPr>
      <w:r>
        <w:t>restricted in part, and a supplier's technical data is commercially sensitive.</w:t>
      </w:r>
    </w:p>
    <w:p w14:paraId="2B0D5736" w14:textId="77777777" w:rsidR="005E2B39" w:rsidRDefault="0064089F">
      <w:pPr>
        <w:pStyle w:val="PARAGRAPH"/>
      </w:pPr>
      <w:r>
        <w:t xml:space="preserve">An </w:t>
      </w:r>
      <w:r>
        <w:rPr>
          <w:b/>
        </w:rPr>
        <w:t>information disclosure tier</w:t>
      </w:r>
      <w:r>
        <w:t xml:space="preserve"> is the class of caller an entity's content may be released to.</w:t>
      </w:r>
    </w:p>
    <w:p w14:paraId="5B9FBA8B" w14:textId="77777777" w:rsidR="005E2B39" w:rsidRDefault="0064089F">
      <w:pPr>
        <w:pStyle w:val="PARAGRAPH"/>
      </w:pPr>
      <w:r>
        <w:t xml:space="preserve">This specification defines two, </w:t>
      </w:r>
      <w:r>
        <w:rPr>
          <w:rStyle w:val="VARIABLE"/>
        </w:rPr>
        <w:t>Public</w:t>
      </w:r>
      <w:r>
        <w:t xml:space="preserve"> and </w:t>
      </w:r>
      <w:r>
        <w:rPr>
          <w:rStyle w:val="VARIABLE"/>
        </w:rPr>
        <w:t>Controlled</w:t>
      </w:r>
      <w:r>
        <w:t xml:space="preserve">, carried by the </w:t>
      </w:r>
      <w:r>
        <w:rPr>
          <w:rStyle w:val="VARIABLE"/>
        </w:rPr>
        <w:t>DisclosureTier</w:t>
      </w:r>
      <w:r>
        <w:t xml:space="preserve"> Property.</w:t>
      </w:r>
    </w:p>
    <w:p w14:paraId="256EDEA9" w14:textId="77777777" w:rsidR="005E2B39" w:rsidRDefault="0064089F">
      <w:pPr>
        <w:pStyle w:val="PARAGRAPH"/>
      </w:pPr>
      <w:r>
        <w:lastRenderedPageBreak/>
        <w:t xml:space="preserve">They classify the </w:t>
      </w:r>
      <w:r>
        <w:rPr>
          <w:i/>
        </w:rPr>
        <w:t>information</w:t>
      </w:r>
      <w:r>
        <w:t>, not the caller and not the transport: a tier says what kind of</w:t>
      </w:r>
    </w:p>
    <w:p w14:paraId="7514C88C" w14:textId="77777777" w:rsidR="005E2B39" w:rsidRDefault="0064089F">
      <w:pPr>
        <w:pStyle w:val="PARAGRAPH"/>
      </w:pPr>
      <w:r>
        <w:t>release this entity's content is, and leaves who may obtain it to the authorization the entity</w:t>
      </w:r>
    </w:p>
    <w:p w14:paraId="04BEBAD0" w14:textId="77777777" w:rsidR="005E2B39" w:rsidRDefault="0064089F">
      <w:pPr>
        <w:pStyle w:val="PARAGRAPH"/>
      </w:pPr>
      <w:r>
        <w:t>advertises. A regulation that names finer classes maps them onto these two by deciding, for each,</w:t>
      </w:r>
    </w:p>
    <w:p w14:paraId="6311FD9E" w14:textId="77777777" w:rsidR="005E2B39" w:rsidRDefault="0064089F">
      <w:pPr>
        <w:pStyle w:val="PARAGRAPH"/>
      </w:pPr>
      <w:r>
        <w:t>whether the content is readable without authentication.</w:t>
      </w:r>
    </w:p>
    <w:p w14:paraId="68CB1F4B" w14:textId="77777777" w:rsidR="005E2B39" w:rsidRDefault="0064089F">
      <w:pPr>
        <w:pStyle w:val="PARAGRAPH"/>
      </w:pPr>
      <w:r>
        <w:t>Note that a disclosure tier is metadata about content, and is therefore itself disclosed. A Server</w:t>
      </w:r>
    </w:p>
    <w:p w14:paraId="5B85BA5A" w14:textId="77777777" w:rsidR="005E2B39" w:rsidRDefault="0064089F">
      <w:pPr>
        <w:pStyle w:val="PARAGRAPH"/>
      </w:pPr>
      <w:r>
        <w:t>that must not reveal even the existence of controlled content omits those entries entirely rather</w:t>
      </w:r>
    </w:p>
    <w:p w14:paraId="18A7AB70" w14:textId="77777777" w:rsidR="005E2B39" w:rsidRDefault="0064089F">
      <w:pPr>
        <w:pStyle w:val="PARAGRAPH"/>
      </w:pPr>
      <w:r>
        <w:t>than marking them; see the mitigations below.</w:t>
      </w:r>
    </w:p>
    <w:p w14:paraId="54DA0E6E" w14:textId="77777777" w:rsidR="005E2B39" w:rsidRDefault="0064089F">
      <w:pPr>
        <w:pStyle w:val="PARAGRAPH"/>
      </w:pPr>
      <w:r>
        <w:t>This specification expresses two of the three things tiering requires, and does not express the</w:t>
      </w:r>
    </w:p>
    <w:p w14:paraId="54A5D49F" w14:textId="77777777" w:rsidR="005E2B39" w:rsidRDefault="0064089F">
      <w:pPr>
        <w:pStyle w:val="PARAGRAPH"/>
      </w:pPr>
      <w:r>
        <w:t>third.</w:t>
      </w:r>
    </w:p>
    <w:p w14:paraId="5084AE83" w14:textId="77777777" w:rsidR="005E2B39" w:rsidRDefault="0064089F">
      <w:pPr>
        <w:pStyle w:val="PARAGRAPH"/>
      </w:pPr>
      <w:r>
        <w:rPr>
          <w:b/>
        </w:rPr>
        <w:t>Segmentation</w:t>
      </w:r>
      <w:r>
        <w:t xml:space="preserve"> is expressible: a registry serves public content as stored documents and represents</w:t>
      </w:r>
    </w:p>
    <w:p w14:paraId="0DDEEF45" w14:textId="77777777" w:rsidR="005E2B39" w:rsidRDefault="0064089F">
      <w:pPr>
        <w:pStyle w:val="PARAGRAPH"/>
      </w:pPr>
      <w:r>
        <w:t xml:space="preserve">controlled content as entries carrying a </w:t>
      </w:r>
      <w:r>
        <w:rPr>
          <w:rStyle w:val="VARIABLE"/>
        </w:rPr>
        <w:t>ResourceUrl</w:t>
      </w:r>
      <w:r>
        <w:t xml:space="preserve"> or an </w:t>
      </w:r>
      <w:r>
        <w:rPr>
          <w:rStyle w:val="VARIABLE"/>
        </w:rPr>
        <w:t>ExternalReference</w:t>
      </w:r>
      <w:r>
        <w:t xml:space="preserve"> instead of bytes.</w:t>
      </w:r>
    </w:p>
    <w:p w14:paraId="62B06101" w14:textId="77777777" w:rsidR="005E2B39" w:rsidRDefault="0064089F">
      <w:pPr>
        <w:pStyle w:val="PARAGRAPH"/>
      </w:pPr>
      <w:r>
        <w:rPr>
          <w:b/>
        </w:rPr>
        <w:t>Advertisement</w:t>
      </w:r>
      <w:r>
        <w:t xml:space="preserve"> is expressible: </w:t>
      </w:r>
      <w:r>
        <w:rPr>
          <w:rStyle w:val="VARIABLE"/>
        </w:rPr>
        <w:t>DisclosureTier</w:t>
      </w:r>
      <w:r>
        <w:t xml:space="preserve"> records whether an entity is readable without</w:t>
      </w:r>
    </w:p>
    <w:p w14:paraId="3652EAC7" w14:textId="77777777" w:rsidR="005E2B39" w:rsidRDefault="0064089F">
      <w:pPr>
        <w:pStyle w:val="PARAGRAPH"/>
      </w:pPr>
      <w:r>
        <w:t xml:space="preserve">authentication, and </w:t>
      </w:r>
      <w:r>
        <w:rPr>
          <w:rStyle w:val="VARIABLE"/>
        </w:rPr>
        <w:t>Authorization</w:t>
      </w:r>
      <w:r>
        <w:t xml:space="preserve"> describes the authorization options a Consumer may use — a type,</w:t>
      </w:r>
    </w:p>
    <w:p w14:paraId="794F65B9" w14:textId="77777777" w:rsidR="005E2B39" w:rsidRDefault="0064089F">
      <w:pPr>
        <w:pStyle w:val="PARAGRAPH"/>
      </w:pPr>
      <w:r>
        <w:t>a mechanism, and the authority and resource URIs that say where authorization is obtained and what</w:t>
      </w:r>
    </w:p>
    <w:p w14:paraId="36D9AD05" w14:textId="77777777" w:rsidR="005E2B39" w:rsidRDefault="0064089F">
      <w:pPr>
        <w:pStyle w:val="PARAGRAPH"/>
      </w:pPr>
      <w:r>
        <w:t xml:space="preserve">for. </w:t>
      </w:r>
      <w:r>
        <w:rPr>
          <w:rStyle w:val="VARIABLE"/>
        </w:rPr>
        <w:t>Authorization</w:t>
      </w:r>
      <w:r>
        <w:t xml:space="preserve"> is authorization configuration only and </w:t>
      </w:r>
      <w:r>
        <w:rPr>
          <w:b/>
        </w:rPr>
        <w:t>shall not</w:t>
      </w:r>
      <w:r>
        <w:t xml:space="preserve"> carry credentials, keys</w:t>
      </w:r>
    </w:p>
    <w:p w14:paraId="54BF1EA4" w14:textId="77777777" w:rsidR="005E2B39" w:rsidRDefault="0064089F">
      <w:pPr>
        <w:pStyle w:val="PARAGRAPH"/>
      </w:pPr>
      <w:r>
        <w:t>or tokens, which are supplied out of band.</w:t>
      </w:r>
    </w:p>
    <w:p w14:paraId="7A40B28F" w14:textId="77777777" w:rsidR="005E2B39" w:rsidRDefault="0064089F">
      <w:pPr>
        <w:pStyle w:val="PARAGRAPH"/>
      </w:pPr>
      <w:r>
        <w:rPr>
          <w:b/>
        </w:rPr>
        <w:t>Enforcement at element granularity is not expressible.</w:t>
      </w:r>
      <w:r>
        <w:t xml:space="preserve"> Where a regulation requires access rights</w:t>
      </w:r>
    </w:p>
    <w:p w14:paraId="62069A80" w14:textId="77777777" w:rsidR="005E2B39" w:rsidRDefault="0064089F">
      <w:pPr>
        <w:pStyle w:val="PARAGRAPH"/>
      </w:pPr>
      <w:r>
        <w:t xml:space="preserve">to be enforced between two elements </w:t>
      </w:r>
      <w:r>
        <w:rPr>
          <w:i/>
        </w:rPr>
        <w:t>within</w:t>
      </w:r>
      <w:r>
        <w:t xml:space="preserve"> one document, this model cannot express it: a registry</w:t>
      </w:r>
    </w:p>
    <w:p w14:paraId="1866EF59" w14:textId="77777777" w:rsidR="005E2B39" w:rsidRDefault="0064089F">
      <w:pPr>
        <w:pStyle w:val="PARAGRAPH"/>
      </w:pPr>
      <w:r>
        <w:t>resource document is opaque bytes, and a decision that falls inside a document cannot be taken by a</w:t>
      </w:r>
    </w:p>
    <w:p w14:paraId="205E8BF5" w14:textId="77777777" w:rsidR="005E2B39" w:rsidRDefault="0064089F">
      <w:pPr>
        <w:pStyle w:val="PARAGRAPH"/>
      </w:pPr>
      <w:r>
        <w:t>model that addresses documents.</w:t>
      </w:r>
    </w:p>
    <w:p w14:paraId="0C5B2DDE" w14:textId="77777777" w:rsidR="005E2B39" w:rsidRDefault="0064089F">
      <w:pPr>
        <w:pStyle w:val="PARAGRAPH"/>
      </w:pPr>
      <w:r>
        <w:t>OPC UA's own access control does not close that gap. It operates on nodes, and the boundary in</w:t>
      </w:r>
    </w:p>
    <w:p w14:paraId="52FD019E" w14:textId="77777777" w:rsidR="005E2B39" w:rsidRDefault="0064089F">
      <w:pPr>
        <w:pStyle w:val="PARAGRAPH"/>
      </w:pPr>
      <w:r>
        <w:t xml:space="preserve">question is inside a file. Two mitigations are conformant: a registry </w:t>
      </w:r>
      <w:r>
        <w:rPr>
          <w:b/>
        </w:rPr>
        <w:t>may</w:t>
      </w:r>
      <w:r>
        <w:t xml:space="preserve"> publish tier-specific</w:t>
      </w:r>
    </w:p>
    <w:p w14:paraId="487D0F66" w14:textId="77777777" w:rsidR="005E2B39" w:rsidRDefault="0064089F">
      <w:pPr>
        <w:pStyle w:val="PARAGRAPH"/>
      </w:pPr>
      <w:r>
        <w:t>resources whose documents are already the redacted projection appropriate to a tier, so that every</w:t>
      </w:r>
    </w:p>
    <w:p w14:paraId="65B30EF4" w14:textId="77777777" w:rsidR="005E2B39" w:rsidRDefault="0064089F">
      <w:pPr>
        <w:pStyle w:val="PARAGRAPH"/>
      </w:pPr>
      <w:r>
        <w:lastRenderedPageBreak/>
        <w:t xml:space="preserve">document is wholly one tier; and a registry </w:t>
      </w:r>
      <w:r>
        <w:rPr>
          <w:b/>
        </w:rPr>
        <w:t>may</w:t>
      </w:r>
      <w:r>
        <w:t xml:space="preserve"> omit controlled entries entirely from responses</w:t>
      </w:r>
    </w:p>
    <w:p w14:paraId="07C5B902" w14:textId="77777777" w:rsidR="005E2B39" w:rsidRDefault="0064089F">
      <w:pPr>
        <w:pStyle w:val="PARAGRAPH"/>
      </w:pPr>
      <w:r>
        <w:t>to unauthenticated Clients, since advertising that a controlled submodel exists is itself a</w:t>
      </w:r>
    </w:p>
    <w:p w14:paraId="5BE06E91" w14:textId="77777777" w:rsidR="005E2B39" w:rsidRDefault="0064089F">
      <w:pPr>
        <w:pStyle w:val="PARAGRAPH"/>
      </w:pPr>
      <w:r>
        <w:t>disclosure.</w:t>
      </w:r>
    </w:p>
    <w:p w14:paraId="0D48AEF3" w14:textId="77777777" w:rsidR="005E2B39" w:rsidRDefault="0064089F">
      <w:pPr>
        <w:pStyle w:val="PARAGRAPH"/>
      </w:pPr>
      <w:r>
        <w:t xml:space="preserve">A registry that serves public data </w:t>
      </w:r>
      <w:r>
        <w:rPr>
          <w:b/>
        </w:rPr>
        <w:t>shall not</w:t>
      </w:r>
      <w:r>
        <w:t xml:space="preserve"> require authentication to read it.</w:t>
      </w:r>
    </w:p>
    <w:p w14:paraId="55ACC3ED" w14:textId="77777777" w:rsidR="005E2B39" w:rsidRDefault="0064089F">
      <w:pPr>
        <w:pStyle w:val="PARAGRAPH"/>
      </w:pPr>
      <w:r>
        <w:t>The same disclosure decision applies through every access path. In particular, the</w:t>
      </w:r>
    </w:p>
    <w:p w14:paraId="0D605BF8" w14:textId="77777777" w:rsidR="005E2B39" w:rsidRDefault="0064089F">
      <w:pPr>
        <w:pStyle w:val="PARAGRAPH"/>
      </w:pPr>
      <w:r>
        <w:rPr>
          <w:rStyle w:val="VARIABLE"/>
        </w:rPr>
        <w:t>GetSubmodel</w:t>
      </w:r>
      <w:r>
        <w:t xml:space="preserve"> convenience Method is subject to the target-resource authorization and</w:t>
      </w:r>
    </w:p>
    <w:p w14:paraId="0153CFD5" w14:textId="55916E54" w:rsidR="005E2B39" w:rsidRDefault="0064089F">
      <w:pPr>
        <w:pStyle w:val="PARAGRAPH"/>
      </w:pPr>
      <w:r>
        <w:t xml:space="preserve">existence-concealment rule of clause </w:t>
      </w:r>
      <w:r>
        <w:fldChar w:fldCharType="begin"/>
      </w:r>
      <w:r>
        <w:instrText xml:space="preserve"> REF _Clause_c6_5_5 \r \h </w:instrText>
      </w:r>
      <w:r>
        <w:fldChar w:fldCharType="separate"/>
      </w:r>
      <w:r w:rsidR="002649AA">
        <w:t>6.5.5</w:t>
      </w:r>
      <w:r>
        <w:fldChar w:fldCharType="end"/>
      </w:r>
      <w:r>
        <w:t>; its Method-level Call permission is never a substitute for</w:t>
      </w:r>
    </w:p>
    <w:p w14:paraId="6CC27805" w14:textId="77777777" w:rsidR="005E2B39" w:rsidRDefault="0064089F">
      <w:pPr>
        <w:pStyle w:val="PARAGRAPH"/>
      </w:pPr>
      <w:r>
        <w:t>the target's disclosure and file-access controls.</w:t>
      </w:r>
    </w:p>
    <w:p w14:paraId="4C0B6612" w14:textId="77777777" w:rsidR="005E2B39" w:rsidRDefault="0064089F">
      <w:pPr>
        <w:pStyle w:val="Heading3"/>
      </w:pPr>
      <w:bookmarkStart w:id="328" w:name="_Clause_c6_5_8"/>
      <w:bookmarkStart w:id="329" w:name="_Toc237338909"/>
      <w:r>
        <w:t>The xRegistry API over OPC UA</w:t>
      </w:r>
      <w:bookmarkEnd w:id="328"/>
      <w:bookmarkEnd w:id="329"/>
    </w:p>
    <w:p w14:paraId="311A0361" w14:textId="77777777" w:rsidR="005E2B39" w:rsidRDefault="0064089F">
      <w:pPr>
        <w:pStyle w:val="PARAGRAPH"/>
      </w:pPr>
      <w:r>
        <w:t>The registry subtree is simultaneously an xRegistry API server: the operations are realized natively</w:t>
      </w:r>
    </w:p>
    <w:p w14:paraId="16F8B9F3" w14:textId="77777777" w:rsidR="005E2B39" w:rsidRDefault="0064089F">
      <w:pPr>
        <w:pStyle w:val="PARAGRAPH"/>
      </w:pPr>
      <w:r>
        <w:t>by OPC UA Services over the same nodes, as defined by the base model and its API binding. Annex D</w:t>
      </w:r>
    </w:p>
    <w:p w14:paraId="27EBEDC8" w14:textId="77777777" w:rsidR="005E2B39" w:rsidRDefault="0064089F">
      <w:pPr>
        <w:pStyle w:val="PARAGRAPH"/>
      </w:pPr>
      <w:r>
        <w:t>gives the correspondence to the HTTP binding for readers who know that one.</w:t>
      </w:r>
    </w:p>
    <w:p w14:paraId="071841DC" w14:textId="77777777" w:rsidR="005E2B39" w:rsidRDefault="0064089F">
      <w:pPr>
        <w:pStyle w:val="Heading3"/>
      </w:pPr>
      <w:bookmarkStart w:id="330" w:name="_Clause_c6_5_9"/>
      <w:bookmarkStart w:id="331" w:name="_Toc237338910"/>
      <w:r>
        <w:t>Updateable registry</w:t>
      </w:r>
      <w:bookmarkEnd w:id="330"/>
      <w:bookmarkEnd w:id="331"/>
    </w:p>
    <w:p w14:paraId="0019D9FB" w14:textId="77777777" w:rsidR="005E2B39" w:rsidRDefault="0064089F">
      <w:pPr>
        <w:pStyle w:val="PARAGRAPH"/>
      </w:pPr>
      <w:r>
        <w:t xml:space="preserve">Clauses 6.5.1 to 6.5.8 describe a registry that catalogues documents. A Server </w:t>
      </w:r>
      <w:r>
        <w:rPr>
          <w:b/>
        </w:rPr>
        <w:t>may</w:t>
      </w:r>
      <w:r>
        <w:t xml:space="preserve"> additionally make</w:t>
      </w:r>
    </w:p>
    <w:p w14:paraId="7D5CC457" w14:textId="77777777" w:rsidR="005E2B39" w:rsidRDefault="0064089F">
      <w:pPr>
        <w:pStyle w:val="PARAGRAPH"/>
      </w:pPr>
      <w:r>
        <w:t xml:space="preserve">the registry </w:t>
      </w:r>
      <w:r>
        <w:rPr>
          <w:b/>
        </w:rPr>
        <w:t>updateable</w:t>
      </w:r>
      <w:r>
        <w:t>: a Client writes a document into the registry, and the AddressSpace of</w:t>
      </w:r>
    </w:p>
    <w:p w14:paraId="54FA3250" w14:textId="5CF55958" w:rsidR="005E2B39" w:rsidRDefault="0064089F">
      <w:pPr>
        <w:pStyle w:val="PARAGRAPH"/>
      </w:pPr>
      <w:r>
        <w:t xml:space="preserve">clause </w:t>
      </w:r>
      <w:r>
        <w:fldChar w:fldCharType="begin"/>
      </w:r>
      <w:r>
        <w:instrText xml:space="preserve"> REF _Clause_c6_1 \r \h </w:instrText>
      </w:r>
      <w:r>
        <w:fldChar w:fldCharType="separate"/>
      </w:r>
      <w:r w:rsidR="002649AA">
        <w:t>6.1</w:t>
      </w:r>
      <w:r>
        <w:fldChar w:fldCharType="end"/>
      </w:r>
      <w:r>
        <w:t xml:space="preserve"> changes to match. This clause defines that profile. It is optional, it is declared by the</w:t>
      </w:r>
    </w:p>
    <w:p w14:paraId="23B4ACDC" w14:textId="45AD2D50" w:rsidR="005E2B39" w:rsidRDefault="0064089F">
      <w:pPr>
        <w:pStyle w:val="PARAGRAPH"/>
      </w:pPr>
      <w:r>
        <w:rPr>
          <w:rStyle w:val="VARIABLE"/>
        </w:rPr>
        <w:t>AAS-UpdateableRegistry</w:t>
      </w:r>
      <w:r>
        <w:t xml:space="preserve"> conformance unit, and a Server that implements clauses </w:t>
      </w:r>
      <w:r>
        <w:fldChar w:fldCharType="begin"/>
      </w:r>
      <w:r>
        <w:instrText xml:space="preserve"> REF _Clause_c6_5_1 \r \h </w:instrText>
      </w:r>
      <w:r>
        <w:fldChar w:fldCharType="separate"/>
      </w:r>
      <w:r w:rsidR="002649AA">
        <w:t>6.5.1</w:t>
      </w:r>
      <w:r>
        <w:fldChar w:fldCharType="end"/>
      </w:r>
      <w:r>
        <w:t xml:space="preserve"> to </w:t>
      </w:r>
      <w:r>
        <w:fldChar w:fldCharType="begin"/>
      </w:r>
      <w:r>
        <w:instrText xml:space="preserve"> REF _Clause_c6_5_8 \r \h </w:instrText>
      </w:r>
      <w:r>
        <w:fldChar w:fldCharType="separate"/>
      </w:r>
      <w:r w:rsidR="002649AA">
        <w:t>6.5.8</w:t>
      </w:r>
      <w:r>
        <w:fldChar w:fldCharType="end"/>
      </w:r>
      <w:r>
        <w:t xml:space="preserve"> without</w:t>
      </w:r>
    </w:p>
    <w:p w14:paraId="6337D1AE" w14:textId="77777777" w:rsidR="005E2B39" w:rsidRDefault="0064089F">
      <w:pPr>
        <w:pStyle w:val="PARAGRAPH"/>
      </w:pPr>
      <w:r>
        <w:t>it is fully conformant.</w:t>
      </w:r>
    </w:p>
    <w:p w14:paraId="6023ED5A" w14:textId="77777777" w:rsidR="005E2B39" w:rsidRDefault="0064089F">
      <w:pPr>
        <w:pStyle w:val="PARAGRAPH"/>
      </w:pPr>
      <w:r>
        <w:rPr>
          <w:b/>
        </w:rPr>
        <w:t>The documents are canonical; the nodes are derived.</w:t>
      </w:r>
      <w:r>
        <w:t xml:space="preserve"> A Server implementing this profile </w:t>
      </w:r>
      <w:r>
        <w:rPr>
          <w:b/>
        </w:rPr>
        <w:t>shall</w:t>
      </w:r>
    </w:p>
    <w:p w14:paraId="7EBAB9CC" w14:textId="77777777" w:rsidR="005E2B39" w:rsidRDefault="0064089F">
      <w:pPr>
        <w:pStyle w:val="PARAGRAPH"/>
      </w:pPr>
      <w:r>
        <w:t>be able to rebuild the entire materialized subtree from the stored documents and this specification</w:t>
      </w:r>
    </w:p>
    <w:p w14:paraId="50A415F7" w14:textId="77777777" w:rsidR="005E2B39" w:rsidRDefault="0064089F">
      <w:pPr>
        <w:pStyle w:val="PARAGRAPH"/>
      </w:pPr>
      <w:r>
        <w:t xml:space="preserve">alone, with no additional state. A Client </w:t>
      </w:r>
      <w:r>
        <w:rPr>
          <w:b/>
        </w:rPr>
        <w:t>shall not</w:t>
      </w:r>
      <w:r>
        <w:t xml:space="preserve"> assume that a materialized node survives a</w:t>
      </w:r>
    </w:p>
    <w:p w14:paraId="38DCC5B4" w14:textId="77777777" w:rsidR="005E2B39" w:rsidRDefault="0064089F">
      <w:pPr>
        <w:pStyle w:val="PARAGRAPH"/>
      </w:pPr>
      <w:r>
        <w:t>change to the document it came from, except as the generation rules below allow.</w:t>
      </w:r>
    </w:p>
    <w:p w14:paraId="33F600AF" w14:textId="77777777" w:rsidR="005E2B39" w:rsidRDefault="0064089F">
      <w:pPr>
        <w:pStyle w:val="PARAGRAPH"/>
      </w:pPr>
      <w:r>
        <w:rPr>
          <w:b/>
        </w:rPr>
        <w:t>Materialization is generational, and a switch is atomic.</w:t>
      </w:r>
      <w:r>
        <w:t xml:space="preserve"> A Server </w:t>
      </w:r>
      <w:r>
        <w:rPr>
          <w:b/>
        </w:rPr>
        <w:t>shall not</w:t>
      </w:r>
      <w:r>
        <w:t xml:space="preserve"> let a Client</w:t>
      </w:r>
    </w:p>
    <w:p w14:paraId="4C5B5886" w14:textId="77777777" w:rsidR="005E2B39" w:rsidRDefault="0064089F">
      <w:pPr>
        <w:pStyle w:val="PARAGRAPH"/>
      </w:pPr>
      <w:r>
        <w:t xml:space="preserve">observe a half-built subtree. It </w:t>
      </w:r>
      <w:r>
        <w:rPr>
          <w:b/>
        </w:rPr>
        <w:t>prepares</w:t>
      </w:r>
      <w:r>
        <w:t xml:space="preserve"> the new nodes as a shadow generation beside the active</w:t>
      </w:r>
    </w:p>
    <w:p w14:paraId="189571EC" w14:textId="77777777" w:rsidR="005E2B39" w:rsidRDefault="0064089F">
      <w:pPr>
        <w:pStyle w:val="PARAGRAPH"/>
      </w:pPr>
      <w:r>
        <w:lastRenderedPageBreak/>
        <w:t xml:space="preserve">one, with the document's </w:t>
      </w:r>
      <w:r>
        <w:rPr>
          <w:rStyle w:val="VARIABLE"/>
        </w:rPr>
        <w:t>LoadState</w:t>
      </w:r>
      <w:r>
        <w:t xml:space="preserve"> set to </w:t>
      </w:r>
      <w:r>
        <w:rPr>
          <w:rStyle w:val="VARIABLE"/>
        </w:rPr>
        <w:t>Loading</w:t>
      </w:r>
      <w:r>
        <w:t>; it validates them; and only then does it</w:t>
      </w:r>
    </w:p>
    <w:p w14:paraId="5B27C5E2" w14:textId="77777777" w:rsidR="005E2B39" w:rsidRDefault="0064089F">
      <w:pPr>
        <w:pStyle w:val="PARAGRAPH"/>
      </w:pPr>
      <w:r>
        <w:rPr>
          <w:b/>
        </w:rPr>
        <w:t>switch</w:t>
      </w:r>
      <w:r>
        <w:t xml:space="preserve">, making them visible, setting </w:t>
      </w:r>
      <w:r>
        <w:rPr>
          <w:rStyle w:val="VARIABLE"/>
        </w:rPr>
        <w:t>LoadState</w:t>
      </w:r>
      <w:r>
        <w:t xml:space="preserve"> to </w:t>
      </w:r>
      <w:r>
        <w:rPr>
          <w:rStyle w:val="VARIABLE"/>
        </w:rPr>
        <w:t>Active</w:t>
      </w:r>
      <w:r>
        <w:t xml:space="preserve"> and incrementing</w:t>
      </w:r>
    </w:p>
    <w:p w14:paraId="6BFCD0A9" w14:textId="77777777" w:rsidR="005E2B39" w:rsidRDefault="0064089F">
      <w:pPr>
        <w:pStyle w:val="PARAGRAPH"/>
      </w:pPr>
      <w:r>
        <w:rPr>
          <w:rStyle w:val="VARIABLE"/>
        </w:rPr>
        <w:t>MaterializationGeneration</w:t>
      </w:r>
      <w:r>
        <w:t>. Nodes in a shadow generation are not browsable and raise no events.</w:t>
      </w:r>
    </w:p>
    <w:p w14:paraId="51F5A05A" w14:textId="77777777" w:rsidR="005E2B39" w:rsidRDefault="0064089F">
      <w:pPr>
        <w:pStyle w:val="PARAGRAPH"/>
      </w:pPr>
      <w:r>
        <w:rPr>
          <w:b/>
        </w:rPr>
        <w:t>A superseded generation is retired under one documented policy.</w:t>
      </w:r>
      <w:r>
        <w:t xml:space="preserve"> After a switch the previous</w:t>
      </w:r>
    </w:p>
    <w:p w14:paraId="2FD386BC" w14:textId="77777777" w:rsidR="005E2B39" w:rsidRDefault="0064089F">
      <w:pPr>
        <w:pStyle w:val="PARAGRAPH"/>
      </w:pPr>
      <w:r>
        <w:t xml:space="preserve">generation becomes </w:t>
      </w:r>
      <w:r>
        <w:rPr>
          <w:rStyle w:val="VARIABLE"/>
        </w:rPr>
        <w:t>Superseded</w:t>
      </w:r>
      <w:r>
        <w:t xml:space="preserve">. A Server </w:t>
      </w:r>
      <w:r>
        <w:rPr>
          <w:b/>
        </w:rPr>
        <w:t>shall</w:t>
      </w:r>
      <w:r>
        <w:t xml:space="preserve"> apply exactly one of two policies, deterministic</w:t>
      </w:r>
    </w:p>
    <w:p w14:paraId="459C9EDF" w14:textId="77777777" w:rsidR="005E2B39" w:rsidRDefault="0064089F">
      <w:pPr>
        <w:pStyle w:val="PARAGRAPH"/>
      </w:pPr>
      <w:r>
        <w:t>for a given call and documented by the implementation:</w:t>
      </w:r>
    </w:p>
    <w:p w14:paraId="792D1875" w14:textId="77777777" w:rsidR="005E2B39" w:rsidRDefault="0064089F">
      <w:pPr>
        <w:pStyle w:val="ListBullet"/>
        <w:numPr>
          <w:ilvl w:val="0"/>
          <w:numId w:val="21"/>
        </w:numPr>
      </w:pPr>
      <w:r>
        <w:rPr>
          <w:b/>
        </w:rPr>
        <w:t>Graceful.</w:t>
      </w:r>
      <w:r>
        <w:t xml:space="preserve"> The superseded generation enters </w:t>
      </w:r>
      <w:r>
        <w:rPr>
          <w:rStyle w:val="VARIABLE"/>
        </w:rPr>
        <w:t>Retiring</w:t>
      </w:r>
      <w:r>
        <w:t>. Existing MonitoredItems, continuation points and in-flight requests continue to be served from it until they drain or are migrated; new requests use the active generation. Its nodes are removed only once the retained work has drained.</w:t>
      </w:r>
    </w:p>
    <w:p w14:paraId="1E3D7572" w14:textId="77777777" w:rsidR="005E2B39" w:rsidRDefault="0064089F">
      <w:pPr>
        <w:pStyle w:val="ListBullet"/>
        <w:numPr>
          <w:ilvl w:val="0"/>
          <w:numId w:val="21"/>
        </w:numPr>
      </w:pPr>
      <w:r>
        <w:rPr>
          <w:b/>
        </w:rPr>
        <w:t>Immediate.</w:t>
      </w:r>
      <w:r>
        <w:t xml:space="preserve"> The superseded generation is retired without waiting. The Server </w:t>
      </w:r>
      <w:r>
        <w:rPr>
          <w:b/>
        </w:rPr>
        <w:t>shall</w:t>
      </w:r>
      <w:r>
        <w:t xml:space="preserve"> invalidate every affected MonitoredItem: a data-change item reports </w:t>
      </w:r>
      <w:r>
        <w:rPr>
          <w:rStyle w:val="VARIABLE"/>
        </w:rPr>
        <w:t>BadNodeIdUnknown</w:t>
      </w:r>
      <w:r>
        <w:t xml:space="preserve">, an event item stops producing events, and subsequent monitored-item operations on either return </w:t>
      </w:r>
      <w:r>
        <w:rPr>
          <w:rStyle w:val="VARIABLE"/>
        </w:rPr>
        <w:t>BadNodeIdUnknown</w:t>
      </w:r>
      <w:r>
        <w:t>.</w:t>
      </w:r>
    </w:p>
    <w:p w14:paraId="065D741D" w14:textId="77777777" w:rsidR="005E2B39" w:rsidRDefault="0064089F">
      <w:pPr>
        <w:pStyle w:val="PARAGRAPH"/>
      </w:pPr>
      <w:r>
        <w:t>Graceful retirement preserves subscriptions across an update; immediate retirement applies where a</w:t>
      </w:r>
    </w:p>
    <w:p w14:paraId="6CF7C7F3" w14:textId="77777777" w:rsidR="005E2B39" w:rsidRDefault="0064089F">
      <w:pPr>
        <w:pStyle w:val="PARAGRAPH"/>
      </w:pPr>
      <w:r>
        <w:t xml:space="preserve">Server cannot hold two generations at once. A Server </w:t>
      </w:r>
      <w:r>
        <w:rPr>
          <w:b/>
        </w:rPr>
        <w:t>shall</w:t>
      </w:r>
      <w:r>
        <w:t xml:space="preserve"> apply one of these two and **shall</w:t>
      </w:r>
    </w:p>
    <w:p w14:paraId="180495E4" w14:textId="77777777" w:rsidR="005E2B39" w:rsidRDefault="0064089F">
      <w:pPr>
        <w:pStyle w:val="PARAGRAPH"/>
      </w:pPr>
      <w:r>
        <w:t>not** apply a third behaviour.</w:t>
      </w:r>
    </w:p>
    <w:p w14:paraId="46668261" w14:textId="77777777" w:rsidR="005E2B39" w:rsidRDefault="0064089F">
      <w:pPr>
        <w:pStyle w:val="PARAGRAPH"/>
      </w:pPr>
      <w:r>
        <w:rPr>
          <w:b/>
        </w:rPr>
        <w:t>A failed document does not destroy anything.</w:t>
      </w:r>
      <w:r>
        <w:t xml:space="preserve"> Validation failure </w:t>
      </w:r>
      <w:r>
        <w:rPr>
          <w:b/>
        </w:rPr>
        <w:t>shall</w:t>
      </w:r>
      <w:r>
        <w:t xml:space="preserve"> leave the stored</w:t>
      </w:r>
    </w:p>
    <w:p w14:paraId="3AB22E38" w14:textId="77777777" w:rsidR="005E2B39" w:rsidRDefault="0064089F">
      <w:pPr>
        <w:pStyle w:val="PARAGRAPH"/>
      </w:pPr>
      <w:r>
        <w:t xml:space="preserve">document in place, set its </w:t>
      </w:r>
      <w:r>
        <w:rPr>
          <w:rStyle w:val="VARIABLE"/>
        </w:rPr>
        <w:t>LoadState</w:t>
      </w:r>
      <w:r>
        <w:t xml:space="preserve"> to </w:t>
      </w:r>
      <w:r>
        <w:rPr>
          <w:rStyle w:val="VARIABLE"/>
        </w:rPr>
        <w:t>Failed</w:t>
      </w:r>
      <w:r>
        <w:t xml:space="preserve"> and record the reason. The generation that was</w:t>
      </w:r>
    </w:p>
    <w:p w14:paraId="7BAE3BC7" w14:textId="77777777" w:rsidR="005E2B39" w:rsidRDefault="0064089F">
      <w:pPr>
        <w:pStyle w:val="PARAGRAPH"/>
      </w:pPr>
      <w:r>
        <w:t xml:space="preserve">active </w:t>
      </w:r>
      <w:r>
        <w:rPr>
          <w:b/>
        </w:rPr>
        <w:t>shall</w:t>
      </w:r>
      <w:r>
        <w:t xml:space="preserve"> keep serving, unchanged. </w:t>
      </w:r>
      <w:r>
        <w:rPr>
          <w:rStyle w:val="VARIABLE"/>
        </w:rPr>
        <w:t>DesiredVersionId</w:t>
      </w:r>
      <w:r>
        <w:t xml:space="preserve"> records the version an operator wants</w:t>
      </w:r>
    </w:p>
    <w:p w14:paraId="279C2562" w14:textId="77777777" w:rsidR="005E2B39" w:rsidRDefault="0064089F">
      <w:pPr>
        <w:pStyle w:val="PARAGRAPH"/>
      </w:pPr>
      <w:r>
        <w:t xml:space="preserve">materialized and </w:t>
      </w:r>
      <w:r>
        <w:rPr>
          <w:rStyle w:val="VARIABLE"/>
        </w:rPr>
        <w:t>ActiveVersionId</w:t>
      </w:r>
      <w:r>
        <w:t xml:space="preserve"> the version actually serving; they diverge transiently during a</w:t>
      </w:r>
    </w:p>
    <w:p w14:paraId="2D8B3E57" w14:textId="77777777" w:rsidR="005E2B39" w:rsidRDefault="0064089F">
      <w:pPr>
        <w:pStyle w:val="PARAGRAPH"/>
      </w:pPr>
      <w:r>
        <w:t>switch and persistently when the desired version does not validate. That divergence is observable on</w:t>
      </w:r>
    </w:p>
    <w:p w14:paraId="22977244" w14:textId="77777777" w:rsidR="005E2B39" w:rsidRDefault="0064089F">
      <w:pPr>
        <w:pStyle w:val="PARAGRAPH"/>
      </w:pPr>
      <w:r>
        <w:t>purpose, because an operator needs to see that the update they requested is not the one being</w:t>
      </w:r>
    </w:p>
    <w:p w14:paraId="189F0C27" w14:textId="77777777" w:rsidR="005E2B39" w:rsidRDefault="0064089F">
      <w:pPr>
        <w:pStyle w:val="PARAGRAPH"/>
      </w:pPr>
      <w:r>
        <w:t xml:space="preserve">served. A Server </w:t>
      </w:r>
      <w:r>
        <w:rPr>
          <w:b/>
        </w:rPr>
        <w:t>shall not</w:t>
      </w:r>
      <w:r>
        <w:t xml:space="preserve"> silently activate a version that failed validation.</w:t>
      </w:r>
    </w:p>
    <w:p w14:paraId="3B07E02F" w14:textId="77777777" w:rsidR="005E2B39" w:rsidRDefault="0064089F">
      <w:pPr>
        <w:pStyle w:val="PARAGRAPH"/>
      </w:pPr>
      <w:r>
        <w:rPr>
          <w:b/>
        </w:rPr>
        <w:t>A shell is materialized whole or not at all.</w:t>
      </w:r>
      <w:r>
        <w:t xml:space="preserve"> A shell's document, its submodel documents and the</w:t>
      </w:r>
    </w:p>
    <w:p w14:paraId="0F20340D" w14:textId="77777777" w:rsidR="005E2B39" w:rsidRDefault="0064089F">
      <w:pPr>
        <w:pStyle w:val="PARAGRAPH"/>
      </w:pPr>
      <w:r>
        <w:t xml:space="preserve">concept descriptions its </w:t>
      </w:r>
      <w:r>
        <w:rPr>
          <w:rStyle w:val="VARIABLE"/>
        </w:rPr>
        <w:t>SemanticId</w:t>
      </w:r>
      <w:r>
        <w:t xml:space="preserve">s resolve to form a closure. A Server </w:t>
      </w:r>
      <w:r>
        <w:rPr>
          <w:b/>
        </w:rPr>
        <w:t>shall</w:t>
      </w:r>
      <w:r>
        <w:t xml:space="preserve"> materialize a</w:t>
      </w:r>
    </w:p>
    <w:p w14:paraId="574CD0D6" w14:textId="77777777" w:rsidR="005E2B39" w:rsidRDefault="0064089F">
      <w:pPr>
        <w:pStyle w:val="PARAGRAPH"/>
      </w:pPr>
      <w:r>
        <w:t>closure into one shadow generation and commit it as a unit: a closure with an unresolved or invalid</w:t>
      </w:r>
    </w:p>
    <w:p w14:paraId="3E0CFBFF" w14:textId="77777777" w:rsidR="005E2B39" w:rsidRDefault="0064089F">
      <w:pPr>
        <w:pStyle w:val="PARAGRAPH"/>
      </w:pPr>
      <w:r>
        <w:t xml:space="preserve">member </w:t>
      </w:r>
      <w:r>
        <w:rPr>
          <w:b/>
        </w:rPr>
        <w:t>shall not</w:t>
      </w:r>
      <w:r>
        <w:t xml:space="preserve"> be partially activated, and no node of it becomes visible. A dependency is</w:t>
      </w:r>
    </w:p>
    <w:p w14:paraId="556C97A9" w14:textId="77777777" w:rsidR="005E2B39" w:rsidRDefault="0064089F">
      <w:pPr>
        <w:pStyle w:val="PARAGRAPH"/>
      </w:pPr>
      <w:r>
        <w:t>resolved against the registry itself first and, failing that, through a configured federation</w:t>
      </w:r>
    </w:p>
    <w:p w14:paraId="70B54D37" w14:textId="4410CF44" w:rsidR="005E2B39" w:rsidRDefault="0064089F">
      <w:pPr>
        <w:pStyle w:val="PARAGRAPH"/>
      </w:pPr>
      <w:r>
        <w:lastRenderedPageBreak/>
        <w:t xml:space="preserve">provider (clause </w:t>
      </w:r>
      <w:r>
        <w:fldChar w:fldCharType="begin"/>
      </w:r>
      <w:r>
        <w:instrText xml:space="preserve"> REF _Clause_c6_5_6 \r \h </w:instrText>
      </w:r>
      <w:r>
        <w:fldChar w:fldCharType="separate"/>
      </w:r>
      <w:r w:rsidR="002649AA">
        <w:t>6.5.6</w:t>
      </w:r>
      <w:r>
        <w:fldChar w:fldCharType="end"/>
      </w:r>
      <w:r>
        <w:t xml:space="preserve">). A Server </w:t>
      </w:r>
      <w:r>
        <w:rPr>
          <w:b/>
        </w:rPr>
        <w:t>shall not</w:t>
      </w:r>
      <w:r>
        <w:t xml:space="preserve"> dereference an arbitrary URL found inside a document</w:t>
      </w:r>
    </w:p>
    <w:p w14:paraId="07686246" w14:textId="77777777" w:rsidR="005E2B39" w:rsidRDefault="0064089F">
      <w:pPr>
        <w:pStyle w:val="PARAGRAPH"/>
      </w:pPr>
      <w:r>
        <w:t xml:space="preserve">while materializing it — an </w:t>
      </w:r>
      <w:r>
        <w:rPr>
          <w:rStyle w:val="VARIABLE"/>
        </w:rPr>
        <w:t>ExternalReference</w:t>
      </w:r>
      <w:r>
        <w:t xml:space="preserve"> is federation metadata, not permission to fetch.</w:t>
      </w:r>
    </w:p>
    <w:p w14:paraId="087F0E76" w14:textId="77777777" w:rsidR="005E2B39" w:rsidRDefault="0064089F">
      <w:pPr>
        <w:pStyle w:val="PARAGRAPH"/>
      </w:pPr>
      <w:r>
        <w:rPr>
          <w:b/>
        </w:rPr>
        <w:t>Re-materializing an unchanged document changes nothing.</w:t>
      </w:r>
      <w:r>
        <w:t xml:space="preserve"> A document whose digest is unchanged</w:t>
      </w:r>
    </w:p>
    <w:p w14:paraId="0F4BB681" w14:textId="77777777" w:rsidR="005E2B39" w:rsidRDefault="0064089F">
      <w:pPr>
        <w:pStyle w:val="PARAGRAPH"/>
      </w:pPr>
      <w:r>
        <w:t xml:space="preserve">since it was last materialized </w:t>
      </w:r>
      <w:r>
        <w:rPr>
          <w:b/>
        </w:rPr>
        <w:t>shall</w:t>
      </w:r>
      <w:r>
        <w:t xml:space="preserve"> be reported </w:t>
      </w:r>
      <w:r>
        <w:rPr>
          <w:rStyle w:val="VARIABLE"/>
        </w:rPr>
        <w:t>Unchanged</w:t>
      </w:r>
      <w:r>
        <w:t xml:space="preserve"> and </w:t>
      </w:r>
      <w:r>
        <w:rPr>
          <w:b/>
        </w:rPr>
        <w:t>shall not</w:t>
      </w:r>
      <w:r>
        <w:t xml:space="preserve"> be</w:t>
      </w:r>
    </w:p>
    <w:p w14:paraId="5AE78450" w14:textId="77777777" w:rsidR="005E2B39" w:rsidRDefault="0064089F">
      <w:pPr>
        <w:pStyle w:val="PARAGRAPH"/>
      </w:pPr>
      <w:r>
        <w:t xml:space="preserve">re-materialized, unless </w:t>
      </w:r>
      <w:r>
        <w:rPr>
          <w:rStyle w:val="VARIABLE"/>
        </w:rPr>
        <w:t>Force</w:t>
      </w:r>
      <w:r>
        <w:t xml:space="preserve"> is set. Re-running an unchanged call </w:t>
      </w:r>
      <w:r>
        <w:rPr>
          <w:b/>
        </w:rPr>
        <w:t>shall</w:t>
      </w:r>
      <w:r>
        <w:t xml:space="preserve"> produce the same nodes</w:t>
      </w:r>
    </w:p>
    <w:p w14:paraId="47AAC428" w14:textId="77777777" w:rsidR="005E2B39" w:rsidRDefault="0064089F">
      <w:pPr>
        <w:pStyle w:val="PARAGRAPH"/>
      </w:pPr>
      <w:r>
        <w:t xml:space="preserve">with the same NodeIds and </w:t>
      </w:r>
      <w:r>
        <w:rPr>
          <w:b/>
        </w:rPr>
        <w:t>shall not</w:t>
      </w:r>
      <w:r>
        <w:t xml:space="preserve"> increment </w:t>
      </w:r>
      <w:r>
        <w:rPr>
          <w:rStyle w:val="VARIABLE"/>
        </w:rPr>
        <w:t>MaterializationGeneration</w:t>
      </w:r>
      <w:r>
        <w:t xml:space="preserve">. A Server </w:t>
      </w:r>
      <w:r>
        <w:rPr>
          <w:b/>
        </w:rPr>
        <w:t>should</w:t>
      </w:r>
    </w:p>
    <w:p w14:paraId="7D5CFB92" w14:textId="77777777" w:rsidR="005E2B39" w:rsidRDefault="0064089F">
      <w:pPr>
        <w:pStyle w:val="PARAGRAPH"/>
      </w:pPr>
      <w:r>
        <w:t>compute the digest over canonical document bytes, so that reformatting a document that means the</w:t>
      </w:r>
    </w:p>
    <w:p w14:paraId="0BC3996E" w14:textId="77777777" w:rsidR="005E2B39" w:rsidRDefault="0064089F">
      <w:pPr>
        <w:pStyle w:val="PARAGRAPH"/>
      </w:pPr>
      <w:r>
        <w:t>same thing does not churn the AddressSpace.</w:t>
      </w:r>
    </w:p>
    <w:p w14:paraId="3E7C67D5" w14:textId="77777777" w:rsidR="005E2B39" w:rsidRDefault="0064089F">
      <w:pPr>
        <w:pStyle w:val="PARAGRAPH"/>
      </w:pPr>
      <w:r>
        <w:rPr>
          <w:b/>
        </w:rPr>
        <w:t>A committed switch is announced.</w:t>
      </w:r>
      <w:r>
        <w:t xml:space="preserve"> A switch changes the AddressSpace graph, so the Server</w:t>
      </w:r>
    </w:p>
    <w:p w14:paraId="6F8F917F" w14:textId="77777777" w:rsidR="005E2B39" w:rsidRDefault="0064089F">
      <w:pPr>
        <w:pStyle w:val="PARAGRAPH"/>
      </w:pPr>
      <w:r>
        <w:rPr>
          <w:b/>
        </w:rPr>
        <w:t>shall</w:t>
      </w:r>
      <w:r>
        <w:t xml:space="preserve"> emit </w:t>
      </w:r>
      <w:r>
        <w:rPr>
          <w:rStyle w:val="VARIABLE"/>
        </w:rPr>
        <w:t>GeneralModelChangeEventType</w:t>
      </w:r>
      <w:r>
        <w:t xml:space="preserve"> for the committed additions, removals and reference</w:t>
      </w:r>
    </w:p>
    <w:p w14:paraId="4A9F0FE5" w14:textId="77777777" w:rsidR="005E2B39" w:rsidRDefault="0064089F">
      <w:pPr>
        <w:pStyle w:val="PARAGRAPH"/>
      </w:pPr>
      <w:r>
        <w:t xml:space="preserve">changes, and </w:t>
      </w:r>
      <w:r>
        <w:rPr>
          <w:b/>
        </w:rPr>
        <w:t>shall</w:t>
      </w:r>
      <w:r>
        <w:t xml:space="preserve"> stamp the affected nodes' </w:t>
      </w:r>
      <w:r>
        <w:rPr>
          <w:rStyle w:val="VARIABLE"/>
        </w:rPr>
        <w:t>NodeVersion</w:t>
      </w:r>
      <w:r>
        <w:t xml:space="preserve"> so a Client can correlate a node with</w:t>
      </w:r>
    </w:p>
    <w:p w14:paraId="00086F00" w14:textId="77777777" w:rsidR="005E2B39" w:rsidRDefault="0064089F">
      <w:pPr>
        <w:pStyle w:val="PARAGRAPH"/>
      </w:pPr>
      <w:r>
        <w:t xml:space="preserve">the </w:t>
      </w:r>
      <w:r>
        <w:rPr>
          <w:rStyle w:val="VARIABLE"/>
        </w:rPr>
        <w:t>MaterializationGeneration</w:t>
      </w:r>
      <w:r>
        <w:t xml:space="preserve"> that produced it. Events are emitted for committed changes only,</w:t>
      </w:r>
    </w:p>
    <w:p w14:paraId="43197455" w14:textId="77777777" w:rsidR="005E2B39" w:rsidRDefault="0064089F">
      <w:pPr>
        <w:pStyle w:val="PARAGRAPH"/>
      </w:pPr>
      <w:r>
        <w:t>never for shadow-generation work.</w:t>
      </w:r>
    </w:p>
    <w:p w14:paraId="75203F89" w14:textId="77777777" w:rsidR="005E2B39" w:rsidRDefault="0064089F">
      <w:pPr>
        <w:pStyle w:val="PARAGRAPH"/>
      </w:pPr>
      <w:r>
        <w:rPr>
          <w:b/>
        </w:rPr>
        <w:t>Deleting a document retires its nodes first.</w:t>
      </w:r>
      <w:r>
        <w:t xml:space="preserve"> Deleting a registry resource </w:t>
      </w:r>
      <w:r>
        <w:rPr>
          <w:b/>
        </w:rPr>
        <w:t>shall</w:t>
      </w:r>
      <w:r>
        <w:t xml:space="preserve"> retire its</w:t>
      </w:r>
    </w:p>
    <w:p w14:paraId="2A736ADA" w14:textId="77777777" w:rsidR="005E2B39" w:rsidRDefault="0064089F">
      <w:pPr>
        <w:pStyle w:val="PARAGRAPH"/>
      </w:pPr>
      <w:r>
        <w:t>materialized generation before removing the stored document, under the same closure rules: a Server</w:t>
      </w:r>
    </w:p>
    <w:p w14:paraId="6AFE557A" w14:textId="77777777" w:rsidR="005E2B39" w:rsidRDefault="0064089F">
      <w:pPr>
        <w:pStyle w:val="PARAGRAPH"/>
      </w:pPr>
      <w:r>
        <w:rPr>
          <w:b/>
        </w:rPr>
        <w:t>shall</w:t>
      </w:r>
      <w:r>
        <w:t xml:space="preserve"> refuse the deletion while another materialized document depends on it, unless the caller</w:t>
      </w:r>
    </w:p>
    <w:p w14:paraId="106A0C2D" w14:textId="77777777" w:rsidR="005E2B39" w:rsidRDefault="0064089F">
      <w:pPr>
        <w:pStyle w:val="PARAGRAPH"/>
      </w:pPr>
      <w:r>
        <w:t>asks for the dependents to be retired too, in which case those dependents are retired first and</w:t>
      </w:r>
    </w:p>
    <w:p w14:paraId="6AECA574" w14:textId="77777777" w:rsidR="005E2B39" w:rsidRDefault="0064089F">
      <w:pPr>
        <w:pStyle w:val="PARAGRAPH"/>
      </w:pPr>
      <w:r>
        <w:t>reported.</w:t>
      </w:r>
    </w:p>
    <w:p w14:paraId="78352C7B" w14:textId="77777777" w:rsidR="005E2B39" w:rsidRDefault="0064089F">
      <w:pPr>
        <w:pStyle w:val="PARAGRAPH"/>
      </w:pPr>
      <w:r>
        <w:rPr>
          <w:rStyle w:val="VARIABLE"/>
        </w:rPr>
        <w:t>AutoMaterialize</w:t>
      </w:r>
      <w:r>
        <w:t xml:space="preserve"> states whether a stored-document change re-materializes without being asked. The</w:t>
      </w:r>
    </w:p>
    <w:p w14:paraId="2E746187" w14:textId="77777777" w:rsidR="005E2B39" w:rsidRDefault="0064089F">
      <w:pPr>
        <w:pStyle w:val="PARAGRAPH"/>
      </w:pPr>
      <w:r>
        <w:rPr>
          <w:rStyle w:val="VARIABLE"/>
        </w:rPr>
        <w:t>Materialize</w:t>
      </w:r>
      <w:r>
        <w:t xml:space="preserve"> Method re-materializes a selection on demand whether or not </w:t>
      </w:r>
      <w:r>
        <w:rPr>
          <w:rStyle w:val="VARIABLE"/>
        </w:rPr>
        <w:t>AutoMaterialize</w:t>
      </w:r>
      <w:r>
        <w:t xml:space="preserve"> is set,</w:t>
      </w:r>
    </w:p>
    <w:p w14:paraId="306B2C64" w14:textId="77777777" w:rsidR="005E2B39" w:rsidRDefault="0064089F">
      <w:pPr>
        <w:pStyle w:val="PARAGRAPH"/>
      </w:pPr>
      <w:r>
        <w:t xml:space="preserve">and returns one </w:t>
      </w:r>
      <w:r>
        <w:rPr>
          <w:rStyle w:val="VARIABLE"/>
        </w:rPr>
        <w:t>AASMaterializationResultDataType</w:t>
      </w:r>
      <w:r>
        <w:t xml:space="preserve"> per document it considered — so a caller learns</w:t>
      </w:r>
    </w:p>
    <w:p w14:paraId="04AD689F" w14:textId="77777777" w:rsidR="005E2B39" w:rsidRDefault="0064089F">
      <w:pPr>
        <w:pStyle w:val="PARAGRAPH"/>
      </w:pPr>
      <w:r>
        <w:t>which documents were skipped, which were rebuilt and which failed, rather than only whether the call</w:t>
      </w:r>
    </w:p>
    <w:p w14:paraId="7986E0FA" w14:textId="77777777" w:rsidR="005E2B39" w:rsidRDefault="0064089F">
      <w:pPr>
        <w:pStyle w:val="PARAGRAPH"/>
      </w:pPr>
      <w:r>
        <w:t>returned good.</w:t>
      </w:r>
    </w:p>
    <w:p w14:paraId="4F19D792" w14:textId="77777777" w:rsidR="005E2B39" w:rsidRDefault="0064089F">
      <w:pPr>
        <w:pStyle w:val="PARAGRAPH"/>
      </w:pPr>
      <w:r>
        <w:lastRenderedPageBreak/>
        <w:t>&lt;!-- model-figure: root=ns=2;i=1100 require=none external=RegistryType,ResourceType --&gt;</w:t>
      </w:r>
    </w:p>
    <w:p w14:paraId="425B2483" w14:textId="735D5613" w:rsidR="005E2B39" w:rsidRDefault="002649AA">
      <w:pPr>
        <w:pStyle w:val="FIGURE"/>
      </w:pPr>
      <w:r>
        <w:object w:dxaOrig="12246" w:dyaOrig="3550" w14:anchorId="48FC6A54">
          <v:shape id="_x0000_i1046" type="#_x0000_t75" style="width:214.7pt;height:62.15pt" o:ole="">
            <v:imagedata r:id="rId88" o:title=""/>
          </v:shape>
          <o:OLEObject Type="Embed" ProgID="PowerPoint.Show.12" ShapeID="_x0000_i1046" DrawAspect="Content" ObjectID="_1847951495" r:id="rId89"/>
        </w:object>
      </w:r>
    </w:p>
    <w:p w14:paraId="33529861" w14:textId="15825508" w:rsidR="005E2B39" w:rsidRDefault="0064089F">
      <w:pPr>
        <w:pStyle w:val="FIGURE-title"/>
      </w:pPr>
      <w:bookmarkStart w:id="332" w:name="_Fig_fig_aas_updateable_registry"/>
      <w:bookmarkStart w:id="333" w:name="_Toc237339041"/>
      <w:r>
        <w:t xml:space="preserve">Figure </w:t>
      </w:r>
      <w:r>
        <w:fldChar w:fldCharType="begin"/>
      </w:r>
      <w:r>
        <w:instrText xml:space="preserve"> SEQ Figure \* ARABIC </w:instrText>
      </w:r>
      <w:r>
        <w:fldChar w:fldCharType="separate"/>
      </w:r>
      <w:r w:rsidR="002649AA">
        <w:rPr>
          <w:noProof/>
        </w:rPr>
        <w:t>17</w:t>
      </w:r>
      <w:r>
        <w:fldChar w:fldCharType="end"/>
      </w:r>
      <w:r>
        <w:t xml:space="preserve"> – The updateable registry profile</w:t>
      </w:r>
      <w:bookmarkEnd w:id="332"/>
      <w:bookmarkEnd w:id="333"/>
    </w:p>
    <w:p w14:paraId="0094A56A" w14:textId="77777777" w:rsidR="005E2B39" w:rsidRDefault="0064089F">
      <w:pPr>
        <w:pStyle w:val="PARAGRAPH"/>
      </w:pPr>
      <w:r>
        <w:t xml:space="preserve">Figure 13 — The updateable registry profile. </w:t>
      </w:r>
      <w:r>
        <w:rPr>
          <w:rStyle w:val="VARIABLE"/>
        </w:rPr>
        <w:t>SubmodelNode</w:t>
      </w:r>
      <w:r>
        <w:t xml:space="preserve"> holds the NodeId of the</w:t>
      </w:r>
    </w:p>
    <w:p w14:paraId="547817FE" w14:textId="77777777" w:rsidR="005E2B39" w:rsidRDefault="0064089F">
      <w:pPr>
        <w:pStyle w:val="PARAGRAPH"/>
      </w:pPr>
      <w:r>
        <w:rPr>
          <w:rStyle w:val="VARIABLE"/>
        </w:rPr>
        <w:t>AASSubmodelType</w:t>
      </w:r>
      <w:r>
        <w:t xml:space="preserve"> node the document materialized into; it is a Property value, not a Reference.</w:t>
      </w:r>
    </w:p>
    <w:p w14:paraId="33CF66B4" w14:textId="77777777" w:rsidR="005E2B39" w:rsidRDefault="0064089F">
      <w:pPr>
        <w:pStyle w:val="PARAGRAPH"/>
      </w:pPr>
      <w:r>
        <w:t xml:space="preserve">The states a document passes through are those of </w:t>
      </w:r>
      <w:r>
        <w:rPr>
          <w:rStyle w:val="VARIABLE"/>
        </w:rPr>
        <w:t>AASLoadStateDataType</w:t>
      </w:r>
      <w:r>
        <w:t>, and the transitions are</w:t>
      </w:r>
    </w:p>
    <w:p w14:paraId="21445E62" w14:textId="77777777" w:rsidR="005E2B39" w:rsidRDefault="0064089F">
      <w:pPr>
        <w:pStyle w:val="PARAGRAPH"/>
      </w:pPr>
      <w:r>
        <w:t>the rules above rather than an implementation's choice:</w:t>
      </w:r>
    </w:p>
    <w:p w14:paraId="48E18FB9" w14:textId="06F3BC52" w:rsidR="005E2B39" w:rsidRDefault="002649AA">
      <w:pPr>
        <w:pStyle w:val="FIGURE"/>
      </w:pPr>
      <w:r>
        <w:object w:dxaOrig="4143" w:dyaOrig="6112" w14:anchorId="70E928F7">
          <v:shape id="_x0000_i1045" type="#_x0000_t75" style="width:207pt;height:305.55pt" o:ole="">
            <v:imagedata r:id="rId90" o:title=""/>
          </v:shape>
          <o:OLEObject Type="Embed" ProgID="PowerPoint.Show.12" ShapeID="_x0000_i1045" DrawAspect="Content" ObjectID="_1847951496" r:id="rId91"/>
        </w:object>
      </w:r>
    </w:p>
    <w:p w14:paraId="3E1FBEDC" w14:textId="749F99E0" w:rsidR="005E2B39" w:rsidRDefault="0064089F">
      <w:pPr>
        <w:pStyle w:val="FIGURE-title"/>
      </w:pPr>
      <w:bookmarkStart w:id="334" w:name="_Fig_fig_aas_materialization_lifecycle"/>
      <w:bookmarkStart w:id="335" w:name="_Toc237339042"/>
      <w:r>
        <w:t xml:space="preserve">Figure </w:t>
      </w:r>
      <w:r>
        <w:fldChar w:fldCharType="begin"/>
      </w:r>
      <w:r>
        <w:instrText xml:space="preserve"> SEQ Figure \* ARABIC </w:instrText>
      </w:r>
      <w:r>
        <w:fldChar w:fldCharType="separate"/>
      </w:r>
      <w:r w:rsidR="002649AA">
        <w:rPr>
          <w:noProof/>
        </w:rPr>
        <w:t>18</w:t>
      </w:r>
      <w:r>
        <w:fldChar w:fldCharType="end"/>
      </w:r>
      <w:r>
        <w:t xml:space="preserve"> – Materialization lifecycle of one stored document</w:t>
      </w:r>
      <w:bookmarkEnd w:id="334"/>
      <w:bookmarkEnd w:id="335"/>
    </w:p>
    <w:p w14:paraId="4CA70AB9" w14:textId="77777777" w:rsidR="005E2B39" w:rsidRDefault="0064089F">
      <w:pPr>
        <w:pStyle w:val="PARAGRAPH"/>
      </w:pPr>
      <w:r>
        <w:t>Figure 14 — Materialization lifecycle of one stored document</w:t>
      </w:r>
    </w:p>
    <w:p w14:paraId="47AABB78" w14:textId="77777777" w:rsidR="005E2B39" w:rsidRDefault="0064089F">
      <w:pPr>
        <w:pStyle w:val="PARAGRAPH"/>
      </w:pPr>
      <w:r>
        <w:rPr>
          <w:b/>
        </w:rPr>
        <w:t>Implementer notes.</w:t>
      </w:r>
      <w:r>
        <w:t xml:space="preserve"> This subclause is informative.</w:t>
      </w:r>
    </w:p>
    <w:p w14:paraId="765C97D6" w14:textId="704DD3B8" w:rsidR="005E2B39" w:rsidRDefault="0064089F">
      <w:pPr>
        <w:pStyle w:val="ListBullet"/>
        <w:numPr>
          <w:ilvl w:val="0"/>
          <w:numId w:val="21"/>
        </w:numPr>
      </w:pPr>
      <w:r>
        <w:rPr>
          <w:i/>
        </w:rPr>
        <w:t>NodeId stability.</w:t>
      </w:r>
      <w:r>
        <w:t xml:space="preserve"> The NodeIds of clause </w:t>
      </w:r>
      <w:r>
        <w:fldChar w:fldCharType="begin"/>
      </w:r>
      <w:r>
        <w:instrText xml:space="preserve"> REF _Clause_c6_1_3 \r \h </w:instrText>
      </w:r>
      <w:r>
        <w:fldChar w:fldCharType="separate"/>
      </w:r>
      <w:r w:rsidR="002649AA">
        <w:t>6.1.3</w:t>
      </w:r>
      <w:r>
        <w:fldChar w:fldCharType="end"/>
      </w:r>
      <w:r>
        <w:t xml:space="preserve"> are the escaped, length-prefixed encodings of the AAS identifier and </w:t>
      </w:r>
      <w:r>
        <w:rPr>
          <w:rStyle w:val="VARIABLE"/>
        </w:rPr>
        <w:t>idShortPath</w:t>
      </w:r>
      <w:r>
        <w:t xml:space="preserve">, not values allocated by the Server. Two generations of the same document therefore contain the </w:t>
      </w:r>
      <w:r>
        <w:rPr>
          <w:i/>
        </w:rPr>
        <w:t>same</w:t>
      </w:r>
      <w:r>
        <w:t xml:space="preserve"> NodeIds. A shadow generation must be held in a separate node table until the switch, not merged into the live one, or the preparation itself becomes visible.</w:t>
      </w:r>
    </w:p>
    <w:p w14:paraId="1F34D9AE" w14:textId="77777777" w:rsidR="005E2B39" w:rsidRDefault="0064089F">
      <w:pPr>
        <w:pStyle w:val="ListBullet"/>
        <w:numPr>
          <w:ilvl w:val="0"/>
          <w:numId w:val="21"/>
        </w:numPr>
      </w:pPr>
      <w:r>
        <w:rPr>
          <w:i/>
        </w:rPr>
        <w:lastRenderedPageBreak/>
        <w:t>Retirement and NodeId reuse together.</w:t>
      </w:r>
      <w:r>
        <w:t xml:space="preserve"> Under graceful retirement two generations exist at once with overlapping NodeIds. A Session that resolved a NodeId before the switch must continue to reach the generation it started with; resolving NodeId to node per Session-and-generation rather than globally is the straightforward way to get this right.</w:t>
      </w:r>
    </w:p>
    <w:p w14:paraId="1C33550A" w14:textId="77777777" w:rsidR="005E2B39" w:rsidRDefault="0064089F">
      <w:pPr>
        <w:pStyle w:val="ListBullet"/>
        <w:numPr>
          <w:ilvl w:val="0"/>
          <w:numId w:val="21"/>
        </w:numPr>
      </w:pPr>
      <w:r>
        <w:rPr>
          <w:i/>
        </w:rPr>
        <w:t>Digest before parse.</w:t>
      </w:r>
      <w:r>
        <w:t xml:space="preserve"> Compute the digest and compare it before parsing. A registry of any size spends nearly all of a periodic re-materialization discovering that nothing changed.</w:t>
      </w:r>
    </w:p>
    <w:p w14:paraId="46344420" w14:textId="77777777" w:rsidR="005E2B39" w:rsidRDefault="0064089F">
      <w:pPr>
        <w:pStyle w:val="ListBullet"/>
        <w:numPr>
          <w:ilvl w:val="0"/>
          <w:numId w:val="21"/>
        </w:numPr>
      </w:pPr>
      <w:r>
        <w:rPr>
          <w:i/>
        </w:rPr>
        <w:t>The closure is not the document.</w:t>
      </w:r>
      <w:r>
        <w:t xml:space="preserve"> A submodel document that validates on its own can still fail a closure because a concept description it references is missing. Report the failure against the document the operator wrote, naming the unresolved member — reporting it against the missing document tells the operator nothing they can act on.</w:t>
      </w:r>
    </w:p>
    <w:p w14:paraId="7F68A369" w14:textId="77777777" w:rsidR="005E2B39" w:rsidRDefault="0064089F">
      <w:pPr>
        <w:pStyle w:val="PARAGRAPH"/>
      </w:pPr>
      <w:r>
        <w:t>canonical-document-and-derived-projection discipline for a registry of Thing Descriptions. The rules</w:t>
      </w:r>
    </w:p>
    <w:p w14:paraId="5CD08CC1" w14:textId="77777777" w:rsidR="005E2B39" w:rsidRDefault="0064089F">
      <w:pPr>
        <w:pStyle w:val="PARAGRAPH"/>
      </w:pPr>
      <w:r>
        <w:t>above are stated here in full rather than incorporated by reference.</w:t>
      </w:r>
    </w:p>
    <w:p w14:paraId="2BE9A611" w14:textId="77777777" w:rsidR="005E2B39" w:rsidRDefault="0064089F">
      <w:pPr>
        <w:pStyle w:val="Heading3"/>
      </w:pPr>
      <w:bookmarkStart w:id="336" w:name="_Clause_c6_5_10"/>
      <w:bookmarkStart w:id="337" w:name="_Toc237338911"/>
      <w:r>
        <w:t>Environment documents</w:t>
      </w:r>
      <w:bookmarkEnd w:id="336"/>
      <w:bookmarkEnd w:id="337"/>
    </w:p>
    <w:p w14:paraId="3D71B6E4" w14:textId="77777777" w:rsidR="005E2B39" w:rsidRDefault="0064089F">
      <w:pPr>
        <w:pStyle w:val="PARAGRAPH"/>
      </w:pPr>
      <w:r>
        <w:t xml:space="preserve">This clause applies to a Server that implements both halves — that is, one claiming </w:t>
      </w:r>
      <w:r>
        <w:rPr>
          <w:rStyle w:val="VARIABLE"/>
        </w:rPr>
        <w:t>AAS-Registry</w:t>
      </w:r>
    </w:p>
    <w:p w14:paraId="44277E51" w14:textId="77777777" w:rsidR="005E2B39" w:rsidRDefault="0064089F">
      <w:pPr>
        <w:pStyle w:val="PARAGRAPH"/>
      </w:pPr>
      <w:r>
        <w:t xml:space="preserve">together with </w:t>
      </w:r>
      <w:r>
        <w:rPr>
          <w:rStyle w:val="VARIABLE"/>
        </w:rPr>
        <w:t>AAS-InstanceMaterialization</w:t>
      </w:r>
      <w:r>
        <w:t xml:space="preserve">. Such a Server </w:t>
      </w:r>
      <w:r>
        <w:rPr>
          <w:b/>
        </w:rPr>
        <w:t>shall</w:t>
      </w:r>
      <w:r>
        <w:t xml:space="preserve"> claim </w:t>
      </w:r>
      <w:r>
        <w:rPr>
          <w:rStyle w:val="VARIABLE"/>
        </w:rPr>
        <w:t>AAS-EnvironmentExport</w:t>
      </w:r>
    </w:p>
    <w:p w14:paraId="6E69DF62" w14:textId="77777777" w:rsidR="005E2B39" w:rsidRDefault="0064089F">
      <w:pPr>
        <w:pStyle w:val="PARAGRAPH"/>
      </w:pPr>
      <w:r>
        <w:t>and satisfy this clause.</w:t>
      </w:r>
    </w:p>
    <w:p w14:paraId="2C75CE09" w14:textId="77777777" w:rsidR="005E2B39" w:rsidRDefault="0064089F">
      <w:pPr>
        <w:pStyle w:val="PARAGRAPH"/>
      </w:pPr>
      <w:r>
        <w:t xml:space="preserve">For each </w:t>
      </w:r>
      <w:r>
        <w:rPr>
          <w:rStyle w:val="VARIABLE"/>
        </w:rPr>
        <w:t>AASEnvironmentType</w:t>
      </w:r>
      <w:r>
        <w:t xml:space="preserve"> folder it materializes, the registry </w:t>
      </w:r>
      <w:r>
        <w:rPr>
          <w:b/>
        </w:rPr>
        <w:t>shall</w:t>
      </w:r>
      <w:r>
        <w:t xml:space="preserve"> hold at least one</w:t>
      </w:r>
    </w:p>
    <w:p w14:paraId="797B973D" w14:textId="77777777" w:rsidR="005E2B39" w:rsidRDefault="0064089F">
      <w:pPr>
        <w:pStyle w:val="PARAGRAPH"/>
      </w:pPr>
      <w:r>
        <w:rPr>
          <w:rStyle w:val="VARIABLE"/>
        </w:rPr>
        <w:t>AASEnvironmentFileType</w:t>
      </w:r>
      <w:r>
        <w:t xml:space="preserve"> resource whose file content is a serialization of that environment. The</w:t>
      </w:r>
    </w:p>
    <w:p w14:paraId="0229F8FD" w14:textId="77777777" w:rsidR="005E2B39" w:rsidRDefault="0064089F">
      <w:pPr>
        <w:pStyle w:val="PARAGRAPH"/>
      </w:pPr>
      <w:r>
        <w:rPr>
          <w:rStyle w:val="VARIABLE"/>
        </w:rPr>
        <w:t>Format</w:t>
      </w:r>
      <w:r>
        <w:t xml:space="preserve"> attribute states which serialization; a Server </w:t>
      </w:r>
      <w:r>
        <w:rPr>
          <w:b/>
        </w:rPr>
        <w:t>shall</w:t>
      </w:r>
      <w:r>
        <w:t xml:space="preserve"> offer at least the AAS JSON</w:t>
      </w:r>
    </w:p>
    <w:p w14:paraId="00142116" w14:textId="77777777" w:rsidR="005E2B39" w:rsidRDefault="0064089F">
      <w:pPr>
        <w:pStyle w:val="PARAGRAPH"/>
      </w:pPr>
      <w:r>
        <w:t>environment document (</w:t>
      </w:r>
      <w:r>
        <w:rPr>
          <w:rStyle w:val="VARIABLE"/>
        </w:rPr>
        <w:t>aas/3.0+json</w:t>
      </w:r>
      <w:r>
        <w:t>) and the AASX package (</w:t>
      </w:r>
      <w:r>
        <w:rPr>
          <w:rStyle w:val="VARIABLE"/>
        </w:rPr>
        <w:t>aasx/3.0</w:t>
      </w:r>
      <w:r>
        <w:t xml:space="preserve">), and </w:t>
      </w:r>
      <w:r>
        <w:rPr>
          <w:b/>
        </w:rPr>
        <w:t>may</w:t>
      </w:r>
      <w:r>
        <w:t xml:space="preserve"> offer the AAS</w:t>
      </w:r>
    </w:p>
    <w:p w14:paraId="10080270" w14:textId="77777777" w:rsidR="005E2B39" w:rsidRDefault="0064089F">
      <w:pPr>
        <w:pStyle w:val="PARAGRAPH"/>
      </w:pPr>
      <w:r>
        <w:t>XML environment document (</w:t>
      </w:r>
      <w:r>
        <w:rPr>
          <w:rStyle w:val="VARIABLE"/>
        </w:rPr>
        <w:t>aas/3.0+xml</w:t>
      </w:r>
      <w:r>
        <w:t xml:space="preserve">). </w:t>
      </w:r>
      <w:r>
        <w:rPr>
          <w:rStyle w:val="VARIABLE"/>
        </w:rPr>
        <w:t>EnvironmentNode</w:t>
      </w:r>
      <w:r>
        <w:t xml:space="preserve"> identifies the folder the document</w:t>
      </w:r>
    </w:p>
    <w:p w14:paraId="030C61A6" w14:textId="099FFCCD" w:rsidR="005E2B39" w:rsidRDefault="0064089F">
      <w:pPr>
        <w:pStyle w:val="PARAGRAPH"/>
      </w:pPr>
      <w:r>
        <w:t xml:space="preserve">serializes. The document is retrieved with the File Transfer Methods of clause </w:t>
      </w:r>
      <w:r>
        <w:fldChar w:fldCharType="begin"/>
      </w:r>
      <w:r>
        <w:instrText xml:space="preserve"> REF _Clause_c6_5_1 \r \h </w:instrText>
      </w:r>
      <w:r>
        <w:fldChar w:fldCharType="separate"/>
      </w:r>
      <w:r w:rsidR="002649AA">
        <w:t>6.5.1</w:t>
      </w:r>
      <w:r>
        <w:fldChar w:fldCharType="end"/>
      </w:r>
      <w:r>
        <w:t>, like any other</w:t>
      </w:r>
    </w:p>
    <w:p w14:paraId="47C7A199" w14:textId="77777777" w:rsidR="005E2B39" w:rsidRDefault="0064089F">
      <w:pPr>
        <w:pStyle w:val="PARAGRAPH"/>
      </w:pPr>
      <w:r>
        <w:t>registry resource.</w:t>
      </w:r>
    </w:p>
    <w:p w14:paraId="27AD63CC" w14:textId="77777777" w:rsidR="005E2B39" w:rsidRDefault="0064089F">
      <w:pPr>
        <w:pStyle w:val="PARAGRAPH"/>
      </w:pPr>
      <w:r>
        <w:rPr>
          <w:b/>
        </w:rPr>
        <w:t>The document covers the whole environment.</w:t>
      </w:r>
      <w:r>
        <w:t xml:space="preserve"> A serialization </w:t>
      </w:r>
      <w:r>
        <w:rPr>
          <w:b/>
        </w:rPr>
        <w:t>shall</w:t>
      </w:r>
      <w:r>
        <w:t xml:space="preserve"> contain every shell,</w:t>
      </w:r>
    </w:p>
    <w:p w14:paraId="4F8F657F" w14:textId="77777777" w:rsidR="005E2B39" w:rsidRDefault="0064089F">
      <w:pPr>
        <w:pStyle w:val="PARAGRAPH"/>
      </w:pPr>
      <w:r>
        <w:t>submodel, concept description and submodel element materialized under that folder, serialized per</w:t>
      </w:r>
    </w:p>
    <w:p w14:paraId="69402EAD" w14:textId="1CD85656" w:rsidR="005E2B39" w:rsidRDefault="0064089F">
      <w:pPr>
        <w:pStyle w:val="PARAGRAPH"/>
      </w:pPr>
      <w:r>
        <w:t xml:space="preserve">clauses </w:t>
      </w:r>
      <w:r>
        <w:fldChar w:fldCharType="begin"/>
      </w:r>
      <w:r>
        <w:instrText xml:space="preserve"> REF _Clause_c6_1 \r \h </w:instrText>
      </w:r>
      <w:r>
        <w:fldChar w:fldCharType="separate"/>
      </w:r>
      <w:r w:rsidR="002649AA">
        <w:t>6.1</w:t>
      </w:r>
      <w:r>
        <w:fldChar w:fldCharType="end"/>
      </w:r>
      <w:r>
        <w:t xml:space="preserve"> and </w:t>
      </w:r>
      <w:r>
        <w:fldChar w:fldCharType="begin"/>
      </w:r>
      <w:r>
        <w:instrText xml:space="preserve"> REF _Clause_c6_4 \r \h </w:instrText>
      </w:r>
      <w:r>
        <w:fldChar w:fldCharType="separate"/>
      </w:r>
      <w:r w:rsidR="002649AA">
        <w:t>6.4</w:t>
      </w:r>
      <w:r>
        <w:fldChar w:fldCharType="end"/>
      </w:r>
      <w:r>
        <w:t xml:space="preserve">. A Server </w:t>
      </w:r>
      <w:r>
        <w:rPr>
          <w:b/>
        </w:rPr>
        <w:t>shall not</w:t>
      </w:r>
      <w:r>
        <w:t xml:space="preserve"> offer a document that covers part of an environment under</w:t>
      </w:r>
    </w:p>
    <w:p w14:paraId="4A241716" w14:textId="2E88B50A" w:rsidR="005E2B39" w:rsidRDefault="0064089F">
      <w:pPr>
        <w:pStyle w:val="PARAGRAPH"/>
      </w:pPr>
      <w:r>
        <w:t xml:space="preserve">this type; a partial export is a submodel document (clause </w:t>
      </w:r>
      <w:r>
        <w:fldChar w:fldCharType="begin"/>
      </w:r>
      <w:r>
        <w:instrText xml:space="preserve"> REF _Clause_c6_5_2 \r \h </w:instrText>
      </w:r>
      <w:r>
        <w:fldChar w:fldCharType="separate"/>
      </w:r>
      <w:r w:rsidR="002649AA">
        <w:t>6.5.2</w:t>
      </w:r>
      <w:r>
        <w:fldChar w:fldCharType="end"/>
      </w:r>
      <w:r>
        <w:t xml:space="preserve">) or a package (clause </w:t>
      </w:r>
      <w:r>
        <w:fldChar w:fldCharType="begin"/>
      </w:r>
      <w:r>
        <w:instrText xml:space="preserve"> REF _Clause_c6_5_2 \r \h </w:instrText>
      </w:r>
      <w:r>
        <w:fldChar w:fldCharType="separate"/>
      </w:r>
      <w:r w:rsidR="002649AA">
        <w:t>6.5.2</w:t>
      </w:r>
      <w:r>
        <w:fldChar w:fldCharType="end"/>
      </w:r>
      <w:r>
        <w:t>), not an</w:t>
      </w:r>
    </w:p>
    <w:p w14:paraId="1D690431" w14:textId="77777777" w:rsidR="005E2B39" w:rsidRDefault="0064089F">
      <w:pPr>
        <w:pStyle w:val="PARAGRAPH"/>
      </w:pPr>
      <w:r>
        <w:t>environment document.</w:t>
      </w:r>
    </w:p>
    <w:p w14:paraId="77462403" w14:textId="77777777" w:rsidR="005E2B39" w:rsidRDefault="0064089F">
      <w:pPr>
        <w:pStyle w:val="PARAGRAPH"/>
      </w:pPr>
      <w:r>
        <w:rPr>
          <w:b/>
        </w:rPr>
        <w:t>The document is filtered to the caller's permissions.</w:t>
      </w:r>
      <w:r>
        <w:t xml:space="preserve"> The content served to a Session </w:t>
      </w:r>
      <w:r>
        <w:rPr>
          <w:b/>
        </w:rPr>
        <w:t>shall</w:t>
      </w:r>
    </w:p>
    <w:p w14:paraId="2BCABE37" w14:textId="77777777" w:rsidR="005E2B39" w:rsidRDefault="0064089F">
      <w:pPr>
        <w:pStyle w:val="PARAGRAPH"/>
      </w:pPr>
      <w:r>
        <w:lastRenderedPageBreak/>
        <w:t>contain only what that Session is permitted to read. A node the Session could not Browse or Read</w:t>
      </w:r>
    </w:p>
    <w:p w14:paraId="6DAC2E6C" w14:textId="77777777" w:rsidR="005E2B39" w:rsidRDefault="0064089F">
      <w:pPr>
        <w:pStyle w:val="PARAGRAPH"/>
      </w:pPr>
      <w:r>
        <w:rPr>
          <w:b/>
        </w:rPr>
        <w:t>shall</w:t>
      </w:r>
      <w:r>
        <w:t xml:space="preserve"> be absent from the document, together with everything beneath it. Filtering </w:t>
      </w:r>
      <w:r>
        <w:rPr>
          <w:b/>
        </w:rPr>
        <w:t>shall</w:t>
      </w:r>
      <w:r>
        <w:t xml:space="preserve"> be</w:t>
      </w:r>
    </w:p>
    <w:p w14:paraId="34BA8F4E" w14:textId="77777777" w:rsidR="005E2B39" w:rsidRDefault="0064089F">
      <w:pPr>
        <w:pStyle w:val="PARAGRAPH"/>
      </w:pPr>
      <w:r>
        <w:t>applied at the point of retrieval, not at the point the document was written, so a Session never</w:t>
      </w:r>
    </w:p>
    <w:p w14:paraId="2018E69F" w14:textId="77777777" w:rsidR="005E2B39" w:rsidRDefault="0064089F">
      <w:pPr>
        <w:pStyle w:val="PARAGRAPH"/>
      </w:pPr>
      <w:r>
        <w:t>obtains content through a document that the AddressSpace would have withheld from it.</w:t>
      </w:r>
    </w:p>
    <w:p w14:paraId="5029565E" w14:textId="77777777" w:rsidR="005E2B39" w:rsidRDefault="0064089F">
      <w:pPr>
        <w:pStyle w:val="PARAGRAPH"/>
      </w:pPr>
      <w:r>
        <w:t>Filtering interacts with three earlier rules, and the interaction is resolved in favour of the</w:t>
      </w:r>
    </w:p>
    <w:p w14:paraId="59633E2D" w14:textId="77777777" w:rsidR="005E2B39" w:rsidRDefault="0064089F">
      <w:pPr>
        <w:pStyle w:val="PARAGRAPH"/>
      </w:pPr>
      <w:r>
        <w:t>permission check:</w:t>
      </w:r>
    </w:p>
    <w:p w14:paraId="382CAFB8" w14:textId="0FF3031E" w:rsidR="005E2B39" w:rsidRDefault="0064089F">
      <w:pPr>
        <w:pStyle w:val="ListBullet"/>
        <w:numPr>
          <w:ilvl w:val="0"/>
          <w:numId w:val="21"/>
        </w:numPr>
      </w:pPr>
      <w:r>
        <w:rPr>
          <w:b/>
        </w:rPr>
        <w:t xml:space="preserve">Absent versus empty (clause </w:t>
      </w:r>
      <w:r>
        <w:fldChar w:fldCharType="begin"/>
      </w:r>
      <w:r>
        <w:instrText xml:space="preserve"> REF _Clause_c6_1_5 \r \h </w:instrText>
      </w:r>
      <w:r>
        <w:fldChar w:fldCharType="separate"/>
      </w:r>
      <w:r w:rsidR="002649AA">
        <w:t>6.1.5</w:t>
      </w:r>
      <w:r>
        <w:fldChar w:fldCharType="end"/>
      </w:r>
      <w:r>
        <w:rPr>
          <w:b/>
        </w:rPr>
        <w:t>) is not re-derived from filtering.</w:t>
      </w:r>
      <w:r>
        <w:t xml:space="preserve"> A field removed by filtering </w:t>
      </w:r>
      <w:r>
        <w:rPr>
          <w:b/>
        </w:rPr>
        <w:t>shall</w:t>
      </w:r>
      <w:r>
        <w:t xml:space="preserve"> be omitted as though absent. A Consumer </w:t>
      </w:r>
      <w:r>
        <w:rPr>
          <w:b/>
        </w:rPr>
        <w:t>shall not</w:t>
      </w:r>
      <w:r>
        <w:t xml:space="preserve"> infer from a filtered document that a field was absent in the environment.</w:t>
      </w:r>
    </w:p>
    <w:p w14:paraId="5B83B4B3" w14:textId="77777777" w:rsidR="005E2B39" w:rsidRDefault="0064089F">
      <w:pPr>
        <w:pStyle w:val="ListBullet"/>
        <w:numPr>
          <w:ilvl w:val="0"/>
          <w:numId w:val="21"/>
        </w:numPr>
      </w:pPr>
      <w:r>
        <w:rPr>
          <w:b/>
        </w:rPr>
        <w:t>A filtered document is not lossless.</w:t>
      </w:r>
      <w:r>
        <w:t xml:space="preserve"> Clause 6.4 applies to an unfiltered serialization. A Server </w:t>
      </w:r>
      <w:r>
        <w:rPr>
          <w:b/>
        </w:rPr>
        <w:t>shall</w:t>
      </w:r>
      <w:r>
        <w:t xml:space="preserve"> set </w:t>
      </w:r>
      <w:r>
        <w:rPr>
          <w:rStyle w:val="VARIABLE"/>
        </w:rPr>
        <w:t>Filtered</w:t>
      </w:r>
      <w:r>
        <w:t xml:space="preserve"> on the resource to indicate that the content served to this Session omits content, and </w:t>
      </w:r>
      <w:r>
        <w:rPr>
          <w:b/>
        </w:rPr>
        <w:t>shall not</w:t>
      </w:r>
      <w:r>
        <w:t xml:space="preserve"> publish a </w:t>
      </w:r>
      <w:r>
        <w:rPr>
          <w:rStyle w:val="VARIABLE"/>
        </w:rPr>
        <w:t>Digest</w:t>
      </w:r>
      <w:r>
        <w:t xml:space="preserve"> for a document whose bytes depend on the caller.</w:t>
      </w:r>
    </w:p>
    <w:p w14:paraId="3772D7B5" w14:textId="2C8DD9BC" w:rsidR="005E2B39" w:rsidRDefault="0064089F">
      <w:pPr>
        <w:pStyle w:val="ListBullet"/>
        <w:numPr>
          <w:ilvl w:val="0"/>
          <w:numId w:val="21"/>
        </w:numPr>
      </w:pPr>
      <w:r>
        <w:rPr>
          <w:b/>
        </w:rPr>
        <w:t xml:space="preserve">Disclosure tiers (clause </w:t>
      </w:r>
      <w:r>
        <w:fldChar w:fldCharType="begin"/>
      </w:r>
      <w:r>
        <w:instrText xml:space="preserve"> REF _Clause_c6_5_7 \r \h </w:instrText>
      </w:r>
      <w:r>
        <w:fldChar w:fldCharType="separate"/>
      </w:r>
      <w:r w:rsidR="002649AA">
        <w:t>6.5.7</w:t>
      </w:r>
      <w:r>
        <w:fldChar w:fldCharType="end"/>
      </w:r>
      <w:r>
        <w:rPr>
          <w:b/>
        </w:rPr>
        <w:t>) apply to the document itself.</w:t>
      </w:r>
      <w:r>
        <w:t xml:space="preserve"> </w:t>
      </w:r>
      <w:r>
        <w:rPr>
          <w:rStyle w:val="VARIABLE"/>
        </w:rPr>
        <w:t>DisclosureTier</w:t>
      </w:r>
      <w:r>
        <w:t xml:space="preserve"> and </w:t>
      </w:r>
      <w:r>
        <w:rPr>
          <w:rStyle w:val="VARIABLE"/>
        </w:rPr>
        <w:t>Authorization</w:t>
      </w:r>
      <w:r>
        <w:t xml:space="preserve"> on the resource describe the document; they do not substitute for the per-node permission check above.</w:t>
      </w:r>
    </w:p>
    <w:p w14:paraId="5D7629D3" w14:textId="77777777" w:rsidR="005E2B39" w:rsidRDefault="0064089F">
      <w:pPr>
        <w:pStyle w:val="PARAGRAPH"/>
      </w:pPr>
      <w:r>
        <w:t xml:space="preserve">A Server </w:t>
      </w:r>
      <w:r>
        <w:rPr>
          <w:b/>
        </w:rPr>
        <w:t>may</w:t>
      </w:r>
      <w:r>
        <w:t xml:space="preserve"> materialize the document on demand rather than storing it, provided the result is</w:t>
      </w:r>
    </w:p>
    <w:p w14:paraId="666B5FDE" w14:textId="77777777" w:rsidR="005E2B39" w:rsidRDefault="0064089F">
      <w:pPr>
        <w:pStyle w:val="PARAGRAPH"/>
      </w:pPr>
      <w:r>
        <w:t>identical to a stored document filtered the same way.</w:t>
      </w:r>
    </w:p>
    <w:p w14:paraId="7AEA600F" w14:textId="77777777" w:rsidR="005E2B39" w:rsidRDefault="0064089F">
      <w:pPr>
        <w:pStyle w:val="PARAGRAPH"/>
      </w:pPr>
      <w:r>
        <w:t>&lt;!-- model-figure: root=ns=2;i=1100 require=none external=RegistryType,ResourceType --&gt;</w:t>
      </w:r>
    </w:p>
    <w:p w14:paraId="42F12A03" w14:textId="51E1C725" w:rsidR="005E2B39" w:rsidRDefault="002649AA">
      <w:pPr>
        <w:pStyle w:val="FIGURE"/>
      </w:pPr>
      <w:r>
        <w:object w:dxaOrig="8196" w:dyaOrig="4406" w14:anchorId="494FF9D1">
          <v:shape id="_x0000_i1044" type="#_x0000_t75" style="width:215.15pt;height:115.7pt" o:ole="">
            <v:imagedata r:id="rId92" o:title=""/>
          </v:shape>
          <o:OLEObject Type="Embed" ProgID="PowerPoint.Show.12" ShapeID="_x0000_i1044" DrawAspect="Content" ObjectID="_1847951497" r:id="rId93"/>
        </w:object>
      </w:r>
    </w:p>
    <w:p w14:paraId="0022044A" w14:textId="4CF5ADDD" w:rsidR="005E2B39" w:rsidRDefault="0064089F">
      <w:pPr>
        <w:pStyle w:val="FIGURE-title"/>
      </w:pPr>
      <w:bookmarkStart w:id="338" w:name="_Fig_fig_aas_environment_document"/>
      <w:bookmarkStart w:id="339" w:name="_Toc237339043"/>
      <w:r>
        <w:t xml:space="preserve">Figure </w:t>
      </w:r>
      <w:r>
        <w:fldChar w:fldCharType="begin"/>
      </w:r>
      <w:r>
        <w:instrText xml:space="preserve"> SEQ Figure \* ARABIC </w:instrText>
      </w:r>
      <w:r>
        <w:fldChar w:fldCharType="separate"/>
      </w:r>
      <w:r w:rsidR="002649AA">
        <w:rPr>
          <w:noProof/>
        </w:rPr>
        <w:t>19</w:t>
      </w:r>
      <w:r>
        <w:fldChar w:fldCharType="end"/>
      </w:r>
      <w:r>
        <w:t xml:space="preserve"> – The materialized environment served as a retrievable document</w:t>
      </w:r>
      <w:bookmarkEnd w:id="338"/>
      <w:bookmarkEnd w:id="339"/>
    </w:p>
    <w:p w14:paraId="44B37C82" w14:textId="77777777" w:rsidR="005E2B39" w:rsidRDefault="0064089F">
      <w:pPr>
        <w:pStyle w:val="PARAGRAPH"/>
      </w:pPr>
      <w:r>
        <w:t>Figure 15 — The materialized environment served as a retrievable document</w:t>
      </w:r>
    </w:p>
    <w:p w14:paraId="5ABA4B96" w14:textId="77777777" w:rsidR="005E2B39" w:rsidRDefault="0064089F">
      <w:pPr>
        <w:pStyle w:val="Heading1"/>
      </w:pPr>
      <w:bookmarkStart w:id="340" w:name="_Clause_c7"/>
      <w:bookmarkStart w:id="341" w:name="_Toc237338912"/>
      <w:r>
        <w:t>OPC UA ObjectTypes</w:t>
      </w:r>
      <w:bookmarkEnd w:id="340"/>
      <w:bookmarkEnd w:id="341"/>
    </w:p>
    <w:p w14:paraId="64A8DE4B" w14:textId="77777777" w:rsidR="005E2B39" w:rsidRDefault="0064089F">
      <w:pPr>
        <w:pStyle w:val="Heading2"/>
      </w:pPr>
      <w:bookmarkStart w:id="342" w:name="_Clause_c7_1"/>
      <w:bookmarkStart w:id="343" w:name="_Toc237338913"/>
      <w:r>
        <w:t>AASReferableType</w:t>
      </w:r>
      <w:bookmarkEnd w:id="342"/>
      <w:bookmarkEnd w:id="343"/>
    </w:p>
    <w:p w14:paraId="09DB9563" w14:textId="77777777" w:rsidR="005E2B39" w:rsidRDefault="0064089F">
      <w:pPr>
        <w:pStyle w:val="PARAGRAPH"/>
      </w:pPr>
      <w:r>
        <w:t>Abstract base of everything in the metamodel that can be referred to by a short name. Carries the identifying and descriptive attributes every element has.</w:t>
      </w:r>
    </w:p>
    <w:p w14:paraId="29540714" w14:textId="6148A580" w:rsidR="005E2B39" w:rsidRDefault="0064089F">
      <w:pPr>
        <w:pStyle w:val="TABLE-title"/>
      </w:pPr>
      <w:bookmarkStart w:id="344" w:name="_Tab_c7_1_def"/>
      <w:bookmarkStart w:id="345" w:name="_Toc237339063"/>
      <w:r>
        <w:lastRenderedPageBreak/>
        <w:t xml:space="preserve">Table </w:t>
      </w:r>
      <w:r>
        <w:fldChar w:fldCharType="begin"/>
      </w:r>
      <w:r>
        <w:instrText xml:space="preserve"> SEQ Table \* ARABIC </w:instrText>
      </w:r>
      <w:r>
        <w:fldChar w:fldCharType="separate"/>
      </w:r>
      <w:r w:rsidR="002649AA">
        <w:rPr>
          <w:noProof/>
        </w:rPr>
        <w:t>20</w:t>
      </w:r>
      <w:r>
        <w:fldChar w:fldCharType="end"/>
      </w:r>
      <w:r>
        <w:t xml:space="preserve"> – AASReferableType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A2331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5E2B39" w:rsidRDefault="0064089F">
            <w:pPr>
              <w:pStyle w:val="TableText"/>
            </w:pPr>
            <w:r>
              <w:rPr>
                <w:b/>
              </w:rPr>
              <w:t>Value</w:t>
            </w:r>
          </w:p>
        </w:tc>
      </w:tr>
      <w:tr w:rsidR="005E2B39" w14:paraId="633995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5E2B39" w:rsidRDefault="0064089F">
            <w:pPr>
              <w:pStyle w:val="TableText"/>
            </w:pPr>
            <w:r>
              <w:t>2:AASReferableType</w:t>
            </w:r>
          </w:p>
        </w:tc>
      </w:tr>
      <w:tr w:rsidR="005E2B39" w14:paraId="332A4E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5E2B39" w:rsidRDefault="0064089F">
            <w:pPr>
              <w:pStyle w:val="TableText"/>
            </w:pPr>
            <w:r>
              <w:t>True</w:t>
            </w:r>
          </w:p>
        </w:tc>
      </w:tr>
      <w:tr w:rsidR="005E2B39" w14:paraId="78FF87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5E2B39" w:rsidRDefault="0064089F">
            <w:pPr>
              <w:pStyle w:val="TableText"/>
            </w:pPr>
            <w:r>
              <w:rPr>
                <w:b/>
              </w:rPr>
              <w:t>Other</w:t>
            </w:r>
          </w:p>
        </w:tc>
      </w:tr>
      <w:tr w:rsidR="005E2B39" w14:paraId="7DEFE6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5E2B39" w:rsidRDefault="0064089F">
            <w:pPr>
              <w:pStyle w:val="TableText"/>
            </w:pPr>
            <w:r>
              <w:t>Subtype of the 0:BaseObjectType defined in OPC 10000-5, i.e. inheriting the InstanceDeclarations of that Node.</w:t>
            </w:r>
          </w:p>
        </w:tc>
      </w:tr>
      <w:tr w:rsidR="005E2B39" w14:paraId="775BBA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5E2B39" w:rsidRDefault="0064089F">
            <w:pPr>
              <w:pStyle w:val="TableTextWithTabs"/>
            </w:pPr>
            <w:r>
              <w:t>IdShort</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5E2B39" w:rsidRDefault="0064089F">
            <w:pPr>
              <w:pStyle w:val="TableText"/>
            </w:pPr>
            <w:r>
              <w:t>O</w:t>
            </w:r>
          </w:p>
        </w:tc>
      </w:tr>
      <w:tr w:rsidR="005E2B39" w14:paraId="1509FE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5E2B39" w:rsidRDefault="0064089F">
            <w:pPr>
              <w:pStyle w:val="TableTextWithTabs"/>
            </w:pPr>
            <w:r>
              <w:t>Category</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5E2B39" w:rsidRDefault="0064089F">
            <w:pPr>
              <w:pStyle w:val="TableText"/>
            </w:pPr>
            <w:r>
              <w:t>O</w:t>
            </w:r>
          </w:p>
        </w:tc>
      </w:tr>
      <w:tr w:rsidR="005E2B39" w14:paraId="3B8740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5E2B39" w:rsidRDefault="0064089F">
            <w:pPr>
              <w:pStyle w:val="TableTextWithTabs"/>
            </w:pPr>
            <w:r>
              <w:t>DisplayNameSet</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5E2B39" w:rsidRDefault="0064089F">
            <w:pPr>
              <w:pStyle w:val="TableText"/>
            </w:pPr>
            <w:r>
              <w:t>AASLangStringDataType[]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5E2B39" w:rsidRDefault="0064089F">
            <w:pPr>
              <w:pStyle w:val="TableText"/>
            </w:pPr>
            <w:r>
              <w:t>O</w:t>
            </w:r>
          </w:p>
        </w:tc>
      </w:tr>
      <w:tr w:rsidR="005E2B39" w14:paraId="4ED337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5E2B39" w:rsidRDefault="0064089F">
            <w:pPr>
              <w:pStyle w:val="TableTextWithTabs"/>
            </w:pPr>
            <w:r>
              <w:t>DescriptionSet</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5E2B39" w:rsidRDefault="0064089F">
            <w:pPr>
              <w:pStyle w:val="TableText"/>
            </w:pPr>
            <w:r>
              <w:t>AASLangStringDataType[]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5E2B39" w:rsidRDefault="0064089F">
            <w:pPr>
              <w:pStyle w:val="TableText"/>
            </w:pPr>
            <w:r>
              <w:t>O</w:t>
            </w:r>
          </w:p>
        </w:tc>
      </w:tr>
      <w:tr w:rsidR="005E2B39" w14:paraId="17F269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5E2B39" w:rsidRDefault="0064089F">
            <w:pPr>
              <w:pStyle w:val="TableTextWithTabs"/>
            </w:pPr>
            <w:r>
              <w:t>Extensions</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5E2B39" w:rsidRDefault="0064089F">
            <w:pPr>
              <w:pStyle w:val="TableText"/>
            </w:pPr>
            <w:r>
              <w:t>AASExtensionDataType[]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5E2B39" w:rsidRDefault="0064089F">
            <w:pPr>
              <w:pStyle w:val="TableText"/>
            </w:pPr>
            <w:r>
              <w:t>O</w:t>
            </w:r>
          </w:p>
        </w:tc>
      </w:tr>
      <w:tr w:rsidR="005E2B39" w14:paraId="49CBCC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5E2B39" w:rsidRDefault="0064089F">
            <w:pPr>
              <w:pStyle w:val="TableTextWithTabs"/>
            </w:pPr>
            <w:r>
              <w:t>ModelType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5E2B39" w:rsidRDefault="0064089F">
            <w:pPr>
              <w:pStyle w:val="TableText"/>
            </w:pPr>
            <w:r>
              <w:t>M</w:t>
            </w:r>
          </w:p>
        </w:tc>
      </w:tr>
      <w:tr w:rsidR="005E2B39" w14:paraId="2A81DF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849073" w14:textId="77777777" w:rsidR="005E2B39" w:rsidRDefault="0064089F">
            <w:pPr>
              <w:pStyle w:val="TableText"/>
            </w:pPr>
            <w:r>
              <w:rPr>
                <w:b/>
              </w:rPr>
              <w:t>Conformance Units</w:t>
            </w:r>
          </w:p>
        </w:tc>
      </w:tr>
      <w:tr w:rsidR="005E2B39" w14:paraId="53698E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1342BD" w14:textId="77777777" w:rsidR="005E2B39" w:rsidRDefault="0064089F">
            <w:pPr>
              <w:pStyle w:val="TableText"/>
            </w:pPr>
            <w:r>
              <w:t>AAS-Metamodel</w:t>
            </w:r>
          </w:p>
        </w:tc>
      </w:tr>
    </w:tbl>
    <w:p w14:paraId="4139B4BB" w14:textId="77777777" w:rsidR="005E2B39" w:rsidRDefault="005E2B39">
      <w:pPr>
        <w:pStyle w:val="spacer"/>
      </w:pPr>
    </w:p>
    <w:p w14:paraId="09246B05" w14:textId="77777777" w:rsidR="005E2B39" w:rsidRDefault="0064089F">
      <w:pPr>
        <w:pStyle w:val="Heading2"/>
      </w:pPr>
      <w:bookmarkStart w:id="346" w:name="_Clause_c7_2"/>
      <w:bookmarkStart w:id="347" w:name="_Toc237338914"/>
      <w:r>
        <w:t>AASIdentifiableType</w:t>
      </w:r>
      <w:bookmarkEnd w:id="346"/>
      <w:bookmarkEnd w:id="347"/>
    </w:p>
    <w:p w14:paraId="3289D9DF" w14:textId="77777777" w:rsidR="005E2B39" w:rsidRDefault="0064089F">
      <w:pPr>
        <w:pStyle w:val="PARAGRAPH"/>
      </w:pPr>
      <w:r>
        <w:t>Abstract base of the metamodel elements that carry a globally unique identifier: shells, submodels and concept descriptions.</w:t>
      </w:r>
    </w:p>
    <w:p w14:paraId="29AD991B" w14:textId="1BE0C158" w:rsidR="005E2B39" w:rsidRDefault="0064089F">
      <w:pPr>
        <w:pStyle w:val="TABLE-title"/>
      </w:pPr>
      <w:bookmarkStart w:id="348" w:name="_Tab_c7_2_def"/>
      <w:bookmarkStart w:id="349" w:name="_Toc237339064"/>
      <w:r>
        <w:t xml:space="preserve">Table </w:t>
      </w:r>
      <w:r>
        <w:fldChar w:fldCharType="begin"/>
      </w:r>
      <w:r>
        <w:instrText xml:space="preserve"> SEQ Table \* ARABIC </w:instrText>
      </w:r>
      <w:r>
        <w:fldChar w:fldCharType="separate"/>
      </w:r>
      <w:r w:rsidR="002649AA">
        <w:rPr>
          <w:noProof/>
        </w:rPr>
        <w:t>21</w:t>
      </w:r>
      <w:r>
        <w:fldChar w:fldCharType="end"/>
      </w:r>
      <w:r>
        <w:t xml:space="preserve"> – AASIdentifiableType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38C5E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5E2B39" w:rsidRDefault="0064089F">
            <w:pPr>
              <w:pStyle w:val="TableText"/>
            </w:pPr>
            <w:r>
              <w:rPr>
                <w:b/>
              </w:rPr>
              <w:t>Value</w:t>
            </w:r>
          </w:p>
        </w:tc>
      </w:tr>
      <w:tr w:rsidR="005E2B39" w14:paraId="0B00F03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5E2B39" w:rsidRDefault="0064089F">
            <w:pPr>
              <w:pStyle w:val="TableText"/>
            </w:pPr>
            <w:r>
              <w:t>2:AASIdentifiableType</w:t>
            </w:r>
          </w:p>
        </w:tc>
      </w:tr>
      <w:tr w:rsidR="005E2B39" w14:paraId="3E0D33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5E2B39" w:rsidRDefault="0064089F">
            <w:pPr>
              <w:pStyle w:val="TableText"/>
            </w:pPr>
            <w:r>
              <w:t>True</w:t>
            </w:r>
          </w:p>
        </w:tc>
      </w:tr>
      <w:tr w:rsidR="005E2B39" w14:paraId="1B907D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5E2B39" w:rsidRDefault="0064089F">
            <w:pPr>
              <w:pStyle w:val="TableText"/>
            </w:pPr>
            <w:r>
              <w:rPr>
                <w:b/>
              </w:rPr>
              <w:t>Other</w:t>
            </w:r>
          </w:p>
        </w:tc>
      </w:tr>
      <w:tr w:rsidR="005E2B39" w14:paraId="1124C2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5E2B39" w:rsidRDefault="0064089F">
            <w:pPr>
              <w:pStyle w:val="TableText"/>
            </w:pPr>
            <w:r>
              <w:t>Subtype of the AASReferableType defined in OPC 10000-5, i.e. inheriting the InstanceDeclarations of that Node.</w:t>
            </w:r>
          </w:p>
        </w:tc>
      </w:tr>
      <w:tr w:rsidR="005E2B39" w14:paraId="4A3831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5E2B39" w:rsidRDefault="0064089F">
            <w:pPr>
              <w:pStyle w:val="TableTextWithTabs"/>
            </w:pPr>
            <w:r>
              <w:t>Id</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5E2B39" w:rsidRDefault="0064089F">
            <w:pPr>
              <w:pStyle w:val="TableText"/>
            </w:pPr>
            <w:r>
              <w:t>M</w:t>
            </w:r>
          </w:p>
        </w:tc>
      </w:tr>
      <w:tr w:rsidR="005E2B39" w14:paraId="68DC2A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5E2B39" w:rsidRDefault="0064089F">
            <w:pPr>
              <w:pStyle w:val="TableTextWithTabs"/>
            </w:pPr>
            <w:r>
              <w:t>Administration</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5E2B39" w:rsidRDefault="0064089F">
            <w:pPr>
              <w:pStyle w:val="TableText"/>
            </w:pPr>
            <w:r>
              <w:t>AASAdministrativeInformationDataType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5E2B39" w:rsidRDefault="0064089F">
            <w:pPr>
              <w:pStyle w:val="TableText"/>
            </w:pPr>
            <w:r>
              <w:t>O</w:t>
            </w:r>
          </w:p>
        </w:tc>
      </w:tr>
      <w:tr w:rsidR="005E2B39" w14:paraId="614C73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47997" w14:textId="77777777" w:rsidR="005E2B39" w:rsidRDefault="0064089F">
            <w:pPr>
              <w:pStyle w:val="TableText"/>
            </w:pPr>
            <w:r>
              <w:rPr>
                <w:b/>
              </w:rPr>
              <w:t>Conformance Units</w:t>
            </w:r>
          </w:p>
        </w:tc>
      </w:tr>
      <w:tr w:rsidR="005E2B39" w14:paraId="4CF892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EBBFA1" w14:textId="77777777" w:rsidR="005E2B39" w:rsidRDefault="0064089F">
            <w:pPr>
              <w:pStyle w:val="TableText"/>
            </w:pPr>
            <w:r>
              <w:t>AAS-Metamodel</w:t>
            </w:r>
          </w:p>
        </w:tc>
      </w:tr>
    </w:tbl>
    <w:p w14:paraId="19D749EE" w14:textId="77777777" w:rsidR="005E2B39" w:rsidRDefault="005E2B39">
      <w:pPr>
        <w:pStyle w:val="spacer"/>
      </w:pPr>
    </w:p>
    <w:p w14:paraId="5B2CB321" w14:textId="77777777" w:rsidR="005E2B39" w:rsidRDefault="0064089F">
      <w:pPr>
        <w:pStyle w:val="Heading2"/>
      </w:pPr>
      <w:bookmarkStart w:id="350" w:name="_Clause_c7_3"/>
      <w:bookmarkStart w:id="351" w:name="_Toc237338915"/>
      <w:r>
        <w:t>AASHasSemanticsType</w:t>
      </w:r>
      <w:bookmarkEnd w:id="350"/>
      <w:bookmarkEnd w:id="351"/>
    </w:p>
    <w:p w14:paraId="1F2ABA4A" w14:textId="77777777" w:rsidR="005E2B39" w:rsidRDefault="0064089F">
      <w:pPr>
        <w:pStyle w:val="PARAGRAPH"/>
      </w:pPr>
      <w:r>
        <w:t>Abstract base of the elements that declare what concept they are an occurrence of.</w:t>
      </w:r>
    </w:p>
    <w:p w14:paraId="3C4ACC71" w14:textId="6DC030B3" w:rsidR="005E2B39" w:rsidRDefault="0064089F">
      <w:pPr>
        <w:pStyle w:val="TABLE-title"/>
      </w:pPr>
      <w:bookmarkStart w:id="352" w:name="_Tab_c7_3_def"/>
      <w:bookmarkStart w:id="353" w:name="_Toc237339065"/>
      <w:r>
        <w:t xml:space="preserve">Table </w:t>
      </w:r>
      <w:r>
        <w:fldChar w:fldCharType="begin"/>
      </w:r>
      <w:r>
        <w:instrText xml:space="preserve"> SEQ Table \* ARABIC </w:instrText>
      </w:r>
      <w:r>
        <w:fldChar w:fldCharType="separate"/>
      </w:r>
      <w:r w:rsidR="002649AA">
        <w:rPr>
          <w:noProof/>
        </w:rPr>
        <w:t>22</w:t>
      </w:r>
      <w:r>
        <w:fldChar w:fldCharType="end"/>
      </w:r>
      <w:r>
        <w:t xml:space="preserve"> – AASHasSemanticsType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71CFD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5E2B39" w:rsidRDefault="0064089F">
            <w:pPr>
              <w:pStyle w:val="TableText"/>
            </w:pPr>
            <w:r>
              <w:rPr>
                <w:b/>
              </w:rPr>
              <w:t>Value</w:t>
            </w:r>
          </w:p>
        </w:tc>
      </w:tr>
      <w:tr w:rsidR="005E2B39" w14:paraId="2E2C824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5E2B39" w:rsidRDefault="0064089F">
            <w:pPr>
              <w:pStyle w:val="TableText"/>
            </w:pPr>
            <w:r>
              <w:t>2:AASHasSemanticsType</w:t>
            </w:r>
          </w:p>
        </w:tc>
      </w:tr>
      <w:tr w:rsidR="005E2B39" w14:paraId="7C8DB0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5E2B39" w:rsidRDefault="0064089F">
            <w:pPr>
              <w:pStyle w:val="TableText"/>
            </w:pPr>
            <w:r>
              <w:t>True</w:t>
            </w:r>
          </w:p>
        </w:tc>
      </w:tr>
      <w:tr w:rsidR="005E2B39" w14:paraId="62C3D9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5E2B39" w:rsidRDefault="0064089F">
            <w:pPr>
              <w:pStyle w:val="TableText"/>
            </w:pPr>
            <w:r>
              <w:rPr>
                <w:b/>
              </w:rPr>
              <w:t>Other</w:t>
            </w:r>
          </w:p>
        </w:tc>
      </w:tr>
      <w:tr w:rsidR="005E2B39" w14:paraId="0E704C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5E2B39" w:rsidRDefault="0064089F">
            <w:pPr>
              <w:pStyle w:val="TableText"/>
            </w:pPr>
            <w:r>
              <w:t>Subtype of the 0:BaseObjectType defined in OPC 10000-5, i.e. inheriting the InstanceDeclarations of that Node.</w:t>
            </w:r>
          </w:p>
        </w:tc>
      </w:tr>
      <w:tr w:rsidR="005E2B39" w14:paraId="053E1A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5E2B39" w:rsidRDefault="0064089F">
            <w:pPr>
              <w:pStyle w:val="TableTextWithTabs"/>
            </w:pPr>
            <w:r>
              <w:t>SemanticId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5E2B39" w:rsidRDefault="0064089F">
            <w:pPr>
              <w:pStyle w:val="TableText"/>
            </w:pPr>
            <w:r>
              <w:t>O</w:t>
            </w:r>
          </w:p>
        </w:tc>
      </w:tr>
      <w:tr w:rsidR="005E2B39" w14:paraId="3A8001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5E2B39" w:rsidRDefault="0064089F">
            <w:pPr>
              <w:pStyle w:val="TableTextWithTabs"/>
            </w:pPr>
            <w:r>
              <w:t>SupplementalSemanticIds</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5E2B39" w:rsidRDefault="0064089F">
            <w:pPr>
              <w:pStyle w:val="TableText"/>
            </w:pPr>
            <w:r>
              <w:t>O</w:t>
            </w:r>
          </w:p>
        </w:tc>
      </w:tr>
      <w:tr w:rsidR="005E2B39" w14:paraId="5BBEBA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558197" w14:textId="77777777" w:rsidR="005E2B39" w:rsidRDefault="0064089F">
            <w:pPr>
              <w:pStyle w:val="TableText"/>
            </w:pPr>
            <w:r>
              <w:rPr>
                <w:b/>
              </w:rPr>
              <w:t>Conformance Units</w:t>
            </w:r>
          </w:p>
        </w:tc>
      </w:tr>
      <w:tr w:rsidR="005E2B39" w14:paraId="3F0927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00A57" w14:textId="77777777" w:rsidR="005E2B39" w:rsidRDefault="0064089F">
            <w:pPr>
              <w:pStyle w:val="TableText"/>
            </w:pPr>
            <w:r>
              <w:t>AAS-Metamodel</w:t>
            </w:r>
          </w:p>
        </w:tc>
      </w:tr>
    </w:tbl>
    <w:p w14:paraId="47313799" w14:textId="77777777" w:rsidR="005E2B39" w:rsidRDefault="005E2B39">
      <w:pPr>
        <w:pStyle w:val="spacer"/>
      </w:pPr>
    </w:p>
    <w:p w14:paraId="51C4C782" w14:textId="77777777" w:rsidR="005E2B39" w:rsidRDefault="0064089F">
      <w:pPr>
        <w:pStyle w:val="Heading2"/>
      </w:pPr>
      <w:bookmarkStart w:id="354" w:name="_Clause_c7_4"/>
      <w:bookmarkStart w:id="355" w:name="_Toc237338916"/>
      <w:r>
        <w:t>AASHasKindType</w:t>
      </w:r>
      <w:bookmarkEnd w:id="354"/>
      <w:bookmarkEnd w:id="355"/>
    </w:p>
    <w:p w14:paraId="0028046A" w14:textId="77777777" w:rsidR="005E2B39" w:rsidRDefault="0064089F">
      <w:pPr>
        <w:pStyle w:val="PARAGRAPH"/>
      </w:pPr>
      <w:r>
        <w:t>Abstract base of the elements that distinguish a template from an instance.</w:t>
      </w:r>
    </w:p>
    <w:p w14:paraId="65482EAD" w14:textId="2C4008E3" w:rsidR="005E2B39" w:rsidRDefault="0064089F">
      <w:pPr>
        <w:pStyle w:val="TABLE-title"/>
      </w:pPr>
      <w:bookmarkStart w:id="356" w:name="_Tab_c7_4_def"/>
      <w:bookmarkStart w:id="357" w:name="_Toc237339066"/>
      <w:r>
        <w:lastRenderedPageBreak/>
        <w:t xml:space="preserve">Table </w:t>
      </w:r>
      <w:r>
        <w:fldChar w:fldCharType="begin"/>
      </w:r>
      <w:r>
        <w:instrText xml:space="preserve"> SEQ Table \* ARABIC </w:instrText>
      </w:r>
      <w:r>
        <w:fldChar w:fldCharType="separate"/>
      </w:r>
      <w:r w:rsidR="002649AA">
        <w:rPr>
          <w:noProof/>
        </w:rPr>
        <w:t>23</w:t>
      </w:r>
      <w:r>
        <w:fldChar w:fldCharType="end"/>
      </w:r>
      <w:r>
        <w:t xml:space="preserve"> – AASHasKindType definition</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D4F2B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5E2B39" w:rsidRDefault="0064089F">
            <w:pPr>
              <w:pStyle w:val="TableText"/>
            </w:pPr>
            <w:r>
              <w:rPr>
                <w:b/>
              </w:rPr>
              <w:t>Value</w:t>
            </w:r>
          </w:p>
        </w:tc>
      </w:tr>
      <w:tr w:rsidR="005E2B39" w14:paraId="413B7E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5E2B39" w:rsidRDefault="0064089F">
            <w:pPr>
              <w:pStyle w:val="TableText"/>
            </w:pPr>
            <w:r>
              <w:t>2:AASHasKindType</w:t>
            </w:r>
          </w:p>
        </w:tc>
      </w:tr>
      <w:tr w:rsidR="005E2B39" w14:paraId="227D94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5E2B39" w:rsidRDefault="0064089F">
            <w:pPr>
              <w:pStyle w:val="TableText"/>
            </w:pPr>
            <w:r>
              <w:t>True</w:t>
            </w:r>
          </w:p>
        </w:tc>
      </w:tr>
      <w:tr w:rsidR="005E2B39" w14:paraId="46C584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5E2B39" w:rsidRDefault="0064089F">
            <w:pPr>
              <w:pStyle w:val="TableText"/>
            </w:pPr>
            <w:r>
              <w:rPr>
                <w:b/>
              </w:rPr>
              <w:t>Other</w:t>
            </w:r>
          </w:p>
        </w:tc>
      </w:tr>
      <w:tr w:rsidR="005E2B39" w14:paraId="22728F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5E2B39" w:rsidRDefault="0064089F">
            <w:pPr>
              <w:pStyle w:val="TableText"/>
            </w:pPr>
            <w:r>
              <w:t>Subtype of the 0:BaseObjectType defined in OPC 10000-5, i.e. inheriting the InstanceDeclarations of that Node.</w:t>
            </w:r>
          </w:p>
        </w:tc>
      </w:tr>
      <w:tr w:rsidR="005E2B39" w14:paraId="20011D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5E2B39" w:rsidRDefault="0064089F">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5E2B39" w:rsidRDefault="0064089F">
            <w:pPr>
              <w:pStyle w:val="TableText"/>
            </w:pPr>
            <w:r>
              <w:t>AASModellingKindDataType</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5E2B39" w:rsidRDefault="0064089F">
            <w:pPr>
              <w:pStyle w:val="TableText"/>
            </w:pPr>
            <w:r>
              <w:t>O</w:t>
            </w:r>
          </w:p>
        </w:tc>
      </w:tr>
      <w:tr w:rsidR="005E2B39" w14:paraId="65E306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EBF1F0" w14:textId="77777777" w:rsidR="005E2B39" w:rsidRDefault="0064089F">
            <w:pPr>
              <w:pStyle w:val="TableText"/>
            </w:pPr>
            <w:r>
              <w:rPr>
                <w:b/>
              </w:rPr>
              <w:t>Conformance Units</w:t>
            </w:r>
          </w:p>
        </w:tc>
      </w:tr>
      <w:tr w:rsidR="005E2B39" w14:paraId="516AAE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453EC1" w14:textId="77777777" w:rsidR="005E2B39" w:rsidRDefault="0064089F">
            <w:pPr>
              <w:pStyle w:val="TableText"/>
            </w:pPr>
            <w:r>
              <w:t>AAS-Metamodel</w:t>
            </w:r>
          </w:p>
        </w:tc>
      </w:tr>
    </w:tbl>
    <w:p w14:paraId="513EEC4F" w14:textId="77777777" w:rsidR="005E2B39" w:rsidRDefault="005E2B39">
      <w:pPr>
        <w:pStyle w:val="spacer"/>
      </w:pPr>
    </w:p>
    <w:p w14:paraId="10F16512" w14:textId="77777777" w:rsidR="005E2B39" w:rsidRDefault="0064089F">
      <w:pPr>
        <w:pStyle w:val="Heading2"/>
      </w:pPr>
      <w:bookmarkStart w:id="358" w:name="_Clause_c7_5"/>
      <w:bookmarkStart w:id="359" w:name="_Toc237338917"/>
      <w:r>
        <w:t>AASHasDataSpecificationType</w:t>
      </w:r>
      <w:bookmarkEnd w:id="358"/>
      <w:bookmarkEnd w:id="359"/>
    </w:p>
    <w:p w14:paraId="49626D43" w14:textId="77777777" w:rsidR="005E2B39" w:rsidRDefault="0064089F">
      <w:pPr>
        <w:pStyle w:val="PARAGRAPH"/>
      </w:pPr>
      <w:r>
        <w:t>Abstract base of the elements that carry data specifications.</w:t>
      </w:r>
    </w:p>
    <w:p w14:paraId="2D7B8EB9" w14:textId="49915415" w:rsidR="005E2B39" w:rsidRDefault="0064089F">
      <w:pPr>
        <w:pStyle w:val="TABLE-title"/>
      </w:pPr>
      <w:bookmarkStart w:id="360" w:name="_Tab_c7_5_def"/>
      <w:bookmarkStart w:id="361" w:name="_Toc237339067"/>
      <w:r>
        <w:t xml:space="preserve">Table </w:t>
      </w:r>
      <w:r>
        <w:fldChar w:fldCharType="begin"/>
      </w:r>
      <w:r>
        <w:instrText xml:space="preserve"> SEQ Table \* ARABIC </w:instrText>
      </w:r>
      <w:r>
        <w:fldChar w:fldCharType="separate"/>
      </w:r>
      <w:r w:rsidR="002649AA">
        <w:rPr>
          <w:noProof/>
        </w:rPr>
        <w:t>24</w:t>
      </w:r>
      <w:r>
        <w:fldChar w:fldCharType="end"/>
      </w:r>
      <w:r>
        <w:t xml:space="preserve"> – AASHasDataSpecificationType definition</w:t>
      </w:r>
      <w:bookmarkEnd w:id="360"/>
      <w:bookmarkEnd w:id="3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4BFF4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5E2B39" w:rsidRDefault="0064089F">
            <w:pPr>
              <w:pStyle w:val="TableText"/>
            </w:pPr>
            <w:r>
              <w:rPr>
                <w:b/>
              </w:rPr>
              <w:t>Value</w:t>
            </w:r>
          </w:p>
        </w:tc>
      </w:tr>
      <w:tr w:rsidR="005E2B39" w14:paraId="531904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5E2B39" w:rsidRDefault="0064089F">
            <w:pPr>
              <w:pStyle w:val="TableText"/>
            </w:pPr>
            <w:r>
              <w:t>2:AASHasDataSpecificationType</w:t>
            </w:r>
          </w:p>
        </w:tc>
      </w:tr>
      <w:tr w:rsidR="005E2B39" w14:paraId="01BE5E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5E2B39" w:rsidRDefault="0064089F">
            <w:pPr>
              <w:pStyle w:val="TableText"/>
            </w:pPr>
            <w:r>
              <w:t>True</w:t>
            </w:r>
          </w:p>
        </w:tc>
      </w:tr>
      <w:tr w:rsidR="005E2B39" w14:paraId="7F3E98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5E2B39" w:rsidRDefault="0064089F">
            <w:pPr>
              <w:pStyle w:val="TableText"/>
            </w:pPr>
            <w:r>
              <w:rPr>
                <w:b/>
              </w:rPr>
              <w:t>Other</w:t>
            </w:r>
          </w:p>
        </w:tc>
      </w:tr>
      <w:tr w:rsidR="005E2B39" w14:paraId="1F6766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5E2B39" w:rsidRDefault="0064089F">
            <w:pPr>
              <w:pStyle w:val="TableText"/>
            </w:pPr>
            <w:r>
              <w:t>Subtype of the 0:BaseObjectType defined in OPC 10000-5, i.e. inheriting the InstanceDeclarations of that Node.</w:t>
            </w:r>
          </w:p>
        </w:tc>
      </w:tr>
      <w:tr w:rsidR="005E2B39" w14:paraId="5CD7EB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5E2B39" w:rsidRDefault="0064089F">
            <w:pPr>
              <w:pStyle w:val="TableTextWithTabs"/>
            </w:pPr>
            <w:r>
              <w:t>EmbeddedDataSpecifications</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5E2B39" w:rsidRDefault="0064089F">
            <w:pPr>
              <w:pStyle w:val="TableText"/>
            </w:pPr>
            <w:r>
              <w:t>AASEmbeddedDataSpecificationDataType[]</w:t>
            </w: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5E2B39" w:rsidRDefault="0064089F">
            <w:pPr>
              <w:pStyle w:val="TableText"/>
            </w:pPr>
            <w:r>
              <w:t>O</w:t>
            </w:r>
          </w:p>
        </w:tc>
      </w:tr>
      <w:tr w:rsidR="005E2B39" w14:paraId="62707B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C5BBE8" w14:textId="77777777" w:rsidR="005E2B39" w:rsidRDefault="0064089F">
            <w:pPr>
              <w:pStyle w:val="TableText"/>
            </w:pPr>
            <w:r>
              <w:rPr>
                <w:b/>
              </w:rPr>
              <w:t>Conformance Units</w:t>
            </w:r>
          </w:p>
        </w:tc>
      </w:tr>
      <w:tr w:rsidR="005E2B39" w14:paraId="104D76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7BC9D" w14:textId="77777777" w:rsidR="005E2B39" w:rsidRDefault="0064089F">
            <w:pPr>
              <w:pStyle w:val="TableText"/>
            </w:pPr>
            <w:r>
              <w:t>AAS-Metamodel</w:t>
            </w:r>
          </w:p>
        </w:tc>
      </w:tr>
    </w:tbl>
    <w:p w14:paraId="2416AB13" w14:textId="77777777" w:rsidR="005E2B39" w:rsidRDefault="005E2B39">
      <w:pPr>
        <w:pStyle w:val="spacer"/>
      </w:pPr>
    </w:p>
    <w:p w14:paraId="2E19FA04" w14:textId="77777777" w:rsidR="005E2B39" w:rsidRDefault="0064089F">
      <w:pPr>
        <w:pStyle w:val="Heading2"/>
      </w:pPr>
      <w:bookmarkStart w:id="362" w:name="_Clause_c7_6"/>
      <w:bookmarkStart w:id="363" w:name="_Toc237338918"/>
      <w:r>
        <w:t>AASQualifiableType</w:t>
      </w:r>
      <w:bookmarkEnd w:id="362"/>
      <w:bookmarkEnd w:id="363"/>
    </w:p>
    <w:p w14:paraId="6EF374C0" w14:textId="77777777" w:rsidR="005E2B39" w:rsidRDefault="0064089F">
      <w:pPr>
        <w:pStyle w:val="PARAGRAPH"/>
      </w:pPr>
      <w:r>
        <w:t>Abstract base of the elements that can be qualified.</w:t>
      </w:r>
    </w:p>
    <w:p w14:paraId="2AB68F56" w14:textId="6D0D59F0" w:rsidR="005E2B39" w:rsidRDefault="0064089F">
      <w:pPr>
        <w:pStyle w:val="TABLE-title"/>
      </w:pPr>
      <w:bookmarkStart w:id="364" w:name="_Tab_c7_6_def"/>
      <w:bookmarkStart w:id="365" w:name="_Toc237339068"/>
      <w:r>
        <w:t xml:space="preserve">Table </w:t>
      </w:r>
      <w:r>
        <w:fldChar w:fldCharType="begin"/>
      </w:r>
      <w:r>
        <w:instrText xml:space="preserve"> SEQ Table \* ARABIC </w:instrText>
      </w:r>
      <w:r>
        <w:fldChar w:fldCharType="separate"/>
      </w:r>
      <w:r w:rsidR="002649AA">
        <w:rPr>
          <w:noProof/>
        </w:rPr>
        <w:t>25</w:t>
      </w:r>
      <w:r>
        <w:fldChar w:fldCharType="end"/>
      </w:r>
      <w:r>
        <w:t xml:space="preserve"> – AASQualifiableType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6C8E2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5E2B39" w:rsidRDefault="0064089F">
            <w:pPr>
              <w:pStyle w:val="TableText"/>
            </w:pPr>
            <w:r>
              <w:rPr>
                <w:b/>
              </w:rPr>
              <w:t>Value</w:t>
            </w:r>
          </w:p>
        </w:tc>
      </w:tr>
      <w:tr w:rsidR="005E2B39" w14:paraId="639F56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5E2B39" w:rsidRDefault="0064089F">
            <w:pPr>
              <w:pStyle w:val="TableText"/>
            </w:pPr>
            <w:r>
              <w:t>2:AASQualifiableType</w:t>
            </w:r>
          </w:p>
        </w:tc>
      </w:tr>
      <w:tr w:rsidR="005E2B39" w14:paraId="72C0B0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5E2B39" w:rsidRDefault="0064089F">
            <w:pPr>
              <w:pStyle w:val="TableText"/>
            </w:pPr>
            <w:r>
              <w:t>True</w:t>
            </w:r>
          </w:p>
        </w:tc>
      </w:tr>
      <w:tr w:rsidR="005E2B39" w14:paraId="653F4D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5E2B39" w:rsidRDefault="0064089F">
            <w:pPr>
              <w:pStyle w:val="TableText"/>
            </w:pPr>
            <w:r>
              <w:rPr>
                <w:b/>
              </w:rPr>
              <w:t>Other</w:t>
            </w:r>
          </w:p>
        </w:tc>
      </w:tr>
      <w:tr w:rsidR="005E2B39" w14:paraId="48819A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5E2B39" w:rsidRDefault="0064089F">
            <w:pPr>
              <w:pStyle w:val="TableText"/>
            </w:pPr>
            <w:r>
              <w:t>Subtype of the 0:BaseObjectType defined in OPC 10000-5, i.e. inheriting the InstanceDeclarations of that Node.</w:t>
            </w:r>
          </w:p>
        </w:tc>
      </w:tr>
      <w:tr w:rsidR="005E2B39" w14:paraId="2F19E5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5E2B39" w:rsidRDefault="0064089F">
            <w:pPr>
              <w:pStyle w:val="TableTextWithTabs"/>
            </w:pPr>
            <w:r>
              <w:t>Qualifiers</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5E2B39" w:rsidRDefault="0064089F">
            <w:pPr>
              <w:pStyle w:val="TableText"/>
            </w:pPr>
            <w:r>
              <w:t>AASQualifierDataType[]</w:t>
            </w: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5E2B39" w:rsidRDefault="0064089F">
            <w:pPr>
              <w:pStyle w:val="TableText"/>
            </w:pPr>
            <w:r>
              <w:t>O</w:t>
            </w:r>
          </w:p>
        </w:tc>
      </w:tr>
      <w:tr w:rsidR="005E2B39" w14:paraId="0F90E8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7CD5EC" w14:textId="77777777" w:rsidR="005E2B39" w:rsidRDefault="0064089F">
            <w:pPr>
              <w:pStyle w:val="TableText"/>
            </w:pPr>
            <w:r>
              <w:rPr>
                <w:b/>
              </w:rPr>
              <w:t>Conformance Units</w:t>
            </w:r>
          </w:p>
        </w:tc>
      </w:tr>
      <w:tr w:rsidR="005E2B39" w14:paraId="4523E0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861140" w14:textId="77777777" w:rsidR="005E2B39" w:rsidRDefault="0064089F">
            <w:pPr>
              <w:pStyle w:val="TableText"/>
            </w:pPr>
            <w:r>
              <w:t>AAS-Metamodel</w:t>
            </w:r>
          </w:p>
        </w:tc>
      </w:tr>
    </w:tbl>
    <w:p w14:paraId="2C92BCED" w14:textId="77777777" w:rsidR="005E2B39" w:rsidRDefault="005E2B39">
      <w:pPr>
        <w:pStyle w:val="spacer"/>
      </w:pPr>
    </w:p>
    <w:p w14:paraId="0215041D" w14:textId="77777777" w:rsidR="005E2B39" w:rsidRDefault="0064089F">
      <w:pPr>
        <w:pStyle w:val="Heading2"/>
      </w:pPr>
      <w:bookmarkStart w:id="366" w:name="_Clause_c7_7"/>
      <w:bookmarkStart w:id="367" w:name="_Toc237338919"/>
      <w:r>
        <w:t>AASEnvironmentType</w:t>
      </w:r>
      <w:bookmarkEnd w:id="366"/>
      <w:bookmarkEnd w:id="367"/>
    </w:p>
    <w:p w14:paraId="7946D171" w14:textId="77777777" w:rsidR="005E2B39" w:rsidRDefault="0064089F">
      <w:pPr>
        <w:pStyle w:val="PARAGRAPH"/>
      </w:pPr>
      <w:r>
        <w:t>The container of shells, submodels and concept descriptions - the unit an AAS serialization carries and the root a source generator materializes into a Server.</w:t>
      </w:r>
    </w:p>
    <w:p w14:paraId="1B896182" w14:textId="57AA6A09" w:rsidR="005E2B39" w:rsidRDefault="0064089F">
      <w:pPr>
        <w:pStyle w:val="TABLE-title"/>
      </w:pPr>
      <w:bookmarkStart w:id="368" w:name="_Tab_c7_7_def"/>
      <w:bookmarkStart w:id="369" w:name="_Toc237339069"/>
      <w:r>
        <w:lastRenderedPageBreak/>
        <w:t xml:space="preserve">Table </w:t>
      </w:r>
      <w:r>
        <w:fldChar w:fldCharType="begin"/>
      </w:r>
      <w:r>
        <w:instrText xml:space="preserve"> SEQ Table \* ARABIC </w:instrText>
      </w:r>
      <w:r>
        <w:fldChar w:fldCharType="separate"/>
      </w:r>
      <w:r w:rsidR="002649AA">
        <w:rPr>
          <w:noProof/>
        </w:rPr>
        <w:t>26</w:t>
      </w:r>
      <w:r>
        <w:fldChar w:fldCharType="end"/>
      </w:r>
      <w:r>
        <w:t xml:space="preserve"> – AASEnvironmentType definition</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C5AAA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5E2B39" w:rsidRDefault="0064089F">
            <w:pPr>
              <w:pStyle w:val="TableText"/>
            </w:pPr>
            <w:r>
              <w:rPr>
                <w:b/>
              </w:rPr>
              <w:t>Value</w:t>
            </w:r>
          </w:p>
        </w:tc>
      </w:tr>
      <w:tr w:rsidR="005E2B39" w14:paraId="0D4FDA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5E2B39" w:rsidRDefault="0064089F">
            <w:pPr>
              <w:pStyle w:val="TableText"/>
            </w:pPr>
            <w:r>
              <w:t>2:AASEnvironmentType</w:t>
            </w:r>
          </w:p>
        </w:tc>
      </w:tr>
      <w:tr w:rsidR="005E2B39" w14:paraId="4B8C59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5E2B39" w:rsidRDefault="0064089F">
            <w:pPr>
              <w:pStyle w:val="TableText"/>
            </w:pPr>
            <w:r>
              <w:t>False</w:t>
            </w:r>
          </w:p>
        </w:tc>
      </w:tr>
      <w:tr w:rsidR="005E2B39" w14:paraId="624BCD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5E2B39" w:rsidRDefault="0064089F">
            <w:pPr>
              <w:pStyle w:val="TableText"/>
            </w:pPr>
            <w:r>
              <w:rPr>
                <w:b/>
              </w:rPr>
              <w:t>Other</w:t>
            </w:r>
          </w:p>
        </w:tc>
      </w:tr>
      <w:tr w:rsidR="005E2B39" w14:paraId="1123D7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5E2B39" w:rsidRDefault="0064089F">
            <w:pPr>
              <w:pStyle w:val="TableText"/>
            </w:pPr>
            <w:r>
              <w:t>Subtype of the 0:FolderType defined in OPC 10000-5, i.e. inheriting the InstanceDeclarations of that Node.</w:t>
            </w:r>
          </w:p>
        </w:tc>
      </w:tr>
      <w:tr w:rsidR="005E2B39" w14:paraId="27006D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5E2B39" w:rsidRDefault="0064089F">
            <w:pPr>
              <w:pStyle w:val="TableTextWithTabs"/>
            </w:pPr>
            <w:r>
              <w:t>&lt;AssetAdministrationShell&gt;</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5E2B39" w:rsidRDefault="0064089F">
            <w:pPr>
              <w:pStyle w:val="TableText"/>
            </w:pPr>
            <w:r>
              <w:t>AASType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5E2B39" w:rsidRDefault="0064089F">
            <w:pPr>
              <w:pStyle w:val="TableText"/>
            </w:pPr>
            <w:r>
              <w:t>OP</w:t>
            </w:r>
          </w:p>
        </w:tc>
      </w:tr>
      <w:tr w:rsidR="005E2B39" w14:paraId="568795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8AF80A"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52EB577"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FC4BF9" w14:textId="77777777" w:rsidR="005E2B39" w:rsidRDefault="0064089F">
            <w:pPr>
              <w:pStyle w:val="TableTextWithTabs"/>
            </w:pPr>
            <w:r>
              <w:t>&lt;Submodel&gt;</w:t>
            </w:r>
          </w:p>
        </w:tc>
        <w:tc>
          <w:tcPr>
            <w:tcW w:w="1275" w:type="dxa"/>
            <w:tcBorders>
              <w:top w:val="single" w:sz="4" w:space="0" w:color="auto"/>
              <w:left w:val="single" w:sz="4" w:space="0" w:color="auto"/>
              <w:bottom w:val="single" w:sz="4" w:space="0" w:color="auto"/>
              <w:right w:val="single" w:sz="4" w:space="0" w:color="auto"/>
            </w:tcBorders>
          </w:tcPr>
          <w:p w14:paraId="23ED23AD"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70A210F" w14:textId="77777777" w:rsidR="005E2B39" w:rsidRDefault="0064089F">
            <w:pPr>
              <w:pStyle w:val="TableText"/>
            </w:pPr>
            <w:r>
              <w:t>AASSubmodelType</w:t>
            </w:r>
          </w:p>
        </w:tc>
        <w:tc>
          <w:tcPr>
            <w:tcW w:w="851" w:type="dxa"/>
            <w:tcBorders>
              <w:top w:val="single" w:sz="4" w:space="0" w:color="auto"/>
              <w:left w:val="single" w:sz="4" w:space="0" w:color="auto"/>
              <w:bottom w:val="single" w:sz="4" w:space="0" w:color="auto"/>
              <w:right w:val="single" w:sz="4" w:space="0" w:color="auto"/>
            </w:tcBorders>
          </w:tcPr>
          <w:p w14:paraId="3E3BC427" w14:textId="77777777" w:rsidR="005E2B39" w:rsidRDefault="0064089F">
            <w:pPr>
              <w:pStyle w:val="TableText"/>
            </w:pPr>
            <w:r>
              <w:t>OP</w:t>
            </w:r>
          </w:p>
        </w:tc>
      </w:tr>
      <w:tr w:rsidR="005E2B39" w14:paraId="2A771B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BE152"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8FA4EDC"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AF1897" w14:textId="77777777" w:rsidR="005E2B39" w:rsidRDefault="0064089F">
            <w:pPr>
              <w:pStyle w:val="TableTextWithTabs"/>
            </w:pPr>
            <w:r>
              <w:t>&lt;ConceptDescription&gt;</w:t>
            </w:r>
          </w:p>
        </w:tc>
        <w:tc>
          <w:tcPr>
            <w:tcW w:w="1275" w:type="dxa"/>
            <w:tcBorders>
              <w:top w:val="single" w:sz="4" w:space="0" w:color="auto"/>
              <w:left w:val="single" w:sz="4" w:space="0" w:color="auto"/>
              <w:bottom w:val="single" w:sz="4" w:space="0" w:color="auto"/>
              <w:right w:val="single" w:sz="4" w:space="0" w:color="auto"/>
            </w:tcBorders>
          </w:tcPr>
          <w:p w14:paraId="1D415DA4"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36BE987" w14:textId="77777777" w:rsidR="005E2B39" w:rsidRDefault="0064089F">
            <w:pPr>
              <w:pStyle w:val="TableText"/>
            </w:pPr>
            <w:r>
              <w:t>AASConceptDescriptionType</w:t>
            </w:r>
          </w:p>
        </w:tc>
        <w:tc>
          <w:tcPr>
            <w:tcW w:w="851" w:type="dxa"/>
            <w:tcBorders>
              <w:top w:val="single" w:sz="4" w:space="0" w:color="auto"/>
              <w:left w:val="single" w:sz="4" w:space="0" w:color="auto"/>
              <w:bottom w:val="single" w:sz="4" w:space="0" w:color="auto"/>
              <w:right w:val="single" w:sz="4" w:space="0" w:color="auto"/>
            </w:tcBorders>
          </w:tcPr>
          <w:p w14:paraId="683732BB" w14:textId="77777777" w:rsidR="005E2B39" w:rsidRDefault="0064089F">
            <w:pPr>
              <w:pStyle w:val="TableText"/>
            </w:pPr>
            <w:r>
              <w:t>OP</w:t>
            </w:r>
          </w:p>
        </w:tc>
      </w:tr>
      <w:tr w:rsidR="005E2B39" w14:paraId="366E06A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92929" w14:textId="77777777" w:rsidR="005E2B39" w:rsidRDefault="0064089F">
            <w:pPr>
              <w:pStyle w:val="TableText"/>
            </w:pPr>
            <w:r>
              <w:rPr>
                <w:b/>
              </w:rPr>
              <w:t>Conformance Units</w:t>
            </w:r>
          </w:p>
        </w:tc>
      </w:tr>
      <w:tr w:rsidR="005E2B39" w14:paraId="36030F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8817A1" w14:textId="77777777" w:rsidR="005E2B39" w:rsidRDefault="0064089F">
            <w:pPr>
              <w:pStyle w:val="TableText"/>
            </w:pPr>
            <w:r>
              <w:t>AAS-Metamodel</w:t>
            </w:r>
          </w:p>
        </w:tc>
      </w:tr>
      <w:tr w:rsidR="005E2B39" w14:paraId="2E79C72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4848348" w14:textId="77777777" w:rsidR="005E2B39" w:rsidRDefault="0064089F">
            <w:pPr>
              <w:pStyle w:val="TableText"/>
            </w:pPr>
            <w:r>
              <w:t>AAS-InstanceMaterialization</w:t>
            </w:r>
          </w:p>
        </w:tc>
      </w:tr>
    </w:tbl>
    <w:p w14:paraId="04A32825" w14:textId="77777777" w:rsidR="005E2B39" w:rsidRDefault="005E2B39">
      <w:pPr>
        <w:pStyle w:val="spacer"/>
      </w:pPr>
    </w:p>
    <w:p w14:paraId="64C507C3" w14:textId="77777777" w:rsidR="005E2B39" w:rsidRDefault="0064089F">
      <w:pPr>
        <w:pStyle w:val="Heading2"/>
      </w:pPr>
      <w:bookmarkStart w:id="370" w:name="_Clause_c7_8"/>
      <w:bookmarkStart w:id="371" w:name="_Toc237338920"/>
      <w:r>
        <w:t>AASType</w:t>
      </w:r>
      <w:bookmarkEnd w:id="370"/>
      <w:bookmarkEnd w:id="371"/>
    </w:p>
    <w:p w14:paraId="1DA36951" w14:textId="77777777" w:rsidR="005E2B39" w:rsidRDefault="0064089F">
      <w:pPr>
        <w:pStyle w:val="PARAGRAPH"/>
      </w:pPr>
      <w:r>
        <w:t>An Asset Administration Shell: the digital representation of one asset, carrying the asset's identity and references to the submodels that describe it.</w:t>
      </w:r>
    </w:p>
    <w:p w14:paraId="254AE2A8" w14:textId="7874E85F" w:rsidR="005E2B39" w:rsidRDefault="0064089F">
      <w:pPr>
        <w:pStyle w:val="TABLE-title"/>
      </w:pPr>
      <w:bookmarkStart w:id="372" w:name="_Tab_c7_8_def"/>
      <w:bookmarkStart w:id="373" w:name="_Toc237339070"/>
      <w:r>
        <w:t xml:space="preserve">Table </w:t>
      </w:r>
      <w:r>
        <w:fldChar w:fldCharType="begin"/>
      </w:r>
      <w:r>
        <w:instrText xml:space="preserve"> SEQ Table \* ARABIC </w:instrText>
      </w:r>
      <w:r>
        <w:fldChar w:fldCharType="separate"/>
      </w:r>
      <w:r w:rsidR="002649AA">
        <w:rPr>
          <w:noProof/>
        </w:rPr>
        <w:t>27</w:t>
      </w:r>
      <w:r>
        <w:fldChar w:fldCharType="end"/>
      </w:r>
      <w:r>
        <w:t xml:space="preserve"> – AASType definition</w:t>
      </w:r>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0DB19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5E2B39" w:rsidRDefault="0064089F">
            <w:pPr>
              <w:pStyle w:val="TableText"/>
            </w:pPr>
            <w:r>
              <w:rPr>
                <w:b/>
              </w:rPr>
              <w:t>Value</w:t>
            </w:r>
          </w:p>
        </w:tc>
      </w:tr>
      <w:tr w:rsidR="005E2B39" w14:paraId="4079FBD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5E2B39" w:rsidRDefault="0064089F">
            <w:pPr>
              <w:pStyle w:val="TableText"/>
            </w:pPr>
            <w:r>
              <w:t>2:AASType</w:t>
            </w:r>
          </w:p>
        </w:tc>
      </w:tr>
      <w:tr w:rsidR="005E2B39" w14:paraId="22BEE7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5E2B39" w:rsidRDefault="0064089F">
            <w:pPr>
              <w:pStyle w:val="TableText"/>
            </w:pPr>
            <w:r>
              <w:t>False</w:t>
            </w:r>
          </w:p>
        </w:tc>
      </w:tr>
      <w:tr w:rsidR="005E2B39" w14:paraId="10D18F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5E2B39" w:rsidRDefault="0064089F">
            <w:pPr>
              <w:pStyle w:val="TableText"/>
            </w:pPr>
            <w:r>
              <w:rPr>
                <w:b/>
              </w:rPr>
              <w:t>Other</w:t>
            </w:r>
          </w:p>
        </w:tc>
      </w:tr>
      <w:tr w:rsidR="005E2B39" w14:paraId="527564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5E2B39" w:rsidRDefault="0064089F">
            <w:pPr>
              <w:pStyle w:val="TableText"/>
            </w:pPr>
            <w:r>
              <w:t>Subtype of the AASIdentifiableType defined in OPC 10000-5, i.e. inheriting the InstanceDeclarations of that Node.</w:t>
            </w:r>
          </w:p>
        </w:tc>
      </w:tr>
      <w:tr w:rsidR="005E2B39" w14:paraId="7CAC0F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5E2B39" w:rsidRDefault="0064089F">
            <w:pPr>
              <w:pStyle w:val="TableTextWithTabs"/>
            </w:pPr>
            <w:r>
              <w:t>AssetInformation</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5E2B39" w:rsidRDefault="0064089F">
            <w:pPr>
              <w:pStyle w:val="TableText"/>
            </w:pPr>
            <w:r>
              <w:t>AASAssetInformationType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5E2B39" w:rsidRDefault="0064089F">
            <w:pPr>
              <w:pStyle w:val="TableText"/>
            </w:pPr>
            <w:r>
              <w:t>M</w:t>
            </w:r>
          </w:p>
        </w:tc>
      </w:tr>
      <w:tr w:rsidR="005E2B39" w14:paraId="6FD168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5E2B39" w:rsidRDefault="0064089F">
            <w:pPr>
              <w:pStyle w:val="TableTextWithTabs"/>
            </w:pPr>
            <w:r>
              <w:t>SubmodelReferences</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5E2B39" w:rsidRDefault="0064089F">
            <w:pPr>
              <w:pStyle w:val="TableText"/>
            </w:pPr>
            <w:r>
              <w:t>O</w:t>
            </w:r>
          </w:p>
        </w:tc>
      </w:tr>
      <w:tr w:rsidR="005E2B39" w14:paraId="4FA40D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5E2B39" w:rsidRDefault="0064089F">
            <w:pPr>
              <w:pStyle w:val="TableTextWithTabs"/>
            </w:pPr>
            <w:r>
              <w:t>DerivedFrom</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5E2B39" w:rsidRDefault="0064089F">
            <w:pPr>
              <w:pStyle w:val="TableText"/>
            </w:pPr>
            <w:r>
              <w:t>O</w:t>
            </w:r>
          </w:p>
        </w:tc>
      </w:tr>
      <w:tr w:rsidR="005E2B39" w14:paraId="63A448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37652"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8ACF47"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0AC5E3" w14:textId="77777777" w:rsidR="005E2B39" w:rsidRDefault="0064089F">
            <w:pPr>
              <w:pStyle w:val="TableTextWithTabs"/>
            </w:pPr>
            <w:r>
              <w:t>EmbeddedDataSpecifications</w:t>
            </w:r>
          </w:p>
        </w:tc>
        <w:tc>
          <w:tcPr>
            <w:tcW w:w="1275" w:type="dxa"/>
            <w:tcBorders>
              <w:top w:val="single" w:sz="4" w:space="0" w:color="auto"/>
              <w:left w:val="single" w:sz="4" w:space="0" w:color="auto"/>
              <w:bottom w:val="single" w:sz="4" w:space="0" w:color="auto"/>
              <w:right w:val="single" w:sz="4" w:space="0" w:color="auto"/>
            </w:tcBorders>
          </w:tcPr>
          <w:p w14:paraId="05D0FDC7" w14:textId="77777777" w:rsidR="005E2B39" w:rsidRDefault="0064089F">
            <w:pPr>
              <w:pStyle w:val="TableText"/>
            </w:pPr>
            <w:r>
              <w:t>AASEmbeddedDataSpecificationDataType[]</w:t>
            </w:r>
          </w:p>
        </w:tc>
        <w:tc>
          <w:tcPr>
            <w:tcW w:w="1843" w:type="dxa"/>
            <w:tcBorders>
              <w:top w:val="single" w:sz="4" w:space="0" w:color="auto"/>
              <w:left w:val="single" w:sz="4" w:space="0" w:color="auto"/>
              <w:bottom w:val="single" w:sz="4" w:space="0" w:color="auto"/>
              <w:right w:val="single" w:sz="4" w:space="0" w:color="auto"/>
            </w:tcBorders>
          </w:tcPr>
          <w:p w14:paraId="2B2F5572"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D7A416" w14:textId="77777777" w:rsidR="005E2B39" w:rsidRDefault="0064089F">
            <w:pPr>
              <w:pStyle w:val="TableText"/>
            </w:pPr>
            <w:r>
              <w:t>O</w:t>
            </w:r>
          </w:p>
        </w:tc>
      </w:tr>
      <w:tr w:rsidR="005E2B39" w14:paraId="306CBD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88FE17" w14:textId="77777777" w:rsidR="005E2B39" w:rsidRDefault="0064089F">
            <w:pPr>
              <w:pStyle w:val="TableText"/>
            </w:pPr>
            <w:r>
              <w:rPr>
                <w:b/>
              </w:rPr>
              <w:t>Conformance Units</w:t>
            </w:r>
          </w:p>
        </w:tc>
      </w:tr>
      <w:tr w:rsidR="005E2B39" w14:paraId="56A889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E24D0F" w14:textId="77777777" w:rsidR="005E2B39" w:rsidRDefault="0064089F">
            <w:pPr>
              <w:pStyle w:val="TableText"/>
            </w:pPr>
            <w:r>
              <w:t>AAS-Metamodel</w:t>
            </w:r>
          </w:p>
        </w:tc>
      </w:tr>
      <w:tr w:rsidR="005E2B39" w14:paraId="1AA8088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31D33C2" w14:textId="77777777" w:rsidR="005E2B39" w:rsidRDefault="0064089F">
            <w:pPr>
              <w:pStyle w:val="TableText"/>
            </w:pPr>
            <w:r>
              <w:t>AAS-InstanceMaterialization</w:t>
            </w:r>
          </w:p>
        </w:tc>
      </w:tr>
    </w:tbl>
    <w:p w14:paraId="258573CD" w14:textId="77777777" w:rsidR="005E2B39" w:rsidRDefault="005E2B39">
      <w:pPr>
        <w:pStyle w:val="spacer"/>
      </w:pPr>
    </w:p>
    <w:p w14:paraId="6F3E9614" w14:textId="77777777" w:rsidR="005E2B39" w:rsidRDefault="0064089F">
      <w:pPr>
        <w:pStyle w:val="Heading2"/>
      </w:pPr>
      <w:bookmarkStart w:id="374" w:name="_Clause_c7_9"/>
      <w:bookmarkStart w:id="375" w:name="_Toc237338921"/>
      <w:r>
        <w:t>AASAssetInformationType</w:t>
      </w:r>
      <w:bookmarkEnd w:id="374"/>
      <w:bookmarkEnd w:id="375"/>
    </w:p>
    <w:p w14:paraId="7A8E1CBB" w14:textId="77777777" w:rsidR="005E2B39" w:rsidRDefault="0064089F">
      <w:pPr>
        <w:pStyle w:val="PARAGRAPH"/>
      </w:pPr>
      <w:r>
        <w:t>The identity of the asset a shell represents, as distinct from the identity of the shell itself.</w:t>
      </w:r>
    </w:p>
    <w:p w14:paraId="0AD04097" w14:textId="4AA11EB2" w:rsidR="005E2B39" w:rsidRDefault="0064089F">
      <w:pPr>
        <w:pStyle w:val="TABLE-title"/>
      </w:pPr>
      <w:bookmarkStart w:id="376" w:name="_Tab_c7_9_def"/>
      <w:bookmarkStart w:id="377" w:name="_Toc237339071"/>
      <w:r>
        <w:lastRenderedPageBreak/>
        <w:t xml:space="preserve">Table </w:t>
      </w:r>
      <w:r>
        <w:fldChar w:fldCharType="begin"/>
      </w:r>
      <w:r>
        <w:instrText xml:space="preserve"> SEQ Table \* ARABIC </w:instrText>
      </w:r>
      <w:r>
        <w:fldChar w:fldCharType="separate"/>
      </w:r>
      <w:r w:rsidR="002649AA">
        <w:rPr>
          <w:noProof/>
        </w:rPr>
        <w:t>28</w:t>
      </w:r>
      <w:r>
        <w:fldChar w:fldCharType="end"/>
      </w:r>
      <w:r>
        <w:t xml:space="preserve"> – AASAssetInformationType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3B5B9C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8A1A8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1C1F0C" w14:textId="77777777" w:rsidR="005E2B39" w:rsidRDefault="0064089F">
            <w:pPr>
              <w:pStyle w:val="TableText"/>
            </w:pPr>
            <w:r>
              <w:rPr>
                <w:b/>
              </w:rPr>
              <w:t>Value</w:t>
            </w:r>
          </w:p>
        </w:tc>
      </w:tr>
      <w:tr w:rsidR="005E2B39" w14:paraId="44A1E1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C3D981"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7A4E67" w14:textId="77777777" w:rsidR="005E2B39" w:rsidRDefault="0064089F">
            <w:pPr>
              <w:pStyle w:val="TableText"/>
            </w:pPr>
            <w:r>
              <w:t>2:AASAssetInformationType</w:t>
            </w:r>
          </w:p>
        </w:tc>
      </w:tr>
      <w:tr w:rsidR="005E2B39" w14:paraId="114D80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6192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269C25" w14:textId="77777777" w:rsidR="005E2B39" w:rsidRDefault="0064089F">
            <w:pPr>
              <w:pStyle w:val="TableText"/>
            </w:pPr>
            <w:r>
              <w:t>False</w:t>
            </w:r>
          </w:p>
        </w:tc>
      </w:tr>
      <w:tr w:rsidR="005E2B39" w14:paraId="653EB8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E7BAA4"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333105"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73032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0795C7"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23C5B1"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0131A4" w14:textId="77777777" w:rsidR="005E2B39" w:rsidRDefault="0064089F">
            <w:pPr>
              <w:pStyle w:val="TableText"/>
            </w:pPr>
            <w:r>
              <w:rPr>
                <w:b/>
              </w:rPr>
              <w:t>Other</w:t>
            </w:r>
          </w:p>
        </w:tc>
      </w:tr>
      <w:tr w:rsidR="005E2B39" w14:paraId="3237D8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2FC79" w14:textId="77777777" w:rsidR="005E2B39" w:rsidRDefault="0064089F">
            <w:pPr>
              <w:pStyle w:val="TableText"/>
            </w:pPr>
            <w:r>
              <w:t>Subtype of the 0:BaseObjectType defined in OPC 10000-5, i.e. inheriting the InstanceDeclarations of that Node.</w:t>
            </w:r>
          </w:p>
        </w:tc>
      </w:tr>
      <w:tr w:rsidR="005E2B39" w14:paraId="238881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57648"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DF001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880FE" w14:textId="77777777" w:rsidR="005E2B39" w:rsidRDefault="0064089F">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198FAE99" w14:textId="77777777" w:rsidR="005E2B39" w:rsidRDefault="0064089F">
            <w:pPr>
              <w:pStyle w:val="TableText"/>
            </w:pPr>
            <w:r>
              <w:t>AASAssetKindDataType</w:t>
            </w:r>
          </w:p>
        </w:tc>
        <w:tc>
          <w:tcPr>
            <w:tcW w:w="1843" w:type="dxa"/>
            <w:tcBorders>
              <w:top w:val="single" w:sz="4" w:space="0" w:color="auto"/>
              <w:left w:val="single" w:sz="4" w:space="0" w:color="auto"/>
              <w:bottom w:val="single" w:sz="4" w:space="0" w:color="auto"/>
              <w:right w:val="single" w:sz="4" w:space="0" w:color="auto"/>
            </w:tcBorders>
          </w:tcPr>
          <w:p w14:paraId="18168413"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410DCB" w14:textId="77777777" w:rsidR="005E2B39" w:rsidRDefault="0064089F">
            <w:pPr>
              <w:pStyle w:val="TableText"/>
            </w:pPr>
            <w:r>
              <w:t>M</w:t>
            </w:r>
          </w:p>
        </w:tc>
      </w:tr>
      <w:tr w:rsidR="005E2B39" w14:paraId="46EF94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3CE77B"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CAC0DA"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DE983" w14:textId="77777777" w:rsidR="005E2B39" w:rsidRDefault="0064089F">
            <w:pPr>
              <w:pStyle w:val="TableTextWithTabs"/>
            </w:pPr>
            <w:r>
              <w:t>GlobalAssetId</w:t>
            </w:r>
          </w:p>
        </w:tc>
        <w:tc>
          <w:tcPr>
            <w:tcW w:w="1275" w:type="dxa"/>
            <w:tcBorders>
              <w:top w:val="single" w:sz="4" w:space="0" w:color="auto"/>
              <w:left w:val="single" w:sz="4" w:space="0" w:color="auto"/>
              <w:bottom w:val="single" w:sz="4" w:space="0" w:color="auto"/>
              <w:right w:val="single" w:sz="4" w:space="0" w:color="auto"/>
            </w:tcBorders>
          </w:tcPr>
          <w:p w14:paraId="55180B8B"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90C364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B965E8" w14:textId="77777777" w:rsidR="005E2B39" w:rsidRDefault="0064089F">
            <w:pPr>
              <w:pStyle w:val="TableText"/>
            </w:pPr>
            <w:r>
              <w:t>O</w:t>
            </w:r>
          </w:p>
        </w:tc>
      </w:tr>
      <w:tr w:rsidR="005E2B39" w14:paraId="70250C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4B72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DA577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05D2A" w14:textId="77777777" w:rsidR="005E2B39" w:rsidRDefault="0064089F">
            <w:pPr>
              <w:pStyle w:val="TableTextWithTabs"/>
            </w:pPr>
            <w:r>
              <w:t>AssetType</w:t>
            </w:r>
          </w:p>
        </w:tc>
        <w:tc>
          <w:tcPr>
            <w:tcW w:w="1275" w:type="dxa"/>
            <w:tcBorders>
              <w:top w:val="single" w:sz="4" w:space="0" w:color="auto"/>
              <w:left w:val="single" w:sz="4" w:space="0" w:color="auto"/>
              <w:bottom w:val="single" w:sz="4" w:space="0" w:color="auto"/>
              <w:right w:val="single" w:sz="4" w:space="0" w:color="auto"/>
            </w:tcBorders>
          </w:tcPr>
          <w:p w14:paraId="1BE88868"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53A42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6F7931" w14:textId="77777777" w:rsidR="005E2B39" w:rsidRDefault="0064089F">
            <w:pPr>
              <w:pStyle w:val="TableText"/>
            </w:pPr>
            <w:r>
              <w:t>O</w:t>
            </w:r>
          </w:p>
        </w:tc>
      </w:tr>
      <w:tr w:rsidR="005E2B39" w14:paraId="585881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63739"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56292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BB10F" w14:textId="77777777" w:rsidR="005E2B39" w:rsidRDefault="0064089F">
            <w:pPr>
              <w:pStyle w:val="TableTextWithTabs"/>
            </w:pPr>
            <w:r>
              <w:t>SpecificAssetIds</w:t>
            </w:r>
          </w:p>
        </w:tc>
        <w:tc>
          <w:tcPr>
            <w:tcW w:w="1275" w:type="dxa"/>
            <w:tcBorders>
              <w:top w:val="single" w:sz="4" w:space="0" w:color="auto"/>
              <w:left w:val="single" w:sz="4" w:space="0" w:color="auto"/>
              <w:bottom w:val="single" w:sz="4" w:space="0" w:color="auto"/>
              <w:right w:val="single" w:sz="4" w:space="0" w:color="auto"/>
            </w:tcBorders>
          </w:tcPr>
          <w:p w14:paraId="1F6AF189" w14:textId="77777777" w:rsidR="005E2B39" w:rsidRDefault="0064089F">
            <w:pPr>
              <w:pStyle w:val="TableText"/>
            </w:pPr>
            <w:r>
              <w:t>AASSpecificAssetIdDataType[]</w:t>
            </w:r>
          </w:p>
        </w:tc>
        <w:tc>
          <w:tcPr>
            <w:tcW w:w="1843" w:type="dxa"/>
            <w:tcBorders>
              <w:top w:val="single" w:sz="4" w:space="0" w:color="auto"/>
              <w:left w:val="single" w:sz="4" w:space="0" w:color="auto"/>
              <w:bottom w:val="single" w:sz="4" w:space="0" w:color="auto"/>
              <w:right w:val="single" w:sz="4" w:space="0" w:color="auto"/>
            </w:tcBorders>
          </w:tcPr>
          <w:p w14:paraId="5C99E67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C05D5F" w14:textId="77777777" w:rsidR="005E2B39" w:rsidRDefault="0064089F">
            <w:pPr>
              <w:pStyle w:val="TableText"/>
            </w:pPr>
            <w:r>
              <w:t>O</w:t>
            </w:r>
          </w:p>
        </w:tc>
      </w:tr>
      <w:tr w:rsidR="005E2B39" w14:paraId="56669E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AE836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53CC1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C8AADB" w14:textId="77777777" w:rsidR="005E2B39" w:rsidRDefault="0064089F">
            <w:pPr>
              <w:pStyle w:val="TableTextWithTabs"/>
            </w:pPr>
            <w:r>
              <w:t>DefaultThumbnail</w:t>
            </w:r>
          </w:p>
        </w:tc>
        <w:tc>
          <w:tcPr>
            <w:tcW w:w="1275" w:type="dxa"/>
            <w:tcBorders>
              <w:top w:val="single" w:sz="4" w:space="0" w:color="auto"/>
              <w:left w:val="single" w:sz="4" w:space="0" w:color="auto"/>
              <w:bottom w:val="single" w:sz="4" w:space="0" w:color="auto"/>
              <w:right w:val="single" w:sz="4" w:space="0" w:color="auto"/>
            </w:tcBorders>
          </w:tcPr>
          <w:p w14:paraId="3E5905FC" w14:textId="77777777" w:rsidR="005E2B39" w:rsidRDefault="0064089F">
            <w:pPr>
              <w:pStyle w:val="TableText"/>
            </w:pPr>
            <w:r>
              <w:t>AASResourceDataType</w:t>
            </w:r>
          </w:p>
        </w:tc>
        <w:tc>
          <w:tcPr>
            <w:tcW w:w="1843" w:type="dxa"/>
            <w:tcBorders>
              <w:top w:val="single" w:sz="4" w:space="0" w:color="auto"/>
              <w:left w:val="single" w:sz="4" w:space="0" w:color="auto"/>
              <w:bottom w:val="single" w:sz="4" w:space="0" w:color="auto"/>
              <w:right w:val="single" w:sz="4" w:space="0" w:color="auto"/>
            </w:tcBorders>
          </w:tcPr>
          <w:p w14:paraId="7FC52D1E"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7FEC94" w14:textId="77777777" w:rsidR="005E2B39" w:rsidRDefault="0064089F">
            <w:pPr>
              <w:pStyle w:val="TableText"/>
            </w:pPr>
            <w:r>
              <w:t>O</w:t>
            </w:r>
          </w:p>
        </w:tc>
      </w:tr>
      <w:tr w:rsidR="005E2B39" w14:paraId="39DE61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F6EB27" w14:textId="77777777" w:rsidR="005E2B39" w:rsidRDefault="0064089F">
            <w:pPr>
              <w:pStyle w:val="TableText"/>
            </w:pPr>
            <w:r>
              <w:rPr>
                <w:b/>
              </w:rPr>
              <w:t>Conformance Units</w:t>
            </w:r>
          </w:p>
        </w:tc>
      </w:tr>
      <w:tr w:rsidR="005E2B39" w14:paraId="2350D9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B74EEA" w14:textId="77777777" w:rsidR="005E2B39" w:rsidRDefault="0064089F">
            <w:pPr>
              <w:pStyle w:val="TableText"/>
            </w:pPr>
            <w:r>
              <w:t>AAS-Metamodel</w:t>
            </w:r>
          </w:p>
        </w:tc>
      </w:tr>
    </w:tbl>
    <w:p w14:paraId="35C7B48D" w14:textId="77777777" w:rsidR="005E2B39" w:rsidRDefault="005E2B39">
      <w:pPr>
        <w:pStyle w:val="spacer"/>
      </w:pPr>
    </w:p>
    <w:p w14:paraId="6F749154" w14:textId="77777777" w:rsidR="005E2B39" w:rsidRDefault="0064089F">
      <w:pPr>
        <w:pStyle w:val="Heading2"/>
      </w:pPr>
      <w:bookmarkStart w:id="378" w:name="_Clause_c7_10"/>
      <w:bookmarkStart w:id="379" w:name="_Toc237338922"/>
      <w:r>
        <w:t>AASSubmodelType</w:t>
      </w:r>
      <w:bookmarkEnd w:id="378"/>
      <w:bookmarkEnd w:id="379"/>
    </w:p>
    <w:p w14:paraId="30E177E8" w14:textId="77777777" w:rsidR="005E2B39" w:rsidRDefault="0064089F">
      <w:pPr>
        <w:pStyle w:val="PARAGRAPH"/>
      </w:pPr>
      <w:r>
        <w:t>One coherent aspect of an asset, identified in its own right and typed by its SemanticId: a nameplate, technical data, a carbon footprint, a bill of material.</w:t>
      </w:r>
    </w:p>
    <w:p w14:paraId="16FAD30B" w14:textId="14A14027" w:rsidR="005E2B39" w:rsidRDefault="0064089F">
      <w:pPr>
        <w:pStyle w:val="TABLE-title"/>
      </w:pPr>
      <w:bookmarkStart w:id="380" w:name="_Tab_c7_10_def"/>
      <w:bookmarkStart w:id="381" w:name="_Toc237339072"/>
      <w:r>
        <w:t xml:space="preserve">Table </w:t>
      </w:r>
      <w:r>
        <w:fldChar w:fldCharType="begin"/>
      </w:r>
      <w:r>
        <w:instrText xml:space="preserve"> SEQ Table \* ARABIC </w:instrText>
      </w:r>
      <w:r>
        <w:fldChar w:fldCharType="separate"/>
      </w:r>
      <w:r w:rsidR="002649AA">
        <w:rPr>
          <w:noProof/>
        </w:rPr>
        <w:t>29</w:t>
      </w:r>
      <w:r>
        <w:fldChar w:fldCharType="end"/>
      </w:r>
      <w:r>
        <w:t xml:space="preserve"> – AASSubmodelType definition</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FC072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ED7BB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72B2B9" w14:textId="77777777" w:rsidR="005E2B39" w:rsidRDefault="0064089F">
            <w:pPr>
              <w:pStyle w:val="TableText"/>
            </w:pPr>
            <w:r>
              <w:rPr>
                <w:b/>
              </w:rPr>
              <w:t>Value</w:t>
            </w:r>
          </w:p>
        </w:tc>
      </w:tr>
      <w:tr w:rsidR="005E2B39" w14:paraId="44E906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DC24EB"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F44EC" w14:textId="77777777" w:rsidR="005E2B39" w:rsidRDefault="0064089F">
            <w:pPr>
              <w:pStyle w:val="TableText"/>
            </w:pPr>
            <w:r>
              <w:t>2:AASSubmodelType</w:t>
            </w:r>
          </w:p>
        </w:tc>
      </w:tr>
      <w:tr w:rsidR="005E2B39" w14:paraId="3ABDB4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4A32E"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A6560C" w14:textId="77777777" w:rsidR="005E2B39" w:rsidRDefault="0064089F">
            <w:pPr>
              <w:pStyle w:val="TableText"/>
            </w:pPr>
            <w:r>
              <w:t>False</w:t>
            </w:r>
          </w:p>
        </w:tc>
      </w:tr>
      <w:tr w:rsidR="005E2B39" w14:paraId="1AD20D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4A0C38"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6FC7DE"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BE0041"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2179BC"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88306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2E97EB" w14:textId="77777777" w:rsidR="005E2B39" w:rsidRDefault="0064089F">
            <w:pPr>
              <w:pStyle w:val="TableText"/>
            </w:pPr>
            <w:r>
              <w:rPr>
                <w:b/>
              </w:rPr>
              <w:t>Other</w:t>
            </w:r>
          </w:p>
        </w:tc>
      </w:tr>
      <w:tr w:rsidR="005E2B39" w14:paraId="075A3D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50595" w14:textId="77777777" w:rsidR="005E2B39" w:rsidRDefault="0064089F">
            <w:pPr>
              <w:pStyle w:val="TableText"/>
            </w:pPr>
            <w:r>
              <w:t>Subtype of the AASIdentifiableType defined in OPC 10000-5, i.e. inheriting the InstanceDeclarations of that Node.</w:t>
            </w:r>
          </w:p>
        </w:tc>
      </w:tr>
      <w:tr w:rsidR="005E2B39" w14:paraId="2BF28F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A118E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483A2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8AF379" w14:textId="77777777" w:rsidR="005E2B39" w:rsidRDefault="0064089F">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5EFE488F" w14:textId="77777777" w:rsidR="005E2B39" w:rsidRDefault="0064089F">
            <w:pPr>
              <w:pStyle w:val="TableText"/>
            </w:pPr>
            <w:r>
              <w:t>AASModellingKindDataType</w:t>
            </w:r>
          </w:p>
        </w:tc>
        <w:tc>
          <w:tcPr>
            <w:tcW w:w="1843" w:type="dxa"/>
            <w:tcBorders>
              <w:top w:val="single" w:sz="4" w:space="0" w:color="auto"/>
              <w:left w:val="single" w:sz="4" w:space="0" w:color="auto"/>
              <w:bottom w:val="single" w:sz="4" w:space="0" w:color="auto"/>
              <w:right w:val="single" w:sz="4" w:space="0" w:color="auto"/>
            </w:tcBorders>
          </w:tcPr>
          <w:p w14:paraId="1F39F66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6690B4" w14:textId="77777777" w:rsidR="005E2B39" w:rsidRDefault="0064089F">
            <w:pPr>
              <w:pStyle w:val="TableText"/>
            </w:pPr>
            <w:r>
              <w:t>O</w:t>
            </w:r>
          </w:p>
        </w:tc>
      </w:tr>
      <w:tr w:rsidR="005E2B39" w14:paraId="137FCC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A144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727E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C43B46" w14:textId="77777777" w:rsidR="005E2B39" w:rsidRDefault="0064089F">
            <w:pPr>
              <w:pStyle w:val="TableTextWithTabs"/>
            </w:pPr>
            <w:r>
              <w:t>SemanticId</w:t>
            </w:r>
          </w:p>
        </w:tc>
        <w:tc>
          <w:tcPr>
            <w:tcW w:w="1275" w:type="dxa"/>
            <w:tcBorders>
              <w:top w:val="single" w:sz="4" w:space="0" w:color="auto"/>
              <w:left w:val="single" w:sz="4" w:space="0" w:color="auto"/>
              <w:bottom w:val="single" w:sz="4" w:space="0" w:color="auto"/>
              <w:right w:val="single" w:sz="4" w:space="0" w:color="auto"/>
            </w:tcBorders>
          </w:tcPr>
          <w:p w14:paraId="257E7EC3"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1122085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36D1F0" w14:textId="77777777" w:rsidR="005E2B39" w:rsidRDefault="0064089F">
            <w:pPr>
              <w:pStyle w:val="TableText"/>
            </w:pPr>
            <w:r>
              <w:t>O</w:t>
            </w:r>
          </w:p>
        </w:tc>
      </w:tr>
      <w:tr w:rsidR="005E2B39" w14:paraId="28E18B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74BB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A1F5E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91CCE" w14:textId="77777777" w:rsidR="005E2B39" w:rsidRDefault="0064089F">
            <w:pPr>
              <w:pStyle w:val="TableTextWithTabs"/>
            </w:pPr>
            <w:r>
              <w:t>SupplementalSemanticIds</w:t>
            </w:r>
          </w:p>
        </w:tc>
        <w:tc>
          <w:tcPr>
            <w:tcW w:w="1275" w:type="dxa"/>
            <w:tcBorders>
              <w:top w:val="single" w:sz="4" w:space="0" w:color="auto"/>
              <w:left w:val="single" w:sz="4" w:space="0" w:color="auto"/>
              <w:bottom w:val="single" w:sz="4" w:space="0" w:color="auto"/>
              <w:right w:val="single" w:sz="4" w:space="0" w:color="auto"/>
            </w:tcBorders>
          </w:tcPr>
          <w:p w14:paraId="37D326FB"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0BE0FF9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7EC9DF" w14:textId="77777777" w:rsidR="005E2B39" w:rsidRDefault="0064089F">
            <w:pPr>
              <w:pStyle w:val="TableText"/>
            </w:pPr>
            <w:r>
              <w:t>O</w:t>
            </w:r>
          </w:p>
        </w:tc>
      </w:tr>
      <w:tr w:rsidR="005E2B39" w14:paraId="6FBA26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0268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EC9AA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11C9C3" w14:textId="77777777" w:rsidR="005E2B39" w:rsidRDefault="0064089F">
            <w:pPr>
              <w:pStyle w:val="TableTextWithTabs"/>
            </w:pPr>
            <w:r>
              <w:t>Qualifiers</w:t>
            </w:r>
          </w:p>
        </w:tc>
        <w:tc>
          <w:tcPr>
            <w:tcW w:w="1275" w:type="dxa"/>
            <w:tcBorders>
              <w:top w:val="single" w:sz="4" w:space="0" w:color="auto"/>
              <w:left w:val="single" w:sz="4" w:space="0" w:color="auto"/>
              <w:bottom w:val="single" w:sz="4" w:space="0" w:color="auto"/>
              <w:right w:val="single" w:sz="4" w:space="0" w:color="auto"/>
            </w:tcBorders>
          </w:tcPr>
          <w:p w14:paraId="251980F0" w14:textId="77777777" w:rsidR="005E2B39" w:rsidRDefault="0064089F">
            <w:pPr>
              <w:pStyle w:val="TableText"/>
            </w:pPr>
            <w:r>
              <w:t>AASQualifierDataType[]</w:t>
            </w:r>
          </w:p>
        </w:tc>
        <w:tc>
          <w:tcPr>
            <w:tcW w:w="1843" w:type="dxa"/>
            <w:tcBorders>
              <w:top w:val="single" w:sz="4" w:space="0" w:color="auto"/>
              <w:left w:val="single" w:sz="4" w:space="0" w:color="auto"/>
              <w:bottom w:val="single" w:sz="4" w:space="0" w:color="auto"/>
              <w:right w:val="single" w:sz="4" w:space="0" w:color="auto"/>
            </w:tcBorders>
          </w:tcPr>
          <w:p w14:paraId="696F196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A9BDEC" w14:textId="77777777" w:rsidR="005E2B39" w:rsidRDefault="0064089F">
            <w:pPr>
              <w:pStyle w:val="TableText"/>
            </w:pPr>
            <w:r>
              <w:t>O</w:t>
            </w:r>
          </w:p>
        </w:tc>
      </w:tr>
      <w:tr w:rsidR="005E2B39" w14:paraId="5366C4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0B7A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E301D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B45E9E" w14:textId="77777777" w:rsidR="005E2B39" w:rsidRDefault="0064089F">
            <w:pPr>
              <w:pStyle w:val="TableTextWithTabs"/>
            </w:pPr>
            <w:r>
              <w:t>EmbeddedDataSpecifications</w:t>
            </w:r>
          </w:p>
        </w:tc>
        <w:tc>
          <w:tcPr>
            <w:tcW w:w="1275" w:type="dxa"/>
            <w:tcBorders>
              <w:top w:val="single" w:sz="4" w:space="0" w:color="auto"/>
              <w:left w:val="single" w:sz="4" w:space="0" w:color="auto"/>
              <w:bottom w:val="single" w:sz="4" w:space="0" w:color="auto"/>
              <w:right w:val="single" w:sz="4" w:space="0" w:color="auto"/>
            </w:tcBorders>
          </w:tcPr>
          <w:p w14:paraId="0C148776" w14:textId="77777777" w:rsidR="005E2B39" w:rsidRDefault="0064089F">
            <w:pPr>
              <w:pStyle w:val="TableText"/>
            </w:pPr>
            <w:r>
              <w:t>AASEmbeddedDataSpecificationDataType[]</w:t>
            </w:r>
          </w:p>
        </w:tc>
        <w:tc>
          <w:tcPr>
            <w:tcW w:w="1843" w:type="dxa"/>
            <w:tcBorders>
              <w:top w:val="single" w:sz="4" w:space="0" w:color="auto"/>
              <w:left w:val="single" w:sz="4" w:space="0" w:color="auto"/>
              <w:bottom w:val="single" w:sz="4" w:space="0" w:color="auto"/>
              <w:right w:val="single" w:sz="4" w:space="0" w:color="auto"/>
            </w:tcBorders>
          </w:tcPr>
          <w:p w14:paraId="68781C7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066A11" w14:textId="77777777" w:rsidR="005E2B39" w:rsidRDefault="0064089F">
            <w:pPr>
              <w:pStyle w:val="TableText"/>
            </w:pPr>
            <w:r>
              <w:t>O</w:t>
            </w:r>
          </w:p>
        </w:tc>
      </w:tr>
      <w:tr w:rsidR="005E2B39" w14:paraId="2890EA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25D2B8"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AF0BF"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4C2501" w14:textId="77777777" w:rsidR="005E2B39" w:rsidRDefault="0064089F">
            <w:pPr>
              <w:pStyle w:val="TableTextWithTabs"/>
            </w:pPr>
            <w:r>
              <w:t>&lt;SubmodelElement&gt;</w:t>
            </w:r>
          </w:p>
        </w:tc>
        <w:tc>
          <w:tcPr>
            <w:tcW w:w="1275" w:type="dxa"/>
            <w:tcBorders>
              <w:top w:val="single" w:sz="4" w:space="0" w:color="auto"/>
              <w:left w:val="single" w:sz="4" w:space="0" w:color="auto"/>
              <w:bottom w:val="single" w:sz="4" w:space="0" w:color="auto"/>
              <w:right w:val="single" w:sz="4" w:space="0" w:color="auto"/>
            </w:tcBorders>
          </w:tcPr>
          <w:p w14:paraId="40F9329C"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2832E0A" w14:textId="77777777" w:rsidR="005E2B39" w:rsidRDefault="0064089F">
            <w:pPr>
              <w:pStyle w:val="TableText"/>
            </w:pPr>
            <w:r>
              <w:t>AASSubmodelElementType</w:t>
            </w:r>
          </w:p>
        </w:tc>
        <w:tc>
          <w:tcPr>
            <w:tcW w:w="851" w:type="dxa"/>
            <w:tcBorders>
              <w:top w:val="single" w:sz="4" w:space="0" w:color="auto"/>
              <w:left w:val="single" w:sz="4" w:space="0" w:color="auto"/>
              <w:bottom w:val="single" w:sz="4" w:space="0" w:color="auto"/>
              <w:right w:val="single" w:sz="4" w:space="0" w:color="auto"/>
            </w:tcBorders>
          </w:tcPr>
          <w:p w14:paraId="786282D3" w14:textId="77777777" w:rsidR="005E2B39" w:rsidRDefault="0064089F">
            <w:pPr>
              <w:pStyle w:val="TableText"/>
            </w:pPr>
            <w:r>
              <w:t>OP</w:t>
            </w:r>
          </w:p>
        </w:tc>
      </w:tr>
      <w:tr w:rsidR="005E2B39" w14:paraId="5A7ACD6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96C922" w14:textId="77777777" w:rsidR="005E2B39" w:rsidRDefault="0064089F">
            <w:pPr>
              <w:pStyle w:val="TableText"/>
            </w:pPr>
            <w:r>
              <w:rPr>
                <w:b/>
              </w:rPr>
              <w:t>Conformance Units</w:t>
            </w:r>
          </w:p>
        </w:tc>
      </w:tr>
      <w:tr w:rsidR="005E2B39" w14:paraId="342661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0DD2D6" w14:textId="77777777" w:rsidR="005E2B39" w:rsidRDefault="0064089F">
            <w:pPr>
              <w:pStyle w:val="TableText"/>
            </w:pPr>
            <w:r>
              <w:t>AAS-Metamodel</w:t>
            </w:r>
          </w:p>
        </w:tc>
      </w:tr>
      <w:tr w:rsidR="005E2B39" w14:paraId="3F7B167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019A9D3" w14:textId="77777777" w:rsidR="005E2B39" w:rsidRDefault="0064089F">
            <w:pPr>
              <w:pStyle w:val="TableText"/>
            </w:pPr>
            <w:r>
              <w:t>AAS-InstanceMaterialization</w:t>
            </w:r>
          </w:p>
        </w:tc>
      </w:tr>
    </w:tbl>
    <w:p w14:paraId="75947675" w14:textId="77777777" w:rsidR="005E2B39" w:rsidRDefault="005E2B39">
      <w:pPr>
        <w:pStyle w:val="spacer"/>
      </w:pPr>
    </w:p>
    <w:p w14:paraId="4A47AE70" w14:textId="77777777" w:rsidR="005E2B39" w:rsidRDefault="0064089F">
      <w:pPr>
        <w:pStyle w:val="Heading2"/>
      </w:pPr>
      <w:bookmarkStart w:id="382" w:name="_Clause_c7_11"/>
      <w:bookmarkStart w:id="383" w:name="_Toc237338923"/>
      <w:r>
        <w:t>AASConceptDescriptionType</w:t>
      </w:r>
      <w:bookmarkEnd w:id="382"/>
      <w:bookmarkEnd w:id="383"/>
    </w:p>
    <w:p w14:paraId="3525C57D" w14:textId="77777777" w:rsidR="005E2B39" w:rsidRDefault="0064089F">
      <w:pPr>
        <w:pStyle w:val="PARAGRAPH"/>
      </w:pPr>
      <w:r>
        <w:t>The definition a SemanticId resolves to - what makes two submodels from different vendors comparable.</w:t>
      </w:r>
    </w:p>
    <w:p w14:paraId="3C79C49C" w14:textId="0DBA3889" w:rsidR="005E2B39" w:rsidRDefault="0064089F">
      <w:pPr>
        <w:pStyle w:val="TABLE-title"/>
      </w:pPr>
      <w:bookmarkStart w:id="384" w:name="_Tab_c7_11_def"/>
      <w:bookmarkStart w:id="385" w:name="_Toc237339073"/>
      <w:r>
        <w:lastRenderedPageBreak/>
        <w:t xml:space="preserve">Table </w:t>
      </w:r>
      <w:r>
        <w:fldChar w:fldCharType="begin"/>
      </w:r>
      <w:r>
        <w:instrText xml:space="preserve"> SEQ Table \* ARABIC </w:instrText>
      </w:r>
      <w:r>
        <w:fldChar w:fldCharType="separate"/>
      </w:r>
      <w:r w:rsidR="002649AA">
        <w:rPr>
          <w:noProof/>
        </w:rPr>
        <w:t>30</w:t>
      </w:r>
      <w:r>
        <w:fldChar w:fldCharType="end"/>
      </w:r>
      <w:r>
        <w:t xml:space="preserve"> – AASConceptDescriptionType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01A35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5E2B39" w:rsidRDefault="0064089F">
            <w:pPr>
              <w:pStyle w:val="TableText"/>
            </w:pPr>
            <w:r>
              <w:rPr>
                <w:b/>
              </w:rPr>
              <w:t>Value</w:t>
            </w:r>
          </w:p>
        </w:tc>
      </w:tr>
      <w:tr w:rsidR="005E2B39" w14:paraId="388C71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5E2B39" w:rsidRDefault="0064089F">
            <w:pPr>
              <w:pStyle w:val="TableText"/>
            </w:pPr>
            <w:r>
              <w:t>2:AASConceptDescriptionType</w:t>
            </w:r>
          </w:p>
        </w:tc>
      </w:tr>
      <w:tr w:rsidR="005E2B39" w14:paraId="7EE432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5E2B39" w:rsidRDefault="0064089F">
            <w:pPr>
              <w:pStyle w:val="TableText"/>
            </w:pPr>
            <w:r>
              <w:t>False</w:t>
            </w:r>
          </w:p>
        </w:tc>
      </w:tr>
      <w:tr w:rsidR="005E2B39" w14:paraId="137ADE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5E2B39" w:rsidRDefault="0064089F">
            <w:pPr>
              <w:pStyle w:val="TableText"/>
            </w:pPr>
            <w:r>
              <w:rPr>
                <w:b/>
              </w:rPr>
              <w:t>Other</w:t>
            </w:r>
          </w:p>
        </w:tc>
      </w:tr>
      <w:tr w:rsidR="005E2B39" w14:paraId="6BB82D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5E2B39" w:rsidRDefault="0064089F">
            <w:pPr>
              <w:pStyle w:val="TableText"/>
            </w:pPr>
            <w:r>
              <w:t>Subtype of the AASIdentifiableType defined in OPC 10000-5, i.e. inheriting the InstanceDeclarations of that Node.</w:t>
            </w:r>
          </w:p>
        </w:tc>
      </w:tr>
      <w:tr w:rsidR="005E2B39" w14:paraId="13B17C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3A5AA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FC1863"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16341" w14:textId="77777777" w:rsidR="005E2B39" w:rsidRDefault="0064089F">
            <w:pPr>
              <w:pStyle w:val="TableTextWithTabs"/>
            </w:pPr>
            <w:r>
              <w:t>IsCaseOf</w:t>
            </w:r>
          </w:p>
        </w:tc>
        <w:tc>
          <w:tcPr>
            <w:tcW w:w="1275" w:type="dxa"/>
            <w:tcBorders>
              <w:top w:val="single" w:sz="4" w:space="0" w:color="auto"/>
              <w:left w:val="single" w:sz="4" w:space="0" w:color="auto"/>
              <w:bottom w:val="single" w:sz="4" w:space="0" w:color="auto"/>
              <w:right w:val="single" w:sz="4" w:space="0" w:color="auto"/>
            </w:tcBorders>
          </w:tcPr>
          <w:p w14:paraId="5B2BF08F"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4EEC132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7B95F3" w14:textId="77777777" w:rsidR="005E2B39" w:rsidRDefault="0064089F">
            <w:pPr>
              <w:pStyle w:val="TableText"/>
            </w:pPr>
            <w:r>
              <w:t>O</w:t>
            </w:r>
          </w:p>
        </w:tc>
      </w:tr>
      <w:tr w:rsidR="005E2B39" w14:paraId="1AF52B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44C66"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66BB93"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EB98D7" w14:textId="77777777" w:rsidR="005E2B39" w:rsidRDefault="0064089F">
            <w:pPr>
              <w:pStyle w:val="TableTextWithTabs"/>
            </w:pPr>
            <w:r>
              <w:t>EmbeddedDataSpecifications</w:t>
            </w:r>
          </w:p>
        </w:tc>
        <w:tc>
          <w:tcPr>
            <w:tcW w:w="1275" w:type="dxa"/>
            <w:tcBorders>
              <w:top w:val="single" w:sz="4" w:space="0" w:color="auto"/>
              <w:left w:val="single" w:sz="4" w:space="0" w:color="auto"/>
              <w:bottom w:val="single" w:sz="4" w:space="0" w:color="auto"/>
              <w:right w:val="single" w:sz="4" w:space="0" w:color="auto"/>
            </w:tcBorders>
          </w:tcPr>
          <w:p w14:paraId="0DBBC593" w14:textId="77777777" w:rsidR="005E2B39" w:rsidRDefault="0064089F">
            <w:pPr>
              <w:pStyle w:val="TableText"/>
            </w:pPr>
            <w:r>
              <w:t>AASEmbeddedDataSpecificationDataType[]</w:t>
            </w:r>
          </w:p>
        </w:tc>
        <w:tc>
          <w:tcPr>
            <w:tcW w:w="1843" w:type="dxa"/>
            <w:tcBorders>
              <w:top w:val="single" w:sz="4" w:space="0" w:color="auto"/>
              <w:left w:val="single" w:sz="4" w:space="0" w:color="auto"/>
              <w:bottom w:val="single" w:sz="4" w:space="0" w:color="auto"/>
              <w:right w:val="single" w:sz="4" w:space="0" w:color="auto"/>
            </w:tcBorders>
          </w:tcPr>
          <w:p w14:paraId="334C342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BBADEA" w14:textId="77777777" w:rsidR="005E2B39" w:rsidRDefault="0064089F">
            <w:pPr>
              <w:pStyle w:val="TableText"/>
            </w:pPr>
            <w:r>
              <w:t>O</w:t>
            </w:r>
          </w:p>
        </w:tc>
      </w:tr>
      <w:tr w:rsidR="005E2B39" w14:paraId="4A8EE7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F78B34" w14:textId="77777777" w:rsidR="005E2B39" w:rsidRDefault="0064089F">
            <w:pPr>
              <w:pStyle w:val="TableText"/>
            </w:pPr>
            <w:r>
              <w:rPr>
                <w:b/>
              </w:rPr>
              <w:t>Conformance Units</w:t>
            </w:r>
          </w:p>
        </w:tc>
      </w:tr>
      <w:tr w:rsidR="005E2B39" w14:paraId="67571E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F2971C" w14:textId="77777777" w:rsidR="005E2B39" w:rsidRDefault="0064089F">
            <w:pPr>
              <w:pStyle w:val="TableText"/>
            </w:pPr>
            <w:r>
              <w:t>AAS-Metamodel</w:t>
            </w:r>
          </w:p>
        </w:tc>
      </w:tr>
    </w:tbl>
    <w:p w14:paraId="7D34DB65" w14:textId="77777777" w:rsidR="005E2B39" w:rsidRDefault="005E2B39">
      <w:pPr>
        <w:pStyle w:val="spacer"/>
      </w:pPr>
    </w:p>
    <w:p w14:paraId="36916504" w14:textId="77777777" w:rsidR="005E2B39" w:rsidRDefault="0064089F">
      <w:pPr>
        <w:pStyle w:val="Heading2"/>
      </w:pPr>
      <w:bookmarkStart w:id="386" w:name="_Clause_c7_12"/>
      <w:bookmarkStart w:id="387" w:name="_Toc237338924"/>
      <w:r>
        <w:t>AASSubmodelElementType</w:t>
      </w:r>
      <w:bookmarkEnd w:id="386"/>
      <w:bookmarkEnd w:id="387"/>
    </w:p>
    <w:p w14:paraId="48DC6547" w14:textId="77777777" w:rsidR="005E2B39" w:rsidRDefault="0064089F">
      <w:pPr>
        <w:pStyle w:val="PARAGRAPH"/>
      </w:pPr>
      <w:r>
        <w:t>Abstract base of every element that can appear inside a submodel.</w:t>
      </w:r>
    </w:p>
    <w:p w14:paraId="502A311D" w14:textId="0908E005" w:rsidR="005E2B39" w:rsidRDefault="0064089F">
      <w:pPr>
        <w:pStyle w:val="TABLE-title"/>
      </w:pPr>
      <w:bookmarkStart w:id="388" w:name="_Tab_c7_12_def"/>
      <w:bookmarkStart w:id="389" w:name="_Toc237339074"/>
      <w:r>
        <w:t xml:space="preserve">Table </w:t>
      </w:r>
      <w:r>
        <w:fldChar w:fldCharType="begin"/>
      </w:r>
      <w:r>
        <w:instrText xml:space="preserve"> SEQ Table \* ARABIC </w:instrText>
      </w:r>
      <w:r>
        <w:fldChar w:fldCharType="separate"/>
      </w:r>
      <w:r w:rsidR="002649AA">
        <w:rPr>
          <w:noProof/>
        </w:rPr>
        <w:t>31</w:t>
      </w:r>
      <w:r>
        <w:fldChar w:fldCharType="end"/>
      </w:r>
      <w:r>
        <w:t xml:space="preserve"> – AASSubmodelElementType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445E9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F56BDF"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7A5475" w14:textId="77777777" w:rsidR="005E2B39" w:rsidRDefault="0064089F">
            <w:pPr>
              <w:pStyle w:val="TableText"/>
            </w:pPr>
            <w:r>
              <w:rPr>
                <w:b/>
              </w:rPr>
              <w:t>Value</w:t>
            </w:r>
          </w:p>
        </w:tc>
      </w:tr>
      <w:tr w:rsidR="005E2B39" w14:paraId="592283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C4BF29"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306180" w14:textId="77777777" w:rsidR="005E2B39" w:rsidRDefault="0064089F">
            <w:pPr>
              <w:pStyle w:val="TableText"/>
            </w:pPr>
            <w:r>
              <w:t>2:AASSubmodelElementType</w:t>
            </w:r>
          </w:p>
        </w:tc>
      </w:tr>
      <w:tr w:rsidR="005E2B39" w14:paraId="1C0AE8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1599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5E5D17" w14:textId="77777777" w:rsidR="005E2B39" w:rsidRDefault="0064089F">
            <w:pPr>
              <w:pStyle w:val="TableText"/>
            </w:pPr>
            <w:r>
              <w:t>True</w:t>
            </w:r>
          </w:p>
        </w:tc>
      </w:tr>
      <w:tr w:rsidR="005E2B39" w14:paraId="697D17F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EBE0E2"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40D0D8"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58D6EA"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DAB305"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FFE21E"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80EC82" w14:textId="77777777" w:rsidR="005E2B39" w:rsidRDefault="0064089F">
            <w:pPr>
              <w:pStyle w:val="TableText"/>
            </w:pPr>
            <w:r>
              <w:rPr>
                <w:b/>
              </w:rPr>
              <w:t>Other</w:t>
            </w:r>
          </w:p>
        </w:tc>
      </w:tr>
      <w:tr w:rsidR="005E2B39" w14:paraId="7F0C95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556B2" w14:textId="77777777" w:rsidR="005E2B39" w:rsidRDefault="0064089F">
            <w:pPr>
              <w:pStyle w:val="TableText"/>
            </w:pPr>
            <w:r>
              <w:t>Subtype of the AASReferableType defined in OPC 10000-5, i.e. inheriting the InstanceDeclarations of that Node.</w:t>
            </w:r>
          </w:p>
        </w:tc>
      </w:tr>
      <w:tr w:rsidR="005E2B39" w14:paraId="20C884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0D0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A48AB6"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D48488" w14:textId="77777777" w:rsidR="005E2B39" w:rsidRDefault="0064089F">
            <w:pPr>
              <w:pStyle w:val="TableTextWithTabs"/>
            </w:pPr>
            <w:r>
              <w:t>SemanticId</w:t>
            </w:r>
          </w:p>
        </w:tc>
        <w:tc>
          <w:tcPr>
            <w:tcW w:w="1275" w:type="dxa"/>
            <w:tcBorders>
              <w:top w:val="single" w:sz="4" w:space="0" w:color="auto"/>
              <w:left w:val="single" w:sz="4" w:space="0" w:color="auto"/>
              <w:bottom w:val="single" w:sz="4" w:space="0" w:color="auto"/>
              <w:right w:val="single" w:sz="4" w:space="0" w:color="auto"/>
            </w:tcBorders>
          </w:tcPr>
          <w:p w14:paraId="6B5761D2"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14511ACE"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B1533D" w14:textId="77777777" w:rsidR="005E2B39" w:rsidRDefault="0064089F">
            <w:pPr>
              <w:pStyle w:val="TableText"/>
            </w:pPr>
            <w:r>
              <w:t>O</w:t>
            </w:r>
          </w:p>
        </w:tc>
      </w:tr>
      <w:tr w:rsidR="005E2B39" w14:paraId="479071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2A04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45CCA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CE226E" w14:textId="77777777" w:rsidR="005E2B39" w:rsidRDefault="0064089F">
            <w:pPr>
              <w:pStyle w:val="TableTextWithTabs"/>
            </w:pPr>
            <w:r>
              <w:t>SupplementalSemanticIds</w:t>
            </w:r>
          </w:p>
        </w:tc>
        <w:tc>
          <w:tcPr>
            <w:tcW w:w="1275" w:type="dxa"/>
            <w:tcBorders>
              <w:top w:val="single" w:sz="4" w:space="0" w:color="auto"/>
              <w:left w:val="single" w:sz="4" w:space="0" w:color="auto"/>
              <w:bottom w:val="single" w:sz="4" w:space="0" w:color="auto"/>
              <w:right w:val="single" w:sz="4" w:space="0" w:color="auto"/>
            </w:tcBorders>
          </w:tcPr>
          <w:p w14:paraId="423B43B7"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3C45204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C984D4" w14:textId="77777777" w:rsidR="005E2B39" w:rsidRDefault="0064089F">
            <w:pPr>
              <w:pStyle w:val="TableText"/>
            </w:pPr>
            <w:r>
              <w:t>O</w:t>
            </w:r>
          </w:p>
        </w:tc>
      </w:tr>
      <w:tr w:rsidR="005E2B39" w14:paraId="0B6B9C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398A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11F7D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FB1CCE" w14:textId="77777777" w:rsidR="005E2B39" w:rsidRDefault="0064089F">
            <w:pPr>
              <w:pStyle w:val="TableTextWithTabs"/>
            </w:pPr>
            <w:r>
              <w:t>Qualifiers</w:t>
            </w:r>
          </w:p>
        </w:tc>
        <w:tc>
          <w:tcPr>
            <w:tcW w:w="1275" w:type="dxa"/>
            <w:tcBorders>
              <w:top w:val="single" w:sz="4" w:space="0" w:color="auto"/>
              <w:left w:val="single" w:sz="4" w:space="0" w:color="auto"/>
              <w:bottom w:val="single" w:sz="4" w:space="0" w:color="auto"/>
              <w:right w:val="single" w:sz="4" w:space="0" w:color="auto"/>
            </w:tcBorders>
          </w:tcPr>
          <w:p w14:paraId="16F8E0D6" w14:textId="77777777" w:rsidR="005E2B39" w:rsidRDefault="0064089F">
            <w:pPr>
              <w:pStyle w:val="TableText"/>
            </w:pPr>
            <w:r>
              <w:t>AASQualifierDataType[]</w:t>
            </w:r>
          </w:p>
        </w:tc>
        <w:tc>
          <w:tcPr>
            <w:tcW w:w="1843" w:type="dxa"/>
            <w:tcBorders>
              <w:top w:val="single" w:sz="4" w:space="0" w:color="auto"/>
              <w:left w:val="single" w:sz="4" w:space="0" w:color="auto"/>
              <w:bottom w:val="single" w:sz="4" w:space="0" w:color="auto"/>
              <w:right w:val="single" w:sz="4" w:space="0" w:color="auto"/>
            </w:tcBorders>
          </w:tcPr>
          <w:p w14:paraId="56C30E5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0D5866" w14:textId="77777777" w:rsidR="005E2B39" w:rsidRDefault="0064089F">
            <w:pPr>
              <w:pStyle w:val="TableText"/>
            </w:pPr>
            <w:r>
              <w:t>O</w:t>
            </w:r>
          </w:p>
        </w:tc>
      </w:tr>
      <w:tr w:rsidR="005E2B39" w14:paraId="3A5F7C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60AF5"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D12DC7"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333080" w14:textId="77777777" w:rsidR="005E2B39" w:rsidRDefault="0064089F">
            <w:pPr>
              <w:pStyle w:val="TableTextWithTabs"/>
            </w:pPr>
            <w:r>
              <w:t>EmbeddedDataSpecifications</w:t>
            </w:r>
          </w:p>
        </w:tc>
        <w:tc>
          <w:tcPr>
            <w:tcW w:w="1275" w:type="dxa"/>
            <w:tcBorders>
              <w:top w:val="single" w:sz="4" w:space="0" w:color="auto"/>
              <w:left w:val="single" w:sz="4" w:space="0" w:color="auto"/>
              <w:bottom w:val="single" w:sz="4" w:space="0" w:color="auto"/>
              <w:right w:val="single" w:sz="4" w:space="0" w:color="auto"/>
            </w:tcBorders>
          </w:tcPr>
          <w:p w14:paraId="2E654369" w14:textId="77777777" w:rsidR="005E2B39" w:rsidRDefault="0064089F">
            <w:pPr>
              <w:pStyle w:val="TableText"/>
            </w:pPr>
            <w:r>
              <w:t>AASEmbeddedDataSpecificationDataType[]</w:t>
            </w:r>
          </w:p>
        </w:tc>
        <w:tc>
          <w:tcPr>
            <w:tcW w:w="1843" w:type="dxa"/>
            <w:tcBorders>
              <w:top w:val="single" w:sz="4" w:space="0" w:color="auto"/>
              <w:left w:val="single" w:sz="4" w:space="0" w:color="auto"/>
              <w:bottom w:val="single" w:sz="4" w:space="0" w:color="auto"/>
              <w:right w:val="single" w:sz="4" w:space="0" w:color="auto"/>
            </w:tcBorders>
          </w:tcPr>
          <w:p w14:paraId="1F38096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360AB3" w14:textId="77777777" w:rsidR="005E2B39" w:rsidRDefault="0064089F">
            <w:pPr>
              <w:pStyle w:val="TableText"/>
            </w:pPr>
            <w:r>
              <w:t>O</w:t>
            </w:r>
          </w:p>
        </w:tc>
      </w:tr>
      <w:tr w:rsidR="005E2B39" w14:paraId="7C415F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754EE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C8F6A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D62AB8" w14:textId="77777777" w:rsidR="005E2B39" w:rsidRDefault="0064089F">
            <w:pPr>
              <w:pStyle w:val="TableTextWithTabs"/>
            </w:pPr>
            <w:r>
              <w:t>Index</w:t>
            </w:r>
          </w:p>
        </w:tc>
        <w:tc>
          <w:tcPr>
            <w:tcW w:w="1275" w:type="dxa"/>
            <w:tcBorders>
              <w:top w:val="single" w:sz="4" w:space="0" w:color="auto"/>
              <w:left w:val="single" w:sz="4" w:space="0" w:color="auto"/>
              <w:bottom w:val="single" w:sz="4" w:space="0" w:color="auto"/>
              <w:right w:val="single" w:sz="4" w:space="0" w:color="auto"/>
            </w:tcBorders>
          </w:tcPr>
          <w:p w14:paraId="732D75B5" w14:textId="77777777" w:rsidR="005E2B39" w:rsidRDefault="0064089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B61D72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31F3FB" w14:textId="77777777" w:rsidR="005E2B39" w:rsidRDefault="0064089F">
            <w:pPr>
              <w:pStyle w:val="TableText"/>
            </w:pPr>
            <w:r>
              <w:t>O</w:t>
            </w:r>
          </w:p>
        </w:tc>
      </w:tr>
      <w:tr w:rsidR="005E2B39" w14:paraId="72EF75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9551BD" w14:textId="77777777" w:rsidR="005E2B39" w:rsidRDefault="0064089F">
            <w:pPr>
              <w:pStyle w:val="TableText"/>
            </w:pPr>
            <w:r>
              <w:rPr>
                <w:b/>
              </w:rPr>
              <w:t>Conformance Units</w:t>
            </w:r>
          </w:p>
        </w:tc>
      </w:tr>
      <w:tr w:rsidR="005E2B39" w14:paraId="677442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DA3A2D" w14:textId="77777777" w:rsidR="005E2B39" w:rsidRDefault="0064089F">
            <w:pPr>
              <w:pStyle w:val="TableText"/>
            </w:pPr>
            <w:r>
              <w:t>AAS-SubmodelElements</w:t>
            </w:r>
          </w:p>
        </w:tc>
      </w:tr>
    </w:tbl>
    <w:p w14:paraId="0D82866B" w14:textId="77777777" w:rsidR="005E2B39" w:rsidRDefault="005E2B39">
      <w:pPr>
        <w:pStyle w:val="spacer"/>
      </w:pPr>
    </w:p>
    <w:p w14:paraId="061F88BF" w14:textId="77777777" w:rsidR="005E2B39" w:rsidRDefault="0064089F">
      <w:pPr>
        <w:pStyle w:val="Heading2"/>
      </w:pPr>
      <w:bookmarkStart w:id="390" w:name="_Clause_c7_13"/>
      <w:bookmarkStart w:id="391" w:name="_Toc237338925"/>
      <w:r>
        <w:t>AASPropertyType</w:t>
      </w:r>
      <w:bookmarkEnd w:id="390"/>
      <w:bookmarkEnd w:id="391"/>
    </w:p>
    <w:p w14:paraId="716F6D94" w14:textId="77777777" w:rsidR="005E2B39" w:rsidRDefault="0064089F">
      <w:pPr>
        <w:pStyle w:val="PARAGRAPH"/>
      </w:pPr>
      <w:r>
        <w:t>A single typed value. The value node carries the OPC UA DataType clause 6.3.1 assigns to the declared xsd type, from which the declared type is read.</w:t>
      </w:r>
    </w:p>
    <w:p w14:paraId="32D2E898" w14:textId="065296E4" w:rsidR="005E2B39" w:rsidRDefault="0064089F">
      <w:pPr>
        <w:pStyle w:val="TABLE-title"/>
      </w:pPr>
      <w:bookmarkStart w:id="392" w:name="_Tab_c7_13_def"/>
      <w:bookmarkStart w:id="393" w:name="_Toc237339075"/>
      <w:r>
        <w:lastRenderedPageBreak/>
        <w:t xml:space="preserve">Table </w:t>
      </w:r>
      <w:r>
        <w:fldChar w:fldCharType="begin"/>
      </w:r>
      <w:r>
        <w:instrText xml:space="preserve"> SEQ Table \* ARABIC </w:instrText>
      </w:r>
      <w:r>
        <w:fldChar w:fldCharType="separate"/>
      </w:r>
      <w:r w:rsidR="002649AA">
        <w:rPr>
          <w:noProof/>
        </w:rPr>
        <w:t>32</w:t>
      </w:r>
      <w:r>
        <w:fldChar w:fldCharType="end"/>
      </w:r>
      <w:r>
        <w:t xml:space="preserve"> – AASPropertyType definition</w:t>
      </w:r>
      <w:bookmarkEnd w:id="392"/>
      <w:bookmarkEnd w:id="3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2382E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1CB16E"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CF0024" w14:textId="77777777" w:rsidR="005E2B39" w:rsidRDefault="0064089F">
            <w:pPr>
              <w:pStyle w:val="TableText"/>
            </w:pPr>
            <w:r>
              <w:rPr>
                <w:b/>
              </w:rPr>
              <w:t>Value</w:t>
            </w:r>
          </w:p>
        </w:tc>
      </w:tr>
      <w:tr w:rsidR="005E2B39" w14:paraId="706B2A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639996"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4D7BA5" w14:textId="77777777" w:rsidR="005E2B39" w:rsidRDefault="0064089F">
            <w:pPr>
              <w:pStyle w:val="TableText"/>
            </w:pPr>
            <w:r>
              <w:t>2:AASPropertyType</w:t>
            </w:r>
          </w:p>
        </w:tc>
      </w:tr>
      <w:tr w:rsidR="005E2B39" w14:paraId="5A531C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629A0"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33D5F4" w14:textId="77777777" w:rsidR="005E2B39" w:rsidRDefault="0064089F">
            <w:pPr>
              <w:pStyle w:val="TableText"/>
            </w:pPr>
            <w:r>
              <w:t>False</w:t>
            </w:r>
          </w:p>
        </w:tc>
      </w:tr>
      <w:tr w:rsidR="005E2B39" w14:paraId="417483F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903C73"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0E68A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6DC0E6"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F0E258"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9CB3B4"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9FA841" w14:textId="77777777" w:rsidR="005E2B39" w:rsidRDefault="0064089F">
            <w:pPr>
              <w:pStyle w:val="TableText"/>
            </w:pPr>
            <w:r>
              <w:rPr>
                <w:b/>
              </w:rPr>
              <w:t>Other</w:t>
            </w:r>
          </w:p>
        </w:tc>
      </w:tr>
      <w:tr w:rsidR="005E2B39" w14:paraId="2DF8571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2CDD1A" w14:textId="77777777" w:rsidR="005E2B39" w:rsidRDefault="0064089F">
            <w:pPr>
              <w:pStyle w:val="TableText"/>
            </w:pPr>
            <w:r>
              <w:t>Subtype of the AASSubmodelElementType defined in OPC 10000-5, i.e. inheriting the InstanceDeclarations of that Node.</w:t>
            </w:r>
          </w:p>
        </w:tc>
      </w:tr>
      <w:tr w:rsidR="005E2B39" w14:paraId="2B316F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4634C3"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8403A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40EE4" w14:textId="77777777" w:rsidR="005E2B39" w:rsidRDefault="0064089F">
            <w:pPr>
              <w:pStyle w:val="TableTextWithTabs"/>
            </w:pPr>
            <w:r>
              <w:t>ValueType</w:t>
            </w:r>
          </w:p>
        </w:tc>
        <w:tc>
          <w:tcPr>
            <w:tcW w:w="1275" w:type="dxa"/>
            <w:tcBorders>
              <w:top w:val="single" w:sz="4" w:space="0" w:color="auto"/>
              <w:left w:val="single" w:sz="4" w:space="0" w:color="auto"/>
              <w:bottom w:val="single" w:sz="4" w:space="0" w:color="auto"/>
              <w:right w:val="single" w:sz="4" w:space="0" w:color="auto"/>
            </w:tcBorders>
          </w:tcPr>
          <w:p w14:paraId="264381B8" w14:textId="77777777" w:rsidR="005E2B39" w:rsidRDefault="0064089F">
            <w:pPr>
              <w:pStyle w:val="TableText"/>
            </w:pPr>
            <w:r>
              <w:t>AASDataTypeDefXsdDataType</w:t>
            </w:r>
          </w:p>
        </w:tc>
        <w:tc>
          <w:tcPr>
            <w:tcW w:w="1843" w:type="dxa"/>
            <w:tcBorders>
              <w:top w:val="single" w:sz="4" w:space="0" w:color="auto"/>
              <w:left w:val="single" w:sz="4" w:space="0" w:color="auto"/>
              <w:bottom w:val="single" w:sz="4" w:space="0" w:color="auto"/>
              <w:right w:val="single" w:sz="4" w:space="0" w:color="auto"/>
            </w:tcBorders>
          </w:tcPr>
          <w:p w14:paraId="2738BA8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6DEDA9" w14:textId="77777777" w:rsidR="005E2B39" w:rsidRDefault="0064089F">
            <w:pPr>
              <w:pStyle w:val="TableText"/>
            </w:pPr>
            <w:r>
              <w:t>M</w:t>
            </w:r>
          </w:p>
        </w:tc>
      </w:tr>
      <w:tr w:rsidR="005E2B39" w14:paraId="229948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AD08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F6FB7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9F1D9" w14:textId="77777777" w:rsidR="005E2B39" w:rsidRDefault="0064089F">
            <w:pPr>
              <w:pStyle w:val="TableTextWithTabs"/>
            </w:pPr>
            <w:r>
              <w:t>Value</w:t>
            </w:r>
          </w:p>
        </w:tc>
        <w:tc>
          <w:tcPr>
            <w:tcW w:w="1275" w:type="dxa"/>
            <w:tcBorders>
              <w:top w:val="single" w:sz="4" w:space="0" w:color="auto"/>
              <w:left w:val="single" w:sz="4" w:space="0" w:color="auto"/>
              <w:bottom w:val="single" w:sz="4" w:space="0" w:color="auto"/>
              <w:right w:val="single" w:sz="4" w:space="0" w:color="auto"/>
            </w:tcBorders>
          </w:tcPr>
          <w:p w14:paraId="7DB976AF" w14:textId="77777777" w:rsidR="005E2B39" w:rsidRDefault="0064089F">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39B5E25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335A9" w14:textId="77777777" w:rsidR="005E2B39" w:rsidRDefault="0064089F">
            <w:pPr>
              <w:pStyle w:val="TableText"/>
            </w:pPr>
            <w:r>
              <w:t>O</w:t>
            </w:r>
          </w:p>
        </w:tc>
      </w:tr>
      <w:tr w:rsidR="005E2B39" w14:paraId="6D91A7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2B12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83BBB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27CEFD" w14:textId="77777777" w:rsidR="005E2B39" w:rsidRDefault="0064089F">
            <w:pPr>
              <w:pStyle w:val="TableTextWithTabs"/>
            </w:pPr>
            <w:r>
              <w:t>ValueId</w:t>
            </w:r>
          </w:p>
        </w:tc>
        <w:tc>
          <w:tcPr>
            <w:tcW w:w="1275" w:type="dxa"/>
            <w:tcBorders>
              <w:top w:val="single" w:sz="4" w:space="0" w:color="auto"/>
              <w:left w:val="single" w:sz="4" w:space="0" w:color="auto"/>
              <w:bottom w:val="single" w:sz="4" w:space="0" w:color="auto"/>
              <w:right w:val="single" w:sz="4" w:space="0" w:color="auto"/>
            </w:tcBorders>
          </w:tcPr>
          <w:p w14:paraId="15B8AD2B"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2A1344A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4C2B14" w14:textId="77777777" w:rsidR="005E2B39" w:rsidRDefault="0064089F">
            <w:pPr>
              <w:pStyle w:val="TableText"/>
            </w:pPr>
            <w:r>
              <w:t>O</w:t>
            </w:r>
          </w:p>
        </w:tc>
      </w:tr>
      <w:tr w:rsidR="005E2B39" w14:paraId="07D06C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1B77CB" w14:textId="77777777" w:rsidR="005E2B39" w:rsidRDefault="0064089F">
            <w:pPr>
              <w:pStyle w:val="TableText"/>
            </w:pPr>
            <w:r>
              <w:rPr>
                <w:b/>
              </w:rPr>
              <w:t>Conformance Units</w:t>
            </w:r>
          </w:p>
        </w:tc>
      </w:tr>
      <w:tr w:rsidR="005E2B39" w14:paraId="61DA2A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FFAAFA" w14:textId="77777777" w:rsidR="005E2B39" w:rsidRDefault="0064089F">
            <w:pPr>
              <w:pStyle w:val="TableText"/>
            </w:pPr>
            <w:r>
              <w:t>AAS-SubmodelElements</w:t>
            </w:r>
          </w:p>
        </w:tc>
      </w:tr>
      <w:tr w:rsidR="005E2B39" w14:paraId="099CDD2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401FAF3" w14:textId="77777777" w:rsidR="005E2B39" w:rsidRDefault="0064089F">
            <w:pPr>
              <w:pStyle w:val="TableText"/>
            </w:pPr>
            <w:r>
              <w:t>AAS-ValueFidelity</w:t>
            </w:r>
          </w:p>
        </w:tc>
      </w:tr>
    </w:tbl>
    <w:p w14:paraId="7433030F" w14:textId="77777777" w:rsidR="005E2B39" w:rsidRDefault="005E2B39">
      <w:pPr>
        <w:pStyle w:val="spacer"/>
      </w:pPr>
    </w:p>
    <w:p w14:paraId="1CFED71F" w14:textId="77777777" w:rsidR="005E2B39" w:rsidRDefault="0064089F">
      <w:pPr>
        <w:pStyle w:val="Heading2"/>
      </w:pPr>
      <w:bookmarkStart w:id="394" w:name="_Clause_c7_14"/>
      <w:bookmarkStart w:id="395" w:name="_Toc237338926"/>
      <w:r>
        <w:t>AASMultiLanguagePropertyType</w:t>
      </w:r>
      <w:bookmarkEnd w:id="394"/>
      <w:bookmarkEnd w:id="395"/>
    </w:p>
    <w:p w14:paraId="500928BA" w14:textId="77777777" w:rsidR="005E2B39" w:rsidRDefault="0064089F">
      <w:pPr>
        <w:pStyle w:val="PARAGRAPH"/>
      </w:pPr>
      <w:r>
        <w:t>A value expressed in one or more languages. The array order is preserved, because the metamodel's serialization is ordered and a round trip that reordered it would not reproduce its input.</w:t>
      </w:r>
    </w:p>
    <w:p w14:paraId="15D03C6E" w14:textId="5DB8BF8E" w:rsidR="005E2B39" w:rsidRDefault="0064089F">
      <w:pPr>
        <w:pStyle w:val="TABLE-title"/>
      </w:pPr>
      <w:bookmarkStart w:id="396" w:name="_Tab_c7_14_def"/>
      <w:bookmarkStart w:id="397" w:name="_Toc237339076"/>
      <w:r>
        <w:t xml:space="preserve">Table </w:t>
      </w:r>
      <w:r>
        <w:fldChar w:fldCharType="begin"/>
      </w:r>
      <w:r>
        <w:instrText xml:space="preserve"> SEQ Table \* ARABIC </w:instrText>
      </w:r>
      <w:r>
        <w:fldChar w:fldCharType="separate"/>
      </w:r>
      <w:r w:rsidR="002649AA">
        <w:rPr>
          <w:noProof/>
        </w:rPr>
        <w:t>33</w:t>
      </w:r>
      <w:r>
        <w:fldChar w:fldCharType="end"/>
      </w:r>
      <w:r>
        <w:t xml:space="preserve"> – AASMultiLanguagePropertyType definition</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1DD99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5E2B39" w:rsidRDefault="0064089F">
            <w:pPr>
              <w:pStyle w:val="TableText"/>
            </w:pPr>
            <w:r>
              <w:rPr>
                <w:b/>
              </w:rPr>
              <w:t>Value</w:t>
            </w:r>
          </w:p>
        </w:tc>
      </w:tr>
      <w:tr w:rsidR="005E2B39" w14:paraId="0D5E7B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5E2B39" w:rsidRDefault="0064089F">
            <w:pPr>
              <w:pStyle w:val="TableText"/>
            </w:pPr>
            <w:r>
              <w:t>2:AASMultiLanguagePropertyType</w:t>
            </w:r>
          </w:p>
        </w:tc>
      </w:tr>
      <w:tr w:rsidR="005E2B39" w14:paraId="7CB42F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5E2B39" w:rsidRDefault="0064089F">
            <w:pPr>
              <w:pStyle w:val="TableText"/>
            </w:pPr>
            <w:r>
              <w:t>False</w:t>
            </w:r>
          </w:p>
        </w:tc>
      </w:tr>
      <w:tr w:rsidR="005E2B39" w14:paraId="279D40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5E2B39" w:rsidRDefault="0064089F">
            <w:pPr>
              <w:pStyle w:val="TableText"/>
            </w:pPr>
            <w:r>
              <w:rPr>
                <w:b/>
              </w:rPr>
              <w:t>Other</w:t>
            </w:r>
          </w:p>
        </w:tc>
      </w:tr>
      <w:tr w:rsidR="005E2B39" w14:paraId="56B0E1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5E2B39" w:rsidRDefault="0064089F">
            <w:pPr>
              <w:pStyle w:val="TableText"/>
            </w:pPr>
            <w:r>
              <w:t>Subtype of the AASSubmodelElementType defined in OPC 10000-5, i.e. inheriting the InstanceDeclarations of that Node.</w:t>
            </w:r>
          </w:p>
        </w:tc>
      </w:tr>
      <w:tr w:rsidR="005E2B39" w14:paraId="5AB519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5E2B39" w:rsidRDefault="0064089F">
            <w:pPr>
              <w:pStyle w:val="TableTextWithTabs"/>
            </w:pPr>
            <w:r>
              <w:t>Value</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5E2B39" w:rsidRDefault="0064089F">
            <w:pPr>
              <w:pStyle w:val="TableText"/>
            </w:pPr>
            <w:r>
              <w:t>AASLangStringDataType[]</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5E2B39" w:rsidRDefault="0064089F">
            <w:pPr>
              <w:pStyle w:val="TableText"/>
            </w:pPr>
            <w:r>
              <w:t>O</w:t>
            </w:r>
          </w:p>
        </w:tc>
      </w:tr>
      <w:tr w:rsidR="005E2B39" w14:paraId="709DC6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5E2B39" w:rsidRDefault="0064089F">
            <w:pPr>
              <w:pStyle w:val="TableTextWithTabs"/>
            </w:pPr>
            <w:r>
              <w:t>ValueId</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5E2B39" w:rsidRDefault="0064089F">
            <w:pPr>
              <w:pStyle w:val="TableText"/>
            </w:pPr>
            <w:r>
              <w:t>O</w:t>
            </w:r>
          </w:p>
        </w:tc>
      </w:tr>
      <w:tr w:rsidR="005E2B39" w14:paraId="6FCFAE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6A157C" w14:textId="77777777" w:rsidR="005E2B39" w:rsidRDefault="0064089F">
            <w:pPr>
              <w:pStyle w:val="TableText"/>
            </w:pPr>
            <w:r>
              <w:rPr>
                <w:b/>
              </w:rPr>
              <w:t>Conformance Units</w:t>
            </w:r>
          </w:p>
        </w:tc>
      </w:tr>
      <w:tr w:rsidR="005E2B39" w14:paraId="0D5737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605970" w14:textId="77777777" w:rsidR="005E2B39" w:rsidRDefault="0064089F">
            <w:pPr>
              <w:pStyle w:val="TableText"/>
            </w:pPr>
            <w:r>
              <w:t>AAS-SubmodelElements</w:t>
            </w:r>
          </w:p>
        </w:tc>
      </w:tr>
      <w:tr w:rsidR="005E2B39" w14:paraId="65EE517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E68068" w14:textId="77777777" w:rsidR="005E2B39" w:rsidRDefault="0064089F">
            <w:pPr>
              <w:pStyle w:val="TableText"/>
            </w:pPr>
            <w:r>
              <w:t>AAS-ValueFidelity</w:t>
            </w:r>
          </w:p>
        </w:tc>
      </w:tr>
    </w:tbl>
    <w:p w14:paraId="7A0FD2BC" w14:textId="77777777" w:rsidR="005E2B39" w:rsidRDefault="005E2B39">
      <w:pPr>
        <w:pStyle w:val="spacer"/>
      </w:pPr>
    </w:p>
    <w:p w14:paraId="407D20FC" w14:textId="77777777" w:rsidR="005E2B39" w:rsidRDefault="0064089F">
      <w:pPr>
        <w:pStyle w:val="Heading2"/>
      </w:pPr>
      <w:bookmarkStart w:id="398" w:name="_Clause_c7_15"/>
      <w:bookmarkStart w:id="399" w:name="_Toc237338927"/>
      <w:r>
        <w:t>AASRangeType</w:t>
      </w:r>
      <w:bookmarkEnd w:id="398"/>
      <w:bookmarkEnd w:id="399"/>
    </w:p>
    <w:p w14:paraId="423E3F85" w14:textId="77777777" w:rsidR="005E2B39" w:rsidRDefault="0064089F">
      <w:pPr>
        <w:pStyle w:val="PARAGRAPH"/>
      </w:pPr>
      <w:r>
        <w:t>A closed or half-open interval of a single typed value.</w:t>
      </w:r>
    </w:p>
    <w:p w14:paraId="6EA44635" w14:textId="63555891" w:rsidR="005E2B39" w:rsidRDefault="0064089F">
      <w:pPr>
        <w:pStyle w:val="TABLE-title"/>
      </w:pPr>
      <w:bookmarkStart w:id="400" w:name="_Tab_c7_15_def"/>
      <w:bookmarkStart w:id="401" w:name="_Toc237339077"/>
      <w:r>
        <w:t xml:space="preserve">Table </w:t>
      </w:r>
      <w:r>
        <w:fldChar w:fldCharType="begin"/>
      </w:r>
      <w:r>
        <w:instrText xml:space="preserve"> SEQ Table \* ARABIC </w:instrText>
      </w:r>
      <w:r>
        <w:fldChar w:fldCharType="separate"/>
      </w:r>
      <w:r w:rsidR="002649AA">
        <w:rPr>
          <w:noProof/>
        </w:rPr>
        <w:t>34</w:t>
      </w:r>
      <w:r>
        <w:fldChar w:fldCharType="end"/>
      </w:r>
      <w:r>
        <w:t xml:space="preserve"> – AASRangeType definition</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2B7E7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5E2B39" w:rsidRDefault="0064089F">
            <w:pPr>
              <w:pStyle w:val="TableText"/>
            </w:pPr>
            <w:r>
              <w:rPr>
                <w:b/>
              </w:rPr>
              <w:t>Value</w:t>
            </w:r>
          </w:p>
        </w:tc>
      </w:tr>
      <w:tr w:rsidR="005E2B39" w14:paraId="64462A5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5E2B39" w:rsidRDefault="0064089F">
            <w:pPr>
              <w:pStyle w:val="TableText"/>
            </w:pPr>
            <w:r>
              <w:t>2:AASRangeType</w:t>
            </w:r>
          </w:p>
        </w:tc>
      </w:tr>
      <w:tr w:rsidR="005E2B39" w14:paraId="72D393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5E2B39" w:rsidRDefault="0064089F">
            <w:pPr>
              <w:pStyle w:val="TableText"/>
            </w:pPr>
            <w:r>
              <w:t>False</w:t>
            </w:r>
          </w:p>
        </w:tc>
      </w:tr>
      <w:tr w:rsidR="005E2B39" w14:paraId="39C391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5E2B39" w:rsidRDefault="0064089F">
            <w:pPr>
              <w:pStyle w:val="TableText"/>
            </w:pPr>
            <w:r>
              <w:rPr>
                <w:b/>
              </w:rPr>
              <w:t>Other</w:t>
            </w:r>
          </w:p>
        </w:tc>
      </w:tr>
      <w:tr w:rsidR="005E2B39" w14:paraId="1EB68F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5E2B39" w:rsidRDefault="0064089F">
            <w:pPr>
              <w:pStyle w:val="TableText"/>
            </w:pPr>
            <w:r>
              <w:t>Subtype of the AASSubmodelElementType defined in OPC 10000-5, i.e. inheriting the InstanceDeclarations of that Node.</w:t>
            </w:r>
          </w:p>
        </w:tc>
      </w:tr>
      <w:tr w:rsidR="005E2B39" w14:paraId="5CB1BC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5E2B39" w:rsidRDefault="0064089F">
            <w:pPr>
              <w:pStyle w:val="TableTextWithTabs"/>
            </w:pPr>
            <w:r>
              <w:t>ValueType</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5E2B39" w:rsidRDefault="0064089F">
            <w:pPr>
              <w:pStyle w:val="TableText"/>
            </w:pPr>
            <w:r>
              <w:t>AASDataTypeDefXsdDataType</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5E2B39" w:rsidRDefault="0064089F">
            <w:pPr>
              <w:pStyle w:val="TableText"/>
            </w:pPr>
            <w:r>
              <w:t>M</w:t>
            </w:r>
          </w:p>
        </w:tc>
      </w:tr>
      <w:tr w:rsidR="005E2B39" w14:paraId="29883C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5E2B39" w:rsidRDefault="0064089F">
            <w:pPr>
              <w:pStyle w:val="TableTextWithTabs"/>
            </w:pPr>
            <w:r>
              <w:t>Min</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5E2B39" w:rsidRDefault="0064089F">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5E2B39" w:rsidRDefault="0064089F">
            <w:pPr>
              <w:pStyle w:val="TableText"/>
            </w:pPr>
            <w:r>
              <w:t>O</w:t>
            </w:r>
          </w:p>
        </w:tc>
      </w:tr>
      <w:tr w:rsidR="005E2B39" w14:paraId="6A8120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5E2B39" w:rsidRDefault="0064089F">
            <w:pPr>
              <w:pStyle w:val="TableTextWithTabs"/>
            </w:pPr>
            <w:r>
              <w:t>Max</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5E2B39" w:rsidRDefault="0064089F">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5E2B39" w:rsidRDefault="0064089F">
            <w:pPr>
              <w:pStyle w:val="TableText"/>
            </w:pPr>
            <w:r>
              <w:t>O</w:t>
            </w:r>
          </w:p>
        </w:tc>
      </w:tr>
      <w:tr w:rsidR="005E2B39" w14:paraId="76BBDDA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87D21" w14:textId="77777777" w:rsidR="005E2B39" w:rsidRDefault="0064089F">
            <w:pPr>
              <w:pStyle w:val="TableText"/>
            </w:pPr>
            <w:r>
              <w:rPr>
                <w:b/>
              </w:rPr>
              <w:t>Conformance Units</w:t>
            </w:r>
          </w:p>
        </w:tc>
      </w:tr>
      <w:tr w:rsidR="005E2B39" w14:paraId="2033F7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A3769F" w14:textId="77777777" w:rsidR="005E2B39" w:rsidRDefault="0064089F">
            <w:pPr>
              <w:pStyle w:val="TableText"/>
            </w:pPr>
            <w:r>
              <w:t>AAS-SubmodelElements</w:t>
            </w:r>
          </w:p>
        </w:tc>
      </w:tr>
      <w:tr w:rsidR="005E2B39" w14:paraId="04A46EC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27F7337" w14:textId="77777777" w:rsidR="005E2B39" w:rsidRDefault="0064089F">
            <w:pPr>
              <w:pStyle w:val="TableText"/>
            </w:pPr>
            <w:r>
              <w:t>AAS-ValueFidelity</w:t>
            </w:r>
          </w:p>
        </w:tc>
      </w:tr>
    </w:tbl>
    <w:p w14:paraId="14BA2214" w14:textId="77777777" w:rsidR="005E2B39" w:rsidRDefault="005E2B39">
      <w:pPr>
        <w:pStyle w:val="spacer"/>
      </w:pPr>
    </w:p>
    <w:p w14:paraId="1E53EC04" w14:textId="77777777" w:rsidR="005E2B39" w:rsidRDefault="0064089F">
      <w:pPr>
        <w:pStyle w:val="Heading2"/>
      </w:pPr>
      <w:bookmarkStart w:id="402" w:name="_Clause_c7_16"/>
      <w:bookmarkStart w:id="403" w:name="_Toc237338928"/>
      <w:r>
        <w:t>AASBlobType</w:t>
      </w:r>
      <w:bookmarkEnd w:id="402"/>
      <w:bookmarkEnd w:id="403"/>
    </w:p>
    <w:p w14:paraId="1AE08108" w14:textId="77777777" w:rsidR="005E2B39" w:rsidRDefault="0064089F">
      <w:pPr>
        <w:pStyle w:val="PARAGRAPH"/>
      </w:pPr>
      <w:r>
        <w:t>Binary content carried inline.</w:t>
      </w:r>
    </w:p>
    <w:p w14:paraId="6B943C88" w14:textId="3F5706CA" w:rsidR="005E2B39" w:rsidRDefault="0064089F">
      <w:pPr>
        <w:pStyle w:val="TABLE-title"/>
      </w:pPr>
      <w:bookmarkStart w:id="404" w:name="_Tab_c7_16_def"/>
      <w:bookmarkStart w:id="405" w:name="_Toc237339078"/>
      <w:r>
        <w:lastRenderedPageBreak/>
        <w:t xml:space="preserve">Table </w:t>
      </w:r>
      <w:r>
        <w:fldChar w:fldCharType="begin"/>
      </w:r>
      <w:r>
        <w:instrText xml:space="preserve"> SEQ Table \* ARABIC </w:instrText>
      </w:r>
      <w:r>
        <w:fldChar w:fldCharType="separate"/>
      </w:r>
      <w:r w:rsidR="002649AA">
        <w:rPr>
          <w:noProof/>
        </w:rPr>
        <w:t>35</w:t>
      </w:r>
      <w:r>
        <w:fldChar w:fldCharType="end"/>
      </w:r>
      <w:r>
        <w:t xml:space="preserve"> – AASBlobType definition</w:t>
      </w:r>
      <w:bookmarkEnd w:id="404"/>
      <w:bookmarkEnd w:id="4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333B1F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5E2B39" w:rsidRDefault="0064089F">
            <w:pPr>
              <w:pStyle w:val="TableText"/>
            </w:pPr>
            <w:r>
              <w:rPr>
                <w:b/>
              </w:rPr>
              <w:t>Value</w:t>
            </w:r>
          </w:p>
        </w:tc>
      </w:tr>
      <w:tr w:rsidR="005E2B39" w14:paraId="7E2E0B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5E2B39" w:rsidRDefault="0064089F">
            <w:pPr>
              <w:pStyle w:val="TableText"/>
            </w:pPr>
            <w:r>
              <w:t>2:AASBlobType</w:t>
            </w:r>
          </w:p>
        </w:tc>
      </w:tr>
      <w:tr w:rsidR="005E2B39" w14:paraId="478C22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5E2B39" w:rsidRDefault="0064089F">
            <w:pPr>
              <w:pStyle w:val="TableText"/>
            </w:pPr>
            <w:r>
              <w:t>False</w:t>
            </w:r>
          </w:p>
        </w:tc>
      </w:tr>
      <w:tr w:rsidR="005E2B39" w14:paraId="662279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5E2B39" w:rsidRDefault="0064089F">
            <w:pPr>
              <w:pStyle w:val="TableText"/>
            </w:pPr>
            <w:r>
              <w:rPr>
                <w:b/>
              </w:rPr>
              <w:t>Other</w:t>
            </w:r>
          </w:p>
        </w:tc>
      </w:tr>
      <w:tr w:rsidR="005E2B39" w14:paraId="538C24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5E2B39" w:rsidRDefault="0064089F">
            <w:pPr>
              <w:pStyle w:val="TableText"/>
            </w:pPr>
            <w:r>
              <w:t>Subtype of the AASSubmodelElementType defined in OPC 10000-5, i.e. inheriting the InstanceDeclarations of that Node.</w:t>
            </w:r>
          </w:p>
        </w:tc>
      </w:tr>
      <w:tr w:rsidR="005E2B39" w14:paraId="424FBF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5E2B39" w:rsidRDefault="0064089F">
            <w:pPr>
              <w:pStyle w:val="TableTextWithTabs"/>
            </w:pPr>
            <w:r>
              <w:t>Value</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5E2B39" w:rsidRDefault="0064089F">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5E2B39" w:rsidRDefault="0064089F">
            <w:pPr>
              <w:pStyle w:val="TableText"/>
            </w:pPr>
            <w:r>
              <w:t>O</w:t>
            </w:r>
          </w:p>
        </w:tc>
      </w:tr>
      <w:tr w:rsidR="005E2B39" w14:paraId="0864BF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5E2B39" w:rsidRDefault="0064089F">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5E2B39" w:rsidRDefault="0064089F">
            <w:pPr>
              <w:pStyle w:val="TableText"/>
            </w:pPr>
            <w:r>
              <w:t>M</w:t>
            </w:r>
          </w:p>
        </w:tc>
      </w:tr>
      <w:tr w:rsidR="005E2B39" w14:paraId="1C19B2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2C353C" w14:textId="77777777" w:rsidR="005E2B39" w:rsidRDefault="0064089F">
            <w:pPr>
              <w:pStyle w:val="TableText"/>
            </w:pPr>
            <w:r>
              <w:rPr>
                <w:b/>
              </w:rPr>
              <w:t>Conformance Units</w:t>
            </w:r>
          </w:p>
        </w:tc>
      </w:tr>
      <w:tr w:rsidR="005E2B39" w14:paraId="20E963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0E5E6" w14:textId="77777777" w:rsidR="005E2B39" w:rsidRDefault="0064089F">
            <w:pPr>
              <w:pStyle w:val="TableText"/>
            </w:pPr>
            <w:r>
              <w:t>AAS-SubmodelElements</w:t>
            </w:r>
          </w:p>
        </w:tc>
      </w:tr>
      <w:tr w:rsidR="005E2B39" w14:paraId="34AD5DB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EBB2327" w14:textId="77777777" w:rsidR="005E2B39" w:rsidRDefault="0064089F">
            <w:pPr>
              <w:pStyle w:val="TableText"/>
            </w:pPr>
            <w:r>
              <w:t>AAS-ValueFidelity</w:t>
            </w:r>
          </w:p>
        </w:tc>
      </w:tr>
    </w:tbl>
    <w:p w14:paraId="5B7E62E4" w14:textId="77777777" w:rsidR="005E2B39" w:rsidRDefault="005E2B39">
      <w:pPr>
        <w:pStyle w:val="spacer"/>
      </w:pPr>
    </w:p>
    <w:p w14:paraId="4232A81C" w14:textId="77777777" w:rsidR="005E2B39" w:rsidRDefault="0064089F">
      <w:pPr>
        <w:pStyle w:val="Heading2"/>
      </w:pPr>
      <w:bookmarkStart w:id="406" w:name="_Clause_c7_17"/>
      <w:bookmarkStart w:id="407" w:name="_Toc237338929"/>
      <w:r>
        <w:t>AASFileType</w:t>
      </w:r>
      <w:bookmarkEnd w:id="406"/>
      <w:bookmarkEnd w:id="407"/>
    </w:p>
    <w:p w14:paraId="3C83C6A6" w14:textId="77777777" w:rsidR="005E2B39" w:rsidRDefault="0064089F">
      <w:pPr>
        <w:pStyle w:val="PARAGRAPH"/>
      </w:pPr>
      <w:r>
        <w:t>A pointer to content held outside the element.</w:t>
      </w:r>
    </w:p>
    <w:p w14:paraId="40C3586E" w14:textId="3A000B51" w:rsidR="005E2B39" w:rsidRDefault="0064089F">
      <w:pPr>
        <w:pStyle w:val="TABLE-title"/>
      </w:pPr>
      <w:bookmarkStart w:id="408" w:name="_Tab_c7_17_def"/>
      <w:bookmarkStart w:id="409" w:name="_Toc237339079"/>
      <w:r>
        <w:t xml:space="preserve">Table </w:t>
      </w:r>
      <w:r>
        <w:fldChar w:fldCharType="begin"/>
      </w:r>
      <w:r>
        <w:instrText xml:space="preserve"> SEQ Table \* ARABIC </w:instrText>
      </w:r>
      <w:r>
        <w:fldChar w:fldCharType="separate"/>
      </w:r>
      <w:r w:rsidR="002649AA">
        <w:rPr>
          <w:noProof/>
        </w:rPr>
        <w:t>36</w:t>
      </w:r>
      <w:r>
        <w:fldChar w:fldCharType="end"/>
      </w:r>
      <w:r>
        <w:t xml:space="preserve"> – AASFileType definition</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9F00A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ACC805"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A4DAC6" w14:textId="77777777" w:rsidR="005E2B39" w:rsidRDefault="0064089F">
            <w:pPr>
              <w:pStyle w:val="TableText"/>
            </w:pPr>
            <w:r>
              <w:rPr>
                <w:b/>
              </w:rPr>
              <w:t>Value</w:t>
            </w:r>
          </w:p>
        </w:tc>
      </w:tr>
      <w:tr w:rsidR="005E2B39" w14:paraId="08BE316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341AD3"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3136A5" w14:textId="77777777" w:rsidR="005E2B39" w:rsidRDefault="0064089F">
            <w:pPr>
              <w:pStyle w:val="TableText"/>
            </w:pPr>
            <w:r>
              <w:t>2:AASFileType</w:t>
            </w:r>
          </w:p>
        </w:tc>
      </w:tr>
      <w:tr w:rsidR="005E2B39" w14:paraId="037AC5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D2AF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43136E" w14:textId="77777777" w:rsidR="005E2B39" w:rsidRDefault="0064089F">
            <w:pPr>
              <w:pStyle w:val="TableText"/>
            </w:pPr>
            <w:r>
              <w:t>False</w:t>
            </w:r>
          </w:p>
        </w:tc>
      </w:tr>
      <w:tr w:rsidR="005E2B39" w14:paraId="17FB05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CA037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3CEE3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B0180C"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303A18"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A67C9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8DA7C" w14:textId="77777777" w:rsidR="005E2B39" w:rsidRDefault="0064089F">
            <w:pPr>
              <w:pStyle w:val="TableText"/>
            </w:pPr>
            <w:r>
              <w:rPr>
                <w:b/>
              </w:rPr>
              <w:t>Other</w:t>
            </w:r>
          </w:p>
        </w:tc>
      </w:tr>
      <w:tr w:rsidR="005E2B39" w14:paraId="13FCA8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C91D99" w14:textId="77777777" w:rsidR="005E2B39" w:rsidRDefault="0064089F">
            <w:pPr>
              <w:pStyle w:val="TableText"/>
            </w:pPr>
            <w:r>
              <w:t>Subtype of the AASSubmodelElementType defined in OPC 10000-5, i.e. inheriting the InstanceDeclarations of that Node.</w:t>
            </w:r>
          </w:p>
        </w:tc>
      </w:tr>
      <w:tr w:rsidR="005E2B39" w14:paraId="5EE655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FF29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D835D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D186C9" w14:textId="77777777" w:rsidR="005E2B39" w:rsidRDefault="0064089F">
            <w:pPr>
              <w:pStyle w:val="TableTextWithTabs"/>
            </w:pPr>
            <w:r>
              <w:t>Value</w:t>
            </w:r>
          </w:p>
        </w:tc>
        <w:tc>
          <w:tcPr>
            <w:tcW w:w="1275" w:type="dxa"/>
            <w:tcBorders>
              <w:top w:val="single" w:sz="4" w:space="0" w:color="auto"/>
              <w:left w:val="single" w:sz="4" w:space="0" w:color="auto"/>
              <w:bottom w:val="single" w:sz="4" w:space="0" w:color="auto"/>
              <w:right w:val="single" w:sz="4" w:space="0" w:color="auto"/>
            </w:tcBorders>
          </w:tcPr>
          <w:p w14:paraId="1759907E"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60252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EA65CB" w14:textId="77777777" w:rsidR="005E2B39" w:rsidRDefault="0064089F">
            <w:pPr>
              <w:pStyle w:val="TableText"/>
            </w:pPr>
            <w:r>
              <w:t>O</w:t>
            </w:r>
          </w:p>
        </w:tc>
      </w:tr>
      <w:tr w:rsidR="005E2B39" w14:paraId="4565A4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90F39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C2A7A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79B40F" w14:textId="77777777" w:rsidR="005E2B39" w:rsidRDefault="0064089F">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21B2AD99"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89266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2640F4" w14:textId="77777777" w:rsidR="005E2B39" w:rsidRDefault="0064089F">
            <w:pPr>
              <w:pStyle w:val="TableText"/>
            </w:pPr>
            <w:r>
              <w:t>M</w:t>
            </w:r>
          </w:p>
        </w:tc>
      </w:tr>
      <w:tr w:rsidR="005E2B39" w14:paraId="675299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2B344F" w14:textId="77777777" w:rsidR="005E2B39" w:rsidRDefault="0064089F">
            <w:pPr>
              <w:pStyle w:val="TableText"/>
            </w:pPr>
            <w:r>
              <w:rPr>
                <w:b/>
              </w:rPr>
              <w:t>Conformance Units</w:t>
            </w:r>
          </w:p>
        </w:tc>
      </w:tr>
      <w:tr w:rsidR="005E2B39" w14:paraId="66CB3E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708CFE" w14:textId="77777777" w:rsidR="005E2B39" w:rsidRDefault="0064089F">
            <w:pPr>
              <w:pStyle w:val="TableText"/>
            </w:pPr>
            <w:r>
              <w:t>AAS-SubmodelElements</w:t>
            </w:r>
          </w:p>
        </w:tc>
      </w:tr>
      <w:tr w:rsidR="005E2B39" w14:paraId="1E1AFEE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A47A63" w14:textId="77777777" w:rsidR="005E2B39" w:rsidRDefault="0064089F">
            <w:pPr>
              <w:pStyle w:val="TableText"/>
            </w:pPr>
            <w:r>
              <w:t>AAS-ValueFidelity</w:t>
            </w:r>
          </w:p>
        </w:tc>
      </w:tr>
    </w:tbl>
    <w:p w14:paraId="480514EA" w14:textId="77777777" w:rsidR="005E2B39" w:rsidRDefault="005E2B39">
      <w:pPr>
        <w:pStyle w:val="spacer"/>
      </w:pPr>
    </w:p>
    <w:p w14:paraId="79672CAD" w14:textId="77777777" w:rsidR="005E2B39" w:rsidRDefault="0064089F">
      <w:pPr>
        <w:pStyle w:val="Heading2"/>
      </w:pPr>
      <w:bookmarkStart w:id="410" w:name="_Clause_c7_18"/>
      <w:bookmarkStart w:id="411" w:name="_Toc237338930"/>
      <w:r>
        <w:t>AASReferenceElementType</w:t>
      </w:r>
      <w:bookmarkEnd w:id="410"/>
      <w:bookmarkEnd w:id="411"/>
    </w:p>
    <w:p w14:paraId="7DA7FFC1" w14:textId="77777777" w:rsidR="005E2B39" w:rsidRDefault="0064089F">
      <w:pPr>
        <w:pStyle w:val="PARAGRAPH"/>
      </w:pPr>
      <w:r>
        <w:t>An element whose value is a reference.</w:t>
      </w:r>
    </w:p>
    <w:p w14:paraId="7B4771D8" w14:textId="07C4904E" w:rsidR="005E2B39" w:rsidRDefault="0064089F">
      <w:pPr>
        <w:pStyle w:val="TABLE-title"/>
      </w:pPr>
      <w:bookmarkStart w:id="412" w:name="_Tab_c7_18_def"/>
      <w:bookmarkStart w:id="413" w:name="_Toc237339080"/>
      <w:r>
        <w:t xml:space="preserve">Table </w:t>
      </w:r>
      <w:r>
        <w:fldChar w:fldCharType="begin"/>
      </w:r>
      <w:r>
        <w:instrText xml:space="preserve"> SEQ Table \* ARABIC </w:instrText>
      </w:r>
      <w:r>
        <w:fldChar w:fldCharType="separate"/>
      </w:r>
      <w:r w:rsidR="002649AA">
        <w:rPr>
          <w:noProof/>
        </w:rPr>
        <w:t>37</w:t>
      </w:r>
      <w:r>
        <w:fldChar w:fldCharType="end"/>
      </w:r>
      <w:r>
        <w:t xml:space="preserve"> – AASReferenceElementType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CB0F2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FA08CF"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EF0DC2" w14:textId="77777777" w:rsidR="005E2B39" w:rsidRDefault="0064089F">
            <w:pPr>
              <w:pStyle w:val="TableText"/>
            </w:pPr>
            <w:r>
              <w:rPr>
                <w:b/>
              </w:rPr>
              <w:t>Value</w:t>
            </w:r>
          </w:p>
        </w:tc>
      </w:tr>
      <w:tr w:rsidR="005E2B39" w14:paraId="7B616B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64A183"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29DF4B" w14:textId="77777777" w:rsidR="005E2B39" w:rsidRDefault="0064089F">
            <w:pPr>
              <w:pStyle w:val="TableText"/>
            </w:pPr>
            <w:r>
              <w:t>2:AASReferenceElementType</w:t>
            </w:r>
          </w:p>
        </w:tc>
      </w:tr>
      <w:tr w:rsidR="005E2B39" w14:paraId="6360A4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0F8D8"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0DF46A" w14:textId="77777777" w:rsidR="005E2B39" w:rsidRDefault="0064089F">
            <w:pPr>
              <w:pStyle w:val="TableText"/>
            </w:pPr>
            <w:r>
              <w:t>False</w:t>
            </w:r>
          </w:p>
        </w:tc>
      </w:tr>
      <w:tr w:rsidR="005E2B39" w14:paraId="0D8B1B6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FADC21"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62A509"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265A5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047CE3"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34BB51"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481345" w14:textId="77777777" w:rsidR="005E2B39" w:rsidRDefault="0064089F">
            <w:pPr>
              <w:pStyle w:val="TableText"/>
            </w:pPr>
            <w:r>
              <w:rPr>
                <w:b/>
              </w:rPr>
              <w:t>Other</w:t>
            </w:r>
          </w:p>
        </w:tc>
      </w:tr>
      <w:tr w:rsidR="005E2B39" w14:paraId="2CA5F4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318976" w14:textId="77777777" w:rsidR="005E2B39" w:rsidRDefault="0064089F">
            <w:pPr>
              <w:pStyle w:val="TableText"/>
            </w:pPr>
            <w:r>
              <w:t>Subtype of the AASSubmodelElementType defined in OPC 10000-5, i.e. inheriting the InstanceDeclarations of that Node.</w:t>
            </w:r>
          </w:p>
        </w:tc>
      </w:tr>
      <w:tr w:rsidR="005E2B39" w14:paraId="75A9C4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7CD36"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B6183"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A71576" w14:textId="77777777" w:rsidR="005E2B39" w:rsidRDefault="0064089F">
            <w:pPr>
              <w:pStyle w:val="TableTextWithTabs"/>
            </w:pPr>
            <w:r>
              <w:t>Value</w:t>
            </w:r>
          </w:p>
        </w:tc>
        <w:tc>
          <w:tcPr>
            <w:tcW w:w="1275" w:type="dxa"/>
            <w:tcBorders>
              <w:top w:val="single" w:sz="4" w:space="0" w:color="auto"/>
              <w:left w:val="single" w:sz="4" w:space="0" w:color="auto"/>
              <w:bottom w:val="single" w:sz="4" w:space="0" w:color="auto"/>
              <w:right w:val="single" w:sz="4" w:space="0" w:color="auto"/>
            </w:tcBorders>
          </w:tcPr>
          <w:p w14:paraId="6DCB8A28"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281EE4A5"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D9FF9" w14:textId="77777777" w:rsidR="005E2B39" w:rsidRDefault="0064089F">
            <w:pPr>
              <w:pStyle w:val="TableText"/>
            </w:pPr>
            <w:r>
              <w:t>O</w:t>
            </w:r>
          </w:p>
        </w:tc>
      </w:tr>
      <w:tr w:rsidR="005E2B39" w14:paraId="0CF1DE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51D9AC" w14:textId="77777777" w:rsidR="005E2B39" w:rsidRDefault="0064089F">
            <w:pPr>
              <w:pStyle w:val="TableText"/>
            </w:pPr>
            <w:r>
              <w:rPr>
                <w:b/>
              </w:rPr>
              <w:t>Conformance Units</w:t>
            </w:r>
          </w:p>
        </w:tc>
      </w:tr>
      <w:tr w:rsidR="005E2B39" w14:paraId="35E340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656014" w14:textId="77777777" w:rsidR="005E2B39" w:rsidRDefault="0064089F">
            <w:pPr>
              <w:pStyle w:val="TableText"/>
            </w:pPr>
            <w:r>
              <w:t>AAS-SubmodelElements</w:t>
            </w:r>
          </w:p>
        </w:tc>
      </w:tr>
    </w:tbl>
    <w:p w14:paraId="4D577B89" w14:textId="77777777" w:rsidR="005E2B39" w:rsidRDefault="005E2B39">
      <w:pPr>
        <w:pStyle w:val="spacer"/>
      </w:pPr>
    </w:p>
    <w:p w14:paraId="653BC94C" w14:textId="77777777" w:rsidR="005E2B39" w:rsidRDefault="0064089F">
      <w:pPr>
        <w:pStyle w:val="Heading2"/>
      </w:pPr>
      <w:bookmarkStart w:id="414" w:name="_Clause_c7_19"/>
      <w:bookmarkStart w:id="415" w:name="_Toc237338931"/>
      <w:r>
        <w:t>AASRelationshipElementType</w:t>
      </w:r>
      <w:bookmarkEnd w:id="414"/>
      <w:bookmarkEnd w:id="415"/>
    </w:p>
    <w:p w14:paraId="4A72A13F" w14:textId="77777777" w:rsidR="005E2B39" w:rsidRDefault="0064089F">
      <w:pPr>
        <w:pStyle w:val="PARAGRAPH"/>
      </w:pPr>
      <w:r>
        <w:t>A directed relationship between two referenced things.</w:t>
      </w:r>
    </w:p>
    <w:p w14:paraId="275D498B" w14:textId="3A490396" w:rsidR="005E2B39" w:rsidRDefault="0064089F">
      <w:pPr>
        <w:pStyle w:val="TABLE-title"/>
      </w:pPr>
      <w:bookmarkStart w:id="416" w:name="_Tab_c7_19_def"/>
      <w:bookmarkStart w:id="417" w:name="_Toc237339081"/>
      <w:r>
        <w:lastRenderedPageBreak/>
        <w:t xml:space="preserve">Table </w:t>
      </w:r>
      <w:r>
        <w:fldChar w:fldCharType="begin"/>
      </w:r>
      <w:r>
        <w:instrText xml:space="preserve"> SEQ Table \* ARABIC </w:instrText>
      </w:r>
      <w:r>
        <w:fldChar w:fldCharType="separate"/>
      </w:r>
      <w:r w:rsidR="002649AA">
        <w:rPr>
          <w:noProof/>
        </w:rPr>
        <w:t>38</w:t>
      </w:r>
      <w:r>
        <w:fldChar w:fldCharType="end"/>
      </w:r>
      <w:r>
        <w:t xml:space="preserve"> – AASRelationshipElementType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A1DF9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D3F02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E5F30A" w14:textId="77777777" w:rsidR="005E2B39" w:rsidRDefault="0064089F">
            <w:pPr>
              <w:pStyle w:val="TableText"/>
            </w:pPr>
            <w:r>
              <w:rPr>
                <w:b/>
              </w:rPr>
              <w:t>Value</w:t>
            </w:r>
          </w:p>
        </w:tc>
      </w:tr>
      <w:tr w:rsidR="005E2B39" w14:paraId="1AFBC8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AA044F"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8D8FD" w14:textId="77777777" w:rsidR="005E2B39" w:rsidRDefault="0064089F">
            <w:pPr>
              <w:pStyle w:val="TableText"/>
            </w:pPr>
            <w:r>
              <w:t>2:AASRelationshipElementType</w:t>
            </w:r>
          </w:p>
        </w:tc>
      </w:tr>
      <w:tr w:rsidR="005E2B39" w14:paraId="48580E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8B134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05AFFE" w14:textId="77777777" w:rsidR="005E2B39" w:rsidRDefault="0064089F">
            <w:pPr>
              <w:pStyle w:val="TableText"/>
            </w:pPr>
            <w:r>
              <w:t>False</w:t>
            </w:r>
          </w:p>
        </w:tc>
      </w:tr>
      <w:tr w:rsidR="005E2B39" w14:paraId="7521EB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89363F"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26016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CEE8F"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1FAC96"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C91B3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BFFD20" w14:textId="77777777" w:rsidR="005E2B39" w:rsidRDefault="0064089F">
            <w:pPr>
              <w:pStyle w:val="TableText"/>
            </w:pPr>
            <w:r>
              <w:rPr>
                <w:b/>
              </w:rPr>
              <w:t>Other</w:t>
            </w:r>
          </w:p>
        </w:tc>
      </w:tr>
      <w:tr w:rsidR="005E2B39" w14:paraId="315E7C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0BD45" w14:textId="77777777" w:rsidR="005E2B39" w:rsidRDefault="0064089F">
            <w:pPr>
              <w:pStyle w:val="TableText"/>
            </w:pPr>
            <w:r>
              <w:t>Subtype of the AASSubmodelElementType defined in OPC 10000-5, i.e. inheriting the InstanceDeclarations of that Node.</w:t>
            </w:r>
          </w:p>
        </w:tc>
      </w:tr>
      <w:tr w:rsidR="005E2B39" w14:paraId="10D6FF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E7D95"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66A57"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95AC3" w14:textId="77777777" w:rsidR="005E2B39" w:rsidRDefault="0064089F">
            <w:pPr>
              <w:pStyle w:val="TableTextWithTabs"/>
            </w:pPr>
            <w:r>
              <w:t>First</w:t>
            </w:r>
          </w:p>
        </w:tc>
        <w:tc>
          <w:tcPr>
            <w:tcW w:w="1275" w:type="dxa"/>
            <w:tcBorders>
              <w:top w:val="single" w:sz="4" w:space="0" w:color="auto"/>
              <w:left w:val="single" w:sz="4" w:space="0" w:color="auto"/>
              <w:bottom w:val="single" w:sz="4" w:space="0" w:color="auto"/>
              <w:right w:val="single" w:sz="4" w:space="0" w:color="auto"/>
            </w:tcBorders>
          </w:tcPr>
          <w:p w14:paraId="470CC5EE"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57E6E1F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B8D3A8" w14:textId="77777777" w:rsidR="005E2B39" w:rsidRDefault="0064089F">
            <w:pPr>
              <w:pStyle w:val="TableText"/>
            </w:pPr>
            <w:r>
              <w:t>M</w:t>
            </w:r>
          </w:p>
        </w:tc>
      </w:tr>
      <w:tr w:rsidR="005E2B39" w14:paraId="23162A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6CDF59"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7DFDD1"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F33257" w14:textId="77777777" w:rsidR="005E2B39" w:rsidRDefault="0064089F">
            <w:pPr>
              <w:pStyle w:val="TableTextWithTabs"/>
            </w:pPr>
            <w:r>
              <w:t>Second</w:t>
            </w:r>
          </w:p>
        </w:tc>
        <w:tc>
          <w:tcPr>
            <w:tcW w:w="1275" w:type="dxa"/>
            <w:tcBorders>
              <w:top w:val="single" w:sz="4" w:space="0" w:color="auto"/>
              <w:left w:val="single" w:sz="4" w:space="0" w:color="auto"/>
              <w:bottom w:val="single" w:sz="4" w:space="0" w:color="auto"/>
              <w:right w:val="single" w:sz="4" w:space="0" w:color="auto"/>
            </w:tcBorders>
          </w:tcPr>
          <w:p w14:paraId="304BBC56"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2A1EC02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AA989" w14:textId="77777777" w:rsidR="005E2B39" w:rsidRDefault="0064089F">
            <w:pPr>
              <w:pStyle w:val="TableText"/>
            </w:pPr>
            <w:r>
              <w:t>M</w:t>
            </w:r>
          </w:p>
        </w:tc>
      </w:tr>
      <w:tr w:rsidR="005E2B39" w14:paraId="246D04C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7AE1F6" w14:textId="77777777" w:rsidR="005E2B39" w:rsidRDefault="0064089F">
            <w:pPr>
              <w:pStyle w:val="TableText"/>
            </w:pPr>
            <w:r>
              <w:rPr>
                <w:b/>
              </w:rPr>
              <w:t>Conformance Units</w:t>
            </w:r>
          </w:p>
        </w:tc>
      </w:tr>
      <w:tr w:rsidR="005E2B39" w14:paraId="055D0D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1A446C" w14:textId="77777777" w:rsidR="005E2B39" w:rsidRDefault="0064089F">
            <w:pPr>
              <w:pStyle w:val="TableText"/>
            </w:pPr>
            <w:r>
              <w:t>AAS-SubmodelElements</w:t>
            </w:r>
          </w:p>
        </w:tc>
      </w:tr>
    </w:tbl>
    <w:p w14:paraId="0B3934BB" w14:textId="77777777" w:rsidR="005E2B39" w:rsidRDefault="005E2B39">
      <w:pPr>
        <w:pStyle w:val="spacer"/>
      </w:pPr>
    </w:p>
    <w:p w14:paraId="78FFDD03" w14:textId="77777777" w:rsidR="005E2B39" w:rsidRDefault="0064089F">
      <w:pPr>
        <w:pStyle w:val="Heading2"/>
      </w:pPr>
      <w:bookmarkStart w:id="418" w:name="_Clause_c7_20"/>
      <w:bookmarkStart w:id="419" w:name="_Toc237338932"/>
      <w:r>
        <w:t>AASAnnotatedRelationshipElementType</w:t>
      </w:r>
      <w:bookmarkEnd w:id="418"/>
      <w:bookmarkEnd w:id="419"/>
    </w:p>
    <w:p w14:paraId="6EA7D1EA" w14:textId="77777777" w:rsidR="005E2B39" w:rsidRDefault="0064089F">
      <w:pPr>
        <w:pStyle w:val="PARAGRAPH"/>
      </w:pPr>
      <w:r>
        <w:t>A relationship carrying data elements that annotate it, such as a quantity or a position.</w:t>
      </w:r>
    </w:p>
    <w:p w14:paraId="6108E043" w14:textId="2823BA9A" w:rsidR="005E2B39" w:rsidRDefault="0064089F">
      <w:pPr>
        <w:pStyle w:val="TABLE-title"/>
      </w:pPr>
      <w:bookmarkStart w:id="420" w:name="_Tab_c7_20_def"/>
      <w:bookmarkStart w:id="421" w:name="_Toc237339082"/>
      <w:r>
        <w:t xml:space="preserve">Table </w:t>
      </w:r>
      <w:r>
        <w:fldChar w:fldCharType="begin"/>
      </w:r>
      <w:r>
        <w:instrText xml:space="preserve"> SEQ Table \* ARABIC </w:instrText>
      </w:r>
      <w:r>
        <w:fldChar w:fldCharType="separate"/>
      </w:r>
      <w:r w:rsidR="002649AA">
        <w:rPr>
          <w:noProof/>
        </w:rPr>
        <w:t>39</w:t>
      </w:r>
      <w:r>
        <w:fldChar w:fldCharType="end"/>
      </w:r>
      <w:r>
        <w:t xml:space="preserve"> – AASAnnotatedRelationshipElementType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DEC09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E123D2"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164B17" w14:textId="77777777" w:rsidR="005E2B39" w:rsidRDefault="0064089F">
            <w:pPr>
              <w:pStyle w:val="TableText"/>
            </w:pPr>
            <w:r>
              <w:rPr>
                <w:b/>
              </w:rPr>
              <w:t>Value</w:t>
            </w:r>
          </w:p>
        </w:tc>
      </w:tr>
      <w:tr w:rsidR="005E2B39" w14:paraId="43335E2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E47EBF"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31BFFF" w14:textId="77777777" w:rsidR="005E2B39" w:rsidRDefault="0064089F">
            <w:pPr>
              <w:pStyle w:val="TableText"/>
            </w:pPr>
            <w:r>
              <w:t>2:AASAnnotatedRelationshipElementType</w:t>
            </w:r>
          </w:p>
        </w:tc>
      </w:tr>
      <w:tr w:rsidR="005E2B39" w14:paraId="24AF4A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51A7A2"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4A386E" w14:textId="77777777" w:rsidR="005E2B39" w:rsidRDefault="0064089F">
            <w:pPr>
              <w:pStyle w:val="TableText"/>
            </w:pPr>
            <w:r>
              <w:t>False</w:t>
            </w:r>
          </w:p>
        </w:tc>
      </w:tr>
      <w:tr w:rsidR="005E2B39" w14:paraId="73DCC9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1F4AFB"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D6BFA1"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0EFC7E7"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0C1F75"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4B67B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77721EF" w14:textId="77777777" w:rsidR="005E2B39" w:rsidRDefault="0064089F">
            <w:pPr>
              <w:pStyle w:val="TableText"/>
            </w:pPr>
            <w:r>
              <w:rPr>
                <w:b/>
              </w:rPr>
              <w:t>Other</w:t>
            </w:r>
          </w:p>
        </w:tc>
      </w:tr>
      <w:tr w:rsidR="005E2B39" w14:paraId="78362A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DFB01E" w14:textId="77777777" w:rsidR="005E2B39" w:rsidRDefault="0064089F">
            <w:pPr>
              <w:pStyle w:val="TableText"/>
            </w:pPr>
            <w:r>
              <w:t>Subtype of the AASRelationshipElementType defined in OPC 10000-5, i.e. inheriting the InstanceDeclarations of that Node.</w:t>
            </w:r>
          </w:p>
        </w:tc>
      </w:tr>
      <w:tr w:rsidR="005E2B39" w14:paraId="50FE66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1E8196"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5D2D11"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60EBA8E" w14:textId="77777777" w:rsidR="005E2B39" w:rsidRDefault="0064089F">
            <w:pPr>
              <w:pStyle w:val="TableTextWithTabs"/>
            </w:pPr>
            <w:r>
              <w:t>&lt;Annotation&gt;</w:t>
            </w:r>
          </w:p>
        </w:tc>
        <w:tc>
          <w:tcPr>
            <w:tcW w:w="1275" w:type="dxa"/>
            <w:tcBorders>
              <w:top w:val="single" w:sz="4" w:space="0" w:color="auto"/>
              <w:left w:val="single" w:sz="4" w:space="0" w:color="auto"/>
              <w:bottom w:val="single" w:sz="4" w:space="0" w:color="auto"/>
              <w:right w:val="single" w:sz="4" w:space="0" w:color="auto"/>
            </w:tcBorders>
          </w:tcPr>
          <w:p w14:paraId="387B08EF"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A9B3353" w14:textId="77777777" w:rsidR="005E2B39" w:rsidRDefault="0064089F">
            <w:pPr>
              <w:pStyle w:val="TableText"/>
            </w:pPr>
            <w:r>
              <w:t>AASSubmodelElementType</w:t>
            </w:r>
          </w:p>
        </w:tc>
        <w:tc>
          <w:tcPr>
            <w:tcW w:w="851" w:type="dxa"/>
            <w:tcBorders>
              <w:top w:val="single" w:sz="4" w:space="0" w:color="auto"/>
              <w:left w:val="single" w:sz="4" w:space="0" w:color="auto"/>
              <w:bottom w:val="single" w:sz="4" w:space="0" w:color="auto"/>
              <w:right w:val="single" w:sz="4" w:space="0" w:color="auto"/>
            </w:tcBorders>
          </w:tcPr>
          <w:p w14:paraId="6CAC0290" w14:textId="77777777" w:rsidR="005E2B39" w:rsidRDefault="0064089F">
            <w:pPr>
              <w:pStyle w:val="TableText"/>
            </w:pPr>
            <w:r>
              <w:t>OP</w:t>
            </w:r>
          </w:p>
        </w:tc>
      </w:tr>
      <w:tr w:rsidR="005E2B39" w14:paraId="4AA009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B1F4F9" w14:textId="77777777" w:rsidR="005E2B39" w:rsidRDefault="0064089F">
            <w:pPr>
              <w:pStyle w:val="TableText"/>
            </w:pPr>
            <w:r>
              <w:rPr>
                <w:b/>
              </w:rPr>
              <w:t>Conformance Units</w:t>
            </w:r>
          </w:p>
        </w:tc>
      </w:tr>
      <w:tr w:rsidR="005E2B39" w14:paraId="78A5D2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270FB9" w14:textId="77777777" w:rsidR="005E2B39" w:rsidRDefault="0064089F">
            <w:pPr>
              <w:pStyle w:val="TableText"/>
            </w:pPr>
            <w:r>
              <w:t>AAS-SubmodelElements</w:t>
            </w:r>
          </w:p>
        </w:tc>
      </w:tr>
    </w:tbl>
    <w:p w14:paraId="73BA2470" w14:textId="77777777" w:rsidR="005E2B39" w:rsidRDefault="005E2B39">
      <w:pPr>
        <w:pStyle w:val="spacer"/>
      </w:pPr>
    </w:p>
    <w:p w14:paraId="5D5E569D" w14:textId="77777777" w:rsidR="005E2B39" w:rsidRDefault="0064089F">
      <w:pPr>
        <w:pStyle w:val="Heading2"/>
      </w:pPr>
      <w:bookmarkStart w:id="422" w:name="_Clause_c7_21"/>
      <w:bookmarkStart w:id="423" w:name="_Toc237338933"/>
      <w:r>
        <w:t>AASSubmodelElementCollectionType</w:t>
      </w:r>
      <w:bookmarkEnd w:id="422"/>
      <w:bookmarkEnd w:id="423"/>
    </w:p>
    <w:p w14:paraId="62A8300E" w14:textId="77777777" w:rsidR="005E2B39" w:rsidRDefault="0064089F">
      <w:pPr>
        <w:pStyle w:val="PARAGRAPH"/>
      </w:pPr>
      <w:r>
        <w:t>An unordered set of elements, each identified by its own IdShort.</w:t>
      </w:r>
    </w:p>
    <w:p w14:paraId="2A65C190" w14:textId="6A43755D" w:rsidR="005E2B39" w:rsidRDefault="0064089F">
      <w:pPr>
        <w:pStyle w:val="TABLE-title"/>
      </w:pPr>
      <w:bookmarkStart w:id="424" w:name="_Tab_c7_21_def"/>
      <w:bookmarkStart w:id="425" w:name="_Toc237339083"/>
      <w:r>
        <w:t xml:space="preserve">Table </w:t>
      </w:r>
      <w:r>
        <w:fldChar w:fldCharType="begin"/>
      </w:r>
      <w:r>
        <w:instrText xml:space="preserve"> SEQ Table \* ARABIC </w:instrText>
      </w:r>
      <w:r>
        <w:fldChar w:fldCharType="separate"/>
      </w:r>
      <w:r w:rsidR="002649AA">
        <w:rPr>
          <w:noProof/>
        </w:rPr>
        <w:t>40</w:t>
      </w:r>
      <w:r>
        <w:fldChar w:fldCharType="end"/>
      </w:r>
      <w:r>
        <w:t xml:space="preserve"> – AASSubmodelElementCollectionType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C90D7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0DD70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ACB58D" w14:textId="77777777" w:rsidR="005E2B39" w:rsidRDefault="0064089F">
            <w:pPr>
              <w:pStyle w:val="TableText"/>
            </w:pPr>
            <w:r>
              <w:rPr>
                <w:b/>
              </w:rPr>
              <w:t>Value</w:t>
            </w:r>
          </w:p>
        </w:tc>
      </w:tr>
      <w:tr w:rsidR="005E2B39" w14:paraId="2BB569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995B1D"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C96BA1" w14:textId="77777777" w:rsidR="005E2B39" w:rsidRDefault="0064089F">
            <w:pPr>
              <w:pStyle w:val="TableText"/>
            </w:pPr>
            <w:r>
              <w:t>2:AASSubmodelElementCollectionType</w:t>
            </w:r>
          </w:p>
        </w:tc>
      </w:tr>
      <w:tr w:rsidR="005E2B39" w14:paraId="69ADE8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A81D78"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A1C742" w14:textId="77777777" w:rsidR="005E2B39" w:rsidRDefault="0064089F">
            <w:pPr>
              <w:pStyle w:val="TableText"/>
            </w:pPr>
            <w:r>
              <w:t>False</w:t>
            </w:r>
          </w:p>
        </w:tc>
      </w:tr>
      <w:tr w:rsidR="005E2B39" w14:paraId="4FB633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F0B6C6"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D35276"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28D30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69A582"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688B62"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46A6FA" w14:textId="77777777" w:rsidR="005E2B39" w:rsidRDefault="0064089F">
            <w:pPr>
              <w:pStyle w:val="TableText"/>
            </w:pPr>
            <w:r>
              <w:rPr>
                <w:b/>
              </w:rPr>
              <w:t>Other</w:t>
            </w:r>
          </w:p>
        </w:tc>
      </w:tr>
      <w:tr w:rsidR="005E2B39" w14:paraId="1BF131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E82095" w14:textId="77777777" w:rsidR="005E2B39" w:rsidRDefault="0064089F">
            <w:pPr>
              <w:pStyle w:val="TableText"/>
            </w:pPr>
            <w:r>
              <w:t>Subtype of the AASSubmodelElementType defined in OPC 10000-5, i.e. inheriting the InstanceDeclarations of that Node.</w:t>
            </w:r>
          </w:p>
        </w:tc>
      </w:tr>
      <w:tr w:rsidR="005E2B39" w14:paraId="0F002C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B07AD7"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6D0E4B"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603B4D" w14:textId="77777777" w:rsidR="005E2B39" w:rsidRDefault="0064089F">
            <w:pPr>
              <w:pStyle w:val="TableTextWithTabs"/>
            </w:pPr>
            <w:r>
              <w:t>&lt;SubmodelElement&gt;</w:t>
            </w:r>
          </w:p>
        </w:tc>
        <w:tc>
          <w:tcPr>
            <w:tcW w:w="1275" w:type="dxa"/>
            <w:tcBorders>
              <w:top w:val="single" w:sz="4" w:space="0" w:color="auto"/>
              <w:left w:val="single" w:sz="4" w:space="0" w:color="auto"/>
              <w:bottom w:val="single" w:sz="4" w:space="0" w:color="auto"/>
              <w:right w:val="single" w:sz="4" w:space="0" w:color="auto"/>
            </w:tcBorders>
          </w:tcPr>
          <w:p w14:paraId="66F3EA67"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4A02DD8D" w14:textId="77777777" w:rsidR="005E2B39" w:rsidRDefault="0064089F">
            <w:pPr>
              <w:pStyle w:val="TableText"/>
            </w:pPr>
            <w:r>
              <w:t>AASSubmodelElementType</w:t>
            </w:r>
          </w:p>
        </w:tc>
        <w:tc>
          <w:tcPr>
            <w:tcW w:w="851" w:type="dxa"/>
            <w:tcBorders>
              <w:top w:val="single" w:sz="4" w:space="0" w:color="auto"/>
              <w:left w:val="single" w:sz="4" w:space="0" w:color="auto"/>
              <w:bottom w:val="single" w:sz="4" w:space="0" w:color="auto"/>
              <w:right w:val="single" w:sz="4" w:space="0" w:color="auto"/>
            </w:tcBorders>
          </w:tcPr>
          <w:p w14:paraId="69EDFBB8" w14:textId="77777777" w:rsidR="005E2B39" w:rsidRDefault="0064089F">
            <w:pPr>
              <w:pStyle w:val="TableText"/>
            </w:pPr>
            <w:r>
              <w:t>OP</w:t>
            </w:r>
          </w:p>
        </w:tc>
      </w:tr>
      <w:tr w:rsidR="005E2B39" w14:paraId="14BD06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CF7909" w14:textId="77777777" w:rsidR="005E2B39" w:rsidRDefault="0064089F">
            <w:pPr>
              <w:pStyle w:val="TableText"/>
            </w:pPr>
            <w:r>
              <w:rPr>
                <w:b/>
              </w:rPr>
              <w:t>Conformance Units</w:t>
            </w:r>
          </w:p>
        </w:tc>
      </w:tr>
      <w:tr w:rsidR="005E2B39" w14:paraId="32BE09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DF4304" w14:textId="77777777" w:rsidR="005E2B39" w:rsidRDefault="0064089F">
            <w:pPr>
              <w:pStyle w:val="TableText"/>
            </w:pPr>
            <w:r>
              <w:t>AAS-SubmodelElements</w:t>
            </w:r>
          </w:p>
        </w:tc>
      </w:tr>
      <w:tr w:rsidR="005E2B39" w14:paraId="3F8362A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8DDAC12" w14:textId="77777777" w:rsidR="005E2B39" w:rsidRDefault="0064089F">
            <w:pPr>
              <w:pStyle w:val="TableText"/>
            </w:pPr>
            <w:r>
              <w:t>AAS-LosslessRoundTrip</w:t>
            </w:r>
          </w:p>
        </w:tc>
      </w:tr>
    </w:tbl>
    <w:p w14:paraId="615B23C0" w14:textId="77777777" w:rsidR="005E2B39" w:rsidRDefault="005E2B39">
      <w:pPr>
        <w:pStyle w:val="spacer"/>
      </w:pPr>
    </w:p>
    <w:p w14:paraId="715131C6" w14:textId="77777777" w:rsidR="005E2B39" w:rsidRDefault="0064089F">
      <w:pPr>
        <w:pStyle w:val="Heading2"/>
      </w:pPr>
      <w:bookmarkStart w:id="426" w:name="_Clause_c7_22"/>
      <w:bookmarkStart w:id="427" w:name="_Toc237338934"/>
      <w:r>
        <w:t>AASSubmodelElementListType</w:t>
      </w:r>
      <w:bookmarkEnd w:id="426"/>
      <w:bookmarkEnd w:id="427"/>
    </w:p>
    <w:p w14:paraId="76C5D50C" w14:textId="77777777" w:rsidR="005E2B39" w:rsidRDefault="0064089F">
      <w:pPr>
        <w:pStyle w:val="PARAGRAPH"/>
      </w:pPr>
      <w:r>
        <w:t>A list of elements. Its members have no IdShort, so they are named by index. Whether the order carries meaning is stated by the ReferenceType on each instance, not by a Property: HasOrderedComponent where it does, HasComponent where the list is a set or a bag. The declaration uses HasComponent, the base of both legal instance forms.</w:t>
      </w:r>
    </w:p>
    <w:p w14:paraId="04774FE2" w14:textId="23FA2247" w:rsidR="005E2B39" w:rsidRDefault="0064089F">
      <w:pPr>
        <w:pStyle w:val="TABLE-title"/>
      </w:pPr>
      <w:bookmarkStart w:id="428" w:name="_Tab_c7_22_def"/>
      <w:bookmarkStart w:id="429" w:name="_Toc237339084"/>
      <w:r>
        <w:lastRenderedPageBreak/>
        <w:t xml:space="preserve">Table </w:t>
      </w:r>
      <w:r>
        <w:fldChar w:fldCharType="begin"/>
      </w:r>
      <w:r>
        <w:instrText xml:space="preserve"> SEQ Table \* ARABIC </w:instrText>
      </w:r>
      <w:r>
        <w:fldChar w:fldCharType="separate"/>
      </w:r>
      <w:r w:rsidR="002649AA">
        <w:rPr>
          <w:noProof/>
        </w:rPr>
        <w:t>41</w:t>
      </w:r>
      <w:r>
        <w:fldChar w:fldCharType="end"/>
      </w:r>
      <w:r>
        <w:t xml:space="preserve"> – AASSubmodelElementListType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E6CE8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639CF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1CE7D" w14:textId="77777777" w:rsidR="005E2B39" w:rsidRDefault="0064089F">
            <w:pPr>
              <w:pStyle w:val="TableText"/>
            </w:pPr>
            <w:r>
              <w:rPr>
                <w:b/>
              </w:rPr>
              <w:t>Value</w:t>
            </w:r>
          </w:p>
        </w:tc>
      </w:tr>
      <w:tr w:rsidR="005E2B39" w14:paraId="230F21D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25ADA9"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CD41A5" w14:textId="77777777" w:rsidR="005E2B39" w:rsidRDefault="0064089F">
            <w:pPr>
              <w:pStyle w:val="TableText"/>
            </w:pPr>
            <w:r>
              <w:t>2:AASSubmodelElementListType</w:t>
            </w:r>
          </w:p>
        </w:tc>
      </w:tr>
      <w:tr w:rsidR="005E2B39" w14:paraId="169173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ECE9DE"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D9AAC6" w14:textId="77777777" w:rsidR="005E2B39" w:rsidRDefault="0064089F">
            <w:pPr>
              <w:pStyle w:val="TableText"/>
            </w:pPr>
            <w:r>
              <w:t>False</w:t>
            </w:r>
          </w:p>
        </w:tc>
      </w:tr>
      <w:tr w:rsidR="005E2B39" w14:paraId="64F938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C87984"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FF894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FAD46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51348F"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AAEE73"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E3611D" w14:textId="77777777" w:rsidR="005E2B39" w:rsidRDefault="0064089F">
            <w:pPr>
              <w:pStyle w:val="TableText"/>
            </w:pPr>
            <w:r>
              <w:rPr>
                <w:b/>
              </w:rPr>
              <w:t>Other</w:t>
            </w:r>
          </w:p>
        </w:tc>
      </w:tr>
      <w:tr w:rsidR="005E2B39" w14:paraId="47FC96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9469F" w14:textId="77777777" w:rsidR="005E2B39" w:rsidRDefault="0064089F">
            <w:pPr>
              <w:pStyle w:val="TableText"/>
            </w:pPr>
            <w:r>
              <w:t>Subtype of the AASSubmodelElementType defined in OPC 10000-5, i.e. inheriting the InstanceDeclarations of that Node.</w:t>
            </w:r>
          </w:p>
        </w:tc>
      </w:tr>
      <w:tr w:rsidR="005E2B39" w14:paraId="401EF0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A98CC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E605CA"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4E999A" w14:textId="77777777" w:rsidR="005E2B39" w:rsidRDefault="0064089F">
            <w:pPr>
              <w:pStyle w:val="TableTextWithTabs"/>
            </w:pPr>
            <w:r>
              <w:t>TypeValueListElement</w:t>
            </w:r>
          </w:p>
        </w:tc>
        <w:tc>
          <w:tcPr>
            <w:tcW w:w="1275" w:type="dxa"/>
            <w:tcBorders>
              <w:top w:val="single" w:sz="4" w:space="0" w:color="auto"/>
              <w:left w:val="single" w:sz="4" w:space="0" w:color="auto"/>
              <w:bottom w:val="single" w:sz="4" w:space="0" w:color="auto"/>
              <w:right w:val="single" w:sz="4" w:space="0" w:color="auto"/>
            </w:tcBorders>
          </w:tcPr>
          <w:p w14:paraId="4B8B2C67" w14:textId="77777777" w:rsidR="005E2B39" w:rsidRDefault="0064089F">
            <w:pPr>
              <w:pStyle w:val="TableText"/>
            </w:pPr>
            <w:r>
              <w:t>AASSubmodelElementsDataType</w:t>
            </w:r>
          </w:p>
        </w:tc>
        <w:tc>
          <w:tcPr>
            <w:tcW w:w="1843" w:type="dxa"/>
            <w:tcBorders>
              <w:top w:val="single" w:sz="4" w:space="0" w:color="auto"/>
              <w:left w:val="single" w:sz="4" w:space="0" w:color="auto"/>
              <w:bottom w:val="single" w:sz="4" w:space="0" w:color="auto"/>
              <w:right w:val="single" w:sz="4" w:space="0" w:color="auto"/>
            </w:tcBorders>
          </w:tcPr>
          <w:p w14:paraId="1AE91E4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2A869A" w14:textId="77777777" w:rsidR="005E2B39" w:rsidRDefault="0064089F">
            <w:pPr>
              <w:pStyle w:val="TableText"/>
            </w:pPr>
            <w:r>
              <w:t>M</w:t>
            </w:r>
          </w:p>
        </w:tc>
      </w:tr>
      <w:tr w:rsidR="005E2B39" w14:paraId="7E0000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2DA5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644B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F447A" w14:textId="77777777" w:rsidR="005E2B39" w:rsidRDefault="0064089F">
            <w:pPr>
              <w:pStyle w:val="TableTextWithTabs"/>
            </w:pPr>
            <w:r>
              <w:t>SemanticIdListElement</w:t>
            </w:r>
          </w:p>
        </w:tc>
        <w:tc>
          <w:tcPr>
            <w:tcW w:w="1275" w:type="dxa"/>
            <w:tcBorders>
              <w:top w:val="single" w:sz="4" w:space="0" w:color="auto"/>
              <w:left w:val="single" w:sz="4" w:space="0" w:color="auto"/>
              <w:bottom w:val="single" w:sz="4" w:space="0" w:color="auto"/>
              <w:right w:val="single" w:sz="4" w:space="0" w:color="auto"/>
            </w:tcBorders>
          </w:tcPr>
          <w:p w14:paraId="7221D760"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41C8179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418477" w14:textId="77777777" w:rsidR="005E2B39" w:rsidRDefault="0064089F">
            <w:pPr>
              <w:pStyle w:val="TableText"/>
            </w:pPr>
            <w:r>
              <w:t>O</w:t>
            </w:r>
          </w:p>
        </w:tc>
      </w:tr>
      <w:tr w:rsidR="005E2B39" w14:paraId="6129E5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7F04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8B5AB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9547" w14:textId="77777777" w:rsidR="005E2B39" w:rsidRDefault="0064089F">
            <w:pPr>
              <w:pStyle w:val="TableTextWithTabs"/>
            </w:pPr>
            <w:r>
              <w:t>ValueTypeListElement</w:t>
            </w:r>
          </w:p>
        </w:tc>
        <w:tc>
          <w:tcPr>
            <w:tcW w:w="1275" w:type="dxa"/>
            <w:tcBorders>
              <w:top w:val="single" w:sz="4" w:space="0" w:color="auto"/>
              <w:left w:val="single" w:sz="4" w:space="0" w:color="auto"/>
              <w:bottom w:val="single" w:sz="4" w:space="0" w:color="auto"/>
              <w:right w:val="single" w:sz="4" w:space="0" w:color="auto"/>
            </w:tcBorders>
          </w:tcPr>
          <w:p w14:paraId="61ABDAB0" w14:textId="77777777" w:rsidR="005E2B39" w:rsidRDefault="0064089F">
            <w:pPr>
              <w:pStyle w:val="TableText"/>
            </w:pPr>
            <w:r>
              <w:t>AASDataTypeDefXsdDataType</w:t>
            </w:r>
          </w:p>
        </w:tc>
        <w:tc>
          <w:tcPr>
            <w:tcW w:w="1843" w:type="dxa"/>
            <w:tcBorders>
              <w:top w:val="single" w:sz="4" w:space="0" w:color="auto"/>
              <w:left w:val="single" w:sz="4" w:space="0" w:color="auto"/>
              <w:bottom w:val="single" w:sz="4" w:space="0" w:color="auto"/>
              <w:right w:val="single" w:sz="4" w:space="0" w:color="auto"/>
            </w:tcBorders>
          </w:tcPr>
          <w:p w14:paraId="10CB6FF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0E8E10" w14:textId="77777777" w:rsidR="005E2B39" w:rsidRDefault="0064089F">
            <w:pPr>
              <w:pStyle w:val="TableText"/>
            </w:pPr>
            <w:r>
              <w:t>O</w:t>
            </w:r>
          </w:p>
        </w:tc>
      </w:tr>
      <w:tr w:rsidR="005E2B39" w14:paraId="1F5BDC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E6F0F"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F6EB78"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0ADE0BA" w14:textId="77777777" w:rsidR="005E2B39" w:rsidRDefault="0064089F">
            <w:pPr>
              <w:pStyle w:val="TableTextWithTabs"/>
            </w:pPr>
            <w:r>
              <w:t>&lt;Element&gt;</w:t>
            </w:r>
          </w:p>
        </w:tc>
        <w:tc>
          <w:tcPr>
            <w:tcW w:w="1275" w:type="dxa"/>
            <w:tcBorders>
              <w:top w:val="single" w:sz="4" w:space="0" w:color="auto"/>
              <w:left w:val="single" w:sz="4" w:space="0" w:color="auto"/>
              <w:bottom w:val="single" w:sz="4" w:space="0" w:color="auto"/>
              <w:right w:val="single" w:sz="4" w:space="0" w:color="auto"/>
            </w:tcBorders>
          </w:tcPr>
          <w:p w14:paraId="2952A030"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2B8AB100" w14:textId="77777777" w:rsidR="005E2B39" w:rsidRDefault="0064089F">
            <w:pPr>
              <w:pStyle w:val="TableText"/>
            </w:pPr>
            <w:r>
              <w:t>AASSubmodelElementType</w:t>
            </w:r>
          </w:p>
        </w:tc>
        <w:tc>
          <w:tcPr>
            <w:tcW w:w="851" w:type="dxa"/>
            <w:tcBorders>
              <w:top w:val="single" w:sz="4" w:space="0" w:color="auto"/>
              <w:left w:val="single" w:sz="4" w:space="0" w:color="auto"/>
              <w:bottom w:val="single" w:sz="4" w:space="0" w:color="auto"/>
              <w:right w:val="single" w:sz="4" w:space="0" w:color="auto"/>
            </w:tcBorders>
          </w:tcPr>
          <w:p w14:paraId="7148860B" w14:textId="77777777" w:rsidR="005E2B39" w:rsidRDefault="0064089F">
            <w:pPr>
              <w:pStyle w:val="TableText"/>
            </w:pPr>
            <w:r>
              <w:t>OP</w:t>
            </w:r>
          </w:p>
        </w:tc>
      </w:tr>
      <w:tr w:rsidR="005E2B39" w14:paraId="2230D4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98BE8A" w14:textId="77777777" w:rsidR="005E2B39" w:rsidRDefault="0064089F">
            <w:pPr>
              <w:pStyle w:val="TableText"/>
            </w:pPr>
            <w:r>
              <w:rPr>
                <w:b/>
              </w:rPr>
              <w:t>Conformance Units</w:t>
            </w:r>
          </w:p>
        </w:tc>
      </w:tr>
      <w:tr w:rsidR="005E2B39" w14:paraId="466612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6565D2" w14:textId="77777777" w:rsidR="005E2B39" w:rsidRDefault="0064089F">
            <w:pPr>
              <w:pStyle w:val="TableText"/>
            </w:pPr>
            <w:r>
              <w:t>AAS-SubmodelElements</w:t>
            </w:r>
          </w:p>
        </w:tc>
      </w:tr>
      <w:tr w:rsidR="005E2B39" w14:paraId="54F0946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02A43F" w14:textId="77777777" w:rsidR="005E2B39" w:rsidRDefault="0064089F">
            <w:pPr>
              <w:pStyle w:val="TableText"/>
            </w:pPr>
            <w:r>
              <w:t>AAS-LosslessRoundTrip</w:t>
            </w:r>
          </w:p>
        </w:tc>
      </w:tr>
    </w:tbl>
    <w:p w14:paraId="2D327AA3" w14:textId="77777777" w:rsidR="005E2B39" w:rsidRDefault="005E2B39">
      <w:pPr>
        <w:pStyle w:val="spacer"/>
      </w:pPr>
    </w:p>
    <w:p w14:paraId="6F84129C" w14:textId="77777777" w:rsidR="005E2B39" w:rsidRDefault="0064089F">
      <w:pPr>
        <w:pStyle w:val="Heading2"/>
      </w:pPr>
      <w:bookmarkStart w:id="430" w:name="_Clause_c7_23"/>
      <w:bookmarkStart w:id="431" w:name="_Toc237338935"/>
      <w:r>
        <w:t>AASEntityType</w:t>
      </w:r>
      <w:bookmarkEnd w:id="430"/>
      <w:bookmarkEnd w:id="431"/>
    </w:p>
    <w:p w14:paraId="45CD1755" w14:textId="77777777" w:rsidR="005E2B39" w:rsidRDefault="0064089F">
      <w:pPr>
        <w:pStyle w:val="PARAGRAPH"/>
      </w:pPr>
      <w:r>
        <w:t>A component of a composition. A self-managed entity carries the identifier of its own shell, so a bill of material is traversable across organizations.</w:t>
      </w:r>
    </w:p>
    <w:p w14:paraId="3F9E9E93" w14:textId="45115523" w:rsidR="005E2B39" w:rsidRDefault="0064089F">
      <w:pPr>
        <w:pStyle w:val="TABLE-title"/>
      </w:pPr>
      <w:bookmarkStart w:id="432" w:name="_Tab_c7_23_def"/>
      <w:bookmarkStart w:id="433" w:name="_Toc237339085"/>
      <w:r>
        <w:t xml:space="preserve">Table </w:t>
      </w:r>
      <w:r>
        <w:fldChar w:fldCharType="begin"/>
      </w:r>
      <w:r>
        <w:instrText xml:space="preserve"> SEQ Table \* ARABIC </w:instrText>
      </w:r>
      <w:r>
        <w:fldChar w:fldCharType="separate"/>
      </w:r>
      <w:r w:rsidR="002649AA">
        <w:rPr>
          <w:noProof/>
        </w:rPr>
        <w:t>42</w:t>
      </w:r>
      <w:r>
        <w:fldChar w:fldCharType="end"/>
      </w:r>
      <w:r>
        <w:t xml:space="preserve"> – AASEntityType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C79A4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064F43"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6F4C15" w14:textId="77777777" w:rsidR="005E2B39" w:rsidRDefault="0064089F">
            <w:pPr>
              <w:pStyle w:val="TableText"/>
            </w:pPr>
            <w:r>
              <w:rPr>
                <w:b/>
              </w:rPr>
              <w:t>Value</w:t>
            </w:r>
          </w:p>
        </w:tc>
      </w:tr>
      <w:tr w:rsidR="005E2B39" w14:paraId="5197A4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7D8B8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B7BB71" w14:textId="77777777" w:rsidR="005E2B39" w:rsidRDefault="0064089F">
            <w:pPr>
              <w:pStyle w:val="TableText"/>
            </w:pPr>
            <w:r>
              <w:t>2:AASEntityType</w:t>
            </w:r>
          </w:p>
        </w:tc>
      </w:tr>
      <w:tr w:rsidR="005E2B39" w14:paraId="4183F1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EAE67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B1CCF5" w14:textId="77777777" w:rsidR="005E2B39" w:rsidRDefault="0064089F">
            <w:pPr>
              <w:pStyle w:val="TableText"/>
            </w:pPr>
            <w:r>
              <w:t>False</w:t>
            </w:r>
          </w:p>
        </w:tc>
      </w:tr>
      <w:tr w:rsidR="005E2B39" w14:paraId="7DC931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10F58B"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450A3B"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348E09"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C71BE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AB2F4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B7A298" w14:textId="77777777" w:rsidR="005E2B39" w:rsidRDefault="0064089F">
            <w:pPr>
              <w:pStyle w:val="TableText"/>
            </w:pPr>
            <w:r>
              <w:rPr>
                <w:b/>
              </w:rPr>
              <w:t>Other</w:t>
            </w:r>
          </w:p>
        </w:tc>
      </w:tr>
      <w:tr w:rsidR="005E2B39" w14:paraId="2A71858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1D21CF" w14:textId="77777777" w:rsidR="005E2B39" w:rsidRDefault="0064089F">
            <w:pPr>
              <w:pStyle w:val="TableText"/>
            </w:pPr>
            <w:r>
              <w:t>Subtype of the AASSubmodelElementType defined in OPC 10000-5, i.e. inheriting the InstanceDeclarations of that Node.</w:t>
            </w:r>
          </w:p>
        </w:tc>
      </w:tr>
      <w:tr w:rsidR="005E2B39" w14:paraId="601BC2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2B4826"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24065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3167A8" w14:textId="77777777" w:rsidR="005E2B39" w:rsidRDefault="0064089F">
            <w:pPr>
              <w:pStyle w:val="TableTextWithTabs"/>
            </w:pPr>
            <w:r>
              <w:t>EntityType</w:t>
            </w:r>
          </w:p>
        </w:tc>
        <w:tc>
          <w:tcPr>
            <w:tcW w:w="1275" w:type="dxa"/>
            <w:tcBorders>
              <w:top w:val="single" w:sz="4" w:space="0" w:color="auto"/>
              <w:left w:val="single" w:sz="4" w:space="0" w:color="auto"/>
              <w:bottom w:val="single" w:sz="4" w:space="0" w:color="auto"/>
              <w:right w:val="single" w:sz="4" w:space="0" w:color="auto"/>
            </w:tcBorders>
          </w:tcPr>
          <w:p w14:paraId="46417C00" w14:textId="77777777" w:rsidR="005E2B39" w:rsidRDefault="0064089F">
            <w:pPr>
              <w:pStyle w:val="TableText"/>
            </w:pPr>
            <w:r>
              <w:t>AASEntityTypeDataType</w:t>
            </w:r>
          </w:p>
        </w:tc>
        <w:tc>
          <w:tcPr>
            <w:tcW w:w="1843" w:type="dxa"/>
            <w:tcBorders>
              <w:top w:val="single" w:sz="4" w:space="0" w:color="auto"/>
              <w:left w:val="single" w:sz="4" w:space="0" w:color="auto"/>
              <w:bottom w:val="single" w:sz="4" w:space="0" w:color="auto"/>
              <w:right w:val="single" w:sz="4" w:space="0" w:color="auto"/>
            </w:tcBorders>
          </w:tcPr>
          <w:p w14:paraId="730EDEA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A273C6" w14:textId="77777777" w:rsidR="005E2B39" w:rsidRDefault="0064089F">
            <w:pPr>
              <w:pStyle w:val="TableText"/>
            </w:pPr>
            <w:r>
              <w:t>M</w:t>
            </w:r>
          </w:p>
        </w:tc>
      </w:tr>
      <w:tr w:rsidR="005E2B39" w14:paraId="2402FA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E1311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D8AC1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68CF03" w14:textId="77777777" w:rsidR="005E2B39" w:rsidRDefault="0064089F">
            <w:pPr>
              <w:pStyle w:val="TableTextWithTabs"/>
            </w:pPr>
            <w:r>
              <w:t>GlobalAssetId</w:t>
            </w:r>
          </w:p>
        </w:tc>
        <w:tc>
          <w:tcPr>
            <w:tcW w:w="1275" w:type="dxa"/>
            <w:tcBorders>
              <w:top w:val="single" w:sz="4" w:space="0" w:color="auto"/>
              <w:left w:val="single" w:sz="4" w:space="0" w:color="auto"/>
              <w:bottom w:val="single" w:sz="4" w:space="0" w:color="auto"/>
              <w:right w:val="single" w:sz="4" w:space="0" w:color="auto"/>
            </w:tcBorders>
          </w:tcPr>
          <w:p w14:paraId="33F6B5E3"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784D4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8E1C84" w14:textId="77777777" w:rsidR="005E2B39" w:rsidRDefault="0064089F">
            <w:pPr>
              <w:pStyle w:val="TableText"/>
            </w:pPr>
            <w:r>
              <w:t>O</w:t>
            </w:r>
          </w:p>
        </w:tc>
      </w:tr>
      <w:tr w:rsidR="005E2B39" w14:paraId="2158AB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C86953"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EBA71D"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76D59A" w14:textId="77777777" w:rsidR="005E2B39" w:rsidRDefault="0064089F">
            <w:pPr>
              <w:pStyle w:val="TableTextWithTabs"/>
            </w:pPr>
            <w:r>
              <w:t>SpecificAssetIds</w:t>
            </w:r>
          </w:p>
        </w:tc>
        <w:tc>
          <w:tcPr>
            <w:tcW w:w="1275" w:type="dxa"/>
            <w:tcBorders>
              <w:top w:val="single" w:sz="4" w:space="0" w:color="auto"/>
              <w:left w:val="single" w:sz="4" w:space="0" w:color="auto"/>
              <w:bottom w:val="single" w:sz="4" w:space="0" w:color="auto"/>
              <w:right w:val="single" w:sz="4" w:space="0" w:color="auto"/>
            </w:tcBorders>
          </w:tcPr>
          <w:p w14:paraId="06377167" w14:textId="77777777" w:rsidR="005E2B39" w:rsidRDefault="0064089F">
            <w:pPr>
              <w:pStyle w:val="TableText"/>
            </w:pPr>
            <w:r>
              <w:t>AASSpecificAssetIdDataType[]</w:t>
            </w:r>
          </w:p>
        </w:tc>
        <w:tc>
          <w:tcPr>
            <w:tcW w:w="1843" w:type="dxa"/>
            <w:tcBorders>
              <w:top w:val="single" w:sz="4" w:space="0" w:color="auto"/>
              <w:left w:val="single" w:sz="4" w:space="0" w:color="auto"/>
              <w:bottom w:val="single" w:sz="4" w:space="0" w:color="auto"/>
              <w:right w:val="single" w:sz="4" w:space="0" w:color="auto"/>
            </w:tcBorders>
          </w:tcPr>
          <w:p w14:paraId="1E039D4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B88C8A" w14:textId="77777777" w:rsidR="005E2B39" w:rsidRDefault="0064089F">
            <w:pPr>
              <w:pStyle w:val="TableText"/>
            </w:pPr>
            <w:r>
              <w:t>O</w:t>
            </w:r>
          </w:p>
        </w:tc>
      </w:tr>
      <w:tr w:rsidR="005E2B39" w14:paraId="61BECE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721CB"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880ED4"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0C0B137" w14:textId="77777777" w:rsidR="005E2B39" w:rsidRDefault="0064089F">
            <w:pPr>
              <w:pStyle w:val="TableTextWithTabs"/>
            </w:pPr>
            <w:r>
              <w:t>&lt;Statement&gt;</w:t>
            </w:r>
          </w:p>
        </w:tc>
        <w:tc>
          <w:tcPr>
            <w:tcW w:w="1275" w:type="dxa"/>
            <w:tcBorders>
              <w:top w:val="single" w:sz="4" w:space="0" w:color="auto"/>
              <w:left w:val="single" w:sz="4" w:space="0" w:color="auto"/>
              <w:bottom w:val="single" w:sz="4" w:space="0" w:color="auto"/>
              <w:right w:val="single" w:sz="4" w:space="0" w:color="auto"/>
            </w:tcBorders>
          </w:tcPr>
          <w:p w14:paraId="4D66A14A"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B9B67C8" w14:textId="77777777" w:rsidR="005E2B39" w:rsidRDefault="0064089F">
            <w:pPr>
              <w:pStyle w:val="TableText"/>
            </w:pPr>
            <w:r>
              <w:t>AASSubmodelElementType</w:t>
            </w:r>
          </w:p>
        </w:tc>
        <w:tc>
          <w:tcPr>
            <w:tcW w:w="851" w:type="dxa"/>
            <w:tcBorders>
              <w:top w:val="single" w:sz="4" w:space="0" w:color="auto"/>
              <w:left w:val="single" w:sz="4" w:space="0" w:color="auto"/>
              <w:bottom w:val="single" w:sz="4" w:space="0" w:color="auto"/>
              <w:right w:val="single" w:sz="4" w:space="0" w:color="auto"/>
            </w:tcBorders>
          </w:tcPr>
          <w:p w14:paraId="7EBE8A66" w14:textId="77777777" w:rsidR="005E2B39" w:rsidRDefault="0064089F">
            <w:pPr>
              <w:pStyle w:val="TableText"/>
            </w:pPr>
            <w:r>
              <w:t>OP</w:t>
            </w:r>
          </w:p>
        </w:tc>
      </w:tr>
      <w:tr w:rsidR="005E2B39" w14:paraId="701769C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921F67" w14:textId="77777777" w:rsidR="005E2B39" w:rsidRDefault="0064089F">
            <w:pPr>
              <w:pStyle w:val="TableText"/>
            </w:pPr>
            <w:r>
              <w:rPr>
                <w:b/>
              </w:rPr>
              <w:t>Conformance Units</w:t>
            </w:r>
          </w:p>
        </w:tc>
      </w:tr>
      <w:tr w:rsidR="005E2B39" w14:paraId="4D427F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791811" w14:textId="77777777" w:rsidR="005E2B39" w:rsidRDefault="0064089F">
            <w:pPr>
              <w:pStyle w:val="TableText"/>
            </w:pPr>
            <w:r>
              <w:t>AAS-SubmodelElements</w:t>
            </w:r>
          </w:p>
        </w:tc>
      </w:tr>
    </w:tbl>
    <w:p w14:paraId="67F80F8A" w14:textId="77777777" w:rsidR="005E2B39" w:rsidRDefault="005E2B39">
      <w:pPr>
        <w:pStyle w:val="spacer"/>
      </w:pPr>
    </w:p>
    <w:p w14:paraId="78F936A9" w14:textId="77777777" w:rsidR="005E2B39" w:rsidRDefault="0064089F">
      <w:pPr>
        <w:pStyle w:val="Heading2"/>
      </w:pPr>
      <w:bookmarkStart w:id="434" w:name="_Clause_c7_24"/>
      <w:bookmarkStart w:id="435" w:name="_Toc237338936"/>
      <w:r>
        <w:t>AASBasicEventElementType</w:t>
      </w:r>
      <w:bookmarkEnd w:id="434"/>
      <w:bookmarkEnd w:id="435"/>
    </w:p>
    <w:p w14:paraId="2118ACF7" w14:textId="77777777" w:rsidR="005E2B39" w:rsidRDefault="0064089F">
      <w:pPr>
        <w:pStyle w:val="PARAGRAPH"/>
      </w:pPr>
      <w:r>
        <w:t>An event source or sink.</w:t>
      </w:r>
    </w:p>
    <w:p w14:paraId="537E1487" w14:textId="6952E3AF" w:rsidR="005E2B39" w:rsidRDefault="0064089F">
      <w:pPr>
        <w:pStyle w:val="TABLE-title"/>
      </w:pPr>
      <w:bookmarkStart w:id="436" w:name="_Tab_c7_24_def"/>
      <w:bookmarkStart w:id="437" w:name="_Toc237339086"/>
      <w:r>
        <w:lastRenderedPageBreak/>
        <w:t xml:space="preserve">Table </w:t>
      </w:r>
      <w:r>
        <w:fldChar w:fldCharType="begin"/>
      </w:r>
      <w:r>
        <w:instrText xml:space="preserve"> SEQ Table \* ARABIC </w:instrText>
      </w:r>
      <w:r>
        <w:fldChar w:fldCharType="separate"/>
      </w:r>
      <w:r w:rsidR="002649AA">
        <w:rPr>
          <w:noProof/>
        </w:rPr>
        <w:t>43</w:t>
      </w:r>
      <w:r>
        <w:fldChar w:fldCharType="end"/>
      </w:r>
      <w:r>
        <w:t xml:space="preserve"> – AASBasicEventElementType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B164A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60896C"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6603F4" w14:textId="77777777" w:rsidR="005E2B39" w:rsidRDefault="0064089F">
            <w:pPr>
              <w:pStyle w:val="TableText"/>
            </w:pPr>
            <w:r>
              <w:rPr>
                <w:b/>
              </w:rPr>
              <w:t>Value</w:t>
            </w:r>
          </w:p>
        </w:tc>
      </w:tr>
      <w:tr w:rsidR="005E2B39" w14:paraId="713E7A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147322"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F8CA18" w14:textId="77777777" w:rsidR="005E2B39" w:rsidRDefault="0064089F">
            <w:pPr>
              <w:pStyle w:val="TableText"/>
            </w:pPr>
            <w:r>
              <w:t>2:AASBasicEventElementType</w:t>
            </w:r>
          </w:p>
        </w:tc>
      </w:tr>
      <w:tr w:rsidR="005E2B39" w14:paraId="04E77C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FE3A2C"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2CC2EB" w14:textId="77777777" w:rsidR="005E2B39" w:rsidRDefault="0064089F">
            <w:pPr>
              <w:pStyle w:val="TableText"/>
            </w:pPr>
            <w:r>
              <w:t>False</w:t>
            </w:r>
          </w:p>
        </w:tc>
      </w:tr>
      <w:tr w:rsidR="005E2B39" w14:paraId="3F8FA8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5024DB"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CDC806"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19F148"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DD64A7"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D47F5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659E12" w14:textId="77777777" w:rsidR="005E2B39" w:rsidRDefault="0064089F">
            <w:pPr>
              <w:pStyle w:val="TableText"/>
            </w:pPr>
            <w:r>
              <w:rPr>
                <w:b/>
              </w:rPr>
              <w:t>Other</w:t>
            </w:r>
          </w:p>
        </w:tc>
      </w:tr>
      <w:tr w:rsidR="005E2B39" w14:paraId="053137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4862B9" w14:textId="77777777" w:rsidR="005E2B39" w:rsidRDefault="0064089F">
            <w:pPr>
              <w:pStyle w:val="TableText"/>
            </w:pPr>
            <w:r>
              <w:t>Subtype of the AASSubmodelElementType defined in OPC 10000-5, i.e. inheriting the InstanceDeclarations of that Node.</w:t>
            </w:r>
          </w:p>
        </w:tc>
      </w:tr>
      <w:tr w:rsidR="005E2B39" w14:paraId="4C34AB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D269B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F2238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1A6112" w14:textId="77777777" w:rsidR="005E2B39" w:rsidRDefault="0064089F">
            <w:pPr>
              <w:pStyle w:val="TableTextWithTabs"/>
            </w:pPr>
            <w:r>
              <w:t>Observed</w:t>
            </w:r>
          </w:p>
        </w:tc>
        <w:tc>
          <w:tcPr>
            <w:tcW w:w="1275" w:type="dxa"/>
            <w:tcBorders>
              <w:top w:val="single" w:sz="4" w:space="0" w:color="auto"/>
              <w:left w:val="single" w:sz="4" w:space="0" w:color="auto"/>
              <w:bottom w:val="single" w:sz="4" w:space="0" w:color="auto"/>
              <w:right w:val="single" w:sz="4" w:space="0" w:color="auto"/>
            </w:tcBorders>
          </w:tcPr>
          <w:p w14:paraId="56A2199E"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49F2BC0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7790C7" w14:textId="77777777" w:rsidR="005E2B39" w:rsidRDefault="0064089F">
            <w:pPr>
              <w:pStyle w:val="TableText"/>
            </w:pPr>
            <w:r>
              <w:t>M</w:t>
            </w:r>
          </w:p>
        </w:tc>
      </w:tr>
      <w:tr w:rsidR="005E2B39" w14:paraId="1B93C8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202BCB"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081B0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E10CAA" w14:textId="77777777" w:rsidR="005E2B39" w:rsidRDefault="0064089F">
            <w:pPr>
              <w:pStyle w:val="TableTextWithTabs"/>
            </w:pPr>
            <w:r>
              <w:t>Direction</w:t>
            </w:r>
          </w:p>
        </w:tc>
        <w:tc>
          <w:tcPr>
            <w:tcW w:w="1275" w:type="dxa"/>
            <w:tcBorders>
              <w:top w:val="single" w:sz="4" w:space="0" w:color="auto"/>
              <w:left w:val="single" w:sz="4" w:space="0" w:color="auto"/>
              <w:bottom w:val="single" w:sz="4" w:space="0" w:color="auto"/>
              <w:right w:val="single" w:sz="4" w:space="0" w:color="auto"/>
            </w:tcBorders>
          </w:tcPr>
          <w:p w14:paraId="62A38E21" w14:textId="77777777" w:rsidR="005E2B39" w:rsidRDefault="0064089F">
            <w:pPr>
              <w:pStyle w:val="TableText"/>
            </w:pPr>
            <w:r>
              <w:t>AASDirectionDataType</w:t>
            </w:r>
          </w:p>
        </w:tc>
        <w:tc>
          <w:tcPr>
            <w:tcW w:w="1843" w:type="dxa"/>
            <w:tcBorders>
              <w:top w:val="single" w:sz="4" w:space="0" w:color="auto"/>
              <w:left w:val="single" w:sz="4" w:space="0" w:color="auto"/>
              <w:bottom w:val="single" w:sz="4" w:space="0" w:color="auto"/>
              <w:right w:val="single" w:sz="4" w:space="0" w:color="auto"/>
            </w:tcBorders>
          </w:tcPr>
          <w:p w14:paraId="49257917"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6661D9" w14:textId="77777777" w:rsidR="005E2B39" w:rsidRDefault="0064089F">
            <w:pPr>
              <w:pStyle w:val="TableText"/>
            </w:pPr>
            <w:r>
              <w:t>M</w:t>
            </w:r>
          </w:p>
        </w:tc>
      </w:tr>
      <w:tr w:rsidR="005E2B39" w14:paraId="0F6F68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93938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07928A"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6A011" w14:textId="77777777" w:rsidR="005E2B39" w:rsidRDefault="0064089F">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A5EFAFA" w14:textId="77777777" w:rsidR="005E2B39" w:rsidRDefault="0064089F">
            <w:pPr>
              <w:pStyle w:val="TableText"/>
            </w:pPr>
            <w:r>
              <w:t>AASStateOfEventDataType</w:t>
            </w:r>
          </w:p>
        </w:tc>
        <w:tc>
          <w:tcPr>
            <w:tcW w:w="1843" w:type="dxa"/>
            <w:tcBorders>
              <w:top w:val="single" w:sz="4" w:space="0" w:color="auto"/>
              <w:left w:val="single" w:sz="4" w:space="0" w:color="auto"/>
              <w:bottom w:val="single" w:sz="4" w:space="0" w:color="auto"/>
              <w:right w:val="single" w:sz="4" w:space="0" w:color="auto"/>
            </w:tcBorders>
          </w:tcPr>
          <w:p w14:paraId="00DD83B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C91822" w14:textId="77777777" w:rsidR="005E2B39" w:rsidRDefault="0064089F">
            <w:pPr>
              <w:pStyle w:val="TableText"/>
            </w:pPr>
            <w:r>
              <w:t>M</w:t>
            </w:r>
          </w:p>
        </w:tc>
      </w:tr>
      <w:tr w:rsidR="005E2B39" w14:paraId="400425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9BF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99ABB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EBB5C7" w14:textId="77777777" w:rsidR="005E2B39" w:rsidRDefault="0064089F">
            <w:pPr>
              <w:pStyle w:val="TableTextWithTabs"/>
            </w:pPr>
            <w:r>
              <w:t>MessageTopic</w:t>
            </w:r>
          </w:p>
        </w:tc>
        <w:tc>
          <w:tcPr>
            <w:tcW w:w="1275" w:type="dxa"/>
            <w:tcBorders>
              <w:top w:val="single" w:sz="4" w:space="0" w:color="auto"/>
              <w:left w:val="single" w:sz="4" w:space="0" w:color="auto"/>
              <w:bottom w:val="single" w:sz="4" w:space="0" w:color="auto"/>
              <w:right w:val="single" w:sz="4" w:space="0" w:color="auto"/>
            </w:tcBorders>
          </w:tcPr>
          <w:p w14:paraId="52CAD94A"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9EC09C"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441358" w14:textId="77777777" w:rsidR="005E2B39" w:rsidRDefault="0064089F">
            <w:pPr>
              <w:pStyle w:val="TableText"/>
            </w:pPr>
            <w:r>
              <w:t>O</w:t>
            </w:r>
          </w:p>
        </w:tc>
      </w:tr>
      <w:tr w:rsidR="005E2B39" w14:paraId="7A125A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59AFD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70F6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9C682" w14:textId="77777777" w:rsidR="005E2B39" w:rsidRDefault="0064089F">
            <w:pPr>
              <w:pStyle w:val="TableTextWithTabs"/>
            </w:pPr>
            <w:r>
              <w:t>MessageBroker</w:t>
            </w:r>
          </w:p>
        </w:tc>
        <w:tc>
          <w:tcPr>
            <w:tcW w:w="1275" w:type="dxa"/>
            <w:tcBorders>
              <w:top w:val="single" w:sz="4" w:space="0" w:color="auto"/>
              <w:left w:val="single" w:sz="4" w:space="0" w:color="auto"/>
              <w:bottom w:val="single" w:sz="4" w:space="0" w:color="auto"/>
              <w:right w:val="single" w:sz="4" w:space="0" w:color="auto"/>
            </w:tcBorders>
          </w:tcPr>
          <w:p w14:paraId="3D60DC46" w14:textId="77777777" w:rsidR="005E2B39" w:rsidRDefault="0064089F">
            <w:pPr>
              <w:pStyle w:val="TableText"/>
            </w:pPr>
            <w:r>
              <w:t>AASReferenceDataType</w:t>
            </w:r>
          </w:p>
        </w:tc>
        <w:tc>
          <w:tcPr>
            <w:tcW w:w="1843" w:type="dxa"/>
            <w:tcBorders>
              <w:top w:val="single" w:sz="4" w:space="0" w:color="auto"/>
              <w:left w:val="single" w:sz="4" w:space="0" w:color="auto"/>
              <w:bottom w:val="single" w:sz="4" w:space="0" w:color="auto"/>
              <w:right w:val="single" w:sz="4" w:space="0" w:color="auto"/>
            </w:tcBorders>
          </w:tcPr>
          <w:p w14:paraId="72D712A2"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91740D" w14:textId="77777777" w:rsidR="005E2B39" w:rsidRDefault="0064089F">
            <w:pPr>
              <w:pStyle w:val="TableText"/>
            </w:pPr>
            <w:r>
              <w:t>O</w:t>
            </w:r>
          </w:p>
        </w:tc>
      </w:tr>
      <w:tr w:rsidR="005E2B39" w14:paraId="2D1976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41D15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E9FE6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0BE5D6" w14:textId="77777777" w:rsidR="005E2B39" w:rsidRDefault="0064089F">
            <w:pPr>
              <w:pStyle w:val="TableTextWithTabs"/>
            </w:pPr>
            <w:r>
              <w:t>LastUpdate</w:t>
            </w:r>
          </w:p>
        </w:tc>
        <w:tc>
          <w:tcPr>
            <w:tcW w:w="1275" w:type="dxa"/>
            <w:tcBorders>
              <w:top w:val="single" w:sz="4" w:space="0" w:color="auto"/>
              <w:left w:val="single" w:sz="4" w:space="0" w:color="auto"/>
              <w:bottom w:val="single" w:sz="4" w:space="0" w:color="auto"/>
              <w:right w:val="single" w:sz="4" w:space="0" w:color="auto"/>
            </w:tcBorders>
          </w:tcPr>
          <w:p w14:paraId="2C48B89D" w14:textId="77777777" w:rsidR="005E2B39" w:rsidRDefault="0064089F">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0B1F2B0"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61E34D" w14:textId="77777777" w:rsidR="005E2B39" w:rsidRDefault="0064089F">
            <w:pPr>
              <w:pStyle w:val="TableText"/>
            </w:pPr>
            <w:r>
              <w:t>O</w:t>
            </w:r>
          </w:p>
        </w:tc>
      </w:tr>
      <w:tr w:rsidR="005E2B39" w14:paraId="44D8F3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BE0EE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032059"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342A59" w14:textId="77777777" w:rsidR="005E2B39" w:rsidRDefault="0064089F">
            <w:pPr>
              <w:pStyle w:val="TableTextWithTabs"/>
            </w:pPr>
            <w:r>
              <w:t>MinInterval</w:t>
            </w:r>
          </w:p>
        </w:tc>
        <w:tc>
          <w:tcPr>
            <w:tcW w:w="1275" w:type="dxa"/>
            <w:tcBorders>
              <w:top w:val="single" w:sz="4" w:space="0" w:color="auto"/>
              <w:left w:val="single" w:sz="4" w:space="0" w:color="auto"/>
              <w:bottom w:val="single" w:sz="4" w:space="0" w:color="auto"/>
              <w:right w:val="single" w:sz="4" w:space="0" w:color="auto"/>
            </w:tcBorders>
          </w:tcPr>
          <w:p w14:paraId="71698E39" w14:textId="77777777" w:rsidR="005E2B39" w:rsidRDefault="0064089F">
            <w:pPr>
              <w:pStyle w:val="TableText"/>
            </w:pPr>
            <w:r>
              <w:t>0:DurationString</w:t>
            </w:r>
          </w:p>
        </w:tc>
        <w:tc>
          <w:tcPr>
            <w:tcW w:w="1843" w:type="dxa"/>
            <w:tcBorders>
              <w:top w:val="single" w:sz="4" w:space="0" w:color="auto"/>
              <w:left w:val="single" w:sz="4" w:space="0" w:color="auto"/>
              <w:bottom w:val="single" w:sz="4" w:space="0" w:color="auto"/>
              <w:right w:val="single" w:sz="4" w:space="0" w:color="auto"/>
            </w:tcBorders>
          </w:tcPr>
          <w:p w14:paraId="75467FA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295FF" w14:textId="77777777" w:rsidR="005E2B39" w:rsidRDefault="0064089F">
            <w:pPr>
              <w:pStyle w:val="TableText"/>
            </w:pPr>
            <w:r>
              <w:t>O</w:t>
            </w:r>
          </w:p>
        </w:tc>
      </w:tr>
      <w:tr w:rsidR="005E2B39" w14:paraId="51F3CF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15D81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218F3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E78543" w14:textId="77777777" w:rsidR="005E2B39" w:rsidRDefault="0064089F">
            <w:pPr>
              <w:pStyle w:val="TableTextWithTabs"/>
            </w:pPr>
            <w:r>
              <w:t>MaxInterval</w:t>
            </w:r>
          </w:p>
        </w:tc>
        <w:tc>
          <w:tcPr>
            <w:tcW w:w="1275" w:type="dxa"/>
            <w:tcBorders>
              <w:top w:val="single" w:sz="4" w:space="0" w:color="auto"/>
              <w:left w:val="single" w:sz="4" w:space="0" w:color="auto"/>
              <w:bottom w:val="single" w:sz="4" w:space="0" w:color="auto"/>
              <w:right w:val="single" w:sz="4" w:space="0" w:color="auto"/>
            </w:tcBorders>
          </w:tcPr>
          <w:p w14:paraId="17361B1F" w14:textId="77777777" w:rsidR="005E2B39" w:rsidRDefault="0064089F">
            <w:pPr>
              <w:pStyle w:val="TableText"/>
            </w:pPr>
            <w:r>
              <w:t>0:DurationString</w:t>
            </w:r>
          </w:p>
        </w:tc>
        <w:tc>
          <w:tcPr>
            <w:tcW w:w="1843" w:type="dxa"/>
            <w:tcBorders>
              <w:top w:val="single" w:sz="4" w:space="0" w:color="auto"/>
              <w:left w:val="single" w:sz="4" w:space="0" w:color="auto"/>
              <w:bottom w:val="single" w:sz="4" w:space="0" w:color="auto"/>
              <w:right w:val="single" w:sz="4" w:space="0" w:color="auto"/>
            </w:tcBorders>
          </w:tcPr>
          <w:p w14:paraId="189A959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6B2765" w14:textId="77777777" w:rsidR="005E2B39" w:rsidRDefault="0064089F">
            <w:pPr>
              <w:pStyle w:val="TableText"/>
            </w:pPr>
            <w:r>
              <w:t>O</w:t>
            </w:r>
          </w:p>
        </w:tc>
      </w:tr>
      <w:tr w:rsidR="005E2B39" w14:paraId="1170B4B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1CFA11" w14:textId="77777777" w:rsidR="005E2B39" w:rsidRDefault="0064089F">
            <w:pPr>
              <w:pStyle w:val="TableText"/>
            </w:pPr>
            <w:r>
              <w:rPr>
                <w:b/>
              </w:rPr>
              <w:t>Conformance Units</w:t>
            </w:r>
          </w:p>
        </w:tc>
      </w:tr>
      <w:tr w:rsidR="005E2B39" w14:paraId="2BD0D1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383A04" w14:textId="77777777" w:rsidR="005E2B39" w:rsidRDefault="0064089F">
            <w:pPr>
              <w:pStyle w:val="TableText"/>
            </w:pPr>
            <w:r>
              <w:t>AAS-SubmodelElements</w:t>
            </w:r>
          </w:p>
        </w:tc>
      </w:tr>
    </w:tbl>
    <w:p w14:paraId="5917B889" w14:textId="77777777" w:rsidR="005E2B39" w:rsidRDefault="005E2B39">
      <w:pPr>
        <w:pStyle w:val="spacer"/>
      </w:pPr>
    </w:p>
    <w:p w14:paraId="23038CF1" w14:textId="77777777" w:rsidR="005E2B39" w:rsidRDefault="0064089F">
      <w:pPr>
        <w:pStyle w:val="Heading2"/>
      </w:pPr>
      <w:bookmarkStart w:id="438" w:name="_Clause_c7_25"/>
      <w:bookmarkStart w:id="439" w:name="_Toc237338937"/>
      <w:r>
        <w:t>AASOperationType</w:t>
      </w:r>
      <w:bookmarkEnd w:id="438"/>
      <w:bookmarkEnd w:id="439"/>
    </w:p>
    <w:p w14:paraId="36845CE0" w14:textId="77777777" w:rsidR="005E2B39" w:rsidRDefault="0064089F">
      <w:pPr>
        <w:pStyle w:val="PARAGRAPH"/>
      </w:pPr>
      <w:r>
        <w:t>An invocable operation.</w:t>
      </w:r>
    </w:p>
    <w:p w14:paraId="43F20E60" w14:textId="4F2129E7" w:rsidR="005E2B39" w:rsidRDefault="0064089F">
      <w:pPr>
        <w:pStyle w:val="TABLE-title"/>
      </w:pPr>
      <w:bookmarkStart w:id="440" w:name="_Tab_c7_25_def"/>
      <w:bookmarkStart w:id="441" w:name="_Toc237339087"/>
      <w:r>
        <w:t xml:space="preserve">Table </w:t>
      </w:r>
      <w:r>
        <w:fldChar w:fldCharType="begin"/>
      </w:r>
      <w:r>
        <w:instrText xml:space="preserve"> SEQ Table \* ARABIC </w:instrText>
      </w:r>
      <w:r>
        <w:fldChar w:fldCharType="separate"/>
      </w:r>
      <w:r w:rsidR="002649AA">
        <w:rPr>
          <w:noProof/>
        </w:rPr>
        <w:t>44</w:t>
      </w:r>
      <w:r>
        <w:fldChar w:fldCharType="end"/>
      </w:r>
      <w:r>
        <w:t xml:space="preserve"> – AASOperationType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4FE33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15BF4C"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CF65A7" w14:textId="77777777" w:rsidR="005E2B39" w:rsidRDefault="0064089F">
            <w:pPr>
              <w:pStyle w:val="TableText"/>
            </w:pPr>
            <w:r>
              <w:rPr>
                <w:b/>
              </w:rPr>
              <w:t>Value</w:t>
            </w:r>
          </w:p>
        </w:tc>
      </w:tr>
      <w:tr w:rsidR="005E2B39" w14:paraId="271857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0445C2"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387C71" w14:textId="77777777" w:rsidR="005E2B39" w:rsidRDefault="0064089F">
            <w:pPr>
              <w:pStyle w:val="TableText"/>
            </w:pPr>
            <w:r>
              <w:t>2:AASOperationType</w:t>
            </w:r>
          </w:p>
        </w:tc>
      </w:tr>
      <w:tr w:rsidR="005E2B39" w14:paraId="6BECA4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75A863"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F34057" w14:textId="77777777" w:rsidR="005E2B39" w:rsidRDefault="0064089F">
            <w:pPr>
              <w:pStyle w:val="TableText"/>
            </w:pPr>
            <w:r>
              <w:t>False</w:t>
            </w:r>
          </w:p>
        </w:tc>
      </w:tr>
      <w:tr w:rsidR="005E2B39" w14:paraId="7063D46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BFBCD1"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8F1C40"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19C2B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CCA613"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6B695E"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EA05C7" w14:textId="77777777" w:rsidR="005E2B39" w:rsidRDefault="0064089F">
            <w:pPr>
              <w:pStyle w:val="TableText"/>
            </w:pPr>
            <w:r>
              <w:rPr>
                <w:b/>
              </w:rPr>
              <w:t>Other</w:t>
            </w:r>
          </w:p>
        </w:tc>
      </w:tr>
      <w:tr w:rsidR="005E2B39" w14:paraId="40D83C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502DD" w14:textId="77777777" w:rsidR="005E2B39" w:rsidRDefault="0064089F">
            <w:pPr>
              <w:pStyle w:val="TableText"/>
            </w:pPr>
            <w:r>
              <w:t>Subtype of the AASSubmodelElementType defined in OPC 10000-5, i.e. inheriting the InstanceDeclarations of that Node.</w:t>
            </w:r>
          </w:p>
        </w:tc>
      </w:tr>
      <w:tr w:rsidR="005E2B39" w14:paraId="42A04B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6B91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114A3"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676646" w14:textId="77777777" w:rsidR="005E2B39" w:rsidRDefault="0064089F">
            <w:pPr>
              <w:pStyle w:val="TableTextWithTabs"/>
            </w:pPr>
            <w:r>
              <w:t>InputVariables</w:t>
            </w:r>
          </w:p>
        </w:tc>
        <w:tc>
          <w:tcPr>
            <w:tcW w:w="1275" w:type="dxa"/>
            <w:tcBorders>
              <w:top w:val="single" w:sz="4" w:space="0" w:color="auto"/>
              <w:left w:val="single" w:sz="4" w:space="0" w:color="auto"/>
              <w:bottom w:val="single" w:sz="4" w:space="0" w:color="auto"/>
              <w:right w:val="single" w:sz="4" w:space="0" w:color="auto"/>
            </w:tcBorders>
          </w:tcPr>
          <w:p w14:paraId="71F1BDC0" w14:textId="77777777" w:rsidR="005E2B39" w:rsidRDefault="0064089F">
            <w:pPr>
              <w:pStyle w:val="TableText"/>
            </w:pPr>
            <w:r>
              <w:t>AASOperationVariableDataType[]</w:t>
            </w:r>
          </w:p>
        </w:tc>
        <w:tc>
          <w:tcPr>
            <w:tcW w:w="1843" w:type="dxa"/>
            <w:tcBorders>
              <w:top w:val="single" w:sz="4" w:space="0" w:color="auto"/>
              <w:left w:val="single" w:sz="4" w:space="0" w:color="auto"/>
              <w:bottom w:val="single" w:sz="4" w:space="0" w:color="auto"/>
              <w:right w:val="single" w:sz="4" w:space="0" w:color="auto"/>
            </w:tcBorders>
          </w:tcPr>
          <w:p w14:paraId="675A5A07"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7277F1" w14:textId="77777777" w:rsidR="005E2B39" w:rsidRDefault="0064089F">
            <w:pPr>
              <w:pStyle w:val="TableText"/>
            </w:pPr>
            <w:r>
              <w:t>O</w:t>
            </w:r>
          </w:p>
        </w:tc>
      </w:tr>
      <w:tr w:rsidR="005E2B39" w14:paraId="1A70CF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B3101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306F0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E5A19" w14:textId="77777777" w:rsidR="005E2B39" w:rsidRDefault="0064089F">
            <w:pPr>
              <w:pStyle w:val="TableTextWithTabs"/>
            </w:pPr>
            <w:r>
              <w:t>OutputVariables</w:t>
            </w:r>
          </w:p>
        </w:tc>
        <w:tc>
          <w:tcPr>
            <w:tcW w:w="1275" w:type="dxa"/>
            <w:tcBorders>
              <w:top w:val="single" w:sz="4" w:space="0" w:color="auto"/>
              <w:left w:val="single" w:sz="4" w:space="0" w:color="auto"/>
              <w:bottom w:val="single" w:sz="4" w:space="0" w:color="auto"/>
              <w:right w:val="single" w:sz="4" w:space="0" w:color="auto"/>
            </w:tcBorders>
          </w:tcPr>
          <w:p w14:paraId="739BC5A4" w14:textId="77777777" w:rsidR="005E2B39" w:rsidRDefault="0064089F">
            <w:pPr>
              <w:pStyle w:val="TableText"/>
            </w:pPr>
            <w:r>
              <w:t>AASOperationVariableDataType[]</w:t>
            </w:r>
          </w:p>
        </w:tc>
        <w:tc>
          <w:tcPr>
            <w:tcW w:w="1843" w:type="dxa"/>
            <w:tcBorders>
              <w:top w:val="single" w:sz="4" w:space="0" w:color="auto"/>
              <w:left w:val="single" w:sz="4" w:space="0" w:color="auto"/>
              <w:bottom w:val="single" w:sz="4" w:space="0" w:color="auto"/>
              <w:right w:val="single" w:sz="4" w:space="0" w:color="auto"/>
            </w:tcBorders>
          </w:tcPr>
          <w:p w14:paraId="1662BF95"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5E2D60" w14:textId="77777777" w:rsidR="005E2B39" w:rsidRDefault="0064089F">
            <w:pPr>
              <w:pStyle w:val="TableText"/>
            </w:pPr>
            <w:r>
              <w:t>O</w:t>
            </w:r>
          </w:p>
        </w:tc>
      </w:tr>
      <w:tr w:rsidR="005E2B39" w14:paraId="74D9CB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BECC8"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5164D6"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A724FF" w14:textId="77777777" w:rsidR="005E2B39" w:rsidRDefault="0064089F">
            <w:pPr>
              <w:pStyle w:val="TableTextWithTabs"/>
            </w:pPr>
            <w:r>
              <w:t>InoutputVariables</w:t>
            </w:r>
          </w:p>
        </w:tc>
        <w:tc>
          <w:tcPr>
            <w:tcW w:w="1275" w:type="dxa"/>
            <w:tcBorders>
              <w:top w:val="single" w:sz="4" w:space="0" w:color="auto"/>
              <w:left w:val="single" w:sz="4" w:space="0" w:color="auto"/>
              <w:bottom w:val="single" w:sz="4" w:space="0" w:color="auto"/>
              <w:right w:val="single" w:sz="4" w:space="0" w:color="auto"/>
            </w:tcBorders>
          </w:tcPr>
          <w:p w14:paraId="3C89AB74" w14:textId="77777777" w:rsidR="005E2B39" w:rsidRDefault="0064089F">
            <w:pPr>
              <w:pStyle w:val="TableText"/>
            </w:pPr>
            <w:r>
              <w:t>AASOperationVariableDataType[]</w:t>
            </w:r>
          </w:p>
        </w:tc>
        <w:tc>
          <w:tcPr>
            <w:tcW w:w="1843" w:type="dxa"/>
            <w:tcBorders>
              <w:top w:val="single" w:sz="4" w:space="0" w:color="auto"/>
              <w:left w:val="single" w:sz="4" w:space="0" w:color="auto"/>
              <w:bottom w:val="single" w:sz="4" w:space="0" w:color="auto"/>
              <w:right w:val="single" w:sz="4" w:space="0" w:color="auto"/>
            </w:tcBorders>
          </w:tcPr>
          <w:p w14:paraId="03B0EAF4"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B21FF9" w14:textId="77777777" w:rsidR="005E2B39" w:rsidRDefault="0064089F">
            <w:pPr>
              <w:pStyle w:val="TableText"/>
            </w:pPr>
            <w:r>
              <w:t>O</w:t>
            </w:r>
          </w:p>
        </w:tc>
      </w:tr>
      <w:tr w:rsidR="005E2B39" w14:paraId="62542A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FF51F9"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7C0052"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D570C2" w14:textId="77777777" w:rsidR="005E2B39" w:rsidRDefault="0064089F">
            <w:pPr>
              <w:pStyle w:val="TableTextWithTabs"/>
            </w:pPr>
            <w:r>
              <w:t>&lt;Variable&gt;</w:t>
            </w:r>
          </w:p>
        </w:tc>
        <w:tc>
          <w:tcPr>
            <w:tcW w:w="1275" w:type="dxa"/>
            <w:tcBorders>
              <w:top w:val="single" w:sz="4" w:space="0" w:color="auto"/>
              <w:left w:val="single" w:sz="4" w:space="0" w:color="auto"/>
              <w:bottom w:val="single" w:sz="4" w:space="0" w:color="auto"/>
              <w:right w:val="single" w:sz="4" w:space="0" w:color="auto"/>
            </w:tcBorders>
          </w:tcPr>
          <w:p w14:paraId="46C08CA0"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5421A24" w14:textId="77777777" w:rsidR="005E2B39" w:rsidRDefault="0064089F">
            <w:pPr>
              <w:pStyle w:val="TableText"/>
            </w:pPr>
            <w:r>
              <w:t>AASSubmodelElementType</w:t>
            </w:r>
          </w:p>
        </w:tc>
        <w:tc>
          <w:tcPr>
            <w:tcW w:w="851" w:type="dxa"/>
            <w:tcBorders>
              <w:top w:val="single" w:sz="4" w:space="0" w:color="auto"/>
              <w:left w:val="single" w:sz="4" w:space="0" w:color="auto"/>
              <w:bottom w:val="single" w:sz="4" w:space="0" w:color="auto"/>
              <w:right w:val="single" w:sz="4" w:space="0" w:color="auto"/>
            </w:tcBorders>
          </w:tcPr>
          <w:p w14:paraId="76A86EEA" w14:textId="77777777" w:rsidR="005E2B39" w:rsidRDefault="0064089F">
            <w:pPr>
              <w:pStyle w:val="TableText"/>
            </w:pPr>
            <w:r>
              <w:t>OP</w:t>
            </w:r>
          </w:p>
        </w:tc>
      </w:tr>
      <w:tr w:rsidR="005E2B39" w14:paraId="51F34B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3D469"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C36923" w14:textId="77777777" w:rsidR="005E2B39" w:rsidRDefault="0064089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7A52797" w14:textId="77777777" w:rsidR="005E2B39" w:rsidRDefault="0064089F">
            <w:pPr>
              <w:pStyle w:val="TableTextWithTabs"/>
            </w:pPr>
            <w:r>
              <w:t>Invoke</w:t>
            </w:r>
          </w:p>
        </w:tc>
        <w:tc>
          <w:tcPr>
            <w:tcW w:w="1275" w:type="dxa"/>
            <w:tcBorders>
              <w:top w:val="single" w:sz="4" w:space="0" w:color="auto"/>
              <w:left w:val="single" w:sz="4" w:space="0" w:color="auto"/>
              <w:bottom w:val="single" w:sz="4" w:space="0" w:color="auto"/>
              <w:right w:val="single" w:sz="4" w:space="0" w:color="auto"/>
            </w:tcBorders>
          </w:tcPr>
          <w:p w14:paraId="3D63B626"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123E365" w14:textId="77777777" w:rsidR="005E2B39" w:rsidRDefault="005E2B39">
            <w:pPr>
              <w:pStyle w:val="TableText"/>
            </w:pPr>
          </w:p>
        </w:tc>
        <w:tc>
          <w:tcPr>
            <w:tcW w:w="851" w:type="dxa"/>
            <w:tcBorders>
              <w:top w:val="single" w:sz="4" w:space="0" w:color="auto"/>
              <w:left w:val="single" w:sz="4" w:space="0" w:color="auto"/>
              <w:bottom w:val="single" w:sz="4" w:space="0" w:color="auto"/>
              <w:right w:val="single" w:sz="4" w:space="0" w:color="auto"/>
            </w:tcBorders>
          </w:tcPr>
          <w:p w14:paraId="2375C8D2" w14:textId="77777777" w:rsidR="005E2B39" w:rsidRDefault="0064089F">
            <w:pPr>
              <w:pStyle w:val="TableText"/>
            </w:pPr>
            <w:r>
              <w:t>O</w:t>
            </w:r>
          </w:p>
        </w:tc>
      </w:tr>
      <w:tr w:rsidR="005E2B39" w14:paraId="7D9354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5A23FD" w14:textId="77777777" w:rsidR="005E2B39" w:rsidRDefault="0064089F">
            <w:pPr>
              <w:pStyle w:val="TableText"/>
            </w:pPr>
            <w:r>
              <w:rPr>
                <w:b/>
              </w:rPr>
              <w:t>Conformance Units</w:t>
            </w:r>
          </w:p>
        </w:tc>
      </w:tr>
      <w:tr w:rsidR="005E2B39" w14:paraId="182206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E0713E" w14:textId="77777777" w:rsidR="005E2B39" w:rsidRDefault="0064089F">
            <w:pPr>
              <w:pStyle w:val="TableText"/>
            </w:pPr>
            <w:r>
              <w:t>AAS-SubmodelElements</w:t>
            </w:r>
          </w:p>
        </w:tc>
      </w:tr>
    </w:tbl>
    <w:p w14:paraId="2151D149" w14:textId="77777777" w:rsidR="005E2B39" w:rsidRDefault="005E2B39">
      <w:pPr>
        <w:pStyle w:val="spacer"/>
      </w:pPr>
    </w:p>
    <w:p w14:paraId="34D490BB" w14:textId="77777777" w:rsidR="005E2B39" w:rsidRDefault="0064089F">
      <w:pPr>
        <w:pStyle w:val="Heading3"/>
      </w:pPr>
      <w:bookmarkStart w:id="442" w:name="_Clause_c7_25_1"/>
      <w:bookmarkStart w:id="443" w:name="_Toc237338938"/>
      <w:r>
        <w:t>Invoke</w:t>
      </w:r>
      <w:bookmarkEnd w:id="442"/>
      <w:bookmarkEnd w:id="443"/>
    </w:p>
    <w:p w14:paraId="7484D9A4" w14:textId="77777777" w:rsidR="005E2B39" w:rsidRDefault="0064089F">
      <w:pPr>
        <w:pStyle w:val="PARAGRAPH"/>
      </w:pPr>
      <w:r>
        <w:t>Invoke the operation and return its results. The Call counterpart of InvokeOperation in the AAS API of IDTA-01002 Part 2: a Client that has browsed to the Operation element calls this rather than reaching for the HTTP interface, and the two carry the same arguments in the same order.</w:t>
      </w:r>
    </w:p>
    <w:p w14:paraId="63DC790B" w14:textId="77777777" w:rsidR="005E2B39" w:rsidRDefault="0064089F">
      <w:pPr>
        <w:pStyle w:val="PARAGRAPH"/>
      </w:pPr>
      <w:r>
        <w:t>Signature</w:t>
      </w:r>
    </w:p>
    <w:p w14:paraId="6995E9E4" w14:textId="77777777" w:rsidR="005E2B39" w:rsidRDefault="0064089F">
      <w:pPr>
        <w:pStyle w:val="MethodSignature"/>
      </w:pPr>
      <w:r>
        <w:t>Invoke (</w:t>
      </w:r>
    </w:p>
    <w:p w14:paraId="1F6E654B" w14:textId="77777777" w:rsidR="005E2B39" w:rsidRDefault="0064089F">
      <w:pPr>
        <w:pStyle w:val="MethodSignature"/>
      </w:pPr>
      <w:r>
        <w:t xml:space="preserve">    [in]  0:BaseDataType[] InputValues,</w:t>
      </w:r>
    </w:p>
    <w:p w14:paraId="1400EB15" w14:textId="77777777" w:rsidR="005E2B39" w:rsidRDefault="0064089F">
      <w:pPr>
        <w:pStyle w:val="MethodSignature"/>
      </w:pPr>
      <w:r>
        <w:lastRenderedPageBreak/>
        <w:t xml:space="preserve">    [in]  0:BaseDataType[] InoutputValues,</w:t>
      </w:r>
    </w:p>
    <w:p w14:paraId="1A07DAFC" w14:textId="77777777" w:rsidR="005E2B39" w:rsidRDefault="0064089F">
      <w:pPr>
        <w:pStyle w:val="MethodSignature"/>
      </w:pPr>
      <w:r>
        <w:t xml:space="preserve">    [in]  0:Duration     ClientTimeout,</w:t>
      </w:r>
    </w:p>
    <w:p w14:paraId="3D234A77" w14:textId="77777777" w:rsidR="005E2B39" w:rsidRDefault="0064089F">
      <w:pPr>
        <w:pStyle w:val="MethodSignature"/>
      </w:pPr>
      <w:r>
        <w:t xml:space="preserve">    [out] 0:BaseDataType[] OutputValues,</w:t>
      </w:r>
    </w:p>
    <w:p w14:paraId="122913C4" w14:textId="77777777" w:rsidR="005E2B39" w:rsidRDefault="0064089F">
      <w:pPr>
        <w:pStyle w:val="MethodSignature"/>
      </w:pPr>
      <w:r>
        <w:t xml:space="preserve">    [out] 0:BaseDataType[] InoutputResults,</w:t>
      </w:r>
    </w:p>
    <w:p w14:paraId="7E7AAA4F" w14:textId="77777777" w:rsidR="005E2B39" w:rsidRDefault="0064089F">
      <w:pPr>
        <w:pStyle w:val="MethodSignature"/>
      </w:pPr>
      <w:r>
        <w:t xml:space="preserve">    [out] 0:Boolean      Success,</w:t>
      </w:r>
    </w:p>
    <w:p w14:paraId="2F0B82A1" w14:textId="77777777" w:rsidR="005E2B39" w:rsidRDefault="0064089F">
      <w:pPr>
        <w:pStyle w:val="MethodSignature"/>
      </w:pPr>
      <w:r>
        <w:t xml:space="preserve">    [out] 0:String       Diagnostic);</w:t>
      </w:r>
    </w:p>
    <w:p w14:paraId="0CE2A0E3" w14:textId="640AD4E1" w:rsidR="005E2B39" w:rsidRDefault="0064089F">
      <w:pPr>
        <w:pStyle w:val="TABLE-title"/>
      </w:pPr>
      <w:bookmarkStart w:id="444" w:name="_Tab_c7_25_1_m_args"/>
      <w:bookmarkStart w:id="445" w:name="_Toc237339088"/>
      <w:r>
        <w:t xml:space="preserve">Table </w:t>
      </w:r>
      <w:r>
        <w:fldChar w:fldCharType="begin"/>
      </w:r>
      <w:r>
        <w:instrText xml:space="preserve"> SEQ Table \* ARABIC </w:instrText>
      </w:r>
      <w:r>
        <w:fldChar w:fldCharType="separate"/>
      </w:r>
      <w:r w:rsidR="002649AA">
        <w:rPr>
          <w:noProof/>
        </w:rPr>
        <w:t>45</w:t>
      </w:r>
      <w:r>
        <w:fldChar w:fldCharType="end"/>
      </w:r>
      <w:r>
        <w:t xml:space="preserve"> – Invoke Method Arguments</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2B39" w14:paraId="6C6F3C6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031BE8" w14:textId="77777777" w:rsidR="005E2B39" w:rsidRDefault="0064089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55E257F" w14:textId="77777777" w:rsidR="005E2B39" w:rsidRDefault="0064089F">
            <w:pPr>
              <w:pStyle w:val="TableText"/>
            </w:pPr>
            <w:r>
              <w:rPr>
                <w:b/>
              </w:rPr>
              <w:t>Description</w:t>
            </w:r>
          </w:p>
        </w:tc>
      </w:tr>
      <w:tr w:rsidR="005E2B39" w14:paraId="026D4A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CE6973" w14:textId="77777777" w:rsidR="005E2B39" w:rsidRDefault="0064089F">
            <w:pPr>
              <w:pStyle w:val="TableText"/>
            </w:pPr>
            <w:r>
              <w:t>InputValues</w:t>
            </w:r>
          </w:p>
        </w:tc>
        <w:tc>
          <w:tcPr>
            <w:tcW w:w="6726" w:type="dxa"/>
            <w:tcBorders>
              <w:top w:val="single" w:sz="4" w:space="0" w:color="auto"/>
              <w:left w:val="single" w:sz="4" w:space="0" w:color="auto"/>
              <w:bottom w:val="single" w:sz="4" w:space="0" w:color="auto"/>
              <w:right w:val="single" w:sz="4" w:space="0" w:color="auto"/>
            </w:tcBorders>
          </w:tcPr>
          <w:p w14:paraId="78DE481C" w14:textId="77777777" w:rsidR="005E2B39" w:rsidRDefault="0064089F">
            <w:pPr>
              <w:pStyle w:val="TableText"/>
            </w:pPr>
            <w:r>
              <w:t>Values for the operation's input variables, positionally matching InputVariables.</w:t>
            </w:r>
          </w:p>
        </w:tc>
      </w:tr>
      <w:tr w:rsidR="005E2B39" w14:paraId="35E259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4235" w14:textId="77777777" w:rsidR="005E2B39" w:rsidRDefault="0064089F">
            <w:pPr>
              <w:pStyle w:val="TableText"/>
            </w:pPr>
            <w:r>
              <w:t>InoutputValues</w:t>
            </w:r>
          </w:p>
        </w:tc>
        <w:tc>
          <w:tcPr>
            <w:tcW w:w="6726" w:type="dxa"/>
            <w:tcBorders>
              <w:top w:val="single" w:sz="4" w:space="0" w:color="auto"/>
              <w:left w:val="single" w:sz="4" w:space="0" w:color="auto"/>
              <w:bottom w:val="single" w:sz="4" w:space="0" w:color="auto"/>
              <w:right w:val="single" w:sz="4" w:space="0" w:color="auto"/>
            </w:tcBorders>
          </w:tcPr>
          <w:p w14:paraId="6FE87718" w14:textId="77777777" w:rsidR="005E2B39" w:rsidRDefault="0064089F">
            <w:pPr>
              <w:pStyle w:val="TableText"/>
            </w:pPr>
            <w:r>
              <w:t>Values for the operation's in-out variables, positionally matching InoutputVariables.</w:t>
            </w:r>
          </w:p>
        </w:tc>
      </w:tr>
      <w:tr w:rsidR="005E2B39" w14:paraId="47A08B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607106" w14:textId="77777777" w:rsidR="005E2B39" w:rsidRDefault="0064089F">
            <w:pPr>
              <w:pStyle w:val="TableText"/>
            </w:pPr>
            <w:r>
              <w:t>ClientTimeout</w:t>
            </w:r>
          </w:p>
        </w:tc>
        <w:tc>
          <w:tcPr>
            <w:tcW w:w="6726" w:type="dxa"/>
            <w:tcBorders>
              <w:top w:val="single" w:sz="4" w:space="0" w:color="auto"/>
              <w:left w:val="single" w:sz="4" w:space="0" w:color="auto"/>
              <w:bottom w:val="single" w:sz="4" w:space="0" w:color="auto"/>
              <w:right w:val="single" w:sz="4" w:space="0" w:color="auto"/>
            </w:tcBorders>
          </w:tcPr>
          <w:p w14:paraId="0CFE65D9" w14:textId="77777777" w:rsidR="005E2B39" w:rsidRDefault="0064089F">
            <w:pPr>
              <w:pStyle w:val="TableText"/>
            </w:pPr>
            <w:r>
              <w:t>How long the caller will wait. Zero means the Server's default. Corresponds to clientTimeoutDuration of the AAS API request.</w:t>
            </w:r>
          </w:p>
        </w:tc>
      </w:tr>
      <w:tr w:rsidR="005E2B39" w14:paraId="750CEE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BD1CD" w14:textId="77777777" w:rsidR="005E2B39" w:rsidRDefault="0064089F">
            <w:pPr>
              <w:pStyle w:val="TableText"/>
            </w:pPr>
            <w:r>
              <w:t>OutputValues</w:t>
            </w:r>
          </w:p>
        </w:tc>
        <w:tc>
          <w:tcPr>
            <w:tcW w:w="6726" w:type="dxa"/>
            <w:tcBorders>
              <w:top w:val="single" w:sz="4" w:space="0" w:color="auto"/>
              <w:left w:val="single" w:sz="4" w:space="0" w:color="auto"/>
              <w:bottom w:val="single" w:sz="4" w:space="0" w:color="auto"/>
              <w:right w:val="single" w:sz="4" w:space="0" w:color="auto"/>
            </w:tcBorders>
          </w:tcPr>
          <w:p w14:paraId="68BC6404" w14:textId="77777777" w:rsidR="005E2B39" w:rsidRDefault="0064089F">
            <w:pPr>
              <w:pStyle w:val="TableText"/>
            </w:pPr>
            <w:r>
              <w:t>Results, positionally matching OutputVariables.</w:t>
            </w:r>
          </w:p>
        </w:tc>
      </w:tr>
      <w:tr w:rsidR="005E2B39" w14:paraId="0C1DE3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1AC516" w14:textId="77777777" w:rsidR="005E2B39" w:rsidRDefault="0064089F">
            <w:pPr>
              <w:pStyle w:val="TableText"/>
            </w:pPr>
            <w:r>
              <w:t>InoutputResults</w:t>
            </w:r>
          </w:p>
        </w:tc>
        <w:tc>
          <w:tcPr>
            <w:tcW w:w="6726" w:type="dxa"/>
            <w:tcBorders>
              <w:top w:val="single" w:sz="4" w:space="0" w:color="auto"/>
              <w:left w:val="single" w:sz="4" w:space="0" w:color="auto"/>
              <w:bottom w:val="single" w:sz="4" w:space="0" w:color="auto"/>
              <w:right w:val="single" w:sz="4" w:space="0" w:color="auto"/>
            </w:tcBorders>
          </w:tcPr>
          <w:p w14:paraId="55978F94" w14:textId="77777777" w:rsidR="005E2B39" w:rsidRDefault="0064089F">
            <w:pPr>
              <w:pStyle w:val="TableText"/>
            </w:pPr>
            <w:r>
              <w:t>The in-out variables after execution, positionally matching InoutputVariables.</w:t>
            </w:r>
          </w:p>
        </w:tc>
      </w:tr>
      <w:tr w:rsidR="005E2B39" w14:paraId="71AB7B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37D62B" w14:textId="77777777" w:rsidR="005E2B39" w:rsidRDefault="0064089F">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507B4D8B" w14:textId="77777777" w:rsidR="005E2B39" w:rsidRDefault="0064089F">
            <w:pPr>
              <w:pStyle w:val="TableText"/>
            </w:pPr>
            <w:r>
              <w:t>Whether the operation executed successfully. A false result is an executed operation that failed, not a failed Call.</w:t>
            </w:r>
          </w:p>
        </w:tc>
      </w:tr>
      <w:tr w:rsidR="005E2B39" w14:paraId="5AAEF8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443E4E" w14:textId="77777777" w:rsidR="005E2B39" w:rsidRDefault="0064089F">
            <w:pPr>
              <w:pStyle w:val="TableText"/>
            </w:pPr>
            <w:r>
              <w:t>Diagnostic</w:t>
            </w:r>
          </w:p>
        </w:tc>
        <w:tc>
          <w:tcPr>
            <w:tcW w:w="6726" w:type="dxa"/>
            <w:tcBorders>
              <w:top w:val="single" w:sz="4" w:space="0" w:color="auto"/>
              <w:left w:val="single" w:sz="4" w:space="0" w:color="auto"/>
              <w:bottom w:val="single" w:sz="4" w:space="0" w:color="auto"/>
              <w:right w:val="single" w:sz="4" w:space="0" w:color="auto"/>
            </w:tcBorders>
          </w:tcPr>
          <w:p w14:paraId="6112D79F" w14:textId="77777777" w:rsidR="005E2B39" w:rsidRDefault="0064089F">
            <w:pPr>
              <w:pStyle w:val="TableText"/>
            </w:pPr>
            <w:r>
              <w:t>Why the operation failed, where it did.</w:t>
            </w:r>
          </w:p>
        </w:tc>
      </w:tr>
    </w:tbl>
    <w:p w14:paraId="05795EE3" w14:textId="77777777" w:rsidR="005E2B39" w:rsidRDefault="005E2B39">
      <w:pPr>
        <w:pStyle w:val="spacer"/>
      </w:pPr>
    </w:p>
    <w:p w14:paraId="0968C7B1" w14:textId="2170ACDC" w:rsidR="005E2B39" w:rsidRDefault="0064089F">
      <w:pPr>
        <w:pStyle w:val="TABLE-title"/>
      </w:pPr>
      <w:bookmarkStart w:id="446" w:name="_Tab_c7_25_1_m_as"/>
      <w:bookmarkStart w:id="447" w:name="_Toc237339089"/>
      <w:r>
        <w:t xml:space="preserve">Table </w:t>
      </w:r>
      <w:r>
        <w:fldChar w:fldCharType="begin"/>
      </w:r>
      <w:r>
        <w:instrText xml:space="preserve"> SEQ Table \* ARABIC </w:instrText>
      </w:r>
      <w:r>
        <w:fldChar w:fldCharType="separate"/>
      </w:r>
      <w:r w:rsidR="002649AA">
        <w:rPr>
          <w:noProof/>
        </w:rPr>
        <w:t>46</w:t>
      </w:r>
      <w:r>
        <w:fldChar w:fldCharType="end"/>
      </w:r>
      <w:r>
        <w:t xml:space="preserve"> – Invoke Method AddressSpace definition</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5824C0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14C066"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858843" w14:textId="77777777" w:rsidR="005E2B39" w:rsidRDefault="0064089F">
            <w:pPr>
              <w:pStyle w:val="TableText"/>
            </w:pPr>
            <w:r>
              <w:rPr>
                <w:b/>
              </w:rPr>
              <w:t>Value</w:t>
            </w:r>
          </w:p>
        </w:tc>
      </w:tr>
      <w:tr w:rsidR="005E2B39" w14:paraId="72AABC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27C715D"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4A2CD7" w14:textId="77777777" w:rsidR="005E2B39" w:rsidRDefault="0064089F">
            <w:pPr>
              <w:pStyle w:val="TableText"/>
            </w:pPr>
            <w:r>
              <w:t>Invoke</w:t>
            </w:r>
          </w:p>
        </w:tc>
      </w:tr>
      <w:tr w:rsidR="005E2B39" w14:paraId="1B02B1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C64BEB"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B23E97"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BEC638"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2CE8EE"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63F1C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281022" w14:textId="77777777" w:rsidR="005E2B39" w:rsidRDefault="0064089F">
            <w:pPr>
              <w:pStyle w:val="TableText"/>
            </w:pPr>
            <w:r>
              <w:rPr>
                <w:b/>
              </w:rPr>
              <w:t>ModellingRule</w:t>
            </w:r>
          </w:p>
        </w:tc>
      </w:tr>
      <w:tr w:rsidR="005E2B39" w14:paraId="515A35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0EA17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CBD62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3C60D6" w14:textId="77777777" w:rsidR="005E2B39" w:rsidRDefault="0064089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0E5B35D"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D804410"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62994E" w14:textId="77777777" w:rsidR="005E2B39" w:rsidRDefault="0064089F">
            <w:pPr>
              <w:pStyle w:val="TableText"/>
            </w:pPr>
            <w:r>
              <w:t>0:Mandatory</w:t>
            </w:r>
          </w:p>
        </w:tc>
      </w:tr>
      <w:tr w:rsidR="005E2B39" w14:paraId="0CB38F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AD66B"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4F3116"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D4C4D5" w14:textId="77777777" w:rsidR="005E2B39" w:rsidRDefault="0064089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2F4AF14"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D6F0F3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95D2B0" w14:textId="77777777" w:rsidR="005E2B39" w:rsidRDefault="0064089F">
            <w:pPr>
              <w:pStyle w:val="TableText"/>
            </w:pPr>
            <w:r>
              <w:t>0:Mandatory</w:t>
            </w:r>
          </w:p>
        </w:tc>
      </w:tr>
      <w:tr w:rsidR="005E2B39" w14:paraId="5F8465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CF1F55" w14:textId="77777777" w:rsidR="005E2B39" w:rsidRDefault="0064089F">
            <w:pPr>
              <w:pStyle w:val="TableText"/>
            </w:pPr>
            <w:r>
              <w:rPr>
                <w:b/>
              </w:rPr>
              <w:t>Conformance Units</w:t>
            </w:r>
          </w:p>
        </w:tc>
      </w:tr>
      <w:tr w:rsidR="005E2B39" w14:paraId="753AAA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C33E3A" w14:textId="77777777" w:rsidR="005E2B39" w:rsidRDefault="0064089F">
            <w:pPr>
              <w:pStyle w:val="TableText"/>
            </w:pPr>
            <w:r>
              <w:t>AAS-OperationInvoke</w:t>
            </w:r>
          </w:p>
        </w:tc>
      </w:tr>
    </w:tbl>
    <w:p w14:paraId="26CB3A4C" w14:textId="77777777" w:rsidR="005E2B39" w:rsidRDefault="005E2B39">
      <w:pPr>
        <w:pStyle w:val="spacer"/>
      </w:pPr>
    </w:p>
    <w:p w14:paraId="19434A42" w14:textId="77777777" w:rsidR="005E2B39" w:rsidRDefault="0064089F">
      <w:pPr>
        <w:pStyle w:val="Heading2"/>
      </w:pPr>
      <w:bookmarkStart w:id="448" w:name="_Clause_c7_26"/>
      <w:bookmarkStart w:id="449" w:name="_Toc237338939"/>
      <w:r>
        <w:t>AASCapabilityType</w:t>
      </w:r>
      <w:bookmarkEnd w:id="448"/>
      <w:bookmarkEnd w:id="449"/>
    </w:p>
    <w:p w14:paraId="231CC7F1" w14:textId="77777777" w:rsidR="005E2B39" w:rsidRDefault="0064089F">
      <w:pPr>
        <w:pStyle w:val="PARAGRAPH"/>
      </w:pPr>
      <w:r>
        <w:t>A declared capability of the asset. It carries no value of its own; the element's identity and semantics are the whole of its content.</w:t>
      </w:r>
    </w:p>
    <w:p w14:paraId="36BB0CEE" w14:textId="24285F0C" w:rsidR="005E2B39" w:rsidRDefault="0064089F">
      <w:pPr>
        <w:pStyle w:val="TABLE-title"/>
      </w:pPr>
      <w:bookmarkStart w:id="450" w:name="_Tab_c7_26_def"/>
      <w:bookmarkStart w:id="451" w:name="_Toc237339090"/>
      <w:r>
        <w:t xml:space="preserve">Table </w:t>
      </w:r>
      <w:r>
        <w:fldChar w:fldCharType="begin"/>
      </w:r>
      <w:r>
        <w:instrText xml:space="preserve"> SEQ Table \* ARABIC </w:instrText>
      </w:r>
      <w:r>
        <w:fldChar w:fldCharType="separate"/>
      </w:r>
      <w:r w:rsidR="002649AA">
        <w:rPr>
          <w:noProof/>
        </w:rPr>
        <w:t>47</w:t>
      </w:r>
      <w:r>
        <w:fldChar w:fldCharType="end"/>
      </w:r>
      <w:r>
        <w:t xml:space="preserve"> – AASCapabilityType definition</w:t>
      </w:r>
      <w:bookmarkEnd w:id="450"/>
      <w:bookmarkEnd w:id="4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6A7E2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EB8DBF"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AAB75C" w14:textId="77777777" w:rsidR="005E2B39" w:rsidRDefault="0064089F">
            <w:pPr>
              <w:pStyle w:val="TableText"/>
            </w:pPr>
            <w:r>
              <w:rPr>
                <w:b/>
              </w:rPr>
              <w:t>Value</w:t>
            </w:r>
          </w:p>
        </w:tc>
      </w:tr>
      <w:tr w:rsidR="005E2B39" w14:paraId="51AEBA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8F990"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833233" w14:textId="77777777" w:rsidR="005E2B39" w:rsidRDefault="0064089F">
            <w:pPr>
              <w:pStyle w:val="TableText"/>
            </w:pPr>
            <w:r>
              <w:t>2:AASCapabilityType</w:t>
            </w:r>
          </w:p>
        </w:tc>
      </w:tr>
      <w:tr w:rsidR="005E2B39" w14:paraId="3741CC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36CBA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E2578C" w14:textId="77777777" w:rsidR="005E2B39" w:rsidRDefault="0064089F">
            <w:pPr>
              <w:pStyle w:val="TableText"/>
            </w:pPr>
            <w:r>
              <w:t>False</w:t>
            </w:r>
          </w:p>
        </w:tc>
      </w:tr>
      <w:tr w:rsidR="005E2B39" w14:paraId="725B9FE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B8DC33"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32DED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A6C06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3EF97C"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C161448"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933DA5" w14:textId="77777777" w:rsidR="005E2B39" w:rsidRDefault="0064089F">
            <w:pPr>
              <w:pStyle w:val="TableText"/>
            </w:pPr>
            <w:r>
              <w:rPr>
                <w:b/>
              </w:rPr>
              <w:t>Other</w:t>
            </w:r>
          </w:p>
        </w:tc>
      </w:tr>
      <w:tr w:rsidR="005E2B39" w14:paraId="401163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B222F9" w14:textId="77777777" w:rsidR="005E2B39" w:rsidRDefault="0064089F">
            <w:pPr>
              <w:pStyle w:val="TableText"/>
            </w:pPr>
            <w:r>
              <w:t>Subtype of the AASSubmodelElementType defined in OPC 10000-5, i.e. inheriting the InstanceDeclarations of that Node.</w:t>
            </w:r>
          </w:p>
        </w:tc>
      </w:tr>
      <w:tr w:rsidR="005E2B39" w14:paraId="762E095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2FED0AA" w14:textId="77777777" w:rsidR="005E2B39" w:rsidRDefault="0064089F">
            <w:pPr>
              <w:pStyle w:val="TableText"/>
            </w:pPr>
            <w:r>
              <w:rPr>
                <w:b/>
              </w:rPr>
              <w:t>Conformance Units</w:t>
            </w:r>
          </w:p>
        </w:tc>
      </w:tr>
      <w:tr w:rsidR="005E2B39" w14:paraId="5F28F0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8098F9" w14:textId="77777777" w:rsidR="005E2B39" w:rsidRDefault="0064089F">
            <w:pPr>
              <w:pStyle w:val="TableText"/>
            </w:pPr>
            <w:r>
              <w:t>AAS-SubmodelElements</w:t>
            </w:r>
          </w:p>
        </w:tc>
      </w:tr>
    </w:tbl>
    <w:p w14:paraId="59CA5F62" w14:textId="77777777" w:rsidR="005E2B39" w:rsidRDefault="005E2B39">
      <w:pPr>
        <w:pStyle w:val="spacer"/>
      </w:pPr>
    </w:p>
    <w:p w14:paraId="5C547AA7" w14:textId="77777777" w:rsidR="005E2B39" w:rsidRDefault="0064089F">
      <w:pPr>
        <w:pStyle w:val="Heading2"/>
      </w:pPr>
      <w:bookmarkStart w:id="452" w:name="_Clause_c7_27"/>
      <w:bookmarkStart w:id="453" w:name="_Toc237338940"/>
      <w:r>
        <w:t>AASRegistryType</w:t>
      </w:r>
      <w:bookmarkEnd w:id="452"/>
      <w:bookmarkEnd w:id="453"/>
    </w:p>
    <w:p w14:paraId="47610134" w14:textId="77777777" w:rsidR="005E2B39" w:rsidRDefault="0064089F">
      <w:pPr>
        <w:pStyle w:val="PARAGRAPH"/>
      </w:pPr>
      <w:r>
        <w:t>The AAS Registry root - an xRegistry RegistryType, and therefore a FolderType - whose group folders hold shells, submodel templates, concept dictionaries and packages. Exposed as a well-known object under the Server object, so any Client that reaches the standard Server object discovers it.</w:t>
      </w:r>
    </w:p>
    <w:p w14:paraId="6CCF339F" w14:textId="55886B37" w:rsidR="005E2B39" w:rsidRDefault="0064089F">
      <w:pPr>
        <w:pStyle w:val="TABLE-title"/>
      </w:pPr>
      <w:bookmarkStart w:id="454" w:name="_Tab_c7_27_def"/>
      <w:bookmarkStart w:id="455" w:name="_Toc237339091"/>
      <w:r>
        <w:lastRenderedPageBreak/>
        <w:t xml:space="preserve">Table </w:t>
      </w:r>
      <w:r>
        <w:fldChar w:fldCharType="begin"/>
      </w:r>
      <w:r>
        <w:instrText xml:space="preserve"> SEQ Table \* ARABIC </w:instrText>
      </w:r>
      <w:r>
        <w:fldChar w:fldCharType="separate"/>
      </w:r>
      <w:r w:rsidR="002649AA">
        <w:rPr>
          <w:noProof/>
        </w:rPr>
        <w:t>48</w:t>
      </w:r>
      <w:r>
        <w:fldChar w:fldCharType="end"/>
      </w:r>
      <w:r>
        <w:t xml:space="preserve"> – AASRegistryType definition</w:t>
      </w:r>
      <w:bookmarkEnd w:id="454"/>
      <w:bookmarkEnd w:id="4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0A3EF9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5537F1"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068922" w14:textId="77777777" w:rsidR="005E2B39" w:rsidRDefault="0064089F">
            <w:pPr>
              <w:pStyle w:val="TableText"/>
            </w:pPr>
            <w:r>
              <w:rPr>
                <w:b/>
              </w:rPr>
              <w:t>Value</w:t>
            </w:r>
          </w:p>
        </w:tc>
      </w:tr>
      <w:tr w:rsidR="005E2B39" w14:paraId="6C2B0F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CBE63B"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33F7E7" w14:textId="77777777" w:rsidR="005E2B39" w:rsidRDefault="0064089F">
            <w:pPr>
              <w:pStyle w:val="TableText"/>
            </w:pPr>
            <w:r>
              <w:t>2:AASRegistryType</w:t>
            </w:r>
          </w:p>
        </w:tc>
      </w:tr>
      <w:tr w:rsidR="005E2B39" w14:paraId="4B0182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48A549"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1EA476" w14:textId="77777777" w:rsidR="005E2B39" w:rsidRDefault="0064089F">
            <w:pPr>
              <w:pStyle w:val="TableText"/>
            </w:pPr>
            <w:r>
              <w:t>False</w:t>
            </w:r>
          </w:p>
        </w:tc>
      </w:tr>
      <w:tr w:rsidR="005E2B39" w14:paraId="13FA10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50F5445"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188E1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F8A64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7C28F0"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80D9C8"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CD7C3F" w14:textId="77777777" w:rsidR="005E2B39" w:rsidRDefault="0064089F">
            <w:pPr>
              <w:pStyle w:val="TableText"/>
            </w:pPr>
            <w:r>
              <w:rPr>
                <w:b/>
              </w:rPr>
              <w:t>Other</w:t>
            </w:r>
          </w:p>
        </w:tc>
      </w:tr>
      <w:tr w:rsidR="005E2B39" w14:paraId="7B51F7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EFCD5A" w14:textId="77777777" w:rsidR="005E2B39" w:rsidRDefault="0064089F">
            <w:pPr>
              <w:pStyle w:val="TableText"/>
            </w:pPr>
            <w:r>
              <w:t>Subtype of the 1:RegistryType defined in OPC 10000-5, i.e. inheriting the InstanceDeclarations of that Node.</w:t>
            </w:r>
          </w:p>
        </w:tc>
      </w:tr>
      <w:tr w:rsidR="005E2B39" w14:paraId="129E58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526508"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37BFE435"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197AF" w14:textId="77777777" w:rsidR="005E2B39" w:rsidRDefault="0064089F">
            <w:pPr>
              <w:pStyle w:val="TableTextWithTabs"/>
            </w:pPr>
            <w:r>
              <w:t>&lt;ShellGroup&gt;</w:t>
            </w:r>
          </w:p>
        </w:tc>
        <w:tc>
          <w:tcPr>
            <w:tcW w:w="1275" w:type="dxa"/>
            <w:tcBorders>
              <w:top w:val="single" w:sz="4" w:space="0" w:color="auto"/>
              <w:left w:val="single" w:sz="4" w:space="0" w:color="auto"/>
              <w:bottom w:val="single" w:sz="4" w:space="0" w:color="auto"/>
              <w:right w:val="single" w:sz="4" w:space="0" w:color="auto"/>
            </w:tcBorders>
          </w:tcPr>
          <w:p w14:paraId="1B015EDF"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E72B174" w14:textId="77777777" w:rsidR="005E2B39" w:rsidRDefault="0064089F">
            <w:pPr>
              <w:pStyle w:val="TableText"/>
            </w:pPr>
            <w:r>
              <w:t>AASShellGroupType</w:t>
            </w:r>
          </w:p>
        </w:tc>
        <w:tc>
          <w:tcPr>
            <w:tcW w:w="851" w:type="dxa"/>
            <w:tcBorders>
              <w:top w:val="single" w:sz="4" w:space="0" w:color="auto"/>
              <w:left w:val="single" w:sz="4" w:space="0" w:color="auto"/>
              <w:bottom w:val="single" w:sz="4" w:space="0" w:color="auto"/>
              <w:right w:val="single" w:sz="4" w:space="0" w:color="auto"/>
            </w:tcBorders>
          </w:tcPr>
          <w:p w14:paraId="7F3BF5F1" w14:textId="77777777" w:rsidR="005E2B39" w:rsidRDefault="0064089F">
            <w:pPr>
              <w:pStyle w:val="TableText"/>
            </w:pPr>
            <w:r>
              <w:t>OP</w:t>
            </w:r>
          </w:p>
        </w:tc>
      </w:tr>
      <w:tr w:rsidR="005E2B39" w14:paraId="5FA341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99278"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70633D0"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8CFB12" w14:textId="77777777" w:rsidR="005E2B39" w:rsidRDefault="0064089F">
            <w:pPr>
              <w:pStyle w:val="TableTextWithTabs"/>
            </w:pPr>
            <w:r>
              <w:t>&lt;SubmodelTemplateGroup&gt;</w:t>
            </w:r>
          </w:p>
        </w:tc>
        <w:tc>
          <w:tcPr>
            <w:tcW w:w="1275" w:type="dxa"/>
            <w:tcBorders>
              <w:top w:val="single" w:sz="4" w:space="0" w:color="auto"/>
              <w:left w:val="single" w:sz="4" w:space="0" w:color="auto"/>
              <w:bottom w:val="single" w:sz="4" w:space="0" w:color="auto"/>
              <w:right w:val="single" w:sz="4" w:space="0" w:color="auto"/>
            </w:tcBorders>
          </w:tcPr>
          <w:p w14:paraId="2231019F"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14A8A4B" w14:textId="77777777" w:rsidR="005E2B39" w:rsidRDefault="0064089F">
            <w:pPr>
              <w:pStyle w:val="TableText"/>
            </w:pPr>
            <w:r>
              <w:t>AASSubmodelTemplateGroupType</w:t>
            </w:r>
          </w:p>
        </w:tc>
        <w:tc>
          <w:tcPr>
            <w:tcW w:w="851" w:type="dxa"/>
            <w:tcBorders>
              <w:top w:val="single" w:sz="4" w:space="0" w:color="auto"/>
              <w:left w:val="single" w:sz="4" w:space="0" w:color="auto"/>
              <w:bottom w:val="single" w:sz="4" w:space="0" w:color="auto"/>
              <w:right w:val="single" w:sz="4" w:space="0" w:color="auto"/>
            </w:tcBorders>
          </w:tcPr>
          <w:p w14:paraId="042061A9" w14:textId="77777777" w:rsidR="005E2B39" w:rsidRDefault="0064089F">
            <w:pPr>
              <w:pStyle w:val="TableText"/>
            </w:pPr>
            <w:r>
              <w:t>OP</w:t>
            </w:r>
          </w:p>
        </w:tc>
      </w:tr>
      <w:tr w:rsidR="005E2B39" w14:paraId="1519B5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B4970F"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6DF579E"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37FE5F" w14:textId="77777777" w:rsidR="005E2B39" w:rsidRDefault="0064089F">
            <w:pPr>
              <w:pStyle w:val="TableTextWithTabs"/>
            </w:pPr>
            <w:r>
              <w:t>&lt;ConceptDictionaryGroup&gt;</w:t>
            </w:r>
          </w:p>
        </w:tc>
        <w:tc>
          <w:tcPr>
            <w:tcW w:w="1275" w:type="dxa"/>
            <w:tcBorders>
              <w:top w:val="single" w:sz="4" w:space="0" w:color="auto"/>
              <w:left w:val="single" w:sz="4" w:space="0" w:color="auto"/>
              <w:bottom w:val="single" w:sz="4" w:space="0" w:color="auto"/>
              <w:right w:val="single" w:sz="4" w:space="0" w:color="auto"/>
            </w:tcBorders>
          </w:tcPr>
          <w:p w14:paraId="5D9FBC13"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B963A26" w14:textId="77777777" w:rsidR="005E2B39" w:rsidRDefault="0064089F">
            <w:pPr>
              <w:pStyle w:val="TableText"/>
            </w:pPr>
            <w:r>
              <w:t>AASConceptDictionaryGroupType</w:t>
            </w:r>
          </w:p>
        </w:tc>
        <w:tc>
          <w:tcPr>
            <w:tcW w:w="851" w:type="dxa"/>
            <w:tcBorders>
              <w:top w:val="single" w:sz="4" w:space="0" w:color="auto"/>
              <w:left w:val="single" w:sz="4" w:space="0" w:color="auto"/>
              <w:bottom w:val="single" w:sz="4" w:space="0" w:color="auto"/>
              <w:right w:val="single" w:sz="4" w:space="0" w:color="auto"/>
            </w:tcBorders>
          </w:tcPr>
          <w:p w14:paraId="736E0DFA" w14:textId="77777777" w:rsidR="005E2B39" w:rsidRDefault="0064089F">
            <w:pPr>
              <w:pStyle w:val="TableText"/>
            </w:pPr>
            <w:r>
              <w:t>OP</w:t>
            </w:r>
          </w:p>
        </w:tc>
      </w:tr>
      <w:tr w:rsidR="005E2B39" w14:paraId="16612E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937B63"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1FCCB5C"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A82FBEC" w14:textId="77777777" w:rsidR="005E2B39" w:rsidRDefault="0064089F">
            <w:pPr>
              <w:pStyle w:val="TableTextWithTabs"/>
            </w:pPr>
            <w:r>
              <w:t>&lt;PackageStoreGroup&gt;</w:t>
            </w:r>
          </w:p>
        </w:tc>
        <w:tc>
          <w:tcPr>
            <w:tcW w:w="1275" w:type="dxa"/>
            <w:tcBorders>
              <w:top w:val="single" w:sz="4" w:space="0" w:color="auto"/>
              <w:left w:val="single" w:sz="4" w:space="0" w:color="auto"/>
              <w:bottom w:val="single" w:sz="4" w:space="0" w:color="auto"/>
              <w:right w:val="single" w:sz="4" w:space="0" w:color="auto"/>
            </w:tcBorders>
          </w:tcPr>
          <w:p w14:paraId="02E672DE"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1D1B5E5" w14:textId="77777777" w:rsidR="005E2B39" w:rsidRDefault="0064089F">
            <w:pPr>
              <w:pStyle w:val="TableText"/>
            </w:pPr>
            <w:r>
              <w:t>AASPackageStoreGroupType</w:t>
            </w:r>
          </w:p>
        </w:tc>
        <w:tc>
          <w:tcPr>
            <w:tcW w:w="851" w:type="dxa"/>
            <w:tcBorders>
              <w:top w:val="single" w:sz="4" w:space="0" w:color="auto"/>
              <w:left w:val="single" w:sz="4" w:space="0" w:color="auto"/>
              <w:bottom w:val="single" w:sz="4" w:space="0" w:color="auto"/>
              <w:right w:val="single" w:sz="4" w:space="0" w:color="auto"/>
            </w:tcBorders>
          </w:tcPr>
          <w:p w14:paraId="24DAAE31" w14:textId="77777777" w:rsidR="005E2B39" w:rsidRDefault="0064089F">
            <w:pPr>
              <w:pStyle w:val="TableText"/>
            </w:pPr>
            <w:r>
              <w:t>OP</w:t>
            </w:r>
          </w:p>
        </w:tc>
      </w:tr>
      <w:tr w:rsidR="005E2B39" w14:paraId="2943BB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5F5501"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6E9F258"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FC1B8B" w14:textId="77777777" w:rsidR="005E2B39" w:rsidRDefault="0064089F">
            <w:pPr>
              <w:pStyle w:val="TableTextWithTabs"/>
            </w:pPr>
            <w:r>
              <w:t>&lt;Environment&gt;</w:t>
            </w:r>
          </w:p>
        </w:tc>
        <w:tc>
          <w:tcPr>
            <w:tcW w:w="1275" w:type="dxa"/>
            <w:tcBorders>
              <w:top w:val="single" w:sz="4" w:space="0" w:color="auto"/>
              <w:left w:val="single" w:sz="4" w:space="0" w:color="auto"/>
              <w:bottom w:val="single" w:sz="4" w:space="0" w:color="auto"/>
              <w:right w:val="single" w:sz="4" w:space="0" w:color="auto"/>
            </w:tcBorders>
          </w:tcPr>
          <w:p w14:paraId="38BCE857"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4E8058DA" w14:textId="77777777" w:rsidR="005E2B39" w:rsidRDefault="0064089F">
            <w:pPr>
              <w:pStyle w:val="TableText"/>
            </w:pPr>
            <w:r>
              <w:t>AASEnvironmentFileType</w:t>
            </w:r>
          </w:p>
        </w:tc>
        <w:tc>
          <w:tcPr>
            <w:tcW w:w="851" w:type="dxa"/>
            <w:tcBorders>
              <w:top w:val="single" w:sz="4" w:space="0" w:color="auto"/>
              <w:left w:val="single" w:sz="4" w:space="0" w:color="auto"/>
              <w:bottom w:val="single" w:sz="4" w:space="0" w:color="auto"/>
              <w:right w:val="single" w:sz="4" w:space="0" w:color="auto"/>
            </w:tcBorders>
          </w:tcPr>
          <w:p w14:paraId="6795C316" w14:textId="77777777" w:rsidR="005E2B39" w:rsidRDefault="0064089F">
            <w:pPr>
              <w:pStyle w:val="TableText"/>
            </w:pPr>
            <w:r>
              <w:t>OP</w:t>
            </w:r>
          </w:p>
        </w:tc>
      </w:tr>
      <w:tr w:rsidR="005E2B39" w14:paraId="267652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B9F28"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694A75" w14:textId="77777777" w:rsidR="005E2B39" w:rsidRDefault="0064089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CD7A426" w14:textId="77777777" w:rsidR="005E2B39" w:rsidRDefault="0064089F">
            <w:pPr>
              <w:pStyle w:val="TableTextWithTabs"/>
            </w:pPr>
            <w:r>
              <w:t>LookupShellsByAssetLink</w:t>
            </w:r>
          </w:p>
        </w:tc>
        <w:tc>
          <w:tcPr>
            <w:tcW w:w="1275" w:type="dxa"/>
            <w:tcBorders>
              <w:top w:val="single" w:sz="4" w:space="0" w:color="auto"/>
              <w:left w:val="single" w:sz="4" w:space="0" w:color="auto"/>
              <w:bottom w:val="single" w:sz="4" w:space="0" w:color="auto"/>
              <w:right w:val="single" w:sz="4" w:space="0" w:color="auto"/>
            </w:tcBorders>
          </w:tcPr>
          <w:p w14:paraId="384514E5"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866B9D1" w14:textId="77777777" w:rsidR="005E2B39" w:rsidRDefault="005E2B39">
            <w:pPr>
              <w:pStyle w:val="TableText"/>
            </w:pPr>
          </w:p>
        </w:tc>
        <w:tc>
          <w:tcPr>
            <w:tcW w:w="851" w:type="dxa"/>
            <w:tcBorders>
              <w:top w:val="single" w:sz="4" w:space="0" w:color="auto"/>
              <w:left w:val="single" w:sz="4" w:space="0" w:color="auto"/>
              <w:bottom w:val="single" w:sz="4" w:space="0" w:color="auto"/>
              <w:right w:val="single" w:sz="4" w:space="0" w:color="auto"/>
            </w:tcBorders>
          </w:tcPr>
          <w:p w14:paraId="6104F882" w14:textId="77777777" w:rsidR="005E2B39" w:rsidRDefault="0064089F">
            <w:pPr>
              <w:pStyle w:val="TableText"/>
            </w:pPr>
            <w:r>
              <w:t>O</w:t>
            </w:r>
          </w:p>
        </w:tc>
      </w:tr>
      <w:tr w:rsidR="005E2B39" w14:paraId="24520D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1A0BF9"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1CAD6" w14:textId="77777777" w:rsidR="005E2B39" w:rsidRDefault="0064089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313997" w14:textId="77777777" w:rsidR="005E2B39" w:rsidRDefault="0064089F">
            <w:pPr>
              <w:pStyle w:val="TableTextWithTabs"/>
            </w:pPr>
            <w:r>
              <w:t>GetSubmodel</w:t>
            </w:r>
          </w:p>
        </w:tc>
        <w:tc>
          <w:tcPr>
            <w:tcW w:w="1275" w:type="dxa"/>
            <w:tcBorders>
              <w:top w:val="single" w:sz="4" w:space="0" w:color="auto"/>
              <w:left w:val="single" w:sz="4" w:space="0" w:color="auto"/>
              <w:bottom w:val="single" w:sz="4" w:space="0" w:color="auto"/>
              <w:right w:val="single" w:sz="4" w:space="0" w:color="auto"/>
            </w:tcBorders>
          </w:tcPr>
          <w:p w14:paraId="25E20ED4"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53AFC01" w14:textId="77777777" w:rsidR="005E2B39" w:rsidRDefault="005E2B39">
            <w:pPr>
              <w:pStyle w:val="TableText"/>
            </w:pPr>
          </w:p>
        </w:tc>
        <w:tc>
          <w:tcPr>
            <w:tcW w:w="851" w:type="dxa"/>
            <w:tcBorders>
              <w:top w:val="single" w:sz="4" w:space="0" w:color="auto"/>
              <w:left w:val="single" w:sz="4" w:space="0" w:color="auto"/>
              <w:bottom w:val="single" w:sz="4" w:space="0" w:color="auto"/>
              <w:right w:val="single" w:sz="4" w:space="0" w:color="auto"/>
            </w:tcBorders>
          </w:tcPr>
          <w:p w14:paraId="7F5BF5CF" w14:textId="77777777" w:rsidR="005E2B39" w:rsidRDefault="0064089F">
            <w:pPr>
              <w:pStyle w:val="TableText"/>
            </w:pPr>
            <w:r>
              <w:t>O</w:t>
            </w:r>
          </w:p>
        </w:tc>
      </w:tr>
      <w:tr w:rsidR="005E2B39" w14:paraId="7ADB1C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40300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C169F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D203AE" w14:textId="77777777" w:rsidR="005E2B39" w:rsidRDefault="0064089F">
            <w:pPr>
              <w:pStyle w:val="TableTextWithTabs"/>
            </w:pPr>
            <w:r>
              <w:t>AutoMaterialize</w:t>
            </w:r>
          </w:p>
        </w:tc>
        <w:tc>
          <w:tcPr>
            <w:tcW w:w="1275" w:type="dxa"/>
            <w:tcBorders>
              <w:top w:val="single" w:sz="4" w:space="0" w:color="auto"/>
              <w:left w:val="single" w:sz="4" w:space="0" w:color="auto"/>
              <w:bottom w:val="single" w:sz="4" w:space="0" w:color="auto"/>
              <w:right w:val="single" w:sz="4" w:space="0" w:color="auto"/>
            </w:tcBorders>
          </w:tcPr>
          <w:p w14:paraId="6BD7C6B2" w14:textId="77777777" w:rsidR="005E2B39" w:rsidRDefault="0064089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4844E8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9DC842" w14:textId="77777777" w:rsidR="005E2B39" w:rsidRDefault="0064089F">
            <w:pPr>
              <w:pStyle w:val="TableText"/>
            </w:pPr>
            <w:r>
              <w:t>O</w:t>
            </w:r>
          </w:p>
        </w:tc>
      </w:tr>
      <w:tr w:rsidR="005E2B39" w14:paraId="42E88E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8152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07F359"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EE4CA6" w14:textId="77777777" w:rsidR="005E2B39" w:rsidRDefault="0064089F">
            <w:pPr>
              <w:pStyle w:val="TableTextWithTabs"/>
            </w:pPr>
            <w:r>
              <w:t>MaterializationGeneration</w:t>
            </w:r>
          </w:p>
        </w:tc>
        <w:tc>
          <w:tcPr>
            <w:tcW w:w="1275" w:type="dxa"/>
            <w:tcBorders>
              <w:top w:val="single" w:sz="4" w:space="0" w:color="auto"/>
              <w:left w:val="single" w:sz="4" w:space="0" w:color="auto"/>
              <w:bottom w:val="single" w:sz="4" w:space="0" w:color="auto"/>
              <w:right w:val="single" w:sz="4" w:space="0" w:color="auto"/>
            </w:tcBorders>
          </w:tcPr>
          <w:p w14:paraId="635C7D01" w14:textId="77777777" w:rsidR="005E2B39" w:rsidRDefault="0064089F">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3A3844C"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AC0464" w14:textId="77777777" w:rsidR="005E2B39" w:rsidRDefault="0064089F">
            <w:pPr>
              <w:pStyle w:val="TableText"/>
            </w:pPr>
            <w:r>
              <w:t>O</w:t>
            </w:r>
          </w:p>
        </w:tc>
      </w:tr>
      <w:tr w:rsidR="005E2B39" w14:paraId="6EA86E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83BD68"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D90F1F" w14:textId="77777777" w:rsidR="005E2B39" w:rsidRDefault="0064089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7AC5833" w14:textId="77777777" w:rsidR="005E2B39" w:rsidRDefault="0064089F">
            <w:pPr>
              <w:pStyle w:val="TableTextWithTabs"/>
            </w:pPr>
            <w:r>
              <w:t>Materialize</w:t>
            </w:r>
          </w:p>
        </w:tc>
        <w:tc>
          <w:tcPr>
            <w:tcW w:w="1275" w:type="dxa"/>
            <w:tcBorders>
              <w:top w:val="single" w:sz="4" w:space="0" w:color="auto"/>
              <w:left w:val="single" w:sz="4" w:space="0" w:color="auto"/>
              <w:bottom w:val="single" w:sz="4" w:space="0" w:color="auto"/>
              <w:right w:val="single" w:sz="4" w:space="0" w:color="auto"/>
            </w:tcBorders>
          </w:tcPr>
          <w:p w14:paraId="5396CFD3"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428E2A36" w14:textId="77777777" w:rsidR="005E2B39" w:rsidRDefault="005E2B39">
            <w:pPr>
              <w:pStyle w:val="TableText"/>
            </w:pPr>
          </w:p>
        </w:tc>
        <w:tc>
          <w:tcPr>
            <w:tcW w:w="851" w:type="dxa"/>
            <w:tcBorders>
              <w:top w:val="single" w:sz="4" w:space="0" w:color="auto"/>
              <w:left w:val="single" w:sz="4" w:space="0" w:color="auto"/>
              <w:bottom w:val="single" w:sz="4" w:space="0" w:color="auto"/>
              <w:right w:val="single" w:sz="4" w:space="0" w:color="auto"/>
            </w:tcBorders>
          </w:tcPr>
          <w:p w14:paraId="1B670B63" w14:textId="77777777" w:rsidR="005E2B39" w:rsidRDefault="0064089F">
            <w:pPr>
              <w:pStyle w:val="TableText"/>
            </w:pPr>
            <w:r>
              <w:t>O</w:t>
            </w:r>
          </w:p>
        </w:tc>
      </w:tr>
      <w:tr w:rsidR="005E2B39" w14:paraId="4EB727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686069" w14:textId="77777777" w:rsidR="005E2B39" w:rsidRDefault="0064089F">
            <w:pPr>
              <w:pStyle w:val="TableText"/>
            </w:pPr>
            <w:r>
              <w:rPr>
                <w:b/>
              </w:rPr>
              <w:t>Conformance Units</w:t>
            </w:r>
          </w:p>
        </w:tc>
      </w:tr>
      <w:tr w:rsidR="005E2B39" w14:paraId="63852E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2CF876" w14:textId="77777777" w:rsidR="005E2B39" w:rsidRDefault="0064089F">
            <w:pPr>
              <w:pStyle w:val="TableText"/>
            </w:pPr>
            <w:r>
              <w:t>AAS-Registry</w:t>
            </w:r>
          </w:p>
        </w:tc>
      </w:tr>
      <w:tr w:rsidR="005E2B39" w14:paraId="074F598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1E8C89" w14:textId="77777777" w:rsidR="005E2B39" w:rsidRDefault="0064089F">
            <w:pPr>
              <w:pStyle w:val="TableText"/>
            </w:pPr>
            <w:r>
              <w:t>AAS-Discovery</w:t>
            </w:r>
          </w:p>
        </w:tc>
      </w:tr>
      <w:tr w:rsidR="005E2B39" w14:paraId="0A2A8A6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FB3E46D" w14:textId="77777777" w:rsidR="005E2B39" w:rsidRDefault="0064089F">
            <w:pPr>
              <w:pStyle w:val="TableText"/>
            </w:pPr>
            <w:r>
              <w:t>AAS-UpdateableRegistry</w:t>
            </w:r>
          </w:p>
        </w:tc>
      </w:tr>
      <w:tr w:rsidR="005E2B39" w14:paraId="1D0C5CA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AC54FB" w14:textId="77777777" w:rsidR="005E2B39" w:rsidRDefault="0064089F">
            <w:pPr>
              <w:pStyle w:val="TableText"/>
            </w:pPr>
            <w:r>
              <w:t>AAS-EnvironmentExport</w:t>
            </w:r>
          </w:p>
        </w:tc>
      </w:tr>
    </w:tbl>
    <w:p w14:paraId="40FAAC40" w14:textId="77777777" w:rsidR="005E2B39" w:rsidRDefault="005E2B39">
      <w:pPr>
        <w:pStyle w:val="spacer"/>
      </w:pPr>
    </w:p>
    <w:p w14:paraId="0DF4D7D0" w14:textId="77777777" w:rsidR="005E2B39" w:rsidRDefault="0064089F">
      <w:pPr>
        <w:pStyle w:val="Heading3"/>
      </w:pPr>
      <w:bookmarkStart w:id="456" w:name="_Clause_c7_27_1"/>
      <w:bookmarkStart w:id="457" w:name="_Toc237338941"/>
      <w:r>
        <w:t>LookupShellsByAssetLink</w:t>
      </w:r>
      <w:bookmarkEnd w:id="456"/>
      <w:bookmarkEnd w:id="457"/>
    </w:p>
    <w:p w14:paraId="6DDBBC2A" w14:textId="77777777" w:rsidR="005E2B39" w:rsidRDefault="0064089F">
      <w:pPr>
        <w:pStyle w:val="PARAGRAPH"/>
      </w:pPr>
      <w:r>
        <w:t>Return the shells discoverable by an asset key. This is the discovery question - given a serial number or a part identifier, which shells describe it - answered without the caller browsing the whole collection.</w:t>
      </w:r>
    </w:p>
    <w:p w14:paraId="707CF1D4" w14:textId="77777777" w:rsidR="005E2B39" w:rsidRDefault="0064089F">
      <w:pPr>
        <w:pStyle w:val="PARAGRAPH"/>
      </w:pPr>
      <w:r>
        <w:t>Signature</w:t>
      </w:r>
    </w:p>
    <w:p w14:paraId="0208A9FC" w14:textId="77777777" w:rsidR="005E2B39" w:rsidRDefault="0064089F">
      <w:pPr>
        <w:pStyle w:val="MethodSignature"/>
      </w:pPr>
      <w:r>
        <w:t>LookupShellsByAssetLink (</w:t>
      </w:r>
    </w:p>
    <w:p w14:paraId="0C3B9E00" w14:textId="77777777" w:rsidR="005E2B39" w:rsidRDefault="0064089F">
      <w:pPr>
        <w:pStyle w:val="MethodSignature"/>
      </w:pPr>
      <w:r>
        <w:t xml:space="preserve">    [in]  0:String       Name,</w:t>
      </w:r>
    </w:p>
    <w:p w14:paraId="7C29D9E2" w14:textId="77777777" w:rsidR="005E2B39" w:rsidRDefault="0064089F">
      <w:pPr>
        <w:pStyle w:val="MethodSignature"/>
      </w:pPr>
      <w:r>
        <w:t xml:space="preserve">    [in]  0:String       Value,</w:t>
      </w:r>
    </w:p>
    <w:p w14:paraId="26CE5965" w14:textId="77777777" w:rsidR="005E2B39" w:rsidRDefault="0064089F">
      <w:pPr>
        <w:pStyle w:val="MethodSignature"/>
      </w:pPr>
      <w:r>
        <w:t xml:space="preserve">    [out] 0:NodeId[]     Shells);</w:t>
      </w:r>
    </w:p>
    <w:p w14:paraId="25D37B57" w14:textId="4F01EA7E" w:rsidR="005E2B39" w:rsidRDefault="0064089F">
      <w:pPr>
        <w:pStyle w:val="TABLE-title"/>
      </w:pPr>
      <w:bookmarkStart w:id="458" w:name="_Tab_c7_27_1_m_args"/>
      <w:bookmarkStart w:id="459" w:name="_Toc237339092"/>
      <w:r>
        <w:t xml:space="preserve">Table </w:t>
      </w:r>
      <w:r>
        <w:fldChar w:fldCharType="begin"/>
      </w:r>
      <w:r>
        <w:instrText xml:space="preserve"> SEQ Table \* ARABIC </w:instrText>
      </w:r>
      <w:r>
        <w:fldChar w:fldCharType="separate"/>
      </w:r>
      <w:r w:rsidR="002649AA">
        <w:rPr>
          <w:noProof/>
        </w:rPr>
        <w:t>49</w:t>
      </w:r>
      <w:r>
        <w:fldChar w:fldCharType="end"/>
      </w:r>
      <w:r>
        <w:t xml:space="preserve"> – LookupShellsByAssetLink Method Arguments</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2B39" w14:paraId="7E4B0DD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564560E" w14:textId="77777777" w:rsidR="005E2B39" w:rsidRDefault="0064089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F04A49D" w14:textId="77777777" w:rsidR="005E2B39" w:rsidRDefault="0064089F">
            <w:pPr>
              <w:pStyle w:val="TableText"/>
            </w:pPr>
            <w:r>
              <w:rPr>
                <w:b/>
              </w:rPr>
              <w:t>Description</w:t>
            </w:r>
          </w:p>
        </w:tc>
      </w:tr>
      <w:tr w:rsidR="005E2B39" w14:paraId="205FD5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AAF71D" w14:textId="77777777" w:rsidR="005E2B39" w:rsidRDefault="0064089F">
            <w:pPr>
              <w:pStyle w:val="TableText"/>
            </w:pPr>
            <w:r>
              <w:t>Name</w:t>
            </w:r>
          </w:p>
        </w:tc>
        <w:tc>
          <w:tcPr>
            <w:tcW w:w="6726" w:type="dxa"/>
            <w:tcBorders>
              <w:top w:val="single" w:sz="4" w:space="0" w:color="auto"/>
              <w:left w:val="single" w:sz="4" w:space="0" w:color="auto"/>
              <w:bottom w:val="single" w:sz="4" w:space="0" w:color="auto"/>
              <w:right w:val="single" w:sz="4" w:space="0" w:color="auto"/>
            </w:tcBorders>
          </w:tcPr>
          <w:p w14:paraId="054E9E88" w14:textId="77777777" w:rsidR="005E2B39" w:rsidRDefault="0064089F">
            <w:pPr>
              <w:pStyle w:val="TableText"/>
            </w:pPr>
            <w:r>
              <w:t>The key name, for example serialNumber.</w:t>
            </w:r>
          </w:p>
        </w:tc>
      </w:tr>
      <w:tr w:rsidR="005E2B39" w14:paraId="177BCC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4A401D" w14:textId="77777777" w:rsidR="005E2B39" w:rsidRDefault="0064089F">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36371B7D" w14:textId="77777777" w:rsidR="005E2B39" w:rsidRDefault="0064089F">
            <w:pPr>
              <w:pStyle w:val="TableText"/>
            </w:pPr>
            <w:r>
              <w:t>The key value.</w:t>
            </w:r>
          </w:p>
        </w:tc>
      </w:tr>
      <w:tr w:rsidR="005E2B39" w14:paraId="036120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05F558" w14:textId="77777777" w:rsidR="005E2B39" w:rsidRDefault="0064089F">
            <w:pPr>
              <w:pStyle w:val="TableText"/>
            </w:pPr>
            <w:r>
              <w:t>Shells</w:t>
            </w:r>
          </w:p>
        </w:tc>
        <w:tc>
          <w:tcPr>
            <w:tcW w:w="6726" w:type="dxa"/>
            <w:tcBorders>
              <w:top w:val="single" w:sz="4" w:space="0" w:color="auto"/>
              <w:left w:val="single" w:sz="4" w:space="0" w:color="auto"/>
              <w:bottom w:val="single" w:sz="4" w:space="0" w:color="auto"/>
              <w:right w:val="single" w:sz="4" w:space="0" w:color="auto"/>
            </w:tcBorders>
          </w:tcPr>
          <w:p w14:paraId="54E4BC48" w14:textId="77777777" w:rsidR="005E2B39" w:rsidRDefault="0064089F">
            <w:pPr>
              <w:pStyle w:val="TableText"/>
            </w:pPr>
            <w:r>
              <w:t>The shell group nodes matching the key.</w:t>
            </w:r>
          </w:p>
        </w:tc>
      </w:tr>
    </w:tbl>
    <w:p w14:paraId="1BBC9949" w14:textId="77777777" w:rsidR="005E2B39" w:rsidRDefault="005E2B39">
      <w:pPr>
        <w:pStyle w:val="spacer"/>
      </w:pPr>
    </w:p>
    <w:p w14:paraId="6F0E24AE" w14:textId="34296F3A" w:rsidR="005E2B39" w:rsidRDefault="0064089F">
      <w:pPr>
        <w:pStyle w:val="TABLE-title"/>
      </w:pPr>
      <w:bookmarkStart w:id="460" w:name="_Tab_c7_27_1_m_as"/>
      <w:bookmarkStart w:id="461" w:name="_Toc237339093"/>
      <w:r>
        <w:t xml:space="preserve">Table </w:t>
      </w:r>
      <w:r>
        <w:fldChar w:fldCharType="begin"/>
      </w:r>
      <w:r>
        <w:instrText xml:space="preserve"> SEQ Table \* ARABIC </w:instrText>
      </w:r>
      <w:r>
        <w:fldChar w:fldCharType="separate"/>
      </w:r>
      <w:r w:rsidR="002649AA">
        <w:rPr>
          <w:noProof/>
        </w:rPr>
        <w:t>50</w:t>
      </w:r>
      <w:r>
        <w:fldChar w:fldCharType="end"/>
      </w:r>
      <w:r>
        <w:t xml:space="preserve"> – LookupShellsByAssetLink Method AddressSpace definition</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02396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9A9651"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2E27314" w14:textId="77777777" w:rsidR="005E2B39" w:rsidRDefault="0064089F">
            <w:pPr>
              <w:pStyle w:val="TableText"/>
            </w:pPr>
            <w:r>
              <w:rPr>
                <w:b/>
              </w:rPr>
              <w:t>Value</w:t>
            </w:r>
          </w:p>
        </w:tc>
      </w:tr>
      <w:tr w:rsidR="005E2B39" w14:paraId="304363F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4791C4"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9279F4" w14:textId="77777777" w:rsidR="005E2B39" w:rsidRDefault="0064089F">
            <w:pPr>
              <w:pStyle w:val="TableText"/>
            </w:pPr>
            <w:r>
              <w:t>LookupShellsByAssetLink</w:t>
            </w:r>
          </w:p>
        </w:tc>
      </w:tr>
      <w:tr w:rsidR="005E2B39" w14:paraId="245F4E8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FC017CC"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BF4D1A"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91D9D7"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BE29B0"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CEDB58"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F4DEA5F" w14:textId="77777777" w:rsidR="005E2B39" w:rsidRDefault="0064089F">
            <w:pPr>
              <w:pStyle w:val="TableText"/>
            </w:pPr>
            <w:r>
              <w:rPr>
                <w:b/>
              </w:rPr>
              <w:t>ModellingRule</w:t>
            </w:r>
          </w:p>
        </w:tc>
      </w:tr>
      <w:tr w:rsidR="005E2B39" w14:paraId="775564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61BF59"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A79B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BFDD70" w14:textId="77777777" w:rsidR="005E2B39" w:rsidRDefault="0064089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7A0F319"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51ACEF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6F71DA" w14:textId="77777777" w:rsidR="005E2B39" w:rsidRDefault="0064089F">
            <w:pPr>
              <w:pStyle w:val="TableText"/>
            </w:pPr>
            <w:r>
              <w:t>0:Mandatory</w:t>
            </w:r>
          </w:p>
        </w:tc>
      </w:tr>
      <w:tr w:rsidR="005E2B39" w14:paraId="21F0A3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484029"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FF1DD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2CF62C" w14:textId="77777777" w:rsidR="005E2B39" w:rsidRDefault="0064089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BD20FF3"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5C5A9F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24FF8C" w14:textId="77777777" w:rsidR="005E2B39" w:rsidRDefault="0064089F">
            <w:pPr>
              <w:pStyle w:val="TableText"/>
            </w:pPr>
            <w:r>
              <w:t>0:Mandatory</w:t>
            </w:r>
          </w:p>
        </w:tc>
      </w:tr>
    </w:tbl>
    <w:p w14:paraId="3AD2E6DD" w14:textId="77777777" w:rsidR="005E2B39" w:rsidRDefault="005E2B39">
      <w:pPr>
        <w:pStyle w:val="spacer"/>
      </w:pPr>
    </w:p>
    <w:p w14:paraId="4156C439" w14:textId="77777777" w:rsidR="005E2B39" w:rsidRDefault="0064089F">
      <w:pPr>
        <w:pStyle w:val="Heading3"/>
      </w:pPr>
      <w:bookmarkStart w:id="462" w:name="_Clause_c7_27_2"/>
      <w:bookmarkStart w:id="463" w:name="_Toc237338942"/>
      <w:r>
        <w:lastRenderedPageBreak/>
        <w:t>GetSubmodel</w:t>
      </w:r>
      <w:bookmarkEnd w:id="462"/>
      <w:bookmarkEnd w:id="463"/>
    </w:p>
    <w:p w14:paraId="764BE8EA" w14:textId="77777777" w:rsidR="005E2B39" w:rsidRDefault="0064089F">
      <w:pPr>
        <w:pStyle w:val="PARAGRAPH"/>
      </w:pPr>
      <w:r>
        <w:t>Resolve the selected AASSubmodelFileType before returning its document and enforce the same Session-specific effective RolePermissions, UserRolePermissions, DisclosureTier, Authorization and FileType Open/Read decision as direct access to that target. Call permission on this Method does not authorize the target. Return Bad_UserAccessDenied, or Bad_NotFound where policy conceals existence, without exposing controlled bytes, Format, ContentType, other target metadata or a distinguishable timing path.</w:t>
      </w:r>
    </w:p>
    <w:p w14:paraId="33394673" w14:textId="77777777" w:rsidR="005E2B39" w:rsidRDefault="0064089F">
      <w:pPr>
        <w:pStyle w:val="PARAGRAPH"/>
      </w:pPr>
      <w:r>
        <w:t>Signature</w:t>
      </w:r>
    </w:p>
    <w:p w14:paraId="6190CEC7" w14:textId="77777777" w:rsidR="005E2B39" w:rsidRDefault="0064089F">
      <w:pPr>
        <w:pStyle w:val="MethodSignature"/>
      </w:pPr>
      <w:r>
        <w:t>GetSubmodel (</w:t>
      </w:r>
    </w:p>
    <w:p w14:paraId="7EC1F704" w14:textId="77777777" w:rsidR="005E2B39" w:rsidRDefault="0064089F">
      <w:pPr>
        <w:pStyle w:val="MethodSignature"/>
      </w:pPr>
      <w:r>
        <w:t xml:space="preserve">    [in]  0:String       SubmodelIdentifier,</w:t>
      </w:r>
    </w:p>
    <w:p w14:paraId="1B779A11" w14:textId="77777777" w:rsidR="005E2B39" w:rsidRDefault="0064089F">
      <w:pPr>
        <w:pStyle w:val="MethodSignature"/>
      </w:pPr>
      <w:r>
        <w:t xml:space="preserve">    [out] 0:ByteString   Document,</w:t>
      </w:r>
    </w:p>
    <w:p w14:paraId="294D8308" w14:textId="77777777" w:rsidR="005E2B39" w:rsidRDefault="0064089F">
      <w:pPr>
        <w:pStyle w:val="MethodSignature"/>
      </w:pPr>
      <w:r>
        <w:t xml:space="preserve">    [out] 0:String       Format,</w:t>
      </w:r>
    </w:p>
    <w:p w14:paraId="32062753" w14:textId="77777777" w:rsidR="005E2B39" w:rsidRDefault="0064089F">
      <w:pPr>
        <w:pStyle w:val="MethodSignature"/>
      </w:pPr>
      <w:r>
        <w:t xml:space="preserve">    [out] 0:String       ContentType);</w:t>
      </w:r>
    </w:p>
    <w:p w14:paraId="68D32887" w14:textId="505B434A" w:rsidR="005E2B39" w:rsidRDefault="0064089F">
      <w:pPr>
        <w:pStyle w:val="TABLE-title"/>
      </w:pPr>
      <w:bookmarkStart w:id="464" w:name="_Tab_c7_27_2_m_args"/>
      <w:bookmarkStart w:id="465" w:name="_Toc237339094"/>
      <w:r>
        <w:t xml:space="preserve">Table </w:t>
      </w:r>
      <w:r>
        <w:fldChar w:fldCharType="begin"/>
      </w:r>
      <w:r>
        <w:instrText xml:space="preserve"> SEQ Table \* ARABIC </w:instrText>
      </w:r>
      <w:r>
        <w:fldChar w:fldCharType="separate"/>
      </w:r>
      <w:r w:rsidR="002649AA">
        <w:rPr>
          <w:noProof/>
        </w:rPr>
        <w:t>51</w:t>
      </w:r>
      <w:r>
        <w:fldChar w:fldCharType="end"/>
      </w:r>
      <w:r>
        <w:t xml:space="preserve"> – GetSubmodel Method Arguments</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2B39" w14:paraId="27BD7CA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5379DC" w14:textId="77777777" w:rsidR="005E2B39" w:rsidRDefault="0064089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9BF5491" w14:textId="77777777" w:rsidR="005E2B39" w:rsidRDefault="0064089F">
            <w:pPr>
              <w:pStyle w:val="TableText"/>
            </w:pPr>
            <w:r>
              <w:rPr>
                <w:b/>
              </w:rPr>
              <w:t>Description</w:t>
            </w:r>
          </w:p>
        </w:tc>
      </w:tr>
      <w:tr w:rsidR="005E2B39" w14:paraId="2B6314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B490B4" w14:textId="77777777" w:rsidR="005E2B39" w:rsidRDefault="0064089F">
            <w:pPr>
              <w:pStyle w:val="TableText"/>
            </w:pPr>
            <w:r>
              <w:t>SubmodelIdentifier</w:t>
            </w:r>
          </w:p>
        </w:tc>
        <w:tc>
          <w:tcPr>
            <w:tcW w:w="6726" w:type="dxa"/>
            <w:tcBorders>
              <w:top w:val="single" w:sz="4" w:space="0" w:color="auto"/>
              <w:left w:val="single" w:sz="4" w:space="0" w:color="auto"/>
              <w:bottom w:val="single" w:sz="4" w:space="0" w:color="auto"/>
              <w:right w:val="single" w:sz="4" w:space="0" w:color="auto"/>
            </w:tcBorders>
          </w:tcPr>
          <w:p w14:paraId="19B4340E" w14:textId="77777777" w:rsidR="005E2B39" w:rsidRDefault="0064089F">
            <w:pPr>
              <w:pStyle w:val="TableText"/>
            </w:pPr>
            <w:r>
              <w:t>The submodel's authored identifier.</w:t>
            </w:r>
          </w:p>
        </w:tc>
      </w:tr>
      <w:tr w:rsidR="005E2B39" w14:paraId="1315DD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4F9B6C" w14:textId="77777777" w:rsidR="005E2B39" w:rsidRDefault="0064089F">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659A9E5F" w14:textId="77777777" w:rsidR="005E2B39" w:rsidRDefault="0064089F">
            <w:pPr>
              <w:pStyle w:val="TableText"/>
            </w:pPr>
            <w:r>
              <w:t>The submodel document bytes.</w:t>
            </w:r>
          </w:p>
        </w:tc>
      </w:tr>
      <w:tr w:rsidR="005E2B39" w14:paraId="48E8B6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25A07B" w14:textId="77777777" w:rsidR="005E2B39" w:rsidRDefault="0064089F">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06EA87EF" w14:textId="77777777" w:rsidR="005E2B39" w:rsidRDefault="0064089F">
            <w:pPr>
              <w:pStyle w:val="TableText"/>
            </w:pPr>
            <w:r>
              <w:t>xRegistry format string.</w:t>
            </w:r>
          </w:p>
        </w:tc>
      </w:tr>
      <w:tr w:rsidR="005E2B39" w14:paraId="22A131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B90925" w14:textId="77777777" w:rsidR="005E2B39" w:rsidRDefault="0064089F">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7AEDE4AC" w14:textId="77777777" w:rsidR="005E2B39" w:rsidRDefault="0064089F">
            <w:pPr>
              <w:pStyle w:val="TableText"/>
            </w:pPr>
            <w:r>
              <w:t>Document media type.</w:t>
            </w:r>
          </w:p>
        </w:tc>
      </w:tr>
    </w:tbl>
    <w:p w14:paraId="7F802103" w14:textId="77777777" w:rsidR="005E2B39" w:rsidRDefault="005E2B39">
      <w:pPr>
        <w:pStyle w:val="spacer"/>
      </w:pPr>
    </w:p>
    <w:p w14:paraId="5E4F6472" w14:textId="646CC29E" w:rsidR="005E2B39" w:rsidRDefault="0064089F">
      <w:pPr>
        <w:pStyle w:val="TABLE-title"/>
      </w:pPr>
      <w:bookmarkStart w:id="466" w:name="_Tab_c7_27_2_m_as"/>
      <w:bookmarkStart w:id="467" w:name="_Toc237339095"/>
      <w:r>
        <w:t xml:space="preserve">Table </w:t>
      </w:r>
      <w:r>
        <w:fldChar w:fldCharType="begin"/>
      </w:r>
      <w:r>
        <w:instrText xml:space="preserve"> SEQ Table \* ARABIC </w:instrText>
      </w:r>
      <w:r>
        <w:fldChar w:fldCharType="separate"/>
      </w:r>
      <w:r w:rsidR="002649AA">
        <w:rPr>
          <w:noProof/>
        </w:rPr>
        <w:t>52</w:t>
      </w:r>
      <w:r>
        <w:fldChar w:fldCharType="end"/>
      </w:r>
      <w:r>
        <w:t xml:space="preserve"> – GetSubmodel Method AddressSpace definition</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CF746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DB08CF"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6128EA" w14:textId="77777777" w:rsidR="005E2B39" w:rsidRDefault="0064089F">
            <w:pPr>
              <w:pStyle w:val="TableText"/>
            </w:pPr>
            <w:r>
              <w:rPr>
                <w:b/>
              </w:rPr>
              <w:t>Value</w:t>
            </w:r>
          </w:p>
        </w:tc>
      </w:tr>
      <w:tr w:rsidR="005E2B39" w14:paraId="5545E6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90BDEF"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88D8D4" w14:textId="77777777" w:rsidR="005E2B39" w:rsidRDefault="0064089F">
            <w:pPr>
              <w:pStyle w:val="TableText"/>
            </w:pPr>
            <w:r>
              <w:t>GetSubmodel</w:t>
            </w:r>
          </w:p>
        </w:tc>
      </w:tr>
      <w:tr w:rsidR="005E2B39" w14:paraId="7598C3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CE2C55"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31A6E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26F6FB"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78963A"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2EA2C5"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CBD674" w14:textId="77777777" w:rsidR="005E2B39" w:rsidRDefault="0064089F">
            <w:pPr>
              <w:pStyle w:val="TableText"/>
            </w:pPr>
            <w:r>
              <w:rPr>
                <w:b/>
              </w:rPr>
              <w:t>ModellingRule</w:t>
            </w:r>
          </w:p>
        </w:tc>
      </w:tr>
      <w:tr w:rsidR="005E2B39" w14:paraId="009648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F81F8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006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1E7733" w14:textId="77777777" w:rsidR="005E2B39" w:rsidRDefault="0064089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73BA43A"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ADB245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C27CFC" w14:textId="77777777" w:rsidR="005E2B39" w:rsidRDefault="0064089F">
            <w:pPr>
              <w:pStyle w:val="TableText"/>
            </w:pPr>
            <w:r>
              <w:t>0:Mandatory</w:t>
            </w:r>
          </w:p>
        </w:tc>
      </w:tr>
      <w:tr w:rsidR="005E2B39" w14:paraId="207247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A6C989"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284CC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CB20FE" w14:textId="77777777" w:rsidR="005E2B39" w:rsidRDefault="0064089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C904880"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D71898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E10FB5" w14:textId="77777777" w:rsidR="005E2B39" w:rsidRDefault="0064089F">
            <w:pPr>
              <w:pStyle w:val="TableText"/>
            </w:pPr>
            <w:r>
              <w:t>0:Mandatory</w:t>
            </w:r>
          </w:p>
        </w:tc>
      </w:tr>
    </w:tbl>
    <w:p w14:paraId="2D990EFB" w14:textId="77777777" w:rsidR="005E2B39" w:rsidRDefault="005E2B39">
      <w:pPr>
        <w:pStyle w:val="spacer"/>
      </w:pPr>
    </w:p>
    <w:p w14:paraId="5AD8B83C" w14:textId="77777777" w:rsidR="005E2B39" w:rsidRDefault="0064089F">
      <w:pPr>
        <w:pStyle w:val="Heading3"/>
      </w:pPr>
      <w:bookmarkStart w:id="468" w:name="_Clause_c7_27_3"/>
      <w:bookmarkStart w:id="469" w:name="_Toc237338943"/>
      <w:r>
        <w:t>Materialize</w:t>
      </w:r>
      <w:bookmarkEnd w:id="468"/>
      <w:bookmarkEnd w:id="469"/>
    </w:p>
    <w:p w14:paraId="62EABC60" w14:textId="77777777" w:rsidR="005E2B39" w:rsidRDefault="0064089F">
      <w:pPr>
        <w:pStyle w:val="PARAGRAPH"/>
      </w:pPr>
      <w:r>
        <w:t>Re-materialize the AddressSpace from the stored documents. Part of the updateable registry profile: the documents are canonical and the nodes are derived, so this is the operation that makes the derived side agree with the canonical one.</w:t>
      </w:r>
    </w:p>
    <w:p w14:paraId="25422869" w14:textId="77777777" w:rsidR="005E2B39" w:rsidRDefault="0064089F">
      <w:pPr>
        <w:pStyle w:val="PARAGRAPH"/>
      </w:pPr>
      <w:r>
        <w:t>Signature</w:t>
      </w:r>
    </w:p>
    <w:p w14:paraId="3F2C4CA8" w14:textId="77777777" w:rsidR="005E2B39" w:rsidRDefault="0064089F">
      <w:pPr>
        <w:pStyle w:val="MethodSignature"/>
      </w:pPr>
      <w:r>
        <w:t>Materialize (</w:t>
      </w:r>
    </w:p>
    <w:p w14:paraId="32415436" w14:textId="77777777" w:rsidR="005E2B39" w:rsidRDefault="0064089F">
      <w:pPr>
        <w:pStyle w:val="MethodSignature"/>
      </w:pPr>
      <w:r>
        <w:t xml:space="preserve">    [in]  0:String[]     Targets,</w:t>
      </w:r>
    </w:p>
    <w:p w14:paraId="681F34C9" w14:textId="77777777" w:rsidR="005E2B39" w:rsidRDefault="0064089F">
      <w:pPr>
        <w:pStyle w:val="MethodSignature"/>
      </w:pPr>
      <w:r>
        <w:t xml:space="preserve">    [in]  0:Boolean      Force,</w:t>
      </w:r>
    </w:p>
    <w:p w14:paraId="19FB1E6B" w14:textId="77777777" w:rsidR="005E2B39" w:rsidRDefault="0064089F">
      <w:pPr>
        <w:pStyle w:val="MethodSignature"/>
      </w:pPr>
      <w:r>
        <w:t xml:space="preserve">    [out] 0:UInt32       Generation,</w:t>
      </w:r>
    </w:p>
    <w:p w14:paraId="021B8441" w14:textId="77777777" w:rsidR="005E2B39" w:rsidRDefault="0064089F">
      <w:pPr>
        <w:pStyle w:val="MethodSignature"/>
      </w:pPr>
      <w:r>
        <w:t xml:space="preserve">    [out] AASMaterializationResultDataType[] Results);</w:t>
      </w:r>
    </w:p>
    <w:p w14:paraId="698BD197" w14:textId="7E970CB8" w:rsidR="005E2B39" w:rsidRDefault="0064089F">
      <w:pPr>
        <w:pStyle w:val="TABLE-title"/>
      </w:pPr>
      <w:bookmarkStart w:id="470" w:name="_Tab_c7_27_3_m_args"/>
      <w:bookmarkStart w:id="471" w:name="_Toc237339096"/>
      <w:r>
        <w:t xml:space="preserve">Table </w:t>
      </w:r>
      <w:r>
        <w:fldChar w:fldCharType="begin"/>
      </w:r>
      <w:r>
        <w:instrText xml:space="preserve"> SEQ Table \* ARABIC </w:instrText>
      </w:r>
      <w:r>
        <w:fldChar w:fldCharType="separate"/>
      </w:r>
      <w:r w:rsidR="002649AA">
        <w:rPr>
          <w:noProof/>
        </w:rPr>
        <w:t>53</w:t>
      </w:r>
      <w:r>
        <w:fldChar w:fldCharType="end"/>
      </w:r>
      <w:r>
        <w:t xml:space="preserve"> – Materialize Method Arguments</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2B39" w14:paraId="5B1F216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9577704" w14:textId="77777777" w:rsidR="005E2B39" w:rsidRDefault="0064089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E05CFAC" w14:textId="77777777" w:rsidR="005E2B39" w:rsidRDefault="0064089F">
            <w:pPr>
              <w:pStyle w:val="TableText"/>
            </w:pPr>
            <w:r>
              <w:rPr>
                <w:b/>
              </w:rPr>
              <w:t>Description</w:t>
            </w:r>
          </w:p>
        </w:tc>
      </w:tr>
      <w:tr w:rsidR="005E2B39" w14:paraId="5451CA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434A12" w14:textId="77777777" w:rsidR="005E2B39" w:rsidRDefault="0064089F">
            <w:pPr>
              <w:pStyle w:val="TableText"/>
            </w:pPr>
            <w:r>
              <w:t>Targets</w:t>
            </w:r>
          </w:p>
        </w:tc>
        <w:tc>
          <w:tcPr>
            <w:tcW w:w="6726" w:type="dxa"/>
            <w:tcBorders>
              <w:top w:val="single" w:sz="4" w:space="0" w:color="auto"/>
              <w:left w:val="single" w:sz="4" w:space="0" w:color="auto"/>
              <w:bottom w:val="single" w:sz="4" w:space="0" w:color="auto"/>
              <w:right w:val="single" w:sz="4" w:space="0" w:color="auto"/>
            </w:tcBorders>
          </w:tcPr>
          <w:p w14:paraId="5F90FACD" w14:textId="77777777" w:rsidR="005E2B39" w:rsidRDefault="0064089F">
            <w:pPr>
              <w:pStyle w:val="TableText"/>
            </w:pPr>
            <w:r>
              <w:t>The documents to consider, as registry-relative paths. An empty array means every document.</w:t>
            </w:r>
          </w:p>
        </w:tc>
      </w:tr>
      <w:tr w:rsidR="005E2B39" w14:paraId="60DF8E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3BF163" w14:textId="77777777" w:rsidR="005E2B39" w:rsidRDefault="0064089F">
            <w:pPr>
              <w:pStyle w:val="TableText"/>
            </w:pPr>
            <w:r>
              <w:t>Force</w:t>
            </w:r>
          </w:p>
        </w:tc>
        <w:tc>
          <w:tcPr>
            <w:tcW w:w="6726" w:type="dxa"/>
            <w:tcBorders>
              <w:top w:val="single" w:sz="4" w:space="0" w:color="auto"/>
              <w:left w:val="single" w:sz="4" w:space="0" w:color="auto"/>
              <w:bottom w:val="single" w:sz="4" w:space="0" w:color="auto"/>
              <w:right w:val="single" w:sz="4" w:space="0" w:color="auto"/>
            </w:tcBorders>
          </w:tcPr>
          <w:p w14:paraId="0A88F3E1" w14:textId="77777777" w:rsidR="005E2B39" w:rsidRDefault="0064089F">
            <w:pPr>
              <w:pStyle w:val="TableText"/>
            </w:pPr>
            <w:r>
              <w:t>Re-materialize even a document whose digest is unchanged.</w:t>
            </w:r>
          </w:p>
        </w:tc>
      </w:tr>
      <w:tr w:rsidR="005E2B39" w14:paraId="7B77CE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14CDDC" w14:textId="77777777" w:rsidR="005E2B39" w:rsidRDefault="0064089F">
            <w:pPr>
              <w:pStyle w:val="TableText"/>
            </w:pPr>
            <w:r>
              <w:t>Generation</w:t>
            </w:r>
          </w:p>
        </w:tc>
        <w:tc>
          <w:tcPr>
            <w:tcW w:w="6726" w:type="dxa"/>
            <w:tcBorders>
              <w:top w:val="single" w:sz="4" w:space="0" w:color="auto"/>
              <w:left w:val="single" w:sz="4" w:space="0" w:color="auto"/>
              <w:bottom w:val="single" w:sz="4" w:space="0" w:color="auto"/>
              <w:right w:val="single" w:sz="4" w:space="0" w:color="auto"/>
            </w:tcBorders>
          </w:tcPr>
          <w:p w14:paraId="63CC763F" w14:textId="77777777" w:rsidR="005E2B39" w:rsidRDefault="0064089F">
            <w:pPr>
              <w:pStyle w:val="TableText"/>
            </w:pPr>
            <w:r>
              <w:t>The generation in force after the call.</w:t>
            </w:r>
          </w:p>
        </w:tc>
      </w:tr>
      <w:tr w:rsidR="005E2B39" w14:paraId="3E2CBE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2BDC24" w14:textId="77777777" w:rsidR="005E2B39" w:rsidRDefault="0064089F">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3EBD6520" w14:textId="77777777" w:rsidR="005E2B39" w:rsidRDefault="0064089F">
            <w:pPr>
              <w:pStyle w:val="TableText"/>
            </w:pPr>
            <w:r>
              <w:t>One result per document considered.</w:t>
            </w:r>
          </w:p>
        </w:tc>
      </w:tr>
    </w:tbl>
    <w:p w14:paraId="6384363F" w14:textId="77777777" w:rsidR="005E2B39" w:rsidRDefault="005E2B39">
      <w:pPr>
        <w:pStyle w:val="spacer"/>
      </w:pPr>
    </w:p>
    <w:p w14:paraId="03BF696D" w14:textId="074C5FF6" w:rsidR="005E2B39" w:rsidRDefault="0064089F">
      <w:pPr>
        <w:pStyle w:val="TABLE-title"/>
      </w:pPr>
      <w:bookmarkStart w:id="472" w:name="_Tab_c7_27_3_m_as"/>
      <w:bookmarkStart w:id="473" w:name="_Toc237339097"/>
      <w:r>
        <w:lastRenderedPageBreak/>
        <w:t xml:space="preserve">Table </w:t>
      </w:r>
      <w:r>
        <w:fldChar w:fldCharType="begin"/>
      </w:r>
      <w:r>
        <w:instrText xml:space="preserve"> SEQ Table \* ARABIC </w:instrText>
      </w:r>
      <w:r>
        <w:fldChar w:fldCharType="separate"/>
      </w:r>
      <w:r w:rsidR="002649AA">
        <w:rPr>
          <w:noProof/>
        </w:rPr>
        <w:t>54</w:t>
      </w:r>
      <w:r>
        <w:fldChar w:fldCharType="end"/>
      </w:r>
      <w:r>
        <w:t xml:space="preserve"> – Materialize Method AddressSpace definition</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59A08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03B9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826FB4" w14:textId="77777777" w:rsidR="005E2B39" w:rsidRDefault="0064089F">
            <w:pPr>
              <w:pStyle w:val="TableText"/>
            </w:pPr>
            <w:r>
              <w:rPr>
                <w:b/>
              </w:rPr>
              <w:t>Value</w:t>
            </w:r>
          </w:p>
        </w:tc>
      </w:tr>
      <w:tr w:rsidR="005E2B39" w14:paraId="11365AB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EA1454"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A2E9C6" w14:textId="77777777" w:rsidR="005E2B39" w:rsidRDefault="0064089F">
            <w:pPr>
              <w:pStyle w:val="TableText"/>
            </w:pPr>
            <w:r>
              <w:t>Materialize</w:t>
            </w:r>
          </w:p>
        </w:tc>
      </w:tr>
      <w:tr w:rsidR="005E2B39" w14:paraId="6D43D7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EA4611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D7EDC1"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2612C9"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82B83E"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59385B"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253EFB" w14:textId="77777777" w:rsidR="005E2B39" w:rsidRDefault="0064089F">
            <w:pPr>
              <w:pStyle w:val="TableText"/>
            </w:pPr>
            <w:r>
              <w:rPr>
                <w:b/>
              </w:rPr>
              <w:t>ModellingRule</w:t>
            </w:r>
          </w:p>
        </w:tc>
      </w:tr>
      <w:tr w:rsidR="005E2B39" w14:paraId="5EAD72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162305"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6F7A63"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63D65E" w14:textId="77777777" w:rsidR="005E2B39" w:rsidRDefault="0064089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E845A11"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4C9F0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674EF4" w14:textId="77777777" w:rsidR="005E2B39" w:rsidRDefault="0064089F">
            <w:pPr>
              <w:pStyle w:val="TableText"/>
            </w:pPr>
            <w:r>
              <w:t>0:Mandatory</w:t>
            </w:r>
          </w:p>
        </w:tc>
      </w:tr>
      <w:tr w:rsidR="005E2B39" w14:paraId="3F07DD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AAC06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D9ED6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7EAD61" w14:textId="77777777" w:rsidR="005E2B39" w:rsidRDefault="0064089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E80CD05"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F39DDFE"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B4FAA" w14:textId="77777777" w:rsidR="005E2B39" w:rsidRDefault="0064089F">
            <w:pPr>
              <w:pStyle w:val="TableText"/>
            </w:pPr>
            <w:r>
              <w:t>0:Mandatory</w:t>
            </w:r>
          </w:p>
        </w:tc>
      </w:tr>
    </w:tbl>
    <w:p w14:paraId="4038C287" w14:textId="77777777" w:rsidR="005E2B39" w:rsidRDefault="005E2B39">
      <w:pPr>
        <w:pStyle w:val="spacer"/>
      </w:pPr>
    </w:p>
    <w:p w14:paraId="1BDECDE1" w14:textId="77777777" w:rsidR="005E2B39" w:rsidRDefault="0064089F">
      <w:pPr>
        <w:pStyle w:val="Heading2"/>
      </w:pPr>
      <w:bookmarkStart w:id="474" w:name="_Clause_c7_28"/>
      <w:bookmarkStart w:id="475" w:name="_Toc237338944"/>
      <w:r>
        <w:t>AASShellGroupType</w:t>
      </w:r>
      <w:bookmarkEnd w:id="474"/>
      <w:bookmarkEnd w:id="475"/>
    </w:p>
    <w:p w14:paraId="0AB59417" w14:textId="77777777" w:rsidR="005E2B39" w:rsidRDefault="0064089F">
      <w:pPr>
        <w:pStyle w:val="PARAGRAPH"/>
      </w:pPr>
      <w:r>
        <w:t>An xRegistry GroupType holding the submodel documents of one shell. Its source identity is the shell's authored identifier, from which the GroupId is constructed. It is distinct from AASType, which models the same shell as a live node tree rather than as a catalogue entry.</w:t>
      </w:r>
    </w:p>
    <w:p w14:paraId="4C66E824" w14:textId="7884E2ED" w:rsidR="005E2B39" w:rsidRDefault="0064089F">
      <w:pPr>
        <w:pStyle w:val="TABLE-title"/>
      </w:pPr>
      <w:bookmarkStart w:id="476" w:name="_Tab_c7_28_def"/>
      <w:bookmarkStart w:id="477" w:name="_Toc237339098"/>
      <w:r>
        <w:t xml:space="preserve">Table </w:t>
      </w:r>
      <w:r>
        <w:fldChar w:fldCharType="begin"/>
      </w:r>
      <w:r>
        <w:instrText xml:space="preserve"> SEQ Table \* ARABIC </w:instrText>
      </w:r>
      <w:r>
        <w:fldChar w:fldCharType="separate"/>
      </w:r>
      <w:r w:rsidR="002649AA">
        <w:rPr>
          <w:noProof/>
        </w:rPr>
        <w:t>55</w:t>
      </w:r>
      <w:r>
        <w:fldChar w:fldCharType="end"/>
      </w:r>
      <w:r>
        <w:t xml:space="preserve"> – AASShellGroupType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BCF21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BA4D8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99581A" w14:textId="77777777" w:rsidR="005E2B39" w:rsidRDefault="0064089F">
            <w:pPr>
              <w:pStyle w:val="TableText"/>
            </w:pPr>
            <w:r>
              <w:rPr>
                <w:b/>
              </w:rPr>
              <w:t>Value</w:t>
            </w:r>
          </w:p>
        </w:tc>
      </w:tr>
      <w:tr w:rsidR="005E2B39" w14:paraId="443360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616A9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DFC2E6" w14:textId="77777777" w:rsidR="005E2B39" w:rsidRDefault="0064089F">
            <w:pPr>
              <w:pStyle w:val="TableText"/>
            </w:pPr>
            <w:r>
              <w:t>2:AASShellGroupType</w:t>
            </w:r>
          </w:p>
        </w:tc>
      </w:tr>
      <w:tr w:rsidR="005E2B39" w14:paraId="020A60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27C53"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7C1266" w14:textId="77777777" w:rsidR="005E2B39" w:rsidRDefault="0064089F">
            <w:pPr>
              <w:pStyle w:val="TableText"/>
            </w:pPr>
            <w:r>
              <w:t>False</w:t>
            </w:r>
          </w:p>
        </w:tc>
      </w:tr>
      <w:tr w:rsidR="005E2B39" w14:paraId="631D34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84831"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AAF414"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C1EFA4F"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4AD993"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EF3EF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C744C0" w14:textId="77777777" w:rsidR="005E2B39" w:rsidRDefault="0064089F">
            <w:pPr>
              <w:pStyle w:val="TableText"/>
            </w:pPr>
            <w:r>
              <w:rPr>
                <w:b/>
              </w:rPr>
              <w:t>Other</w:t>
            </w:r>
          </w:p>
        </w:tc>
      </w:tr>
      <w:tr w:rsidR="005E2B39" w14:paraId="72696F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4E954E" w14:textId="77777777" w:rsidR="005E2B39" w:rsidRDefault="0064089F">
            <w:pPr>
              <w:pStyle w:val="TableText"/>
            </w:pPr>
            <w:r>
              <w:t>Subtype of the 1:GroupType defined in OPC 10000-5, i.e. inheriting the InstanceDeclarations of that Node.</w:t>
            </w:r>
          </w:p>
        </w:tc>
      </w:tr>
      <w:tr w:rsidR="005E2B39" w14:paraId="51D968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94DCBB"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7F899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9C4C3" w14:textId="77777777" w:rsidR="005E2B39" w:rsidRDefault="0064089F">
            <w:pPr>
              <w:pStyle w:val="TableTextWithTabs"/>
            </w:pPr>
            <w:r>
              <w:t>AasIdentifier</w:t>
            </w:r>
          </w:p>
        </w:tc>
        <w:tc>
          <w:tcPr>
            <w:tcW w:w="1275" w:type="dxa"/>
            <w:tcBorders>
              <w:top w:val="single" w:sz="4" w:space="0" w:color="auto"/>
              <w:left w:val="single" w:sz="4" w:space="0" w:color="auto"/>
              <w:bottom w:val="single" w:sz="4" w:space="0" w:color="auto"/>
              <w:right w:val="single" w:sz="4" w:space="0" w:color="auto"/>
            </w:tcBorders>
          </w:tcPr>
          <w:p w14:paraId="7E2DA0FF"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C00E2F3"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15FD6F" w14:textId="77777777" w:rsidR="005E2B39" w:rsidRDefault="0064089F">
            <w:pPr>
              <w:pStyle w:val="TableText"/>
            </w:pPr>
            <w:r>
              <w:t>M</w:t>
            </w:r>
          </w:p>
        </w:tc>
      </w:tr>
      <w:tr w:rsidR="005E2B39" w14:paraId="1C9B5C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0E4E8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0EB63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7D67F0" w14:textId="77777777" w:rsidR="005E2B39" w:rsidRDefault="0064089F">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06811ECC" w14:textId="77777777" w:rsidR="005E2B39" w:rsidRDefault="0064089F">
            <w:pPr>
              <w:pStyle w:val="TableText"/>
            </w:pPr>
            <w:r>
              <w:t>AASAssetKindDataType</w:t>
            </w:r>
          </w:p>
        </w:tc>
        <w:tc>
          <w:tcPr>
            <w:tcW w:w="1843" w:type="dxa"/>
            <w:tcBorders>
              <w:top w:val="single" w:sz="4" w:space="0" w:color="auto"/>
              <w:left w:val="single" w:sz="4" w:space="0" w:color="auto"/>
              <w:bottom w:val="single" w:sz="4" w:space="0" w:color="auto"/>
              <w:right w:val="single" w:sz="4" w:space="0" w:color="auto"/>
            </w:tcBorders>
          </w:tcPr>
          <w:p w14:paraId="5CFC183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FA0E55" w14:textId="77777777" w:rsidR="005E2B39" w:rsidRDefault="0064089F">
            <w:pPr>
              <w:pStyle w:val="TableText"/>
            </w:pPr>
            <w:r>
              <w:t>M</w:t>
            </w:r>
          </w:p>
        </w:tc>
      </w:tr>
      <w:tr w:rsidR="005E2B39" w14:paraId="0F435B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B5D232"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933E51"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14BC12" w14:textId="77777777" w:rsidR="005E2B39" w:rsidRDefault="0064089F">
            <w:pPr>
              <w:pStyle w:val="TableTextWithTabs"/>
            </w:pPr>
            <w:r>
              <w:t>GlobalAssetId</w:t>
            </w:r>
          </w:p>
        </w:tc>
        <w:tc>
          <w:tcPr>
            <w:tcW w:w="1275" w:type="dxa"/>
            <w:tcBorders>
              <w:top w:val="single" w:sz="4" w:space="0" w:color="auto"/>
              <w:left w:val="single" w:sz="4" w:space="0" w:color="auto"/>
              <w:bottom w:val="single" w:sz="4" w:space="0" w:color="auto"/>
              <w:right w:val="single" w:sz="4" w:space="0" w:color="auto"/>
            </w:tcBorders>
          </w:tcPr>
          <w:p w14:paraId="40DE9D41"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1FB0F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F74CC3" w14:textId="77777777" w:rsidR="005E2B39" w:rsidRDefault="0064089F">
            <w:pPr>
              <w:pStyle w:val="TableText"/>
            </w:pPr>
            <w:r>
              <w:t>O</w:t>
            </w:r>
          </w:p>
        </w:tc>
      </w:tr>
      <w:tr w:rsidR="005E2B39" w14:paraId="260E4E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11CF91"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63331D"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17500E" w14:textId="77777777" w:rsidR="005E2B39" w:rsidRDefault="0064089F">
            <w:pPr>
              <w:pStyle w:val="TableTextWithTabs"/>
            </w:pPr>
            <w:r>
              <w:t>AssetType</w:t>
            </w:r>
          </w:p>
        </w:tc>
        <w:tc>
          <w:tcPr>
            <w:tcW w:w="1275" w:type="dxa"/>
            <w:tcBorders>
              <w:top w:val="single" w:sz="4" w:space="0" w:color="auto"/>
              <w:left w:val="single" w:sz="4" w:space="0" w:color="auto"/>
              <w:bottom w:val="single" w:sz="4" w:space="0" w:color="auto"/>
              <w:right w:val="single" w:sz="4" w:space="0" w:color="auto"/>
            </w:tcBorders>
          </w:tcPr>
          <w:p w14:paraId="46851671"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2855E7"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E5818" w14:textId="77777777" w:rsidR="005E2B39" w:rsidRDefault="0064089F">
            <w:pPr>
              <w:pStyle w:val="TableText"/>
            </w:pPr>
            <w:r>
              <w:t>O</w:t>
            </w:r>
          </w:p>
        </w:tc>
      </w:tr>
      <w:tr w:rsidR="005E2B39" w14:paraId="0DDDCD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908DC2"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53827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321572" w14:textId="77777777" w:rsidR="005E2B39" w:rsidRDefault="0064089F">
            <w:pPr>
              <w:pStyle w:val="TableTextWithTabs"/>
            </w:pPr>
            <w:r>
              <w:t>SpecificAssetIds</w:t>
            </w:r>
          </w:p>
        </w:tc>
        <w:tc>
          <w:tcPr>
            <w:tcW w:w="1275" w:type="dxa"/>
            <w:tcBorders>
              <w:top w:val="single" w:sz="4" w:space="0" w:color="auto"/>
              <w:left w:val="single" w:sz="4" w:space="0" w:color="auto"/>
              <w:bottom w:val="single" w:sz="4" w:space="0" w:color="auto"/>
              <w:right w:val="single" w:sz="4" w:space="0" w:color="auto"/>
            </w:tcBorders>
          </w:tcPr>
          <w:p w14:paraId="11660CC4" w14:textId="77777777" w:rsidR="005E2B39" w:rsidRDefault="0064089F">
            <w:pPr>
              <w:pStyle w:val="TableText"/>
            </w:pPr>
            <w:r>
              <w:t>AASSpecificAssetIdDataType[]</w:t>
            </w:r>
          </w:p>
        </w:tc>
        <w:tc>
          <w:tcPr>
            <w:tcW w:w="1843" w:type="dxa"/>
            <w:tcBorders>
              <w:top w:val="single" w:sz="4" w:space="0" w:color="auto"/>
              <w:left w:val="single" w:sz="4" w:space="0" w:color="auto"/>
              <w:bottom w:val="single" w:sz="4" w:space="0" w:color="auto"/>
              <w:right w:val="single" w:sz="4" w:space="0" w:color="auto"/>
            </w:tcBorders>
          </w:tcPr>
          <w:p w14:paraId="0D47C11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22B49" w14:textId="77777777" w:rsidR="005E2B39" w:rsidRDefault="0064089F">
            <w:pPr>
              <w:pStyle w:val="TableText"/>
            </w:pPr>
            <w:r>
              <w:t>O</w:t>
            </w:r>
          </w:p>
        </w:tc>
      </w:tr>
      <w:tr w:rsidR="005E2B39" w14:paraId="1129A9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A6039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188AD7"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E748E6" w14:textId="77777777" w:rsidR="005E2B39" w:rsidRDefault="0064089F">
            <w:pPr>
              <w:pStyle w:val="TableTextWithTabs"/>
            </w:pPr>
            <w:r>
              <w:t>Administration</w:t>
            </w:r>
          </w:p>
        </w:tc>
        <w:tc>
          <w:tcPr>
            <w:tcW w:w="1275" w:type="dxa"/>
            <w:tcBorders>
              <w:top w:val="single" w:sz="4" w:space="0" w:color="auto"/>
              <w:left w:val="single" w:sz="4" w:space="0" w:color="auto"/>
              <w:bottom w:val="single" w:sz="4" w:space="0" w:color="auto"/>
              <w:right w:val="single" w:sz="4" w:space="0" w:color="auto"/>
            </w:tcBorders>
          </w:tcPr>
          <w:p w14:paraId="172ADD65" w14:textId="77777777" w:rsidR="005E2B39" w:rsidRDefault="0064089F">
            <w:pPr>
              <w:pStyle w:val="TableText"/>
            </w:pPr>
            <w:r>
              <w:t>AASAdministrativeInformationDataType</w:t>
            </w:r>
          </w:p>
        </w:tc>
        <w:tc>
          <w:tcPr>
            <w:tcW w:w="1843" w:type="dxa"/>
            <w:tcBorders>
              <w:top w:val="single" w:sz="4" w:space="0" w:color="auto"/>
              <w:left w:val="single" w:sz="4" w:space="0" w:color="auto"/>
              <w:bottom w:val="single" w:sz="4" w:space="0" w:color="auto"/>
              <w:right w:val="single" w:sz="4" w:space="0" w:color="auto"/>
            </w:tcBorders>
          </w:tcPr>
          <w:p w14:paraId="63B50FE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919294" w14:textId="77777777" w:rsidR="005E2B39" w:rsidRDefault="0064089F">
            <w:pPr>
              <w:pStyle w:val="TableText"/>
            </w:pPr>
            <w:r>
              <w:t>O</w:t>
            </w:r>
          </w:p>
        </w:tc>
      </w:tr>
      <w:tr w:rsidR="005E2B39" w14:paraId="0661A3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99357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7752FA"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EEFF9E" w14:textId="77777777" w:rsidR="005E2B39" w:rsidRDefault="0064089F">
            <w:pPr>
              <w:pStyle w:val="TableTextWithTabs"/>
            </w:pPr>
            <w:r>
              <w:t>DerivedFrom</w:t>
            </w:r>
          </w:p>
        </w:tc>
        <w:tc>
          <w:tcPr>
            <w:tcW w:w="1275" w:type="dxa"/>
            <w:tcBorders>
              <w:top w:val="single" w:sz="4" w:space="0" w:color="auto"/>
              <w:left w:val="single" w:sz="4" w:space="0" w:color="auto"/>
              <w:bottom w:val="single" w:sz="4" w:space="0" w:color="auto"/>
              <w:right w:val="single" w:sz="4" w:space="0" w:color="auto"/>
            </w:tcBorders>
          </w:tcPr>
          <w:p w14:paraId="6F06F414"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9C56E5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0BA55" w14:textId="77777777" w:rsidR="005E2B39" w:rsidRDefault="0064089F">
            <w:pPr>
              <w:pStyle w:val="TableText"/>
            </w:pPr>
            <w:r>
              <w:t>O</w:t>
            </w:r>
          </w:p>
        </w:tc>
      </w:tr>
      <w:tr w:rsidR="005E2B39" w14:paraId="6AD22D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497F7B"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DBA783"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DA73C7" w14:textId="77777777" w:rsidR="005E2B39" w:rsidRDefault="0064089F">
            <w:pPr>
              <w:pStyle w:val="TableTextWithTabs"/>
            </w:pPr>
            <w:r>
              <w:t>DisclosureTier</w:t>
            </w:r>
          </w:p>
        </w:tc>
        <w:tc>
          <w:tcPr>
            <w:tcW w:w="1275" w:type="dxa"/>
            <w:tcBorders>
              <w:top w:val="single" w:sz="4" w:space="0" w:color="auto"/>
              <w:left w:val="single" w:sz="4" w:space="0" w:color="auto"/>
              <w:bottom w:val="single" w:sz="4" w:space="0" w:color="auto"/>
              <w:right w:val="single" w:sz="4" w:space="0" w:color="auto"/>
            </w:tcBorders>
          </w:tcPr>
          <w:p w14:paraId="73B1B6A4" w14:textId="77777777" w:rsidR="005E2B39" w:rsidRDefault="0064089F">
            <w:pPr>
              <w:pStyle w:val="TableText"/>
            </w:pPr>
            <w:r>
              <w:t>AASDisclosureTierDataType</w:t>
            </w:r>
          </w:p>
        </w:tc>
        <w:tc>
          <w:tcPr>
            <w:tcW w:w="1843" w:type="dxa"/>
            <w:tcBorders>
              <w:top w:val="single" w:sz="4" w:space="0" w:color="auto"/>
              <w:left w:val="single" w:sz="4" w:space="0" w:color="auto"/>
              <w:bottom w:val="single" w:sz="4" w:space="0" w:color="auto"/>
              <w:right w:val="single" w:sz="4" w:space="0" w:color="auto"/>
            </w:tcBorders>
          </w:tcPr>
          <w:p w14:paraId="7BEE350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52B4AB" w14:textId="77777777" w:rsidR="005E2B39" w:rsidRDefault="0064089F">
            <w:pPr>
              <w:pStyle w:val="TableText"/>
            </w:pPr>
            <w:r>
              <w:t>O</w:t>
            </w:r>
          </w:p>
        </w:tc>
      </w:tr>
      <w:tr w:rsidR="005E2B39" w14:paraId="1C31CD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C226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692A7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649093" w14:textId="77777777" w:rsidR="005E2B39" w:rsidRDefault="0064089F">
            <w:pPr>
              <w:pStyle w:val="TableTextWithTabs"/>
            </w:pPr>
            <w:r>
              <w:t>Authorization</w:t>
            </w:r>
          </w:p>
        </w:tc>
        <w:tc>
          <w:tcPr>
            <w:tcW w:w="1275" w:type="dxa"/>
            <w:tcBorders>
              <w:top w:val="single" w:sz="4" w:space="0" w:color="auto"/>
              <w:left w:val="single" w:sz="4" w:space="0" w:color="auto"/>
              <w:bottom w:val="single" w:sz="4" w:space="0" w:color="auto"/>
              <w:right w:val="single" w:sz="4" w:space="0" w:color="auto"/>
            </w:tcBorders>
          </w:tcPr>
          <w:p w14:paraId="7BC8A592" w14:textId="77777777" w:rsidR="005E2B39" w:rsidRDefault="0064089F">
            <w:pPr>
              <w:pStyle w:val="TableText"/>
            </w:pPr>
            <w:r>
              <w:t>AASAuthorizationOptionDataType[]</w:t>
            </w:r>
          </w:p>
        </w:tc>
        <w:tc>
          <w:tcPr>
            <w:tcW w:w="1843" w:type="dxa"/>
            <w:tcBorders>
              <w:top w:val="single" w:sz="4" w:space="0" w:color="auto"/>
              <w:left w:val="single" w:sz="4" w:space="0" w:color="auto"/>
              <w:bottom w:val="single" w:sz="4" w:space="0" w:color="auto"/>
              <w:right w:val="single" w:sz="4" w:space="0" w:color="auto"/>
            </w:tcBorders>
          </w:tcPr>
          <w:p w14:paraId="4B866E1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BB72C" w14:textId="77777777" w:rsidR="005E2B39" w:rsidRDefault="0064089F">
            <w:pPr>
              <w:pStyle w:val="TableText"/>
            </w:pPr>
            <w:r>
              <w:t>O</w:t>
            </w:r>
          </w:p>
        </w:tc>
      </w:tr>
      <w:tr w:rsidR="005E2B39" w14:paraId="3DB134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D1554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965BC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E01909" w14:textId="77777777" w:rsidR="005E2B39" w:rsidRDefault="0064089F">
            <w:pPr>
              <w:pStyle w:val="TableTextWithTabs"/>
            </w:pPr>
            <w:r>
              <w:t>EventEndpoint</w:t>
            </w:r>
          </w:p>
        </w:tc>
        <w:tc>
          <w:tcPr>
            <w:tcW w:w="1275" w:type="dxa"/>
            <w:tcBorders>
              <w:top w:val="single" w:sz="4" w:space="0" w:color="auto"/>
              <w:left w:val="single" w:sz="4" w:space="0" w:color="auto"/>
              <w:bottom w:val="single" w:sz="4" w:space="0" w:color="auto"/>
              <w:right w:val="single" w:sz="4" w:space="0" w:color="auto"/>
            </w:tcBorders>
          </w:tcPr>
          <w:p w14:paraId="03A0651B"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469C6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4BC667" w14:textId="77777777" w:rsidR="005E2B39" w:rsidRDefault="0064089F">
            <w:pPr>
              <w:pStyle w:val="TableText"/>
            </w:pPr>
            <w:r>
              <w:t>O</w:t>
            </w:r>
          </w:p>
        </w:tc>
      </w:tr>
      <w:tr w:rsidR="005E2B39" w14:paraId="523306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169EA5"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F315F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B933FD" w14:textId="77777777" w:rsidR="005E2B39" w:rsidRDefault="0064089F">
            <w:pPr>
              <w:pStyle w:val="TableTextWithTabs"/>
            </w:pPr>
            <w:r>
              <w:t>ShellNode</w:t>
            </w:r>
          </w:p>
        </w:tc>
        <w:tc>
          <w:tcPr>
            <w:tcW w:w="1275" w:type="dxa"/>
            <w:tcBorders>
              <w:top w:val="single" w:sz="4" w:space="0" w:color="auto"/>
              <w:left w:val="single" w:sz="4" w:space="0" w:color="auto"/>
              <w:bottom w:val="single" w:sz="4" w:space="0" w:color="auto"/>
              <w:right w:val="single" w:sz="4" w:space="0" w:color="auto"/>
            </w:tcBorders>
          </w:tcPr>
          <w:p w14:paraId="6DED184B" w14:textId="77777777" w:rsidR="005E2B39" w:rsidRDefault="0064089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1A2AEE0"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C2ACAE" w14:textId="77777777" w:rsidR="005E2B39" w:rsidRDefault="0064089F">
            <w:pPr>
              <w:pStyle w:val="TableText"/>
            </w:pPr>
            <w:r>
              <w:t>O</w:t>
            </w:r>
          </w:p>
        </w:tc>
      </w:tr>
      <w:tr w:rsidR="005E2B39" w14:paraId="0A9B2A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8E6222"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34BA8F7"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14980E4" w14:textId="77777777" w:rsidR="005E2B39" w:rsidRDefault="0064089F">
            <w:pPr>
              <w:pStyle w:val="TableTextWithTabs"/>
            </w:pPr>
            <w:r>
              <w:t>&lt;Submodel&gt;</w:t>
            </w:r>
          </w:p>
        </w:tc>
        <w:tc>
          <w:tcPr>
            <w:tcW w:w="1275" w:type="dxa"/>
            <w:tcBorders>
              <w:top w:val="single" w:sz="4" w:space="0" w:color="auto"/>
              <w:left w:val="single" w:sz="4" w:space="0" w:color="auto"/>
              <w:bottom w:val="single" w:sz="4" w:space="0" w:color="auto"/>
              <w:right w:val="single" w:sz="4" w:space="0" w:color="auto"/>
            </w:tcBorders>
          </w:tcPr>
          <w:p w14:paraId="666E946D"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A8F1613" w14:textId="77777777" w:rsidR="005E2B39" w:rsidRDefault="0064089F">
            <w:pPr>
              <w:pStyle w:val="TableText"/>
            </w:pPr>
            <w:r>
              <w:t>AASSubmodelFileType</w:t>
            </w:r>
          </w:p>
        </w:tc>
        <w:tc>
          <w:tcPr>
            <w:tcW w:w="851" w:type="dxa"/>
            <w:tcBorders>
              <w:top w:val="single" w:sz="4" w:space="0" w:color="auto"/>
              <w:left w:val="single" w:sz="4" w:space="0" w:color="auto"/>
              <w:bottom w:val="single" w:sz="4" w:space="0" w:color="auto"/>
              <w:right w:val="single" w:sz="4" w:space="0" w:color="auto"/>
            </w:tcBorders>
          </w:tcPr>
          <w:p w14:paraId="7769A1EA" w14:textId="77777777" w:rsidR="005E2B39" w:rsidRDefault="0064089F">
            <w:pPr>
              <w:pStyle w:val="TableText"/>
            </w:pPr>
            <w:r>
              <w:t>OP</w:t>
            </w:r>
          </w:p>
        </w:tc>
      </w:tr>
      <w:tr w:rsidR="005E2B39" w14:paraId="7DC4A3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B47FB3" w14:textId="77777777" w:rsidR="005E2B39" w:rsidRDefault="0064089F">
            <w:pPr>
              <w:pStyle w:val="TableText"/>
            </w:pPr>
            <w:r>
              <w:rPr>
                <w:b/>
              </w:rPr>
              <w:t>Conformance Units</w:t>
            </w:r>
          </w:p>
        </w:tc>
      </w:tr>
      <w:tr w:rsidR="005E2B39" w14:paraId="7BB8C1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C0B655" w14:textId="77777777" w:rsidR="005E2B39" w:rsidRDefault="0064089F">
            <w:pPr>
              <w:pStyle w:val="TableText"/>
            </w:pPr>
            <w:r>
              <w:t>AAS-Registry</w:t>
            </w:r>
          </w:p>
        </w:tc>
      </w:tr>
      <w:tr w:rsidR="005E2B39" w14:paraId="79D966D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40EEB04" w14:textId="77777777" w:rsidR="005E2B39" w:rsidRDefault="0064089F">
            <w:pPr>
              <w:pStyle w:val="TableText"/>
            </w:pPr>
            <w:r>
              <w:t>AAS-RegistryIdentity</w:t>
            </w:r>
          </w:p>
        </w:tc>
      </w:tr>
      <w:tr w:rsidR="005E2B39" w14:paraId="244C57A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C891F7" w14:textId="77777777" w:rsidR="005E2B39" w:rsidRDefault="0064089F">
            <w:pPr>
              <w:pStyle w:val="TableText"/>
            </w:pPr>
            <w:r>
              <w:t>AAS-Discovery</w:t>
            </w:r>
          </w:p>
        </w:tc>
      </w:tr>
      <w:tr w:rsidR="005E2B39" w14:paraId="1FCB3EA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2246FFD" w14:textId="77777777" w:rsidR="005E2B39" w:rsidRDefault="0064089F">
            <w:pPr>
              <w:pStyle w:val="TableText"/>
            </w:pPr>
            <w:r>
              <w:t>AAS-DisclosureTiers</w:t>
            </w:r>
          </w:p>
        </w:tc>
      </w:tr>
    </w:tbl>
    <w:p w14:paraId="13BE6C2A" w14:textId="77777777" w:rsidR="005E2B39" w:rsidRDefault="005E2B39">
      <w:pPr>
        <w:pStyle w:val="spacer"/>
      </w:pPr>
    </w:p>
    <w:p w14:paraId="67C55AE9" w14:textId="77777777" w:rsidR="005E2B39" w:rsidRDefault="0064089F">
      <w:pPr>
        <w:pStyle w:val="Heading2"/>
      </w:pPr>
      <w:bookmarkStart w:id="478" w:name="_Clause_c7_29"/>
      <w:bookmarkStart w:id="479" w:name="_Toc237338945"/>
      <w:r>
        <w:t>AASSubmodelFileType</w:t>
      </w:r>
      <w:bookmarkEnd w:id="478"/>
      <w:bookmarkEnd w:id="479"/>
    </w:p>
    <w:p w14:paraId="2DAD8D64" w14:textId="77777777" w:rsidR="005E2B39" w:rsidRDefault="0064089F">
      <w:pPr>
        <w:pStyle w:val="PARAGRAPH"/>
      </w:pPr>
      <w:r>
        <w:t>An xRegistry ResourceType whose file content is one submodel document. Each version is one revision, which is what gives a shell the lifecycle history the metamodel does not itself provide.</w:t>
      </w:r>
    </w:p>
    <w:p w14:paraId="30C6B162" w14:textId="4DA00F5D" w:rsidR="005E2B39" w:rsidRDefault="0064089F">
      <w:pPr>
        <w:pStyle w:val="TABLE-title"/>
      </w:pPr>
      <w:bookmarkStart w:id="480" w:name="_Tab_c7_29_def"/>
      <w:bookmarkStart w:id="481" w:name="_Toc237339099"/>
      <w:r>
        <w:lastRenderedPageBreak/>
        <w:t xml:space="preserve">Table </w:t>
      </w:r>
      <w:r>
        <w:fldChar w:fldCharType="begin"/>
      </w:r>
      <w:r>
        <w:instrText xml:space="preserve"> SEQ Table \* ARABIC </w:instrText>
      </w:r>
      <w:r>
        <w:fldChar w:fldCharType="separate"/>
      </w:r>
      <w:r w:rsidR="002649AA">
        <w:rPr>
          <w:noProof/>
        </w:rPr>
        <w:t>56</w:t>
      </w:r>
      <w:r>
        <w:fldChar w:fldCharType="end"/>
      </w:r>
      <w:r>
        <w:t xml:space="preserve"> – AASSubmodelFileType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32FE4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6448A4"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79A416" w14:textId="77777777" w:rsidR="005E2B39" w:rsidRDefault="0064089F">
            <w:pPr>
              <w:pStyle w:val="TableText"/>
            </w:pPr>
            <w:r>
              <w:rPr>
                <w:b/>
              </w:rPr>
              <w:t>Value</w:t>
            </w:r>
          </w:p>
        </w:tc>
      </w:tr>
      <w:tr w:rsidR="005E2B39" w14:paraId="6F6DA0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4C68E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DF74A9" w14:textId="77777777" w:rsidR="005E2B39" w:rsidRDefault="0064089F">
            <w:pPr>
              <w:pStyle w:val="TableText"/>
            </w:pPr>
            <w:r>
              <w:t>2:AASSubmodelFileType</w:t>
            </w:r>
          </w:p>
        </w:tc>
      </w:tr>
      <w:tr w:rsidR="005E2B39" w14:paraId="5BBBD0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F2783"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2E4E76" w14:textId="77777777" w:rsidR="005E2B39" w:rsidRDefault="0064089F">
            <w:pPr>
              <w:pStyle w:val="TableText"/>
            </w:pPr>
            <w:r>
              <w:t>False</w:t>
            </w:r>
          </w:p>
        </w:tc>
      </w:tr>
      <w:tr w:rsidR="005E2B39" w14:paraId="4F3A52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D56603"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1133DC"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B93328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F1ABBE"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E586FC"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FEFE1BB" w14:textId="77777777" w:rsidR="005E2B39" w:rsidRDefault="0064089F">
            <w:pPr>
              <w:pStyle w:val="TableText"/>
            </w:pPr>
            <w:r>
              <w:rPr>
                <w:b/>
              </w:rPr>
              <w:t>Other</w:t>
            </w:r>
          </w:p>
        </w:tc>
      </w:tr>
      <w:tr w:rsidR="005E2B39" w14:paraId="0B708C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4451D7" w14:textId="77777777" w:rsidR="005E2B39" w:rsidRDefault="0064089F">
            <w:pPr>
              <w:pStyle w:val="TableText"/>
            </w:pPr>
            <w:r>
              <w:t>Subtype of the 1:ResourceType defined in OPC 10000-5, i.e. inheriting the InstanceDeclarations of that Node.</w:t>
            </w:r>
          </w:p>
        </w:tc>
      </w:tr>
      <w:tr w:rsidR="005E2B39" w14:paraId="77C43A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97167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AA60F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166DDA" w14:textId="77777777" w:rsidR="005E2B39" w:rsidRDefault="0064089F">
            <w:pPr>
              <w:pStyle w:val="TableTextWithTabs"/>
            </w:pPr>
            <w:r>
              <w:t>SubmodelIdentifier</w:t>
            </w:r>
          </w:p>
        </w:tc>
        <w:tc>
          <w:tcPr>
            <w:tcW w:w="1275" w:type="dxa"/>
            <w:tcBorders>
              <w:top w:val="single" w:sz="4" w:space="0" w:color="auto"/>
              <w:left w:val="single" w:sz="4" w:space="0" w:color="auto"/>
              <w:bottom w:val="single" w:sz="4" w:space="0" w:color="auto"/>
              <w:right w:val="single" w:sz="4" w:space="0" w:color="auto"/>
            </w:tcBorders>
          </w:tcPr>
          <w:p w14:paraId="682072C4"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59E13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53A886" w14:textId="77777777" w:rsidR="005E2B39" w:rsidRDefault="0064089F">
            <w:pPr>
              <w:pStyle w:val="TableText"/>
            </w:pPr>
            <w:r>
              <w:t>M</w:t>
            </w:r>
          </w:p>
        </w:tc>
      </w:tr>
      <w:tr w:rsidR="005E2B39" w14:paraId="3E05EF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9BCF6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ACE9A2"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DC2C67" w14:textId="77777777" w:rsidR="005E2B39" w:rsidRDefault="0064089F">
            <w:pPr>
              <w:pStyle w:val="TableTextWithTabs"/>
            </w:pPr>
            <w:r>
              <w:t>SemanticId</w:t>
            </w:r>
          </w:p>
        </w:tc>
        <w:tc>
          <w:tcPr>
            <w:tcW w:w="1275" w:type="dxa"/>
            <w:tcBorders>
              <w:top w:val="single" w:sz="4" w:space="0" w:color="auto"/>
              <w:left w:val="single" w:sz="4" w:space="0" w:color="auto"/>
              <w:bottom w:val="single" w:sz="4" w:space="0" w:color="auto"/>
              <w:right w:val="single" w:sz="4" w:space="0" w:color="auto"/>
            </w:tcBorders>
          </w:tcPr>
          <w:p w14:paraId="195885E0"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DA8FA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62CC5C" w14:textId="77777777" w:rsidR="005E2B39" w:rsidRDefault="0064089F">
            <w:pPr>
              <w:pStyle w:val="TableText"/>
            </w:pPr>
            <w:r>
              <w:t>O</w:t>
            </w:r>
          </w:p>
        </w:tc>
      </w:tr>
      <w:tr w:rsidR="005E2B39" w14:paraId="04C23D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A21E5"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863F5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2C4CD2" w14:textId="77777777" w:rsidR="005E2B39" w:rsidRDefault="0064089F">
            <w:pPr>
              <w:pStyle w:val="TableTextWithTabs"/>
            </w:pPr>
            <w:r>
              <w:t>SupplementalSemanticIds</w:t>
            </w:r>
          </w:p>
        </w:tc>
        <w:tc>
          <w:tcPr>
            <w:tcW w:w="1275" w:type="dxa"/>
            <w:tcBorders>
              <w:top w:val="single" w:sz="4" w:space="0" w:color="auto"/>
              <w:left w:val="single" w:sz="4" w:space="0" w:color="auto"/>
              <w:bottom w:val="single" w:sz="4" w:space="0" w:color="auto"/>
              <w:right w:val="single" w:sz="4" w:space="0" w:color="auto"/>
            </w:tcBorders>
          </w:tcPr>
          <w:p w14:paraId="7BD58081"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B4198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60A3D8" w14:textId="77777777" w:rsidR="005E2B39" w:rsidRDefault="0064089F">
            <w:pPr>
              <w:pStyle w:val="TableText"/>
            </w:pPr>
            <w:r>
              <w:t>O</w:t>
            </w:r>
          </w:p>
        </w:tc>
      </w:tr>
      <w:tr w:rsidR="005E2B39" w14:paraId="2AB841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4E4D2B"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F86D0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C29C09" w14:textId="77777777" w:rsidR="005E2B39" w:rsidRDefault="0064089F">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55616102" w14:textId="77777777" w:rsidR="005E2B39" w:rsidRDefault="0064089F">
            <w:pPr>
              <w:pStyle w:val="TableText"/>
            </w:pPr>
            <w:r>
              <w:t>AASModellingKindDataType</w:t>
            </w:r>
          </w:p>
        </w:tc>
        <w:tc>
          <w:tcPr>
            <w:tcW w:w="1843" w:type="dxa"/>
            <w:tcBorders>
              <w:top w:val="single" w:sz="4" w:space="0" w:color="auto"/>
              <w:left w:val="single" w:sz="4" w:space="0" w:color="auto"/>
              <w:bottom w:val="single" w:sz="4" w:space="0" w:color="auto"/>
              <w:right w:val="single" w:sz="4" w:space="0" w:color="auto"/>
            </w:tcBorders>
          </w:tcPr>
          <w:p w14:paraId="2B15B5D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27E082" w14:textId="77777777" w:rsidR="005E2B39" w:rsidRDefault="0064089F">
            <w:pPr>
              <w:pStyle w:val="TableText"/>
            </w:pPr>
            <w:r>
              <w:t>O</w:t>
            </w:r>
          </w:p>
        </w:tc>
      </w:tr>
      <w:tr w:rsidR="005E2B39" w14:paraId="79A708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C0AF55"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9347E1"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D7C59A" w14:textId="77777777" w:rsidR="005E2B39" w:rsidRDefault="0064089F">
            <w:pPr>
              <w:pStyle w:val="TableTextWithTabs"/>
            </w:pPr>
            <w:r>
              <w:t>Template</w:t>
            </w:r>
          </w:p>
        </w:tc>
        <w:tc>
          <w:tcPr>
            <w:tcW w:w="1275" w:type="dxa"/>
            <w:tcBorders>
              <w:top w:val="single" w:sz="4" w:space="0" w:color="auto"/>
              <w:left w:val="single" w:sz="4" w:space="0" w:color="auto"/>
              <w:bottom w:val="single" w:sz="4" w:space="0" w:color="auto"/>
              <w:right w:val="single" w:sz="4" w:space="0" w:color="auto"/>
            </w:tcBorders>
          </w:tcPr>
          <w:p w14:paraId="7BFCA0A1"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56848D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CA882B" w14:textId="77777777" w:rsidR="005E2B39" w:rsidRDefault="0064089F">
            <w:pPr>
              <w:pStyle w:val="TableText"/>
            </w:pPr>
            <w:r>
              <w:t>O</w:t>
            </w:r>
          </w:p>
        </w:tc>
      </w:tr>
      <w:tr w:rsidR="005E2B39" w14:paraId="17F145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8379F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29B20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ED4FBE" w14:textId="77777777" w:rsidR="005E2B39" w:rsidRDefault="0064089F">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593814A9"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AD2C94"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6E99A4" w14:textId="77777777" w:rsidR="005E2B39" w:rsidRDefault="0064089F">
            <w:pPr>
              <w:pStyle w:val="TableText"/>
            </w:pPr>
            <w:r>
              <w:t>O</w:t>
            </w:r>
          </w:p>
        </w:tc>
      </w:tr>
      <w:tr w:rsidR="005E2B39" w14:paraId="1E04C8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095EE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E45AFD"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08DE88" w14:textId="77777777" w:rsidR="005E2B39" w:rsidRDefault="0064089F">
            <w:pPr>
              <w:pStyle w:val="TableTextWithTabs"/>
            </w:pPr>
            <w:r>
              <w:t>DigestAlg</w:t>
            </w:r>
          </w:p>
        </w:tc>
        <w:tc>
          <w:tcPr>
            <w:tcW w:w="1275" w:type="dxa"/>
            <w:tcBorders>
              <w:top w:val="single" w:sz="4" w:space="0" w:color="auto"/>
              <w:left w:val="single" w:sz="4" w:space="0" w:color="auto"/>
              <w:bottom w:val="single" w:sz="4" w:space="0" w:color="auto"/>
              <w:right w:val="single" w:sz="4" w:space="0" w:color="auto"/>
            </w:tcBorders>
          </w:tcPr>
          <w:p w14:paraId="6620AA39"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715250"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BE3B6A" w14:textId="77777777" w:rsidR="005E2B39" w:rsidRDefault="0064089F">
            <w:pPr>
              <w:pStyle w:val="TableText"/>
            </w:pPr>
            <w:r>
              <w:t>O</w:t>
            </w:r>
          </w:p>
        </w:tc>
      </w:tr>
      <w:tr w:rsidR="005E2B39" w14:paraId="3887C2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FEB2A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41C9B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F91E2D" w14:textId="77777777" w:rsidR="005E2B39" w:rsidRDefault="0064089F">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783F9543" w14:textId="77777777" w:rsidR="005E2B39" w:rsidRDefault="0064089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9E38B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C41D8E" w14:textId="77777777" w:rsidR="005E2B39" w:rsidRDefault="0064089F">
            <w:pPr>
              <w:pStyle w:val="TableText"/>
            </w:pPr>
            <w:r>
              <w:t>O</w:t>
            </w:r>
          </w:p>
        </w:tc>
      </w:tr>
      <w:tr w:rsidR="005E2B39" w14:paraId="4B30ED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0174B"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EF27E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68A084" w14:textId="77777777" w:rsidR="005E2B39" w:rsidRDefault="0064089F">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76F9AD7"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31312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770BC5" w14:textId="77777777" w:rsidR="005E2B39" w:rsidRDefault="0064089F">
            <w:pPr>
              <w:pStyle w:val="TableText"/>
            </w:pPr>
            <w:r>
              <w:t>O</w:t>
            </w:r>
          </w:p>
        </w:tc>
      </w:tr>
      <w:tr w:rsidR="005E2B39" w14:paraId="2F1E8B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96811C"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CD6362"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D59589" w14:textId="77777777" w:rsidR="005E2B39" w:rsidRDefault="0064089F">
            <w:pPr>
              <w:pStyle w:val="TableTextWithTabs"/>
            </w:pPr>
            <w:r>
              <w:t>DisclosureTier</w:t>
            </w:r>
          </w:p>
        </w:tc>
        <w:tc>
          <w:tcPr>
            <w:tcW w:w="1275" w:type="dxa"/>
            <w:tcBorders>
              <w:top w:val="single" w:sz="4" w:space="0" w:color="auto"/>
              <w:left w:val="single" w:sz="4" w:space="0" w:color="auto"/>
              <w:bottom w:val="single" w:sz="4" w:space="0" w:color="auto"/>
              <w:right w:val="single" w:sz="4" w:space="0" w:color="auto"/>
            </w:tcBorders>
          </w:tcPr>
          <w:p w14:paraId="7043003C" w14:textId="77777777" w:rsidR="005E2B39" w:rsidRDefault="0064089F">
            <w:pPr>
              <w:pStyle w:val="TableText"/>
            </w:pPr>
            <w:r>
              <w:t>AASDisclosureTierDataType</w:t>
            </w:r>
          </w:p>
        </w:tc>
        <w:tc>
          <w:tcPr>
            <w:tcW w:w="1843" w:type="dxa"/>
            <w:tcBorders>
              <w:top w:val="single" w:sz="4" w:space="0" w:color="auto"/>
              <w:left w:val="single" w:sz="4" w:space="0" w:color="auto"/>
              <w:bottom w:val="single" w:sz="4" w:space="0" w:color="auto"/>
              <w:right w:val="single" w:sz="4" w:space="0" w:color="auto"/>
            </w:tcBorders>
          </w:tcPr>
          <w:p w14:paraId="03AA8FF2"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FBCE4D" w14:textId="77777777" w:rsidR="005E2B39" w:rsidRDefault="0064089F">
            <w:pPr>
              <w:pStyle w:val="TableText"/>
            </w:pPr>
            <w:r>
              <w:t>O</w:t>
            </w:r>
          </w:p>
        </w:tc>
      </w:tr>
      <w:tr w:rsidR="005E2B39" w14:paraId="41EC3D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5791C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3E33D9"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252AC6" w14:textId="77777777" w:rsidR="005E2B39" w:rsidRDefault="0064089F">
            <w:pPr>
              <w:pStyle w:val="TableTextWithTabs"/>
            </w:pPr>
            <w:r>
              <w:t>Authorization</w:t>
            </w:r>
          </w:p>
        </w:tc>
        <w:tc>
          <w:tcPr>
            <w:tcW w:w="1275" w:type="dxa"/>
            <w:tcBorders>
              <w:top w:val="single" w:sz="4" w:space="0" w:color="auto"/>
              <w:left w:val="single" w:sz="4" w:space="0" w:color="auto"/>
              <w:bottom w:val="single" w:sz="4" w:space="0" w:color="auto"/>
              <w:right w:val="single" w:sz="4" w:space="0" w:color="auto"/>
            </w:tcBorders>
          </w:tcPr>
          <w:p w14:paraId="67F95F93" w14:textId="77777777" w:rsidR="005E2B39" w:rsidRDefault="0064089F">
            <w:pPr>
              <w:pStyle w:val="TableText"/>
            </w:pPr>
            <w:r>
              <w:t>AASAuthorizationOptionDataType[]</w:t>
            </w:r>
          </w:p>
        </w:tc>
        <w:tc>
          <w:tcPr>
            <w:tcW w:w="1843" w:type="dxa"/>
            <w:tcBorders>
              <w:top w:val="single" w:sz="4" w:space="0" w:color="auto"/>
              <w:left w:val="single" w:sz="4" w:space="0" w:color="auto"/>
              <w:bottom w:val="single" w:sz="4" w:space="0" w:color="auto"/>
              <w:right w:val="single" w:sz="4" w:space="0" w:color="auto"/>
            </w:tcBorders>
          </w:tcPr>
          <w:p w14:paraId="362DB0D7"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0F6EFA" w14:textId="77777777" w:rsidR="005E2B39" w:rsidRDefault="0064089F">
            <w:pPr>
              <w:pStyle w:val="TableText"/>
            </w:pPr>
            <w:r>
              <w:t>O</w:t>
            </w:r>
          </w:p>
        </w:tc>
      </w:tr>
      <w:tr w:rsidR="005E2B39" w14:paraId="1F07D3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8A2BF3"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C7E90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4D7F0A" w14:textId="77777777" w:rsidR="005E2B39" w:rsidRDefault="0064089F">
            <w:pPr>
              <w:pStyle w:val="TableTextWithTabs"/>
            </w:pPr>
            <w:r>
              <w:t>SubmodelNode</w:t>
            </w:r>
          </w:p>
        </w:tc>
        <w:tc>
          <w:tcPr>
            <w:tcW w:w="1275" w:type="dxa"/>
            <w:tcBorders>
              <w:top w:val="single" w:sz="4" w:space="0" w:color="auto"/>
              <w:left w:val="single" w:sz="4" w:space="0" w:color="auto"/>
              <w:bottom w:val="single" w:sz="4" w:space="0" w:color="auto"/>
              <w:right w:val="single" w:sz="4" w:space="0" w:color="auto"/>
            </w:tcBorders>
          </w:tcPr>
          <w:p w14:paraId="551F8FAB" w14:textId="77777777" w:rsidR="005E2B39" w:rsidRDefault="0064089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B35FCB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AA2FE1" w14:textId="77777777" w:rsidR="005E2B39" w:rsidRDefault="0064089F">
            <w:pPr>
              <w:pStyle w:val="TableText"/>
            </w:pPr>
            <w:r>
              <w:t>O</w:t>
            </w:r>
          </w:p>
        </w:tc>
      </w:tr>
      <w:tr w:rsidR="005E2B39" w14:paraId="0A5C9A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DC4F83"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323F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FBFCFC" w14:textId="77777777" w:rsidR="005E2B39" w:rsidRDefault="0064089F">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063D82A2" w14:textId="77777777" w:rsidR="005E2B39" w:rsidRDefault="0064089F">
            <w:pPr>
              <w:pStyle w:val="TableText"/>
            </w:pPr>
            <w:r>
              <w:t>AASLoadStateDataType</w:t>
            </w:r>
          </w:p>
        </w:tc>
        <w:tc>
          <w:tcPr>
            <w:tcW w:w="1843" w:type="dxa"/>
            <w:tcBorders>
              <w:top w:val="single" w:sz="4" w:space="0" w:color="auto"/>
              <w:left w:val="single" w:sz="4" w:space="0" w:color="auto"/>
              <w:bottom w:val="single" w:sz="4" w:space="0" w:color="auto"/>
              <w:right w:val="single" w:sz="4" w:space="0" w:color="auto"/>
            </w:tcBorders>
          </w:tcPr>
          <w:p w14:paraId="7354FCF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BBD166" w14:textId="77777777" w:rsidR="005E2B39" w:rsidRDefault="0064089F">
            <w:pPr>
              <w:pStyle w:val="TableText"/>
            </w:pPr>
            <w:r>
              <w:t>O</w:t>
            </w:r>
          </w:p>
        </w:tc>
      </w:tr>
      <w:tr w:rsidR="005E2B39" w14:paraId="1DA206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AFAD6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2CB801"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C37B62" w14:textId="77777777" w:rsidR="005E2B39" w:rsidRDefault="0064089F">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235B7961"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3E3C8C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A9DAAB" w14:textId="77777777" w:rsidR="005E2B39" w:rsidRDefault="0064089F">
            <w:pPr>
              <w:pStyle w:val="TableText"/>
            </w:pPr>
            <w:r>
              <w:t>O</w:t>
            </w:r>
          </w:p>
        </w:tc>
      </w:tr>
      <w:tr w:rsidR="005E2B39" w14:paraId="6BF003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FFB153"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7D174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FB1841" w14:textId="77777777" w:rsidR="005E2B39" w:rsidRDefault="0064089F">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26397F4D"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5C5E65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40706C" w14:textId="77777777" w:rsidR="005E2B39" w:rsidRDefault="0064089F">
            <w:pPr>
              <w:pStyle w:val="TableText"/>
            </w:pPr>
            <w:r>
              <w:t>O</w:t>
            </w:r>
          </w:p>
        </w:tc>
      </w:tr>
      <w:tr w:rsidR="005E2B39" w14:paraId="71D132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3AB542" w14:textId="77777777" w:rsidR="005E2B39" w:rsidRDefault="0064089F">
            <w:pPr>
              <w:pStyle w:val="TableText"/>
            </w:pPr>
            <w:r>
              <w:rPr>
                <w:b/>
              </w:rPr>
              <w:t>Conformance Units</w:t>
            </w:r>
          </w:p>
        </w:tc>
      </w:tr>
      <w:tr w:rsidR="005E2B39" w14:paraId="019373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D227BE" w14:textId="77777777" w:rsidR="005E2B39" w:rsidRDefault="0064089F">
            <w:pPr>
              <w:pStyle w:val="TableText"/>
            </w:pPr>
            <w:r>
              <w:t>AAS-Registry</w:t>
            </w:r>
          </w:p>
        </w:tc>
      </w:tr>
      <w:tr w:rsidR="005E2B39" w14:paraId="10B046E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ED4051C" w14:textId="77777777" w:rsidR="005E2B39" w:rsidRDefault="0064089F">
            <w:pPr>
              <w:pStyle w:val="TableText"/>
            </w:pPr>
            <w:r>
              <w:t>AAS-RegistryIdentity</w:t>
            </w:r>
          </w:p>
        </w:tc>
      </w:tr>
      <w:tr w:rsidR="005E2B39" w14:paraId="559C0B3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05385E6" w14:textId="77777777" w:rsidR="005E2B39" w:rsidRDefault="0064089F">
            <w:pPr>
              <w:pStyle w:val="TableText"/>
            </w:pPr>
            <w:r>
              <w:t>AAS-RegistryVersioning</w:t>
            </w:r>
          </w:p>
        </w:tc>
      </w:tr>
      <w:tr w:rsidR="005E2B39" w14:paraId="5E6639E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BB2BE37" w14:textId="77777777" w:rsidR="005E2B39" w:rsidRDefault="0064089F">
            <w:pPr>
              <w:pStyle w:val="TableText"/>
            </w:pPr>
            <w:r>
              <w:t>AAS-DisclosureTiers</w:t>
            </w:r>
          </w:p>
        </w:tc>
      </w:tr>
      <w:tr w:rsidR="005E2B39" w14:paraId="12C7D55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26B42B3" w14:textId="77777777" w:rsidR="005E2B39" w:rsidRDefault="0064089F">
            <w:pPr>
              <w:pStyle w:val="TableText"/>
            </w:pPr>
            <w:r>
              <w:t>AAS-UpdateableRegistry</w:t>
            </w:r>
          </w:p>
        </w:tc>
      </w:tr>
    </w:tbl>
    <w:p w14:paraId="40A63764" w14:textId="77777777" w:rsidR="005E2B39" w:rsidRDefault="005E2B39">
      <w:pPr>
        <w:pStyle w:val="spacer"/>
      </w:pPr>
    </w:p>
    <w:p w14:paraId="3A901A9D" w14:textId="77777777" w:rsidR="005E2B39" w:rsidRDefault="0064089F">
      <w:pPr>
        <w:pStyle w:val="Heading2"/>
      </w:pPr>
      <w:bookmarkStart w:id="482" w:name="_Clause_c7_30"/>
      <w:bookmarkStart w:id="483" w:name="_Toc237338946"/>
      <w:r>
        <w:t>AASSubmodelTemplateGroupType</w:t>
      </w:r>
      <w:bookmarkEnd w:id="482"/>
      <w:bookmarkEnd w:id="483"/>
    </w:p>
    <w:p w14:paraId="530FAE7B" w14:textId="77777777" w:rsidR="005E2B39" w:rsidRDefault="0064089F">
      <w:pPr>
        <w:pStyle w:val="PARAGRAPH"/>
      </w:pPr>
      <w:r>
        <w:t>An xRegistry GroupType holding one publisher's family of submodel templates. Templates are held in a group of their own so that a Consumer lists templates and instances separately.</w:t>
      </w:r>
    </w:p>
    <w:p w14:paraId="184EAEE3" w14:textId="2DCA1C1C" w:rsidR="005E2B39" w:rsidRDefault="0064089F">
      <w:pPr>
        <w:pStyle w:val="TABLE-title"/>
      </w:pPr>
      <w:bookmarkStart w:id="484" w:name="_Tab_c7_30_def"/>
      <w:bookmarkStart w:id="485" w:name="_Toc237339100"/>
      <w:r>
        <w:t xml:space="preserve">Table </w:t>
      </w:r>
      <w:r>
        <w:fldChar w:fldCharType="begin"/>
      </w:r>
      <w:r>
        <w:instrText xml:space="preserve"> SEQ Table \* ARABIC </w:instrText>
      </w:r>
      <w:r>
        <w:fldChar w:fldCharType="separate"/>
      </w:r>
      <w:r w:rsidR="002649AA">
        <w:rPr>
          <w:noProof/>
        </w:rPr>
        <w:t>57</w:t>
      </w:r>
      <w:r>
        <w:fldChar w:fldCharType="end"/>
      </w:r>
      <w:r>
        <w:t xml:space="preserve"> – AASSubmodelTemplateGroupType definition</w:t>
      </w:r>
      <w:bookmarkEnd w:id="484"/>
      <w:bookmarkEnd w:id="4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74F57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E793E4"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6135BF" w14:textId="77777777" w:rsidR="005E2B39" w:rsidRDefault="0064089F">
            <w:pPr>
              <w:pStyle w:val="TableText"/>
            </w:pPr>
            <w:r>
              <w:rPr>
                <w:b/>
              </w:rPr>
              <w:t>Value</w:t>
            </w:r>
          </w:p>
        </w:tc>
      </w:tr>
      <w:tr w:rsidR="005E2B39" w14:paraId="59CC34C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088DC38"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F1EFFF" w14:textId="77777777" w:rsidR="005E2B39" w:rsidRDefault="0064089F">
            <w:pPr>
              <w:pStyle w:val="TableText"/>
            </w:pPr>
            <w:r>
              <w:t>2:AASSubmodelTemplateGroupType</w:t>
            </w:r>
          </w:p>
        </w:tc>
      </w:tr>
      <w:tr w:rsidR="005E2B39" w14:paraId="0A120E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3BE2A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82ED724" w14:textId="77777777" w:rsidR="005E2B39" w:rsidRDefault="0064089F">
            <w:pPr>
              <w:pStyle w:val="TableText"/>
            </w:pPr>
            <w:r>
              <w:t>False</w:t>
            </w:r>
          </w:p>
        </w:tc>
      </w:tr>
      <w:tr w:rsidR="005E2B39" w14:paraId="71CD1F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097B5C"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CBD84A"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0FBE9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F2085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2B28A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0086EB" w14:textId="77777777" w:rsidR="005E2B39" w:rsidRDefault="0064089F">
            <w:pPr>
              <w:pStyle w:val="TableText"/>
            </w:pPr>
            <w:r>
              <w:rPr>
                <w:b/>
              </w:rPr>
              <w:t>Other</w:t>
            </w:r>
          </w:p>
        </w:tc>
      </w:tr>
      <w:tr w:rsidR="005E2B39" w14:paraId="653CDC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2DA18F" w14:textId="77777777" w:rsidR="005E2B39" w:rsidRDefault="0064089F">
            <w:pPr>
              <w:pStyle w:val="TableText"/>
            </w:pPr>
            <w:r>
              <w:t>Subtype of the 1:GroupType defined in OPC 10000-5, i.e. inheriting the InstanceDeclarations of that Node.</w:t>
            </w:r>
          </w:p>
        </w:tc>
      </w:tr>
      <w:tr w:rsidR="005E2B39" w14:paraId="6AEF13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5D224C"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8FC90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F5134C" w14:textId="77777777" w:rsidR="005E2B39" w:rsidRDefault="0064089F">
            <w:pPr>
              <w:pStyle w:val="TableTextWithTabs"/>
            </w:pPr>
            <w:r>
              <w:t>TemplateNamespace</w:t>
            </w:r>
          </w:p>
        </w:tc>
        <w:tc>
          <w:tcPr>
            <w:tcW w:w="1275" w:type="dxa"/>
            <w:tcBorders>
              <w:top w:val="single" w:sz="4" w:space="0" w:color="auto"/>
              <w:left w:val="single" w:sz="4" w:space="0" w:color="auto"/>
              <w:bottom w:val="single" w:sz="4" w:space="0" w:color="auto"/>
              <w:right w:val="single" w:sz="4" w:space="0" w:color="auto"/>
            </w:tcBorders>
          </w:tcPr>
          <w:p w14:paraId="0DE6DEBC"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AA280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E03409" w14:textId="77777777" w:rsidR="005E2B39" w:rsidRDefault="0064089F">
            <w:pPr>
              <w:pStyle w:val="TableText"/>
            </w:pPr>
            <w:r>
              <w:t>M</w:t>
            </w:r>
          </w:p>
        </w:tc>
      </w:tr>
      <w:tr w:rsidR="005E2B39" w14:paraId="70B94D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142718"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640B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699C6E" w14:textId="77777777" w:rsidR="005E2B39" w:rsidRDefault="0064089F">
            <w:pPr>
              <w:pStyle w:val="TableTextWithTabs"/>
            </w:pPr>
            <w:r>
              <w:t>Publisher</w:t>
            </w:r>
          </w:p>
        </w:tc>
        <w:tc>
          <w:tcPr>
            <w:tcW w:w="1275" w:type="dxa"/>
            <w:tcBorders>
              <w:top w:val="single" w:sz="4" w:space="0" w:color="auto"/>
              <w:left w:val="single" w:sz="4" w:space="0" w:color="auto"/>
              <w:bottom w:val="single" w:sz="4" w:space="0" w:color="auto"/>
              <w:right w:val="single" w:sz="4" w:space="0" w:color="auto"/>
            </w:tcBorders>
          </w:tcPr>
          <w:p w14:paraId="0B891602"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12FF13"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F5F90" w14:textId="77777777" w:rsidR="005E2B39" w:rsidRDefault="0064089F">
            <w:pPr>
              <w:pStyle w:val="TableText"/>
            </w:pPr>
            <w:r>
              <w:t>O</w:t>
            </w:r>
          </w:p>
        </w:tc>
      </w:tr>
      <w:tr w:rsidR="005E2B39" w14:paraId="0FEF76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2713F1"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1B5F85C"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BE7054" w14:textId="77777777" w:rsidR="005E2B39" w:rsidRDefault="0064089F">
            <w:pPr>
              <w:pStyle w:val="TableTextWithTabs"/>
            </w:pPr>
            <w:r>
              <w:t>&lt;Submodel&gt;</w:t>
            </w:r>
          </w:p>
        </w:tc>
        <w:tc>
          <w:tcPr>
            <w:tcW w:w="1275" w:type="dxa"/>
            <w:tcBorders>
              <w:top w:val="single" w:sz="4" w:space="0" w:color="auto"/>
              <w:left w:val="single" w:sz="4" w:space="0" w:color="auto"/>
              <w:bottom w:val="single" w:sz="4" w:space="0" w:color="auto"/>
              <w:right w:val="single" w:sz="4" w:space="0" w:color="auto"/>
            </w:tcBorders>
          </w:tcPr>
          <w:p w14:paraId="380406CC"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F23B981" w14:textId="77777777" w:rsidR="005E2B39" w:rsidRDefault="0064089F">
            <w:pPr>
              <w:pStyle w:val="TableText"/>
            </w:pPr>
            <w:r>
              <w:t>AASSubmodelFileType</w:t>
            </w:r>
          </w:p>
        </w:tc>
        <w:tc>
          <w:tcPr>
            <w:tcW w:w="851" w:type="dxa"/>
            <w:tcBorders>
              <w:top w:val="single" w:sz="4" w:space="0" w:color="auto"/>
              <w:left w:val="single" w:sz="4" w:space="0" w:color="auto"/>
              <w:bottom w:val="single" w:sz="4" w:space="0" w:color="auto"/>
              <w:right w:val="single" w:sz="4" w:space="0" w:color="auto"/>
            </w:tcBorders>
          </w:tcPr>
          <w:p w14:paraId="0400E339" w14:textId="77777777" w:rsidR="005E2B39" w:rsidRDefault="0064089F">
            <w:pPr>
              <w:pStyle w:val="TableText"/>
            </w:pPr>
            <w:r>
              <w:t>OP</w:t>
            </w:r>
          </w:p>
        </w:tc>
      </w:tr>
      <w:tr w:rsidR="005E2B39" w14:paraId="709E50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7E3197" w14:textId="77777777" w:rsidR="005E2B39" w:rsidRDefault="0064089F">
            <w:pPr>
              <w:pStyle w:val="TableText"/>
            </w:pPr>
            <w:r>
              <w:rPr>
                <w:b/>
              </w:rPr>
              <w:t>Conformance Units</w:t>
            </w:r>
          </w:p>
        </w:tc>
      </w:tr>
      <w:tr w:rsidR="005E2B39" w14:paraId="048799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CAF163" w14:textId="77777777" w:rsidR="005E2B39" w:rsidRDefault="0064089F">
            <w:pPr>
              <w:pStyle w:val="TableText"/>
            </w:pPr>
            <w:r>
              <w:t>AAS-Registry</w:t>
            </w:r>
          </w:p>
        </w:tc>
      </w:tr>
      <w:tr w:rsidR="005E2B39" w14:paraId="610F6D7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BD4A309" w14:textId="77777777" w:rsidR="005E2B39" w:rsidRDefault="0064089F">
            <w:pPr>
              <w:pStyle w:val="TableText"/>
            </w:pPr>
            <w:r>
              <w:t>AAS-RegistryIdentity</w:t>
            </w:r>
          </w:p>
        </w:tc>
      </w:tr>
    </w:tbl>
    <w:p w14:paraId="1E37391C" w14:textId="77777777" w:rsidR="005E2B39" w:rsidRDefault="005E2B39">
      <w:pPr>
        <w:pStyle w:val="spacer"/>
      </w:pPr>
    </w:p>
    <w:p w14:paraId="04B66EF5" w14:textId="77777777" w:rsidR="005E2B39" w:rsidRDefault="0064089F">
      <w:pPr>
        <w:pStyle w:val="Heading2"/>
      </w:pPr>
      <w:bookmarkStart w:id="486" w:name="_Clause_c7_31"/>
      <w:bookmarkStart w:id="487" w:name="_Toc237338947"/>
      <w:r>
        <w:t>AASConceptDictionaryGroupType</w:t>
      </w:r>
      <w:bookmarkEnd w:id="486"/>
      <w:bookmarkEnd w:id="487"/>
    </w:p>
    <w:p w14:paraId="4EBDCFE6" w14:textId="77777777" w:rsidR="005E2B39" w:rsidRDefault="0064089F">
      <w:pPr>
        <w:pStyle w:val="PARAGRAPH"/>
      </w:pPr>
      <w:r>
        <w:t>An xRegistry GroupType holding one dictionary of concept definitions - the definitions a SemanticId elsewhere in the registry resolves to.</w:t>
      </w:r>
    </w:p>
    <w:p w14:paraId="541529CC" w14:textId="166D8725" w:rsidR="005E2B39" w:rsidRDefault="0064089F">
      <w:pPr>
        <w:pStyle w:val="TABLE-title"/>
      </w:pPr>
      <w:bookmarkStart w:id="488" w:name="_Tab_c7_31_def"/>
      <w:bookmarkStart w:id="489" w:name="_Toc237339101"/>
      <w:r>
        <w:lastRenderedPageBreak/>
        <w:t xml:space="preserve">Table </w:t>
      </w:r>
      <w:r>
        <w:fldChar w:fldCharType="begin"/>
      </w:r>
      <w:r>
        <w:instrText xml:space="preserve"> SEQ Table \* ARABIC </w:instrText>
      </w:r>
      <w:r>
        <w:fldChar w:fldCharType="separate"/>
      </w:r>
      <w:r w:rsidR="002649AA">
        <w:rPr>
          <w:noProof/>
        </w:rPr>
        <w:t>58</w:t>
      </w:r>
      <w:r>
        <w:fldChar w:fldCharType="end"/>
      </w:r>
      <w:r>
        <w:t xml:space="preserve"> – AASConceptDictionaryGroupType definition</w:t>
      </w:r>
      <w:bookmarkEnd w:id="488"/>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7E83F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8A34C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A7472F" w14:textId="77777777" w:rsidR="005E2B39" w:rsidRDefault="0064089F">
            <w:pPr>
              <w:pStyle w:val="TableText"/>
            </w:pPr>
            <w:r>
              <w:rPr>
                <w:b/>
              </w:rPr>
              <w:t>Value</w:t>
            </w:r>
          </w:p>
        </w:tc>
      </w:tr>
      <w:tr w:rsidR="005E2B39" w14:paraId="13DB21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EB0C"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A39F7C" w14:textId="77777777" w:rsidR="005E2B39" w:rsidRDefault="0064089F">
            <w:pPr>
              <w:pStyle w:val="TableText"/>
            </w:pPr>
            <w:r>
              <w:t>2:AASConceptDictionaryGroupType</w:t>
            </w:r>
          </w:p>
        </w:tc>
      </w:tr>
      <w:tr w:rsidR="005E2B39" w14:paraId="588FA9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4B2ECC"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EBE056" w14:textId="77777777" w:rsidR="005E2B39" w:rsidRDefault="0064089F">
            <w:pPr>
              <w:pStyle w:val="TableText"/>
            </w:pPr>
            <w:r>
              <w:t>False</w:t>
            </w:r>
          </w:p>
        </w:tc>
      </w:tr>
      <w:tr w:rsidR="005E2B39" w14:paraId="1A7481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5E5FD0"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CACC68"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29C2CA"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7625BD"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430993"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7690B7" w14:textId="77777777" w:rsidR="005E2B39" w:rsidRDefault="0064089F">
            <w:pPr>
              <w:pStyle w:val="TableText"/>
            </w:pPr>
            <w:r>
              <w:rPr>
                <w:b/>
              </w:rPr>
              <w:t>Other</w:t>
            </w:r>
          </w:p>
        </w:tc>
      </w:tr>
      <w:tr w:rsidR="005E2B39" w14:paraId="02A027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0A765C" w14:textId="77777777" w:rsidR="005E2B39" w:rsidRDefault="0064089F">
            <w:pPr>
              <w:pStyle w:val="TableText"/>
            </w:pPr>
            <w:r>
              <w:t>Subtype of the 1:GroupType defined in OPC 10000-5, i.e. inheriting the InstanceDeclarations of that Node.</w:t>
            </w:r>
          </w:p>
        </w:tc>
      </w:tr>
      <w:tr w:rsidR="005E2B39" w14:paraId="550C25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A1471"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E6113D"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B5562" w14:textId="77777777" w:rsidR="005E2B39" w:rsidRDefault="0064089F">
            <w:pPr>
              <w:pStyle w:val="TableTextWithTabs"/>
            </w:pPr>
            <w:r>
              <w:t>DictionaryIdentifier</w:t>
            </w:r>
          </w:p>
        </w:tc>
        <w:tc>
          <w:tcPr>
            <w:tcW w:w="1275" w:type="dxa"/>
            <w:tcBorders>
              <w:top w:val="single" w:sz="4" w:space="0" w:color="auto"/>
              <w:left w:val="single" w:sz="4" w:space="0" w:color="auto"/>
              <w:bottom w:val="single" w:sz="4" w:space="0" w:color="auto"/>
              <w:right w:val="single" w:sz="4" w:space="0" w:color="auto"/>
            </w:tcBorders>
          </w:tcPr>
          <w:p w14:paraId="10859FE0"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57D9AC"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395DDE" w14:textId="77777777" w:rsidR="005E2B39" w:rsidRDefault="0064089F">
            <w:pPr>
              <w:pStyle w:val="TableText"/>
            </w:pPr>
            <w:r>
              <w:t>M</w:t>
            </w:r>
          </w:p>
        </w:tc>
      </w:tr>
      <w:tr w:rsidR="005E2B39" w14:paraId="4E0CF0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97251F"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60DEB92"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C48E06" w14:textId="77777777" w:rsidR="005E2B39" w:rsidRDefault="0064089F">
            <w:pPr>
              <w:pStyle w:val="TableTextWithTabs"/>
            </w:pPr>
            <w:r>
              <w:t>&lt;ConceptDescription&gt;</w:t>
            </w:r>
          </w:p>
        </w:tc>
        <w:tc>
          <w:tcPr>
            <w:tcW w:w="1275" w:type="dxa"/>
            <w:tcBorders>
              <w:top w:val="single" w:sz="4" w:space="0" w:color="auto"/>
              <w:left w:val="single" w:sz="4" w:space="0" w:color="auto"/>
              <w:bottom w:val="single" w:sz="4" w:space="0" w:color="auto"/>
              <w:right w:val="single" w:sz="4" w:space="0" w:color="auto"/>
            </w:tcBorders>
          </w:tcPr>
          <w:p w14:paraId="241A645F"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4D6FA00" w14:textId="77777777" w:rsidR="005E2B39" w:rsidRDefault="0064089F">
            <w:pPr>
              <w:pStyle w:val="TableText"/>
            </w:pPr>
            <w:r>
              <w:t>AASConceptDescriptionFileType</w:t>
            </w:r>
          </w:p>
        </w:tc>
        <w:tc>
          <w:tcPr>
            <w:tcW w:w="851" w:type="dxa"/>
            <w:tcBorders>
              <w:top w:val="single" w:sz="4" w:space="0" w:color="auto"/>
              <w:left w:val="single" w:sz="4" w:space="0" w:color="auto"/>
              <w:bottom w:val="single" w:sz="4" w:space="0" w:color="auto"/>
              <w:right w:val="single" w:sz="4" w:space="0" w:color="auto"/>
            </w:tcBorders>
          </w:tcPr>
          <w:p w14:paraId="1F8EDD8E" w14:textId="77777777" w:rsidR="005E2B39" w:rsidRDefault="0064089F">
            <w:pPr>
              <w:pStyle w:val="TableText"/>
            </w:pPr>
            <w:r>
              <w:t>OP</w:t>
            </w:r>
          </w:p>
        </w:tc>
      </w:tr>
      <w:tr w:rsidR="005E2B39" w14:paraId="6166D8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3896DA" w14:textId="77777777" w:rsidR="005E2B39" w:rsidRDefault="0064089F">
            <w:pPr>
              <w:pStyle w:val="TableText"/>
            </w:pPr>
            <w:r>
              <w:rPr>
                <w:b/>
              </w:rPr>
              <w:t>Conformance Units</w:t>
            </w:r>
          </w:p>
        </w:tc>
      </w:tr>
      <w:tr w:rsidR="005E2B39" w14:paraId="419BAE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0D57BA" w14:textId="77777777" w:rsidR="005E2B39" w:rsidRDefault="0064089F">
            <w:pPr>
              <w:pStyle w:val="TableText"/>
            </w:pPr>
            <w:r>
              <w:t>AAS-Registry</w:t>
            </w:r>
          </w:p>
        </w:tc>
      </w:tr>
      <w:tr w:rsidR="005E2B39" w14:paraId="0C79682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193CC7" w14:textId="77777777" w:rsidR="005E2B39" w:rsidRDefault="0064089F">
            <w:pPr>
              <w:pStyle w:val="TableText"/>
            </w:pPr>
            <w:r>
              <w:t>AAS-RegistryIdentity</w:t>
            </w:r>
          </w:p>
        </w:tc>
      </w:tr>
    </w:tbl>
    <w:p w14:paraId="088E2BC7" w14:textId="77777777" w:rsidR="005E2B39" w:rsidRDefault="005E2B39">
      <w:pPr>
        <w:pStyle w:val="spacer"/>
      </w:pPr>
    </w:p>
    <w:p w14:paraId="303BBE7B" w14:textId="77777777" w:rsidR="005E2B39" w:rsidRDefault="0064089F">
      <w:pPr>
        <w:pStyle w:val="Heading2"/>
      </w:pPr>
      <w:bookmarkStart w:id="490" w:name="_Clause_c7_32"/>
      <w:bookmarkStart w:id="491" w:name="_Toc237338948"/>
      <w:r>
        <w:t>AASConceptDescriptionFileType</w:t>
      </w:r>
      <w:bookmarkEnd w:id="490"/>
      <w:bookmarkEnd w:id="491"/>
    </w:p>
    <w:p w14:paraId="44AF9739" w14:textId="77777777" w:rsidR="005E2B39" w:rsidRDefault="0064089F">
      <w:pPr>
        <w:pStyle w:val="PARAGRAPH"/>
      </w:pPr>
      <w:r>
        <w:t>An xRegistry ResourceType whose file content is one concept description document.</w:t>
      </w:r>
    </w:p>
    <w:p w14:paraId="56FD6471" w14:textId="73B726C5" w:rsidR="005E2B39" w:rsidRDefault="0064089F">
      <w:pPr>
        <w:pStyle w:val="TABLE-title"/>
      </w:pPr>
      <w:bookmarkStart w:id="492" w:name="_Tab_c7_32_def"/>
      <w:bookmarkStart w:id="493" w:name="_Toc237339102"/>
      <w:r>
        <w:t xml:space="preserve">Table </w:t>
      </w:r>
      <w:r>
        <w:fldChar w:fldCharType="begin"/>
      </w:r>
      <w:r>
        <w:instrText xml:space="preserve"> SEQ Table \* ARABIC </w:instrText>
      </w:r>
      <w:r>
        <w:fldChar w:fldCharType="separate"/>
      </w:r>
      <w:r w:rsidR="002649AA">
        <w:rPr>
          <w:noProof/>
        </w:rPr>
        <w:t>59</w:t>
      </w:r>
      <w:r>
        <w:fldChar w:fldCharType="end"/>
      </w:r>
      <w:r>
        <w:t xml:space="preserve"> – AASConceptDescriptionFileType definition</w:t>
      </w:r>
      <w:bookmarkEnd w:id="492"/>
      <w:bookmarkEnd w:id="4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89E81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21BA69"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2CDD8F4" w14:textId="77777777" w:rsidR="005E2B39" w:rsidRDefault="0064089F">
            <w:pPr>
              <w:pStyle w:val="TableText"/>
            </w:pPr>
            <w:r>
              <w:rPr>
                <w:b/>
              </w:rPr>
              <w:t>Value</w:t>
            </w:r>
          </w:p>
        </w:tc>
      </w:tr>
      <w:tr w:rsidR="005E2B39" w14:paraId="63E4A9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0CDB4F"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8FC17" w14:textId="77777777" w:rsidR="005E2B39" w:rsidRDefault="0064089F">
            <w:pPr>
              <w:pStyle w:val="TableText"/>
            </w:pPr>
            <w:r>
              <w:t>2:AASConceptDescriptionFileType</w:t>
            </w:r>
          </w:p>
        </w:tc>
      </w:tr>
      <w:tr w:rsidR="005E2B39" w14:paraId="563AD1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8585A0"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463603" w14:textId="77777777" w:rsidR="005E2B39" w:rsidRDefault="0064089F">
            <w:pPr>
              <w:pStyle w:val="TableText"/>
            </w:pPr>
            <w:r>
              <w:t>False</w:t>
            </w:r>
          </w:p>
        </w:tc>
      </w:tr>
      <w:tr w:rsidR="005E2B39" w14:paraId="2986F7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F8F7E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F4263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3D16F7F"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34734B"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B6B038"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1ABD09" w14:textId="77777777" w:rsidR="005E2B39" w:rsidRDefault="0064089F">
            <w:pPr>
              <w:pStyle w:val="TableText"/>
            </w:pPr>
            <w:r>
              <w:rPr>
                <w:b/>
              </w:rPr>
              <w:t>Other</w:t>
            </w:r>
          </w:p>
        </w:tc>
      </w:tr>
      <w:tr w:rsidR="005E2B39" w14:paraId="39CD0B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493EF9" w14:textId="77777777" w:rsidR="005E2B39" w:rsidRDefault="0064089F">
            <w:pPr>
              <w:pStyle w:val="TableText"/>
            </w:pPr>
            <w:r>
              <w:t>Subtype of the 1:ResourceType defined in OPC 10000-5, i.e. inheriting the InstanceDeclarations of that Node.</w:t>
            </w:r>
          </w:p>
        </w:tc>
      </w:tr>
      <w:tr w:rsidR="005E2B39" w14:paraId="0A3357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09923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F6178B"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1702FC" w14:textId="77777777" w:rsidR="005E2B39" w:rsidRDefault="0064089F">
            <w:pPr>
              <w:pStyle w:val="TableTextWithTabs"/>
            </w:pPr>
            <w:r>
              <w:t>ConceptIdentifier</w:t>
            </w:r>
          </w:p>
        </w:tc>
        <w:tc>
          <w:tcPr>
            <w:tcW w:w="1275" w:type="dxa"/>
            <w:tcBorders>
              <w:top w:val="single" w:sz="4" w:space="0" w:color="auto"/>
              <w:left w:val="single" w:sz="4" w:space="0" w:color="auto"/>
              <w:bottom w:val="single" w:sz="4" w:space="0" w:color="auto"/>
              <w:right w:val="single" w:sz="4" w:space="0" w:color="auto"/>
            </w:tcBorders>
          </w:tcPr>
          <w:p w14:paraId="5A0FE8FC"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393AB53"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FF49B2" w14:textId="77777777" w:rsidR="005E2B39" w:rsidRDefault="0064089F">
            <w:pPr>
              <w:pStyle w:val="TableText"/>
            </w:pPr>
            <w:r>
              <w:t>M</w:t>
            </w:r>
          </w:p>
        </w:tc>
      </w:tr>
      <w:tr w:rsidR="005E2B39" w14:paraId="6EB1B2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50213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22394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336D26" w14:textId="77777777" w:rsidR="005E2B39" w:rsidRDefault="0064089F">
            <w:pPr>
              <w:pStyle w:val="TableTextWithTabs"/>
            </w:pPr>
            <w:r>
              <w:t>IsCaseOf</w:t>
            </w:r>
          </w:p>
        </w:tc>
        <w:tc>
          <w:tcPr>
            <w:tcW w:w="1275" w:type="dxa"/>
            <w:tcBorders>
              <w:top w:val="single" w:sz="4" w:space="0" w:color="auto"/>
              <w:left w:val="single" w:sz="4" w:space="0" w:color="auto"/>
              <w:bottom w:val="single" w:sz="4" w:space="0" w:color="auto"/>
              <w:right w:val="single" w:sz="4" w:space="0" w:color="auto"/>
            </w:tcBorders>
          </w:tcPr>
          <w:p w14:paraId="22E3D71E"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99645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B1377B" w14:textId="77777777" w:rsidR="005E2B39" w:rsidRDefault="0064089F">
            <w:pPr>
              <w:pStyle w:val="TableText"/>
            </w:pPr>
            <w:r>
              <w:t>O</w:t>
            </w:r>
          </w:p>
        </w:tc>
      </w:tr>
      <w:tr w:rsidR="005E2B39" w14:paraId="320B7E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96249"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4D02E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6C03FF" w14:textId="77777777" w:rsidR="005E2B39" w:rsidRDefault="0064089F">
            <w:pPr>
              <w:pStyle w:val="TableTextWithTabs"/>
            </w:pPr>
            <w:r>
              <w:t>ConceptNode</w:t>
            </w:r>
          </w:p>
        </w:tc>
        <w:tc>
          <w:tcPr>
            <w:tcW w:w="1275" w:type="dxa"/>
            <w:tcBorders>
              <w:top w:val="single" w:sz="4" w:space="0" w:color="auto"/>
              <w:left w:val="single" w:sz="4" w:space="0" w:color="auto"/>
              <w:bottom w:val="single" w:sz="4" w:space="0" w:color="auto"/>
              <w:right w:val="single" w:sz="4" w:space="0" w:color="auto"/>
            </w:tcBorders>
          </w:tcPr>
          <w:p w14:paraId="1BDB2FE3" w14:textId="77777777" w:rsidR="005E2B39" w:rsidRDefault="0064089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1E4B87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7D6A3" w14:textId="77777777" w:rsidR="005E2B39" w:rsidRDefault="0064089F">
            <w:pPr>
              <w:pStyle w:val="TableText"/>
            </w:pPr>
            <w:r>
              <w:t>O</w:t>
            </w:r>
          </w:p>
        </w:tc>
      </w:tr>
      <w:tr w:rsidR="005E2B39" w14:paraId="7E0FE8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162D5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51EAA"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0BC70" w14:textId="77777777" w:rsidR="005E2B39" w:rsidRDefault="0064089F">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5B0AA9B9" w14:textId="77777777" w:rsidR="005E2B39" w:rsidRDefault="0064089F">
            <w:pPr>
              <w:pStyle w:val="TableText"/>
            </w:pPr>
            <w:r>
              <w:t>AASLoadStateDataType</w:t>
            </w:r>
          </w:p>
        </w:tc>
        <w:tc>
          <w:tcPr>
            <w:tcW w:w="1843" w:type="dxa"/>
            <w:tcBorders>
              <w:top w:val="single" w:sz="4" w:space="0" w:color="auto"/>
              <w:left w:val="single" w:sz="4" w:space="0" w:color="auto"/>
              <w:bottom w:val="single" w:sz="4" w:space="0" w:color="auto"/>
              <w:right w:val="single" w:sz="4" w:space="0" w:color="auto"/>
            </w:tcBorders>
          </w:tcPr>
          <w:p w14:paraId="6ACF8699"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910F59" w14:textId="77777777" w:rsidR="005E2B39" w:rsidRDefault="0064089F">
            <w:pPr>
              <w:pStyle w:val="TableText"/>
            </w:pPr>
            <w:r>
              <w:t>O</w:t>
            </w:r>
          </w:p>
        </w:tc>
      </w:tr>
      <w:tr w:rsidR="005E2B39" w14:paraId="4345A1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6A62A8"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B86011"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754460" w14:textId="77777777" w:rsidR="005E2B39" w:rsidRDefault="0064089F">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0121467C"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5E05057"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D857A70" w14:textId="77777777" w:rsidR="005E2B39" w:rsidRDefault="0064089F">
            <w:pPr>
              <w:pStyle w:val="TableText"/>
            </w:pPr>
            <w:r>
              <w:t>O</w:t>
            </w:r>
          </w:p>
        </w:tc>
      </w:tr>
      <w:tr w:rsidR="005E2B39" w14:paraId="614211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404E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FE789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3E82C" w14:textId="77777777" w:rsidR="005E2B39" w:rsidRDefault="0064089F">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1EA16E3C"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25D3D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843D22" w14:textId="77777777" w:rsidR="005E2B39" w:rsidRDefault="0064089F">
            <w:pPr>
              <w:pStyle w:val="TableText"/>
            </w:pPr>
            <w:r>
              <w:t>O</w:t>
            </w:r>
          </w:p>
        </w:tc>
      </w:tr>
      <w:tr w:rsidR="005E2B39" w14:paraId="3EA3582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292D5B" w14:textId="77777777" w:rsidR="005E2B39" w:rsidRDefault="0064089F">
            <w:pPr>
              <w:pStyle w:val="TableText"/>
            </w:pPr>
            <w:r>
              <w:rPr>
                <w:b/>
              </w:rPr>
              <w:t>Conformance Units</w:t>
            </w:r>
          </w:p>
        </w:tc>
      </w:tr>
      <w:tr w:rsidR="005E2B39" w14:paraId="1B7A2D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4C4521" w14:textId="77777777" w:rsidR="005E2B39" w:rsidRDefault="0064089F">
            <w:pPr>
              <w:pStyle w:val="TableText"/>
            </w:pPr>
            <w:r>
              <w:t>AAS-Registry</w:t>
            </w:r>
          </w:p>
        </w:tc>
      </w:tr>
      <w:tr w:rsidR="005E2B39" w14:paraId="39393D0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B0F8A4" w14:textId="77777777" w:rsidR="005E2B39" w:rsidRDefault="0064089F">
            <w:pPr>
              <w:pStyle w:val="TableText"/>
            </w:pPr>
            <w:r>
              <w:t>AAS-RegistryIdentity</w:t>
            </w:r>
          </w:p>
        </w:tc>
      </w:tr>
      <w:tr w:rsidR="005E2B39" w14:paraId="63E7AE3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56B06AD" w14:textId="77777777" w:rsidR="005E2B39" w:rsidRDefault="0064089F">
            <w:pPr>
              <w:pStyle w:val="TableText"/>
            </w:pPr>
            <w:r>
              <w:t>AAS-UpdateableRegistry</w:t>
            </w:r>
          </w:p>
        </w:tc>
      </w:tr>
    </w:tbl>
    <w:p w14:paraId="11E499C1" w14:textId="77777777" w:rsidR="005E2B39" w:rsidRDefault="005E2B39">
      <w:pPr>
        <w:pStyle w:val="spacer"/>
      </w:pPr>
    </w:p>
    <w:p w14:paraId="56613D11" w14:textId="77777777" w:rsidR="005E2B39" w:rsidRDefault="0064089F">
      <w:pPr>
        <w:pStyle w:val="Heading2"/>
      </w:pPr>
      <w:bookmarkStart w:id="494" w:name="_Clause_c7_33"/>
      <w:bookmarkStart w:id="495" w:name="_Toc237338949"/>
      <w:r>
        <w:t>AASPackageStoreGroupType</w:t>
      </w:r>
      <w:bookmarkEnd w:id="494"/>
      <w:bookmarkEnd w:id="495"/>
    </w:p>
    <w:p w14:paraId="18428104" w14:textId="77777777" w:rsidR="005E2B39" w:rsidRDefault="0064089F">
      <w:pPr>
        <w:pStyle w:val="PARAGRAPH"/>
      </w:pPr>
      <w:r>
        <w:t>An xRegistry GroupType holding packages - one store, or one namespace within one.</w:t>
      </w:r>
    </w:p>
    <w:p w14:paraId="738FE8ED" w14:textId="45E1E2D1" w:rsidR="005E2B39" w:rsidRDefault="0064089F">
      <w:pPr>
        <w:pStyle w:val="TABLE-title"/>
      </w:pPr>
      <w:bookmarkStart w:id="496" w:name="_Tab_c7_33_def"/>
      <w:bookmarkStart w:id="497" w:name="_Toc237339103"/>
      <w:r>
        <w:t xml:space="preserve">Table </w:t>
      </w:r>
      <w:r>
        <w:fldChar w:fldCharType="begin"/>
      </w:r>
      <w:r>
        <w:instrText xml:space="preserve"> SEQ Table \* ARABIC </w:instrText>
      </w:r>
      <w:r>
        <w:fldChar w:fldCharType="separate"/>
      </w:r>
      <w:r w:rsidR="002649AA">
        <w:rPr>
          <w:noProof/>
        </w:rPr>
        <w:t>60</w:t>
      </w:r>
      <w:r>
        <w:fldChar w:fldCharType="end"/>
      </w:r>
      <w:r>
        <w:t xml:space="preserve"> – AASPackageStoreGroupType definition</w:t>
      </w:r>
      <w:bookmarkEnd w:id="496"/>
      <w:bookmarkEnd w:id="4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A13E2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58D74D"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103154" w14:textId="77777777" w:rsidR="005E2B39" w:rsidRDefault="0064089F">
            <w:pPr>
              <w:pStyle w:val="TableText"/>
            </w:pPr>
            <w:r>
              <w:rPr>
                <w:b/>
              </w:rPr>
              <w:t>Value</w:t>
            </w:r>
          </w:p>
        </w:tc>
      </w:tr>
      <w:tr w:rsidR="005E2B39" w14:paraId="77D5E3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86F1B3"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89E9CC" w14:textId="77777777" w:rsidR="005E2B39" w:rsidRDefault="0064089F">
            <w:pPr>
              <w:pStyle w:val="TableText"/>
            </w:pPr>
            <w:r>
              <w:t>2:AASPackageStoreGroupType</w:t>
            </w:r>
          </w:p>
        </w:tc>
      </w:tr>
      <w:tr w:rsidR="005E2B39" w14:paraId="637346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3B0A0"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573705" w14:textId="77777777" w:rsidR="005E2B39" w:rsidRDefault="0064089F">
            <w:pPr>
              <w:pStyle w:val="TableText"/>
            </w:pPr>
            <w:r>
              <w:t>False</w:t>
            </w:r>
          </w:p>
        </w:tc>
      </w:tr>
      <w:tr w:rsidR="005E2B39" w14:paraId="585FD1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407C73"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051AA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02600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EA887E"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C03B9E"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E2769D" w14:textId="77777777" w:rsidR="005E2B39" w:rsidRDefault="0064089F">
            <w:pPr>
              <w:pStyle w:val="TableText"/>
            </w:pPr>
            <w:r>
              <w:rPr>
                <w:b/>
              </w:rPr>
              <w:t>Other</w:t>
            </w:r>
          </w:p>
        </w:tc>
      </w:tr>
      <w:tr w:rsidR="005E2B39" w14:paraId="6F073C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C3620" w14:textId="77777777" w:rsidR="005E2B39" w:rsidRDefault="0064089F">
            <w:pPr>
              <w:pStyle w:val="TableText"/>
            </w:pPr>
            <w:r>
              <w:t>Subtype of the 1:GroupType defined in OPC 10000-5, i.e. inheriting the InstanceDeclarations of that Node.</w:t>
            </w:r>
          </w:p>
        </w:tc>
      </w:tr>
      <w:tr w:rsidR="005E2B39" w14:paraId="03A470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84F492"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914E2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2AC99A" w14:textId="77777777" w:rsidR="005E2B39" w:rsidRDefault="0064089F">
            <w:pPr>
              <w:pStyle w:val="TableTextWithTabs"/>
            </w:pPr>
            <w:r>
              <w:t>StoreIdentifier</w:t>
            </w:r>
          </w:p>
        </w:tc>
        <w:tc>
          <w:tcPr>
            <w:tcW w:w="1275" w:type="dxa"/>
            <w:tcBorders>
              <w:top w:val="single" w:sz="4" w:space="0" w:color="auto"/>
              <w:left w:val="single" w:sz="4" w:space="0" w:color="auto"/>
              <w:bottom w:val="single" w:sz="4" w:space="0" w:color="auto"/>
              <w:right w:val="single" w:sz="4" w:space="0" w:color="auto"/>
            </w:tcBorders>
          </w:tcPr>
          <w:p w14:paraId="33C080AA"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CF6C1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24E8CB" w14:textId="77777777" w:rsidR="005E2B39" w:rsidRDefault="0064089F">
            <w:pPr>
              <w:pStyle w:val="TableText"/>
            </w:pPr>
            <w:r>
              <w:t>M</w:t>
            </w:r>
          </w:p>
        </w:tc>
      </w:tr>
      <w:tr w:rsidR="005E2B39" w14:paraId="5673B3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97A891"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D3013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8B22B0" w14:textId="77777777" w:rsidR="005E2B39" w:rsidRDefault="0064089F">
            <w:pPr>
              <w:pStyle w:val="TableTextWithTabs"/>
            </w:pPr>
            <w:r>
              <w:t>RegistryUrl</w:t>
            </w:r>
          </w:p>
        </w:tc>
        <w:tc>
          <w:tcPr>
            <w:tcW w:w="1275" w:type="dxa"/>
            <w:tcBorders>
              <w:top w:val="single" w:sz="4" w:space="0" w:color="auto"/>
              <w:left w:val="single" w:sz="4" w:space="0" w:color="auto"/>
              <w:bottom w:val="single" w:sz="4" w:space="0" w:color="auto"/>
              <w:right w:val="single" w:sz="4" w:space="0" w:color="auto"/>
            </w:tcBorders>
          </w:tcPr>
          <w:p w14:paraId="50DFFDE4"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22E335"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E4B2E" w14:textId="77777777" w:rsidR="005E2B39" w:rsidRDefault="0064089F">
            <w:pPr>
              <w:pStyle w:val="TableText"/>
            </w:pPr>
            <w:r>
              <w:t>O</w:t>
            </w:r>
          </w:p>
        </w:tc>
      </w:tr>
      <w:tr w:rsidR="005E2B39" w14:paraId="2FBA04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D36651" w14:textId="77777777" w:rsidR="005E2B39" w:rsidRDefault="0064089F">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D5B6578"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4CB1AF" w14:textId="77777777" w:rsidR="005E2B39" w:rsidRDefault="0064089F">
            <w:pPr>
              <w:pStyle w:val="TableTextWithTabs"/>
            </w:pPr>
            <w:r>
              <w:t>&lt;Package&gt;</w:t>
            </w:r>
          </w:p>
        </w:tc>
        <w:tc>
          <w:tcPr>
            <w:tcW w:w="1275" w:type="dxa"/>
            <w:tcBorders>
              <w:top w:val="single" w:sz="4" w:space="0" w:color="auto"/>
              <w:left w:val="single" w:sz="4" w:space="0" w:color="auto"/>
              <w:bottom w:val="single" w:sz="4" w:space="0" w:color="auto"/>
              <w:right w:val="single" w:sz="4" w:space="0" w:color="auto"/>
            </w:tcBorders>
          </w:tcPr>
          <w:p w14:paraId="31659125"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2621960" w14:textId="77777777" w:rsidR="005E2B39" w:rsidRDefault="0064089F">
            <w:pPr>
              <w:pStyle w:val="TableText"/>
            </w:pPr>
            <w:r>
              <w:t>AASPackageFileType</w:t>
            </w:r>
          </w:p>
        </w:tc>
        <w:tc>
          <w:tcPr>
            <w:tcW w:w="851" w:type="dxa"/>
            <w:tcBorders>
              <w:top w:val="single" w:sz="4" w:space="0" w:color="auto"/>
              <w:left w:val="single" w:sz="4" w:space="0" w:color="auto"/>
              <w:bottom w:val="single" w:sz="4" w:space="0" w:color="auto"/>
              <w:right w:val="single" w:sz="4" w:space="0" w:color="auto"/>
            </w:tcBorders>
          </w:tcPr>
          <w:p w14:paraId="1C70DEC4" w14:textId="77777777" w:rsidR="005E2B39" w:rsidRDefault="0064089F">
            <w:pPr>
              <w:pStyle w:val="TableText"/>
            </w:pPr>
            <w:r>
              <w:t>OP</w:t>
            </w:r>
          </w:p>
        </w:tc>
      </w:tr>
      <w:tr w:rsidR="005E2B39" w14:paraId="0E44C14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2D7F36" w14:textId="77777777" w:rsidR="005E2B39" w:rsidRDefault="0064089F">
            <w:pPr>
              <w:pStyle w:val="TableText"/>
            </w:pPr>
            <w:r>
              <w:rPr>
                <w:b/>
              </w:rPr>
              <w:t>Conformance Units</w:t>
            </w:r>
          </w:p>
        </w:tc>
      </w:tr>
      <w:tr w:rsidR="005E2B39" w14:paraId="7EB805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A0883" w14:textId="77777777" w:rsidR="005E2B39" w:rsidRDefault="0064089F">
            <w:pPr>
              <w:pStyle w:val="TableText"/>
            </w:pPr>
            <w:r>
              <w:t>AAS-Packages</w:t>
            </w:r>
          </w:p>
        </w:tc>
      </w:tr>
      <w:tr w:rsidR="005E2B39" w14:paraId="74AE727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6DFB86D" w14:textId="77777777" w:rsidR="005E2B39" w:rsidRDefault="0064089F">
            <w:pPr>
              <w:pStyle w:val="TableText"/>
            </w:pPr>
            <w:r>
              <w:t>AAS-RegistryIdentity</w:t>
            </w:r>
          </w:p>
        </w:tc>
      </w:tr>
    </w:tbl>
    <w:p w14:paraId="2AD8BA51" w14:textId="77777777" w:rsidR="005E2B39" w:rsidRDefault="005E2B39">
      <w:pPr>
        <w:pStyle w:val="spacer"/>
      </w:pPr>
    </w:p>
    <w:p w14:paraId="249A684C" w14:textId="77777777" w:rsidR="005E2B39" w:rsidRDefault="0064089F">
      <w:pPr>
        <w:pStyle w:val="Heading2"/>
      </w:pPr>
      <w:bookmarkStart w:id="498" w:name="_Clause_c7_34"/>
      <w:bookmarkStart w:id="499" w:name="_Toc237338950"/>
      <w:r>
        <w:lastRenderedPageBreak/>
        <w:t>AASPackageFileType</w:t>
      </w:r>
      <w:bookmarkEnd w:id="498"/>
      <w:bookmarkEnd w:id="499"/>
    </w:p>
    <w:p w14:paraId="66C2ED47" w14:textId="77777777" w:rsidR="005E2B39" w:rsidRDefault="0064089F">
      <w:pPr>
        <w:pStyle w:val="PARAGRAPH"/>
      </w:pPr>
      <w:r>
        <w:t>An xRegistry ResourceType whose file content is one package. Every package carries mandatory strong integrity metadata for the exact returned blob; an OCI-backed version also carries the immutable manifest digest that is its version identity. Mutable tags are Resource-level discovery aliases, never Version identity, and OCI referrers are separate Resources rather than package Versions and cannot affect the package default Version.</w:t>
      </w:r>
    </w:p>
    <w:p w14:paraId="7B954D3A" w14:textId="0A300BE1" w:rsidR="005E2B39" w:rsidRDefault="0064089F">
      <w:pPr>
        <w:pStyle w:val="TABLE-title"/>
      </w:pPr>
      <w:bookmarkStart w:id="500" w:name="_Tab_c7_34_def"/>
      <w:bookmarkStart w:id="501" w:name="_Toc237339104"/>
      <w:r>
        <w:t xml:space="preserve">Table </w:t>
      </w:r>
      <w:r>
        <w:fldChar w:fldCharType="begin"/>
      </w:r>
      <w:r>
        <w:instrText xml:space="preserve"> SEQ Table \* ARABIC </w:instrText>
      </w:r>
      <w:r>
        <w:fldChar w:fldCharType="separate"/>
      </w:r>
      <w:r w:rsidR="002649AA">
        <w:rPr>
          <w:noProof/>
        </w:rPr>
        <w:t>61</w:t>
      </w:r>
      <w:r>
        <w:fldChar w:fldCharType="end"/>
      </w:r>
      <w:r>
        <w:t xml:space="preserve"> – AASPackageFileType definition</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36B2A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EC65EB"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F25C77" w14:textId="77777777" w:rsidR="005E2B39" w:rsidRDefault="0064089F">
            <w:pPr>
              <w:pStyle w:val="TableText"/>
            </w:pPr>
            <w:r>
              <w:rPr>
                <w:b/>
              </w:rPr>
              <w:t>Value</w:t>
            </w:r>
          </w:p>
        </w:tc>
      </w:tr>
      <w:tr w:rsidR="005E2B39" w14:paraId="214C81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DAEDA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A586275" w14:textId="77777777" w:rsidR="005E2B39" w:rsidRDefault="0064089F">
            <w:pPr>
              <w:pStyle w:val="TableText"/>
            </w:pPr>
            <w:r>
              <w:t>2:AASPackageFileType</w:t>
            </w:r>
          </w:p>
        </w:tc>
      </w:tr>
      <w:tr w:rsidR="005E2B39" w14:paraId="0F072A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07E1E2"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CCC8FE1" w14:textId="77777777" w:rsidR="005E2B39" w:rsidRDefault="0064089F">
            <w:pPr>
              <w:pStyle w:val="TableText"/>
            </w:pPr>
            <w:r>
              <w:t>False</w:t>
            </w:r>
          </w:p>
        </w:tc>
      </w:tr>
      <w:tr w:rsidR="005E2B39" w14:paraId="2101B6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271B07"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8EF2B7"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7A1C2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F828B5"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C9382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66BC5A" w14:textId="77777777" w:rsidR="005E2B39" w:rsidRDefault="0064089F">
            <w:pPr>
              <w:pStyle w:val="TableText"/>
            </w:pPr>
            <w:r>
              <w:rPr>
                <w:b/>
              </w:rPr>
              <w:t>Other</w:t>
            </w:r>
          </w:p>
        </w:tc>
      </w:tr>
      <w:tr w:rsidR="005E2B39" w14:paraId="59D4056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B498CB" w14:textId="77777777" w:rsidR="005E2B39" w:rsidRDefault="0064089F">
            <w:pPr>
              <w:pStyle w:val="TableText"/>
            </w:pPr>
            <w:r>
              <w:t>Subtype of the 1:ResourceType defined in OPC 10000-5, i.e. inheriting the InstanceDeclarations of that Node.</w:t>
            </w:r>
          </w:p>
        </w:tc>
      </w:tr>
      <w:tr w:rsidR="005E2B39" w14:paraId="35E12A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112DF"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45D4D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949E0D" w14:textId="77777777" w:rsidR="005E2B39" w:rsidRDefault="0064089F">
            <w:pPr>
              <w:pStyle w:val="TableTextWithTabs"/>
            </w:pPr>
            <w:r>
              <w:t>PackageIdentifier</w:t>
            </w:r>
          </w:p>
        </w:tc>
        <w:tc>
          <w:tcPr>
            <w:tcW w:w="1275" w:type="dxa"/>
            <w:tcBorders>
              <w:top w:val="single" w:sz="4" w:space="0" w:color="auto"/>
              <w:left w:val="single" w:sz="4" w:space="0" w:color="auto"/>
              <w:bottom w:val="single" w:sz="4" w:space="0" w:color="auto"/>
              <w:right w:val="single" w:sz="4" w:space="0" w:color="auto"/>
            </w:tcBorders>
          </w:tcPr>
          <w:p w14:paraId="2393F03A"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B4394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BBEFA9" w14:textId="77777777" w:rsidR="005E2B39" w:rsidRDefault="0064089F">
            <w:pPr>
              <w:pStyle w:val="TableText"/>
            </w:pPr>
            <w:r>
              <w:t>M</w:t>
            </w:r>
          </w:p>
        </w:tc>
      </w:tr>
      <w:tr w:rsidR="005E2B39" w14:paraId="1A2A11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DD91D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49733A"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48EE2" w14:textId="77777777" w:rsidR="005E2B39" w:rsidRDefault="0064089F">
            <w:pPr>
              <w:pStyle w:val="TableTextWithTabs"/>
            </w:pPr>
            <w:r>
              <w:t>ArtifactType</w:t>
            </w:r>
          </w:p>
        </w:tc>
        <w:tc>
          <w:tcPr>
            <w:tcW w:w="1275" w:type="dxa"/>
            <w:tcBorders>
              <w:top w:val="single" w:sz="4" w:space="0" w:color="auto"/>
              <w:left w:val="single" w:sz="4" w:space="0" w:color="auto"/>
              <w:bottom w:val="single" w:sz="4" w:space="0" w:color="auto"/>
              <w:right w:val="single" w:sz="4" w:space="0" w:color="auto"/>
            </w:tcBorders>
          </w:tcPr>
          <w:p w14:paraId="57FB8260"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6EE8C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4D9C57" w14:textId="77777777" w:rsidR="005E2B39" w:rsidRDefault="0064089F">
            <w:pPr>
              <w:pStyle w:val="TableText"/>
            </w:pPr>
            <w:r>
              <w:t>O</w:t>
            </w:r>
          </w:p>
        </w:tc>
      </w:tr>
      <w:tr w:rsidR="005E2B39" w14:paraId="5AF50B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0DAF15"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A8A38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CB869B" w14:textId="77777777" w:rsidR="005E2B39" w:rsidRDefault="0064089F">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608F1660"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ABD9D4"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A123F8" w14:textId="77777777" w:rsidR="005E2B39" w:rsidRDefault="0064089F">
            <w:pPr>
              <w:pStyle w:val="TableText"/>
            </w:pPr>
            <w:r>
              <w:t>M</w:t>
            </w:r>
          </w:p>
        </w:tc>
      </w:tr>
      <w:tr w:rsidR="005E2B39" w14:paraId="05C1CF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6BDCC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DFBAF9"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9C6029" w14:textId="77777777" w:rsidR="005E2B39" w:rsidRDefault="0064089F">
            <w:pPr>
              <w:pStyle w:val="TableTextWithTabs"/>
            </w:pPr>
            <w:r>
              <w:t>DigestAlg</w:t>
            </w:r>
          </w:p>
        </w:tc>
        <w:tc>
          <w:tcPr>
            <w:tcW w:w="1275" w:type="dxa"/>
            <w:tcBorders>
              <w:top w:val="single" w:sz="4" w:space="0" w:color="auto"/>
              <w:left w:val="single" w:sz="4" w:space="0" w:color="auto"/>
              <w:bottom w:val="single" w:sz="4" w:space="0" w:color="auto"/>
              <w:right w:val="single" w:sz="4" w:space="0" w:color="auto"/>
            </w:tcBorders>
          </w:tcPr>
          <w:p w14:paraId="28218054"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1E421A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391D69" w14:textId="77777777" w:rsidR="005E2B39" w:rsidRDefault="0064089F">
            <w:pPr>
              <w:pStyle w:val="TableText"/>
            </w:pPr>
            <w:r>
              <w:t>M</w:t>
            </w:r>
          </w:p>
        </w:tc>
      </w:tr>
      <w:tr w:rsidR="005E2B39" w14:paraId="774B87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ED613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A618D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118E39" w14:textId="77777777" w:rsidR="005E2B39" w:rsidRDefault="0064089F">
            <w:pPr>
              <w:pStyle w:val="TableTextWithTabs"/>
            </w:pPr>
            <w:r>
              <w:t>AasIdentifiers</w:t>
            </w:r>
          </w:p>
        </w:tc>
        <w:tc>
          <w:tcPr>
            <w:tcW w:w="1275" w:type="dxa"/>
            <w:tcBorders>
              <w:top w:val="single" w:sz="4" w:space="0" w:color="auto"/>
              <w:left w:val="single" w:sz="4" w:space="0" w:color="auto"/>
              <w:bottom w:val="single" w:sz="4" w:space="0" w:color="auto"/>
              <w:right w:val="single" w:sz="4" w:space="0" w:color="auto"/>
            </w:tcBorders>
          </w:tcPr>
          <w:p w14:paraId="4C1A87F7"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B5F2B3"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EF07C2" w14:textId="77777777" w:rsidR="005E2B39" w:rsidRDefault="0064089F">
            <w:pPr>
              <w:pStyle w:val="TableText"/>
            </w:pPr>
            <w:r>
              <w:t>O</w:t>
            </w:r>
          </w:p>
        </w:tc>
      </w:tr>
      <w:tr w:rsidR="005E2B39" w14:paraId="279A7E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6475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1BBEA7"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02FBBB" w14:textId="77777777" w:rsidR="005E2B39" w:rsidRDefault="0064089F">
            <w:pPr>
              <w:pStyle w:val="TableTextWithTabs"/>
            </w:pPr>
            <w:r>
              <w:t>ManifestDigest</w:t>
            </w:r>
          </w:p>
        </w:tc>
        <w:tc>
          <w:tcPr>
            <w:tcW w:w="1275" w:type="dxa"/>
            <w:tcBorders>
              <w:top w:val="single" w:sz="4" w:space="0" w:color="auto"/>
              <w:left w:val="single" w:sz="4" w:space="0" w:color="auto"/>
              <w:bottom w:val="single" w:sz="4" w:space="0" w:color="auto"/>
              <w:right w:val="single" w:sz="4" w:space="0" w:color="auto"/>
            </w:tcBorders>
          </w:tcPr>
          <w:p w14:paraId="2A573429"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C94B15F"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094B55" w14:textId="77777777" w:rsidR="005E2B39" w:rsidRDefault="0064089F">
            <w:pPr>
              <w:pStyle w:val="TableText"/>
            </w:pPr>
            <w:r>
              <w:t>O</w:t>
            </w:r>
          </w:p>
        </w:tc>
      </w:tr>
      <w:tr w:rsidR="005E2B39" w14:paraId="6CE4E9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D4A217" w14:textId="77777777" w:rsidR="005E2B39" w:rsidRDefault="0064089F">
            <w:pPr>
              <w:pStyle w:val="TableText"/>
            </w:pPr>
            <w:r>
              <w:rPr>
                <w:b/>
              </w:rPr>
              <w:t>Conformance Units</w:t>
            </w:r>
          </w:p>
        </w:tc>
      </w:tr>
      <w:tr w:rsidR="005E2B39" w14:paraId="24F165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09A1C7" w14:textId="77777777" w:rsidR="005E2B39" w:rsidRDefault="0064089F">
            <w:pPr>
              <w:pStyle w:val="TableText"/>
            </w:pPr>
            <w:r>
              <w:t>AAS-Packages</w:t>
            </w:r>
          </w:p>
        </w:tc>
      </w:tr>
      <w:tr w:rsidR="005E2B39" w14:paraId="5BCB056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12C6DA7" w14:textId="77777777" w:rsidR="005E2B39" w:rsidRDefault="0064089F">
            <w:pPr>
              <w:pStyle w:val="TableText"/>
            </w:pPr>
            <w:r>
              <w:t>AAS-RegistryIdentity</w:t>
            </w:r>
          </w:p>
        </w:tc>
      </w:tr>
      <w:tr w:rsidR="005E2B39" w14:paraId="169AAE4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B8CDD7" w14:textId="77777777" w:rsidR="005E2B39" w:rsidRDefault="0064089F">
            <w:pPr>
              <w:pStyle w:val="TableText"/>
            </w:pPr>
            <w:r>
              <w:t>AAS-PackageIntegrity</w:t>
            </w:r>
          </w:p>
        </w:tc>
      </w:tr>
    </w:tbl>
    <w:p w14:paraId="045BFAFF" w14:textId="77777777" w:rsidR="005E2B39" w:rsidRDefault="005E2B39">
      <w:pPr>
        <w:pStyle w:val="spacer"/>
      </w:pPr>
    </w:p>
    <w:p w14:paraId="4C25B074" w14:textId="77777777" w:rsidR="005E2B39" w:rsidRDefault="0064089F">
      <w:pPr>
        <w:pStyle w:val="Heading2"/>
      </w:pPr>
      <w:bookmarkStart w:id="502" w:name="_Clause_c7_35"/>
      <w:bookmarkStart w:id="503" w:name="_Toc237338951"/>
      <w:r>
        <w:t>AASEnvironmentFileType</w:t>
      </w:r>
      <w:bookmarkEnd w:id="502"/>
      <w:bookmarkEnd w:id="503"/>
    </w:p>
    <w:p w14:paraId="49BAEEBA" w14:textId="77777777" w:rsidR="005E2B39" w:rsidRDefault="0064089F">
      <w:pPr>
        <w:pStyle w:val="PARAGRAPH"/>
      </w:pPr>
      <w:r>
        <w:t>An xRegistry ResourceType whose file content is one serialization of a materialized environment: an AAS JSON or XML environment document, or an AASX package. It is the retrievable form of an AASEnvironmentType folder, and its content is filtered to what the calling Session is permitted to read.</w:t>
      </w:r>
    </w:p>
    <w:p w14:paraId="29E549E9" w14:textId="13DDBE0D" w:rsidR="005E2B39" w:rsidRDefault="0064089F">
      <w:pPr>
        <w:pStyle w:val="TABLE-title"/>
      </w:pPr>
      <w:bookmarkStart w:id="504" w:name="_Tab_c7_35_def"/>
      <w:bookmarkStart w:id="505" w:name="_Toc237339105"/>
      <w:r>
        <w:t xml:space="preserve">Table </w:t>
      </w:r>
      <w:r>
        <w:fldChar w:fldCharType="begin"/>
      </w:r>
      <w:r>
        <w:instrText xml:space="preserve"> SEQ Table \* ARABIC </w:instrText>
      </w:r>
      <w:r>
        <w:fldChar w:fldCharType="separate"/>
      </w:r>
      <w:r w:rsidR="002649AA">
        <w:rPr>
          <w:noProof/>
        </w:rPr>
        <w:t>62</w:t>
      </w:r>
      <w:r>
        <w:fldChar w:fldCharType="end"/>
      </w:r>
      <w:r>
        <w:t xml:space="preserve"> – AASEnvironmentFileType definition</w:t>
      </w:r>
      <w:bookmarkEnd w:id="504"/>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71D02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2A2003"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67FF1F" w14:textId="77777777" w:rsidR="005E2B39" w:rsidRDefault="0064089F">
            <w:pPr>
              <w:pStyle w:val="TableText"/>
            </w:pPr>
            <w:r>
              <w:rPr>
                <w:b/>
              </w:rPr>
              <w:t>Value</w:t>
            </w:r>
          </w:p>
        </w:tc>
      </w:tr>
      <w:tr w:rsidR="005E2B39" w14:paraId="3EE2D8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F7BD04"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2EAC41" w14:textId="77777777" w:rsidR="005E2B39" w:rsidRDefault="0064089F">
            <w:pPr>
              <w:pStyle w:val="TableText"/>
            </w:pPr>
            <w:r>
              <w:t>2:AASEnvironmentFileType</w:t>
            </w:r>
          </w:p>
        </w:tc>
      </w:tr>
      <w:tr w:rsidR="005E2B39" w14:paraId="1F8EDA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BECEC4"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07F94" w14:textId="77777777" w:rsidR="005E2B39" w:rsidRDefault="0064089F">
            <w:pPr>
              <w:pStyle w:val="TableText"/>
            </w:pPr>
            <w:r>
              <w:t>False</w:t>
            </w:r>
          </w:p>
        </w:tc>
      </w:tr>
      <w:tr w:rsidR="005E2B39" w14:paraId="466901D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39AFB1"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B035E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72A596"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7FB3ED"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C84314"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0F69C4" w14:textId="77777777" w:rsidR="005E2B39" w:rsidRDefault="0064089F">
            <w:pPr>
              <w:pStyle w:val="TableText"/>
            </w:pPr>
            <w:r>
              <w:rPr>
                <w:b/>
              </w:rPr>
              <w:t>Other</w:t>
            </w:r>
          </w:p>
        </w:tc>
      </w:tr>
      <w:tr w:rsidR="005E2B39" w14:paraId="45791F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B52226" w14:textId="77777777" w:rsidR="005E2B39" w:rsidRDefault="0064089F">
            <w:pPr>
              <w:pStyle w:val="TableText"/>
            </w:pPr>
            <w:r>
              <w:t>Subtype of the 1:ResourceType defined in OPC 10000-5, i.e. inheriting the InstanceDeclarations of that Node.</w:t>
            </w:r>
          </w:p>
        </w:tc>
      </w:tr>
      <w:tr w:rsidR="005E2B39" w14:paraId="52CA9A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A81AD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ECEDD3"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5E5739" w14:textId="77777777" w:rsidR="005E2B39" w:rsidRDefault="0064089F">
            <w:pPr>
              <w:pStyle w:val="TableTextWithTabs"/>
            </w:pPr>
            <w:r>
              <w:t>EnvironmentIdentifier</w:t>
            </w:r>
          </w:p>
        </w:tc>
        <w:tc>
          <w:tcPr>
            <w:tcW w:w="1275" w:type="dxa"/>
            <w:tcBorders>
              <w:top w:val="single" w:sz="4" w:space="0" w:color="auto"/>
              <w:left w:val="single" w:sz="4" w:space="0" w:color="auto"/>
              <w:bottom w:val="single" w:sz="4" w:space="0" w:color="auto"/>
              <w:right w:val="single" w:sz="4" w:space="0" w:color="auto"/>
            </w:tcBorders>
          </w:tcPr>
          <w:p w14:paraId="2F60583D"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F6F10B"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183E41" w14:textId="77777777" w:rsidR="005E2B39" w:rsidRDefault="0064089F">
            <w:pPr>
              <w:pStyle w:val="TableText"/>
            </w:pPr>
            <w:r>
              <w:t>M</w:t>
            </w:r>
          </w:p>
        </w:tc>
      </w:tr>
      <w:tr w:rsidR="005E2B39" w14:paraId="418754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242D93"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3F6758"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CB0B0A" w14:textId="77777777" w:rsidR="005E2B39" w:rsidRDefault="0064089F">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76723E14"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B0237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8300DD" w14:textId="77777777" w:rsidR="005E2B39" w:rsidRDefault="0064089F">
            <w:pPr>
              <w:pStyle w:val="TableText"/>
            </w:pPr>
            <w:r>
              <w:t>M</w:t>
            </w:r>
          </w:p>
        </w:tc>
      </w:tr>
      <w:tr w:rsidR="005E2B39" w14:paraId="7FC675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323AF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1C7812"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70B86C" w14:textId="77777777" w:rsidR="005E2B39" w:rsidRDefault="0064089F">
            <w:pPr>
              <w:pStyle w:val="TableTextWithTabs"/>
            </w:pPr>
            <w:r>
              <w:t>EnvironmentNode</w:t>
            </w:r>
          </w:p>
        </w:tc>
        <w:tc>
          <w:tcPr>
            <w:tcW w:w="1275" w:type="dxa"/>
            <w:tcBorders>
              <w:top w:val="single" w:sz="4" w:space="0" w:color="auto"/>
              <w:left w:val="single" w:sz="4" w:space="0" w:color="auto"/>
              <w:bottom w:val="single" w:sz="4" w:space="0" w:color="auto"/>
              <w:right w:val="single" w:sz="4" w:space="0" w:color="auto"/>
            </w:tcBorders>
          </w:tcPr>
          <w:p w14:paraId="2922F25B" w14:textId="77777777" w:rsidR="005E2B39" w:rsidRDefault="0064089F">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44BACBA"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4A64A3" w14:textId="77777777" w:rsidR="005E2B39" w:rsidRDefault="0064089F">
            <w:pPr>
              <w:pStyle w:val="TableText"/>
            </w:pPr>
            <w:r>
              <w:t>M</w:t>
            </w:r>
          </w:p>
        </w:tc>
      </w:tr>
      <w:tr w:rsidR="005E2B39" w14:paraId="7B8D5D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C351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81E5A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81D988" w14:textId="77777777" w:rsidR="005E2B39" w:rsidRDefault="0064089F">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6191A659"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D14BC5"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45C10C" w14:textId="77777777" w:rsidR="005E2B39" w:rsidRDefault="0064089F">
            <w:pPr>
              <w:pStyle w:val="TableText"/>
            </w:pPr>
            <w:r>
              <w:t>O</w:t>
            </w:r>
          </w:p>
        </w:tc>
      </w:tr>
      <w:tr w:rsidR="005E2B39" w14:paraId="7955B4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041189"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A6330F"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C9B8A9" w14:textId="77777777" w:rsidR="005E2B39" w:rsidRDefault="0064089F">
            <w:pPr>
              <w:pStyle w:val="TableTextWithTabs"/>
            </w:pPr>
            <w:r>
              <w:t>DigestAlg</w:t>
            </w:r>
          </w:p>
        </w:tc>
        <w:tc>
          <w:tcPr>
            <w:tcW w:w="1275" w:type="dxa"/>
            <w:tcBorders>
              <w:top w:val="single" w:sz="4" w:space="0" w:color="auto"/>
              <w:left w:val="single" w:sz="4" w:space="0" w:color="auto"/>
              <w:bottom w:val="single" w:sz="4" w:space="0" w:color="auto"/>
              <w:right w:val="single" w:sz="4" w:space="0" w:color="auto"/>
            </w:tcBorders>
          </w:tcPr>
          <w:p w14:paraId="1A62818F" w14:textId="77777777" w:rsidR="005E2B39" w:rsidRDefault="0064089F">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32D236"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7800B3" w14:textId="77777777" w:rsidR="005E2B39" w:rsidRDefault="0064089F">
            <w:pPr>
              <w:pStyle w:val="TableText"/>
            </w:pPr>
            <w:r>
              <w:t>O</w:t>
            </w:r>
          </w:p>
        </w:tc>
      </w:tr>
      <w:tr w:rsidR="005E2B39" w14:paraId="67EC4A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99934D"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E304C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D0B5A2" w14:textId="77777777" w:rsidR="005E2B39" w:rsidRDefault="0064089F">
            <w:pPr>
              <w:pStyle w:val="TableTextWithTabs"/>
            </w:pPr>
            <w:r>
              <w:t>Filtered</w:t>
            </w:r>
          </w:p>
        </w:tc>
        <w:tc>
          <w:tcPr>
            <w:tcW w:w="1275" w:type="dxa"/>
            <w:tcBorders>
              <w:top w:val="single" w:sz="4" w:space="0" w:color="auto"/>
              <w:left w:val="single" w:sz="4" w:space="0" w:color="auto"/>
              <w:bottom w:val="single" w:sz="4" w:space="0" w:color="auto"/>
              <w:right w:val="single" w:sz="4" w:space="0" w:color="auto"/>
            </w:tcBorders>
          </w:tcPr>
          <w:p w14:paraId="1AE79D22" w14:textId="77777777" w:rsidR="005E2B39" w:rsidRDefault="0064089F">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190E141"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CE313" w14:textId="77777777" w:rsidR="005E2B39" w:rsidRDefault="0064089F">
            <w:pPr>
              <w:pStyle w:val="TableText"/>
            </w:pPr>
            <w:r>
              <w:t>M</w:t>
            </w:r>
          </w:p>
        </w:tc>
      </w:tr>
      <w:tr w:rsidR="005E2B39" w14:paraId="6EF8BB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D63F7"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6C54A1"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4A40F1" w14:textId="77777777" w:rsidR="005E2B39" w:rsidRDefault="0064089F">
            <w:pPr>
              <w:pStyle w:val="TableTextWithTabs"/>
            </w:pPr>
            <w:r>
              <w:t>DisclosureTier</w:t>
            </w:r>
          </w:p>
        </w:tc>
        <w:tc>
          <w:tcPr>
            <w:tcW w:w="1275" w:type="dxa"/>
            <w:tcBorders>
              <w:top w:val="single" w:sz="4" w:space="0" w:color="auto"/>
              <w:left w:val="single" w:sz="4" w:space="0" w:color="auto"/>
              <w:bottom w:val="single" w:sz="4" w:space="0" w:color="auto"/>
              <w:right w:val="single" w:sz="4" w:space="0" w:color="auto"/>
            </w:tcBorders>
          </w:tcPr>
          <w:p w14:paraId="63A09422" w14:textId="77777777" w:rsidR="005E2B39" w:rsidRDefault="0064089F">
            <w:pPr>
              <w:pStyle w:val="TableText"/>
            </w:pPr>
            <w:r>
              <w:t>AASDisclosureTierDataType</w:t>
            </w:r>
          </w:p>
        </w:tc>
        <w:tc>
          <w:tcPr>
            <w:tcW w:w="1843" w:type="dxa"/>
            <w:tcBorders>
              <w:top w:val="single" w:sz="4" w:space="0" w:color="auto"/>
              <w:left w:val="single" w:sz="4" w:space="0" w:color="auto"/>
              <w:bottom w:val="single" w:sz="4" w:space="0" w:color="auto"/>
              <w:right w:val="single" w:sz="4" w:space="0" w:color="auto"/>
            </w:tcBorders>
          </w:tcPr>
          <w:p w14:paraId="53DF890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60BA60" w14:textId="77777777" w:rsidR="005E2B39" w:rsidRDefault="0064089F">
            <w:pPr>
              <w:pStyle w:val="TableText"/>
            </w:pPr>
            <w:r>
              <w:t>O</w:t>
            </w:r>
          </w:p>
        </w:tc>
      </w:tr>
      <w:tr w:rsidR="005E2B39" w14:paraId="573C93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E75E94"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FEFCF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F6358F" w14:textId="77777777" w:rsidR="005E2B39" w:rsidRDefault="0064089F">
            <w:pPr>
              <w:pStyle w:val="TableTextWithTabs"/>
            </w:pPr>
            <w:r>
              <w:t>Authorization</w:t>
            </w:r>
          </w:p>
        </w:tc>
        <w:tc>
          <w:tcPr>
            <w:tcW w:w="1275" w:type="dxa"/>
            <w:tcBorders>
              <w:top w:val="single" w:sz="4" w:space="0" w:color="auto"/>
              <w:left w:val="single" w:sz="4" w:space="0" w:color="auto"/>
              <w:bottom w:val="single" w:sz="4" w:space="0" w:color="auto"/>
              <w:right w:val="single" w:sz="4" w:space="0" w:color="auto"/>
            </w:tcBorders>
          </w:tcPr>
          <w:p w14:paraId="73FC10B5" w14:textId="77777777" w:rsidR="005E2B39" w:rsidRDefault="0064089F">
            <w:pPr>
              <w:pStyle w:val="TableText"/>
            </w:pPr>
            <w:r>
              <w:t>AASAuthorizationOptionDataType[]</w:t>
            </w:r>
          </w:p>
        </w:tc>
        <w:tc>
          <w:tcPr>
            <w:tcW w:w="1843" w:type="dxa"/>
            <w:tcBorders>
              <w:top w:val="single" w:sz="4" w:space="0" w:color="auto"/>
              <w:left w:val="single" w:sz="4" w:space="0" w:color="auto"/>
              <w:bottom w:val="single" w:sz="4" w:space="0" w:color="auto"/>
              <w:right w:val="single" w:sz="4" w:space="0" w:color="auto"/>
            </w:tcBorders>
          </w:tcPr>
          <w:p w14:paraId="17BB5FC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2BE69F" w14:textId="77777777" w:rsidR="005E2B39" w:rsidRDefault="0064089F">
            <w:pPr>
              <w:pStyle w:val="TableText"/>
            </w:pPr>
            <w:r>
              <w:t>O</w:t>
            </w:r>
          </w:p>
        </w:tc>
      </w:tr>
      <w:tr w:rsidR="005E2B39" w14:paraId="49E25D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926C8" w14:textId="77777777" w:rsidR="005E2B39" w:rsidRDefault="0064089F">
            <w:pPr>
              <w:pStyle w:val="TableText"/>
            </w:pPr>
            <w:r>
              <w:rPr>
                <w:b/>
              </w:rPr>
              <w:t>Conformance Units</w:t>
            </w:r>
          </w:p>
        </w:tc>
      </w:tr>
      <w:tr w:rsidR="005E2B39" w14:paraId="0C1F25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5F436D" w14:textId="77777777" w:rsidR="005E2B39" w:rsidRDefault="0064089F">
            <w:pPr>
              <w:pStyle w:val="TableText"/>
            </w:pPr>
            <w:r>
              <w:t>AAS-EnvironmentExport</w:t>
            </w:r>
          </w:p>
        </w:tc>
      </w:tr>
      <w:tr w:rsidR="005E2B39" w14:paraId="21DE542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4FD06E2" w14:textId="77777777" w:rsidR="005E2B39" w:rsidRDefault="0064089F">
            <w:pPr>
              <w:pStyle w:val="TableText"/>
            </w:pPr>
            <w:r>
              <w:t>AAS-RegistryIdentity</w:t>
            </w:r>
          </w:p>
        </w:tc>
      </w:tr>
    </w:tbl>
    <w:p w14:paraId="1CE42AFB" w14:textId="77777777" w:rsidR="005E2B39" w:rsidRDefault="005E2B39">
      <w:pPr>
        <w:pStyle w:val="spacer"/>
      </w:pPr>
    </w:p>
    <w:p w14:paraId="106B7FEB" w14:textId="77777777" w:rsidR="005E2B39" w:rsidRDefault="0064089F">
      <w:pPr>
        <w:pStyle w:val="Heading1"/>
      </w:pPr>
      <w:bookmarkStart w:id="506" w:name="_Clause_c8"/>
      <w:bookmarkStart w:id="507" w:name="_Toc237338952"/>
      <w:r>
        <w:lastRenderedPageBreak/>
        <w:t>OPC UA DataTypes</w:t>
      </w:r>
      <w:bookmarkEnd w:id="506"/>
      <w:bookmarkEnd w:id="507"/>
    </w:p>
    <w:p w14:paraId="0FCA0206" w14:textId="77777777" w:rsidR="005E2B39" w:rsidRDefault="0064089F">
      <w:pPr>
        <w:pStyle w:val="PARAGRAPH"/>
      </w:pPr>
      <w:r>
        <w:t>The DataTypes defined by this document are enumerations. Each is formally defined in the NodeSet and listed in Annex A.</w:t>
      </w:r>
    </w:p>
    <w:p w14:paraId="7D3F7294" w14:textId="77777777" w:rsidR="005E2B39" w:rsidRDefault="0064089F">
      <w:pPr>
        <w:pStyle w:val="Heading2"/>
      </w:pPr>
      <w:bookmarkStart w:id="508" w:name="_Clause_c8_1"/>
      <w:bookmarkStart w:id="509" w:name="_Toc237338953"/>
      <w:r>
        <w:t>AASAnyUri</w:t>
      </w:r>
      <w:bookmarkEnd w:id="508"/>
      <w:bookmarkEnd w:id="509"/>
    </w:p>
    <w:p w14:paraId="5B0F358F" w14:textId="77777777" w:rsidR="005E2B39" w:rsidRDefault="0064089F">
      <w:pPr>
        <w:pStyle w:val="PARAGRAPH"/>
      </w:pPr>
      <w:r>
        <w:t>An xs:anyURI value. A subtype of String, since String carries xs:string.</w:t>
      </w:r>
    </w:p>
    <w:p w14:paraId="5F4A1417" w14:textId="387E1DFB" w:rsidR="005E2B39" w:rsidRDefault="0064089F">
      <w:pPr>
        <w:pStyle w:val="TABLE-title"/>
      </w:pPr>
      <w:bookmarkStart w:id="510" w:name="_Tab_c8_1_def"/>
      <w:bookmarkStart w:id="511" w:name="_Toc237339106"/>
      <w:r>
        <w:t xml:space="preserve">Table </w:t>
      </w:r>
      <w:r>
        <w:fldChar w:fldCharType="begin"/>
      </w:r>
      <w:r>
        <w:instrText xml:space="preserve"> SEQ Table \* ARABIC </w:instrText>
      </w:r>
      <w:r>
        <w:fldChar w:fldCharType="separate"/>
      </w:r>
      <w:r w:rsidR="002649AA">
        <w:rPr>
          <w:noProof/>
        </w:rPr>
        <w:t>63</w:t>
      </w:r>
      <w:r>
        <w:fldChar w:fldCharType="end"/>
      </w:r>
      <w:r>
        <w:t xml:space="preserve"> – AASAnyUri definition</w:t>
      </w:r>
      <w:bookmarkEnd w:id="510"/>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94EEE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5E2B39" w:rsidRDefault="0064089F">
            <w:pPr>
              <w:pStyle w:val="TableText"/>
            </w:pPr>
            <w:r>
              <w:rPr>
                <w:b/>
              </w:rPr>
              <w:t>Value</w:t>
            </w:r>
          </w:p>
        </w:tc>
      </w:tr>
      <w:tr w:rsidR="005E2B39" w14:paraId="1413186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5E2B39" w:rsidRDefault="0064089F">
            <w:pPr>
              <w:pStyle w:val="TableText"/>
            </w:pPr>
            <w:r>
              <w:t>2:AASAnyUri</w:t>
            </w:r>
          </w:p>
        </w:tc>
      </w:tr>
      <w:tr w:rsidR="005E2B39" w14:paraId="3B9CC1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5E2B39" w:rsidRDefault="0064089F">
            <w:pPr>
              <w:pStyle w:val="TableText"/>
            </w:pPr>
            <w:r>
              <w:t>False</w:t>
            </w:r>
          </w:p>
        </w:tc>
      </w:tr>
      <w:tr w:rsidR="005E2B39" w14:paraId="07B0673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5E2B39" w:rsidRDefault="0064089F">
            <w:pPr>
              <w:pStyle w:val="TableText"/>
            </w:pPr>
            <w:r>
              <w:rPr>
                <w:b/>
              </w:rPr>
              <w:t>Other</w:t>
            </w:r>
          </w:p>
        </w:tc>
      </w:tr>
      <w:tr w:rsidR="005E2B39" w14:paraId="157369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5E2B39" w:rsidRDefault="0064089F">
            <w:pPr>
              <w:pStyle w:val="TableText"/>
            </w:pPr>
            <w:r>
              <w:t>Subtype of the 0:String defined in OPC 10000-5, i.e. inheriting the InstanceDeclarations of that Node.</w:t>
            </w:r>
          </w:p>
        </w:tc>
      </w:tr>
      <w:tr w:rsidR="005E2B39" w14:paraId="07A1C9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C0D903" w14:textId="77777777" w:rsidR="005E2B39" w:rsidRDefault="0064089F">
            <w:pPr>
              <w:pStyle w:val="TableText"/>
            </w:pPr>
            <w:r>
              <w:rPr>
                <w:b/>
              </w:rPr>
              <w:t>Conformance Units</w:t>
            </w:r>
          </w:p>
        </w:tc>
      </w:tr>
      <w:tr w:rsidR="005E2B39" w14:paraId="64BF1A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1C0F46" w14:textId="77777777" w:rsidR="005E2B39" w:rsidRDefault="0064089F">
            <w:pPr>
              <w:pStyle w:val="TableText"/>
            </w:pPr>
            <w:r>
              <w:t>AAS-ValueFidelity</w:t>
            </w:r>
          </w:p>
        </w:tc>
      </w:tr>
    </w:tbl>
    <w:p w14:paraId="70EAC95C" w14:textId="77777777" w:rsidR="005E2B39" w:rsidRDefault="005E2B39">
      <w:pPr>
        <w:pStyle w:val="spacer"/>
      </w:pPr>
    </w:p>
    <w:p w14:paraId="393F38AD" w14:textId="77777777" w:rsidR="005E2B39" w:rsidRDefault="0064089F">
      <w:pPr>
        <w:pStyle w:val="Heading2"/>
      </w:pPr>
      <w:bookmarkStart w:id="512" w:name="_Clause_c8_2"/>
      <w:bookmarkStart w:id="513" w:name="_Toc237338954"/>
      <w:r>
        <w:t>AASHexBinary</w:t>
      </w:r>
      <w:bookmarkEnd w:id="512"/>
      <w:bookmarkEnd w:id="513"/>
    </w:p>
    <w:p w14:paraId="388BB62B" w14:textId="77777777" w:rsidR="005E2B39" w:rsidRDefault="0064089F">
      <w:pPr>
        <w:pStyle w:val="PARAGRAPH"/>
      </w:pPr>
      <w:r>
        <w:t>An xs:hexBinary value. ByteString carries xs:base64Binary, whose octets are the same, so the hexadecimal form is carried by this subtype.</w:t>
      </w:r>
    </w:p>
    <w:p w14:paraId="721F6B06" w14:textId="5ABC9F83" w:rsidR="005E2B39" w:rsidRDefault="0064089F">
      <w:pPr>
        <w:pStyle w:val="TABLE-title"/>
      </w:pPr>
      <w:bookmarkStart w:id="514" w:name="_Tab_c8_2_def"/>
      <w:bookmarkStart w:id="515" w:name="_Toc237339107"/>
      <w:r>
        <w:t xml:space="preserve">Table </w:t>
      </w:r>
      <w:r>
        <w:fldChar w:fldCharType="begin"/>
      </w:r>
      <w:r>
        <w:instrText xml:space="preserve"> SEQ Table \* ARABIC </w:instrText>
      </w:r>
      <w:r>
        <w:fldChar w:fldCharType="separate"/>
      </w:r>
      <w:r w:rsidR="002649AA">
        <w:rPr>
          <w:noProof/>
        </w:rPr>
        <w:t>64</w:t>
      </w:r>
      <w:r>
        <w:fldChar w:fldCharType="end"/>
      </w:r>
      <w:r>
        <w:t xml:space="preserve"> – AASHexBinary definition</w:t>
      </w:r>
      <w:bookmarkEnd w:id="514"/>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261705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24FEF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52C9C6" w14:textId="77777777" w:rsidR="005E2B39" w:rsidRDefault="0064089F">
            <w:pPr>
              <w:pStyle w:val="TableText"/>
            </w:pPr>
            <w:r>
              <w:rPr>
                <w:b/>
              </w:rPr>
              <w:t>Value</w:t>
            </w:r>
          </w:p>
        </w:tc>
      </w:tr>
      <w:tr w:rsidR="005E2B39" w14:paraId="3F1E93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336F40"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27B347" w14:textId="77777777" w:rsidR="005E2B39" w:rsidRDefault="0064089F">
            <w:pPr>
              <w:pStyle w:val="TableText"/>
            </w:pPr>
            <w:r>
              <w:t>2:AASHexBinary</w:t>
            </w:r>
          </w:p>
        </w:tc>
      </w:tr>
      <w:tr w:rsidR="005E2B39" w14:paraId="130FE7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BD5EEB"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ADC5CF" w14:textId="77777777" w:rsidR="005E2B39" w:rsidRDefault="0064089F">
            <w:pPr>
              <w:pStyle w:val="TableText"/>
            </w:pPr>
            <w:r>
              <w:t>False</w:t>
            </w:r>
          </w:p>
        </w:tc>
      </w:tr>
      <w:tr w:rsidR="005E2B39" w14:paraId="6439EA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AC6A73"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2767C0"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FB4928"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AFFCBF"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94E72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D1459C" w14:textId="77777777" w:rsidR="005E2B39" w:rsidRDefault="0064089F">
            <w:pPr>
              <w:pStyle w:val="TableText"/>
            </w:pPr>
            <w:r>
              <w:rPr>
                <w:b/>
              </w:rPr>
              <w:t>Other</w:t>
            </w:r>
          </w:p>
        </w:tc>
      </w:tr>
      <w:tr w:rsidR="005E2B39" w14:paraId="1CF048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B3C710" w14:textId="77777777" w:rsidR="005E2B39" w:rsidRDefault="0064089F">
            <w:pPr>
              <w:pStyle w:val="TableText"/>
            </w:pPr>
            <w:r>
              <w:t>Subtype of the 0:ByteString defined in OPC 10000-5, i.e. inheriting the InstanceDeclarations of that Node.</w:t>
            </w:r>
          </w:p>
        </w:tc>
      </w:tr>
      <w:tr w:rsidR="005E2B39" w14:paraId="49158F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54E5C" w14:textId="77777777" w:rsidR="005E2B39" w:rsidRDefault="0064089F">
            <w:pPr>
              <w:pStyle w:val="TableText"/>
            </w:pPr>
            <w:r>
              <w:rPr>
                <w:b/>
              </w:rPr>
              <w:t>Conformance Units</w:t>
            </w:r>
          </w:p>
        </w:tc>
      </w:tr>
      <w:tr w:rsidR="005E2B39" w14:paraId="5B34A8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96CA89" w14:textId="77777777" w:rsidR="005E2B39" w:rsidRDefault="0064089F">
            <w:pPr>
              <w:pStyle w:val="TableText"/>
            </w:pPr>
            <w:r>
              <w:t>AAS-ValueFidelity</w:t>
            </w:r>
          </w:p>
        </w:tc>
      </w:tr>
    </w:tbl>
    <w:p w14:paraId="5C0CB049" w14:textId="77777777" w:rsidR="005E2B39" w:rsidRDefault="005E2B39">
      <w:pPr>
        <w:pStyle w:val="spacer"/>
      </w:pPr>
    </w:p>
    <w:p w14:paraId="4172A61C" w14:textId="77777777" w:rsidR="005E2B39" w:rsidRDefault="0064089F">
      <w:pPr>
        <w:pStyle w:val="Heading2"/>
      </w:pPr>
      <w:bookmarkStart w:id="516" w:name="_Clause_c8_3"/>
      <w:bookmarkStart w:id="517" w:name="_Toc237338955"/>
      <w:r>
        <w:t>AASNonPositiveInteger</w:t>
      </w:r>
      <w:bookmarkEnd w:id="516"/>
      <w:bookmarkEnd w:id="517"/>
    </w:p>
    <w:p w14:paraId="06B0DA26" w14:textId="77777777" w:rsidR="005E2B39" w:rsidRDefault="0064089F">
      <w:pPr>
        <w:pStyle w:val="PARAGRAPH"/>
      </w:pPr>
      <w:r>
        <w:t>An xs:nonPositiveInteger value: an integer at most zero.</w:t>
      </w:r>
    </w:p>
    <w:p w14:paraId="0F4BC07B" w14:textId="40D66724" w:rsidR="005E2B39" w:rsidRDefault="0064089F">
      <w:pPr>
        <w:pStyle w:val="TABLE-title"/>
      </w:pPr>
      <w:bookmarkStart w:id="518" w:name="_Tab_c8_3_def"/>
      <w:bookmarkStart w:id="519" w:name="_Toc237339108"/>
      <w:r>
        <w:t xml:space="preserve">Table </w:t>
      </w:r>
      <w:r>
        <w:fldChar w:fldCharType="begin"/>
      </w:r>
      <w:r>
        <w:instrText xml:space="preserve"> SEQ Table \* ARABIC </w:instrText>
      </w:r>
      <w:r>
        <w:fldChar w:fldCharType="separate"/>
      </w:r>
      <w:r w:rsidR="002649AA">
        <w:rPr>
          <w:noProof/>
        </w:rPr>
        <w:t>65</w:t>
      </w:r>
      <w:r>
        <w:fldChar w:fldCharType="end"/>
      </w:r>
      <w:r>
        <w:t xml:space="preserve"> – AASNonPositiveInteger definition</w:t>
      </w:r>
      <w:bookmarkEnd w:id="518"/>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E1FBE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3597C6"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E237F6" w14:textId="77777777" w:rsidR="005E2B39" w:rsidRDefault="0064089F">
            <w:pPr>
              <w:pStyle w:val="TableText"/>
            </w:pPr>
            <w:r>
              <w:rPr>
                <w:b/>
              </w:rPr>
              <w:t>Value</w:t>
            </w:r>
          </w:p>
        </w:tc>
      </w:tr>
      <w:tr w:rsidR="005E2B39" w14:paraId="72EBAF5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4ADBD"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3B3BE2" w14:textId="77777777" w:rsidR="005E2B39" w:rsidRDefault="0064089F">
            <w:pPr>
              <w:pStyle w:val="TableText"/>
            </w:pPr>
            <w:r>
              <w:t>2:AASNonPositiveInteger</w:t>
            </w:r>
          </w:p>
        </w:tc>
      </w:tr>
      <w:tr w:rsidR="005E2B39" w14:paraId="56B337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F60F0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8B9535" w14:textId="77777777" w:rsidR="005E2B39" w:rsidRDefault="0064089F">
            <w:pPr>
              <w:pStyle w:val="TableText"/>
            </w:pPr>
            <w:r>
              <w:t>False</w:t>
            </w:r>
          </w:p>
        </w:tc>
      </w:tr>
      <w:tr w:rsidR="005E2B39" w14:paraId="346657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41484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7CA7FB"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23038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31B02"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9B3BF"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7616F3" w14:textId="77777777" w:rsidR="005E2B39" w:rsidRDefault="0064089F">
            <w:pPr>
              <w:pStyle w:val="TableText"/>
            </w:pPr>
            <w:r>
              <w:rPr>
                <w:b/>
              </w:rPr>
              <w:t>Other</w:t>
            </w:r>
          </w:p>
        </w:tc>
      </w:tr>
      <w:tr w:rsidR="005E2B39" w14:paraId="5543A6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D3EA06" w14:textId="77777777" w:rsidR="005E2B39" w:rsidRDefault="0064089F">
            <w:pPr>
              <w:pStyle w:val="TableText"/>
            </w:pPr>
            <w:r>
              <w:t>Subtype of the 0:Integer defined in OPC 10000-5, i.e. inheriting the InstanceDeclarations of that Node.</w:t>
            </w:r>
          </w:p>
        </w:tc>
      </w:tr>
      <w:tr w:rsidR="005E2B39" w14:paraId="1F5BF6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7EDF0D" w14:textId="77777777" w:rsidR="005E2B39" w:rsidRDefault="0064089F">
            <w:pPr>
              <w:pStyle w:val="TableText"/>
            </w:pPr>
            <w:r>
              <w:rPr>
                <w:b/>
              </w:rPr>
              <w:t>Conformance Units</w:t>
            </w:r>
          </w:p>
        </w:tc>
      </w:tr>
      <w:tr w:rsidR="005E2B39" w14:paraId="2606DD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7B31F" w14:textId="77777777" w:rsidR="005E2B39" w:rsidRDefault="0064089F">
            <w:pPr>
              <w:pStyle w:val="TableText"/>
            </w:pPr>
            <w:r>
              <w:t>AAS-ValueFidelity</w:t>
            </w:r>
          </w:p>
        </w:tc>
      </w:tr>
    </w:tbl>
    <w:p w14:paraId="38BD0973" w14:textId="77777777" w:rsidR="005E2B39" w:rsidRDefault="005E2B39">
      <w:pPr>
        <w:pStyle w:val="spacer"/>
      </w:pPr>
    </w:p>
    <w:p w14:paraId="4BBFDB09" w14:textId="77777777" w:rsidR="005E2B39" w:rsidRDefault="0064089F">
      <w:pPr>
        <w:pStyle w:val="Heading2"/>
      </w:pPr>
      <w:bookmarkStart w:id="520" w:name="_Clause_c8_4"/>
      <w:bookmarkStart w:id="521" w:name="_Toc237338956"/>
      <w:r>
        <w:t>AASNegativeInteger</w:t>
      </w:r>
      <w:bookmarkEnd w:id="520"/>
      <w:bookmarkEnd w:id="521"/>
    </w:p>
    <w:p w14:paraId="5575FB3D" w14:textId="77777777" w:rsidR="005E2B39" w:rsidRDefault="0064089F">
      <w:pPr>
        <w:pStyle w:val="PARAGRAPH"/>
      </w:pPr>
      <w:r>
        <w:t>An xs:negativeInteger value: an integer below zero. A subtype of AASNonPositiveInteger, following the xsd restriction hierarchy.</w:t>
      </w:r>
    </w:p>
    <w:p w14:paraId="56712193" w14:textId="4B713824" w:rsidR="005E2B39" w:rsidRDefault="0064089F">
      <w:pPr>
        <w:pStyle w:val="TABLE-title"/>
      </w:pPr>
      <w:bookmarkStart w:id="522" w:name="_Tab_c8_4_def"/>
      <w:bookmarkStart w:id="523" w:name="_Toc237339109"/>
      <w:r>
        <w:lastRenderedPageBreak/>
        <w:t xml:space="preserve">Table </w:t>
      </w:r>
      <w:r>
        <w:fldChar w:fldCharType="begin"/>
      </w:r>
      <w:r>
        <w:instrText xml:space="preserve"> SEQ Table \* ARABIC </w:instrText>
      </w:r>
      <w:r>
        <w:fldChar w:fldCharType="separate"/>
      </w:r>
      <w:r w:rsidR="002649AA">
        <w:rPr>
          <w:noProof/>
        </w:rPr>
        <w:t>66</w:t>
      </w:r>
      <w:r>
        <w:fldChar w:fldCharType="end"/>
      </w:r>
      <w:r>
        <w:t xml:space="preserve"> – AASNegativeInteger definition</w:t>
      </w:r>
      <w:bookmarkEnd w:id="522"/>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072D6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5AAAC"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D5A2B4" w14:textId="77777777" w:rsidR="005E2B39" w:rsidRDefault="0064089F">
            <w:pPr>
              <w:pStyle w:val="TableText"/>
            </w:pPr>
            <w:r>
              <w:rPr>
                <w:b/>
              </w:rPr>
              <w:t>Value</w:t>
            </w:r>
          </w:p>
        </w:tc>
      </w:tr>
      <w:tr w:rsidR="005E2B39" w14:paraId="009987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AFC88"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9203CE" w14:textId="77777777" w:rsidR="005E2B39" w:rsidRDefault="0064089F">
            <w:pPr>
              <w:pStyle w:val="TableText"/>
            </w:pPr>
            <w:r>
              <w:t>2:AASNegativeInteger</w:t>
            </w:r>
          </w:p>
        </w:tc>
      </w:tr>
      <w:tr w:rsidR="005E2B39" w14:paraId="1CECC9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3E26CA"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AEC57A" w14:textId="77777777" w:rsidR="005E2B39" w:rsidRDefault="0064089F">
            <w:pPr>
              <w:pStyle w:val="TableText"/>
            </w:pPr>
            <w:r>
              <w:t>False</w:t>
            </w:r>
          </w:p>
        </w:tc>
      </w:tr>
      <w:tr w:rsidR="005E2B39" w14:paraId="43046E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3D8309"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2A5170"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A597A5"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333CDE"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77E2"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99E22" w14:textId="77777777" w:rsidR="005E2B39" w:rsidRDefault="0064089F">
            <w:pPr>
              <w:pStyle w:val="TableText"/>
            </w:pPr>
            <w:r>
              <w:rPr>
                <w:b/>
              </w:rPr>
              <w:t>Other</w:t>
            </w:r>
          </w:p>
        </w:tc>
      </w:tr>
      <w:tr w:rsidR="005E2B39" w14:paraId="1C1E0E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F2423" w14:textId="77777777" w:rsidR="005E2B39" w:rsidRDefault="0064089F">
            <w:pPr>
              <w:pStyle w:val="TableText"/>
            </w:pPr>
            <w:r>
              <w:t>Subtype of the AASNonPositiveInteger defined in OPC 10000-5, i.e. inheriting the InstanceDeclarations of that Node.</w:t>
            </w:r>
          </w:p>
        </w:tc>
      </w:tr>
      <w:tr w:rsidR="005E2B39" w14:paraId="4828EB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001289" w14:textId="77777777" w:rsidR="005E2B39" w:rsidRDefault="0064089F">
            <w:pPr>
              <w:pStyle w:val="TableText"/>
            </w:pPr>
            <w:r>
              <w:rPr>
                <w:b/>
              </w:rPr>
              <w:t>Conformance Units</w:t>
            </w:r>
          </w:p>
        </w:tc>
      </w:tr>
      <w:tr w:rsidR="005E2B39" w14:paraId="64CCB7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0F9842" w14:textId="77777777" w:rsidR="005E2B39" w:rsidRDefault="0064089F">
            <w:pPr>
              <w:pStyle w:val="TableText"/>
            </w:pPr>
            <w:r>
              <w:t>AAS-ValueFidelity</w:t>
            </w:r>
          </w:p>
        </w:tc>
      </w:tr>
    </w:tbl>
    <w:p w14:paraId="6C22D48C" w14:textId="77777777" w:rsidR="005E2B39" w:rsidRDefault="005E2B39">
      <w:pPr>
        <w:pStyle w:val="spacer"/>
      </w:pPr>
    </w:p>
    <w:p w14:paraId="111177E9" w14:textId="77777777" w:rsidR="005E2B39" w:rsidRDefault="0064089F">
      <w:pPr>
        <w:pStyle w:val="Heading2"/>
      </w:pPr>
      <w:bookmarkStart w:id="524" w:name="_Clause_c8_5"/>
      <w:bookmarkStart w:id="525" w:name="_Toc237338957"/>
      <w:r>
        <w:t>AASPositiveInteger</w:t>
      </w:r>
      <w:bookmarkEnd w:id="524"/>
      <w:bookmarkEnd w:id="525"/>
    </w:p>
    <w:p w14:paraId="28B64F85" w14:textId="77777777" w:rsidR="005E2B39" w:rsidRDefault="0064089F">
      <w:pPr>
        <w:pStyle w:val="PARAGRAPH"/>
      </w:pPr>
      <w:r>
        <w:t>An xs:positiveInteger value: an integer above zero. A subtype of UInteger, which carries xs:nonNegativeInteger.</w:t>
      </w:r>
    </w:p>
    <w:p w14:paraId="68CFFD7B" w14:textId="4B16C149" w:rsidR="005E2B39" w:rsidRDefault="0064089F">
      <w:pPr>
        <w:pStyle w:val="TABLE-title"/>
      </w:pPr>
      <w:bookmarkStart w:id="526" w:name="_Tab_c8_5_def"/>
      <w:bookmarkStart w:id="527" w:name="_Toc237339110"/>
      <w:r>
        <w:t xml:space="preserve">Table </w:t>
      </w:r>
      <w:r>
        <w:fldChar w:fldCharType="begin"/>
      </w:r>
      <w:r>
        <w:instrText xml:space="preserve"> SEQ Table \* ARABIC </w:instrText>
      </w:r>
      <w:r>
        <w:fldChar w:fldCharType="separate"/>
      </w:r>
      <w:r w:rsidR="002649AA">
        <w:rPr>
          <w:noProof/>
        </w:rPr>
        <w:t>67</w:t>
      </w:r>
      <w:r>
        <w:fldChar w:fldCharType="end"/>
      </w:r>
      <w:r>
        <w:t xml:space="preserve"> – AASPositiveInteger definition</w:t>
      </w:r>
      <w:bookmarkEnd w:id="526"/>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CA1877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5E2B39" w:rsidRDefault="0064089F">
            <w:pPr>
              <w:pStyle w:val="TableText"/>
            </w:pPr>
            <w:r>
              <w:rPr>
                <w:b/>
              </w:rPr>
              <w:t>Value</w:t>
            </w:r>
          </w:p>
        </w:tc>
      </w:tr>
      <w:tr w:rsidR="005E2B39" w14:paraId="7BD720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5E2B39" w:rsidRDefault="0064089F">
            <w:pPr>
              <w:pStyle w:val="TableText"/>
            </w:pPr>
            <w:r>
              <w:t>2:AASPositiveInteger</w:t>
            </w:r>
          </w:p>
        </w:tc>
      </w:tr>
      <w:tr w:rsidR="005E2B39" w14:paraId="06F82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5E2B39" w:rsidRDefault="0064089F">
            <w:pPr>
              <w:pStyle w:val="TableText"/>
            </w:pPr>
            <w:r>
              <w:t>False</w:t>
            </w:r>
          </w:p>
        </w:tc>
      </w:tr>
      <w:tr w:rsidR="005E2B39" w14:paraId="78D94E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5E2B39" w:rsidRDefault="0064089F">
            <w:pPr>
              <w:pStyle w:val="TableText"/>
            </w:pPr>
            <w:r>
              <w:rPr>
                <w:b/>
              </w:rPr>
              <w:t>Other</w:t>
            </w:r>
          </w:p>
        </w:tc>
      </w:tr>
      <w:tr w:rsidR="005E2B39" w14:paraId="4395A2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5E2B39" w:rsidRDefault="0064089F">
            <w:pPr>
              <w:pStyle w:val="TableText"/>
            </w:pPr>
            <w:r>
              <w:t>Subtype of the 0:UInteger defined in OPC 10000-5, i.e. inheriting the InstanceDeclarations of that Node.</w:t>
            </w:r>
          </w:p>
        </w:tc>
      </w:tr>
      <w:tr w:rsidR="005E2B39" w14:paraId="5E794A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AF9079" w14:textId="77777777" w:rsidR="005E2B39" w:rsidRDefault="0064089F">
            <w:pPr>
              <w:pStyle w:val="TableText"/>
            </w:pPr>
            <w:r>
              <w:rPr>
                <w:b/>
              </w:rPr>
              <w:t>Conformance Units</w:t>
            </w:r>
          </w:p>
        </w:tc>
      </w:tr>
      <w:tr w:rsidR="005E2B39" w14:paraId="6E1D25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02788B" w14:textId="77777777" w:rsidR="005E2B39" w:rsidRDefault="0064089F">
            <w:pPr>
              <w:pStyle w:val="TableText"/>
            </w:pPr>
            <w:r>
              <w:t>AAS-ValueFidelity</w:t>
            </w:r>
          </w:p>
        </w:tc>
      </w:tr>
    </w:tbl>
    <w:p w14:paraId="1F1CB714" w14:textId="77777777" w:rsidR="005E2B39" w:rsidRDefault="005E2B39">
      <w:pPr>
        <w:pStyle w:val="spacer"/>
      </w:pPr>
    </w:p>
    <w:p w14:paraId="53165E11" w14:textId="77777777" w:rsidR="005E2B39" w:rsidRDefault="0064089F">
      <w:pPr>
        <w:pStyle w:val="Heading2"/>
      </w:pPr>
      <w:bookmarkStart w:id="528" w:name="_Clause_c8_6"/>
      <w:bookmarkStart w:id="529" w:name="_Toc237338958"/>
      <w:r>
        <w:t>AASGYear</w:t>
      </w:r>
      <w:bookmarkEnd w:id="528"/>
      <w:bookmarkEnd w:id="529"/>
    </w:p>
    <w:p w14:paraId="1FEEEB95" w14:textId="77777777" w:rsidR="005E2B39" w:rsidRDefault="0064089F">
      <w:pPr>
        <w:pStyle w:val="PARAGRAPH"/>
      </w:pPr>
      <w:r>
        <w:t>An xs:gYear value, such as 2026. A Gregorian year denotes a period, for which OPC UA has no DataType, so the value is its lexical form.</w:t>
      </w:r>
    </w:p>
    <w:p w14:paraId="6F31CCAF" w14:textId="60A923AD" w:rsidR="005E2B39" w:rsidRDefault="0064089F">
      <w:pPr>
        <w:pStyle w:val="TABLE-title"/>
      </w:pPr>
      <w:bookmarkStart w:id="530" w:name="_Tab_c8_6_def"/>
      <w:bookmarkStart w:id="531" w:name="_Toc237339111"/>
      <w:r>
        <w:t xml:space="preserve">Table </w:t>
      </w:r>
      <w:r>
        <w:fldChar w:fldCharType="begin"/>
      </w:r>
      <w:r>
        <w:instrText xml:space="preserve"> SEQ Table \* ARABIC </w:instrText>
      </w:r>
      <w:r>
        <w:fldChar w:fldCharType="separate"/>
      </w:r>
      <w:r w:rsidR="002649AA">
        <w:rPr>
          <w:noProof/>
        </w:rPr>
        <w:t>68</w:t>
      </w:r>
      <w:r>
        <w:fldChar w:fldCharType="end"/>
      </w:r>
      <w:r>
        <w:t xml:space="preserve"> – AASGYear definition</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F46FA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450F86"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58AEA8" w14:textId="77777777" w:rsidR="005E2B39" w:rsidRDefault="0064089F">
            <w:pPr>
              <w:pStyle w:val="TableText"/>
            </w:pPr>
            <w:r>
              <w:rPr>
                <w:b/>
              </w:rPr>
              <w:t>Value</w:t>
            </w:r>
          </w:p>
        </w:tc>
      </w:tr>
      <w:tr w:rsidR="005E2B39" w14:paraId="10F7A0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0C3D0E3"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DF19F" w14:textId="77777777" w:rsidR="005E2B39" w:rsidRDefault="0064089F">
            <w:pPr>
              <w:pStyle w:val="TableText"/>
            </w:pPr>
            <w:r>
              <w:t>2:AASGYear</w:t>
            </w:r>
          </w:p>
        </w:tc>
      </w:tr>
      <w:tr w:rsidR="005E2B39" w14:paraId="06DA21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62BDC9"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1452C5A" w14:textId="77777777" w:rsidR="005E2B39" w:rsidRDefault="0064089F">
            <w:pPr>
              <w:pStyle w:val="TableText"/>
            </w:pPr>
            <w:r>
              <w:t>False</w:t>
            </w:r>
          </w:p>
        </w:tc>
      </w:tr>
      <w:tr w:rsidR="005E2B39" w14:paraId="79338E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60941E"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D87780"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17F29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0B8EF1"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40E3D1"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3BD116" w14:textId="77777777" w:rsidR="005E2B39" w:rsidRDefault="0064089F">
            <w:pPr>
              <w:pStyle w:val="TableText"/>
            </w:pPr>
            <w:r>
              <w:rPr>
                <w:b/>
              </w:rPr>
              <w:t>Other</w:t>
            </w:r>
          </w:p>
        </w:tc>
      </w:tr>
      <w:tr w:rsidR="005E2B39" w14:paraId="49F076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ECA7A1" w14:textId="77777777" w:rsidR="005E2B39" w:rsidRDefault="0064089F">
            <w:pPr>
              <w:pStyle w:val="TableText"/>
            </w:pPr>
            <w:r>
              <w:t>Subtype of the 0:String defined in OPC 10000-5, i.e. inheriting the InstanceDeclarations of that Node.</w:t>
            </w:r>
          </w:p>
        </w:tc>
      </w:tr>
      <w:tr w:rsidR="005E2B39" w14:paraId="291191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D3A651" w14:textId="77777777" w:rsidR="005E2B39" w:rsidRDefault="0064089F">
            <w:pPr>
              <w:pStyle w:val="TableText"/>
            </w:pPr>
            <w:r>
              <w:rPr>
                <w:b/>
              </w:rPr>
              <w:t>Conformance Units</w:t>
            </w:r>
          </w:p>
        </w:tc>
      </w:tr>
      <w:tr w:rsidR="005E2B39" w14:paraId="220A30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0A845" w14:textId="77777777" w:rsidR="005E2B39" w:rsidRDefault="0064089F">
            <w:pPr>
              <w:pStyle w:val="TableText"/>
            </w:pPr>
            <w:r>
              <w:t>AAS-ValueFidelity</w:t>
            </w:r>
          </w:p>
        </w:tc>
      </w:tr>
    </w:tbl>
    <w:p w14:paraId="471F85F4" w14:textId="77777777" w:rsidR="005E2B39" w:rsidRDefault="005E2B39">
      <w:pPr>
        <w:pStyle w:val="spacer"/>
      </w:pPr>
    </w:p>
    <w:p w14:paraId="7F7B148C" w14:textId="77777777" w:rsidR="005E2B39" w:rsidRDefault="0064089F">
      <w:pPr>
        <w:pStyle w:val="Heading2"/>
      </w:pPr>
      <w:bookmarkStart w:id="532" w:name="_Clause_c8_7"/>
      <w:bookmarkStart w:id="533" w:name="_Toc237338959"/>
      <w:r>
        <w:t>AASGYearMonth</w:t>
      </w:r>
      <w:bookmarkEnd w:id="532"/>
      <w:bookmarkEnd w:id="533"/>
    </w:p>
    <w:p w14:paraId="5CC56974" w14:textId="77777777" w:rsidR="005E2B39" w:rsidRDefault="0064089F">
      <w:pPr>
        <w:pStyle w:val="PARAGRAPH"/>
      </w:pPr>
      <w:r>
        <w:t>An xs:gYearMonth value, such as 2026-08.</w:t>
      </w:r>
    </w:p>
    <w:p w14:paraId="118B6FAB" w14:textId="5E251492" w:rsidR="005E2B39" w:rsidRDefault="0064089F">
      <w:pPr>
        <w:pStyle w:val="TABLE-title"/>
      </w:pPr>
      <w:bookmarkStart w:id="534" w:name="_Tab_c8_7_def"/>
      <w:bookmarkStart w:id="535" w:name="_Toc237339112"/>
      <w:r>
        <w:t xml:space="preserve">Table </w:t>
      </w:r>
      <w:r>
        <w:fldChar w:fldCharType="begin"/>
      </w:r>
      <w:r>
        <w:instrText xml:space="preserve"> SEQ Table \* ARABIC </w:instrText>
      </w:r>
      <w:r>
        <w:fldChar w:fldCharType="separate"/>
      </w:r>
      <w:r w:rsidR="002649AA">
        <w:rPr>
          <w:noProof/>
        </w:rPr>
        <w:t>69</w:t>
      </w:r>
      <w:r>
        <w:fldChar w:fldCharType="end"/>
      </w:r>
      <w:r>
        <w:t xml:space="preserve"> – AASGYearMonth definition</w:t>
      </w:r>
      <w:bookmarkEnd w:id="534"/>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BEDF4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ADD8D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D64D8A" w14:textId="77777777" w:rsidR="005E2B39" w:rsidRDefault="0064089F">
            <w:pPr>
              <w:pStyle w:val="TableText"/>
            </w:pPr>
            <w:r>
              <w:rPr>
                <w:b/>
              </w:rPr>
              <w:t>Value</w:t>
            </w:r>
          </w:p>
        </w:tc>
      </w:tr>
      <w:tr w:rsidR="005E2B39" w14:paraId="72BFB88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C2A40C"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471F3A" w14:textId="77777777" w:rsidR="005E2B39" w:rsidRDefault="0064089F">
            <w:pPr>
              <w:pStyle w:val="TableText"/>
            </w:pPr>
            <w:r>
              <w:t>2:AASGYearMonth</w:t>
            </w:r>
          </w:p>
        </w:tc>
      </w:tr>
      <w:tr w:rsidR="005E2B39" w14:paraId="4017E4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96CA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AB06C2" w14:textId="77777777" w:rsidR="005E2B39" w:rsidRDefault="0064089F">
            <w:pPr>
              <w:pStyle w:val="TableText"/>
            </w:pPr>
            <w:r>
              <w:t>False</w:t>
            </w:r>
          </w:p>
        </w:tc>
      </w:tr>
      <w:tr w:rsidR="005E2B39" w14:paraId="6FAF40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B9D011"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9F8EF5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0756AA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BCA26B"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60F892"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92C2227" w14:textId="77777777" w:rsidR="005E2B39" w:rsidRDefault="0064089F">
            <w:pPr>
              <w:pStyle w:val="TableText"/>
            </w:pPr>
            <w:r>
              <w:rPr>
                <w:b/>
              </w:rPr>
              <w:t>Other</w:t>
            </w:r>
          </w:p>
        </w:tc>
      </w:tr>
      <w:tr w:rsidR="005E2B39" w14:paraId="313892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F06AF7" w14:textId="77777777" w:rsidR="005E2B39" w:rsidRDefault="0064089F">
            <w:pPr>
              <w:pStyle w:val="TableText"/>
            </w:pPr>
            <w:r>
              <w:t>Subtype of the 0:String defined in OPC 10000-5, i.e. inheriting the InstanceDeclarations of that Node.</w:t>
            </w:r>
          </w:p>
        </w:tc>
      </w:tr>
      <w:tr w:rsidR="005E2B39" w14:paraId="625934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4DC978" w14:textId="77777777" w:rsidR="005E2B39" w:rsidRDefault="0064089F">
            <w:pPr>
              <w:pStyle w:val="TableText"/>
            </w:pPr>
            <w:r>
              <w:rPr>
                <w:b/>
              </w:rPr>
              <w:t>Conformance Units</w:t>
            </w:r>
          </w:p>
        </w:tc>
      </w:tr>
      <w:tr w:rsidR="005E2B39" w14:paraId="134BA9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B81955" w14:textId="77777777" w:rsidR="005E2B39" w:rsidRDefault="0064089F">
            <w:pPr>
              <w:pStyle w:val="TableText"/>
            </w:pPr>
            <w:r>
              <w:t>AAS-ValueFidelity</w:t>
            </w:r>
          </w:p>
        </w:tc>
      </w:tr>
    </w:tbl>
    <w:p w14:paraId="1C296348" w14:textId="77777777" w:rsidR="005E2B39" w:rsidRDefault="005E2B39">
      <w:pPr>
        <w:pStyle w:val="spacer"/>
      </w:pPr>
    </w:p>
    <w:p w14:paraId="037ED6CE" w14:textId="77777777" w:rsidR="005E2B39" w:rsidRDefault="0064089F">
      <w:pPr>
        <w:pStyle w:val="Heading2"/>
      </w:pPr>
      <w:bookmarkStart w:id="536" w:name="_Clause_c8_8"/>
      <w:bookmarkStart w:id="537" w:name="_Toc237338960"/>
      <w:r>
        <w:t>AASGMonth</w:t>
      </w:r>
      <w:bookmarkEnd w:id="536"/>
      <w:bookmarkEnd w:id="537"/>
    </w:p>
    <w:p w14:paraId="10102B61" w14:textId="77777777" w:rsidR="005E2B39" w:rsidRDefault="0064089F">
      <w:pPr>
        <w:pStyle w:val="PARAGRAPH"/>
      </w:pPr>
      <w:r>
        <w:t>An xs:gMonth value, such as --08.</w:t>
      </w:r>
    </w:p>
    <w:p w14:paraId="79A05A6A" w14:textId="5FA0BD42" w:rsidR="005E2B39" w:rsidRDefault="0064089F">
      <w:pPr>
        <w:pStyle w:val="TABLE-title"/>
      </w:pPr>
      <w:bookmarkStart w:id="538" w:name="_Tab_c8_8_def"/>
      <w:bookmarkStart w:id="539" w:name="_Toc237339113"/>
      <w:r>
        <w:lastRenderedPageBreak/>
        <w:t xml:space="preserve">Table </w:t>
      </w:r>
      <w:r>
        <w:fldChar w:fldCharType="begin"/>
      </w:r>
      <w:r>
        <w:instrText xml:space="preserve"> SEQ Table \* ARABIC </w:instrText>
      </w:r>
      <w:r>
        <w:fldChar w:fldCharType="separate"/>
      </w:r>
      <w:r w:rsidR="002649AA">
        <w:rPr>
          <w:noProof/>
        </w:rPr>
        <w:t>70</w:t>
      </w:r>
      <w:r>
        <w:fldChar w:fldCharType="end"/>
      </w:r>
      <w:r>
        <w:t xml:space="preserve"> – AASGMonth definition</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8BD73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9F5DF1"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54F6F0" w14:textId="77777777" w:rsidR="005E2B39" w:rsidRDefault="0064089F">
            <w:pPr>
              <w:pStyle w:val="TableText"/>
            </w:pPr>
            <w:r>
              <w:rPr>
                <w:b/>
              </w:rPr>
              <w:t>Value</w:t>
            </w:r>
          </w:p>
        </w:tc>
      </w:tr>
      <w:tr w:rsidR="005E2B39" w14:paraId="7713AC9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42C05E"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B8DE" w14:textId="77777777" w:rsidR="005E2B39" w:rsidRDefault="0064089F">
            <w:pPr>
              <w:pStyle w:val="TableText"/>
            </w:pPr>
            <w:r>
              <w:t>2:AASGMonth</w:t>
            </w:r>
          </w:p>
        </w:tc>
      </w:tr>
      <w:tr w:rsidR="005E2B39" w14:paraId="48D046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346536"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FD67105" w14:textId="77777777" w:rsidR="005E2B39" w:rsidRDefault="0064089F">
            <w:pPr>
              <w:pStyle w:val="TableText"/>
            </w:pPr>
            <w:r>
              <w:t>False</w:t>
            </w:r>
          </w:p>
        </w:tc>
      </w:tr>
      <w:tr w:rsidR="005E2B39" w14:paraId="792C0C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BE0375"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F4C98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CB7E1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991431"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74043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1F1A32" w14:textId="77777777" w:rsidR="005E2B39" w:rsidRDefault="0064089F">
            <w:pPr>
              <w:pStyle w:val="TableText"/>
            </w:pPr>
            <w:r>
              <w:rPr>
                <w:b/>
              </w:rPr>
              <w:t>Other</w:t>
            </w:r>
          </w:p>
        </w:tc>
      </w:tr>
      <w:tr w:rsidR="005E2B39" w14:paraId="29EBA9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8D099F" w14:textId="77777777" w:rsidR="005E2B39" w:rsidRDefault="0064089F">
            <w:pPr>
              <w:pStyle w:val="TableText"/>
            </w:pPr>
            <w:r>
              <w:t>Subtype of the 0:String defined in OPC 10000-5, i.e. inheriting the InstanceDeclarations of that Node.</w:t>
            </w:r>
          </w:p>
        </w:tc>
      </w:tr>
      <w:tr w:rsidR="005E2B39" w14:paraId="50D8AA3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F35B75" w14:textId="77777777" w:rsidR="005E2B39" w:rsidRDefault="0064089F">
            <w:pPr>
              <w:pStyle w:val="TableText"/>
            </w:pPr>
            <w:r>
              <w:rPr>
                <w:b/>
              </w:rPr>
              <w:t>Conformance Units</w:t>
            </w:r>
          </w:p>
        </w:tc>
      </w:tr>
      <w:tr w:rsidR="005E2B39" w14:paraId="2306B0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A2F9C4" w14:textId="77777777" w:rsidR="005E2B39" w:rsidRDefault="0064089F">
            <w:pPr>
              <w:pStyle w:val="TableText"/>
            </w:pPr>
            <w:r>
              <w:t>AAS-ValueFidelity</w:t>
            </w:r>
          </w:p>
        </w:tc>
      </w:tr>
    </w:tbl>
    <w:p w14:paraId="0F1CBE04" w14:textId="77777777" w:rsidR="005E2B39" w:rsidRDefault="005E2B39">
      <w:pPr>
        <w:pStyle w:val="spacer"/>
      </w:pPr>
    </w:p>
    <w:p w14:paraId="77800A1C" w14:textId="77777777" w:rsidR="005E2B39" w:rsidRDefault="0064089F">
      <w:pPr>
        <w:pStyle w:val="Heading2"/>
      </w:pPr>
      <w:bookmarkStart w:id="540" w:name="_Clause_c8_9"/>
      <w:bookmarkStart w:id="541" w:name="_Toc237338961"/>
      <w:r>
        <w:t>AASGMonthDay</w:t>
      </w:r>
      <w:bookmarkEnd w:id="540"/>
      <w:bookmarkEnd w:id="541"/>
    </w:p>
    <w:p w14:paraId="052F28DA" w14:textId="77777777" w:rsidR="005E2B39" w:rsidRDefault="0064089F">
      <w:pPr>
        <w:pStyle w:val="PARAGRAPH"/>
      </w:pPr>
      <w:r>
        <w:t>An xs:gMonthDay value, such as --08-07.</w:t>
      </w:r>
    </w:p>
    <w:p w14:paraId="1D51D897" w14:textId="324144DF" w:rsidR="005E2B39" w:rsidRDefault="0064089F">
      <w:pPr>
        <w:pStyle w:val="TABLE-title"/>
      </w:pPr>
      <w:bookmarkStart w:id="542" w:name="_Tab_c8_9_def"/>
      <w:bookmarkStart w:id="543" w:name="_Toc237339114"/>
      <w:r>
        <w:t xml:space="preserve">Table </w:t>
      </w:r>
      <w:r>
        <w:fldChar w:fldCharType="begin"/>
      </w:r>
      <w:r>
        <w:instrText xml:space="preserve"> SEQ Table \* ARABIC </w:instrText>
      </w:r>
      <w:r>
        <w:fldChar w:fldCharType="separate"/>
      </w:r>
      <w:r w:rsidR="002649AA">
        <w:rPr>
          <w:noProof/>
        </w:rPr>
        <w:t>71</w:t>
      </w:r>
      <w:r>
        <w:fldChar w:fldCharType="end"/>
      </w:r>
      <w:r>
        <w:t xml:space="preserve"> – AASGMonthDay definition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29E06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5E2B39" w:rsidRDefault="0064089F">
            <w:pPr>
              <w:pStyle w:val="TableText"/>
            </w:pPr>
            <w:r>
              <w:rPr>
                <w:b/>
              </w:rPr>
              <w:t>Value</w:t>
            </w:r>
          </w:p>
        </w:tc>
      </w:tr>
      <w:tr w:rsidR="005E2B39" w14:paraId="137F37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5E2B39" w:rsidRDefault="0064089F">
            <w:pPr>
              <w:pStyle w:val="TableText"/>
            </w:pPr>
            <w:r>
              <w:t>2:AASGMonthDay</w:t>
            </w:r>
          </w:p>
        </w:tc>
      </w:tr>
      <w:tr w:rsidR="005E2B39" w14:paraId="12870B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5E2B39" w:rsidRDefault="0064089F">
            <w:pPr>
              <w:pStyle w:val="TableText"/>
            </w:pPr>
            <w:r>
              <w:t>False</w:t>
            </w:r>
          </w:p>
        </w:tc>
      </w:tr>
      <w:tr w:rsidR="005E2B39" w14:paraId="61DB08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5E2B39" w:rsidRDefault="0064089F">
            <w:pPr>
              <w:pStyle w:val="TableText"/>
            </w:pPr>
            <w:r>
              <w:rPr>
                <w:b/>
              </w:rPr>
              <w:t>Other</w:t>
            </w:r>
          </w:p>
        </w:tc>
      </w:tr>
      <w:tr w:rsidR="005E2B39" w14:paraId="2AE641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5E2B39" w:rsidRDefault="0064089F">
            <w:pPr>
              <w:pStyle w:val="TableText"/>
            </w:pPr>
            <w:r>
              <w:t>Subtype of the 0:String defined in OPC 10000-5, i.e. inheriting the InstanceDeclarations of that Node.</w:t>
            </w:r>
          </w:p>
        </w:tc>
      </w:tr>
      <w:tr w:rsidR="005E2B39" w14:paraId="5E6CD7B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DC1210" w14:textId="77777777" w:rsidR="005E2B39" w:rsidRDefault="0064089F">
            <w:pPr>
              <w:pStyle w:val="TableText"/>
            </w:pPr>
            <w:r>
              <w:rPr>
                <w:b/>
              </w:rPr>
              <w:t>Conformance Units</w:t>
            </w:r>
          </w:p>
        </w:tc>
      </w:tr>
      <w:tr w:rsidR="005E2B39" w14:paraId="109C9B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73B1E7" w14:textId="77777777" w:rsidR="005E2B39" w:rsidRDefault="0064089F">
            <w:pPr>
              <w:pStyle w:val="TableText"/>
            </w:pPr>
            <w:r>
              <w:t>AAS-ValueFidelity</w:t>
            </w:r>
          </w:p>
        </w:tc>
      </w:tr>
    </w:tbl>
    <w:p w14:paraId="7AE2CB7D" w14:textId="77777777" w:rsidR="005E2B39" w:rsidRDefault="005E2B39">
      <w:pPr>
        <w:pStyle w:val="spacer"/>
      </w:pPr>
    </w:p>
    <w:p w14:paraId="539D6AAF" w14:textId="77777777" w:rsidR="005E2B39" w:rsidRDefault="0064089F">
      <w:pPr>
        <w:pStyle w:val="Heading2"/>
      </w:pPr>
      <w:bookmarkStart w:id="544" w:name="_Clause_c8_10"/>
      <w:bookmarkStart w:id="545" w:name="_Toc237338962"/>
      <w:r>
        <w:t>AASGDay</w:t>
      </w:r>
      <w:bookmarkEnd w:id="544"/>
      <w:bookmarkEnd w:id="545"/>
    </w:p>
    <w:p w14:paraId="11F4F0D0" w14:textId="77777777" w:rsidR="005E2B39" w:rsidRDefault="0064089F">
      <w:pPr>
        <w:pStyle w:val="PARAGRAPH"/>
      </w:pPr>
      <w:r>
        <w:t>An xs:gDay value, such as ---07.</w:t>
      </w:r>
    </w:p>
    <w:p w14:paraId="5F30EBC3" w14:textId="453167DC" w:rsidR="005E2B39" w:rsidRDefault="0064089F">
      <w:pPr>
        <w:pStyle w:val="TABLE-title"/>
      </w:pPr>
      <w:bookmarkStart w:id="546" w:name="_Tab_c8_10_def"/>
      <w:bookmarkStart w:id="547" w:name="_Toc237339115"/>
      <w:r>
        <w:t xml:space="preserve">Table </w:t>
      </w:r>
      <w:r>
        <w:fldChar w:fldCharType="begin"/>
      </w:r>
      <w:r>
        <w:instrText xml:space="preserve"> SEQ Table \* ARABIC </w:instrText>
      </w:r>
      <w:r>
        <w:fldChar w:fldCharType="separate"/>
      </w:r>
      <w:r w:rsidR="002649AA">
        <w:rPr>
          <w:noProof/>
        </w:rPr>
        <w:t>72</w:t>
      </w:r>
      <w:r>
        <w:fldChar w:fldCharType="end"/>
      </w:r>
      <w:r>
        <w:t xml:space="preserve"> – AASGDay definition</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304F4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459133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7D54AF" w14:textId="77777777" w:rsidR="005E2B39" w:rsidRDefault="0064089F">
            <w:pPr>
              <w:pStyle w:val="TableText"/>
            </w:pPr>
            <w:r>
              <w:rPr>
                <w:b/>
              </w:rPr>
              <w:t>Value</w:t>
            </w:r>
          </w:p>
        </w:tc>
      </w:tr>
      <w:tr w:rsidR="005E2B39" w14:paraId="50157B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C908AF"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6D8D54" w14:textId="77777777" w:rsidR="005E2B39" w:rsidRDefault="0064089F">
            <w:pPr>
              <w:pStyle w:val="TableText"/>
            </w:pPr>
            <w:r>
              <w:t>2:AASGDay</w:t>
            </w:r>
          </w:p>
        </w:tc>
      </w:tr>
      <w:tr w:rsidR="005E2B39" w14:paraId="632C4F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946C9A"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9918C87" w14:textId="77777777" w:rsidR="005E2B39" w:rsidRDefault="0064089F">
            <w:pPr>
              <w:pStyle w:val="TableText"/>
            </w:pPr>
            <w:r>
              <w:t>False</w:t>
            </w:r>
          </w:p>
        </w:tc>
      </w:tr>
      <w:tr w:rsidR="005E2B39" w14:paraId="35F496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C9AB7BB"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975331"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073E69"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3233C6"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18FD82"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8FC91A" w14:textId="77777777" w:rsidR="005E2B39" w:rsidRDefault="0064089F">
            <w:pPr>
              <w:pStyle w:val="TableText"/>
            </w:pPr>
            <w:r>
              <w:rPr>
                <w:b/>
              </w:rPr>
              <w:t>Other</w:t>
            </w:r>
          </w:p>
        </w:tc>
      </w:tr>
      <w:tr w:rsidR="005E2B39" w14:paraId="035115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AA4F3B" w14:textId="77777777" w:rsidR="005E2B39" w:rsidRDefault="0064089F">
            <w:pPr>
              <w:pStyle w:val="TableText"/>
            </w:pPr>
            <w:r>
              <w:t>Subtype of the 0:String defined in OPC 10000-5, i.e. inheriting the InstanceDeclarations of that Node.</w:t>
            </w:r>
          </w:p>
        </w:tc>
      </w:tr>
      <w:tr w:rsidR="005E2B39" w14:paraId="58ABA11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73BE0D" w14:textId="77777777" w:rsidR="005E2B39" w:rsidRDefault="0064089F">
            <w:pPr>
              <w:pStyle w:val="TableText"/>
            </w:pPr>
            <w:r>
              <w:rPr>
                <w:b/>
              </w:rPr>
              <w:t>Conformance Units</w:t>
            </w:r>
          </w:p>
        </w:tc>
      </w:tr>
      <w:tr w:rsidR="005E2B39" w14:paraId="4B50A3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320B38" w14:textId="77777777" w:rsidR="005E2B39" w:rsidRDefault="0064089F">
            <w:pPr>
              <w:pStyle w:val="TableText"/>
            </w:pPr>
            <w:r>
              <w:t>AAS-ValueFidelity</w:t>
            </w:r>
          </w:p>
        </w:tc>
      </w:tr>
    </w:tbl>
    <w:p w14:paraId="0C1AFA50" w14:textId="77777777" w:rsidR="005E2B39" w:rsidRDefault="005E2B39">
      <w:pPr>
        <w:pStyle w:val="spacer"/>
      </w:pPr>
    </w:p>
    <w:p w14:paraId="2CFD79A8" w14:textId="77777777" w:rsidR="005E2B39" w:rsidRDefault="0064089F">
      <w:pPr>
        <w:pStyle w:val="Heading2"/>
      </w:pPr>
      <w:bookmarkStart w:id="548" w:name="_Clause_c8_11"/>
      <w:bookmarkStart w:id="549" w:name="_Toc237338963"/>
      <w:r>
        <w:t>AASValueString</w:t>
      </w:r>
      <w:bookmarkEnd w:id="548"/>
      <w:bookmarkEnd w:id="549"/>
    </w:p>
    <w:p w14:paraId="0F746FAA" w14:textId="77777777" w:rsidR="005E2B39" w:rsidRDefault="0064089F">
      <w:pPr>
        <w:pStyle w:val="PARAGRAPH"/>
      </w:pPr>
      <w:r>
        <w:t>The xsd lexical form of a value whose declared type is carried in a sibling field of the same Structure. A Structure field has one static DataType and cannot vary with a declared type, so a qualifier, an extension or a data specification carries its value lexically and its sibling ValueType or DataType field states how to read it. A subtype of String, as OPC UA defines DecimalString and DurationString. It is never the DataType of a Variable; a value node carries the DataType clause 6.3.1 assigns to its decl</w:t>
      </w:r>
      <w:r>
        <w:t>ared xsd type.</w:t>
      </w:r>
    </w:p>
    <w:p w14:paraId="4D9930CD" w14:textId="0366DD5E" w:rsidR="005E2B39" w:rsidRDefault="0064089F">
      <w:pPr>
        <w:pStyle w:val="TABLE-title"/>
      </w:pPr>
      <w:bookmarkStart w:id="550" w:name="_Tab_c8_11_def"/>
      <w:bookmarkStart w:id="551" w:name="_Toc237339116"/>
      <w:r>
        <w:t xml:space="preserve">Table </w:t>
      </w:r>
      <w:r>
        <w:fldChar w:fldCharType="begin"/>
      </w:r>
      <w:r>
        <w:instrText xml:space="preserve"> SEQ Table \* ARABIC </w:instrText>
      </w:r>
      <w:r>
        <w:fldChar w:fldCharType="separate"/>
      </w:r>
      <w:r w:rsidR="002649AA">
        <w:rPr>
          <w:noProof/>
        </w:rPr>
        <w:t>73</w:t>
      </w:r>
      <w:r>
        <w:fldChar w:fldCharType="end"/>
      </w:r>
      <w:r>
        <w:t xml:space="preserve"> – AASValueString definition</w:t>
      </w:r>
      <w:bookmarkEnd w:id="550"/>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F9BD3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121A0C"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561AFB" w14:textId="77777777" w:rsidR="005E2B39" w:rsidRDefault="0064089F">
            <w:pPr>
              <w:pStyle w:val="TableText"/>
            </w:pPr>
            <w:r>
              <w:rPr>
                <w:b/>
              </w:rPr>
              <w:t>Value</w:t>
            </w:r>
          </w:p>
        </w:tc>
      </w:tr>
      <w:tr w:rsidR="005E2B39" w14:paraId="47FED2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F4D13E"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DE7FD9" w14:textId="77777777" w:rsidR="005E2B39" w:rsidRDefault="0064089F">
            <w:pPr>
              <w:pStyle w:val="TableText"/>
            </w:pPr>
            <w:r>
              <w:t>2:AASValueString</w:t>
            </w:r>
          </w:p>
        </w:tc>
      </w:tr>
      <w:tr w:rsidR="005E2B39" w14:paraId="15EED4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857C53"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8BF9A84" w14:textId="77777777" w:rsidR="005E2B39" w:rsidRDefault="0064089F">
            <w:pPr>
              <w:pStyle w:val="TableText"/>
            </w:pPr>
            <w:r>
              <w:t>False</w:t>
            </w:r>
          </w:p>
        </w:tc>
      </w:tr>
      <w:tr w:rsidR="005E2B39" w14:paraId="066466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20E993"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A61E3F"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EEFB7A"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D31989"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65901F"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486888" w14:textId="77777777" w:rsidR="005E2B39" w:rsidRDefault="0064089F">
            <w:pPr>
              <w:pStyle w:val="TableText"/>
            </w:pPr>
            <w:r>
              <w:rPr>
                <w:b/>
              </w:rPr>
              <w:t>Other</w:t>
            </w:r>
          </w:p>
        </w:tc>
      </w:tr>
      <w:tr w:rsidR="005E2B39" w14:paraId="54BDF2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4B5F19" w14:textId="77777777" w:rsidR="005E2B39" w:rsidRDefault="0064089F">
            <w:pPr>
              <w:pStyle w:val="TableText"/>
            </w:pPr>
            <w:r>
              <w:t>Subtype of the 0:String defined in OPC 10000-5, i.e. inheriting the InstanceDeclarations of that Node.</w:t>
            </w:r>
          </w:p>
        </w:tc>
      </w:tr>
      <w:tr w:rsidR="005E2B39" w14:paraId="161D5C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DD50A9" w14:textId="77777777" w:rsidR="005E2B39" w:rsidRDefault="0064089F">
            <w:pPr>
              <w:pStyle w:val="TableText"/>
            </w:pPr>
            <w:r>
              <w:rPr>
                <w:b/>
              </w:rPr>
              <w:t>Conformance Units</w:t>
            </w:r>
          </w:p>
        </w:tc>
      </w:tr>
      <w:tr w:rsidR="005E2B39" w14:paraId="7F7410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CDDE92" w14:textId="77777777" w:rsidR="005E2B39" w:rsidRDefault="0064089F">
            <w:pPr>
              <w:pStyle w:val="TableText"/>
            </w:pPr>
            <w:r>
              <w:t>AAS-ValueFidelity</w:t>
            </w:r>
          </w:p>
        </w:tc>
      </w:tr>
    </w:tbl>
    <w:p w14:paraId="7E766079" w14:textId="77777777" w:rsidR="005E2B39" w:rsidRDefault="005E2B39">
      <w:pPr>
        <w:pStyle w:val="spacer"/>
      </w:pPr>
    </w:p>
    <w:p w14:paraId="36D465A3" w14:textId="77777777" w:rsidR="005E2B39" w:rsidRDefault="0064089F">
      <w:pPr>
        <w:pStyle w:val="Heading2"/>
      </w:pPr>
      <w:bookmarkStart w:id="552" w:name="_Clause_c8_12"/>
      <w:bookmarkStart w:id="553" w:name="_Toc237338964"/>
      <w:r>
        <w:lastRenderedPageBreak/>
        <w:t>AASAssetKindDataType</w:t>
      </w:r>
      <w:bookmarkEnd w:id="552"/>
      <w:bookmarkEnd w:id="553"/>
    </w:p>
    <w:p w14:paraId="56A70FE5" w14:textId="77777777" w:rsidR="005E2B39" w:rsidRDefault="0064089F">
      <w:pPr>
        <w:pStyle w:val="PARAGRAPH"/>
      </w:pPr>
      <w:r>
        <w:t>Whether a shell describes a product model, an individual item, a batch, a role, or none of these. The three granularity levels a product passport is issued at map onto Type, Instance and Batch.</w:t>
      </w:r>
    </w:p>
    <w:p w14:paraId="729D5D04" w14:textId="3E053061" w:rsidR="005E2B39" w:rsidRDefault="0064089F">
      <w:pPr>
        <w:pStyle w:val="TABLE-title"/>
      </w:pPr>
      <w:bookmarkStart w:id="554" w:name="_Tab_c8_12_items_items"/>
      <w:bookmarkStart w:id="555" w:name="_Toc237339117"/>
      <w:r>
        <w:t xml:space="preserve">Table </w:t>
      </w:r>
      <w:r>
        <w:fldChar w:fldCharType="begin"/>
      </w:r>
      <w:r>
        <w:instrText xml:space="preserve"> SEQ Table \* ARABIC </w:instrText>
      </w:r>
      <w:r>
        <w:fldChar w:fldCharType="separate"/>
      </w:r>
      <w:r w:rsidR="002649AA">
        <w:rPr>
          <w:noProof/>
        </w:rPr>
        <w:t>74</w:t>
      </w:r>
      <w:r>
        <w:fldChar w:fldCharType="end"/>
      </w:r>
      <w:r>
        <w:t xml:space="preserve"> – AASAssetKindDataType Items</w:t>
      </w:r>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22A1F83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A19CBA6"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42A16D8"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EFA6453" w14:textId="77777777" w:rsidR="005E2B39" w:rsidRDefault="0064089F">
            <w:pPr>
              <w:pStyle w:val="TableText"/>
            </w:pPr>
            <w:r>
              <w:rPr>
                <w:b/>
              </w:rPr>
              <w:t>Description</w:t>
            </w:r>
          </w:p>
        </w:tc>
      </w:tr>
      <w:tr w:rsidR="005E2B39" w14:paraId="3ABD4B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CFAB7E" w14:textId="77777777" w:rsidR="005E2B39" w:rsidRDefault="0064089F">
            <w:pPr>
              <w:pStyle w:val="TableText"/>
            </w:pPr>
            <w:r>
              <w:t>Type</w:t>
            </w:r>
          </w:p>
        </w:tc>
        <w:tc>
          <w:tcPr>
            <w:tcW w:w="1200" w:type="dxa"/>
            <w:tcBorders>
              <w:top w:val="single" w:sz="4" w:space="0" w:color="auto"/>
              <w:left w:val="single" w:sz="4" w:space="0" w:color="auto"/>
              <w:bottom w:val="single" w:sz="4" w:space="0" w:color="auto"/>
              <w:right w:val="single" w:sz="4" w:space="0" w:color="auto"/>
            </w:tcBorders>
          </w:tcPr>
          <w:p w14:paraId="2D255B77"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5EFB45B" w14:textId="77777777" w:rsidR="005E2B39" w:rsidRDefault="0064089F">
            <w:pPr>
              <w:pStyle w:val="TableText"/>
            </w:pPr>
            <w:r>
              <w:t>The shell describes a product model rather than an individual item.</w:t>
            </w:r>
          </w:p>
        </w:tc>
      </w:tr>
      <w:tr w:rsidR="005E2B39" w14:paraId="0AF4F4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C1F166" w14:textId="77777777" w:rsidR="005E2B39" w:rsidRDefault="0064089F">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275EC547"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9B082AC" w14:textId="77777777" w:rsidR="005E2B39" w:rsidRDefault="0064089F">
            <w:pPr>
              <w:pStyle w:val="TableText"/>
            </w:pPr>
            <w:r>
              <w:t>The shell describes one individual physical item.</w:t>
            </w:r>
          </w:p>
        </w:tc>
      </w:tr>
      <w:tr w:rsidR="005E2B39" w14:paraId="7245AD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841F86" w14:textId="77777777" w:rsidR="005E2B39" w:rsidRDefault="0064089F">
            <w:pPr>
              <w:pStyle w:val="TableText"/>
            </w:pPr>
            <w:r>
              <w:t>Batch</w:t>
            </w:r>
          </w:p>
        </w:tc>
        <w:tc>
          <w:tcPr>
            <w:tcW w:w="1200" w:type="dxa"/>
            <w:tcBorders>
              <w:top w:val="single" w:sz="4" w:space="0" w:color="auto"/>
              <w:left w:val="single" w:sz="4" w:space="0" w:color="auto"/>
              <w:bottom w:val="single" w:sz="4" w:space="0" w:color="auto"/>
              <w:right w:val="single" w:sz="4" w:space="0" w:color="auto"/>
            </w:tcBorders>
          </w:tcPr>
          <w:p w14:paraId="5288EA90" w14:textId="77777777" w:rsidR="005E2B39" w:rsidRDefault="006408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708E1B9" w14:textId="77777777" w:rsidR="005E2B39" w:rsidRDefault="0064089F">
            <w:pPr>
              <w:pStyle w:val="TableText"/>
            </w:pPr>
            <w:r>
              <w:t>The shell describes a production lot.</w:t>
            </w:r>
          </w:p>
        </w:tc>
      </w:tr>
      <w:tr w:rsidR="005E2B39" w14:paraId="761C79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A809B9" w14:textId="77777777" w:rsidR="005E2B39" w:rsidRDefault="0064089F">
            <w:pPr>
              <w:pStyle w:val="TableText"/>
            </w:pPr>
            <w:r>
              <w:t>Role</w:t>
            </w:r>
          </w:p>
        </w:tc>
        <w:tc>
          <w:tcPr>
            <w:tcW w:w="1200" w:type="dxa"/>
            <w:tcBorders>
              <w:top w:val="single" w:sz="4" w:space="0" w:color="auto"/>
              <w:left w:val="single" w:sz="4" w:space="0" w:color="auto"/>
              <w:bottom w:val="single" w:sz="4" w:space="0" w:color="auto"/>
              <w:right w:val="single" w:sz="4" w:space="0" w:color="auto"/>
            </w:tcBorders>
          </w:tcPr>
          <w:p w14:paraId="7096D7AC" w14:textId="77777777" w:rsidR="005E2B39" w:rsidRDefault="006408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40E526" w14:textId="77777777" w:rsidR="005E2B39" w:rsidRDefault="0064089F">
            <w:pPr>
              <w:pStyle w:val="TableText"/>
            </w:pPr>
            <w:r>
              <w:t>The shell describes a role rather than a physical asset.</w:t>
            </w:r>
          </w:p>
        </w:tc>
      </w:tr>
      <w:tr w:rsidR="005E2B39" w14:paraId="3D60E5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75EA34" w14:textId="77777777" w:rsidR="005E2B39" w:rsidRDefault="0064089F">
            <w:pPr>
              <w:pStyle w:val="TableText"/>
            </w:pPr>
            <w:r>
              <w:t>NotApplicable</w:t>
            </w:r>
          </w:p>
        </w:tc>
        <w:tc>
          <w:tcPr>
            <w:tcW w:w="1200" w:type="dxa"/>
            <w:tcBorders>
              <w:top w:val="single" w:sz="4" w:space="0" w:color="auto"/>
              <w:left w:val="single" w:sz="4" w:space="0" w:color="auto"/>
              <w:bottom w:val="single" w:sz="4" w:space="0" w:color="auto"/>
              <w:right w:val="single" w:sz="4" w:space="0" w:color="auto"/>
            </w:tcBorders>
          </w:tcPr>
          <w:p w14:paraId="695CDFE7" w14:textId="77777777" w:rsidR="005E2B39" w:rsidRDefault="0064089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16E31BA" w14:textId="77777777" w:rsidR="005E2B39" w:rsidRDefault="0064089F">
            <w:pPr>
              <w:pStyle w:val="TableText"/>
            </w:pPr>
            <w:r>
              <w:t>Asset kind does not apply.</w:t>
            </w:r>
          </w:p>
        </w:tc>
      </w:tr>
    </w:tbl>
    <w:p w14:paraId="77F3F0AB" w14:textId="77777777" w:rsidR="005E2B39" w:rsidRDefault="005E2B39">
      <w:pPr>
        <w:pStyle w:val="spacer"/>
      </w:pPr>
    </w:p>
    <w:p w14:paraId="05DDD0AA" w14:textId="745611A0" w:rsidR="005E2B39" w:rsidRDefault="0064089F">
      <w:pPr>
        <w:pStyle w:val="TABLE-title"/>
      </w:pPr>
      <w:bookmarkStart w:id="556" w:name="_Tab_c8_12_def"/>
      <w:bookmarkStart w:id="557" w:name="_Toc237339118"/>
      <w:r>
        <w:t xml:space="preserve">Table </w:t>
      </w:r>
      <w:r>
        <w:fldChar w:fldCharType="begin"/>
      </w:r>
      <w:r>
        <w:instrText xml:space="preserve"> SEQ Table \* ARABIC </w:instrText>
      </w:r>
      <w:r>
        <w:fldChar w:fldCharType="separate"/>
      </w:r>
      <w:r w:rsidR="002649AA">
        <w:rPr>
          <w:noProof/>
        </w:rPr>
        <w:t>75</w:t>
      </w:r>
      <w:r>
        <w:fldChar w:fldCharType="end"/>
      </w:r>
      <w:r>
        <w:t xml:space="preserve"> – AASAssetKindDataType definition</w:t>
      </w:r>
      <w:bookmarkEnd w:id="556"/>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9625C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2153D"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1F96F1" w14:textId="77777777" w:rsidR="005E2B39" w:rsidRDefault="0064089F">
            <w:pPr>
              <w:pStyle w:val="TableText"/>
            </w:pPr>
            <w:r>
              <w:rPr>
                <w:b/>
              </w:rPr>
              <w:t>Value</w:t>
            </w:r>
          </w:p>
        </w:tc>
      </w:tr>
      <w:tr w:rsidR="005E2B39" w14:paraId="5D907B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364FB0"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AF055B" w14:textId="77777777" w:rsidR="005E2B39" w:rsidRDefault="0064089F">
            <w:pPr>
              <w:pStyle w:val="TableText"/>
            </w:pPr>
            <w:r>
              <w:t>2:AASAssetKindDataType</w:t>
            </w:r>
          </w:p>
        </w:tc>
      </w:tr>
      <w:tr w:rsidR="005E2B39" w14:paraId="0ADDA2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6255AB"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CEC929" w14:textId="77777777" w:rsidR="005E2B39" w:rsidRDefault="0064089F">
            <w:pPr>
              <w:pStyle w:val="TableText"/>
            </w:pPr>
            <w:r>
              <w:t>False</w:t>
            </w:r>
          </w:p>
        </w:tc>
      </w:tr>
      <w:tr w:rsidR="005E2B39" w14:paraId="73BD73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0D4E99"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91CDE"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6DF457"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8C5A85"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65D2AE"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BB9310" w14:textId="77777777" w:rsidR="005E2B39" w:rsidRDefault="0064089F">
            <w:pPr>
              <w:pStyle w:val="TableText"/>
            </w:pPr>
            <w:r>
              <w:rPr>
                <w:b/>
              </w:rPr>
              <w:t>Other</w:t>
            </w:r>
          </w:p>
        </w:tc>
      </w:tr>
      <w:tr w:rsidR="005E2B39" w14:paraId="46046A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0B1DB" w14:textId="77777777" w:rsidR="005E2B39" w:rsidRDefault="0064089F">
            <w:pPr>
              <w:pStyle w:val="TableText"/>
            </w:pPr>
            <w:r>
              <w:t>Subtype of the 0:Enumeration defined in OPC 10000-5, i.e. inheriting the InstanceDeclarations of that Node.</w:t>
            </w:r>
          </w:p>
        </w:tc>
      </w:tr>
      <w:tr w:rsidR="005E2B39" w14:paraId="327BBC2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6B514" w14:textId="77777777" w:rsidR="005E2B39" w:rsidRDefault="0064089F">
            <w:pPr>
              <w:pStyle w:val="TableText"/>
            </w:pPr>
            <w:r>
              <w:rPr>
                <w:b/>
              </w:rPr>
              <w:t>Conformance Units</w:t>
            </w:r>
          </w:p>
        </w:tc>
      </w:tr>
      <w:tr w:rsidR="005E2B39" w14:paraId="4FEE86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E23C4" w14:textId="77777777" w:rsidR="005E2B39" w:rsidRDefault="0064089F">
            <w:pPr>
              <w:pStyle w:val="TableText"/>
            </w:pPr>
            <w:r>
              <w:t>OpenUSD AASAssetKindDataType</w:t>
            </w:r>
          </w:p>
        </w:tc>
      </w:tr>
    </w:tbl>
    <w:p w14:paraId="0E9AB57F" w14:textId="77777777" w:rsidR="005E2B39" w:rsidRDefault="005E2B39">
      <w:pPr>
        <w:pStyle w:val="spacer"/>
      </w:pPr>
    </w:p>
    <w:p w14:paraId="3CDA0F6A" w14:textId="77777777" w:rsidR="005E2B39" w:rsidRDefault="0064089F">
      <w:pPr>
        <w:pStyle w:val="Heading2"/>
      </w:pPr>
      <w:bookmarkStart w:id="558" w:name="_Clause_c8_13"/>
      <w:bookmarkStart w:id="559" w:name="_Toc237338965"/>
      <w:r>
        <w:t>AASModellingKindDataType</w:t>
      </w:r>
      <w:bookmarkEnd w:id="558"/>
      <w:bookmarkEnd w:id="559"/>
    </w:p>
    <w:p w14:paraId="71563757" w14:textId="77777777" w:rsidR="005E2B39" w:rsidRDefault="0064089F">
      <w:pPr>
        <w:pStyle w:val="PARAGRAPH"/>
      </w:pPr>
      <w:r>
        <w:t>Whether an element defines a shape or carries values.</w:t>
      </w:r>
    </w:p>
    <w:p w14:paraId="48CA85E6" w14:textId="744E47A0" w:rsidR="005E2B39" w:rsidRDefault="0064089F">
      <w:pPr>
        <w:pStyle w:val="TABLE-title"/>
      </w:pPr>
      <w:bookmarkStart w:id="560" w:name="_Tab_c8_13_items_items"/>
      <w:bookmarkStart w:id="561" w:name="_Toc237339119"/>
      <w:r>
        <w:t xml:space="preserve">Table </w:t>
      </w:r>
      <w:r>
        <w:fldChar w:fldCharType="begin"/>
      </w:r>
      <w:r>
        <w:instrText xml:space="preserve"> SEQ Table \* ARABIC </w:instrText>
      </w:r>
      <w:r>
        <w:fldChar w:fldCharType="separate"/>
      </w:r>
      <w:r w:rsidR="002649AA">
        <w:rPr>
          <w:noProof/>
        </w:rPr>
        <w:t>76</w:t>
      </w:r>
      <w:r>
        <w:fldChar w:fldCharType="end"/>
      </w:r>
      <w:r>
        <w:t xml:space="preserve"> – AASModellingKindDataType Items</w:t>
      </w:r>
      <w:bookmarkEnd w:id="560"/>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0C9799A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1E7C83"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D0593E"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5D4970D" w14:textId="77777777" w:rsidR="005E2B39" w:rsidRDefault="0064089F">
            <w:pPr>
              <w:pStyle w:val="TableText"/>
            </w:pPr>
            <w:r>
              <w:rPr>
                <w:b/>
              </w:rPr>
              <w:t>Description</w:t>
            </w:r>
          </w:p>
        </w:tc>
      </w:tr>
      <w:tr w:rsidR="005E2B39" w14:paraId="2EEF36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0B6473" w14:textId="77777777" w:rsidR="005E2B39" w:rsidRDefault="0064089F">
            <w:pPr>
              <w:pStyle w:val="TableText"/>
            </w:pPr>
            <w:r>
              <w:t>Template</w:t>
            </w:r>
          </w:p>
        </w:tc>
        <w:tc>
          <w:tcPr>
            <w:tcW w:w="1200" w:type="dxa"/>
            <w:tcBorders>
              <w:top w:val="single" w:sz="4" w:space="0" w:color="auto"/>
              <w:left w:val="single" w:sz="4" w:space="0" w:color="auto"/>
              <w:bottom w:val="single" w:sz="4" w:space="0" w:color="auto"/>
              <w:right w:val="single" w:sz="4" w:space="0" w:color="auto"/>
            </w:tcBorders>
          </w:tcPr>
          <w:p w14:paraId="33E2E707"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8F1AF51" w14:textId="77777777" w:rsidR="005E2B39" w:rsidRDefault="0064089F">
            <w:pPr>
              <w:pStyle w:val="TableText"/>
            </w:pPr>
            <w:r>
              <w:t>Defines the shape other elements are built from; carries no values for an individual asset.</w:t>
            </w:r>
          </w:p>
        </w:tc>
      </w:tr>
      <w:tr w:rsidR="005E2B39" w14:paraId="29F761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29273C" w14:textId="77777777" w:rsidR="005E2B39" w:rsidRDefault="0064089F">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2B4F7F26"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F2FC7DF" w14:textId="77777777" w:rsidR="005E2B39" w:rsidRDefault="0064089F">
            <w:pPr>
              <w:pStyle w:val="TableText"/>
            </w:pPr>
            <w:r>
              <w:t>Carries values for one asset.</w:t>
            </w:r>
          </w:p>
        </w:tc>
      </w:tr>
    </w:tbl>
    <w:p w14:paraId="01E0F91C" w14:textId="77777777" w:rsidR="005E2B39" w:rsidRDefault="005E2B39">
      <w:pPr>
        <w:pStyle w:val="spacer"/>
      </w:pPr>
    </w:p>
    <w:p w14:paraId="5F0D4933" w14:textId="7E7DFCAE" w:rsidR="005E2B39" w:rsidRDefault="0064089F">
      <w:pPr>
        <w:pStyle w:val="TABLE-title"/>
      </w:pPr>
      <w:bookmarkStart w:id="562" w:name="_Tab_c8_13_def"/>
      <w:bookmarkStart w:id="563" w:name="_Toc237339120"/>
      <w:r>
        <w:t xml:space="preserve">Table </w:t>
      </w:r>
      <w:r>
        <w:fldChar w:fldCharType="begin"/>
      </w:r>
      <w:r>
        <w:instrText xml:space="preserve"> SEQ Table \* ARABIC </w:instrText>
      </w:r>
      <w:r>
        <w:fldChar w:fldCharType="separate"/>
      </w:r>
      <w:r w:rsidR="002649AA">
        <w:rPr>
          <w:noProof/>
        </w:rPr>
        <w:t>77</w:t>
      </w:r>
      <w:r>
        <w:fldChar w:fldCharType="end"/>
      </w:r>
      <w:r>
        <w:t xml:space="preserve"> – AASModellingKindDataType definition</w:t>
      </w:r>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26A6B1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B44942"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F6C362" w14:textId="77777777" w:rsidR="005E2B39" w:rsidRDefault="0064089F">
            <w:pPr>
              <w:pStyle w:val="TableText"/>
            </w:pPr>
            <w:r>
              <w:rPr>
                <w:b/>
              </w:rPr>
              <w:t>Value</w:t>
            </w:r>
          </w:p>
        </w:tc>
      </w:tr>
      <w:tr w:rsidR="005E2B39" w14:paraId="1799F0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F5BB87"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78DC59" w14:textId="77777777" w:rsidR="005E2B39" w:rsidRDefault="0064089F">
            <w:pPr>
              <w:pStyle w:val="TableText"/>
            </w:pPr>
            <w:r>
              <w:t>2:AASModellingKindDataType</w:t>
            </w:r>
          </w:p>
        </w:tc>
      </w:tr>
      <w:tr w:rsidR="005E2B39" w14:paraId="079ACE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DE08B"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955A83" w14:textId="77777777" w:rsidR="005E2B39" w:rsidRDefault="0064089F">
            <w:pPr>
              <w:pStyle w:val="TableText"/>
            </w:pPr>
            <w:r>
              <w:t>False</w:t>
            </w:r>
          </w:p>
        </w:tc>
      </w:tr>
      <w:tr w:rsidR="005E2B39" w14:paraId="58FBA1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8090AC"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6954BA"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FE78D9"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CBC68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DA22F6"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51F00C" w14:textId="77777777" w:rsidR="005E2B39" w:rsidRDefault="0064089F">
            <w:pPr>
              <w:pStyle w:val="TableText"/>
            </w:pPr>
            <w:r>
              <w:rPr>
                <w:b/>
              </w:rPr>
              <w:t>Other</w:t>
            </w:r>
          </w:p>
        </w:tc>
      </w:tr>
      <w:tr w:rsidR="005E2B39" w14:paraId="485C6E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7D43DC" w14:textId="77777777" w:rsidR="005E2B39" w:rsidRDefault="0064089F">
            <w:pPr>
              <w:pStyle w:val="TableText"/>
            </w:pPr>
            <w:r>
              <w:t>Subtype of the 0:Enumeration defined in OPC 10000-5, i.e. inheriting the InstanceDeclarations of that Node.</w:t>
            </w:r>
          </w:p>
        </w:tc>
      </w:tr>
      <w:tr w:rsidR="005E2B39" w14:paraId="1D113E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7D7EB2" w14:textId="77777777" w:rsidR="005E2B39" w:rsidRDefault="0064089F">
            <w:pPr>
              <w:pStyle w:val="TableText"/>
            </w:pPr>
            <w:r>
              <w:rPr>
                <w:b/>
              </w:rPr>
              <w:t>Conformance Units</w:t>
            </w:r>
          </w:p>
        </w:tc>
      </w:tr>
      <w:tr w:rsidR="005E2B39" w14:paraId="399869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98CB3C" w14:textId="77777777" w:rsidR="005E2B39" w:rsidRDefault="0064089F">
            <w:pPr>
              <w:pStyle w:val="TableText"/>
            </w:pPr>
            <w:r>
              <w:t>OpenUSD AASModellingKindDataType</w:t>
            </w:r>
          </w:p>
        </w:tc>
      </w:tr>
    </w:tbl>
    <w:p w14:paraId="1164D431" w14:textId="77777777" w:rsidR="005E2B39" w:rsidRDefault="005E2B39">
      <w:pPr>
        <w:pStyle w:val="spacer"/>
      </w:pPr>
    </w:p>
    <w:p w14:paraId="146D4DAF" w14:textId="77777777" w:rsidR="005E2B39" w:rsidRDefault="0064089F">
      <w:pPr>
        <w:pStyle w:val="Heading2"/>
      </w:pPr>
      <w:bookmarkStart w:id="564" w:name="_Clause_c8_14"/>
      <w:bookmarkStart w:id="565" w:name="_Toc237338966"/>
      <w:r>
        <w:t>AASEntityTypeDataType</w:t>
      </w:r>
      <w:bookmarkEnd w:id="564"/>
      <w:bookmarkEnd w:id="565"/>
    </w:p>
    <w:p w14:paraId="6D24BF2A" w14:textId="77777777" w:rsidR="005E2B39" w:rsidRDefault="0064089F">
      <w:pPr>
        <w:pStyle w:val="PARAGRAPH"/>
      </w:pPr>
      <w:r>
        <w:t>Whether a composition entity is managed within its parent or has a shell of its own.</w:t>
      </w:r>
    </w:p>
    <w:p w14:paraId="4F8E645C" w14:textId="54C873C7" w:rsidR="005E2B39" w:rsidRDefault="0064089F">
      <w:pPr>
        <w:pStyle w:val="TABLE-title"/>
      </w:pPr>
      <w:bookmarkStart w:id="566" w:name="_Tab_c8_14_items_items"/>
      <w:bookmarkStart w:id="567" w:name="_Toc237339121"/>
      <w:r>
        <w:t xml:space="preserve">Table </w:t>
      </w:r>
      <w:r>
        <w:fldChar w:fldCharType="begin"/>
      </w:r>
      <w:r>
        <w:instrText xml:space="preserve"> SEQ Table \* ARABIC </w:instrText>
      </w:r>
      <w:r>
        <w:fldChar w:fldCharType="separate"/>
      </w:r>
      <w:r w:rsidR="002649AA">
        <w:rPr>
          <w:noProof/>
        </w:rPr>
        <w:t>78</w:t>
      </w:r>
      <w:r>
        <w:fldChar w:fldCharType="end"/>
      </w:r>
      <w:r>
        <w:t xml:space="preserve"> – AASEntityTypeDataType Items</w:t>
      </w:r>
      <w:bookmarkEnd w:id="566"/>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271FD6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9073DB0"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9720209"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26E64BA" w14:textId="77777777" w:rsidR="005E2B39" w:rsidRDefault="0064089F">
            <w:pPr>
              <w:pStyle w:val="TableText"/>
            </w:pPr>
            <w:r>
              <w:rPr>
                <w:b/>
              </w:rPr>
              <w:t>Description</w:t>
            </w:r>
          </w:p>
        </w:tc>
      </w:tr>
      <w:tr w:rsidR="005E2B39" w14:paraId="0B7413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7F11A1" w14:textId="77777777" w:rsidR="005E2B39" w:rsidRDefault="0064089F">
            <w:pPr>
              <w:pStyle w:val="TableText"/>
            </w:pPr>
            <w:r>
              <w:t>CoManagedEntity</w:t>
            </w:r>
          </w:p>
        </w:tc>
        <w:tc>
          <w:tcPr>
            <w:tcW w:w="1200" w:type="dxa"/>
            <w:tcBorders>
              <w:top w:val="single" w:sz="4" w:space="0" w:color="auto"/>
              <w:left w:val="single" w:sz="4" w:space="0" w:color="auto"/>
              <w:bottom w:val="single" w:sz="4" w:space="0" w:color="auto"/>
              <w:right w:val="single" w:sz="4" w:space="0" w:color="auto"/>
            </w:tcBorders>
          </w:tcPr>
          <w:p w14:paraId="4268DFC8"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2945FA" w14:textId="77777777" w:rsidR="005E2B39" w:rsidRDefault="0064089F">
            <w:pPr>
              <w:pStyle w:val="TableText"/>
            </w:pPr>
            <w:r>
              <w:t>The entity has no shell of its own and is managed within its parent.</w:t>
            </w:r>
          </w:p>
        </w:tc>
      </w:tr>
      <w:tr w:rsidR="005E2B39" w14:paraId="7F2D9D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A8C177" w14:textId="77777777" w:rsidR="005E2B39" w:rsidRDefault="0064089F">
            <w:pPr>
              <w:pStyle w:val="TableText"/>
            </w:pPr>
            <w:r>
              <w:t>SelfManagedEntity</w:t>
            </w:r>
          </w:p>
        </w:tc>
        <w:tc>
          <w:tcPr>
            <w:tcW w:w="1200" w:type="dxa"/>
            <w:tcBorders>
              <w:top w:val="single" w:sz="4" w:space="0" w:color="auto"/>
              <w:left w:val="single" w:sz="4" w:space="0" w:color="auto"/>
              <w:bottom w:val="single" w:sz="4" w:space="0" w:color="auto"/>
              <w:right w:val="single" w:sz="4" w:space="0" w:color="auto"/>
            </w:tcBorders>
          </w:tcPr>
          <w:p w14:paraId="56357024"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AFDFE0C" w14:textId="77777777" w:rsidR="005E2B39" w:rsidRDefault="0064089F">
            <w:pPr>
              <w:pStyle w:val="TableText"/>
            </w:pPr>
            <w:r>
              <w:t>The entity has its own shell, identified by GlobalAssetId, so a bill of material is traversable across organizations.</w:t>
            </w:r>
          </w:p>
        </w:tc>
      </w:tr>
    </w:tbl>
    <w:p w14:paraId="091847B5" w14:textId="77777777" w:rsidR="005E2B39" w:rsidRDefault="005E2B39">
      <w:pPr>
        <w:pStyle w:val="spacer"/>
      </w:pPr>
    </w:p>
    <w:p w14:paraId="64222461" w14:textId="0570C4CC" w:rsidR="005E2B39" w:rsidRDefault="0064089F">
      <w:pPr>
        <w:pStyle w:val="TABLE-title"/>
      </w:pPr>
      <w:bookmarkStart w:id="568" w:name="_Tab_c8_14_def"/>
      <w:bookmarkStart w:id="569" w:name="_Toc237339122"/>
      <w:r>
        <w:lastRenderedPageBreak/>
        <w:t xml:space="preserve">Table </w:t>
      </w:r>
      <w:r>
        <w:fldChar w:fldCharType="begin"/>
      </w:r>
      <w:r>
        <w:instrText xml:space="preserve"> SEQ Table \* ARABIC </w:instrText>
      </w:r>
      <w:r>
        <w:fldChar w:fldCharType="separate"/>
      </w:r>
      <w:r w:rsidR="002649AA">
        <w:rPr>
          <w:noProof/>
        </w:rPr>
        <w:t>79</w:t>
      </w:r>
      <w:r>
        <w:fldChar w:fldCharType="end"/>
      </w:r>
      <w:r>
        <w:t xml:space="preserve"> – AASEntityTypeDataType definition</w:t>
      </w:r>
      <w:bookmarkEnd w:id="568"/>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3F4A4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FD9294"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CCCD4D0" w14:textId="77777777" w:rsidR="005E2B39" w:rsidRDefault="0064089F">
            <w:pPr>
              <w:pStyle w:val="TableText"/>
            </w:pPr>
            <w:r>
              <w:rPr>
                <w:b/>
              </w:rPr>
              <w:t>Value</w:t>
            </w:r>
          </w:p>
        </w:tc>
      </w:tr>
      <w:tr w:rsidR="005E2B39" w14:paraId="2B58208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5DC390"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0E36EAB" w14:textId="77777777" w:rsidR="005E2B39" w:rsidRDefault="0064089F">
            <w:pPr>
              <w:pStyle w:val="TableText"/>
            </w:pPr>
            <w:r>
              <w:t>2:AASEntityTypeDataType</w:t>
            </w:r>
          </w:p>
        </w:tc>
      </w:tr>
      <w:tr w:rsidR="005E2B39" w14:paraId="6EE423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743584"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C06E2" w14:textId="77777777" w:rsidR="005E2B39" w:rsidRDefault="0064089F">
            <w:pPr>
              <w:pStyle w:val="TableText"/>
            </w:pPr>
            <w:r>
              <w:t>False</w:t>
            </w:r>
          </w:p>
        </w:tc>
      </w:tr>
      <w:tr w:rsidR="005E2B39" w14:paraId="41252F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816289"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BACD1"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80D14F"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5C42DD"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E27496"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6E0994" w14:textId="77777777" w:rsidR="005E2B39" w:rsidRDefault="0064089F">
            <w:pPr>
              <w:pStyle w:val="TableText"/>
            </w:pPr>
            <w:r>
              <w:rPr>
                <w:b/>
              </w:rPr>
              <w:t>Other</w:t>
            </w:r>
          </w:p>
        </w:tc>
      </w:tr>
      <w:tr w:rsidR="005E2B39" w14:paraId="4A94E7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C3E73F" w14:textId="77777777" w:rsidR="005E2B39" w:rsidRDefault="0064089F">
            <w:pPr>
              <w:pStyle w:val="TableText"/>
            </w:pPr>
            <w:r>
              <w:t>Subtype of the 0:Enumeration defined in OPC 10000-5, i.e. inheriting the InstanceDeclarations of that Node.</w:t>
            </w:r>
          </w:p>
        </w:tc>
      </w:tr>
      <w:tr w:rsidR="005E2B39" w14:paraId="4D70D9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86C528" w14:textId="77777777" w:rsidR="005E2B39" w:rsidRDefault="0064089F">
            <w:pPr>
              <w:pStyle w:val="TableText"/>
            </w:pPr>
            <w:r>
              <w:rPr>
                <w:b/>
              </w:rPr>
              <w:t>Conformance Units</w:t>
            </w:r>
          </w:p>
        </w:tc>
      </w:tr>
      <w:tr w:rsidR="005E2B39" w14:paraId="7D5506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0AE2C5" w14:textId="77777777" w:rsidR="005E2B39" w:rsidRDefault="0064089F">
            <w:pPr>
              <w:pStyle w:val="TableText"/>
            </w:pPr>
            <w:r>
              <w:t>OpenUSD AASEntityTypeDataType</w:t>
            </w:r>
          </w:p>
        </w:tc>
      </w:tr>
    </w:tbl>
    <w:p w14:paraId="582F9788" w14:textId="77777777" w:rsidR="005E2B39" w:rsidRDefault="005E2B39">
      <w:pPr>
        <w:pStyle w:val="spacer"/>
      </w:pPr>
    </w:p>
    <w:p w14:paraId="5B429FE6" w14:textId="77777777" w:rsidR="005E2B39" w:rsidRDefault="0064089F">
      <w:pPr>
        <w:pStyle w:val="Heading2"/>
      </w:pPr>
      <w:bookmarkStart w:id="570" w:name="_Clause_c8_15"/>
      <w:bookmarkStart w:id="571" w:name="_Toc237338967"/>
      <w:r>
        <w:t>AASDirectionDataType</w:t>
      </w:r>
      <w:bookmarkEnd w:id="570"/>
      <w:bookmarkEnd w:id="571"/>
    </w:p>
    <w:p w14:paraId="62E09FF7" w14:textId="77777777" w:rsidR="005E2B39" w:rsidRDefault="0064089F">
      <w:pPr>
        <w:pStyle w:val="PARAGRAPH"/>
      </w:pPr>
      <w:r>
        <w:t>The direction of an event element.</w:t>
      </w:r>
    </w:p>
    <w:p w14:paraId="7115D77C" w14:textId="7887DC94" w:rsidR="005E2B39" w:rsidRDefault="0064089F">
      <w:pPr>
        <w:pStyle w:val="TABLE-title"/>
      </w:pPr>
      <w:bookmarkStart w:id="572" w:name="_Tab_c8_15_items_items"/>
      <w:bookmarkStart w:id="573" w:name="_Toc237339123"/>
      <w:r>
        <w:t xml:space="preserve">Table </w:t>
      </w:r>
      <w:r>
        <w:fldChar w:fldCharType="begin"/>
      </w:r>
      <w:r>
        <w:instrText xml:space="preserve"> SEQ Table \* ARABIC </w:instrText>
      </w:r>
      <w:r>
        <w:fldChar w:fldCharType="separate"/>
      </w:r>
      <w:r w:rsidR="002649AA">
        <w:rPr>
          <w:noProof/>
        </w:rPr>
        <w:t>80</w:t>
      </w:r>
      <w:r>
        <w:fldChar w:fldCharType="end"/>
      </w:r>
      <w:r>
        <w:t xml:space="preserve"> – AASDirectionDataType Items</w:t>
      </w:r>
      <w:bookmarkEnd w:id="572"/>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41E35D6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B245DA1"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67FBB40"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D9C8673" w14:textId="77777777" w:rsidR="005E2B39" w:rsidRDefault="0064089F">
            <w:pPr>
              <w:pStyle w:val="TableText"/>
            </w:pPr>
            <w:r>
              <w:rPr>
                <w:b/>
              </w:rPr>
              <w:t>Description</w:t>
            </w:r>
          </w:p>
        </w:tc>
      </w:tr>
      <w:tr w:rsidR="005E2B39" w14:paraId="4A833D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F3B9F8" w14:textId="77777777" w:rsidR="005E2B39" w:rsidRDefault="0064089F">
            <w:pPr>
              <w:pStyle w:val="TableText"/>
            </w:pPr>
            <w:r>
              <w:t>Input</w:t>
            </w:r>
          </w:p>
        </w:tc>
        <w:tc>
          <w:tcPr>
            <w:tcW w:w="1200" w:type="dxa"/>
            <w:tcBorders>
              <w:top w:val="single" w:sz="4" w:space="0" w:color="auto"/>
              <w:left w:val="single" w:sz="4" w:space="0" w:color="auto"/>
              <w:bottom w:val="single" w:sz="4" w:space="0" w:color="auto"/>
              <w:right w:val="single" w:sz="4" w:space="0" w:color="auto"/>
            </w:tcBorders>
          </w:tcPr>
          <w:p w14:paraId="2B00FAA2"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950E019" w14:textId="77777777" w:rsidR="005E2B39" w:rsidRDefault="0064089F">
            <w:pPr>
              <w:pStyle w:val="TableText"/>
            </w:pPr>
            <w:r>
              <w:t>The event is consumed by the element.</w:t>
            </w:r>
          </w:p>
        </w:tc>
      </w:tr>
      <w:tr w:rsidR="005E2B39" w14:paraId="27D7F5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31C5DB" w14:textId="77777777" w:rsidR="005E2B39" w:rsidRDefault="0064089F">
            <w:pPr>
              <w:pStyle w:val="TableText"/>
            </w:pPr>
            <w:r>
              <w:t>Output</w:t>
            </w:r>
          </w:p>
        </w:tc>
        <w:tc>
          <w:tcPr>
            <w:tcW w:w="1200" w:type="dxa"/>
            <w:tcBorders>
              <w:top w:val="single" w:sz="4" w:space="0" w:color="auto"/>
              <w:left w:val="single" w:sz="4" w:space="0" w:color="auto"/>
              <w:bottom w:val="single" w:sz="4" w:space="0" w:color="auto"/>
              <w:right w:val="single" w:sz="4" w:space="0" w:color="auto"/>
            </w:tcBorders>
          </w:tcPr>
          <w:p w14:paraId="6360F56A"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92F3CDA" w14:textId="77777777" w:rsidR="005E2B39" w:rsidRDefault="0064089F">
            <w:pPr>
              <w:pStyle w:val="TableText"/>
            </w:pPr>
            <w:r>
              <w:t>The event is produced by the element.</w:t>
            </w:r>
          </w:p>
        </w:tc>
      </w:tr>
    </w:tbl>
    <w:p w14:paraId="5EF90552" w14:textId="77777777" w:rsidR="005E2B39" w:rsidRDefault="005E2B39">
      <w:pPr>
        <w:pStyle w:val="spacer"/>
      </w:pPr>
    </w:p>
    <w:p w14:paraId="7C5C3B81" w14:textId="31CF4545" w:rsidR="005E2B39" w:rsidRDefault="0064089F">
      <w:pPr>
        <w:pStyle w:val="TABLE-title"/>
      </w:pPr>
      <w:bookmarkStart w:id="574" w:name="_Tab_c8_15_def"/>
      <w:bookmarkStart w:id="575" w:name="_Toc237339124"/>
      <w:r>
        <w:t xml:space="preserve">Table </w:t>
      </w:r>
      <w:r>
        <w:fldChar w:fldCharType="begin"/>
      </w:r>
      <w:r>
        <w:instrText xml:space="preserve"> SEQ Table \* ARABIC </w:instrText>
      </w:r>
      <w:r>
        <w:fldChar w:fldCharType="separate"/>
      </w:r>
      <w:r w:rsidR="002649AA">
        <w:rPr>
          <w:noProof/>
        </w:rPr>
        <w:t>81</w:t>
      </w:r>
      <w:r>
        <w:fldChar w:fldCharType="end"/>
      </w:r>
      <w:r>
        <w:t xml:space="preserve"> – AASDirectionDataType definition</w:t>
      </w:r>
      <w:bookmarkEnd w:id="574"/>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2E4DD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FC9822"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F66831" w14:textId="77777777" w:rsidR="005E2B39" w:rsidRDefault="0064089F">
            <w:pPr>
              <w:pStyle w:val="TableText"/>
            </w:pPr>
            <w:r>
              <w:rPr>
                <w:b/>
              </w:rPr>
              <w:t>Value</w:t>
            </w:r>
          </w:p>
        </w:tc>
      </w:tr>
      <w:tr w:rsidR="005E2B39" w14:paraId="411A9B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DD0C49"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C4929C" w14:textId="77777777" w:rsidR="005E2B39" w:rsidRDefault="0064089F">
            <w:pPr>
              <w:pStyle w:val="TableText"/>
            </w:pPr>
            <w:r>
              <w:t>2:AASDirectionDataType</w:t>
            </w:r>
          </w:p>
        </w:tc>
      </w:tr>
      <w:tr w:rsidR="005E2B39" w14:paraId="34D359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B72E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5112D7" w14:textId="77777777" w:rsidR="005E2B39" w:rsidRDefault="0064089F">
            <w:pPr>
              <w:pStyle w:val="TableText"/>
            </w:pPr>
            <w:r>
              <w:t>False</w:t>
            </w:r>
          </w:p>
        </w:tc>
      </w:tr>
      <w:tr w:rsidR="005E2B39" w14:paraId="2B0EDE3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883D20"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B5AC035"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F39F4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E85F70"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0348A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9306FC" w14:textId="77777777" w:rsidR="005E2B39" w:rsidRDefault="0064089F">
            <w:pPr>
              <w:pStyle w:val="TableText"/>
            </w:pPr>
            <w:r>
              <w:rPr>
                <w:b/>
              </w:rPr>
              <w:t>Other</w:t>
            </w:r>
          </w:p>
        </w:tc>
      </w:tr>
      <w:tr w:rsidR="005E2B39" w14:paraId="746FC9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70087" w14:textId="77777777" w:rsidR="005E2B39" w:rsidRDefault="0064089F">
            <w:pPr>
              <w:pStyle w:val="TableText"/>
            </w:pPr>
            <w:r>
              <w:t>Subtype of the 0:Enumeration defined in OPC 10000-5, i.e. inheriting the InstanceDeclarations of that Node.</w:t>
            </w:r>
          </w:p>
        </w:tc>
      </w:tr>
      <w:tr w:rsidR="005E2B39" w14:paraId="7F981E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DE2997" w14:textId="77777777" w:rsidR="005E2B39" w:rsidRDefault="0064089F">
            <w:pPr>
              <w:pStyle w:val="TableText"/>
            </w:pPr>
            <w:r>
              <w:rPr>
                <w:b/>
              </w:rPr>
              <w:t>Conformance Units</w:t>
            </w:r>
          </w:p>
        </w:tc>
      </w:tr>
      <w:tr w:rsidR="005E2B39" w14:paraId="09D7FB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5FEABC" w14:textId="77777777" w:rsidR="005E2B39" w:rsidRDefault="0064089F">
            <w:pPr>
              <w:pStyle w:val="TableText"/>
            </w:pPr>
            <w:r>
              <w:t>OpenUSD AASDirectionDataType</w:t>
            </w:r>
          </w:p>
        </w:tc>
      </w:tr>
    </w:tbl>
    <w:p w14:paraId="54F505DE" w14:textId="77777777" w:rsidR="005E2B39" w:rsidRDefault="005E2B39">
      <w:pPr>
        <w:pStyle w:val="spacer"/>
      </w:pPr>
    </w:p>
    <w:p w14:paraId="107DA05D" w14:textId="77777777" w:rsidR="005E2B39" w:rsidRDefault="0064089F">
      <w:pPr>
        <w:pStyle w:val="Heading2"/>
      </w:pPr>
      <w:bookmarkStart w:id="576" w:name="_Clause_c8_16"/>
      <w:bookmarkStart w:id="577" w:name="_Toc237338968"/>
      <w:r>
        <w:t>AASStateOfEventDataType</w:t>
      </w:r>
      <w:bookmarkEnd w:id="576"/>
      <w:bookmarkEnd w:id="577"/>
    </w:p>
    <w:p w14:paraId="5389C1D5" w14:textId="77777777" w:rsidR="005E2B39" w:rsidRDefault="0064089F">
      <w:pPr>
        <w:pStyle w:val="PARAGRAPH"/>
      </w:pPr>
      <w:r>
        <w:t>Whether an event element is currently active.</w:t>
      </w:r>
    </w:p>
    <w:p w14:paraId="1048636F" w14:textId="46E1FBB2" w:rsidR="005E2B39" w:rsidRDefault="0064089F">
      <w:pPr>
        <w:pStyle w:val="TABLE-title"/>
      </w:pPr>
      <w:bookmarkStart w:id="578" w:name="_Tab_c8_16_items_items"/>
      <w:bookmarkStart w:id="579" w:name="_Toc237339125"/>
      <w:r>
        <w:t xml:space="preserve">Table </w:t>
      </w:r>
      <w:r>
        <w:fldChar w:fldCharType="begin"/>
      </w:r>
      <w:r>
        <w:instrText xml:space="preserve"> SEQ Table \* ARABIC </w:instrText>
      </w:r>
      <w:r>
        <w:fldChar w:fldCharType="separate"/>
      </w:r>
      <w:r w:rsidR="002649AA">
        <w:rPr>
          <w:noProof/>
        </w:rPr>
        <w:t>82</w:t>
      </w:r>
      <w:r>
        <w:fldChar w:fldCharType="end"/>
      </w:r>
      <w:r>
        <w:t xml:space="preserve"> – AASStateOfEventDataType Items</w:t>
      </w:r>
      <w:bookmarkEnd w:id="578"/>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3DD780D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76D505"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B454A6"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A2067D" w14:textId="77777777" w:rsidR="005E2B39" w:rsidRDefault="0064089F">
            <w:pPr>
              <w:pStyle w:val="TableText"/>
            </w:pPr>
            <w:r>
              <w:rPr>
                <w:b/>
              </w:rPr>
              <w:t>Description</w:t>
            </w:r>
          </w:p>
        </w:tc>
      </w:tr>
      <w:tr w:rsidR="005E2B39" w14:paraId="0F7591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FDB9A6" w14:textId="77777777" w:rsidR="005E2B39" w:rsidRDefault="0064089F">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68AD8646"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8904AD5" w14:textId="77777777" w:rsidR="005E2B39" w:rsidRDefault="0064089F">
            <w:pPr>
              <w:pStyle w:val="TableText"/>
            </w:pPr>
            <w:r>
              <w:t>The event source is inactive.</w:t>
            </w:r>
          </w:p>
        </w:tc>
      </w:tr>
      <w:tr w:rsidR="005E2B39" w14:paraId="2C549D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D1BC78" w14:textId="77777777" w:rsidR="005E2B39" w:rsidRDefault="0064089F">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128DDAA3"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6C32DE0" w14:textId="77777777" w:rsidR="005E2B39" w:rsidRDefault="0064089F">
            <w:pPr>
              <w:pStyle w:val="TableText"/>
            </w:pPr>
            <w:r>
              <w:t>The event source is active.</w:t>
            </w:r>
          </w:p>
        </w:tc>
      </w:tr>
    </w:tbl>
    <w:p w14:paraId="31CE0F5C" w14:textId="77777777" w:rsidR="005E2B39" w:rsidRDefault="005E2B39">
      <w:pPr>
        <w:pStyle w:val="spacer"/>
      </w:pPr>
    </w:p>
    <w:p w14:paraId="4242CD36" w14:textId="7788A9D3" w:rsidR="005E2B39" w:rsidRDefault="0064089F">
      <w:pPr>
        <w:pStyle w:val="TABLE-title"/>
      </w:pPr>
      <w:bookmarkStart w:id="580" w:name="_Tab_c8_16_def"/>
      <w:bookmarkStart w:id="581" w:name="_Toc237339126"/>
      <w:r>
        <w:t xml:space="preserve">Table </w:t>
      </w:r>
      <w:r>
        <w:fldChar w:fldCharType="begin"/>
      </w:r>
      <w:r>
        <w:instrText xml:space="preserve"> SEQ Table \* ARABIC </w:instrText>
      </w:r>
      <w:r>
        <w:fldChar w:fldCharType="separate"/>
      </w:r>
      <w:r w:rsidR="002649AA">
        <w:rPr>
          <w:noProof/>
        </w:rPr>
        <w:t>83</w:t>
      </w:r>
      <w:r>
        <w:fldChar w:fldCharType="end"/>
      </w:r>
      <w:r>
        <w:t xml:space="preserve"> – AASStateOfEventDataType definition</w:t>
      </w:r>
      <w:bookmarkEnd w:id="580"/>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52C1A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82DD3D2"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6DEC6A" w14:textId="77777777" w:rsidR="005E2B39" w:rsidRDefault="0064089F">
            <w:pPr>
              <w:pStyle w:val="TableText"/>
            </w:pPr>
            <w:r>
              <w:rPr>
                <w:b/>
              </w:rPr>
              <w:t>Value</w:t>
            </w:r>
          </w:p>
        </w:tc>
      </w:tr>
      <w:tr w:rsidR="005E2B39" w14:paraId="47FC1E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0108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255400" w14:textId="77777777" w:rsidR="005E2B39" w:rsidRDefault="0064089F">
            <w:pPr>
              <w:pStyle w:val="TableText"/>
            </w:pPr>
            <w:r>
              <w:t>2:AASStateOfEventDataType</w:t>
            </w:r>
          </w:p>
        </w:tc>
      </w:tr>
      <w:tr w:rsidR="005E2B39" w14:paraId="2E386C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CF23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3CE98DB" w14:textId="77777777" w:rsidR="005E2B39" w:rsidRDefault="0064089F">
            <w:pPr>
              <w:pStyle w:val="TableText"/>
            </w:pPr>
            <w:r>
              <w:t>False</w:t>
            </w:r>
          </w:p>
        </w:tc>
      </w:tr>
      <w:tr w:rsidR="005E2B39" w14:paraId="45A5A7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815D0E"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7923A8"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5B46E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63FB4A"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AC471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E6835E" w14:textId="77777777" w:rsidR="005E2B39" w:rsidRDefault="0064089F">
            <w:pPr>
              <w:pStyle w:val="TableText"/>
            </w:pPr>
            <w:r>
              <w:rPr>
                <w:b/>
              </w:rPr>
              <w:t>Other</w:t>
            </w:r>
          </w:p>
        </w:tc>
      </w:tr>
      <w:tr w:rsidR="005E2B39" w14:paraId="7F1717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5C271E" w14:textId="77777777" w:rsidR="005E2B39" w:rsidRDefault="0064089F">
            <w:pPr>
              <w:pStyle w:val="TableText"/>
            </w:pPr>
            <w:r>
              <w:t>Subtype of the 0:Enumeration defined in OPC 10000-5, i.e. inheriting the InstanceDeclarations of that Node.</w:t>
            </w:r>
          </w:p>
        </w:tc>
      </w:tr>
      <w:tr w:rsidR="005E2B39" w14:paraId="33FB4EA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FEEFE1" w14:textId="77777777" w:rsidR="005E2B39" w:rsidRDefault="0064089F">
            <w:pPr>
              <w:pStyle w:val="TableText"/>
            </w:pPr>
            <w:r>
              <w:rPr>
                <w:b/>
              </w:rPr>
              <w:t>Conformance Units</w:t>
            </w:r>
          </w:p>
        </w:tc>
      </w:tr>
      <w:tr w:rsidR="005E2B39" w14:paraId="4B044C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A9D59" w14:textId="77777777" w:rsidR="005E2B39" w:rsidRDefault="0064089F">
            <w:pPr>
              <w:pStyle w:val="TableText"/>
            </w:pPr>
            <w:r>
              <w:t>OpenUSD AASStateOfEventDataType</w:t>
            </w:r>
          </w:p>
        </w:tc>
      </w:tr>
    </w:tbl>
    <w:p w14:paraId="3A2D68FB" w14:textId="77777777" w:rsidR="005E2B39" w:rsidRDefault="005E2B39">
      <w:pPr>
        <w:pStyle w:val="spacer"/>
      </w:pPr>
    </w:p>
    <w:p w14:paraId="53595304" w14:textId="77777777" w:rsidR="005E2B39" w:rsidRDefault="0064089F">
      <w:pPr>
        <w:pStyle w:val="Heading2"/>
      </w:pPr>
      <w:bookmarkStart w:id="582" w:name="_Clause_c8_17"/>
      <w:bookmarkStart w:id="583" w:name="_Toc237338969"/>
      <w:r>
        <w:t>AASQualifierKindDataType</w:t>
      </w:r>
      <w:bookmarkEnd w:id="582"/>
      <w:bookmarkEnd w:id="583"/>
    </w:p>
    <w:p w14:paraId="4BD8E397" w14:textId="77777777" w:rsidR="005E2B39" w:rsidRDefault="0064089F">
      <w:pPr>
        <w:pStyle w:val="PARAGRAPH"/>
      </w:pPr>
      <w:r>
        <w:t>What a qualifier qualifies, and therefore whether it may change.</w:t>
      </w:r>
    </w:p>
    <w:p w14:paraId="118F59E7" w14:textId="4635C6FE" w:rsidR="005E2B39" w:rsidRDefault="0064089F">
      <w:pPr>
        <w:pStyle w:val="TABLE-title"/>
      </w:pPr>
      <w:bookmarkStart w:id="584" w:name="_Tab_c8_17_items_items"/>
      <w:bookmarkStart w:id="585" w:name="_Toc237339127"/>
      <w:r>
        <w:lastRenderedPageBreak/>
        <w:t xml:space="preserve">Table </w:t>
      </w:r>
      <w:r>
        <w:fldChar w:fldCharType="begin"/>
      </w:r>
      <w:r>
        <w:instrText xml:space="preserve"> SEQ Table \* ARABIC </w:instrText>
      </w:r>
      <w:r>
        <w:fldChar w:fldCharType="separate"/>
      </w:r>
      <w:r w:rsidR="002649AA">
        <w:rPr>
          <w:noProof/>
        </w:rPr>
        <w:t>84</w:t>
      </w:r>
      <w:r>
        <w:fldChar w:fldCharType="end"/>
      </w:r>
      <w:r>
        <w:t xml:space="preserve"> – AASQualifierKindDataType Items</w:t>
      </w:r>
      <w:bookmarkEnd w:id="584"/>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7EE97F6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6CF6977"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8D903EE"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02149B" w14:textId="77777777" w:rsidR="005E2B39" w:rsidRDefault="0064089F">
            <w:pPr>
              <w:pStyle w:val="TableText"/>
            </w:pPr>
            <w:r>
              <w:rPr>
                <w:b/>
              </w:rPr>
              <w:t>Description</w:t>
            </w:r>
          </w:p>
        </w:tc>
      </w:tr>
      <w:tr w:rsidR="005E2B39" w14:paraId="5ECA78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FC783D" w14:textId="77777777" w:rsidR="005E2B39" w:rsidRDefault="0064089F">
            <w:pPr>
              <w:pStyle w:val="TableText"/>
            </w:pPr>
            <w:r>
              <w:t>ValueQualifier</w:t>
            </w:r>
          </w:p>
        </w:tc>
        <w:tc>
          <w:tcPr>
            <w:tcW w:w="1200" w:type="dxa"/>
            <w:tcBorders>
              <w:top w:val="single" w:sz="4" w:space="0" w:color="auto"/>
              <w:left w:val="single" w:sz="4" w:space="0" w:color="auto"/>
              <w:bottom w:val="single" w:sz="4" w:space="0" w:color="auto"/>
              <w:right w:val="single" w:sz="4" w:space="0" w:color="auto"/>
            </w:tcBorders>
          </w:tcPr>
          <w:p w14:paraId="55614222"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3E90D40" w14:textId="77777777" w:rsidR="005E2B39" w:rsidRDefault="0064089F">
            <w:pPr>
              <w:pStyle w:val="TableText"/>
            </w:pPr>
            <w:r>
              <w:t>Qualifies the value and may change during the element's lifetime.</w:t>
            </w:r>
          </w:p>
        </w:tc>
      </w:tr>
      <w:tr w:rsidR="005E2B39" w14:paraId="188EE1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39F72D" w14:textId="77777777" w:rsidR="005E2B39" w:rsidRDefault="0064089F">
            <w:pPr>
              <w:pStyle w:val="TableText"/>
            </w:pPr>
            <w:r>
              <w:t>ConceptQualifier</w:t>
            </w:r>
          </w:p>
        </w:tc>
        <w:tc>
          <w:tcPr>
            <w:tcW w:w="1200" w:type="dxa"/>
            <w:tcBorders>
              <w:top w:val="single" w:sz="4" w:space="0" w:color="auto"/>
              <w:left w:val="single" w:sz="4" w:space="0" w:color="auto"/>
              <w:bottom w:val="single" w:sz="4" w:space="0" w:color="auto"/>
              <w:right w:val="single" w:sz="4" w:space="0" w:color="auto"/>
            </w:tcBorders>
          </w:tcPr>
          <w:p w14:paraId="36A9095B"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5CB20BD" w14:textId="77777777" w:rsidR="005E2B39" w:rsidRDefault="0064089F">
            <w:pPr>
              <w:pStyle w:val="TableText"/>
            </w:pPr>
            <w:r>
              <w:t>Qualifies the concept and is invariant.</w:t>
            </w:r>
          </w:p>
        </w:tc>
      </w:tr>
      <w:tr w:rsidR="005E2B39" w14:paraId="3C7F72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40C8FC" w14:textId="77777777" w:rsidR="005E2B39" w:rsidRDefault="0064089F">
            <w:pPr>
              <w:pStyle w:val="TableText"/>
            </w:pPr>
            <w:r>
              <w:t>TemplateQualifier</w:t>
            </w:r>
          </w:p>
        </w:tc>
        <w:tc>
          <w:tcPr>
            <w:tcW w:w="1200" w:type="dxa"/>
            <w:tcBorders>
              <w:top w:val="single" w:sz="4" w:space="0" w:color="auto"/>
              <w:left w:val="single" w:sz="4" w:space="0" w:color="auto"/>
              <w:bottom w:val="single" w:sz="4" w:space="0" w:color="auto"/>
              <w:right w:val="single" w:sz="4" w:space="0" w:color="auto"/>
            </w:tcBorders>
          </w:tcPr>
          <w:p w14:paraId="10846B15" w14:textId="77777777" w:rsidR="005E2B39" w:rsidRDefault="006408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15CA6D4" w14:textId="77777777" w:rsidR="005E2B39" w:rsidRDefault="0064089F">
            <w:pPr>
              <w:pStyle w:val="TableText"/>
            </w:pPr>
            <w:r>
              <w:t>Qualifies the template the element was built from.</w:t>
            </w:r>
          </w:p>
        </w:tc>
      </w:tr>
    </w:tbl>
    <w:p w14:paraId="139EFD57" w14:textId="77777777" w:rsidR="005E2B39" w:rsidRDefault="005E2B39">
      <w:pPr>
        <w:pStyle w:val="spacer"/>
      </w:pPr>
    </w:p>
    <w:p w14:paraId="01EF011C" w14:textId="5B9726BA" w:rsidR="005E2B39" w:rsidRDefault="0064089F">
      <w:pPr>
        <w:pStyle w:val="TABLE-title"/>
      </w:pPr>
      <w:bookmarkStart w:id="586" w:name="_Tab_c8_17_def"/>
      <w:bookmarkStart w:id="587" w:name="_Toc237339128"/>
      <w:r>
        <w:t xml:space="preserve">Table </w:t>
      </w:r>
      <w:r>
        <w:fldChar w:fldCharType="begin"/>
      </w:r>
      <w:r>
        <w:instrText xml:space="preserve"> SEQ Table \* ARABIC </w:instrText>
      </w:r>
      <w:r>
        <w:fldChar w:fldCharType="separate"/>
      </w:r>
      <w:r w:rsidR="002649AA">
        <w:rPr>
          <w:noProof/>
        </w:rPr>
        <w:t>85</w:t>
      </w:r>
      <w:r>
        <w:fldChar w:fldCharType="end"/>
      </w:r>
      <w:r>
        <w:t xml:space="preserve"> – AASQualifierKindDataType definition</w:t>
      </w:r>
      <w:bookmarkEnd w:id="586"/>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057C9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2E8DB6"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3CF8EB" w14:textId="77777777" w:rsidR="005E2B39" w:rsidRDefault="0064089F">
            <w:pPr>
              <w:pStyle w:val="TableText"/>
            </w:pPr>
            <w:r>
              <w:rPr>
                <w:b/>
              </w:rPr>
              <w:t>Value</w:t>
            </w:r>
          </w:p>
        </w:tc>
      </w:tr>
      <w:tr w:rsidR="005E2B39" w14:paraId="42E968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5CF88D"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11F232" w14:textId="77777777" w:rsidR="005E2B39" w:rsidRDefault="0064089F">
            <w:pPr>
              <w:pStyle w:val="TableText"/>
            </w:pPr>
            <w:r>
              <w:t>2:AASQualifierKindDataType</w:t>
            </w:r>
          </w:p>
        </w:tc>
      </w:tr>
      <w:tr w:rsidR="005E2B39" w14:paraId="0F47B3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84AC30"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D303C4B" w14:textId="77777777" w:rsidR="005E2B39" w:rsidRDefault="0064089F">
            <w:pPr>
              <w:pStyle w:val="TableText"/>
            </w:pPr>
            <w:r>
              <w:t>False</w:t>
            </w:r>
          </w:p>
        </w:tc>
      </w:tr>
      <w:tr w:rsidR="005E2B39" w14:paraId="4CD035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35E25D"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4D045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6831E4"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B2ED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21FAFA"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7946A1B" w14:textId="77777777" w:rsidR="005E2B39" w:rsidRDefault="0064089F">
            <w:pPr>
              <w:pStyle w:val="TableText"/>
            </w:pPr>
            <w:r>
              <w:rPr>
                <w:b/>
              </w:rPr>
              <w:t>Other</w:t>
            </w:r>
          </w:p>
        </w:tc>
      </w:tr>
      <w:tr w:rsidR="005E2B39" w14:paraId="6AAF5A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32D773" w14:textId="77777777" w:rsidR="005E2B39" w:rsidRDefault="0064089F">
            <w:pPr>
              <w:pStyle w:val="TableText"/>
            </w:pPr>
            <w:r>
              <w:t>Subtype of the 0:Enumeration defined in OPC 10000-5, i.e. inheriting the InstanceDeclarations of that Node.</w:t>
            </w:r>
          </w:p>
        </w:tc>
      </w:tr>
      <w:tr w:rsidR="005E2B39" w14:paraId="642B98E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E1C5C8" w14:textId="77777777" w:rsidR="005E2B39" w:rsidRDefault="0064089F">
            <w:pPr>
              <w:pStyle w:val="TableText"/>
            </w:pPr>
            <w:r>
              <w:rPr>
                <w:b/>
              </w:rPr>
              <w:t>Conformance Units</w:t>
            </w:r>
          </w:p>
        </w:tc>
      </w:tr>
      <w:tr w:rsidR="005E2B39" w14:paraId="7794AE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E4BE49" w14:textId="77777777" w:rsidR="005E2B39" w:rsidRDefault="0064089F">
            <w:pPr>
              <w:pStyle w:val="TableText"/>
            </w:pPr>
            <w:r>
              <w:t>OpenUSD AASQualifierKindDataType</w:t>
            </w:r>
          </w:p>
        </w:tc>
      </w:tr>
    </w:tbl>
    <w:p w14:paraId="35904171" w14:textId="77777777" w:rsidR="005E2B39" w:rsidRDefault="005E2B39">
      <w:pPr>
        <w:pStyle w:val="spacer"/>
      </w:pPr>
    </w:p>
    <w:p w14:paraId="42386AE0" w14:textId="77777777" w:rsidR="005E2B39" w:rsidRDefault="0064089F">
      <w:pPr>
        <w:pStyle w:val="Heading2"/>
      </w:pPr>
      <w:bookmarkStart w:id="588" w:name="_Clause_c8_18"/>
      <w:bookmarkStart w:id="589" w:name="_Toc237338970"/>
      <w:r>
        <w:t>AASReferenceTypesDataType</w:t>
      </w:r>
      <w:bookmarkEnd w:id="588"/>
      <w:bookmarkEnd w:id="589"/>
    </w:p>
    <w:p w14:paraId="469C5731" w14:textId="77777777" w:rsidR="005E2B39" w:rsidRDefault="0064089F">
      <w:pPr>
        <w:pStyle w:val="PARAGRAPH"/>
      </w:pPr>
      <w:r>
        <w:t>Whether a reference addresses something inside the model or outside it.</w:t>
      </w:r>
    </w:p>
    <w:p w14:paraId="0628FC03" w14:textId="44C357B6" w:rsidR="005E2B39" w:rsidRDefault="0064089F">
      <w:pPr>
        <w:pStyle w:val="TABLE-title"/>
      </w:pPr>
      <w:bookmarkStart w:id="590" w:name="_Tab_c8_18_items_items"/>
      <w:bookmarkStart w:id="591" w:name="_Toc237339129"/>
      <w:r>
        <w:t xml:space="preserve">Table </w:t>
      </w:r>
      <w:r>
        <w:fldChar w:fldCharType="begin"/>
      </w:r>
      <w:r>
        <w:instrText xml:space="preserve"> SEQ Table \* ARABIC </w:instrText>
      </w:r>
      <w:r>
        <w:fldChar w:fldCharType="separate"/>
      </w:r>
      <w:r w:rsidR="002649AA">
        <w:rPr>
          <w:noProof/>
        </w:rPr>
        <w:t>86</w:t>
      </w:r>
      <w:r>
        <w:fldChar w:fldCharType="end"/>
      </w:r>
      <w:r>
        <w:t xml:space="preserve"> – AASReferenceTypesDataType Items</w:t>
      </w:r>
      <w:bookmarkEnd w:id="590"/>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1DF5734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3BA462"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14FD472"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7D5840" w14:textId="77777777" w:rsidR="005E2B39" w:rsidRDefault="0064089F">
            <w:pPr>
              <w:pStyle w:val="TableText"/>
            </w:pPr>
            <w:r>
              <w:rPr>
                <w:b/>
              </w:rPr>
              <w:t>Description</w:t>
            </w:r>
          </w:p>
        </w:tc>
      </w:tr>
      <w:tr w:rsidR="005E2B39" w14:paraId="6C5359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1EBAC9" w14:textId="77777777" w:rsidR="005E2B39" w:rsidRDefault="0064089F">
            <w:pPr>
              <w:pStyle w:val="TableText"/>
            </w:pPr>
            <w:r>
              <w:t>ExternalReference</w:t>
            </w:r>
          </w:p>
        </w:tc>
        <w:tc>
          <w:tcPr>
            <w:tcW w:w="1200" w:type="dxa"/>
            <w:tcBorders>
              <w:top w:val="single" w:sz="4" w:space="0" w:color="auto"/>
              <w:left w:val="single" w:sz="4" w:space="0" w:color="auto"/>
              <w:bottom w:val="single" w:sz="4" w:space="0" w:color="auto"/>
              <w:right w:val="single" w:sz="4" w:space="0" w:color="auto"/>
            </w:tcBorders>
          </w:tcPr>
          <w:p w14:paraId="0A354588"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29CE0F2" w14:textId="77777777" w:rsidR="005E2B39" w:rsidRDefault="0064089F">
            <w:pPr>
              <w:pStyle w:val="TableText"/>
            </w:pPr>
            <w:r>
              <w:t>Points at something outside the metamodel.</w:t>
            </w:r>
          </w:p>
        </w:tc>
      </w:tr>
      <w:tr w:rsidR="005E2B39" w14:paraId="54A362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0254AF" w14:textId="77777777" w:rsidR="005E2B39" w:rsidRDefault="0064089F">
            <w:pPr>
              <w:pStyle w:val="TableText"/>
            </w:pPr>
            <w:r>
              <w:t>ModelReference</w:t>
            </w:r>
          </w:p>
        </w:tc>
        <w:tc>
          <w:tcPr>
            <w:tcW w:w="1200" w:type="dxa"/>
            <w:tcBorders>
              <w:top w:val="single" w:sz="4" w:space="0" w:color="auto"/>
              <w:left w:val="single" w:sz="4" w:space="0" w:color="auto"/>
              <w:bottom w:val="single" w:sz="4" w:space="0" w:color="auto"/>
              <w:right w:val="single" w:sz="4" w:space="0" w:color="auto"/>
            </w:tcBorders>
          </w:tcPr>
          <w:p w14:paraId="2753B3CB"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15D5721" w14:textId="77777777" w:rsidR="005E2B39" w:rsidRDefault="0064089F">
            <w:pPr>
              <w:pStyle w:val="TableText"/>
            </w:pPr>
            <w:r>
              <w:t>Points at a node within the model, navigated key by key.</w:t>
            </w:r>
          </w:p>
        </w:tc>
      </w:tr>
    </w:tbl>
    <w:p w14:paraId="4E8676DB" w14:textId="77777777" w:rsidR="005E2B39" w:rsidRDefault="005E2B39">
      <w:pPr>
        <w:pStyle w:val="spacer"/>
      </w:pPr>
    </w:p>
    <w:p w14:paraId="33352A40" w14:textId="3328C31B" w:rsidR="005E2B39" w:rsidRDefault="0064089F">
      <w:pPr>
        <w:pStyle w:val="TABLE-title"/>
      </w:pPr>
      <w:bookmarkStart w:id="592" w:name="_Tab_c8_18_def"/>
      <w:bookmarkStart w:id="593" w:name="_Toc237339130"/>
      <w:r>
        <w:t xml:space="preserve">Table </w:t>
      </w:r>
      <w:r>
        <w:fldChar w:fldCharType="begin"/>
      </w:r>
      <w:r>
        <w:instrText xml:space="preserve"> SEQ Table \* ARABIC </w:instrText>
      </w:r>
      <w:r>
        <w:fldChar w:fldCharType="separate"/>
      </w:r>
      <w:r w:rsidR="002649AA">
        <w:rPr>
          <w:noProof/>
        </w:rPr>
        <w:t>87</w:t>
      </w:r>
      <w:r>
        <w:fldChar w:fldCharType="end"/>
      </w:r>
      <w:r>
        <w:t xml:space="preserve"> – AASReferenceTypesDataType definition</w:t>
      </w:r>
      <w:bookmarkEnd w:id="592"/>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1AF6E1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F0A287"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84B8D8F" w14:textId="77777777" w:rsidR="005E2B39" w:rsidRDefault="0064089F">
            <w:pPr>
              <w:pStyle w:val="TableText"/>
            </w:pPr>
            <w:r>
              <w:rPr>
                <w:b/>
              </w:rPr>
              <w:t>Value</w:t>
            </w:r>
          </w:p>
        </w:tc>
      </w:tr>
      <w:tr w:rsidR="005E2B39" w14:paraId="0C2666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E2863B"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CFF8F5" w14:textId="77777777" w:rsidR="005E2B39" w:rsidRDefault="0064089F">
            <w:pPr>
              <w:pStyle w:val="TableText"/>
            </w:pPr>
            <w:r>
              <w:t>2:AASReferenceTypesDataType</w:t>
            </w:r>
          </w:p>
        </w:tc>
      </w:tr>
      <w:tr w:rsidR="005E2B39" w14:paraId="383C13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EEEC1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1C19ED" w14:textId="77777777" w:rsidR="005E2B39" w:rsidRDefault="0064089F">
            <w:pPr>
              <w:pStyle w:val="TableText"/>
            </w:pPr>
            <w:r>
              <w:t>False</w:t>
            </w:r>
          </w:p>
        </w:tc>
      </w:tr>
      <w:tr w:rsidR="005E2B39" w14:paraId="73C77C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1D0D71"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9B89739"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2B921"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824F797"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80401C"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0AFC30" w14:textId="77777777" w:rsidR="005E2B39" w:rsidRDefault="0064089F">
            <w:pPr>
              <w:pStyle w:val="TableText"/>
            </w:pPr>
            <w:r>
              <w:rPr>
                <w:b/>
              </w:rPr>
              <w:t>Other</w:t>
            </w:r>
          </w:p>
        </w:tc>
      </w:tr>
      <w:tr w:rsidR="005E2B39" w14:paraId="470B26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03754B" w14:textId="77777777" w:rsidR="005E2B39" w:rsidRDefault="0064089F">
            <w:pPr>
              <w:pStyle w:val="TableText"/>
            </w:pPr>
            <w:r>
              <w:t>Subtype of the 0:Enumeration defined in OPC 10000-5, i.e. inheriting the InstanceDeclarations of that Node.</w:t>
            </w:r>
          </w:p>
        </w:tc>
      </w:tr>
      <w:tr w:rsidR="005E2B39" w14:paraId="11CE03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66664D" w14:textId="77777777" w:rsidR="005E2B39" w:rsidRDefault="0064089F">
            <w:pPr>
              <w:pStyle w:val="TableText"/>
            </w:pPr>
            <w:r>
              <w:rPr>
                <w:b/>
              </w:rPr>
              <w:t>Conformance Units</w:t>
            </w:r>
          </w:p>
        </w:tc>
      </w:tr>
      <w:tr w:rsidR="005E2B39" w14:paraId="2771F8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CD4A90" w14:textId="77777777" w:rsidR="005E2B39" w:rsidRDefault="0064089F">
            <w:pPr>
              <w:pStyle w:val="TableText"/>
            </w:pPr>
            <w:r>
              <w:t>OpenUSD AASReferenceTypesDataType</w:t>
            </w:r>
          </w:p>
        </w:tc>
      </w:tr>
    </w:tbl>
    <w:p w14:paraId="6FB4634F" w14:textId="77777777" w:rsidR="005E2B39" w:rsidRDefault="005E2B39">
      <w:pPr>
        <w:pStyle w:val="spacer"/>
      </w:pPr>
    </w:p>
    <w:p w14:paraId="7B918B5A" w14:textId="77777777" w:rsidR="005E2B39" w:rsidRDefault="0064089F">
      <w:pPr>
        <w:pStyle w:val="Heading2"/>
      </w:pPr>
      <w:bookmarkStart w:id="594" w:name="_Clause_c8_19"/>
      <w:bookmarkStart w:id="595" w:name="_Toc237338971"/>
      <w:r>
        <w:t>AASKeyTypesDataType</w:t>
      </w:r>
      <w:bookmarkEnd w:id="594"/>
      <w:bookmarkEnd w:id="595"/>
    </w:p>
    <w:p w14:paraId="7AC3B806" w14:textId="77777777" w:rsidR="005E2B39" w:rsidRDefault="0064089F">
      <w:pPr>
        <w:pStyle w:val="PARAGRAPH"/>
      </w:pPr>
      <w:r>
        <w:t>The kind of thing a reference key addresses. The enumeration is closed: a value outside it cannot round-trip, so an implementation rejects it rather than dropping it.</w:t>
      </w:r>
    </w:p>
    <w:p w14:paraId="559DBEF8" w14:textId="187B2A33" w:rsidR="005E2B39" w:rsidRDefault="0064089F">
      <w:pPr>
        <w:pStyle w:val="TABLE-title"/>
      </w:pPr>
      <w:bookmarkStart w:id="596" w:name="_Tab_c8_19_items_items"/>
      <w:bookmarkStart w:id="597" w:name="_Toc237339131"/>
      <w:r>
        <w:lastRenderedPageBreak/>
        <w:t xml:space="preserve">Table </w:t>
      </w:r>
      <w:r>
        <w:fldChar w:fldCharType="begin"/>
      </w:r>
      <w:r>
        <w:instrText xml:space="preserve"> SEQ Table \* ARABIC </w:instrText>
      </w:r>
      <w:r>
        <w:fldChar w:fldCharType="separate"/>
      </w:r>
      <w:r w:rsidR="002649AA">
        <w:rPr>
          <w:noProof/>
        </w:rPr>
        <w:t>88</w:t>
      </w:r>
      <w:r>
        <w:fldChar w:fldCharType="end"/>
      </w:r>
      <w:r>
        <w:t xml:space="preserve"> – AASKeyTypesDataType Items</w:t>
      </w:r>
      <w:bookmarkEnd w:id="596"/>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5A56F8A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4CC895"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47256BF"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D14B3FD" w14:textId="77777777" w:rsidR="005E2B39" w:rsidRDefault="0064089F">
            <w:pPr>
              <w:pStyle w:val="TableText"/>
            </w:pPr>
            <w:r>
              <w:rPr>
                <w:b/>
              </w:rPr>
              <w:t>Description</w:t>
            </w:r>
          </w:p>
        </w:tc>
      </w:tr>
      <w:tr w:rsidR="005E2B39" w14:paraId="558CFF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702C0" w14:textId="77777777" w:rsidR="005E2B39" w:rsidRDefault="0064089F">
            <w:pPr>
              <w:pStyle w:val="TableText"/>
            </w:pPr>
            <w:r>
              <w:t>AnnotatedRelationshipElement</w:t>
            </w:r>
          </w:p>
        </w:tc>
        <w:tc>
          <w:tcPr>
            <w:tcW w:w="1200" w:type="dxa"/>
            <w:tcBorders>
              <w:top w:val="single" w:sz="4" w:space="0" w:color="auto"/>
              <w:left w:val="single" w:sz="4" w:space="0" w:color="auto"/>
              <w:bottom w:val="single" w:sz="4" w:space="0" w:color="auto"/>
              <w:right w:val="single" w:sz="4" w:space="0" w:color="auto"/>
            </w:tcBorders>
          </w:tcPr>
          <w:p w14:paraId="4EFE0372"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EDF942A" w14:textId="77777777" w:rsidR="005E2B39" w:rsidRDefault="005E2B39">
            <w:pPr>
              <w:pStyle w:val="TableText"/>
            </w:pPr>
          </w:p>
        </w:tc>
      </w:tr>
      <w:tr w:rsidR="005E2B39" w14:paraId="1D3EF2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AC396F" w14:textId="77777777" w:rsidR="005E2B39" w:rsidRDefault="0064089F">
            <w:pPr>
              <w:pStyle w:val="TableText"/>
            </w:pPr>
            <w:r>
              <w:t>AssetAdministrationShell</w:t>
            </w:r>
          </w:p>
        </w:tc>
        <w:tc>
          <w:tcPr>
            <w:tcW w:w="1200" w:type="dxa"/>
            <w:tcBorders>
              <w:top w:val="single" w:sz="4" w:space="0" w:color="auto"/>
              <w:left w:val="single" w:sz="4" w:space="0" w:color="auto"/>
              <w:bottom w:val="single" w:sz="4" w:space="0" w:color="auto"/>
              <w:right w:val="single" w:sz="4" w:space="0" w:color="auto"/>
            </w:tcBorders>
          </w:tcPr>
          <w:p w14:paraId="1592BA36"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2437404" w14:textId="77777777" w:rsidR="005E2B39" w:rsidRDefault="005E2B39">
            <w:pPr>
              <w:pStyle w:val="TableText"/>
            </w:pPr>
          </w:p>
        </w:tc>
      </w:tr>
      <w:tr w:rsidR="005E2B39" w14:paraId="12DBC9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2B042D" w14:textId="77777777" w:rsidR="005E2B39" w:rsidRDefault="0064089F">
            <w:pPr>
              <w:pStyle w:val="TableText"/>
            </w:pPr>
            <w:r>
              <w:t>BasicEventElement</w:t>
            </w:r>
          </w:p>
        </w:tc>
        <w:tc>
          <w:tcPr>
            <w:tcW w:w="1200" w:type="dxa"/>
            <w:tcBorders>
              <w:top w:val="single" w:sz="4" w:space="0" w:color="auto"/>
              <w:left w:val="single" w:sz="4" w:space="0" w:color="auto"/>
              <w:bottom w:val="single" w:sz="4" w:space="0" w:color="auto"/>
              <w:right w:val="single" w:sz="4" w:space="0" w:color="auto"/>
            </w:tcBorders>
          </w:tcPr>
          <w:p w14:paraId="5F9CE52A" w14:textId="77777777" w:rsidR="005E2B39" w:rsidRDefault="006408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6FD3066" w14:textId="77777777" w:rsidR="005E2B39" w:rsidRDefault="005E2B39">
            <w:pPr>
              <w:pStyle w:val="TableText"/>
            </w:pPr>
          </w:p>
        </w:tc>
      </w:tr>
      <w:tr w:rsidR="005E2B39" w14:paraId="14DAD5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6A0734" w14:textId="77777777" w:rsidR="005E2B39" w:rsidRDefault="0064089F">
            <w:pPr>
              <w:pStyle w:val="TableText"/>
            </w:pPr>
            <w:r>
              <w:t>Blob</w:t>
            </w:r>
          </w:p>
        </w:tc>
        <w:tc>
          <w:tcPr>
            <w:tcW w:w="1200" w:type="dxa"/>
            <w:tcBorders>
              <w:top w:val="single" w:sz="4" w:space="0" w:color="auto"/>
              <w:left w:val="single" w:sz="4" w:space="0" w:color="auto"/>
              <w:bottom w:val="single" w:sz="4" w:space="0" w:color="auto"/>
              <w:right w:val="single" w:sz="4" w:space="0" w:color="auto"/>
            </w:tcBorders>
          </w:tcPr>
          <w:p w14:paraId="7FE3DCBD" w14:textId="77777777" w:rsidR="005E2B39" w:rsidRDefault="006408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0A379BC" w14:textId="77777777" w:rsidR="005E2B39" w:rsidRDefault="005E2B39">
            <w:pPr>
              <w:pStyle w:val="TableText"/>
            </w:pPr>
          </w:p>
        </w:tc>
      </w:tr>
      <w:tr w:rsidR="005E2B39" w14:paraId="2A3045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220A0E" w14:textId="77777777" w:rsidR="005E2B39" w:rsidRDefault="0064089F">
            <w:pPr>
              <w:pStyle w:val="TableText"/>
            </w:pPr>
            <w:r>
              <w:t>Capability</w:t>
            </w:r>
          </w:p>
        </w:tc>
        <w:tc>
          <w:tcPr>
            <w:tcW w:w="1200" w:type="dxa"/>
            <w:tcBorders>
              <w:top w:val="single" w:sz="4" w:space="0" w:color="auto"/>
              <w:left w:val="single" w:sz="4" w:space="0" w:color="auto"/>
              <w:bottom w:val="single" w:sz="4" w:space="0" w:color="auto"/>
              <w:right w:val="single" w:sz="4" w:space="0" w:color="auto"/>
            </w:tcBorders>
          </w:tcPr>
          <w:p w14:paraId="410892AF" w14:textId="77777777" w:rsidR="005E2B39" w:rsidRDefault="0064089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83B169" w14:textId="77777777" w:rsidR="005E2B39" w:rsidRDefault="005E2B39">
            <w:pPr>
              <w:pStyle w:val="TableText"/>
            </w:pPr>
          </w:p>
        </w:tc>
      </w:tr>
      <w:tr w:rsidR="005E2B39" w14:paraId="18D90E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6999E9" w14:textId="77777777" w:rsidR="005E2B39" w:rsidRDefault="0064089F">
            <w:pPr>
              <w:pStyle w:val="TableText"/>
            </w:pPr>
            <w:r>
              <w:t>ConceptDescription</w:t>
            </w:r>
          </w:p>
        </w:tc>
        <w:tc>
          <w:tcPr>
            <w:tcW w:w="1200" w:type="dxa"/>
            <w:tcBorders>
              <w:top w:val="single" w:sz="4" w:space="0" w:color="auto"/>
              <w:left w:val="single" w:sz="4" w:space="0" w:color="auto"/>
              <w:bottom w:val="single" w:sz="4" w:space="0" w:color="auto"/>
              <w:right w:val="single" w:sz="4" w:space="0" w:color="auto"/>
            </w:tcBorders>
          </w:tcPr>
          <w:p w14:paraId="46666EFD" w14:textId="77777777" w:rsidR="005E2B39" w:rsidRDefault="0064089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558071B" w14:textId="77777777" w:rsidR="005E2B39" w:rsidRDefault="005E2B39">
            <w:pPr>
              <w:pStyle w:val="TableText"/>
            </w:pPr>
          </w:p>
        </w:tc>
      </w:tr>
      <w:tr w:rsidR="005E2B39" w14:paraId="5A1CAC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DC5165" w14:textId="77777777" w:rsidR="005E2B39" w:rsidRDefault="0064089F">
            <w:pPr>
              <w:pStyle w:val="TableText"/>
            </w:pPr>
            <w:r>
              <w:t>DataElement</w:t>
            </w:r>
          </w:p>
        </w:tc>
        <w:tc>
          <w:tcPr>
            <w:tcW w:w="1200" w:type="dxa"/>
            <w:tcBorders>
              <w:top w:val="single" w:sz="4" w:space="0" w:color="auto"/>
              <w:left w:val="single" w:sz="4" w:space="0" w:color="auto"/>
              <w:bottom w:val="single" w:sz="4" w:space="0" w:color="auto"/>
              <w:right w:val="single" w:sz="4" w:space="0" w:color="auto"/>
            </w:tcBorders>
          </w:tcPr>
          <w:p w14:paraId="5489E983" w14:textId="77777777" w:rsidR="005E2B39" w:rsidRDefault="0064089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4633410" w14:textId="77777777" w:rsidR="005E2B39" w:rsidRDefault="005E2B39">
            <w:pPr>
              <w:pStyle w:val="TableText"/>
            </w:pPr>
          </w:p>
        </w:tc>
      </w:tr>
      <w:tr w:rsidR="005E2B39" w14:paraId="190AC2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03EF36" w14:textId="77777777" w:rsidR="005E2B39" w:rsidRDefault="0064089F">
            <w:pPr>
              <w:pStyle w:val="TableText"/>
            </w:pPr>
            <w:r>
              <w:t>Entity</w:t>
            </w:r>
          </w:p>
        </w:tc>
        <w:tc>
          <w:tcPr>
            <w:tcW w:w="1200" w:type="dxa"/>
            <w:tcBorders>
              <w:top w:val="single" w:sz="4" w:space="0" w:color="auto"/>
              <w:left w:val="single" w:sz="4" w:space="0" w:color="auto"/>
              <w:bottom w:val="single" w:sz="4" w:space="0" w:color="auto"/>
              <w:right w:val="single" w:sz="4" w:space="0" w:color="auto"/>
            </w:tcBorders>
          </w:tcPr>
          <w:p w14:paraId="462C597D" w14:textId="77777777" w:rsidR="005E2B39" w:rsidRDefault="0064089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837C025" w14:textId="77777777" w:rsidR="005E2B39" w:rsidRDefault="005E2B39">
            <w:pPr>
              <w:pStyle w:val="TableText"/>
            </w:pPr>
          </w:p>
        </w:tc>
      </w:tr>
      <w:tr w:rsidR="005E2B39" w14:paraId="4CCC73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C58678" w14:textId="77777777" w:rsidR="005E2B39" w:rsidRDefault="0064089F">
            <w:pPr>
              <w:pStyle w:val="TableText"/>
            </w:pPr>
            <w:r>
              <w:t>EventElement</w:t>
            </w:r>
          </w:p>
        </w:tc>
        <w:tc>
          <w:tcPr>
            <w:tcW w:w="1200" w:type="dxa"/>
            <w:tcBorders>
              <w:top w:val="single" w:sz="4" w:space="0" w:color="auto"/>
              <w:left w:val="single" w:sz="4" w:space="0" w:color="auto"/>
              <w:bottom w:val="single" w:sz="4" w:space="0" w:color="auto"/>
              <w:right w:val="single" w:sz="4" w:space="0" w:color="auto"/>
            </w:tcBorders>
          </w:tcPr>
          <w:p w14:paraId="180FF842" w14:textId="77777777" w:rsidR="005E2B39" w:rsidRDefault="0064089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21FD479" w14:textId="77777777" w:rsidR="005E2B39" w:rsidRDefault="005E2B39">
            <w:pPr>
              <w:pStyle w:val="TableText"/>
            </w:pPr>
          </w:p>
        </w:tc>
      </w:tr>
      <w:tr w:rsidR="005E2B39" w14:paraId="5A6BDE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3B2DC" w14:textId="77777777" w:rsidR="005E2B39" w:rsidRDefault="0064089F">
            <w:pPr>
              <w:pStyle w:val="TableText"/>
            </w:pPr>
            <w:r>
              <w:t>File</w:t>
            </w:r>
          </w:p>
        </w:tc>
        <w:tc>
          <w:tcPr>
            <w:tcW w:w="1200" w:type="dxa"/>
            <w:tcBorders>
              <w:top w:val="single" w:sz="4" w:space="0" w:color="auto"/>
              <w:left w:val="single" w:sz="4" w:space="0" w:color="auto"/>
              <w:bottom w:val="single" w:sz="4" w:space="0" w:color="auto"/>
              <w:right w:val="single" w:sz="4" w:space="0" w:color="auto"/>
            </w:tcBorders>
          </w:tcPr>
          <w:p w14:paraId="28051A84" w14:textId="77777777" w:rsidR="005E2B39" w:rsidRDefault="0064089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54E0EA1" w14:textId="77777777" w:rsidR="005E2B39" w:rsidRDefault="005E2B39">
            <w:pPr>
              <w:pStyle w:val="TableText"/>
            </w:pPr>
          </w:p>
        </w:tc>
      </w:tr>
      <w:tr w:rsidR="005E2B39" w14:paraId="773AAA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F3472C" w14:textId="77777777" w:rsidR="005E2B39" w:rsidRDefault="0064089F">
            <w:pPr>
              <w:pStyle w:val="TableText"/>
            </w:pPr>
            <w:r>
              <w:t>FragmentReference</w:t>
            </w:r>
          </w:p>
        </w:tc>
        <w:tc>
          <w:tcPr>
            <w:tcW w:w="1200" w:type="dxa"/>
            <w:tcBorders>
              <w:top w:val="single" w:sz="4" w:space="0" w:color="auto"/>
              <w:left w:val="single" w:sz="4" w:space="0" w:color="auto"/>
              <w:bottom w:val="single" w:sz="4" w:space="0" w:color="auto"/>
              <w:right w:val="single" w:sz="4" w:space="0" w:color="auto"/>
            </w:tcBorders>
          </w:tcPr>
          <w:p w14:paraId="6CFD6C8A" w14:textId="77777777" w:rsidR="005E2B39" w:rsidRDefault="0064089F">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D38EEDC" w14:textId="77777777" w:rsidR="005E2B39" w:rsidRDefault="005E2B39">
            <w:pPr>
              <w:pStyle w:val="TableText"/>
            </w:pPr>
          </w:p>
        </w:tc>
      </w:tr>
      <w:tr w:rsidR="005E2B39" w14:paraId="20B640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4B9B2C" w14:textId="77777777" w:rsidR="005E2B39" w:rsidRDefault="0064089F">
            <w:pPr>
              <w:pStyle w:val="TableText"/>
            </w:pPr>
            <w:r>
              <w:t>GlobalReference</w:t>
            </w:r>
          </w:p>
        </w:tc>
        <w:tc>
          <w:tcPr>
            <w:tcW w:w="1200" w:type="dxa"/>
            <w:tcBorders>
              <w:top w:val="single" w:sz="4" w:space="0" w:color="auto"/>
              <w:left w:val="single" w:sz="4" w:space="0" w:color="auto"/>
              <w:bottom w:val="single" w:sz="4" w:space="0" w:color="auto"/>
              <w:right w:val="single" w:sz="4" w:space="0" w:color="auto"/>
            </w:tcBorders>
          </w:tcPr>
          <w:p w14:paraId="1CA1E579" w14:textId="77777777" w:rsidR="005E2B39" w:rsidRDefault="0064089F">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5F329C09" w14:textId="77777777" w:rsidR="005E2B39" w:rsidRDefault="005E2B39">
            <w:pPr>
              <w:pStyle w:val="TableText"/>
            </w:pPr>
          </w:p>
        </w:tc>
      </w:tr>
      <w:tr w:rsidR="005E2B39" w14:paraId="0AC6EF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50D843" w14:textId="77777777" w:rsidR="005E2B39" w:rsidRDefault="0064089F">
            <w:pPr>
              <w:pStyle w:val="TableText"/>
            </w:pPr>
            <w:r>
              <w:t>Identifiable</w:t>
            </w:r>
          </w:p>
        </w:tc>
        <w:tc>
          <w:tcPr>
            <w:tcW w:w="1200" w:type="dxa"/>
            <w:tcBorders>
              <w:top w:val="single" w:sz="4" w:space="0" w:color="auto"/>
              <w:left w:val="single" w:sz="4" w:space="0" w:color="auto"/>
              <w:bottom w:val="single" w:sz="4" w:space="0" w:color="auto"/>
              <w:right w:val="single" w:sz="4" w:space="0" w:color="auto"/>
            </w:tcBorders>
          </w:tcPr>
          <w:p w14:paraId="4104612E" w14:textId="77777777" w:rsidR="005E2B39" w:rsidRDefault="0064089F">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EEAA1C2" w14:textId="77777777" w:rsidR="005E2B39" w:rsidRDefault="005E2B39">
            <w:pPr>
              <w:pStyle w:val="TableText"/>
            </w:pPr>
          </w:p>
        </w:tc>
      </w:tr>
      <w:tr w:rsidR="005E2B39" w14:paraId="0CDF06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F5496B" w14:textId="77777777" w:rsidR="005E2B39" w:rsidRDefault="0064089F">
            <w:pPr>
              <w:pStyle w:val="TableText"/>
            </w:pPr>
            <w:r>
              <w:t>MultiLanguageProperty</w:t>
            </w:r>
          </w:p>
        </w:tc>
        <w:tc>
          <w:tcPr>
            <w:tcW w:w="1200" w:type="dxa"/>
            <w:tcBorders>
              <w:top w:val="single" w:sz="4" w:space="0" w:color="auto"/>
              <w:left w:val="single" w:sz="4" w:space="0" w:color="auto"/>
              <w:bottom w:val="single" w:sz="4" w:space="0" w:color="auto"/>
              <w:right w:val="single" w:sz="4" w:space="0" w:color="auto"/>
            </w:tcBorders>
          </w:tcPr>
          <w:p w14:paraId="21655CE4" w14:textId="77777777" w:rsidR="005E2B39" w:rsidRDefault="0064089F">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11A73D07" w14:textId="77777777" w:rsidR="005E2B39" w:rsidRDefault="005E2B39">
            <w:pPr>
              <w:pStyle w:val="TableText"/>
            </w:pPr>
          </w:p>
        </w:tc>
      </w:tr>
      <w:tr w:rsidR="005E2B39" w14:paraId="630BFF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94AAE7" w14:textId="77777777" w:rsidR="005E2B39" w:rsidRDefault="0064089F">
            <w:pPr>
              <w:pStyle w:val="TableText"/>
            </w:pPr>
            <w:r>
              <w:t>Operation</w:t>
            </w:r>
          </w:p>
        </w:tc>
        <w:tc>
          <w:tcPr>
            <w:tcW w:w="1200" w:type="dxa"/>
            <w:tcBorders>
              <w:top w:val="single" w:sz="4" w:space="0" w:color="auto"/>
              <w:left w:val="single" w:sz="4" w:space="0" w:color="auto"/>
              <w:bottom w:val="single" w:sz="4" w:space="0" w:color="auto"/>
              <w:right w:val="single" w:sz="4" w:space="0" w:color="auto"/>
            </w:tcBorders>
          </w:tcPr>
          <w:p w14:paraId="0924C984" w14:textId="77777777" w:rsidR="005E2B39" w:rsidRDefault="0064089F">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84476B5" w14:textId="77777777" w:rsidR="005E2B39" w:rsidRDefault="005E2B39">
            <w:pPr>
              <w:pStyle w:val="TableText"/>
            </w:pPr>
          </w:p>
        </w:tc>
      </w:tr>
      <w:tr w:rsidR="005E2B39" w14:paraId="5E5BAA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A2AE33" w14:textId="77777777" w:rsidR="005E2B39" w:rsidRDefault="0064089F">
            <w:pPr>
              <w:pStyle w:val="TableText"/>
            </w:pPr>
            <w:r>
              <w:t>Property</w:t>
            </w:r>
          </w:p>
        </w:tc>
        <w:tc>
          <w:tcPr>
            <w:tcW w:w="1200" w:type="dxa"/>
            <w:tcBorders>
              <w:top w:val="single" w:sz="4" w:space="0" w:color="auto"/>
              <w:left w:val="single" w:sz="4" w:space="0" w:color="auto"/>
              <w:bottom w:val="single" w:sz="4" w:space="0" w:color="auto"/>
              <w:right w:val="single" w:sz="4" w:space="0" w:color="auto"/>
            </w:tcBorders>
          </w:tcPr>
          <w:p w14:paraId="7BDCA716" w14:textId="77777777" w:rsidR="005E2B39" w:rsidRDefault="0064089F">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3B56DA6F" w14:textId="77777777" w:rsidR="005E2B39" w:rsidRDefault="005E2B39">
            <w:pPr>
              <w:pStyle w:val="TableText"/>
            </w:pPr>
          </w:p>
        </w:tc>
      </w:tr>
      <w:tr w:rsidR="005E2B39" w14:paraId="7D9941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5E505F" w14:textId="77777777" w:rsidR="005E2B39" w:rsidRDefault="0064089F">
            <w:pPr>
              <w:pStyle w:val="TableText"/>
            </w:pPr>
            <w:r>
              <w:t>Range</w:t>
            </w:r>
          </w:p>
        </w:tc>
        <w:tc>
          <w:tcPr>
            <w:tcW w:w="1200" w:type="dxa"/>
            <w:tcBorders>
              <w:top w:val="single" w:sz="4" w:space="0" w:color="auto"/>
              <w:left w:val="single" w:sz="4" w:space="0" w:color="auto"/>
              <w:bottom w:val="single" w:sz="4" w:space="0" w:color="auto"/>
              <w:right w:val="single" w:sz="4" w:space="0" w:color="auto"/>
            </w:tcBorders>
          </w:tcPr>
          <w:p w14:paraId="04CD7388" w14:textId="77777777" w:rsidR="005E2B39" w:rsidRDefault="0064089F">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56061860" w14:textId="77777777" w:rsidR="005E2B39" w:rsidRDefault="005E2B39">
            <w:pPr>
              <w:pStyle w:val="TableText"/>
            </w:pPr>
          </w:p>
        </w:tc>
      </w:tr>
      <w:tr w:rsidR="005E2B39" w14:paraId="7B6ACD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650844" w14:textId="77777777" w:rsidR="005E2B39" w:rsidRDefault="0064089F">
            <w:pPr>
              <w:pStyle w:val="TableText"/>
            </w:pPr>
            <w:r>
              <w:t>Referable</w:t>
            </w:r>
          </w:p>
        </w:tc>
        <w:tc>
          <w:tcPr>
            <w:tcW w:w="1200" w:type="dxa"/>
            <w:tcBorders>
              <w:top w:val="single" w:sz="4" w:space="0" w:color="auto"/>
              <w:left w:val="single" w:sz="4" w:space="0" w:color="auto"/>
              <w:bottom w:val="single" w:sz="4" w:space="0" w:color="auto"/>
              <w:right w:val="single" w:sz="4" w:space="0" w:color="auto"/>
            </w:tcBorders>
          </w:tcPr>
          <w:p w14:paraId="24825930" w14:textId="77777777" w:rsidR="005E2B39" w:rsidRDefault="0064089F">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6CCA5FAB" w14:textId="77777777" w:rsidR="005E2B39" w:rsidRDefault="005E2B39">
            <w:pPr>
              <w:pStyle w:val="TableText"/>
            </w:pPr>
          </w:p>
        </w:tc>
      </w:tr>
      <w:tr w:rsidR="005E2B39" w14:paraId="4B5FB5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A8C438" w14:textId="77777777" w:rsidR="005E2B39" w:rsidRDefault="0064089F">
            <w:pPr>
              <w:pStyle w:val="TableText"/>
            </w:pPr>
            <w:r>
              <w:t>ReferenceElement</w:t>
            </w:r>
          </w:p>
        </w:tc>
        <w:tc>
          <w:tcPr>
            <w:tcW w:w="1200" w:type="dxa"/>
            <w:tcBorders>
              <w:top w:val="single" w:sz="4" w:space="0" w:color="auto"/>
              <w:left w:val="single" w:sz="4" w:space="0" w:color="auto"/>
              <w:bottom w:val="single" w:sz="4" w:space="0" w:color="auto"/>
              <w:right w:val="single" w:sz="4" w:space="0" w:color="auto"/>
            </w:tcBorders>
          </w:tcPr>
          <w:p w14:paraId="1A0D64D3" w14:textId="77777777" w:rsidR="005E2B39" w:rsidRDefault="0064089F">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62BBC345" w14:textId="77777777" w:rsidR="005E2B39" w:rsidRDefault="005E2B39">
            <w:pPr>
              <w:pStyle w:val="TableText"/>
            </w:pPr>
          </w:p>
        </w:tc>
      </w:tr>
      <w:tr w:rsidR="005E2B39" w14:paraId="31C53C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49148D" w14:textId="77777777" w:rsidR="005E2B39" w:rsidRDefault="0064089F">
            <w:pPr>
              <w:pStyle w:val="TableText"/>
            </w:pPr>
            <w:r>
              <w:t>RelationshipElement</w:t>
            </w:r>
          </w:p>
        </w:tc>
        <w:tc>
          <w:tcPr>
            <w:tcW w:w="1200" w:type="dxa"/>
            <w:tcBorders>
              <w:top w:val="single" w:sz="4" w:space="0" w:color="auto"/>
              <w:left w:val="single" w:sz="4" w:space="0" w:color="auto"/>
              <w:bottom w:val="single" w:sz="4" w:space="0" w:color="auto"/>
              <w:right w:val="single" w:sz="4" w:space="0" w:color="auto"/>
            </w:tcBorders>
          </w:tcPr>
          <w:p w14:paraId="7F636F62" w14:textId="77777777" w:rsidR="005E2B39" w:rsidRDefault="0064089F">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3EAF7545" w14:textId="77777777" w:rsidR="005E2B39" w:rsidRDefault="005E2B39">
            <w:pPr>
              <w:pStyle w:val="TableText"/>
            </w:pPr>
          </w:p>
        </w:tc>
      </w:tr>
      <w:tr w:rsidR="005E2B39" w14:paraId="76BFA5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974713" w14:textId="77777777" w:rsidR="005E2B39" w:rsidRDefault="0064089F">
            <w:pPr>
              <w:pStyle w:val="TableText"/>
            </w:pPr>
            <w:r>
              <w:t>Submodel</w:t>
            </w:r>
          </w:p>
        </w:tc>
        <w:tc>
          <w:tcPr>
            <w:tcW w:w="1200" w:type="dxa"/>
            <w:tcBorders>
              <w:top w:val="single" w:sz="4" w:space="0" w:color="auto"/>
              <w:left w:val="single" w:sz="4" w:space="0" w:color="auto"/>
              <w:bottom w:val="single" w:sz="4" w:space="0" w:color="auto"/>
              <w:right w:val="single" w:sz="4" w:space="0" w:color="auto"/>
            </w:tcBorders>
          </w:tcPr>
          <w:p w14:paraId="14D63D77" w14:textId="77777777" w:rsidR="005E2B39" w:rsidRDefault="0064089F">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727F47B4" w14:textId="77777777" w:rsidR="005E2B39" w:rsidRDefault="005E2B39">
            <w:pPr>
              <w:pStyle w:val="TableText"/>
            </w:pPr>
          </w:p>
        </w:tc>
      </w:tr>
      <w:tr w:rsidR="005E2B39" w14:paraId="312B79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524678" w14:textId="77777777" w:rsidR="005E2B39" w:rsidRDefault="0064089F">
            <w:pPr>
              <w:pStyle w:val="TableText"/>
            </w:pPr>
            <w:r>
              <w:t>SubmodelElement</w:t>
            </w:r>
          </w:p>
        </w:tc>
        <w:tc>
          <w:tcPr>
            <w:tcW w:w="1200" w:type="dxa"/>
            <w:tcBorders>
              <w:top w:val="single" w:sz="4" w:space="0" w:color="auto"/>
              <w:left w:val="single" w:sz="4" w:space="0" w:color="auto"/>
              <w:bottom w:val="single" w:sz="4" w:space="0" w:color="auto"/>
              <w:right w:val="single" w:sz="4" w:space="0" w:color="auto"/>
            </w:tcBorders>
          </w:tcPr>
          <w:p w14:paraId="517C38A5" w14:textId="77777777" w:rsidR="005E2B39" w:rsidRDefault="0064089F">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2C372DC0" w14:textId="77777777" w:rsidR="005E2B39" w:rsidRDefault="005E2B39">
            <w:pPr>
              <w:pStyle w:val="TableText"/>
            </w:pPr>
          </w:p>
        </w:tc>
      </w:tr>
      <w:tr w:rsidR="005E2B39" w14:paraId="6BDC44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D1F37" w14:textId="77777777" w:rsidR="005E2B39" w:rsidRDefault="0064089F">
            <w:pPr>
              <w:pStyle w:val="TableText"/>
            </w:pPr>
            <w:r>
              <w:t>SubmodelElementCollection</w:t>
            </w:r>
          </w:p>
        </w:tc>
        <w:tc>
          <w:tcPr>
            <w:tcW w:w="1200" w:type="dxa"/>
            <w:tcBorders>
              <w:top w:val="single" w:sz="4" w:space="0" w:color="auto"/>
              <w:left w:val="single" w:sz="4" w:space="0" w:color="auto"/>
              <w:bottom w:val="single" w:sz="4" w:space="0" w:color="auto"/>
              <w:right w:val="single" w:sz="4" w:space="0" w:color="auto"/>
            </w:tcBorders>
          </w:tcPr>
          <w:p w14:paraId="567D3CBB" w14:textId="77777777" w:rsidR="005E2B39" w:rsidRDefault="0064089F">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73DD68BB" w14:textId="77777777" w:rsidR="005E2B39" w:rsidRDefault="005E2B39">
            <w:pPr>
              <w:pStyle w:val="TableText"/>
            </w:pPr>
          </w:p>
        </w:tc>
      </w:tr>
      <w:tr w:rsidR="005E2B39" w14:paraId="7C462A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08A858" w14:textId="77777777" w:rsidR="005E2B39" w:rsidRDefault="0064089F">
            <w:pPr>
              <w:pStyle w:val="TableText"/>
            </w:pPr>
            <w:r>
              <w:t>SubmodelElementList</w:t>
            </w:r>
          </w:p>
        </w:tc>
        <w:tc>
          <w:tcPr>
            <w:tcW w:w="1200" w:type="dxa"/>
            <w:tcBorders>
              <w:top w:val="single" w:sz="4" w:space="0" w:color="auto"/>
              <w:left w:val="single" w:sz="4" w:space="0" w:color="auto"/>
              <w:bottom w:val="single" w:sz="4" w:space="0" w:color="auto"/>
              <w:right w:val="single" w:sz="4" w:space="0" w:color="auto"/>
            </w:tcBorders>
          </w:tcPr>
          <w:p w14:paraId="5874A51C" w14:textId="77777777" w:rsidR="005E2B39" w:rsidRDefault="0064089F">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741EECFF" w14:textId="77777777" w:rsidR="005E2B39" w:rsidRDefault="005E2B39">
            <w:pPr>
              <w:pStyle w:val="TableText"/>
            </w:pPr>
          </w:p>
        </w:tc>
      </w:tr>
    </w:tbl>
    <w:p w14:paraId="2F4DD583" w14:textId="77777777" w:rsidR="005E2B39" w:rsidRDefault="005E2B39">
      <w:pPr>
        <w:pStyle w:val="spacer"/>
      </w:pPr>
    </w:p>
    <w:p w14:paraId="7C46F1F6" w14:textId="59802067" w:rsidR="005E2B39" w:rsidRDefault="0064089F">
      <w:pPr>
        <w:pStyle w:val="TABLE-title"/>
      </w:pPr>
      <w:bookmarkStart w:id="598" w:name="_Tab_c8_19_def"/>
      <w:bookmarkStart w:id="599" w:name="_Toc237339132"/>
      <w:r>
        <w:t xml:space="preserve">Table </w:t>
      </w:r>
      <w:r>
        <w:fldChar w:fldCharType="begin"/>
      </w:r>
      <w:r>
        <w:instrText xml:space="preserve"> SEQ Table \* ARABIC </w:instrText>
      </w:r>
      <w:r>
        <w:fldChar w:fldCharType="separate"/>
      </w:r>
      <w:r w:rsidR="002649AA">
        <w:rPr>
          <w:noProof/>
        </w:rPr>
        <w:t>89</w:t>
      </w:r>
      <w:r>
        <w:fldChar w:fldCharType="end"/>
      </w:r>
      <w:r>
        <w:t xml:space="preserve"> – AASKeyTypesDataType definition</w:t>
      </w:r>
      <w:bookmarkEnd w:id="598"/>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AD1C0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642464"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C9F60A" w14:textId="77777777" w:rsidR="005E2B39" w:rsidRDefault="0064089F">
            <w:pPr>
              <w:pStyle w:val="TableText"/>
            </w:pPr>
            <w:r>
              <w:rPr>
                <w:b/>
              </w:rPr>
              <w:t>Value</w:t>
            </w:r>
          </w:p>
        </w:tc>
      </w:tr>
      <w:tr w:rsidR="005E2B39" w14:paraId="4BDDBF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B16734"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D4E254" w14:textId="77777777" w:rsidR="005E2B39" w:rsidRDefault="0064089F">
            <w:pPr>
              <w:pStyle w:val="TableText"/>
            </w:pPr>
            <w:r>
              <w:t>2:AASKeyTypesDataType</w:t>
            </w:r>
          </w:p>
        </w:tc>
      </w:tr>
      <w:tr w:rsidR="005E2B39" w14:paraId="151215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42363"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A216B6F" w14:textId="77777777" w:rsidR="005E2B39" w:rsidRDefault="0064089F">
            <w:pPr>
              <w:pStyle w:val="TableText"/>
            </w:pPr>
            <w:r>
              <w:t>False</w:t>
            </w:r>
          </w:p>
        </w:tc>
      </w:tr>
      <w:tr w:rsidR="005E2B39" w14:paraId="71D72B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6EA2C7"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4CB98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CA143F"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BE19FB"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167ACA"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68B6DC" w14:textId="77777777" w:rsidR="005E2B39" w:rsidRDefault="0064089F">
            <w:pPr>
              <w:pStyle w:val="TableText"/>
            </w:pPr>
            <w:r>
              <w:rPr>
                <w:b/>
              </w:rPr>
              <w:t>Other</w:t>
            </w:r>
          </w:p>
        </w:tc>
      </w:tr>
      <w:tr w:rsidR="005E2B39" w14:paraId="66AE8A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90FC3C" w14:textId="77777777" w:rsidR="005E2B39" w:rsidRDefault="0064089F">
            <w:pPr>
              <w:pStyle w:val="TableText"/>
            </w:pPr>
            <w:r>
              <w:t>Subtype of the 0:Enumeration defined in OPC 10000-5, i.e. inheriting the InstanceDeclarations of that Node.</w:t>
            </w:r>
          </w:p>
        </w:tc>
      </w:tr>
      <w:tr w:rsidR="005E2B39" w14:paraId="510624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8732E0" w14:textId="77777777" w:rsidR="005E2B39" w:rsidRDefault="0064089F">
            <w:pPr>
              <w:pStyle w:val="TableText"/>
            </w:pPr>
            <w:r>
              <w:rPr>
                <w:b/>
              </w:rPr>
              <w:t>Conformance Units</w:t>
            </w:r>
          </w:p>
        </w:tc>
      </w:tr>
      <w:tr w:rsidR="005E2B39" w14:paraId="73A9B4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DC4EC6" w14:textId="77777777" w:rsidR="005E2B39" w:rsidRDefault="0064089F">
            <w:pPr>
              <w:pStyle w:val="TableText"/>
            </w:pPr>
            <w:r>
              <w:t>OpenUSD AASKeyTypesDataType</w:t>
            </w:r>
          </w:p>
        </w:tc>
      </w:tr>
    </w:tbl>
    <w:p w14:paraId="0BDE3C71" w14:textId="77777777" w:rsidR="005E2B39" w:rsidRDefault="005E2B39">
      <w:pPr>
        <w:pStyle w:val="spacer"/>
      </w:pPr>
    </w:p>
    <w:p w14:paraId="2B3DD67A" w14:textId="77777777" w:rsidR="005E2B39" w:rsidRDefault="0064089F">
      <w:pPr>
        <w:pStyle w:val="Heading2"/>
      </w:pPr>
      <w:bookmarkStart w:id="600" w:name="_Clause_c8_20"/>
      <w:bookmarkStart w:id="601" w:name="_Toc237338972"/>
      <w:r>
        <w:t>AASDataTypeDefXsdDataType</w:t>
      </w:r>
      <w:bookmarkEnd w:id="600"/>
      <w:bookmarkEnd w:id="601"/>
    </w:p>
    <w:p w14:paraId="75A03589" w14:textId="77777777" w:rsidR="005E2B39" w:rsidRDefault="0064089F">
      <w:pPr>
        <w:pStyle w:val="PARAGRAPH"/>
      </w:pPr>
      <w:r>
        <w:t>The xsd type a value is expressed in. All thirty of the metamodel's values are listed. Clause 6.3.1 assigns each one OPC UA DataType, and no DataType to two of them.</w:t>
      </w:r>
    </w:p>
    <w:p w14:paraId="5256149A" w14:textId="3429EE89" w:rsidR="005E2B39" w:rsidRDefault="0064089F">
      <w:pPr>
        <w:pStyle w:val="TABLE-title"/>
      </w:pPr>
      <w:bookmarkStart w:id="602" w:name="_Tab_c8_20_items_items"/>
      <w:bookmarkStart w:id="603" w:name="_Toc237339133"/>
      <w:r>
        <w:lastRenderedPageBreak/>
        <w:t xml:space="preserve">Table </w:t>
      </w:r>
      <w:r>
        <w:fldChar w:fldCharType="begin"/>
      </w:r>
      <w:r>
        <w:instrText xml:space="preserve"> SEQ Table \* ARABIC </w:instrText>
      </w:r>
      <w:r>
        <w:fldChar w:fldCharType="separate"/>
      </w:r>
      <w:r w:rsidR="002649AA">
        <w:rPr>
          <w:noProof/>
        </w:rPr>
        <w:t>90</w:t>
      </w:r>
      <w:r>
        <w:fldChar w:fldCharType="end"/>
      </w:r>
      <w:r>
        <w:t xml:space="preserve"> – AASDataTypeDefXsdDataType Items</w:t>
      </w:r>
      <w:bookmarkEnd w:id="602"/>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506DE3F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AF88EB"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9BEFB23"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CE1A6EA" w14:textId="77777777" w:rsidR="005E2B39" w:rsidRDefault="0064089F">
            <w:pPr>
              <w:pStyle w:val="TableText"/>
            </w:pPr>
            <w:r>
              <w:rPr>
                <w:b/>
              </w:rPr>
              <w:t>Description</w:t>
            </w:r>
          </w:p>
        </w:tc>
      </w:tr>
      <w:tr w:rsidR="005E2B39" w14:paraId="22CE60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C1C986" w14:textId="77777777" w:rsidR="005E2B39" w:rsidRDefault="0064089F">
            <w:pPr>
              <w:pStyle w:val="TableText"/>
            </w:pPr>
            <w:r>
              <w:t>AnyUri</w:t>
            </w:r>
          </w:p>
        </w:tc>
        <w:tc>
          <w:tcPr>
            <w:tcW w:w="1200" w:type="dxa"/>
            <w:tcBorders>
              <w:top w:val="single" w:sz="4" w:space="0" w:color="auto"/>
              <w:left w:val="single" w:sz="4" w:space="0" w:color="auto"/>
              <w:bottom w:val="single" w:sz="4" w:space="0" w:color="auto"/>
              <w:right w:val="single" w:sz="4" w:space="0" w:color="auto"/>
            </w:tcBorders>
          </w:tcPr>
          <w:p w14:paraId="68520976"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221B5A0" w14:textId="77777777" w:rsidR="005E2B39" w:rsidRDefault="005E2B39">
            <w:pPr>
              <w:pStyle w:val="TableText"/>
            </w:pPr>
          </w:p>
        </w:tc>
      </w:tr>
      <w:tr w:rsidR="005E2B39" w14:paraId="62571C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EBFC40" w14:textId="77777777" w:rsidR="005E2B39" w:rsidRDefault="0064089F">
            <w:pPr>
              <w:pStyle w:val="TableText"/>
            </w:pPr>
            <w:r>
              <w:t>Base64Binary</w:t>
            </w:r>
          </w:p>
        </w:tc>
        <w:tc>
          <w:tcPr>
            <w:tcW w:w="1200" w:type="dxa"/>
            <w:tcBorders>
              <w:top w:val="single" w:sz="4" w:space="0" w:color="auto"/>
              <w:left w:val="single" w:sz="4" w:space="0" w:color="auto"/>
              <w:bottom w:val="single" w:sz="4" w:space="0" w:color="auto"/>
              <w:right w:val="single" w:sz="4" w:space="0" w:color="auto"/>
            </w:tcBorders>
          </w:tcPr>
          <w:p w14:paraId="1D55E556"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FAD0AC3" w14:textId="77777777" w:rsidR="005E2B39" w:rsidRDefault="005E2B39">
            <w:pPr>
              <w:pStyle w:val="TableText"/>
            </w:pPr>
          </w:p>
        </w:tc>
      </w:tr>
      <w:tr w:rsidR="005E2B39" w14:paraId="42DC1D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F3B195" w14:textId="77777777" w:rsidR="005E2B39" w:rsidRDefault="0064089F">
            <w:pPr>
              <w:pStyle w:val="TableText"/>
            </w:pPr>
            <w:r>
              <w:t>Boolean</w:t>
            </w:r>
          </w:p>
        </w:tc>
        <w:tc>
          <w:tcPr>
            <w:tcW w:w="1200" w:type="dxa"/>
            <w:tcBorders>
              <w:top w:val="single" w:sz="4" w:space="0" w:color="auto"/>
              <w:left w:val="single" w:sz="4" w:space="0" w:color="auto"/>
              <w:bottom w:val="single" w:sz="4" w:space="0" w:color="auto"/>
              <w:right w:val="single" w:sz="4" w:space="0" w:color="auto"/>
            </w:tcBorders>
          </w:tcPr>
          <w:p w14:paraId="021C630E" w14:textId="77777777" w:rsidR="005E2B39" w:rsidRDefault="006408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CA70719" w14:textId="77777777" w:rsidR="005E2B39" w:rsidRDefault="005E2B39">
            <w:pPr>
              <w:pStyle w:val="TableText"/>
            </w:pPr>
          </w:p>
        </w:tc>
      </w:tr>
      <w:tr w:rsidR="005E2B39" w14:paraId="116D3D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C7C2F4" w14:textId="77777777" w:rsidR="005E2B39" w:rsidRDefault="0064089F">
            <w:pPr>
              <w:pStyle w:val="TableText"/>
            </w:pPr>
            <w:r>
              <w:t>Byte</w:t>
            </w:r>
          </w:p>
        </w:tc>
        <w:tc>
          <w:tcPr>
            <w:tcW w:w="1200" w:type="dxa"/>
            <w:tcBorders>
              <w:top w:val="single" w:sz="4" w:space="0" w:color="auto"/>
              <w:left w:val="single" w:sz="4" w:space="0" w:color="auto"/>
              <w:bottom w:val="single" w:sz="4" w:space="0" w:color="auto"/>
              <w:right w:val="single" w:sz="4" w:space="0" w:color="auto"/>
            </w:tcBorders>
          </w:tcPr>
          <w:p w14:paraId="21A89C39" w14:textId="77777777" w:rsidR="005E2B39" w:rsidRDefault="006408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38639E1" w14:textId="77777777" w:rsidR="005E2B39" w:rsidRDefault="005E2B39">
            <w:pPr>
              <w:pStyle w:val="TableText"/>
            </w:pPr>
          </w:p>
        </w:tc>
      </w:tr>
      <w:tr w:rsidR="005E2B39" w14:paraId="26EA2F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4E9A8" w14:textId="77777777" w:rsidR="005E2B39" w:rsidRDefault="0064089F">
            <w:pPr>
              <w:pStyle w:val="TableText"/>
            </w:pPr>
            <w:r>
              <w:t>Date</w:t>
            </w:r>
          </w:p>
        </w:tc>
        <w:tc>
          <w:tcPr>
            <w:tcW w:w="1200" w:type="dxa"/>
            <w:tcBorders>
              <w:top w:val="single" w:sz="4" w:space="0" w:color="auto"/>
              <w:left w:val="single" w:sz="4" w:space="0" w:color="auto"/>
              <w:bottom w:val="single" w:sz="4" w:space="0" w:color="auto"/>
              <w:right w:val="single" w:sz="4" w:space="0" w:color="auto"/>
            </w:tcBorders>
          </w:tcPr>
          <w:p w14:paraId="021F1423" w14:textId="77777777" w:rsidR="005E2B39" w:rsidRDefault="0064089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E99DDA9" w14:textId="77777777" w:rsidR="005E2B39" w:rsidRDefault="005E2B39">
            <w:pPr>
              <w:pStyle w:val="TableText"/>
            </w:pPr>
          </w:p>
        </w:tc>
      </w:tr>
      <w:tr w:rsidR="005E2B39" w14:paraId="0134FA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0CC17F" w14:textId="77777777" w:rsidR="005E2B39" w:rsidRDefault="0064089F">
            <w:pPr>
              <w:pStyle w:val="TableText"/>
            </w:pPr>
            <w:r>
              <w:t>DateTime</w:t>
            </w:r>
          </w:p>
        </w:tc>
        <w:tc>
          <w:tcPr>
            <w:tcW w:w="1200" w:type="dxa"/>
            <w:tcBorders>
              <w:top w:val="single" w:sz="4" w:space="0" w:color="auto"/>
              <w:left w:val="single" w:sz="4" w:space="0" w:color="auto"/>
              <w:bottom w:val="single" w:sz="4" w:space="0" w:color="auto"/>
              <w:right w:val="single" w:sz="4" w:space="0" w:color="auto"/>
            </w:tcBorders>
          </w:tcPr>
          <w:p w14:paraId="48A0F069" w14:textId="77777777" w:rsidR="005E2B39" w:rsidRDefault="0064089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546AD3E" w14:textId="77777777" w:rsidR="005E2B39" w:rsidRDefault="005E2B39">
            <w:pPr>
              <w:pStyle w:val="TableText"/>
            </w:pPr>
          </w:p>
        </w:tc>
      </w:tr>
      <w:tr w:rsidR="005E2B39" w14:paraId="688D73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B6A6A7" w14:textId="77777777" w:rsidR="005E2B39" w:rsidRDefault="0064089F">
            <w:pPr>
              <w:pStyle w:val="TableText"/>
            </w:pPr>
            <w:r>
              <w:t>Decimal</w:t>
            </w:r>
          </w:p>
        </w:tc>
        <w:tc>
          <w:tcPr>
            <w:tcW w:w="1200" w:type="dxa"/>
            <w:tcBorders>
              <w:top w:val="single" w:sz="4" w:space="0" w:color="auto"/>
              <w:left w:val="single" w:sz="4" w:space="0" w:color="auto"/>
              <w:bottom w:val="single" w:sz="4" w:space="0" w:color="auto"/>
              <w:right w:val="single" w:sz="4" w:space="0" w:color="auto"/>
            </w:tcBorders>
          </w:tcPr>
          <w:p w14:paraId="375AC4B0" w14:textId="77777777" w:rsidR="005E2B39" w:rsidRDefault="0064089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16B68D5" w14:textId="77777777" w:rsidR="005E2B39" w:rsidRDefault="005E2B39">
            <w:pPr>
              <w:pStyle w:val="TableText"/>
            </w:pPr>
          </w:p>
        </w:tc>
      </w:tr>
      <w:tr w:rsidR="005E2B39" w14:paraId="158C73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A55074" w14:textId="77777777" w:rsidR="005E2B39" w:rsidRDefault="0064089F">
            <w:pPr>
              <w:pStyle w:val="TableText"/>
            </w:pPr>
            <w:r>
              <w:t>Double</w:t>
            </w:r>
          </w:p>
        </w:tc>
        <w:tc>
          <w:tcPr>
            <w:tcW w:w="1200" w:type="dxa"/>
            <w:tcBorders>
              <w:top w:val="single" w:sz="4" w:space="0" w:color="auto"/>
              <w:left w:val="single" w:sz="4" w:space="0" w:color="auto"/>
              <w:bottom w:val="single" w:sz="4" w:space="0" w:color="auto"/>
              <w:right w:val="single" w:sz="4" w:space="0" w:color="auto"/>
            </w:tcBorders>
          </w:tcPr>
          <w:p w14:paraId="5828E4E2" w14:textId="77777777" w:rsidR="005E2B39" w:rsidRDefault="0064089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E4C25D2" w14:textId="77777777" w:rsidR="005E2B39" w:rsidRDefault="005E2B39">
            <w:pPr>
              <w:pStyle w:val="TableText"/>
            </w:pPr>
          </w:p>
        </w:tc>
      </w:tr>
      <w:tr w:rsidR="005E2B39" w14:paraId="4847A6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91E4B4" w14:textId="77777777" w:rsidR="005E2B39" w:rsidRDefault="0064089F">
            <w:pPr>
              <w:pStyle w:val="TableText"/>
            </w:pPr>
            <w:r>
              <w:t>Duration</w:t>
            </w:r>
          </w:p>
        </w:tc>
        <w:tc>
          <w:tcPr>
            <w:tcW w:w="1200" w:type="dxa"/>
            <w:tcBorders>
              <w:top w:val="single" w:sz="4" w:space="0" w:color="auto"/>
              <w:left w:val="single" w:sz="4" w:space="0" w:color="auto"/>
              <w:bottom w:val="single" w:sz="4" w:space="0" w:color="auto"/>
              <w:right w:val="single" w:sz="4" w:space="0" w:color="auto"/>
            </w:tcBorders>
          </w:tcPr>
          <w:p w14:paraId="55576053" w14:textId="77777777" w:rsidR="005E2B39" w:rsidRDefault="0064089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EC80008" w14:textId="77777777" w:rsidR="005E2B39" w:rsidRDefault="005E2B39">
            <w:pPr>
              <w:pStyle w:val="TableText"/>
            </w:pPr>
          </w:p>
        </w:tc>
      </w:tr>
      <w:tr w:rsidR="005E2B39" w14:paraId="7FC6D7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C77E62" w14:textId="77777777" w:rsidR="005E2B39" w:rsidRDefault="0064089F">
            <w:pPr>
              <w:pStyle w:val="TableText"/>
            </w:pPr>
            <w:r>
              <w:t>Float</w:t>
            </w:r>
          </w:p>
        </w:tc>
        <w:tc>
          <w:tcPr>
            <w:tcW w:w="1200" w:type="dxa"/>
            <w:tcBorders>
              <w:top w:val="single" w:sz="4" w:space="0" w:color="auto"/>
              <w:left w:val="single" w:sz="4" w:space="0" w:color="auto"/>
              <w:bottom w:val="single" w:sz="4" w:space="0" w:color="auto"/>
              <w:right w:val="single" w:sz="4" w:space="0" w:color="auto"/>
            </w:tcBorders>
          </w:tcPr>
          <w:p w14:paraId="172139B1" w14:textId="77777777" w:rsidR="005E2B39" w:rsidRDefault="0064089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9718987" w14:textId="77777777" w:rsidR="005E2B39" w:rsidRDefault="005E2B39">
            <w:pPr>
              <w:pStyle w:val="TableText"/>
            </w:pPr>
          </w:p>
        </w:tc>
      </w:tr>
      <w:tr w:rsidR="005E2B39" w14:paraId="0A3E1B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6DC946" w14:textId="77777777" w:rsidR="005E2B39" w:rsidRDefault="0064089F">
            <w:pPr>
              <w:pStyle w:val="TableText"/>
            </w:pPr>
            <w:r>
              <w:t>GDay</w:t>
            </w:r>
          </w:p>
        </w:tc>
        <w:tc>
          <w:tcPr>
            <w:tcW w:w="1200" w:type="dxa"/>
            <w:tcBorders>
              <w:top w:val="single" w:sz="4" w:space="0" w:color="auto"/>
              <w:left w:val="single" w:sz="4" w:space="0" w:color="auto"/>
              <w:bottom w:val="single" w:sz="4" w:space="0" w:color="auto"/>
              <w:right w:val="single" w:sz="4" w:space="0" w:color="auto"/>
            </w:tcBorders>
          </w:tcPr>
          <w:p w14:paraId="2DDD7C77" w14:textId="77777777" w:rsidR="005E2B39" w:rsidRDefault="0064089F">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92EFCAF" w14:textId="77777777" w:rsidR="005E2B39" w:rsidRDefault="005E2B39">
            <w:pPr>
              <w:pStyle w:val="TableText"/>
            </w:pPr>
          </w:p>
        </w:tc>
      </w:tr>
      <w:tr w:rsidR="005E2B39" w14:paraId="0BC44D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EBF5CC" w14:textId="77777777" w:rsidR="005E2B39" w:rsidRDefault="0064089F">
            <w:pPr>
              <w:pStyle w:val="TableText"/>
            </w:pPr>
            <w:r>
              <w:t>GMonth</w:t>
            </w:r>
          </w:p>
        </w:tc>
        <w:tc>
          <w:tcPr>
            <w:tcW w:w="1200" w:type="dxa"/>
            <w:tcBorders>
              <w:top w:val="single" w:sz="4" w:space="0" w:color="auto"/>
              <w:left w:val="single" w:sz="4" w:space="0" w:color="auto"/>
              <w:bottom w:val="single" w:sz="4" w:space="0" w:color="auto"/>
              <w:right w:val="single" w:sz="4" w:space="0" w:color="auto"/>
            </w:tcBorders>
          </w:tcPr>
          <w:p w14:paraId="065F7ABA" w14:textId="77777777" w:rsidR="005E2B39" w:rsidRDefault="0064089F">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2826AA33" w14:textId="77777777" w:rsidR="005E2B39" w:rsidRDefault="005E2B39">
            <w:pPr>
              <w:pStyle w:val="TableText"/>
            </w:pPr>
          </w:p>
        </w:tc>
      </w:tr>
      <w:tr w:rsidR="005E2B39" w14:paraId="04EA18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3B8BD8" w14:textId="77777777" w:rsidR="005E2B39" w:rsidRDefault="0064089F">
            <w:pPr>
              <w:pStyle w:val="TableText"/>
            </w:pPr>
            <w:r>
              <w:t>GMonthDay</w:t>
            </w:r>
          </w:p>
        </w:tc>
        <w:tc>
          <w:tcPr>
            <w:tcW w:w="1200" w:type="dxa"/>
            <w:tcBorders>
              <w:top w:val="single" w:sz="4" w:space="0" w:color="auto"/>
              <w:left w:val="single" w:sz="4" w:space="0" w:color="auto"/>
              <w:bottom w:val="single" w:sz="4" w:space="0" w:color="auto"/>
              <w:right w:val="single" w:sz="4" w:space="0" w:color="auto"/>
            </w:tcBorders>
          </w:tcPr>
          <w:p w14:paraId="206082D6" w14:textId="77777777" w:rsidR="005E2B39" w:rsidRDefault="0064089F">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1EB0499" w14:textId="77777777" w:rsidR="005E2B39" w:rsidRDefault="005E2B39">
            <w:pPr>
              <w:pStyle w:val="TableText"/>
            </w:pPr>
          </w:p>
        </w:tc>
      </w:tr>
      <w:tr w:rsidR="005E2B39" w14:paraId="23B6FA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EDAE96" w14:textId="77777777" w:rsidR="005E2B39" w:rsidRDefault="0064089F">
            <w:pPr>
              <w:pStyle w:val="TableText"/>
            </w:pPr>
            <w:r>
              <w:t>GYear</w:t>
            </w:r>
          </w:p>
        </w:tc>
        <w:tc>
          <w:tcPr>
            <w:tcW w:w="1200" w:type="dxa"/>
            <w:tcBorders>
              <w:top w:val="single" w:sz="4" w:space="0" w:color="auto"/>
              <w:left w:val="single" w:sz="4" w:space="0" w:color="auto"/>
              <w:bottom w:val="single" w:sz="4" w:space="0" w:color="auto"/>
              <w:right w:val="single" w:sz="4" w:space="0" w:color="auto"/>
            </w:tcBorders>
          </w:tcPr>
          <w:p w14:paraId="7F10583A" w14:textId="77777777" w:rsidR="005E2B39" w:rsidRDefault="0064089F">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434BCF9D" w14:textId="77777777" w:rsidR="005E2B39" w:rsidRDefault="005E2B39">
            <w:pPr>
              <w:pStyle w:val="TableText"/>
            </w:pPr>
          </w:p>
        </w:tc>
      </w:tr>
      <w:tr w:rsidR="005E2B39" w14:paraId="3DA9DE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C300A7" w14:textId="77777777" w:rsidR="005E2B39" w:rsidRDefault="0064089F">
            <w:pPr>
              <w:pStyle w:val="TableText"/>
            </w:pPr>
            <w:r>
              <w:t>GYearMonth</w:t>
            </w:r>
          </w:p>
        </w:tc>
        <w:tc>
          <w:tcPr>
            <w:tcW w:w="1200" w:type="dxa"/>
            <w:tcBorders>
              <w:top w:val="single" w:sz="4" w:space="0" w:color="auto"/>
              <w:left w:val="single" w:sz="4" w:space="0" w:color="auto"/>
              <w:bottom w:val="single" w:sz="4" w:space="0" w:color="auto"/>
              <w:right w:val="single" w:sz="4" w:space="0" w:color="auto"/>
            </w:tcBorders>
          </w:tcPr>
          <w:p w14:paraId="4ABA74E8" w14:textId="77777777" w:rsidR="005E2B39" w:rsidRDefault="0064089F">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3EC92D69" w14:textId="77777777" w:rsidR="005E2B39" w:rsidRDefault="005E2B39">
            <w:pPr>
              <w:pStyle w:val="TableText"/>
            </w:pPr>
          </w:p>
        </w:tc>
      </w:tr>
      <w:tr w:rsidR="005E2B39" w14:paraId="38D561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6EB5C1" w14:textId="77777777" w:rsidR="005E2B39" w:rsidRDefault="0064089F">
            <w:pPr>
              <w:pStyle w:val="TableText"/>
            </w:pPr>
            <w:r>
              <w:t>HexBinary</w:t>
            </w:r>
          </w:p>
        </w:tc>
        <w:tc>
          <w:tcPr>
            <w:tcW w:w="1200" w:type="dxa"/>
            <w:tcBorders>
              <w:top w:val="single" w:sz="4" w:space="0" w:color="auto"/>
              <w:left w:val="single" w:sz="4" w:space="0" w:color="auto"/>
              <w:bottom w:val="single" w:sz="4" w:space="0" w:color="auto"/>
              <w:right w:val="single" w:sz="4" w:space="0" w:color="auto"/>
            </w:tcBorders>
          </w:tcPr>
          <w:p w14:paraId="0F1A8D12" w14:textId="77777777" w:rsidR="005E2B39" w:rsidRDefault="0064089F">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155831EE" w14:textId="77777777" w:rsidR="005E2B39" w:rsidRDefault="005E2B39">
            <w:pPr>
              <w:pStyle w:val="TableText"/>
            </w:pPr>
          </w:p>
        </w:tc>
      </w:tr>
      <w:tr w:rsidR="005E2B39" w14:paraId="6D1C5E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6F9337" w14:textId="77777777" w:rsidR="005E2B39" w:rsidRDefault="0064089F">
            <w:pPr>
              <w:pStyle w:val="TableText"/>
            </w:pPr>
            <w:r>
              <w:t>Int</w:t>
            </w:r>
          </w:p>
        </w:tc>
        <w:tc>
          <w:tcPr>
            <w:tcW w:w="1200" w:type="dxa"/>
            <w:tcBorders>
              <w:top w:val="single" w:sz="4" w:space="0" w:color="auto"/>
              <w:left w:val="single" w:sz="4" w:space="0" w:color="auto"/>
              <w:bottom w:val="single" w:sz="4" w:space="0" w:color="auto"/>
              <w:right w:val="single" w:sz="4" w:space="0" w:color="auto"/>
            </w:tcBorders>
          </w:tcPr>
          <w:p w14:paraId="140D66F8" w14:textId="77777777" w:rsidR="005E2B39" w:rsidRDefault="0064089F">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34ABBEBC" w14:textId="77777777" w:rsidR="005E2B39" w:rsidRDefault="005E2B39">
            <w:pPr>
              <w:pStyle w:val="TableText"/>
            </w:pPr>
          </w:p>
        </w:tc>
      </w:tr>
      <w:tr w:rsidR="005E2B39" w14:paraId="746ECE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906DA5" w14:textId="77777777" w:rsidR="005E2B39" w:rsidRDefault="0064089F">
            <w:pPr>
              <w:pStyle w:val="TableText"/>
            </w:pPr>
            <w:r>
              <w:t>Integer</w:t>
            </w:r>
          </w:p>
        </w:tc>
        <w:tc>
          <w:tcPr>
            <w:tcW w:w="1200" w:type="dxa"/>
            <w:tcBorders>
              <w:top w:val="single" w:sz="4" w:space="0" w:color="auto"/>
              <w:left w:val="single" w:sz="4" w:space="0" w:color="auto"/>
              <w:bottom w:val="single" w:sz="4" w:space="0" w:color="auto"/>
              <w:right w:val="single" w:sz="4" w:space="0" w:color="auto"/>
            </w:tcBorders>
          </w:tcPr>
          <w:p w14:paraId="5DEB02EC" w14:textId="77777777" w:rsidR="005E2B39" w:rsidRDefault="0064089F">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6814291E" w14:textId="77777777" w:rsidR="005E2B39" w:rsidRDefault="005E2B39">
            <w:pPr>
              <w:pStyle w:val="TableText"/>
            </w:pPr>
          </w:p>
        </w:tc>
      </w:tr>
      <w:tr w:rsidR="005E2B39" w14:paraId="5A0405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1FA73" w14:textId="77777777" w:rsidR="005E2B39" w:rsidRDefault="0064089F">
            <w:pPr>
              <w:pStyle w:val="TableText"/>
            </w:pPr>
            <w:r>
              <w:t>Long</w:t>
            </w:r>
          </w:p>
        </w:tc>
        <w:tc>
          <w:tcPr>
            <w:tcW w:w="1200" w:type="dxa"/>
            <w:tcBorders>
              <w:top w:val="single" w:sz="4" w:space="0" w:color="auto"/>
              <w:left w:val="single" w:sz="4" w:space="0" w:color="auto"/>
              <w:bottom w:val="single" w:sz="4" w:space="0" w:color="auto"/>
              <w:right w:val="single" w:sz="4" w:space="0" w:color="auto"/>
            </w:tcBorders>
          </w:tcPr>
          <w:p w14:paraId="6DC9DAC1" w14:textId="77777777" w:rsidR="005E2B39" w:rsidRDefault="0064089F">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5B3595D3" w14:textId="77777777" w:rsidR="005E2B39" w:rsidRDefault="005E2B39">
            <w:pPr>
              <w:pStyle w:val="TableText"/>
            </w:pPr>
          </w:p>
        </w:tc>
      </w:tr>
      <w:tr w:rsidR="005E2B39" w14:paraId="676619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099827" w14:textId="77777777" w:rsidR="005E2B39" w:rsidRDefault="0064089F">
            <w:pPr>
              <w:pStyle w:val="TableText"/>
            </w:pPr>
            <w:r>
              <w:t>NegativeInteger</w:t>
            </w:r>
          </w:p>
        </w:tc>
        <w:tc>
          <w:tcPr>
            <w:tcW w:w="1200" w:type="dxa"/>
            <w:tcBorders>
              <w:top w:val="single" w:sz="4" w:space="0" w:color="auto"/>
              <w:left w:val="single" w:sz="4" w:space="0" w:color="auto"/>
              <w:bottom w:val="single" w:sz="4" w:space="0" w:color="auto"/>
              <w:right w:val="single" w:sz="4" w:space="0" w:color="auto"/>
            </w:tcBorders>
          </w:tcPr>
          <w:p w14:paraId="3D369557" w14:textId="77777777" w:rsidR="005E2B39" w:rsidRDefault="0064089F">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4C91112D" w14:textId="77777777" w:rsidR="005E2B39" w:rsidRDefault="005E2B39">
            <w:pPr>
              <w:pStyle w:val="TableText"/>
            </w:pPr>
          </w:p>
        </w:tc>
      </w:tr>
      <w:tr w:rsidR="005E2B39" w14:paraId="52DE70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FE9CC5" w14:textId="77777777" w:rsidR="005E2B39" w:rsidRDefault="0064089F">
            <w:pPr>
              <w:pStyle w:val="TableText"/>
            </w:pPr>
            <w:r>
              <w:t>NonNegativeInteger</w:t>
            </w:r>
          </w:p>
        </w:tc>
        <w:tc>
          <w:tcPr>
            <w:tcW w:w="1200" w:type="dxa"/>
            <w:tcBorders>
              <w:top w:val="single" w:sz="4" w:space="0" w:color="auto"/>
              <w:left w:val="single" w:sz="4" w:space="0" w:color="auto"/>
              <w:bottom w:val="single" w:sz="4" w:space="0" w:color="auto"/>
              <w:right w:val="single" w:sz="4" w:space="0" w:color="auto"/>
            </w:tcBorders>
          </w:tcPr>
          <w:p w14:paraId="5608FC97" w14:textId="77777777" w:rsidR="005E2B39" w:rsidRDefault="0064089F">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723C635F" w14:textId="77777777" w:rsidR="005E2B39" w:rsidRDefault="005E2B39">
            <w:pPr>
              <w:pStyle w:val="TableText"/>
            </w:pPr>
          </w:p>
        </w:tc>
      </w:tr>
      <w:tr w:rsidR="005E2B39" w14:paraId="3A9A98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7BF515" w14:textId="77777777" w:rsidR="005E2B39" w:rsidRDefault="0064089F">
            <w:pPr>
              <w:pStyle w:val="TableText"/>
            </w:pPr>
            <w:r>
              <w:t>NonPositiveInteger</w:t>
            </w:r>
          </w:p>
        </w:tc>
        <w:tc>
          <w:tcPr>
            <w:tcW w:w="1200" w:type="dxa"/>
            <w:tcBorders>
              <w:top w:val="single" w:sz="4" w:space="0" w:color="auto"/>
              <w:left w:val="single" w:sz="4" w:space="0" w:color="auto"/>
              <w:bottom w:val="single" w:sz="4" w:space="0" w:color="auto"/>
              <w:right w:val="single" w:sz="4" w:space="0" w:color="auto"/>
            </w:tcBorders>
          </w:tcPr>
          <w:p w14:paraId="2306315A" w14:textId="77777777" w:rsidR="005E2B39" w:rsidRDefault="0064089F">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7A055C70" w14:textId="77777777" w:rsidR="005E2B39" w:rsidRDefault="005E2B39">
            <w:pPr>
              <w:pStyle w:val="TableText"/>
            </w:pPr>
          </w:p>
        </w:tc>
      </w:tr>
      <w:tr w:rsidR="005E2B39" w14:paraId="57C734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67D08A" w14:textId="77777777" w:rsidR="005E2B39" w:rsidRDefault="0064089F">
            <w:pPr>
              <w:pStyle w:val="TableText"/>
            </w:pPr>
            <w:r>
              <w:t>PositiveInteger</w:t>
            </w:r>
          </w:p>
        </w:tc>
        <w:tc>
          <w:tcPr>
            <w:tcW w:w="1200" w:type="dxa"/>
            <w:tcBorders>
              <w:top w:val="single" w:sz="4" w:space="0" w:color="auto"/>
              <w:left w:val="single" w:sz="4" w:space="0" w:color="auto"/>
              <w:bottom w:val="single" w:sz="4" w:space="0" w:color="auto"/>
              <w:right w:val="single" w:sz="4" w:space="0" w:color="auto"/>
            </w:tcBorders>
          </w:tcPr>
          <w:p w14:paraId="64E15297" w14:textId="77777777" w:rsidR="005E2B39" w:rsidRDefault="0064089F">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6756424C" w14:textId="77777777" w:rsidR="005E2B39" w:rsidRDefault="005E2B39">
            <w:pPr>
              <w:pStyle w:val="TableText"/>
            </w:pPr>
          </w:p>
        </w:tc>
      </w:tr>
      <w:tr w:rsidR="005E2B39" w14:paraId="1040E0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0A5C20" w14:textId="77777777" w:rsidR="005E2B39" w:rsidRDefault="0064089F">
            <w:pPr>
              <w:pStyle w:val="TableText"/>
            </w:pPr>
            <w:r>
              <w:t>Short</w:t>
            </w:r>
          </w:p>
        </w:tc>
        <w:tc>
          <w:tcPr>
            <w:tcW w:w="1200" w:type="dxa"/>
            <w:tcBorders>
              <w:top w:val="single" w:sz="4" w:space="0" w:color="auto"/>
              <w:left w:val="single" w:sz="4" w:space="0" w:color="auto"/>
              <w:bottom w:val="single" w:sz="4" w:space="0" w:color="auto"/>
              <w:right w:val="single" w:sz="4" w:space="0" w:color="auto"/>
            </w:tcBorders>
          </w:tcPr>
          <w:p w14:paraId="6DFB7497" w14:textId="77777777" w:rsidR="005E2B39" w:rsidRDefault="0064089F">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3E4488F3" w14:textId="77777777" w:rsidR="005E2B39" w:rsidRDefault="005E2B39">
            <w:pPr>
              <w:pStyle w:val="TableText"/>
            </w:pPr>
          </w:p>
        </w:tc>
      </w:tr>
      <w:tr w:rsidR="005E2B39" w14:paraId="23F56F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7DA19A" w14:textId="77777777" w:rsidR="005E2B39" w:rsidRDefault="0064089F">
            <w:pPr>
              <w:pStyle w:val="TableText"/>
            </w:pPr>
            <w:r>
              <w:t>String</w:t>
            </w:r>
          </w:p>
        </w:tc>
        <w:tc>
          <w:tcPr>
            <w:tcW w:w="1200" w:type="dxa"/>
            <w:tcBorders>
              <w:top w:val="single" w:sz="4" w:space="0" w:color="auto"/>
              <w:left w:val="single" w:sz="4" w:space="0" w:color="auto"/>
              <w:bottom w:val="single" w:sz="4" w:space="0" w:color="auto"/>
              <w:right w:val="single" w:sz="4" w:space="0" w:color="auto"/>
            </w:tcBorders>
          </w:tcPr>
          <w:p w14:paraId="68AE8A80" w14:textId="77777777" w:rsidR="005E2B39" w:rsidRDefault="0064089F">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7BA87ACE" w14:textId="77777777" w:rsidR="005E2B39" w:rsidRDefault="005E2B39">
            <w:pPr>
              <w:pStyle w:val="TableText"/>
            </w:pPr>
          </w:p>
        </w:tc>
      </w:tr>
      <w:tr w:rsidR="005E2B39" w14:paraId="19B510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DCC5D3" w14:textId="77777777" w:rsidR="005E2B39" w:rsidRDefault="0064089F">
            <w:pPr>
              <w:pStyle w:val="TableText"/>
            </w:pPr>
            <w:r>
              <w:t>Time</w:t>
            </w:r>
          </w:p>
        </w:tc>
        <w:tc>
          <w:tcPr>
            <w:tcW w:w="1200" w:type="dxa"/>
            <w:tcBorders>
              <w:top w:val="single" w:sz="4" w:space="0" w:color="auto"/>
              <w:left w:val="single" w:sz="4" w:space="0" w:color="auto"/>
              <w:bottom w:val="single" w:sz="4" w:space="0" w:color="auto"/>
              <w:right w:val="single" w:sz="4" w:space="0" w:color="auto"/>
            </w:tcBorders>
          </w:tcPr>
          <w:p w14:paraId="574353C0" w14:textId="77777777" w:rsidR="005E2B39" w:rsidRDefault="0064089F">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79B3520D" w14:textId="77777777" w:rsidR="005E2B39" w:rsidRDefault="005E2B39">
            <w:pPr>
              <w:pStyle w:val="TableText"/>
            </w:pPr>
          </w:p>
        </w:tc>
      </w:tr>
      <w:tr w:rsidR="005E2B39" w14:paraId="523916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E3289" w14:textId="77777777" w:rsidR="005E2B39" w:rsidRDefault="0064089F">
            <w:pPr>
              <w:pStyle w:val="TableText"/>
            </w:pPr>
            <w:r>
              <w:t>UnsignedByte</w:t>
            </w:r>
          </w:p>
        </w:tc>
        <w:tc>
          <w:tcPr>
            <w:tcW w:w="1200" w:type="dxa"/>
            <w:tcBorders>
              <w:top w:val="single" w:sz="4" w:space="0" w:color="auto"/>
              <w:left w:val="single" w:sz="4" w:space="0" w:color="auto"/>
              <w:bottom w:val="single" w:sz="4" w:space="0" w:color="auto"/>
              <w:right w:val="single" w:sz="4" w:space="0" w:color="auto"/>
            </w:tcBorders>
          </w:tcPr>
          <w:p w14:paraId="25646C01" w14:textId="77777777" w:rsidR="005E2B39" w:rsidRDefault="0064089F">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121DF418" w14:textId="77777777" w:rsidR="005E2B39" w:rsidRDefault="005E2B39">
            <w:pPr>
              <w:pStyle w:val="TableText"/>
            </w:pPr>
          </w:p>
        </w:tc>
      </w:tr>
      <w:tr w:rsidR="005E2B39" w14:paraId="730F32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123238" w14:textId="77777777" w:rsidR="005E2B39" w:rsidRDefault="0064089F">
            <w:pPr>
              <w:pStyle w:val="TableText"/>
            </w:pPr>
            <w:r>
              <w:t>UnsignedInt</w:t>
            </w:r>
          </w:p>
        </w:tc>
        <w:tc>
          <w:tcPr>
            <w:tcW w:w="1200" w:type="dxa"/>
            <w:tcBorders>
              <w:top w:val="single" w:sz="4" w:space="0" w:color="auto"/>
              <w:left w:val="single" w:sz="4" w:space="0" w:color="auto"/>
              <w:bottom w:val="single" w:sz="4" w:space="0" w:color="auto"/>
              <w:right w:val="single" w:sz="4" w:space="0" w:color="auto"/>
            </w:tcBorders>
          </w:tcPr>
          <w:p w14:paraId="41469933" w14:textId="77777777" w:rsidR="005E2B39" w:rsidRDefault="0064089F">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796F7C76" w14:textId="77777777" w:rsidR="005E2B39" w:rsidRDefault="005E2B39">
            <w:pPr>
              <w:pStyle w:val="TableText"/>
            </w:pPr>
          </w:p>
        </w:tc>
      </w:tr>
      <w:tr w:rsidR="005E2B39" w14:paraId="291B0E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8DA6B2" w14:textId="77777777" w:rsidR="005E2B39" w:rsidRDefault="0064089F">
            <w:pPr>
              <w:pStyle w:val="TableText"/>
            </w:pPr>
            <w:r>
              <w:t>UnsignedLong</w:t>
            </w:r>
          </w:p>
        </w:tc>
        <w:tc>
          <w:tcPr>
            <w:tcW w:w="1200" w:type="dxa"/>
            <w:tcBorders>
              <w:top w:val="single" w:sz="4" w:space="0" w:color="auto"/>
              <w:left w:val="single" w:sz="4" w:space="0" w:color="auto"/>
              <w:bottom w:val="single" w:sz="4" w:space="0" w:color="auto"/>
              <w:right w:val="single" w:sz="4" w:space="0" w:color="auto"/>
            </w:tcBorders>
          </w:tcPr>
          <w:p w14:paraId="4792CDB2" w14:textId="77777777" w:rsidR="005E2B39" w:rsidRDefault="0064089F">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75A8C9BB" w14:textId="77777777" w:rsidR="005E2B39" w:rsidRDefault="005E2B39">
            <w:pPr>
              <w:pStyle w:val="TableText"/>
            </w:pPr>
          </w:p>
        </w:tc>
      </w:tr>
      <w:tr w:rsidR="005E2B39" w14:paraId="0DF4E1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8F02BE" w14:textId="77777777" w:rsidR="005E2B39" w:rsidRDefault="0064089F">
            <w:pPr>
              <w:pStyle w:val="TableText"/>
            </w:pPr>
            <w:r>
              <w:t>UnsignedShort</w:t>
            </w:r>
          </w:p>
        </w:tc>
        <w:tc>
          <w:tcPr>
            <w:tcW w:w="1200" w:type="dxa"/>
            <w:tcBorders>
              <w:top w:val="single" w:sz="4" w:space="0" w:color="auto"/>
              <w:left w:val="single" w:sz="4" w:space="0" w:color="auto"/>
              <w:bottom w:val="single" w:sz="4" w:space="0" w:color="auto"/>
              <w:right w:val="single" w:sz="4" w:space="0" w:color="auto"/>
            </w:tcBorders>
          </w:tcPr>
          <w:p w14:paraId="185A9C6D" w14:textId="77777777" w:rsidR="005E2B39" w:rsidRDefault="0064089F">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7B71DC87" w14:textId="77777777" w:rsidR="005E2B39" w:rsidRDefault="005E2B39">
            <w:pPr>
              <w:pStyle w:val="TableText"/>
            </w:pPr>
          </w:p>
        </w:tc>
      </w:tr>
    </w:tbl>
    <w:p w14:paraId="7B190935" w14:textId="77777777" w:rsidR="005E2B39" w:rsidRDefault="005E2B39">
      <w:pPr>
        <w:pStyle w:val="spacer"/>
      </w:pPr>
    </w:p>
    <w:p w14:paraId="25E7A326" w14:textId="2A1CB613" w:rsidR="005E2B39" w:rsidRDefault="0064089F">
      <w:pPr>
        <w:pStyle w:val="TABLE-title"/>
      </w:pPr>
      <w:bookmarkStart w:id="604" w:name="_Tab_c8_20_def"/>
      <w:bookmarkStart w:id="605" w:name="_Toc237339134"/>
      <w:r>
        <w:t xml:space="preserve">Table </w:t>
      </w:r>
      <w:r>
        <w:fldChar w:fldCharType="begin"/>
      </w:r>
      <w:r>
        <w:instrText xml:space="preserve"> SEQ Table \* ARABIC </w:instrText>
      </w:r>
      <w:r>
        <w:fldChar w:fldCharType="separate"/>
      </w:r>
      <w:r w:rsidR="002649AA">
        <w:rPr>
          <w:noProof/>
        </w:rPr>
        <w:t>91</w:t>
      </w:r>
      <w:r>
        <w:fldChar w:fldCharType="end"/>
      </w:r>
      <w:r>
        <w:t xml:space="preserve"> – AASDataTypeDefXsdDataType definition</w:t>
      </w:r>
      <w:bookmarkEnd w:id="604"/>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679F5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DD153B"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C6B8DC2" w14:textId="77777777" w:rsidR="005E2B39" w:rsidRDefault="0064089F">
            <w:pPr>
              <w:pStyle w:val="TableText"/>
            </w:pPr>
            <w:r>
              <w:rPr>
                <w:b/>
              </w:rPr>
              <w:t>Value</w:t>
            </w:r>
          </w:p>
        </w:tc>
      </w:tr>
      <w:tr w:rsidR="005E2B39" w14:paraId="0FD02CA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4BDEA1"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86987F6" w14:textId="77777777" w:rsidR="005E2B39" w:rsidRDefault="0064089F">
            <w:pPr>
              <w:pStyle w:val="TableText"/>
            </w:pPr>
            <w:r>
              <w:t>2:AASDataTypeDefXsdDataType</w:t>
            </w:r>
          </w:p>
        </w:tc>
      </w:tr>
      <w:tr w:rsidR="005E2B39" w14:paraId="404EBB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94499B"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170ACB" w14:textId="77777777" w:rsidR="005E2B39" w:rsidRDefault="0064089F">
            <w:pPr>
              <w:pStyle w:val="TableText"/>
            </w:pPr>
            <w:r>
              <w:t>False</w:t>
            </w:r>
          </w:p>
        </w:tc>
      </w:tr>
      <w:tr w:rsidR="005E2B39" w14:paraId="278A17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E94B753"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90EF6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C02E5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6EA2A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CEFA5F"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9BB6F6" w14:textId="77777777" w:rsidR="005E2B39" w:rsidRDefault="0064089F">
            <w:pPr>
              <w:pStyle w:val="TableText"/>
            </w:pPr>
            <w:r>
              <w:rPr>
                <w:b/>
              </w:rPr>
              <w:t>Other</w:t>
            </w:r>
          </w:p>
        </w:tc>
      </w:tr>
      <w:tr w:rsidR="005E2B39" w14:paraId="77AFB5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F769A" w14:textId="77777777" w:rsidR="005E2B39" w:rsidRDefault="0064089F">
            <w:pPr>
              <w:pStyle w:val="TableText"/>
            </w:pPr>
            <w:r>
              <w:t>Subtype of the 0:Enumeration defined in OPC 10000-5, i.e. inheriting the InstanceDeclarations of that Node.</w:t>
            </w:r>
          </w:p>
        </w:tc>
      </w:tr>
      <w:tr w:rsidR="005E2B39" w14:paraId="2AC006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90ABD2" w14:textId="77777777" w:rsidR="005E2B39" w:rsidRDefault="0064089F">
            <w:pPr>
              <w:pStyle w:val="TableText"/>
            </w:pPr>
            <w:r>
              <w:rPr>
                <w:b/>
              </w:rPr>
              <w:t>Conformance Units</w:t>
            </w:r>
          </w:p>
        </w:tc>
      </w:tr>
      <w:tr w:rsidR="005E2B39" w14:paraId="23C981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D33960" w14:textId="77777777" w:rsidR="005E2B39" w:rsidRDefault="0064089F">
            <w:pPr>
              <w:pStyle w:val="TableText"/>
            </w:pPr>
            <w:r>
              <w:t>OpenUSD AASDataTypeDefXsdDataType</w:t>
            </w:r>
          </w:p>
        </w:tc>
      </w:tr>
    </w:tbl>
    <w:p w14:paraId="035A4A7F" w14:textId="77777777" w:rsidR="005E2B39" w:rsidRDefault="005E2B39">
      <w:pPr>
        <w:pStyle w:val="spacer"/>
      </w:pPr>
    </w:p>
    <w:p w14:paraId="585361A8" w14:textId="77777777" w:rsidR="005E2B39" w:rsidRDefault="0064089F">
      <w:pPr>
        <w:pStyle w:val="Heading2"/>
      </w:pPr>
      <w:bookmarkStart w:id="606" w:name="_Clause_c8_21"/>
      <w:bookmarkStart w:id="607" w:name="_Toc237338973"/>
      <w:r>
        <w:t>AASDataTypeIec61360DataType</w:t>
      </w:r>
      <w:bookmarkEnd w:id="606"/>
      <w:bookmarkEnd w:id="607"/>
    </w:p>
    <w:p w14:paraId="18132086" w14:textId="77777777" w:rsidR="005E2B39" w:rsidRDefault="0064089F">
      <w:pPr>
        <w:pStyle w:val="PARAGRAPH"/>
      </w:pPr>
      <w:r>
        <w:t>The data type of a concept definition expressed in the IEC 61360 data specification.</w:t>
      </w:r>
    </w:p>
    <w:p w14:paraId="369DECFD" w14:textId="76182017" w:rsidR="005E2B39" w:rsidRDefault="0064089F">
      <w:pPr>
        <w:pStyle w:val="TABLE-title"/>
      </w:pPr>
      <w:bookmarkStart w:id="608" w:name="_Tab_c8_21_items_items"/>
      <w:bookmarkStart w:id="609" w:name="_Toc237339135"/>
      <w:r>
        <w:lastRenderedPageBreak/>
        <w:t xml:space="preserve">Table </w:t>
      </w:r>
      <w:r>
        <w:fldChar w:fldCharType="begin"/>
      </w:r>
      <w:r>
        <w:instrText xml:space="preserve"> SEQ Table \* ARABIC </w:instrText>
      </w:r>
      <w:r>
        <w:fldChar w:fldCharType="separate"/>
      </w:r>
      <w:r w:rsidR="002649AA">
        <w:rPr>
          <w:noProof/>
        </w:rPr>
        <w:t>92</w:t>
      </w:r>
      <w:r>
        <w:fldChar w:fldCharType="end"/>
      </w:r>
      <w:r>
        <w:t xml:space="preserve"> – AASDataTypeIec61360DataType Items</w:t>
      </w:r>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0488895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0C576D"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B4D97F7"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074C222" w14:textId="77777777" w:rsidR="005E2B39" w:rsidRDefault="0064089F">
            <w:pPr>
              <w:pStyle w:val="TableText"/>
            </w:pPr>
            <w:r>
              <w:rPr>
                <w:b/>
              </w:rPr>
              <w:t>Description</w:t>
            </w:r>
          </w:p>
        </w:tc>
      </w:tr>
      <w:tr w:rsidR="005E2B39" w14:paraId="050927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ED9A7E" w14:textId="77777777" w:rsidR="005E2B39" w:rsidRDefault="0064089F">
            <w:pPr>
              <w:pStyle w:val="TableText"/>
            </w:pPr>
            <w:r>
              <w:t>Blob</w:t>
            </w:r>
          </w:p>
        </w:tc>
        <w:tc>
          <w:tcPr>
            <w:tcW w:w="1200" w:type="dxa"/>
            <w:tcBorders>
              <w:top w:val="single" w:sz="4" w:space="0" w:color="auto"/>
              <w:left w:val="single" w:sz="4" w:space="0" w:color="auto"/>
              <w:bottom w:val="single" w:sz="4" w:space="0" w:color="auto"/>
              <w:right w:val="single" w:sz="4" w:space="0" w:color="auto"/>
            </w:tcBorders>
          </w:tcPr>
          <w:p w14:paraId="6D3647FE"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D14016D" w14:textId="77777777" w:rsidR="005E2B39" w:rsidRDefault="005E2B39">
            <w:pPr>
              <w:pStyle w:val="TableText"/>
            </w:pPr>
          </w:p>
        </w:tc>
      </w:tr>
      <w:tr w:rsidR="005E2B39" w14:paraId="4B344E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7C9D37" w14:textId="77777777" w:rsidR="005E2B39" w:rsidRDefault="0064089F">
            <w:pPr>
              <w:pStyle w:val="TableText"/>
            </w:pPr>
            <w:r>
              <w:t>Boolean</w:t>
            </w:r>
          </w:p>
        </w:tc>
        <w:tc>
          <w:tcPr>
            <w:tcW w:w="1200" w:type="dxa"/>
            <w:tcBorders>
              <w:top w:val="single" w:sz="4" w:space="0" w:color="auto"/>
              <w:left w:val="single" w:sz="4" w:space="0" w:color="auto"/>
              <w:bottom w:val="single" w:sz="4" w:space="0" w:color="auto"/>
              <w:right w:val="single" w:sz="4" w:space="0" w:color="auto"/>
            </w:tcBorders>
          </w:tcPr>
          <w:p w14:paraId="3EB29901"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3DDC2E" w14:textId="77777777" w:rsidR="005E2B39" w:rsidRDefault="005E2B39">
            <w:pPr>
              <w:pStyle w:val="TableText"/>
            </w:pPr>
          </w:p>
        </w:tc>
      </w:tr>
      <w:tr w:rsidR="005E2B39" w14:paraId="30A2DC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C8F669" w14:textId="77777777" w:rsidR="005E2B39" w:rsidRDefault="0064089F">
            <w:pPr>
              <w:pStyle w:val="TableText"/>
            </w:pPr>
            <w:r>
              <w:t>Date</w:t>
            </w:r>
          </w:p>
        </w:tc>
        <w:tc>
          <w:tcPr>
            <w:tcW w:w="1200" w:type="dxa"/>
            <w:tcBorders>
              <w:top w:val="single" w:sz="4" w:space="0" w:color="auto"/>
              <w:left w:val="single" w:sz="4" w:space="0" w:color="auto"/>
              <w:bottom w:val="single" w:sz="4" w:space="0" w:color="auto"/>
              <w:right w:val="single" w:sz="4" w:space="0" w:color="auto"/>
            </w:tcBorders>
          </w:tcPr>
          <w:p w14:paraId="08F87D56" w14:textId="77777777" w:rsidR="005E2B39" w:rsidRDefault="006408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5965B55" w14:textId="77777777" w:rsidR="005E2B39" w:rsidRDefault="005E2B39">
            <w:pPr>
              <w:pStyle w:val="TableText"/>
            </w:pPr>
          </w:p>
        </w:tc>
      </w:tr>
      <w:tr w:rsidR="005E2B39" w14:paraId="730078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8A800E" w14:textId="77777777" w:rsidR="005E2B39" w:rsidRDefault="0064089F">
            <w:pPr>
              <w:pStyle w:val="TableText"/>
            </w:pPr>
            <w:r>
              <w:t>File</w:t>
            </w:r>
          </w:p>
        </w:tc>
        <w:tc>
          <w:tcPr>
            <w:tcW w:w="1200" w:type="dxa"/>
            <w:tcBorders>
              <w:top w:val="single" w:sz="4" w:space="0" w:color="auto"/>
              <w:left w:val="single" w:sz="4" w:space="0" w:color="auto"/>
              <w:bottom w:val="single" w:sz="4" w:space="0" w:color="auto"/>
              <w:right w:val="single" w:sz="4" w:space="0" w:color="auto"/>
            </w:tcBorders>
          </w:tcPr>
          <w:p w14:paraId="740CA577" w14:textId="77777777" w:rsidR="005E2B39" w:rsidRDefault="006408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453E0F2" w14:textId="77777777" w:rsidR="005E2B39" w:rsidRDefault="005E2B39">
            <w:pPr>
              <w:pStyle w:val="TableText"/>
            </w:pPr>
          </w:p>
        </w:tc>
      </w:tr>
      <w:tr w:rsidR="005E2B39" w14:paraId="741251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746049" w14:textId="77777777" w:rsidR="005E2B39" w:rsidRDefault="0064089F">
            <w:pPr>
              <w:pStyle w:val="TableText"/>
            </w:pPr>
            <w:r>
              <w:t>Html</w:t>
            </w:r>
          </w:p>
        </w:tc>
        <w:tc>
          <w:tcPr>
            <w:tcW w:w="1200" w:type="dxa"/>
            <w:tcBorders>
              <w:top w:val="single" w:sz="4" w:space="0" w:color="auto"/>
              <w:left w:val="single" w:sz="4" w:space="0" w:color="auto"/>
              <w:bottom w:val="single" w:sz="4" w:space="0" w:color="auto"/>
              <w:right w:val="single" w:sz="4" w:space="0" w:color="auto"/>
            </w:tcBorders>
          </w:tcPr>
          <w:p w14:paraId="7D48E989" w14:textId="77777777" w:rsidR="005E2B39" w:rsidRDefault="0064089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FE45BD2" w14:textId="77777777" w:rsidR="005E2B39" w:rsidRDefault="005E2B39">
            <w:pPr>
              <w:pStyle w:val="TableText"/>
            </w:pPr>
          </w:p>
        </w:tc>
      </w:tr>
      <w:tr w:rsidR="005E2B39" w14:paraId="7DD20B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2B17C1" w14:textId="77777777" w:rsidR="005E2B39" w:rsidRDefault="0064089F">
            <w:pPr>
              <w:pStyle w:val="TableText"/>
            </w:pPr>
            <w:r>
              <w:t>IntegerCount</w:t>
            </w:r>
          </w:p>
        </w:tc>
        <w:tc>
          <w:tcPr>
            <w:tcW w:w="1200" w:type="dxa"/>
            <w:tcBorders>
              <w:top w:val="single" w:sz="4" w:space="0" w:color="auto"/>
              <w:left w:val="single" w:sz="4" w:space="0" w:color="auto"/>
              <w:bottom w:val="single" w:sz="4" w:space="0" w:color="auto"/>
              <w:right w:val="single" w:sz="4" w:space="0" w:color="auto"/>
            </w:tcBorders>
          </w:tcPr>
          <w:p w14:paraId="73A1FDAE" w14:textId="77777777" w:rsidR="005E2B39" w:rsidRDefault="0064089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7770690" w14:textId="77777777" w:rsidR="005E2B39" w:rsidRDefault="005E2B39">
            <w:pPr>
              <w:pStyle w:val="TableText"/>
            </w:pPr>
          </w:p>
        </w:tc>
      </w:tr>
      <w:tr w:rsidR="005E2B39" w14:paraId="7E1FF1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D0F60C" w14:textId="77777777" w:rsidR="005E2B39" w:rsidRDefault="0064089F">
            <w:pPr>
              <w:pStyle w:val="TableText"/>
            </w:pPr>
            <w:r>
              <w:t>IntegerCurrency</w:t>
            </w:r>
          </w:p>
        </w:tc>
        <w:tc>
          <w:tcPr>
            <w:tcW w:w="1200" w:type="dxa"/>
            <w:tcBorders>
              <w:top w:val="single" w:sz="4" w:space="0" w:color="auto"/>
              <w:left w:val="single" w:sz="4" w:space="0" w:color="auto"/>
              <w:bottom w:val="single" w:sz="4" w:space="0" w:color="auto"/>
              <w:right w:val="single" w:sz="4" w:space="0" w:color="auto"/>
            </w:tcBorders>
          </w:tcPr>
          <w:p w14:paraId="5020FB11" w14:textId="77777777" w:rsidR="005E2B39" w:rsidRDefault="0064089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0F06BB0" w14:textId="77777777" w:rsidR="005E2B39" w:rsidRDefault="005E2B39">
            <w:pPr>
              <w:pStyle w:val="TableText"/>
            </w:pPr>
          </w:p>
        </w:tc>
      </w:tr>
      <w:tr w:rsidR="005E2B39" w14:paraId="2A6EEF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185094" w14:textId="77777777" w:rsidR="005E2B39" w:rsidRDefault="0064089F">
            <w:pPr>
              <w:pStyle w:val="TableText"/>
            </w:pPr>
            <w:r>
              <w:t>IntegerMeasure</w:t>
            </w:r>
          </w:p>
        </w:tc>
        <w:tc>
          <w:tcPr>
            <w:tcW w:w="1200" w:type="dxa"/>
            <w:tcBorders>
              <w:top w:val="single" w:sz="4" w:space="0" w:color="auto"/>
              <w:left w:val="single" w:sz="4" w:space="0" w:color="auto"/>
              <w:bottom w:val="single" w:sz="4" w:space="0" w:color="auto"/>
              <w:right w:val="single" w:sz="4" w:space="0" w:color="auto"/>
            </w:tcBorders>
          </w:tcPr>
          <w:p w14:paraId="056EEA17" w14:textId="77777777" w:rsidR="005E2B39" w:rsidRDefault="0064089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52F99EA8" w14:textId="77777777" w:rsidR="005E2B39" w:rsidRDefault="005E2B39">
            <w:pPr>
              <w:pStyle w:val="TableText"/>
            </w:pPr>
          </w:p>
        </w:tc>
      </w:tr>
      <w:tr w:rsidR="005E2B39" w14:paraId="7CD9F2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0A6C78" w14:textId="77777777" w:rsidR="005E2B39" w:rsidRDefault="0064089F">
            <w:pPr>
              <w:pStyle w:val="TableText"/>
            </w:pPr>
            <w:r>
              <w:t>Irdi</w:t>
            </w:r>
          </w:p>
        </w:tc>
        <w:tc>
          <w:tcPr>
            <w:tcW w:w="1200" w:type="dxa"/>
            <w:tcBorders>
              <w:top w:val="single" w:sz="4" w:space="0" w:color="auto"/>
              <w:left w:val="single" w:sz="4" w:space="0" w:color="auto"/>
              <w:bottom w:val="single" w:sz="4" w:space="0" w:color="auto"/>
              <w:right w:val="single" w:sz="4" w:space="0" w:color="auto"/>
            </w:tcBorders>
          </w:tcPr>
          <w:p w14:paraId="02213076" w14:textId="77777777" w:rsidR="005E2B39" w:rsidRDefault="0064089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27384FA" w14:textId="77777777" w:rsidR="005E2B39" w:rsidRDefault="005E2B39">
            <w:pPr>
              <w:pStyle w:val="TableText"/>
            </w:pPr>
          </w:p>
        </w:tc>
      </w:tr>
      <w:tr w:rsidR="005E2B39" w14:paraId="5040B2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9C8039" w14:textId="77777777" w:rsidR="005E2B39" w:rsidRDefault="0064089F">
            <w:pPr>
              <w:pStyle w:val="TableText"/>
            </w:pPr>
            <w:r>
              <w:t>Iri</w:t>
            </w:r>
          </w:p>
        </w:tc>
        <w:tc>
          <w:tcPr>
            <w:tcW w:w="1200" w:type="dxa"/>
            <w:tcBorders>
              <w:top w:val="single" w:sz="4" w:space="0" w:color="auto"/>
              <w:left w:val="single" w:sz="4" w:space="0" w:color="auto"/>
              <w:bottom w:val="single" w:sz="4" w:space="0" w:color="auto"/>
              <w:right w:val="single" w:sz="4" w:space="0" w:color="auto"/>
            </w:tcBorders>
          </w:tcPr>
          <w:p w14:paraId="042F0024" w14:textId="77777777" w:rsidR="005E2B39" w:rsidRDefault="0064089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7DB0A26" w14:textId="77777777" w:rsidR="005E2B39" w:rsidRDefault="005E2B39">
            <w:pPr>
              <w:pStyle w:val="TableText"/>
            </w:pPr>
          </w:p>
        </w:tc>
      </w:tr>
      <w:tr w:rsidR="005E2B39" w14:paraId="5CFC05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48BB71" w14:textId="77777777" w:rsidR="005E2B39" w:rsidRDefault="0064089F">
            <w:pPr>
              <w:pStyle w:val="TableText"/>
            </w:pPr>
            <w:r>
              <w:t>Rational</w:t>
            </w:r>
          </w:p>
        </w:tc>
        <w:tc>
          <w:tcPr>
            <w:tcW w:w="1200" w:type="dxa"/>
            <w:tcBorders>
              <w:top w:val="single" w:sz="4" w:space="0" w:color="auto"/>
              <w:left w:val="single" w:sz="4" w:space="0" w:color="auto"/>
              <w:bottom w:val="single" w:sz="4" w:space="0" w:color="auto"/>
              <w:right w:val="single" w:sz="4" w:space="0" w:color="auto"/>
            </w:tcBorders>
          </w:tcPr>
          <w:p w14:paraId="1B2D9392" w14:textId="77777777" w:rsidR="005E2B39" w:rsidRDefault="0064089F">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1973661" w14:textId="77777777" w:rsidR="005E2B39" w:rsidRDefault="005E2B39">
            <w:pPr>
              <w:pStyle w:val="TableText"/>
            </w:pPr>
          </w:p>
        </w:tc>
      </w:tr>
      <w:tr w:rsidR="005E2B39" w14:paraId="4B6CCD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37E8B5" w14:textId="77777777" w:rsidR="005E2B39" w:rsidRDefault="0064089F">
            <w:pPr>
              <w:pStyle w:val="TableText"/>
            </w:pPr>
            <w:r>
              <w:t>RationalMeasure</w:t>
            </w:r>
          </w:p>
        </w:tc>
        <w:tc>
          <w:tcPr>
            <w:tcW w:w="1200" w:type="dxa"/>
            <w:tcBorders>
              <w:top w:val="single" w:sz="4" w:space="0" w:color="auto"/>
              <w:left w:val="single" w:sz="4" w:space="0" w:color="auto"/>
              <w:bottom w:val="single" w:sz="4" w:space="0" w:color="auto"/>
              <w:right w:val="single" w:sz="4" w:space="0" w:color="auto"/>
            </w:tcBorders>
          </w:tcPr>
          <w:p w14:paraId="2A299982" w14:textId="77777777" w:rsidR="005E2B39" w:rsidRDefault="0064089F">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5E1328A5" w14:textId="77777777" w:rsidR="005E2B39" w:rsidRDefault="005E2B39">
            <w:pPr>
              <w:pStyle w:val="TableText"/>
            </w:pPr>
          </w:p>
        </w:tc>
      </w:tr>
      <w:tr w:rsidR="005E2B39" w14:paraId="280A2B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34132D" w14:textId="77777777" w:rsidR="005E2B39" w:rsidRDefault="0064089F">
            <w:pPr>
              <w:pStyle w:val="TableText"/>
            </w:pPr>
            <w:r>
              <w:t>RealCount</w:t>
            </w:r>
          </w:p>
        </w:tc>
        <w:tc>
          <w:tcPr>
            <w:tcW w:w="1200" w:type="dxa"/>
            <w:tcBorders>
              <w:top w:val="single" w:sz="4" w:space="0" w:color="auto"/>
              <w:left w:val="single" w:sz="4" w:space="0" w:color="auto"/>
              <w:bottom w:val="single" w:sz="4" w:space="0" w:color="auto"/>
              <w:right w:val="single" w:sz="4" w:space="0" w:color="auto"/>
            </w:tcBorders>
          </w:tcPr>
          <w:p w14:paraId="542F9E18" w14:textId="77777777" w:rsidR="005E2B39" w:rsidRDefault="0064089F">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9EBB2E2" w14:textId="77777777" w:rsidR="005E2B39" w:rsidRDefault="005E2B39">
            <w:pPr>
              <w:pStyle w:val="TableText"/>
            </w:pPr>
          </w:p>
        </w:tc>
      </w:tr>
      <w:tr w:rsidR="005E2B39" w14:paraId="292CCF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5A88D9" w14:textId="77777777" w:rsidR="005E2B39" w:rsidRDefault="0064089F">
            <w:pPr>
              <w:pStyle w:val="TableText"/>
            </w:pPr>
            <w:r>
              <w:t>RealCurrency</w:t>
            </w:r>
          </w:p>
        </w:tc>
        <w:tc>
          <w:tcPr>
            <w:tcW w:w="1200" w:type="dxa"/>
            <w:tcBorders>
              <w:top w:val="single" w:sz="4" w:space="0" w:color="auto"/>
              <w:left w:val="single" w:sz="4" w:space="0" w:color="auto"/>
              <w:bottom w:val="single" w:sz="4" w:space="0" w:color="auto"/>
              <w:right w:val="single" w:sz="4" w:space="0" w:color="auto"/>
            </w:tcBorders>
          </w:tcPr>
          <w:p w14:paraId="2CE2630E" w14:textId="77777777" w:rsidR="005E2B39" w:rsidRDefault="0064089F">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57421C21" w14:textId="77777777" w:rsidR="005E2B39" w:rsidRDefault="005E2B39">
            <w:pPr>
              <w:pStyle w:val="TableText"/>
            </w:pPr>
          </w:p>
        </w:tc>
      </w:tr>
      <w:tr w:rsidR="005E2B39" w14:paraId="371936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45EDF" w14:textId="77777777" w:rsidR="005E2B39" w:rsidRDefault="0064089F">
            <w:pPr>
              <w:pStyle w:val="TableText"/>
            </w:pPr>
            <w:r>
              <w:t>RealMeasure</w:t>
            </w:r>
          </w:p>
        </w:tc>
        <w:tc>
          <w:tcPr>
            <w:tcW w:w="1200" w:type="dxa"/>
            <w:tcBorders>
              <w:top w:val="single" w:sz="4" w:space="0" w:color="auto"/>
              <w:left w:val="single" w:sz="4" w:space="0" w:color="auto"/>
              <w:bottom w:val="single" w:sz="4" w:space="0" w:color="auto"/>
              <w:right w:val="single" w:sz="4" w:space="0" w:color="auto"/>
            </w:tcBorders>
          </w:tcPr>
          <w:p w14:paraId="16C63D17" w14:textId="77777777" w:rsidR="005E2B39" w:rsidRDefault="0064089F">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283AAFF1" w14:textId="77777777" w:rsidR="005E2B39" w:rsidRDefault="005E2B39">
            <w:pPr>
              <w:pStyle w:val="TableText"/>
            </w:pPr>
          </w:p>
        </w:tc>
      </w:tr>
      <w:tr w:rsidR="005E2B39" w14:paraId="5D4521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0A92F5" w14:textId="77777777" w:rsidR="005E2B39" w:rsidRDefault="0064089F">
            <w:pPr>
              <w:pStyle w:val="TableText"/>
            </w:pPr>
            <w:r>
              <w:t>String</w:t>
            </w:r>
          </w:p>
        </w:tc>
        <w:tc>
          <w:tcPr>
            <w:tcW w:w="1200" w:type="dxa"/>
            <w:tcBorders>
              <w:top w:val="single" w:sz="4" w:space="0" w:color="auto"/>
              <w:left w:val="single" w:sz="4" w:space="0" w:color="auto"/>
              <w:bottom w:val="single" w:sz="4" w:space="0" w:color="auto"/>
              <w:right w:val="single" w:sz="4" w:space="0" w:color="auto"/>
            </w:tcBorders>
          </w:tcPr>
          <w:p w14:paraId="1197A9ED" w14:textId="77777777" w:rsidR="005E2B39" w:rsidRDefault="0064089F">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090B3384" w14:textId="77777777" w:rsidR="005E2B39" w:rsidRDefault="005E2B39">
            <w:pPr>
              <w:pStyle w:val="TableText"/>
            </w:pPr>
          </w:p>
        </w:tc>
      </w:tr>
      <w:tr w:rsidR="005E2B39" w14:paraId="402EC3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49FA43" w14:textId="77777777" w:rsidR="005E2B39" w:rsidRDefault="0064089F">
            <w:pPr>
              <w:pStyle w:val="TableText"/>
            </w:pPr>
            <w:r>
              <w:t>StringTranslatable</w:t>
            </w:r>
          </w:p>
        </w:tc>
        <w:tc>
          <w:tcPr>
            <w:tcW w:w="1200" w:type="dxa"/>
            <w:tcBorders>
              <w:top w:val="single" w:sz="4" w:space="0" w:color="auto"/>
              <w:left w:val="single" w:sz="4" w:space="0" w:color="auto"/>
              <w:bottom w:val="single" w:sz="4" w:space="0" w:color="auto"/>
              <w:right w:val="single" w:sz="4" w:space="0" w:color="auto"/>
            </w:tcBorders>
          </w:tcPr>
          <w:p w14:paraId="0AB60C6F" w14:textId="77777777" w:rsidR="005E2B39" w:rsidRDefault="0064089F">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1C0EADB1" w14:textId="77777777" w:rsidR="005E2B39" w:rsidRDefault="005E2B39">
            <w:pPr>
              <w:pStyle w:val="TableText"/>
            </w:pPr>
          </w:p>
        </w:tc>
      </w:tr>
      <w:tr w:rsidR="005E2B39" w14:paraId="5CFC28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D576F9" w14:textId="77777777" w:rsidR="005E2B39" w:rsidRDefault="0064089F">
            <w:pPr>
              <w:pStyle w:val="TableText"/>
            </w:pPr>
            <w:r>
              <w:t>Time</w:t>
            </w:r>
          </w:p>
        </w:tc>
        <w:tc>
          <w:tcPr>
            <w:tcW w:w="1200" w:type="dxa"/>
            <w:tcBorders>
              <w:top w:val="single" w:sz="4" w:space="0" w:color="auto"/>
              <w:left w:val="single" w:sz="4" w:space="0" w:color="auto"/>
              <w:bottom w:val="single" w:sz="4" w:space="0" w:color="auto"/>
              <w:right w:val="single" w:sz="4" w:space="0" w:color="auto"/>
            </w:tcBorders>
          </w:tcPr>
          <w:p w14:paraId="1C1F0DBB" w14:textId="77777777" w:rsidR="005E2B39" w:rsidRDefault="0064089F">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0680790A" w14:textId="77777777" w:rsidR="005E2B39" w:rsidRDefault="005E2B39">
            <w:pPr>
              <w:pStyle w:val="TableText"/>
            </w:pPr>
          </w:p>
        </w:tc>
      </w:tr>
      <w:tr w:rsidR="005E2B39" w14:paraId="50AA8B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453FCC" w14:textId="77777777" w:rsidR="005E2B39" w:rsidRDefault="0064089F">
            <w:pPr>
              <w:pStyle w:val="TableText"/>
            </w:pPr>
            <w:r>
              <w:t>Timestamp</w:t>
            </w:r>
          </w:p>
        </w:tc>
        <w:tc>
          <w:tcPr>
            <w:tcW w:w="1200" w:type="dxa"/>
            <w:tcBorders>
              <w:top w:val="single" w:sz="4" w:space="0" w:color="auto"/>
              <w:left w:val="single" w:sz="4" w:space="0" w:color="auto"/>
              <w:bottom w:val="single" w:sz="4" w:space="0" w:color="auto"/>
              <w:right w:val="single" w:sz="4" w:space="0" w:color="auto"/>
            </w:tcBorders>
          </w:tcPr>
          <w:p w14:paraId="3BC39244" w14:textId="77777777" w:rsidR="005E2B39" w:rsidRDefault="0064089F">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7B521EA1" w14:textId="77777777" w:rsidR="005E2B39" w:rsidRDefault="005E2B39">
            <w:pPr>
              <w:pStyle w:val="TableText"/>
            </w:pPr>
          </w:p>
        </w:tc>
      </w:tr>
    </w:tbl>
    <w:p w14:paraId="0229C224" w14:textId="77777777" w:rsidR="005E2B39" w:rsidRDefault="005E2B39">
      <w:pPr>
        <w:pStyle w:val="spacer"/>
      </w:pPr>
    </w:p>
    <w:p w14:paraId="2C84839B" w14:textId="21C2E0F3" w:rsidR="005E2B39" w:rsidRDefault="0064089F">
      <w:pPr>
        <w:pStyle w:val="TABLE-title"/>
      </w:pPr>
      <w:bookmarkStart w:id="610" w:name="_Tab_c8_21_def"/>
      <w:bookmarkStart w:id="611" w:name="_Toc237339136"/>
      <w:r>
        <w:t xml:space="preserve">Table </w:t>
      </w:r>
      <w:r>
        <w:fldChar w:fldCharType="begin"/>
      </w:r>
      <w:r>
        <w:instrText xml:space="preserve"> SEQ Table \* ARABIC </w:instrText>
      </w:r>
      <w:r>
        <w:fldChar w:fldCharType="separate"/>
      </w:r>
      <w:r w:rsidR="002649AA">
        <w:rPr>
          <w:noProof/>
        </w:rPr>
        <w:t>93</w:t>
      </w:r>
      <w:r>
        <w:fldChar w:fldCharType="end"/>
      </w:r>
      <w:r>
        <w:t xml:space="preserve"> – AASDataTypeIec61360DataType definition</w:t>
      </w:r>
      <w:bookmarkEnd w:id="610"/>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39ACB4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911654"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FED600" w14:textId="77777777" w:rsidR="005E2B39" w:rsidRDefault="0064089F">
            <w:pPr>
              <w:pStyle w:val="TableText"/>
            </w:pPr>
            <w:r>
              <w:rPr>
                <w:b/>
              </w:rPr>
              <w:t>Value</w:t>
            </w:r>
          </w:p>
        </w:tc>
      </w:tr>
      <w:tr w:rsidR="005E2B39" w14:paraId="3184FB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81AB1D"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158A55" w14:textId="77777777" w:rsidR="005E2B39" w:rsidRDefault="0064089F">
            <w:pPr>
              <w:pStyle w:val="TableText"/>
            </w:pPr>
            <w:r>
              <w:t>2:AASDataTypeIec61360DataType</w:t>
            </w:r>
          </w:p>
        </w:tc>
      </w:tr>
      <w:tr w:rsidR="005E2B39" w14:paraId="55B5B7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1D2659"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5893FF" w14:textId="77777777" w:rsidR="005E2B39" w:rsidRDefault="0064089F">
            <w:pPr>
              <w:pStyle w:val="TableText"/>
            </w:pPr>
            <w:r>
              <w:t>False</w:t>
            </w:r>
          </w:p>
        </w:tc>
      </w:tr>
      <w:tr w:rsidR="005E2B39" w14:paraId="374DF1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FE82D4"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D3389C"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486FA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E66EF2"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AE91E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E64A4B" w14:textId="77777777" w:rsidR="005E2B39" w:rsidRDefault="0064089F">
            <w:pPr>
              <w:pStyle w:val="TableText"/>
            </w:pPr>
            <w:r>
              <w:rPr>
                <w:b/>
              </w:rPr>
              <w:t>Other</w:t>
            </w:r>
          </w:p>
        </w:tc>
      </w:tr>
      <w:tr w:rsidR="005E2B39" w14:paraId="443BB3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C28929" w14:textId="77777777" w:rsidR="005E2B39" w:rsidRDefault="0064089F">
            <w:pPr>
              <w:pStyle w:val="TableText"/>
            </w:pPr>
            <w:r>
              <w:t>Subtype of the 0:Enumeration defined in OPC 10000-5, i.e. inheriting the InstanceDeclarations of that Node.</w:t>
            </w:r>
          </w:p>
        </w:tc>
      </w:tr>
      <w:tr w:rsidR="005E2B39" w14:paraId="4171C63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3BDF29" w14:textId="77777777" w:rsidR="005E2B39" w:rsidRDefault="0064089F">
            <w:pPr>
              <w:pStyle w:val="TableText"/>
            </w:pPr>
            <w:r>
              <w:rPr>
                <w:b/>
              </w:rPr>
              <w:t>Conformance Units</w:t>
            </w:r>
          </w:p>
        </w:tc>
      </w:tr>
      <w:tr w:rsidR="005E2B39" w14:paraId="44CEEE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0EF0E3" w14:textId="77777777" w:rsidR="005E2B39" w:rsidRDefault="0064089F">
            <w:pPr>
              <w:pStyle w:val="TableText"/>
            </w:pPr>
            <w:r>
              <w:t>OpenUSD AASDataTypeIec61360DataType</w:t>
            </w:r>
          </w:p>
        </w:tc>
      </w:tr>
    </w:tbl>
    <w:p w14:paraId="1C87F809" w14:textId="77777777" w:rsidR="005E2B39" w:rsidRDefault="005E2B39">
      <w:pPr>
        <w:pStyle w:val="spacer"/>
      </w:pPr>
    </w:p>
    <w:p w14:paraId="0D579500" w14:textId="77777777" w:rsidR="005E2B39" w:rsidRDefault="0064089F">
      <w:pPr>
        <w:pStyle w:val="Heading2"/>
      </w:pPr>
      <w:bookmarkStart w:id="612" w:name="_Clause_c8_22"/>
      <w:bookmarkStart w:id="613" w:name="_Toc237338974"/>
      <w:r>
        <w:t>AASSubmodelElementsDataType</w:t>
      </w:r>
      <w:bookmarkEnd w:id="612"/>
      <w:bookmarkEnd w:id="613"/>
    </w:p>
    <w:p w14:paraId="20F1416E" w14:textId="77777777" w:rsidR="005E2B39" w:rsidRDefault="0064089F">
      <w:pPr>
        <w:pStyle w:val="PARAGRAPH"/>
      </w:pPr>
      <w:r>
        <w:t>The element kind a SubmodelElementList constrains its members to.</w:t>
      </w:r>
    </w:p>
    <w:p w14:paraId="129A13CA" w14:textId="0354E29B" w:rsidR="005E2B39" w:rsidRDefault="0064089F">
      <w:pPr>
        <w:pStyle w:val="TABLE-title"/>
      </w:pPr>
      <w:bookmarkStart w:id="614" w:name="_Tab_c8_22_items_items"/>
      <w:bookmarkStart w:id="615" w:name="_Toc237339137"/>
      <w:r>
        <w:t xml:space="preserve">Table </w:t>
      </w:r>
      <w:r>
        <w:fldChar w:fldCharType="begin"/>
      </w:r>
      <w:r>
        <w:instrText xml:space="preserve"> SEQ Table \* ARABIC </w:instrText>
      </w:r>
      <w:r>
        <w:fldChar w:fldCharType="separate"/>
      </w:r>
      <w:r w:rsidR="002649AA">
        <w:rPr>
          <w:noProof/>
        </w:rPr>
        <w:t>94</w:t>
      </w:r>
      <w:r>
        <w:fldChar w:fldCharType="end"/>
      </w:r>
      <w:r>
        <w:t xml:space="preserve"> – AASSubmodelElementsDataType Items</w:t>
      </w:r>
      <w:bookmarkEnd w:id="614"/>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51AAE8E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1C1CB1"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C325727"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E61E42A" w14:textId="77777777" w:rsidR="005E2B39" w:rsidRDefault="0064089F">
            <w:pPr>
              <w:pStyle w:val="TableText"/>
            </w:pPr>
            <w:r>
              <w:rPr>
                <w:b/>
              </w:rPr>
              <w:t>Description</w:t>
            </w:r>
          </w:p>
        </w:tc>
      </w:tr>
      <w:tr w:rsidR="005E2B39" w14:paraId="24B526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5A94C5" w14:textId="77777777" w:rsidR="005E2B39" w:rsidRDefault="0064089F">
            <w:pPr>
              <w:pStyle w:val="TableText"/>
            </w:pPr>
            <w:r>
              <w:t>AnnotatedRelationshipElement</w:t>
            </w:r>
          </w:p>
        </w:tc>
        <w:tc>
          <w:tcPr>
            <w:tcW w:w="1200" w:type="dxa"/>
            <w:tcBorders>
              <w:top w:val="single" w:sz="4" w:space="0" w:color="auto"/>
              <w:left w:val="single" w:sz="4" w:space="0" w:color="auto"/>
              <w:bottom w:val="single" w:sz="4" w:space="0" w:color="auto"/>
              <w:right w:val="single" w:sz="4" w:space="0" w:color="auto"/>
            </w:tcBorders>
          </w:tcPr>
          <w:p w14:paraId="58B2B3A5"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C429649" w14:textId="77777777" w:rsidR="005E2B39" w:rsidRDefault="005E2B39">
            <w:pPr>
              <w:pStyle w:val="TableText"/>
            </w:pPr>
          </w:p>
        </w:tc>
      </w:tr>
      <w:tr w:rsidR="005E2B39" w14:paraId="549F6F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660525" w14:textId="77777777" w:rsidR="005E2B39" w:rsidRDefault="0064089F">
            <w:pPr>
              <w:pStyle w:val="TableText"/>
            </w:pPr>
            <w:r>
              <w:t>BasicEventElement</w:t>
            </w:r>
          </w:p>
        </w:tc>
        <w:tc>
          <w:tcPr>
            <w:tcW w:w="1200" w:type="dxa"/>
            <w:tcBorders>
              <w:top w:val="single" w:sz="4" w:space="0" w:color="auto"/>
              <w:left w:val="single" w:sz="4" w:space="0" w:color="auto"/>
              <w:bottom w:val="single" w:sz="4" w:space="0" w:color="auto"/>
              <w:right w:val="single" w:sz="4" w:space="0" w:color="auto"/>
            </w:tcBorders>
          </w:tcPr>
          <w:p w14:paraId="449F81C6"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E8F569F" w14:textId="77777777" w:rsidR="005E2B39" w:rsidRDefault="005E2B39">
            <w:pPr>
              <w:pStyle w:val="TableText"/>
            </w:pPr>
          </w:p>
        </w:tc>
      </w:tr>
      <w:tr w:rsidR="005E2B39" w14:paraId="03761B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4DBDCD" w14:textId="77777777" w:rsidR="005E2B39" w:rsidRDefault="0064089F">
            <w:pPr>
              <w:pStyle w:val="TableText"/>
            </w:pPr>
            <w:r>
              <w:t>Blob</w:t>
            </w:r>
          </w:p>
        </w:tc>
        <w:tc>
          <w:tcPr>
            <w:tcW w:w="1200" w:type="dxa"/>
            <w:tcBorders>
              <w:top w:val="single" w:sz="4" w:space="0" w:color="auto"/>
              <w:left w:val="single" w:sz="4" w:space="0" w:color="auto"/>
              <w:bottom w:val="single" w:sz="4" w:space="0" w:color="auto"/>
              <w:right w:val="single" w:sz="4" w:space="0" w:color="auto"/>
            </w:tcBorders>
          </w:tcPr>
          <w:p w14:paraId="290BC136" w14:textId="77777777" w:rsidR="005E2B39" w:rsidRDefault="006408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6B8091D" w14:textId="77777777" w:rsidR="005E2B39" w:rsidRDefault="005E2B39">
            <w:pPr>
              <w:pStyle w:val="TableText"/>
            </w:pPr>
          </w:p>
        </w:tc>
      </w:tr>
      <w:tr w:rsidR="005E2B39" w14:paraId="65041C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8458E5" w14:textId="77777777" w:rsidR="005E2B39" w:rsidRDefault="0064089F">
            <w:pPr>
              <w:pStyle w:val="TableText"/>
            </w:pPr>
            <w:r>
              <w:t>Capability</w:t>
            </w:r>
          </w:p>
        </w:tc>
        <w:tc>
          <w:tcPr>
            <w:tcW w:w="1200" w:type="dxa"/>
            <w:tcBorders>
              <w:top w:val="single" w:sz="4" w:space="0" w:color="auto"/>
              <w:left w:val="single" w:sz="4" w:space="0" w:color="auto"/>
              <w:bottom w:val="single" w:sz="4" w:space="0" w:color="auto"/>
              <w:right w:val="single" w:sz="4" w:space="0" w:color="auto"/>
            </w:tcBorders>
          </w:tcPr>
          <w:p w14:paraId="56CD878C" w14:textId="77777777" w:rsidR="005E2B39" w:rsidRDefault="006408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227F45D" w14:textId="77777777" w:rsidR="005E2B39" w:rsidRDefault="005E2B39">
            <w:pPr>
              <w:pStyle w:val="TableText"/>
            </w:pPr>
          </w:p>
        </w:tc>
      </w:tr>
      <w:tr w:rsidR="005E2B39" w14:paraId="69C7D9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29074A" w14:textId="77777777" w:rsidR="005E2B39" w:rsidRDefault="0064089F">
            <w:pPr>
              <w:pStyle w:val="TableText"/>
            </w:pPr>
            <w:r>
              <w:t>DataElement</w:t>
            </w:r>
          </w:p>
        </w:tc>
        <w:tc>
          <w:tcPr>
            <w:tcW w:w="1200" w:type="dxa"/>
            <w:tcBorders>
              <w:top w:val="single" w:sz="4" w:space="0" w:color="auto"/>
              <w:left w:val="single" w:sz="4" w:space="0" w:color="auto"/>
              <w:bottom w:val="single" w:sz="4" w:space="0" w:color="auto"/>
              <w:right w:val="single" w:sz="4" w:space="0" w:color="auto"/>
            </w:tcBorders>
          </w:tcPr>
          <w:p w14:paraId="41B08E33" w14:textId="77777777" w:rsidR="005E2B39" w:rsidRDefault="0064089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44D3D3D" w14:textId="77777777" w:rsidR="005E2B39" w:rsidRDefault="005E2B39">
            <w:pPr>
              <w:pStyle w:val="TableText"/>
            </w:pPr>
          </w:p>
        </w:tc>
      </w:tr>
      <w:tr w:rsidR="005E2B39" w14:paraId="330187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7B807" w14:textId="77777777" w:rsidR="005E2B39" w:rsidRDefault="0064089F">
            <w:pPr>
              <w:pStyle w:val="TableText"/>
            </w:pPr>
            <w:r>
              <w:t>Entity</w:t>
            </w:r>
          </w:p>
        </w:tc>
        <w:tc>
          <w:tcPr>
            <w:tcW w:w="1200" w:type="dxa"/>
            <w:tcBorders>
              <w:top w:val="single" w:sz="4" w:space="0" w:color="auto"/>
              <w:left w:val="single" w:sz="4" w:space="0" w:color="auto"/>
              <w:bottom w:val="single" w:sz="4" w:space="0" w:color="auto"/>
              <w:right w:val="single" w:sz="4" w:space="0" w:color="auto"/>
            </w:tcBorders>
          </w:tcPr>
          <w:p w14:paraId="5A7F04BB" w14:textId="77777777" w:rsidR="005E2B39" w:rsidRDefault="0064089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40BE39A" w14:textId="77777777" w:rsidR="005E2B39" w:rsidRDefault="005E2B39">
            <w:pPr>
              <w:pStyle w:val="TableText"/>
            </w:pPr>
          </w:p>
        </w:tc>
      </w:tr>
      <w:tr w:rsidR="005E2B39" w14:paraId="5CBA66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CFCB69" w14:textId="77777777" w:rsidR="005E2B39" w:rsidRDefault="0064089F">
            <w:pPr>
              <w:pStyle w:val="TableText"/>
            </w:pPr>
            <w:r>
              <w:t>EventElement</w:t>
            </w:r>
          </w:p>
        </w:tc>
        <w:tc>
          <w:tcPr>
            <w:tcW w:w="1200" w:type="dxa"/>
            <w:tcBorders>
              <w:top w:val="single" w:sz="4" w:space="0" w:color="auto"/>
              <w:left w:val="single" w:sz="4" w:space="0" w:color="auto"/>
              <w:bottom w:val="single" w:sz="4" w:space="0" w:color="auto"/>
              <w:right w:val="single" w:sz="4" w:space="0" w:color="auto"/>
            </w:tcBorders>
          </w:tcPr>
          <w:p w14:paraId="72DE7132" w14:textId="77777777" w:rsidR="005E2B39" w:rsidRDefault="0064089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A5D2D9B" w14:textId="77777777" w:rsidR="005E2B39" w:rsidRDefault="005E2B39">
            <w:pPr>
              <w:pStyle w:val="TableText"/>
            </w:pPr>
          </w:p>
        </w:tc>
      </w:tr>
      <w:tr w:rsidR="005E2B39" w14:paraId="760C1E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2145BF" w14:textId="77777777" w:rsidR="005E2B39" w:rsidRDefault="0064089F">
            <w:pPr>
              <w:pStyle w:val="TableText"/>
            </w:pPr>
            <w:r>
              <w:t>File</w:t>
            </w:r>
          </w:p>
        </w:tc>
        <w:tc>
          <w:tcPr>
            <w:tcW w:w="1200" w:type="dxa"/>
            <w:tcBorders>
              <w:top w:val="single" w:sz="4" w:space="0" w:color="auto"/>
              <w:left w:val="single" w:sz="4" w:space="0" w:color="auto"/>
              <w:bottom w:val="single" w:sz="4" w:space="0" w:color="auto"/>
              <w:right w:val="single" w:sz="4" w:space="0" w:color="auto"/>
            </w:tcBorders>
          </w:tcPr>
          <w:p w14:paraId="0466ECB4" w14:textId="77777777" w:rsidR="005E2B39" w:rsidRDefault="0064089F">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04E888A" w14:textId="77777777" w:rsidR="005E2B39" w:rsidRDefault="005E2B39">
            <w:pPr>
              <w:pStyle w:val="TableText"/>
            </w:pPr>
          </w:p>
        </w:tc>
      </w:tr>
      <w:tr w:rsidR="005E2B39" w14:paraId="49F1F4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AFD34" w14:textId="77777777" w:rsidR="005E2B39" w:rsidRDefault="0064089F">
            <w:pPr>
              <w:pStyle w:val="TableText"/>
            </w:pPr>
            <w:r>
              <w:t>MultiLanguageProperty</w:t>
            </w:r>
          </w:p>
        </w:tc>
        <w:tc>
          <w:tcPr>
            <w:tcW w:w="1200" w:type="dxa"/>
            <w:tcBorders>
              <w:top w:val="single" w:sz="4" w:space="0" w:color="auto"/>
              <w:left w:val="single" w:sz="4" w:space="0" w:color="auto"/>
              <w:bottom w:val="single" w:sz="4" w:space="0" w:color="auto"/>
              <w:right w:val="single" w:sz="4" w:space="0" w:color="auto"/>
            </w:tcBorders>
          </w:tcPr>
          <w:p w14:paraId="657A7DA1" w14:textId="77777777" w:rsidR="005E2B39" w:rsidRDefault="0064089F">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BE09AFE" w14:textId="77777777" w:rsidR="005E2B39" w:rsidRDefault="005E2B39">
            <w:pPr>
              <w:pStyle w:val="TableText"/>
            </w:pPr>
          </w:p>
        </w:tc>
      </w:tr>
      <w:tr w:rsidR="005E2B39" w14:paraId="622CF0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D79FAB" w14:textId="77777777" w:rsidR="005E2B39" w:rsidRDefault="0064089F">
            <w:pPr>
              <w:pStyle w:val="TableText"/>
            </w:pPr>
            <w:r>
              <w:t>Operation</w:t>
            </w:r>
          </w:p>
        </w:tc>
        <w:tc>
          <w:tcPr>
            <w:tcW w:w="1200" w:type="dxa"/>
            <w:tcBorders>
              <w:top w:val="single" w:sz="4" w:space="0" w:color="auto"/>
              <w:left w:val="single" w:sz="4" w:space="0" w:color="auto"/>
              <w:bottom w:val="single" w:sz="4" w:space="0" w:color="auto"/>
              <w:right w:val="single" w:sz="4" w:space="0" w:color="auto"/>
            </w:tcBorders>
          </w:tcPr>
          <w:p w14:paraId="60CA511D" w14:textId="77777777" w:rsidR="005E2B39" w:rsidRDefault="0064089F">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7FA2EEE" w14:textId="77777777" w:rsidR="005E2B39" w:rsidRDefault="005E2B39">
            <w:pPr>
              <w:pStyle w:val="TableText"/>
            </w:pPr>
          </w:p>
        </w:tc>
      </w:tr>
      <w:tr w:rsidR="005E2B39" w14:paraId="710939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AB066E" w14:textId="77777777" w:rsidR="005E2B39" w:rsidRDefault="0064089F">
            <w:pPr>
              <w:pStyle w:val="TableText"/>
            </w:pPr>
            <w:r>
              <w:t>Property</w:t>
            </w:r>
          </w:p>
        </w:tc>
        <w:tc>
          <w:tcPr>
            <w:tcW w:w="1200" w:type="dxa"/>
            <w:tcBorders>
              <w:top w:val="single" w:sz="4" w:space="0" w:color="auto"/>
              <w:left w:val="single" w:sz="4" w:space="0" w:color="auto"/>
              <w:bottom w:val="single" w:sz="4" w:space="0" w:color="auto"/>
              <w:right w:val="single" w:sz="4" w:space="0" w:color="auto"/>
            </w:tcBorders>
          </w:tcPr>
          <w:p w14:paraId="0DF5FBF6" w14:textId="77777777" w:rsidR="005E2B39" w:rsidRDefault="0064089F">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F25C2EC" w14:textId="77777777" w:rsidR="005E2B39" w:rsidRDefault="005E2B39">
            <w:pPr>
              <w:pStyle w:val="TableText"/>
            </w:pPr>
          </w:p>
        </w:tc>
      </w:tr>
      <w:tr w:rsidR="005E2B39" w14:paraId="09F413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562F1" w14:textId="77777777" w:rsidR="005E2B39" w:rsidRDefault="0064089F">
            <w:pPr>
              <w:pStyle w:val="TableText"/>
            </w:pPr>
            <w:r>
              <w:t>Range</w:t>
            </w:r>
          </w:p>
        </w:tc>
        <w:tc>
          <w:tcPr>
            <w:tcW w:w="1200" w:type="dxa"/>
            <w:tcBorders>
              <w:top w:val="single" w:sz="4" w:space="0" w:color="auto"/>
              <w:left w:val="single" w:sz="4" w:space="0" w:color="auto"/>
              <w:bottom w:val="single" w:sz="4" w:space="0" w:color="auto"/>
              <w:right w:val="single" w:sz="4" w:space="0" w:color="auto"/>
            </w:tcBorders>
          </w:tcPr>
          <w:p w14:paraId="0831341A" w14:textId="77777777" w:rsidR="005E2B39" w:rsidRDefault="0064089F">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580B34D5" w14:textId="77777777" w:rsidR="005E2B39" w:rsidRDefault="005E2B39">
            <w:pPr>
              <w:pStyle w:val="TableText"/>
            </w:pPr>
          </w:p>
        </w:tc>
      </w:tr>
      <w:tr w:rsidR="005E2B39" w14:paraId="73A1C8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1A5F98" w14:textId="77777777" w:rsidR="005E2B39" w:rsidRDefault="0064089F">
            <w:pPr>
              <w:pStyle w:val="TableText"/>
            </w:pPr>
            <w:r>
              <w:t>ReferenceElement</w:t>
            </w:r>
          </w:p>
        </w:tc>
        <w:tc>
          <w:tcPr>
            <w:tcW w:w="1200" w:type="dxa"/>
            <w:tcBorders>
              <w:top w:val="single" w:sz="4" w:space="0" w:color="auto"/>
              <w:left w:val="single" w:sz="4" w:space="0" w:color="auto"/>
              <w:bottom w:val="single" w:sz="4" w:space="0" w:color="auto"/>
              <w:right w:val="single" w:sz="4" w:space="0" w:color="auto"/>
            </w:tcBorders>
          </w:tcPr>
          <w:p w14:paraId="2037EEF6" w14:textId="77777777" w:rsidR="005E2B39" w:rsidRDefault="0064089F">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13C0CFD" w14:textId="77777777" w:rsidR="005E2B39" w:rsidRDefault="005E2B39">
            <w:pPr>
              <w:pStyle w:val="TableText"/>
            </w:pPr>
          </w:p>
        </w:tc>
      </w:tr>
      <w:tr w:rsidR="005E2B39" w14:paraId="208290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50555B" w14:textId="77777777" w:rsidR="005E2B39" w:rsidRDefault="0064089F">
            <w:pPr>
              <w:pStyle w:val="TableText"/>
            </w:pPr>
            <w:r>
              <w:t>RelationshipElement</w:t>
            </w:r>
          </w:p>
        </w:tc>
        <w:tc>
          <w:tcPr>
            <w:tcW w:w="1200" w:type="dxa"/>
            <w:tcBorders>
              <w:top w:val="single" w:sz="4" w:space="0" w:color="auto"/>
              <w:left w:val="single" w:sz="4" w:space="0" w:color="auto"/>
              <w:bottom w:val="single" w:sz="4" w:space="0" w:color="auto"/>
              <w:right w:val="single" w:sz="4" w:space="0" w:color="auto"/>
            </w:tcBorders>
          </w:tcPr>
          <w:p w14:paraId="3C7DAE29" w14:textId="77777777" w:rsidR="005E2B39" w:rsidRDefault="0064089F">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69EB030D" w14:textId="77777777" w:rsidR="005E2B39" w:rsidRDefault="005E2B39">
            <w:pPr>
              <w:pStyle w:val="TableText"/>
            </w:pPr>
          </w:p>
        </w:tc>
      </w:tr>
      <w:tr w:rsidR="005E2B39" w14:paraId="4BFDAC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96F646" w14:textId="77777777" w:rsidR="005E2B39" w:rsidRDefault="0064089F">
            <w:pPr>
              <w:pStyle w:val="TableText"/>
            </w:pPr>
            <w:r>
              <w:t>SubmodelElement</w:t>
            </w:r>
          </w:p>
        </w:tc>
        <w:tc>
          <w:tcPr>
            <w:tcW w:w="1200" w:type="dxa"/>
            <w:tcBorders>
              <w:top w:val="single" w:sz="4" w:space="0" w:color="auto"/>
              <w:left w:val="single" w:sz="4" w:space="0" w:color="auto"/>
              <w:bottom w:val="single" w:sz="4" w:space="0" w:color="auto"/>
              <w:right w:val="single" w:sz="4" w:space="0" w:color="auto"/>
            </w:tcBorders>
          </w:tcPr>
          <w:p w14:paraId="6963C994" w14:textId="77777777" w:rsidR="005E2B39" w:rsidRDefault="0064089F">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019CC65A" w14:textId="77777777" w:rsidR="005E2B39" w:rsidRDefault="005E2B39">
            <w:pPr>
              <w:pStyle w:val="TableText"/>
            </w:pPr>
          </w:p>
        </w:tc>
      </w:tr>
      <w:tr w:rsidR="005E2B39" w14:paraId="5DDA5D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448557" w14:textId="77777777" w:rsidR="005E2B39" w:rsidRDefault="0064089F">
            <w:pPr>
              <w:pStyle w:val="TableText"/>
            </w:pPr>
            <w:r>
              <w:t>SubmodelElementCollection</w:t>
            </w:r>
          </w:p>
        </w:tc>
        <w:tc>
          <w:tcPr>
            <w:tcW w:w="1200" w:type="dxa"/>
            <w:tcBorders>
              <w:top w:val="single" w:sz="4" w:space="0" w:color="auto"/>
              <w:left w:val="single" w:sz="4" w:space="0" w:color="auto"/>
              <w:bottom w:val="single" w:sz="4" w:space="0" w:color="auto"/>
              <w:right w:val="single" w:sz="4" w:space="0" w:color="auto"/>
            </w:tcBorders>
          </w:tcPr>
          <w:p w14:paraId="14F44514" w14:textId="77777777" w:rsidR="005E2B39" w:rsidRDefault="0064089F">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6722C8B4" w14:textId="77777777" w:rsidR="005E2B39" w:rsidRDefault="005E2B39">
            <w:pPr>
              <w:pStyle w:val="TableText"/>
            </w:pPr>
          </w:p>
        </w:tc>
      </w:tr>
      <w:tr w:rsidR="005E2B39" w14:paraId="1D49B5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F27D34" w14:textId="77777777" w:rsidR="005E2B39" w:rsidRDefault="0064089F">
            <w:pPr>
              <w:pStyle w:val="TableText"/>
            </w:pPr>
            <w:r>
              <w:t>SubmodelElementList</w:t>
            </w:r>
          </w:p>
        </w:tc>
        <w:tc>
          <w:tcPr>
            <w:tcW w:w="1200" w:type="dxa"/>
            <w:tcBorders>
              <w:top w:val="single" w:sz="4" w:space="0" w:color="auto"/>
              <w:left w:val="single" w:sz="4" w:space="0" w:color="auto"/>
              <w:bottom w:val="single" w:sz="4" w:space="0" w:color="auto"/>
              <w:right w:val="single" w:sz="4" w:space="0" w:color="auto"/>
            </w:tcBorders>
          </w:tcPr>
          <w:p w14:paraId="4F13223D" w14:textId="77777777" w:rsidR="005E2B39" w:rsidRDefault="0064089F">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204A9358" w14:textId="77777777" w:rsidR="005E2B39" w:rsidRDefault="005E2B39">
            <w:pPr>
              <w:pStyle w:val="TableText"/>
            </w:pPr>
          </w:p>
        </w:tc>
      </w:tr>
    </w:tbl>
    <w:p w14:paraId="39295BC4" w14:textId="77777777" w:rsidR="005E2B39" w:rsidRDefault="005E2B39">
      <w:pPr>
        <w:pStyle w:val="spacer"/>
      </w:pPr>
    </w:p>
    <w:p w14:paraId="71E67600" w14:textId="0CE71C52" w:rsidR="005E2B39" w:rsidRDefault="0064089F">
      <w:pPr>
        <w:pStyle w:val="TABLE-title"/>
      </w:pPr>
      <w:bookmarkStart w:id="616" w:name="_Tab_c8_22_def"/>
      <w:bookmarkStart w:id="617" w:name="_Toc237339138"/>
      <w:r>
        <w:lastRenderedPageBreak/>
        <w:t xml:space="preserve">Table </w:t>
      </w:r>
      <w:r>
        <w:fldChar w:fldCharType="begin"/>
      </w:r>
      <w:r>
        <w:instrText xml:space="preserve"> SEQ Table \* ARABIC </w:instrText>
      </w:r>
      <w:r>
        <w:fldChar w:fldCharType="separate"/>
      </w:r>
      <w:r w:rsidR="002649AA">
        <w:rPr>
          <w:noProof/>
        </w:rPr>
        <w:t>95</w:t>
      </w:r>
      <w:r>
        <w:fldChar w:fldCharType="end"/>
      </w:r>
      <w:r>
        <w:t xml:space="preserve"> – AASSubmodelElementsDataType definition</w:t>
      </w:r>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FC6E9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0B193B"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366933" w14:textId="77777777" w:rsidR="005E2B39" w:rsidRDefault="0064089F">
            <w:pPr>
              <w:pStyle w:val="TableText"/>
            </w:pPr>
            <w:r>
              <w:rPr>
                <w:b/>
              </w:rPr>
              <w:t>Value</w:t>
            </w:r>
          </w:p>
        </w:tc>
      </w:tr>
      <w:tr w:rsidR="005E2B39" w14:paraId="7CF495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A7FB74"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BB2378" w14:textId="77777777" w:rsidR="005E2B39" w:rsidRDefault="0064089F">
            <w:pPr>
              <w:pStyle w:val="TableText"/>
            </w:pPr>
            <w:r>
              <w:t>2:AASSubmodelElementsDataType</w:t>
            </w:r>
          </w:p>
        </w:tc>
      </w:tr>
      <w:tr w:rsidR="005E2B39" w14:paraId="4E0E45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7E0586"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33EE4FF" w14:textId="77777777" w:rsidR="005E2B39" w:rsidRDefault="0064089F">
            <w:pPr>
              <w:pStyle w:val="TableText"/>
            </w:pPr>
            <w:r>
              <w:t>False</w:t>
            </w:r>
          </w:p>
        </w:tc>
      </w:tr>
      <w:tr w:rsidR="005E2B39" w14:paraId="1484F2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CFA86A"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60021A"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11271D4"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AB07D3"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51A6EA"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F7129D6" w14:textId="77777777" w:rsidR="005E2B39" w:rsidRDefault="0064089F">
            <w:pPr>
              <w:pStyle w:val="TableText"/>
            </w:pPr>
            <w:r>
              <w:rPr>
                <w:b/>
              </w:rPr>
              <w:t>Other</w:t>
            </w:r>
          </w:p>
        </w:tc>
      </w:tr>
      <w:tr w:rsidR="005E2B39" w14:paraId="4B6101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A7A2DE" w14:textId="77777777" w:rsidR="005E2B39" w:rsidRDefault="0064089F">
            <w:pPr>
              <w:pStyle w:val="TableText"/>
            </w:pPr>
            <w:r>
              <w:t>Subtype of the 0:Enumeration defined in OPC 10000-5, i.e. inheriting the InstanceDeclarations of that Node.</w:t>
            </w:r>
          </w:p>
        </w:tc>
      </w:tr>
      <w:tr w:rsidR="005E2B39" w14:paraId="638CC1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7304AD" w14:textId="77777777" w:rsidR="005E2B39" w:rsidRDefault="0064089F">
            <w:pPr>
              <w:pStyle w:val="TableText"/>
            </w:pPr>
            <w:r>
              <w:rPr>
                <w:b/>
              </w:rPr>
              <w:t>Conformance Units</w:t>
            </w:r>
          </w:p>
        </w:tc>
      </w:tr>
      <w:tr w:rsidR="005E2B39" w14:paraId="29FB23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8D00F4" w14:textId="77777777" w:rsidR="005E2B39" w:rsidRDefault="0064089F">
            <w:pPr>
              <w:pStyle w:val="TableText"/>
            </w:pPr>
            <w:r>
              <w:t>OpenUSD AASSubmodelElementsDataType</w:t>
            </w:r>
          </w:p>
        </w:tc>
      </w:tr>
    </w:tbl>
    <w:p w14:paraId="4E6F834E" w14:textId="77777777" w:rsidR="005E2B39" w:rsidRDefault="005E2B39">
      <w:pPr>
        <w:pStyle w:val="spacer"/>
      </w:pPr>
    </w:p>
    <w:p w14:paraId="58232220" w14:textId="77777777" w:rsidR="005E2B39" w:rsidRDefault="0064089F">
      <w:pPr>
        <w:pStyle w:val="Heading2"/>
      </w:pPr>
      <w:bookmarkStart w:id="618" w:name="_Clause_c8_23"/>
      <w:bookmarkStart w:id="619" w:name="_Toc237338975"/>
      <w:r>
        <w:t>AASDisclosureTierDataType</w:t>
      </w:r>
      <w:bookmarkEnd w:id="618"/>
      <w:bookmarkEnd w:id="619"/>
    </w:p>
    <w:p w14:paraId="10C2AEA6" w14:textId="77777777" w:rsidR="005E2B39" w:rsidRDefault="0064089F">
      <w:pPr>
        <w:pStyle w:val="PARAGRAPH"/>
      </w:pPr>
      <w:r>
        <w:t>Whether an entity is readable without authentication. It advertises the tier so a Consumer can discover it; it does not enforce it.</w:t>
      </w:r>
    </w:p>
    <w:p w14:paraId="14D63858" w14:textId="4FAC19B5" w:rsidR="005E2B39" w:rsidRDefault="0064089F">
      <w:pPr>
        <w:pStyle w:val="TABLE-title"/>
      </w:pPr>
      <w:bookmarkStart w:id="620" w:name="_Tab_c8_23_items_items"/>
      <w:bookmarkStart w:id="621" w:name="_Toc237339139"/>
      <w:r>
        <w:t xml:space="preserve">Table </w:t>
      </w:r>
      <w:r>
        <w:fldChar w:fldCharType="begin"/>
      </w:r>
      <w:r>
        <w:instrText xml:space="preserve"> SEQ Table \* ARABIC </w:instrText>
      </w:r>
      <w:r>
        <w:fldChar w:fldCharType="separate"/>
      </w:r>
      <w:r w:rsidR="002649AA">
        <w:rPr>
          <w:noProof/>
        </w:rPr>
        <w:t>96</w:t>
      </w:r>
      <w:r>
        <w:fldChar w:fldCharType="end"/>
      </w:r>
      <w:r>
        <w:t xml:space="preserve"> – AASDisclosureTierDataType Items</w:t>
      </w:r>
      <w:bookmarkEnd w:id="620"/>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2293E3F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F44473D"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B50DB96"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49504C2" w14:textId="77777777" w:rsidR="005E2B39" w:rsidRDefault="0064089F">
            <w:pPr>
              <w:pStyle w:val="TableText"/>
            </w:pPr>
            <w:r>
              <w:rPr>
                <w:b/>
              </w:rPr>
              <w:t>Description</w:t>
            </w:r>
          </w:p>
        </w:tc>
      </w:tr>
      <w:tr w:rsidR="005E2B39" w14:paraId="1E9C23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757164" w14:textId="77777777" w:rsidR="005E2B39" w:rsidRDefault="0064089F">
            <w:pPr>
              <w:pStyle w:val="TableText"/>
            </w:pPr>
            <w:r>
              <w:t>Public</w:t>
            </w:r>
          </w:p>
        </w:tc>
        <w:tc>
          <w:tcPr>
            <w:tcW w:w="1200" w:type="dxa"/>
            <w:tcBorders>
              <w:top w:val="single" w:sz="4" w:space="0" w:color="auto"/>
              <w:left w:val="single" w:sz="4" w:space="0" w:color="auto"/>
              <w:bottom w:val="single" w:sz="4" w:space="0" w:color="auto"/>
              <w:right w:val="single" w:sz="4" w:space="0" w:color="auto"/>
            </w:tcBorders>
          </w:tcPr>
          <w:p w14:paraId="166117FA"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4547A79" w14:textId="77777777" w:rsidR="005E2B39" w:rsidRDefault="0064089F">
            <w:pPr>
              <w:pStyle w:val="TableText"/>
            </w:pPr>
            <w:r>
              <w:t>Readable without authentication.</w:t>
            </w:r>
          </w:p>
        </w:tc>
      </w:tr>
      <w:tr w:rsidR="005E2B39" w14:paraId="671D64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4AAD16" w14:textId="77777777" w:rsidR="005E2B39" w:rsidRDefault="0064089F">
            <w:pPr>
              <w:pStyle w:val="TableText"/>
            </w:pPr>
            <w:r>
              <w:t>Controlled</w:t>
            </w:r>
          </w:p>
        </w:tc>
        <w:tc>
          <w:tcPr>
            <w:tcW w:w="1200" w:type="dxa"/>
            <w:tcBorders>
              <w:top w:val="single" w:sz="4" w:space="0" w:color="auto"/>
              <w:left w:val="single" w:sz="4" w:space="0" w:color="auto"/>
              <w:bottom w:val="single" w:sz="4" w:space="0" w:color="auto"/>
              <w:right w:val="single" w:sz="4" w:space="0" w:color="auto"/>
            </w:tcBorders>
          </w:tcPr>
          <w:p w14:paraId="4F56F99B"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FAC699E" w14:textId="77777777" w:rsidR="005E2B39" w:rsidRDefault="0064089F">
            <w:pPr>
              <w:pStyle w:val="TableText"/>
            </w:pPr>
            <w:r>
              <w:t>Requires an authenticated role.</w:t>
            </w:r>
          </w:p>
        </w:tc>
      </w:tr>
    </w:tbl>
    <w:p w14:paraId="48C668C3" w14:textId="77777777" w:rsidR="005E2B39" w:rsidRDefault="005E2B39">
      <w:pPr>
        <w:pStyle w:val="spacer"/>
      </w:pPr>
    </w:p>
    <w:p w14:paraId="4A1B2153" w14:textId="33378223" w:rsidR="005E2B39" w:rsidRDefault="0064089F">
      <w:pPr>
        <w:pStyle w:val="TABLE-title"/>
      </w:pPr>
      <w:bookmarkStart w:id="622" w:name="_Tab_c8_23_def"/>
      <w:bookmarkStart w:id="623" w:name="_Toc237339140"/>
      <w:r>
        <w:t xml:space="preserve">Table </w:t>
      </w:r>
      <w:r>
        <w:fldChar w:fldCharType="begin"/>
      </w:r>
      <w:r>
        <w:instrText xml:space="preserve"> SEQ Table \* ARABIC </w:instrText>
      </w:r>
      <w:r>
        <w:fldChar w:fldCharType="separate"/>
      </w:r>
      <w:r w:rsidR="002649AA">
        <w:rPr>
          <w:noProof/>
        </w:rPr>
        <w:t>97</w:t>
      </w:r>
      <w:r>
        <w:fldChar w:fldCharType="end"/>
      </w:r>
      <w:r>
        <w:t xml:space="preserve"> – AASDisclosureTierDataType definition</w:t>
      </w:r>
      <w:bookmarkEnd w:id="622"/>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DA24F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1FD91F"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F2A777" w14:textId="77777777" w:rsidR="005E2B39" w:rsidRDefault="0064089F">
            <w:pPr>
              <w:pStyle w:val="TableText"/>
            </w:pPr>
            <w:r>
              <w:rPr>
                <w:b/>
              </w:rPr>
              <w:t>Value</w:t>
            </w:r>
          </w:p>
        </w:tc>
      </w:tr>
      <w:tr w:rsidR="005E2B39" w14:paraId="06E26A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70C11F"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CA4362" w14:textId="77777777" w:rsidR="005E2B39" w:rsidRDefault="0064089F">
            <w:pPr>
              <w:pStyle w:val="TableText"/>
            </w:pPr>
            <w:r>
              <w:t>2:AASDisclosureTierDataType</w:t>
            </w:r>
          </w:p>
        </w:tc>
      </w:tr>
      <w:tr w:rsidR="005E2B39" w14:paraId="371145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B88D2"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524016" w14:textId="77777777" w:rsidR="005E2B39" w:rsidRDefault="0064089F">
            <w:pPr>
              <w:pStyle w:val="TableText"/>
            </w:pPr>
            <w:r>
              <w:t>False</w:t>
            </w:r>
          </w:p>
        </w:tc>
      </w:tr>
      <w:tr w:rsidR="005E2B39" w14:paraId="2C90F1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998EA8"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C3C6E65"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5C6555"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29C192"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5D50BD"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C2EFE7" w14:textId="77777777" w:rsidR="005E2B39" w:rsidRDefault="0064089F">
            <w:pPr>
              <w:pStyle w:val="TableText"/>
            </w:pPr>
            <w:r>
              <w:rPr>
                <w:b/>
              </w:rPr>
              <w:t>Other</w:t>
            </w:r>
          </w:p>
        </w:tc>
      </w:tr>
      <w:tr w:rsidR="005E2B39" w14:paraId="4F8820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9BAD0A" w14:textId="77777777" w:rsidR="005E2B39" w:rsidRDefault="0064089F">
            <w:pPr>
              <w:pStyle w:val="TableText"/>
            </w:pPr>
            <w:r>
              <w:t>Subtype of the 0:Enumeration defined in OPC 10000-5, i.e. inheriting the InstanceDeclarations of that Node.</w:t>
            </w:r>
          </w:p>
        </w:tc>
      </w:tr>
      <w:tr w:rsidR="005E2B39" w14:paraId="3454A72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8DA21F" w14:textId="77777777" w:rsidR="005E2B39" w:rsidRDefault="0064089F">
            <w:pPr>
              <w:pStyle w:val="TableText"/>
            </w:pPr>
            <w:r>
              <w:rPr>
                <w:b/>
              </w:rPr>
              <w:t>Conformance Units</w:t>
            </w:r>
          </w:p>
        </w:tc>
      </w:tr>
      <w:tr w:rsidR="005E2B39" w14:paraId="2E9E0B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F868CB" w14:textId="77777777" w:rsidR="005E2B39" w:rsidRDefault="0064089F">
            <w:pPr>
              <w:pStyle w:val="TableText"/>
            </w:pPr>
            <w:r>
              <w:t>OpenUSD AASDisclosureTierDataType</w:t>
            </w:r>
          </w:p>
        </w:tc>
      </w:tr>
    </w:tbl>
    <w:p w14:paraId="643479BE" w14:textId="77777777" w:rsidR="005E2B39" w:rsidRDefault="005E2B39">
      <w:pPr>
        <w:pStyle w:val="spacer"/>
      </w:pPr>
    </w:p>
    <w:p w14:paraId="4361933B" w14:textId="77777777" w:rsidR="005E2B39" w:rsidRDefault="0064089F">
      <w:pPr>
        <w:pStyle w:val="Heading2"/>
      </w:pPr>
      <w:bookmarkStart w:id="624" w:name="_Clause_c8_24"/>
      <w:bookmarkStart w:id="625" w:name="_Toc237338976"/>
      <w:r>
        <w:t>AASLoadStateDataType</w:t>
      </w:r>
      <w:bookmarkEnd w:id="624"/>
      <w:bookmarkEnd w:id="625"/>
    </w:p>
    <w:p w14:paraId="79E087D3" w14:textId="77777777" w:rsidR="005E2B39" w:rsidRDefault="0064089F">
      <w:pPr>
        <w:pStyle w:val="PARAGRAPH"/>
      </w:pPr>
      <w:r>
        <w:t>The materialization state of one stored document under the updateable registry profile.</w:t>
      </w:r>
    </w:p>
    <w:p w14:paraId="07E197B0" w14:textId="0ADAEC8B" w:rsidR="005E2B39" w:rsidRDefault="0064089F">
      <w:pPr>
        <w:pStyle w:val="TABLE-title"/>
      </w:pPr>
      <w:bookmarkStart w:id="626" w:name="_Tab_c8_24_items_items"/>
      <w:bookmarkStart w:id="627" w:name="_Toc237339141"/>
      <w:r>
        <w:t xml:space="preserve">Table </w:t>
      </w:r>
      <w:r>
        <w:fldChar w:fldCharType="begin"/>
      </w:r>
      <w:r>
        <w:instrText xml:space="preserve"> SEQ Table \* ARABIC </w:instrText>
      </w:r>
      <w:r>
        <w:fldChar w:fldCharType="separate"/>
      </w:r>
      <w:r w:rsidR="002649AA">
        <w:rPr>
          <w:noProof/>
        </w:rPr>
        <w:t>98</w:t>
      </w:r>
      <w:r>
        <w:fldChar w:fldCharType="end"/>
      </w:r>
      <w:r>
        <w:t xml:space="preserve"> – AASLoadStateDataType Items</w:t>
      </w:r>
      <w:bookmarkEnd w:id="626"/>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0029BA5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042496C"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C5FCD3E"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48E46C8" w14:textId="77777777" w:rsidR="005E2B39" w:rsidRDefault="0064089F">
            <w:pPr>
              <w:pStyle w:val="TableText"/>
            </w:pPr>
            <w:r>
              <w:rPr>
                <w:b/>
              </w:rPr>
              <w:t>Description</w:t>
            </w:r>
          </w:p>
        </w:tc>
      </w:tr>
      <w:tr w:rsidR="005E2B39" w14:paraId="5BDDFE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412D93" w14:textId="77777777" w:rsidR="005E2B39" w:rsidRDefault="0064089F">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5F31261A"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7EADFE5" w14:textId="77777777" w:rsidR="005E2B39" w:rsidRDefault="0064089F">
            <w:pPr>
              <w:pStyle w:val="TableText"/>
            </w:pPr>
            <w:r>
              <w:t>The document is stored but not materialized.</w:t>
            </w:r>
          </w:p>
        </w:tc>
      </w:tr>
      <w:tr w:rsidR="005E2B39" w14:paraId="6E88F4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DD76FA" w14:textId="77777777" w:rsidR="005E2B39" w:rsidRDefault="0064089F">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296F6114"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E3E0D40" w14:textId="77777777" w:rsidR="005E2B39" w:rsidRDefault="0064089F">
            <w:pPr>
              <w:pStyle w:val="TableText"/>
            </w:pPr>
            <w:r>
              <w:t>A shadow generation is being prepared and is not yet visible.</w:t>
            </w:r>
          </w:p>
        </w:tc>
      </w:tr>
      <w:tr w:rsidR="005E2B39" w14:paraId="171F9C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0B4B97" w14:textId="77777777" w:rsidR="005E2B39" w:rsidRDefault="0064089F">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5E660391" w14:textId="77777777" w:rsidR="005E2B39" w:rsidRDefault="006408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163FFC" w14:textId="77777777" w:rsidR="005E2B39" w:rsidRDefault="0064089F">
            <w:pPr>
              <w:pStyle w:val="TableText"/>
            </w:pPr>
            <w:r>
              <w:t>The materialized nodes are the ones a Client sees.</w:t>
            </w:r>
          </w:p>
        </w:tc>
      </w:tr>
      <w:tr w:rsidR="005E2B39" w14:paraId="32CCDD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DCF5F" w14:textId="77777777" w:rsidR="005E2B39" w:rsidRDefault="0064089F">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21551DCB" w14:textId="77777777" w:rsidR="005E2B39" w:rsidRDefault="006408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CDD7851" w14:textId="77777777" w:rsidR="005E2B39" w:rsidRDefault="0064089F">
            <w:pPr>
              <w:pStyle w:val="TableText"/>
            </w:pPr>
            <w:r>
              <w:t>A newer generation has been switched in; this one still serves retained work.</w:t>
            </w:r>
          </w:p>
        </w:tc>
      </w:tr>
      <w:tr w:rsidR="005E2B39" w14:paraId="78526F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C88A5C" w14:textId="77777777" w:rsidR="005E2B39" w:rsidRDefault="0064089F">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23FA1732" w14:textId="77777777" w:rsidR="005E2B39" w:rsidRDefault="0064089F">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F879ACE" w14:textId="77777777" w:rsidR="005E2B39" w:rsidRDefault="0064089F">
            <w:pPr>
              <w:pStyle w:val="TableText"/>
            </w:pPr>
            <w:r>
              <w:t>The superseded generation is draining and its nodes will be removed.</w:t>
            </w:r>
          </w:p>
        </w:tc>
      </w:tr>
      <w:tr w:rsidR="005E2B39" w14:paraId="0D9B82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3DA01" w14:textId="77777777" w:rsidR="005E2B39" w:rsidRDefault="0064089F">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218D4E82" w14:textId="77777777" w:rsidR="005E2B39" w:rsidRDefault="0064089F">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2A89EC7" w14:textId="77777777" w:rsidR="005E2B39" w:rsidRDefault="0064089F">
            <w:pPr>
              <w:pStyle w:val="TableText"/>
            </w:pPr>
            <w:r>
              <w:t>The generation's nodes have been removed.</w:t>
            </w:r>
          </w:p>
        </w:tc>
      </w:tr>
      <w:tr w:rsidR="005E2B39" w14:paraId="21E583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372065" w14:textId="77777777" w:rsidR="005E2B39" w:rsidRDefault="0064089F">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23DD4D28" w14:textId="77777777" w:rsidR="005E2B39" w:rsidRDefault="0064089F">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AAF7EF5" w14:textId="77777777" w:rsidR="005E2B39" w:rsidRDefault="0064089F">
            <w:pPr>
              <w:pStyle w:val="TableText"/>
            </w:pPr>
            <w:r>
              <w:t>The document did not validate or did not materialize. The stored document is kept and the previously active generation, where there was one, keeps serving.</w:t>
            </w:r>
          </w:p>
        </w:tc>
      </w:tr>
    </w:tbl>
    <w:p w14:paraId="35ACB371" w14:textId="77777777" w:rsidR="005E2B39" w:rsidRDefault="005E2B39">
      <w:pPr>
        <w:pStyle w:val="spacer"/>
      </w:pPr>
    </w:p>
    <w:p w14:paraId="7BBAF410" w14:textId="21AA0DBC" w:rsidR="005E2B39" w:rsidRDefault="0064089F">
      <w:pPr>
        <w:pStyle w:val="TABLE-title"/>
      </w:pPr>
      <w:bookmarkStart w:id="628" w:name="_Tab_c8_24_def"/>
      <w:bookmarkStart w:id="629" w:name="_Toc237339142"/>
      <w:r>
        <w:t xml:space="preserve">Table </w:t>
      </w:r>
      <w:r>
        <w:fldChar w:fldCharType="begin"/>
      </w:r>
      <w:r>
        <w:instrText xml:space="preserve"> SEQ Table \* ARABIC </w:instrText>
      </w:r>
      <w:r>
        <w:fldChar w:fldCharType="separate"/>
      </w:r>
      <w:r w:rsidR="002649AA">
        <w:rPr>
          <w:noProof/>
        </w:rPr>
        <w:t>99</w:t>
      </w:r>
      <w:r>
        <w:fldChar w:fldCharType="end"/>
      </w:r>
      <w:r>
        <w:t xml:space="preserve"> – AASLoadStateDataType definition</w:t>
      </w:r>
      <w:bookmarkEnd w:id="628"/>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CE546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FBE46C"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FEE932" w14:textId="77777777" w:rsidR="005E2B39" w:rsidRDefault="0064089F">
            <w:pPr>
              <w:pStyle w:val="TableText"/>
            </w:pPr>
            <w:r>
              <w:rPr>
                <w:b/>
              </w:rPr>
              <w:t>Value</w:t>
            </w:r>
          </w:p>
        </w:tc>
      </w:tr>
      <w:tr w:rsidR="005E2B39" w14:paraId="02D587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79CC8E"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D5455D" w14:textId="77777777" w:rsidR="005E2B39" w:rsidRDefault="0064089F">
            <w:pPr>
              <w:pStyle w:val="TableText"/>
            </w:pPr>
            <w:r>
              <w:t>2:AASLoadStateDataType</w:t>
            </w:r>
          </w:p>
        </w:tc>
      </w:tr>
      <w:tr w:rsidR="005E2B39" w14:paraId="54B886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F0C262"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B740C60" w14:textId="77777777" w:rsidR="005E2B39" w:rsidRDefault="0064089F">
            <w:pPr>
              <w:pStyle w:val="TableText"/>
            </w:pPr>
            <w:r>
              <w:t>False</w:t>
            </w:r>
          </w:p>
        </w:tc>
      </w:tr>
      <w:tr w:rsidR="005E2B39" w14:paraId="461C62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60DBDE"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B960E"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28F539"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F8FCE5"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32D27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80ED96" w14:textId="77777777" w:rsidR="005E2B39" w:rsidRDefault="0064089F">
            <w:pPr>
              <w:pStyle w:val="TableText"/>
            </w:pPr>
            <w:r>
              <w:rPr>
                <w:b/>
              </w:rPr>
              <w:t>Other</w:t>
            </w:r>
          </w:p>
        </w:tc>
      </w:tr>
      <w:tr w:rsidR="005E2B39" w14:paraId="49F123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380C62" w14:textId="77777777" w:rsidR="005E2B39" w:rsidRDefault="0064089F">
            <w:pPr>
              <w:pStyle w:val="TableText"/>
            </w:pPr>
            <w:r>
              <w:t>Subtype of the 0:Enumeration defined in OPC 10000-5, i.e. inheriting the InstanceDeclarations of that Node.</w:t>
            </w:r>
          </w:p>
        </w:tc>
      </w:tr>
      <w:tr w:rsidR="005E2B39" w14:paraId="42F6B2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3F9845" w14:textId="77777777" w:rsidR="005E2B39" w:rsidRDefault="0064089F">
            <w:pPr>
              <w:pStyle w:val="TableText"/>
            </w:pPr>
            <w:r>
              <w:rPr>
                <w:b/>
              </w:rPr>
              <w:t>Conformance Units</w:t>
            </w:r>
          </w:p>
        </w:tc>
      </w:tr>
      <w:tr w:rsidR="005E2B39" w14:paraId="0D2158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3D2AEA" w14:textId="77777777" w:rsidR="005E2B39" w:rsidRDefault="0064089F">
            <w:pPr>
              <w:pStyle w:val="TableText"/>
            </w:pPr>
            <w:r>
              <w:t>AAS-UpdateableRegistry</w:t>
            </w:r>
          </w:p>
        </w:tc>
      </w:tr>
    </w:tbl>
    <w:p w14:paraId="061AF89B" w14:textId="77777777" w:rsidR="005E2B39" w:rsidRDefault="005E2B39">
      <w:pPr>
        <w:pStyle w:val="spacer"/>
      </w:pPr>
    </w:p>
    <w:p w14:paraId="3A3DFDF5" w14:textId="77777777" w:rsidR="005E2B39" w:rsidRDefault="0064089F">
      <w:pPr>
        <w:pStyle w:val="Heading2"/>
      </w:pPr>
      <w:bookmarkStart w:id="630" w:name="_Clause_c8_25"/>
      <w:bookmarkStart w:id="631" w:name="_Toc237338977"/>
      <w:r>
        <w:lastRenderedPageBreak/>
        <w:t>AASMaterializationOutcomeDataType</w:t>
      </w:r>
      <w:bookmarkEnd w:id="630"/>
      <w:bookmarkEnd w:id="631"/>
    </w:p>
    <w:p w14:paraId="2A6A369B" w14:textId="77777777" w:rsidR="005E2B39" w:rsidRDefault="0064089F">
      <w:pPr>
        <w:pStyle w:val="PARAGRAPH"/>
      </w:pPr>
      <w:r>
        <w:t>What a Materialize call did to one document.</w:t>
      </w:r>
    </w:p>
    <w:p w14:paraId="6A94BE79" w14:textId="4E042B86" w:rsidR="005E2B39" w:rsidRDefault="0064089F">
      <w:pPr>
        <w:pStyle w:val="TABLE-title"/>
      </w:pPr>
      <w:bookmarkStart w:id="632" w:name="_Tab_c8_25_items_items"/>
      <w:bookmarkStart w:id="633" w:name="_Toc237339143"/>
      <w:r>
        <w:t xml:space="preserve">Table </w:t>
      </w:r>
      <w:r>
        <w:fldChar w:fldCharType="begin"/>
      </w:r>
      <w:r>
        <w:instrText xml:space="preserve"> SEQ Table \* ARABIC </w:instrText>
      </w:r>
      <w:r>
        <w:fldChar w:fldCharType="separate"/>
      </w:r>
      <w:r w:rsidR="002649AA">
        <w:rPr>
          <w:noProof/>
        </w:rPr>
        <w:t>100</w:t>
      </w:r>
      <w:r>
        <w:fldChar w:fldCharType="end"/>
      </w:r>
      <w:r>
        <w:t xml:space="preserve"> – AASMaterializationOutcomeDataType Items</w:t>
      </w:r>
      <w:bookmarkEnd w:id="632"/>
      <w:bookmarkEnd w:id="6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534B491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FD408C"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0A4EE31"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51C31F9" w14:textId="77777777" w:rsidR="005E2B39" w:rsidRDefault="0064089F">
            <w:pPr>
              <w:pStyle w:val="TableText"/>
            </w:pPr>
            <w:r>
              <w:rPr>
                <w:b/>
              </w:rPr>
              <w:t>Description</w:t>
            </w:r>
          </w:p>
        </w:tc>
      </w:tr>
      <w:tr w:rsidR="005E2B39" w14:paraId="0A4091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785827" w14:textId="77777777" w:rsidR="005E2B39" w:rsidRDefault="0064089F">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63555268" w14:textId="77777777" w:rsidR="005E2B39" w:rsidRDefault="0064089F">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462097E" w14:textId="77777777" w:rsidR="005E2B39" w:rsidRDefault="0064089F">
            <w:pPr>
              <w:pStyle w:val="TableText"/>
            </w:pPr>
            <w:r>
              <w:t>The document's digest was unchanged, so it was not re-materialized.</w:t>
            </w:r>
          </w:p>
        </w:tc>
      </w:tr>
      <w:tr w:rsidR="005E2B39" w14:paraId="6A1651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8ABA8B" w14:textId="77777777" w:rsidR="005E2B39" w:rsidRDefault="0064089F">
            <w:pPr>
              <w:pStyle w:val="TableText"/>
            </w:pPr>
            <w:r>
              <w:t>Materialized</w:t>
            </w:r>
          </w:p>
        </w:tc>
        <w:tc>
          <w:tcPr>
            <w:tcW w:w="1200" w:type="dxa"/>
            <w:tcBorders>
              <w:top w:val="single" w:sz="4" w:space="0" w:color="auto"/>
              <w:left w:val="single" w:sz="4" w:space="0" w:color="auto"/>
              <w:bottom w:val="single" w:sz="4" w:space="0" w:color="auto"/>
              <w:right w:val="single" w:sz="4" w:space="0" w:color="auto"/>
            </w:tcBorders>
          </w:tcPr>
          <w:p w14:paraId="736D7FAA" w14:textId="77777777" w:rsidR="005E2B39" w:rsidRDefault="0064089F">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320CD5D" w14:textId="77777777" w:rsidR="005E2B39" w:rsidRDefault="0064089F">
            <w:pPr>
              <w:pStyle w:val="TableText"/>
            </w:pPr>
            <w:r>
              <w:t>A new generation was prepared and switched in.</w:t>
            </w:r>
          </w:p>
        </w:tc>
      </w:tr>
      <w:tr w:rsidR="005E2B39" w14:paraId="7532B0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52F78" w14:textId="77777777" w:rsidR="005E2B39" w:rsidRDefault="0064089F">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5688A9CD" w14:textId="77777777" w:rsidR="005E2B39" w:rsidRDefault="0064089F">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F4751D2" w14:textId="77777777" w:rsidR="005E2B39" w:rsidRDefault="0064089F">
            <w:pPr>
              <w:pStyle w:val="TableText"/>
            </w:pPr>
            <w:r>
              <w:t>The document's projection was removed.</w:t>
            </w:r>
          </w:p>
        </w:tc>
      </w:tr>
      <w:tr w:rsidR="005E2B39" w14:paraId="34B0F9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9E9AB6" w14:textId="77777777" w:rsidR="005E2B39" w:rsidRDefault="0064089F">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4D2AF532" w14:textId="77777777" w:rsidR="005E2B39" w:rsidRDefault="0064089F">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A2E92AC" w14:textId="77777777" w:rsidR="005E2B39" w:rsidRDefault="0064089F">
            <w:pPr>
              <w:pStyle w:val="TableText"/>
            </w:pPr>
            <w:r>
              <w:t>The document did not validate or did not materialize. Diagnostic says why.</w:t>
            </w:r>
          </w:p>
        </w:tc>
      </w:tr>
    </w:tbl>
    <w:p w14:paraId="6CFE39C0" w14:textId="77777777" w:rsidR="005E2B39" w:rsidRDefault="005E2B39">
      <w:pPr>
        <w:pStyle w:val="spacer"/>
      </w:pPr>
    </w:p>
    <w:p w14:paraId="64C60888" w14:textId="537C521C" w:rsidR="005E2B39" w:rsidRDefault="0064089F">
      <w:pPr>
        <w:pStyle w:val="TABLE-title"/>
      </w:pPr>
      <w:bookmarkStart w:id="634" w:name="_Tab_c8_25_def"/>
      <w:bookmarkStart w:id="635" w:name="_Toc237339144"/>
      <w:r>
        <w:t xml:space="preserve">Table </w:t>
      </w:r>
      <w:r>
        <w:fldChar w:fldCharType="begin"/>
      </w:r>
      <w:r>
        <w:instrText xml:space="preserve"> SEQ Table \* ARABIC </w:instrText>
      </w:r>
      <w:r>
        <w:fldChar w:fldCharType="separate"/>
      </w:r>
      <w:r w:rsidR="002649AA">
        <w:rPr>
          <w:noProof/>
        </w:rPr>
        <w:t>101</w:t>
      </w:r>
      <w:r>
        <w:fldChar w:fldCharType="end"/>
      </w:r>
      <w:r>
        <w:t xml:space="preserve"> – AASMaterializationOutcomeDataType definition</w:t>
      </w:r>
      <w:bookmarkEnd w:id="634"/>
      <w:bookmarkEnd w:id="6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4671C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407546"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FD1797" w14:textId="77777777" w:rsidR="005E2B39" w:rsidRDefault="0064089F">
            <w:pPr>
              <w:pStyle w:val="TableText"/>
            </w:pPr>
            <w:r>
              <w:rPr>
                <w:b/>
              </w:rPr>
              <w:t>Value</w:t>
            </w:r>
          </w:p>
        </w:tc>
      </w:tr>
      <w:tr w:rsidR="005E2B39" w14:paraId="02AC97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F3FDE7"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2ADFF2" w14:textId="77777777" w:rsidR="005E2B39" w:rsidRDefault="0064089F">
            <w:pPr>
              <w:pStyle w:val="TableText"/>
            </w:pPr>
            <w:r>
              <w:t>2:AASMaterializationOutcomeDataType</w:t>
            </w:r>
          </w:p>
        </w:tc>
      </w:tr>
      <w:tr w:rsidR="005E2B39" w14:paraId="3230CC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D617BC"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906A39" w14:textId="77777777" w:rsidR="005E2B39" w:rsidRDefault="0064089F">
            <w:pPr>
              <w:pStyle w:val="TableText"/>
            </w:pPr>
            <w:r>
              <w:t>False</w:t>
            </w:r>
          </w:p>
        </w:tc>
      </w:tr>
      <w:tr w:rsidR="005E2B39" w14:paraId="1516B0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7DB978"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97A8D1"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F7F2FF"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C0EC1E"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D89F91"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83BFBF" w14:textId="77777777" w:rsidR="005E2B39" w:rsidRDefault="0064089F">
            <w:pPr>
              <w:pStyle w:val="TableText"/>
            </w:pPr>
            <w:r>
              <w:rPr>
                <w:b/>
              </w:rPr>
              <w:t>Other</w:t>
            </w:r>
          </w:p>
        </w:tc>
      </w:tr>
      <w:tr w:rsidR="005E2B39" w14:paraId="227CEA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87FD6F" w14:textId="77777777" w:rsidR="005E2B39" w:rsidRDefault="0064089F">
            <w:pPr>
              <w:pStyle w:val="TableText"/>
            </w:pPr>
            <w:r>
              <w:t>Subtype of the 0:Enumeration defined in OPC 10000-5, i.e. inheriting the InstanceDeclarations of that Node.</w:t>
            </w:r>
          </w:p>
        </w:tc>
      </w:tr>
      <w:tr w:rsidR="005E2B39" w14:paraId="2D43A4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08237E" w14:textId="77777777" w:rsidR="005E2B39" w:rsidRDefault="0064089F">
            <w:pPr>
              <w:pStyle w:val="TableText"/>
            </w:pPr>
            <w:r>
              <w:rPr>
                <w:b/>
              </w:rPr>
              <w:t>Conformance Units</w:t>
            </w:r>
          </w:p>
        </w:tc>
      </w:tr>
      <w:tr w:rsidR="005E2B39" w14:paraId="171317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6411F2" w14:textId="77777777" w:rsidR="005E2B39" w:rsidRDefault="0064089F">
            <w:pPr>
              <w:pStyle w:val="TableText"/>
            </w:pPr>
            <w:r>
              <w:t>AAS-UpdateableRegistry</w:t>
            </w:r>
          </w:p>
        </w:tc>
      </w:tr>
    </w:tbl>
    <w:p w14:paraId="546302B3" w14:textId="77777777" w:rsidR="005E2B39" w:rsidRDefault="005E2B39">
      <w:pPr>
        <w:pStyle w:val="spacer"/>
      </w:pPr>
    </w:p>
    <w:p w14:paraId="62863EF8" w14:textId="77777777" w:rsidR="005E2B39" w:rsidRDefault="0064089F">
      <w:pPr>
        <w:pStyle w:val="Heading2"/>
      </w:pPr>
      <w:bookmarkStart w:id="636" w:name="_Clause_c8_26"/>
      <w:bookmarkStart w:id="637" w:name="_Toc237338978"/>
      <w:r>
        <w:t>AASKeyDataType</w:t>
      </w:r>
      <w:bookmarkEnd w:id="636"/>
      <w:bookmarkEnd w:id="637"/>
    </w:p>
    <w:p w14:paraId="6E3B138D" w14:textId="77777777" w:rsidR="005E2B39" w:rsidRDefault="0064089F">
      <w:pPr>
        <w:pStyle w:val="PARAGRAPH"/>
      </w:pPr>
      <w:r>
        <w:t>One step of a reference path. Keys are ordered, and the order is part of the reference's meaning.</w:t>
      </w:r>
    </w:p>
    <w:p w14:paraId="3D95C92F" w14:textId="56479463" w:rsidR="005E2B39" w:rsidRDefault="0064089F">
      <w:pPr>
        <w:pStyle w:val="TABLE-title"/>
      </w:pPr>
      <w:bookmarkStart w:id="638" w:name="_Tab_c8_26_items_items"/>
      <w:bookmarkStart w:id="639" w:name="_Toc237339145"/>
      <w:r>
        <w:t xml:space="preserve">Table </w:t>
      </w:r>
      <w:r>
        <w:fldChar w:fldCharType="begin"/>
      </w:r>
      <w:r>
        <w:instrText xml:space="preserve"> SEQ Table \* ARABIC </w:instrText>
      </w:r>
      <w:r>
        <w:fldChar w:fldCharType="separate"/>
      </w:r>
      <w:r w:rsidR="002649AA">
        <w:rPr>
          <w:noProof/>
        </w:rPr>
        <w:t>102</w:t>
      </w:r>
      <w:r>
        <w:fldChar w:fldCharType="end"/>
      </w:r>
      <w:r>
        <w:t xml:space="preserve"> – AASKeyDataType Items</w:t>
      </w:r>
      <w:bookmarkEnd w:id="638"/>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5280838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39534E8"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316BBDD"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A0A36BF" w14:textId="77777777" w:rsidR="005E2B39" w:rsidRDefault="0064089F">
            <w:pPr>
              <w:pStyle w:val="TableText"/>
            </w:pPr>
            <w:r>
              <w:rPr>
                <w:b/>
              </w:rPr>
              <w:t>Description</w:t>
            </w:r>
          </w:p>
        </w:tc>
      </w:tr>
      <w:tr w:rsidR="005E2B39" w14:paraId="274345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5D2A32" w14:textId="77777777" w:rsidR="005E2B39" w:rsidRDefault="0064089F">
            <w:pPr>
              <w:pStyle w:val="TableText"/>
            </w:pPr>
            <w:r>
              <w:t>Type</w:t>
            </w:r>
          </w:p>
        </w:tc>
        <w:tc>
          <w:tcPr>
            <w:tcW w:w="1200" w:type="dxa"/>
            <w:tcBorders>
              <w:top w:val="single" w:sz="4" w:space="0" w:color="auto"/>
              <w:left w:val="single" w:sz="4" w:space="0" w:color="auto"/>
              <w:bottom w:val="single" w:sz="4" w:space="0" w:color="auto"/>
              <w:right w:val="single" w:sz="4" w:space="0" w:color="auto"/>
            </w:tcBorders>
          </w:tcPr>
          <w:p w14:paraId="08B785B9"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072D8BFC" w14:textId="77777777" w:rsidR="005E2B39" w:rsidRDefault="0064089F">
            <w:pPr>
              <w:pStyle w:val="TableText"/>
            </w:pPr>
            <w:r>
              <w:t>The kind of thing this key addresses.</w:t>
            </w:r>
          </w:p>
        </w:tc>
      </w:tr>
      <w:tr w:rsidR="005E2B39" w14:paraId="5AD625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D61131" w14:textId="77777777" w:rsidR="005E2B39" w:rsidRDefault="0064089F">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584057FA"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E820530" w14:textId="77777777" w:rsidR="005E2B39" w:rsidRDefault="0064089F">
            <w:pPr>
              <w:pStyle w:val="TableText"/>
            </w:pPr>
            <w:r>
              <w:t>The identifier value at this key.</w:t>
            </w:r>
          </w:p>
        </w:tc>
      </w:tr>
    </w:tbl>
    <w:p w14:paraId="2EAE68F2" w14:textId="77777777" w:rsidR="005E2B39" w:rsidRDefault="005E2B39">
      <w:pPr>
        <w:pStyle w:val="spacer"/>
      </w:pPr>
    </w:p>
    <w:p w14:paraId="087FD15D" w14:textId="3A2DA4F2" w:rsidR="005E2B39" w:rsidRDefault="0064089F">
      <w:pPr>
        <w:pStyle w:val="TABLE-title"/>
      </w:pPr>
      <w:bookmarkStart w:id="640" w:name="_Tab_c8_26_def"/>
      <w:bookmarkStart w:id="641" w:name="_Toc237339146"/>
      <w:r>
        <w:t xml:space="preserve">Table </w:t>
      </w:r>
      <w:r>
        <w:fldChar w:fldCharType="begin"/>
      </w:r>
      <w:r>
        <w:instrText xml:space="preserve"> SEQ Table \* ARABIC </w:instrText>
      </w:r>
      <w:r>
        <w:fldChar w:fldCharType="separate"/>
      </w:r>
      <w:r w:rsidR="002649AA">
        <w:rPr>
          <w:noProof/>
        </w:rPr>
        <w:t>103</w:t>
      </w:r>
      <w:r>
        <w:fldChar w:fldCharType="end"/>
      </w:r>
      <w:r>
        <w:t xml:space="preserve"> – AASKeyDataType definition</w:t>
      </w:r>
      <w:bookmarkEnd w:id="640"/>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4608C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6D269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307443" w14:textId="77777777" w:rsidR="005E2B39" w:rsidRDefault="0064089F">
            <w:pPr>
              <w:pStyle w:val="TableText"/>
            </w:pPr>
            <w:r>
              <w:rPr>
                <w:b/>
              </w:rPr>
              <w:t>Value</w:t>
            </w:r>
          </w:p>
        </w:tc>
      </w:tr>
      <w:tr w:rsidR="005E2B39" w14:paraId="670857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2770A3"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60413E" w14:textId="77777777" w:rsidR="005E2B39" w:rsidRDefault="0064089F">
            <w:pPr>
              <w:pStyle w:val="TableText"/>
            </w:pPr>
            <w:r>
              <w:t>2:AASKeyDataType</w:t>
            </w:r>
          </w:p>
        </w:tc>
      </w:tr>
      <w:tr w:rsidR="005E2B39" w14:paraId="4609B8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433011"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BE066BB" w14:textId="77777777" w:rsidR="005E2B39" w:rsidRDefault="0064089F">
            <w:pPr>
              <w:pStyle w:val="TableText"/>
            </w:pPr>
            <w:r>
              <w:t>False</w:t>
            </w:r>
          </w:p>
        </w:tc>
      </w:tr>
      <w:tr w:rsidR="005E2B39" w14:paraId="7E019C2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4652462"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682A6"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8D872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5412CC"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D81548"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89CA48" w14:textId="77777777" w:rsidR="005E2B39" w:rsidRDefault="0064089F">
            <w:pPr>
              <w:pStyle w:val="TableText"/>
            </w:pPr>
            <w:r>
              <w:rPr>
                <w:b/>
              </w:rPr>
              <w:t>Other</w:t>
            </w:r>
          </w:p>
        </w:tc>
      </w:tr>
      <w:tr w:rsidR="005E2B39" w14:paraId="1ED06E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9789E0" w14:textId="77777777" w:rsidR="005E2B39" w:rsidRDefault="0064089F">
            <w:pPr>
              <w:pStyle w:val="TableText"/>
            </w:pPr>
            <w:r>
              <w:t>Subtype of the 0:Structure defined in OPC 10000-5, i.e. inheriting the InstanceDeclarations of that Node.</w:t>
            </w:r>
          </w:p>
        </w:tc>
      </w:tr>
      <w:tr w:rsidR="005E2B39" w14:paraId="3D28C8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23A3FA"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BA880B"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045FBC"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CB83642"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AC6AA61"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45E657" w14:textId="77777777" w:rsidR="005E2B39" w:rsidRDefault="005E2B39">
            <w:pPr>
              <w:pStyle w:val="TableText"/>
            </w:pPr>
          </w:p>
        </w:tc>
      </w:tr>
      <w:tr w:rsidR="005E2B39" w14:paraId="60962C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E2387E"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ED3BF19"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F3AB9F"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90AD7A7"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258AF1F8"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29B56C1" w14:textId="77777777" w:rsidR="005E2B39" w:rsidRDefault="005E2B39">
            <w:pPr>
              <w:pStyle w:val="TableText"/>
            </w:pPr>
          </w:p>
        </w:tc>
      </w:tr>
      <w:tr w:rsidR="005E2B39" w14:paraId="7C2C11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E2562C" w14:textId="77777777" w:rsidR="005E2B39" w:rsidRDefault="0064089F">
            <w:pPr>
              <w:pStyle w:val="TableText"/>
            </w:pPr>
            <w:r>
              <w:rPr>
                <w:b/>
              </w:rPr>
              <w:t>Conformance Units</w:t>
            </w:r>
          </w:p>
        </w:tc>
      </w:tr>
      <w:tr w:rsidR="005E2B39" w14:paraId="41B4BA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2F176" w14:textId="77777777" w:rsidR="005E2B39" w:rsidRDefault="0064089F">
            <w:pPr>
              <w:pStyle w:val="TableText"/>
            </w:pPr>
            <w:r>
              <w:t>OpenUSD AASKeyDataType</w:t>
            </w:r>
          </w:p>
        </w:tc>
      </w:tr>
    </w:tbl>
    <w:p w14:paraId="30897924" w14:textId="77777777" w:rsidR="005E2B39" w:rsidRDefault="005E2B39">
      <w:pPr>
        <w:pStyle w:val="spacer"/>
      </w:pPr>
    </w:p>
    <w:p w14:paraId="46CED5E2" w14:textId="77777777" w:rsidR="005E2B39" w:rsidRDefault="0064089F">
      <w:pPr>
        <w:pStyle w:val="Heading2"/>
      </w:pPr>
      <w:bookmarkStart w:id="642" w:name="_Clause_c8_27"/>
      <w:bookmarkStart w:id="643" w:name="_Toc237338979"/>
      <w:r>
        <w:t>AASReferenceDataType</w:t>
      </w:r>
      <w:bookmarkEnd w:id="642"/>
      <w:bookmarkEnd w:id="643"/>
    </w:p>
    <w:p w14:paraId="3E228B62" w14:textId="77777777" w:rsidR="005E2B39" w:rsidRDefault="0064089F">
      <w:pPr>
        <w:pStyle w:val="PARAGRAPH"/>
      </w:pPr>
      <w:r>
        <w:t>A reference, external or model-navigating, expressed as an ordered key path.</w:t>
      </w:r>
    </w:p>
    <w:p w14:paraId="76559DFC" w14:textId="09ECE9C6" w:rsidR="005E2B39" w:rsidRDefault="0064089F">
      <w:pPr>
        <w:pStyle w:val="TABLE-title"/>
      </w:pPr>
      <w:bookmarkStart w:id="644" w:name="_Tab_c8_27_items_items"/>
      <w:bookmarkStart w:id="645" w:name="_Toc237339147"/>
      <w:r>
        <w:t xml:space="preserve">Table </w:t>
      </w:r>
      <w:r>
        <w:fldChar w:fldCharType="begin"/>
      </w:r>
      <w:r>
        <w:instrText xml:space="preserve"> SEQ Table \* ARABIC </w:instrText>
      </w:r>
      <w:r>
        <w:fldChar w:fldCharType="separate"/>
      </w:r>
      <w:r w:rsidR="002649AA">
        <w:rPr>
          <w:noProof/>
        </w:rPr>
        <w:t>104</w:t>
      </w:r>
      <w:r>
        <w:fldChar w:fldCharType="end"/>
      </w:r>
      <w:r>
        <w:t xml:space="preserve"> – AASReferenceDataType Items</w:t>
      </w:r>
      <w:bookmarkEnd w:id="644"/>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4D65601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D300C8"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B730149"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65F7B52" w14:textId="77777777" w:rsidR="005E2B39" w:rsidRDefault="0064089F">
            <w:pPr>
              <w:pStyle w:val="TableText"/>
            </w:pPr>
            <w:r>
              <w:rPr>
                <w:b/>
              </w:rPr>
              <w:t>Description</w:t>
            </w:r>
          </w:p>
        </w:tc>
      </w:tr>
      <w:tr w:rsidR="005E2B39" w14:paraId="4524BE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E5F481" w14:textId="77777777" w:rsidR="005E2B39" w:rsidRDefault="0064089F">
            <w:pPr>
              <w:pStyle w:val="TableText"/>
            </w:pPr>
            <w:r>
              <w:t>Type</w:t>
            </w:r>
          </w:p>
        </w:tc>
        <w:tc>
          <w:tcPr>
            <w:tcW w:w="1200" w:type="dxa"/>
            <w:tcBorders>
              <w:top w:val="single" w:sz="4" w:space="0" w:color="auto"/>
              <w:left w:val="single" w:sz="4" w:space="0" w:color="auto"/>
              <w:bottom w:val="single" w:sz="4" w:space="0" w:color="auto"/>
              <w:right w:val="single" w:sz="4" w:space="0" w:color="auto"/>
            </w:tcBorders>
          </w:tcPr>
          <w:p w14:paraId="04D6382B"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99F730E" w14:textId="77777777" w:rsidR="005E2B39" w:rsidRDefault="0064089F">
            <w:pPr>
              <w:pStyle w:val="TableText"/>
            </w:pPr>
            <w:r>
              <w:t>Whether the reference is external or navigates the model.</w:t>
            </w:r>
          </w:p>
        </w:tc>
      </w:tr>
      <w:tr w:rsidR="005E2B39" w14:paraId="2D9CF0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11071" w14:textId="77777777" w:rsidR="005E2B39" w:rsidRDefault="0064089F">
            <w:pPr>
              <w:pStyle w:val="TableText"/>
            </w:pPr>
            <w:r>
              <w:t>ReferredSemanticId</w:t>
            </w:r>
          </w:p>
        </w:tc>
        <w:tc>
          <w:tcPr>
            <w:tcW w:w="1200" w:type="dxa"/>
            <w:tcBorders>
              <w:top w:val="single" w:sz="4" w:space="0" w:color="auto"/>
              <w:left w:val="single" w:sz="4" w:space="0" w:color="auto"/>
              <w:bottom w:val="single" w:sz="4" w:space="0" w:color="auto"/>
              <w:right w:val="single" w:sz="4" w:space="0" w:color="auto"/>
            </w:tcBorders>
          </w:tcPr>
          <w:p w14:paraId="01A32DD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BE2ED" w14:textId="77777777" w:rsidR="005E2B39" w:rsidRDefault="0064089F">
            <w:pPr>
              <w:pStyle w:val="TableText"/>
            </w:pPr>
            <w:r>
              <w:t>The semantic identifier of the thing referred to, where known.</w:t>
            </w:r>
          </w:p>
        </w:tc>
      </w:tr>
      <w:tr w:rsidR="005E2B39" w14:paraId="78B183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19A519" w14:textId="77777777" w:rsidR="005E2B39" w:rsidRDefault="0064089F">
            <w:pPr>
              <w:pStyle w:val="TableText"/>
            </w:pPr>
            <w:r>
              <w:t>Keys</w:t>
            </w:r>
          </w:p>
        </w:tc>
        <w:tc>
          <w:tcPr>
            <w:tcW w:w="1200" w:type="dxa"/>
            <w:tcBorders>
              <w:top w:val="single" w:sz="4" w:space="0" w:color="auto"/>
              <w:left w:val="single" w:sz="4" w:space="0" w:color="auto"/>
              <w:bottom w:val="single" w:sz="4" w:space="0" w:color="auto"/>
              <w:right w:val="single" w:sz="4" w:space="0" w:color="auto"/>
            </w:tcBorders>
          </w:tcPr>
          <w:p w14:paraId="18FE1AB6"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F306EAF" w14:textId="77777777" w:rsidR="005E2B39" w:rsidRDefault="0064089F">
            <w:pPr>
              <w:pStyle w:val="TableText"/>
            </w:pPr>
            <w:r>
              <w:t>The ordered key path. At least one key is present.</w:t>
            </w:r>
          </w:p>
        </w:tc>
      </w:tr>
    </w:tbl>
    <w:p w14:paraId="5787CDE2" w14:textId="77777777" w:rsidR="005E2B39" w:rsidRDefault="005E2B39">
      <w:pPr>
        <w:pStyle w:val="spacer"/>
      </w:pPr>
    </w:p>
    <w:p w14:paraId="0ADEFEC2" w14:textId="279B4317" w:rsidR="005E2B39" w:rsidRDefault="0064089F">
      <w:pPr>
        <w:pStyle w:val="TABLE-title"/>
      </w:pPr>
      <w:bookmarkStart w:id="646" w:name="_Tab_c8_27_def"/>
      <w:bookmarkStart w:id="647" w:name="_Toc237339148"/>
      <w:r>
        <w:lastRenderedPageBreak/>
        <w:t xml:space="preserve">Table </w:t>
      </w:r>
      <w:r>
        <w:fldChar w:fldCharType="begin"/>
      </w:r>
      <w:r>
        <w:instrText xml:space="preserve"> SEQ Table \* ARABIC </w:instrText>
      </w:r>
      <w:r>
        <w:fldChar w:fldCharType="separate"/>
      </w:r>
      <w:r w:rsidR="002649AA">
        <w:rPr>
          <w:noProof/>
        </w:rPr>
        <w:t>105</w:t>
      </w:r>
      <w:r>
        <w:fldChar w:fldCharType="end"/>
      </w:r>
      <w:r>
        <w:t xml:space="preserve"> – AASReferenceDataType definition</w:t>
      </w:r>
      <w:bookmarkEnd w:id="646"/>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D05235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17927B"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39A19DD" w14:textId="77777777" w:rsidR="005E2B39" w:rsidRDefault="0064089F">
            <w:pPr>
              <w:pStyle w:val="TableText"/>
            </w:pPr>
            <w:r>
              <w:rPr>
                <w:b/>
              </w:rPr>
              <w:t>Value</w:t>
            </w:r>
          </w:p>
        </w:tc>
      </w:tr>
      <w:tr w:rsidR="005E2B39" w14:paraId="592A7D0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AB7C8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09F421" w14:textId="77777777" w:rsidR="005E2B39" w:rsidRDefault="0064089F">
            <w:pPr>
              <w:pStyle w:val="TableText"/>
            </w:pPr>
            <w:r>
              <w:t>2:AASReferenceDataType</w:t>
            </w:r>
          </w:p>
        </w:tc>
      </w:tr>
      <w:tr w:rsidR="005E2B39" w14:paraId="4E0B52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9DEACC"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B96080" w14:textId="77777777" w:rsidR="005E2B39" w:rsidRDefault="0064089F">
            <w:pPr>
              <w:pStyle w:val="TableText"/>
            </w:pPr>
            <w:r>
              <w:t>False</w:t>
            </w:r>
          </w:p>
        </w:tc>
      </w:tr>
      <w:tr w:rsidR="005E2B39" w14:paraId="2355CF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B0B0CC"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135AA3"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64C7C6"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7B41C7"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E48C6B"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4AF026" w14:textId="77777777" w:rsidR="005E2B39" w:rsidRDefault="0064089F">
            <w:pPr>
              <w:pStyle w:val="TableText"/>
            </w:pPr>
            <w:r>
              <w:rPr>
                <w:b/>
              </w:rPr>
              <w:t>Other</w:t>
            </w:r>
          </w:p>
        </w:tc>
      </w:tr>
      <w:tr w:rsidR="005E2B39" w14:paraId="2E0FB4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87CE48" w14:textId="77777777" w:rsidR="005E2B39" w:rsidRDefault="0064089F">
            <w:pPr>
              <w:pStyle w:val="TableText"/>
            </w:pPr>
            <w:r>
              <w:t>Subtype of the 0:Structure defined in OPC 10000-5, i.e. inheriting the InstanceDeclarations of that Node.</w:t>
            </w:r>
          </w:p>
        </w:tc>
      </w:tr>
      <w:tr w:rsidR="005E2B39" w14:paraId="2B9F4F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905F1C"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45D3FE0"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C520E4"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005F5B2"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6475FB6"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C9223B9" w14:textId="77777777" w:rsidR="005E2B39" w:rsidRDefault="005E2B39">
            <w:pPr>
              <w:pStyle w:val="TableText"/>
            </w:pPr>
          </w:p>
        </w:tc>
      </w:tr>
      <w:tr w:rsidR="005E2B39" w14:paraId="19BDFD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334522"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78B4351"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26CF40"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103F76BC"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71679"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91F9672" w14:textId="77777777" w:rsidR="005E2B39" w:rsidRDefault="005E2B39">
            <w:pPr>
              <w:pStyle w:val="TableText"/>
            </w:pPr>
          </w:p>
        </w:tc>
      </w:tr>
      <w:tr w:rsidR="005E2B39" w14:paraId="28B7907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6619B3" w14:textId="77777777" w:rsidR="005E2B39" w:rsidRDefault="0064089F">
            <w:pPr>
              <w:pStyle w:val="TableText"/>
            </w:pPr>
            <w:r>
              <w:rPr>
                <w:b/>
              </w:rPr>
              <w:t>Conformance Units</w:t>
            </w:r>
          </w:p>
        </w:tc>
      </w:tr>
      <w:tr w:rsidR="005E2B39" w14:paraId="252DAE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BF3920" w14:textId="77777777" w:rsidR="005E2B39" w:rsidRDefault="0064089F">
            <w:pPr>
              <w:pStyle w:val="TableText"/>
            </w:pPr>
            <w:r>
              <w:t>OpenUSD AASReferenceDataType</w:t>
            </w:r>
          </w:p>
        </w:tc>
      </w:tr>
    </w:tbl>
    <w:p w14:paraId="46C1C9DD" w14:textId="77777777" w:rsidR="005E2B39" w:rsidRDefault="005E2B39">
      <w:pPr>
        <w:pStyle w:val="spacer"/>
      </w:pPr>
    </w:p>
    <w:p w14:paraId="0319AD5F" w14:textId="77777777" w:rsidR="005E2B39" w:rsidRDefault="0064089F">
      <w:pPr>
        <w:pStyle w:val="Heading2"/>
      </w:pPr>
      <w:bookmarkStart w:id="648" w:name="_Clause_c8_28"/>
      <w:bookmarkStart w:id="649" w:name="_Toc237338980"/>
      <w:r>
        <w:t>AASLangStringDataType</w:t>
      </w:r>
      <w:bookmarkEnd w:id="648"/>
      <w:bookmarkEnd w:id="649"/>
    </w:p>
    <w:p w14:paraId="3D2D0AA6" w14:textId="77777777" w:rsidR="005E2B39" w:rsidRDefault="0064089F">
      <w:pPr>
        <w:pStyle w:val="PARAGRAPH"/>
      </w:pPr>
      <w:r>
        <w:t>One language-tagged string. A multi-language value is an array of these, and the array order is preserved.</w:t>
      </w:r>
    </w:p>
    <w:p w14:paraId="4152E99D" w14:textId="088C1641" w:rsidR="005E2B39" w:rsidRDefault="0064089F">
      <w:pPr>
        <w:pStyle w:val="TABLE-title"/>
      </w:pPr>
      <w:bookmarkStart w:id="650" w:name="_Tab_c8_28_items_items"/>
      <w:bookmarkStart w:id="651" w:name="_Toc237339149"/>
      <w:r>
        <w:t xml:space="preserve">Table </w:t>
      </w:r>
      <w:r>
        <w:fldChar w:fldCharType="begin"/>
      </w:r>
      <w:r>
        <w:instrText xml:space="preserve"> SEQ Table \* ARABIC </w:instrText>
      </w:r>
      <w:r>
        <w:fldChar w:fldCharType="separate"/>
      </w:r>
      <w:r w:rsidR="002649AA">
        <w:rPr>
          <w:noProof/>
        </w:rPr>
        <w:t>106</w:t>
      </w:r>
      <w:r>
        <w:fldChar w:fldCharType="end"/>
      </w:r>
      <w:r>
        <w:t xml:space="preserve"> – AASLangStringDataType Items</w:t>
      </w:r>
      <w:bookmarkEnd w:id="650"/>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648192C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0F7B6BB"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9ABE6A"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4888AD" w14:textId="77777777" w:rsidR="005E2B39" w:rsidRDefault="0064089F">
            <w:pPr>
              <w:pStyle w:val="TableText"/>
            </w:pPr>
            <w:r>
              <w:rPr>
                <w:b/>
              </w:rPr>
              <w:t>Description</w:t>
            </w:r>
          </w:p>
        </w:tc>
      </w:tr>
      <w:tr w:rsidR="005E2B39" w14:paraId="59E7CB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DD692F" w14:textId="77777777" w:rsidR="005E2B39" w:rsidRDefault="0064089F">
            <w:pPr>
              <w:pStyle w:val="TableText"/>
            </w:pPr>
            <w:r>
              <w:t>Language</w:t>
            </w:r>
          </w:p>
        </w:tc>
        <w:tc>
          <w:tcPr>
            <w:tcW w:w="1200" w:type="dxa"/>
            <w:tcBorders>
              <w:top w:val="single" w:sz="4" w:space="0" w:color="auto"/>
              <w:left w:val="single" w:sz="4" w:space="0" w:color="auto"/>
              <w:bottom w:val="single" w:sz="4" w:space="0" w:color="auto"/>
              <w:right w:val="single" w:sz="4" w:space="0" w:color="auto"/>
            </w:tcBorders>
          </w:tcPr>
          <w:p w14:paraId="51F4618E"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E61795F" w14:textId="77777777" w:rsidR="005E2B39" w:rsidRDefault="0064089F">
            <w:pPr>
              <w:pStyle w:val="TableText"/>
            </w:pPr>
            <w:r>
              <w:t>BCP 47 language tag.</w:t>
            </w:r>
          </w:p>
        </w:tc>
      </w:tr>
      <w:tr w:rsidR="005E2B39" w14:paraId="2C893C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94F71B" w14:textId="77777777" w:rsidR="005E2B39" w:rsidRDefault="0064089F">
            <w:pPr>
              <w:pStyle w:val="TableText"/>
            </w:pPr>
            <w:r>
              <w:t>Text</w:t>
            </w:r>
          </w:p>
        </w:tc>
        <w:tc>
          <w:tcPr>
            <w:tcW w:w="1200" w:type="dxa"/>
            <w:tcBorders>
              <w:top w:val="single" w:sz="4" w:space="0" w:color="auto"/>
              <w:left w:val="single" w:sz="4" w:space="0" w:color="auto"/>
              <w:bottom w:val="single" w:sz="4" w:space="0" w:color="auto"/>
              <w:right w:val="single" w:sz="4" w:space="0" w:color="auto"/>
            </w:tcBorders>
          </w:tcPr>
          <w:p w14:paraId="712A71DF"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11887C67" w14:textId="77777777" w:rsidR="005E2B39" w:rsidRDefault="0064089F">
            <w:pPr>
              <w:pStyle w:val="TableText"/>
            </w:pPr>
            <w:r>
              <w:t>The text in that language.</w:t>
            </w:r>
          </w:p>
        </w:tc>
      </w:tr>
    </w:tbl>
    <w:p w14:paraId="2C2DCF9F" w14:textId="77777777" w:rsidR="005E2B39" w:rsidRDefault="005E2B39">
      <w:pPr>
        <w:pStyle w:val="spacer"/>
      </w:pPr>
    </w:p>
    <w:p w14:paraId="6DC3CAA5" w14:textId="4F28B366" w:rsidR="005E2B39" w:rsidRDefault="0064089F">
      <w:pPr>
        <w:pStyle w:val="TABLE-title"/>
      </w:pPr>
      <w:bookmarkStart w:id="652" w:name="_Tab_c8_28_def"/>
      <w:bookmarkStart w:id="653" w:name="_Toc237339150"/>
      <w:r>
        <w:t xml:space="preserve">Table </w:t>
      </w:r>
      <w:r>
        <w:fldChar w:fldCharType="begin"/>
      </w:r>
      <w:r>
        <w:instrText xml:space="preserve"> SEQ Table \* ARABIC </w:instrText>
      </w:r>
      <w:r>
        <w:fldChar w:fldCharType="separate"/>
      </w:r>
      <w:r w:rsidR="002649AA">
        <w:rPr>
          <w:noProof/>
        </w:rPr>
        <w:t>107</w:t>
      </w:r>
      <w:r>
        <w:fldChar w:fldCharType="end"/>
      </w:r>
      <w:r>
        <w:t xml:space="preserve"> – AASLangStringDataType definition</w:t>
      </w:r>
      <w:bookmarkEnd w:id="652"/>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7D60B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DA61F9"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CFAAFF" w14:textId="77777777" w:rsidR="005E2B39" w:rsidRDefault="0064089F">
            <w:pPr>
              <w:pStyle w:val="TableText"/>
            </w:pPr>
            <w:r>
              <w:rPr>
                <w:b/>
              </w:rPr>
              <w:t>Value</w:t>
            </w:r>
          </w:p>
        </w:tc>
      </w:tr>
      <w:tr w:rsidR="005E2B39" w14:paraId="597A50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E15893"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46BF43" w14:textId="77777777" w:rsidR="005E2B39" w:rsidRDefault="0064089F">
            <w:pPr>
              <w:pStyle w:val="TableText"/>
            </w:pPr>
            <w:r>
              <w:t>2:AASLangStringDataType</w:t>
            </w:r>
          </w:p>
        </w:tc>
      </w:tr>
      <w:tr w:rsidR="005E2B39" w14:paraId="4473AA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D1EB7F"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A06BB4" w14:textId="77777777" w:rsidR="005E2B39" w:rsidRDefault="0064089F">
            <w:pPr>
              <w:pStyle w:val="TableText"/>
            </w:pPr>
            <w:r>
              <w:t>False</w:t>
            </w:r>
          </w:p>
        </w:tc>
      </w:tr>
      <w:tr w:rsidR="005E2B39" w14:paraId="245ACF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015752"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129379"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3DE1095"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44B62D"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0EE294"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28962A" w14:textId="77777777" w:rsidR="005E2B39" w:rsidRDefault="0064089F">
            <w:pPr>
              <w:pStyle w:val="TableText"/>
            </w:pPr>
            <w:r>
              <w:rPr>
                <w:b/>
              </w:rPr>
              <w:t>Other</w:t>
            </w:r>
          </w:p>
        </w:tc>
      </w:tr>
      <w:tr w:rsidR="005E2B39" w14:paraId="4AE4CE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54ED80" w14:textId="77777777" w:rsidR="005E2B39" w:rsidRDefault="0064089F">
            <w:pPr>
              <w:pStyle w:val="TableText"/>
            </w:pPr>
            <w:r>
              <w:t>Subtype of the 0:Structure defined in OPC 10000-5, i.e. inheriting the InstanceDeclarations of that Node.</w:t>
            </w:r>
          </w:p>
        </w:tc>
      </w:tr>
      <w:tr w:rsidR="005E2B39" w14:paraId="46E1BB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8D61E6"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C91201"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C91F96"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15D89B6"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83FCE92"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CC8921" w14:textId="77777777" w:rsidR="005E2B39" w:rsidRDefault="005E2B39">
            <w:pPr>
              <w:pStyle w:val="TableText"/>
            </w:pPr>
          </w:p>
        </w:tc>
      </w:tr>
      <w:tr w:rsidR="005E2B39" w14:paraId="5CE2D9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C8E5F6"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E69644B"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3F22D0"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FF87976"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DD0933D"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E25628A" w14:textId="77777777" w:rsidR="005E2B39" w:rsidRDefault="005E2B39">
            <w:pPr>
              <w:pStyle w:val="TableText"/>
            </w:pPr>
          </w:p>
        </w:tc>
      </w:tr>
      <w:tr w:rsidR="005E2B39" w14:paraId="05C269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F1EB8D" w14:textId="77777777" w:rsidR="005E2B39" w:rsidRDefault="0064089F">
            <w:pPr>
              <w:pStyle w:val="TableText"/>
            </w:pPr>
            <w:r>
              <w:rPr>
                <w:b/>
              </w:rPr>
              <w:t>Conformance Units</w:t>
            </w:r>
          </w:p>
        </w:tc>
      </w:tr>
      <w:tr w:rsidR="005E2B39" w14:paraId="0E5AC4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E9A47F" w14:textId="77777777" w:rsidR="005E2B39" w:rsidRDefault="0064089F">
            <w:pPr>
              <w:pStyle w:val="TableText"/>
            </w:pPr>
            <w:r>
              <w:t>OpenUSD AASLangStringDataType</w:t>
            </w:r>
          </w:p>
        </w:tc>
      </w:tr>
    </w:tbl>
    <w:p w14:paraId="31AFF560" w14:textId="77777777" w:rsidR="005E2B39" w:rsidRDefault="005E2B39">
      <w:pPr>
        <w:pStyle w:val="spacer"/>
      </w:pPr>
    </w:p>
    <w:p w14:paraId="5268E639" w14:textId="77777777" w:rsidR="005E2B39" w:rsidRDefault="0064089F">
      <w:pPr>
        <w:pStyle w:val="Heading2"/>
      </w:pPr>
      <w:bookmarkStart w:id="654" w:name="_Clause_c8_29"/>
      <w:bookmarkStart w:id="655" w:name="_Toc237338981"/>
      <w:r>
        <w:t>AASSpecificAssetIdDataType</w:t>
      </w:r>
      <w:bookmarkEnd w:id="654"/>
      <w:bookmarkEnd w:id="655"/>
    </w:p>
    <w:p w14:paraId="08572A96" w14:textId="77777777" w:rsidR="005E2B39" w:rsidRDefault="0064089F">
      <w:pPr>
        <w:pStyle w:val="PARAGRAPH"/>
      </w:pPr>
      <w:r>
        <w:t>A domain-specific key an asset is discoverable by.</w:t>
      </w:r>
    </w:p>
    <w:p w14:paraId="3E5FB91D" w14:textId="7BFD1983" w:rsidR="005E2B39" w:rsidRDefault="0064089F">
      <w:pPr>
        <w:pStyle w:val="TABLE-title"/>
      </w:pPr>
      <w:bookmarkStart w:id="656" w:name="_Tab_c8_29_items_items"/>
      <w:bookmarkStart w:id="657" w:name="_Toc237339151"/>
      <w:r>
        <w:t xml:space="preserve">Table </w:t>
      </w:r>
      <w:r>
        <w:fldChar w:fldCharType="begin"/>
      </w:r>
      <w:r>
        <w:instrText xml:space="preserve"> SEQ Table \* ARABIC </w:instrText>
      </w:r>
      <w:r>
        <w:fldChar w:fldCharType="separate"/>
      </w:r>
      <w:r w:rsidR="002649AA">
        <w:rPr>
          <w:noProof/>
        </w:rPr>
        <w:t>108</w:t>
      </w:r>
      <w:r>
        <w:fldChar w:fldCharType="end"/>
      </w:r>
      <w:r>
        <w:t xml:space="preserve"> – AASSpecificAssetIdDataType Items</w:t>
      </w:r>
      <w:bookmarkEnd w:id="656"/>
      <w:bookmarkEnd w:id="6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4B34A7C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405B18"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DAD380F"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0250074" w14:textId="77777777" w:rsidR="005E2B39" w:rsidRDefault="0064089F">
            <w:pPr>
              <w:pStyle w:val="TableText"/>
            </w:pPr>
            <w:r>
              <w:rPr>
                <w:b/>
              </w:rPr>
              <w:t>Description</w:t>
            </w:r>
          </w:p>
        </w:tc>
      </w:tr>
      <w:tr w:rsidR="005E2B39" w14:paraId="3E1640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264616" w14:textId="77777777" w:rsidR="005E2B39" w:rsidRDefault="0064089F">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577FFFA6"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7755D7D" w14:textId="77777777" w:rsidR="005E2B39" w:rsidRDefault="0064089F">
            <w:pPr>
              <w:pStyle w:val="TableText"/>
            </w:pPr>
            <w:r>
              <w:t>The key name, for example serialNumber or manufacturerPartId.</w:t>
            </w:r>
          </w:p>
        </w:tc>
      </w:tr>
      <w:tr w:rsidR="005E2B39" w14:paraId="76AB12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AFA1D3" w14:textId="77777777" w:rsidR="005E2B39" w:rsidRDefault="0064089F">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6EB6E7CB"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73C1783D" w14:textId="77777777" w:rsidR="005E2B39" w:rsidRDefault="0064089F">
            <w:pPr>
              <w:pStyle w:val="TableText"/>
            </w:pPr>
            <w:r>
              <w:t>The key value.</w:t>
            </w:r>
          </w:p>
        </w:tc>
      </w:tr>
      <w:tr w:rsidR="005E2B39" w14:paraId="1BF8E2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B570F" w14:textId="77777777" w:rsidR="005E2B39" w:rsidRDefault="0064089F">
            <w:pPr>
              <w:pStyle w:val="TableText"/>
            </w:pPr>
            <w:r>
              <w:t>ExternalSubjectId</w:t>
            </w:r>
          </w:p>
        </w:tc>
        <w:tc>
          <w:tcPr>
            <w:tcW w:w="1200" w:type="dxa"/>
            <w:tcBorders>
              <w:top w:val="single" w:sz="4" w:space="0" w:color="auto"/>
              <w:left w:val="single" w:sz="4" w:space="0" w:color="auto"/>
              <w:bottom w:val="single" w:sz="4" w:space="0" w:color="auto"/>
              <w:right w:val="single" w:sz="4" w:space="0" w:color="auto"/>
            </w:tcBorders>
          </w:tcPr>
          <w:p w14:paraId="658FC2CB"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28977B9" w14:textId="77777777" w:rsidR="005E2B39" w:rsidRDefault="0064089F">
            <w:pPr>
              <w:pStyle w:val="TableText"/>
            </w:pPr>
            <w:r>
              <w:t>The subject this key is disclosed to, where the key is not public.</w:t>
            </w:r>
          </w:p>
        </w:tc>
      </w:tr>
      <w:tr w:rsidR="005E2B39" w14:paraId="361326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791F07" w14:textId="77777777" w:rsidR="005E2B39" w:rsidRDefault="0064089F">
            <w:pPr>
              <w:pStyle w:val="TableText"/>
            </w:pPr>
            <w:r>
              <w:t>SemanticId</w:t>
            </w:r>
          </w:p>
        </w:tc>
        <w:tc>
          <w:tcPr>
            <w:tcW w:w="1200" w:type="dxa"/>
            <w:tcBorders>
              <w:top w:val="single" w:sz="4" w:space="0" w:color="auto"/>
              <w:left w:val="single" w:sz="4" w:space="0" w:color="auto"/>
              <w:bottom w:val="single" w:sz="4" w:space="0" w:color="auto"/>
              <w:right w:val="single" w:sz="4" w:space="0" w:color="auto"/>
            </w:tcBorders>
          </w:tcPr>
          <w:p w14:paraId="41373F22"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350D4EF" w14:textId="77777777" w:rsidR="005E2B39" w:rsidRDefault="0064089F">
            <w:pPr>
              <w:pStyle w:val="TableText"/>
            </w:pPr>
            <w:r>
              <w:t>The concept this key is an occurrence of.</w:t>
            </w:r>
          </w:p>
        </w:tc>
      </w:tr>
      <w:tr w:rsidR="005E2B39" w14:paraId="17A85C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818DFC" w14:textId="77777777" w:rsidR="005E2B39" w:rsidRDefault="0064089F">
            <w:pPr>
              <w:pStyle w:val="TableText"/>
            </w:pPr>
            <w:r>
              <w:t>SupplementalSemanticIds</w:t>
            </w:r>
          </w:p>
        </w:tc>
        <w:tc>
          <w:tcPr>
            <w:tcW w:w="1200" w:type="dxa"/>
            <w:tcBorders>
              <w:top w:val="single" w:sz="4" w:space="0" w:color="auto"/>
              <w:left w:val="single" w:sz="4" w:space="0" w:color="auto"/>
              <w:bottom w:val="single" w:sz="4" w:space="0" w:color="auto"/>
              <w:right w:val="single" w:sz="4" w:space="0" w:color="auto"/>
            </w:tcBorders>
          </w:tcPr>
          <w:p w14:paraId="777E551C"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5FE2CBC" w14:textId="77777777" w:rsidR="005E2B39" w:rsidRDefault="0064089F">
            <w:pPr>
              <w:pStyle w:val="TableText"/>
            </w:pPr>
            <w:r>
              <w:t>Further concepts this key corresponds to.</w:t>
            </w:r>
          </w:p>
        </w:tc>
      </w:tr>
    </w:tbl>
    <w:p w14:paraId="05391347" w14:textId="77777777" w:rsidR="005E2B39" w:rsidRDefault="005E2B39">
      <w:pPr>
        <w:pStyle w:val="spacer"/>
      </w:pPr>
    </w:p>
    <w:p w14:paraId="395E1F7C" w14:textId="62339B5B" w:rsidR="005E2B39" w:rsidRDefault="0064089F">
      <w:pPr>
        <w:pStyle w:val="TABLE-title"/>
      </w:pPr>
      <w:bookmarkStart w:id="658" w:name="_Tab_c8_29_def"/>
      <w:bookmarkStart w:id="659" w:name="_Toc237339152"/>
      <w:r>
        <w:lastRenderedPageBreak/>
        <w:t xml:space="preserve">Table </w:t>
      </w:r>
      <w:r>
        <w:fldChar w:fldCharType="begin"/>
      </w:r>
      <w:r>
        <w:instrText xml:space="preserve"> SEQ Table \* ARABIC </w:instrText>
      </w:r>
      <w:r>
        <w:fldChar w:fldCharType="separate"/>
      </w:r>
      <w:r w:rsidR="002649AA">
        <w:rPr>
          <w:noProof/>
        </w:rPr>
        <w:t>109</w:t>
      </w:r>
      <w:r>
        <w:fldChar w:fldCharType="end"/>
      </w:r>
      <w:r>
        <w:t xml:space="preserve"> – AASSpecificAssetIdDataType definition</w:t>
      </w:r>
      <w:bookmarkEnd w:id="658"/>
      <w:bookmarkEnd w:id="6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30EDA96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A0B317"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17F207" w14:textId="77777777" w:rsidR="005E2B39" w:rsidRDefault="0064089F">
            <w:pPr>
              <w:pStyle w:val="TableText"/>
            </w:pPr>
            <w:r>
              <w:rPr>
                <w:b/>
              </w:rPr>
              <w:t>Value</w:t>
            </w:r>
          </w:p>
        </w:tc>
      </w:tr>
      <w:tr w:rsidR="005E2B39" w14:paraId="28894B1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667E2E"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1FC1C4" w14:textId="77777777" w:rsidR="005E2B39" w:rsidRDefault="0064089F">
            <w:pPr>
              <w:pStyle w:val="TableText"/>
            </w:pPr>
            <w:r>
              <w:t>2:AASSpecificAssetIdDataType</w:t>
            </w:r>
          </w:p>
        </w:tc>
      </w:tr>
      <w:tr w:rsidR="005E2B39" w14:paraId="36123C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5F2C5F"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3EFE25A" w14:textId="77777777" w:rsidR="005E2B39" w:rsidRDefault="0064089F">
            <w:pPr>
              <w:pStyle w:val="TableText"/>
            </w:pPr>
            <w:r>
              <w:t>False</w:t>
            </w:r>
          </w:p>
        </w:tc>
      </w:tr>
      <w:tr w:rsidR="005E2B39" w14:paraId="74B9D5D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3F0F74"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1B860E"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A0F086"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918026"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87AB8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1FE199" w14:textId="77777777" w:rsidR="005E2B39" w:rsidRDefault="0064089F">
            <w:pPr>
              <w:pStyle w:val="TableText"/>
            </w:pPr>
            <w:r>
              <w:rPr>
                <w:b/>
              </w:rPr>
              <w:t>Other</w:t>
            </w:r>
          </w:p>
        </w:tc>
      </w:tr>
      <w:tr w:rsidR="005E2B39" w14:paraId="184DEB4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235724" w14:textId="77777777" w:rsidR="005E2B39" w:rsidRDefault="0064089F">
            <w:pPr>
              <w:pStyle w:val="TableText"/>
            </w:pPr>
            <w:r>
              <w:t>Subtype of the 0:Structure defined in OPC 10000-5, i.e. inheriting the InstanceDeclarations of that Node.</w:t>
            </w:r>
          </w:p>
        </w:tc>
      </w:tr>
      <w:tr w:rsidR="005E2B39" w14:paraId="0047EF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A1191E"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F3470BE"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3B9CC9"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29292D1"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3093E96"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119FA4E" w14:textId="77777777" w:rsidR="005E2B39" w:rsidRDefault="005E2B39">
            <w:pPr>
              <w:pStyle w:val="TableText"/>
            </w:pPr>
          </w:p>
        </w:tc>
      </w:tr>
      <w:tr w:rsidR="005E2B39" w14:paraId="62CDA3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BEB1D"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A94E695"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7611DE"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AB15A60"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D5C47F4"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2C5343E" w14:textId="77777777" w:rsidR="005E2B39" w:rsidRDefault="005E2B39">
            <w:pPr>
              <w:pStyle w:val="TableText"/>
            </w:pPr>
          </w:p>
        </w:tc>
      </w:tr>
      <w:tr w:rsidR="005E2B39" w14:paraId="05F919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C50807" w14:textId="77777777" w:rsidR="005E2B39" w:rsidRDefault="0064089F">
            <w:pPr>
              <w:pStyle w:val="TableText"/>
            </w:pPr>
            <w:r>
              <w:rPr>
                <w:b/>
              </w:rPr>
              <w:t>Conformance Units</w:t>
            </w:r>
          </w:p>
        </w:tc>
      </w:tr>
      <w:tr w:rsidR="005E2B39" w14:paraId="4061FD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DFA5B7" w14:textId="77777777" w:rsidR="005E2B39" w:rsidRDefault="0064089F">
            <w:pPr>
              <w:pStyle w:val="TableText"/>
            </w:pPr>
            <w:r>
              <w:t>OpenUSD AASSpecificAssetIdDataType</w:t>
            </w:r>
          </w:p>
        </w:tc>
      </w:tr>
    </w:tbl>
    <w:p w14:paraId="01EE2493" w14:textId="77777777" w:rsidR="005E2B39" w:rsidRDefault="005E2B39">
      <w:pPr>
        <w:pStyle w:val="spacer"/>
      </w:pPr>
    </w:p>
    <w:p w14:paraId="0DA92A2F" w14:textId="77777777" w:rsidR="005E2B39" w:rsidRDefault="0064089F">
      <w:pPr>
        <w:pStyle w:val="Heading2"/>
      </w:pPr>
      <w:bookmarkStart w:id="660" w:name="_Clause_c8_30"/>
      <w:bookmarkStart w:id="661" w:name="_Toc237338982"/>
      <w:r>
        <w:t>AASAdministrativeInformationDataType</w:t>
      </w:r>
      <w:bookmarkEnd w:id="660"/>
      <w:bookmarkEnd w:id="661"/>
    </w:p>
    <w:p w14:paraId="36BEB4D2" w14:textId="77777777" w:rsidR="005E2B39" w:rsidRDefault="0064089F">
      <w:pPr>
        <w:pStyle w:val="PARAGRAPH"/>
      </w:pPr>
      <w:r>
        <w:t>Administrative information. It records a single current revision: the entity's history is carried by the registry, which the metamodel has no equivalent of.</w:t>
      </w:r>
    </w:p>
    <w:p w14:paraId="5BFB8FBF" w14:textId="048C05E1" w:rsidR="005E2B39" w:rsidRDefault="0064089F">
      <w:pPr>
        <w:pStyle w:val="TABLE-title"/>
      </w:pPr>
      <w:bookmarkStart w:id="662" w:name="_Tab_c8_30_items_items"/>
      <w:bookmarkStart w:id="663" w:name="_Toc237339153"/>
      <w:r>
        <w:t xml:space="preserve">Table </w:t>
      </w:r>
      <w:r>
        <w:fldChar w:fldCharType="begin"/>
      </w:r>
      <w:r>
        <w:instrText xml:space="preserve"> SEQ Table \* ARABIC </w:instrText>
      </w:r>
      <w:r>
        <w:fldChar w:fldCharType="separate"/>
      </w:r>
      <w:r w:rsidR="002649AA">
        <w:rPr>
          <w:noProof/>
        </w:rPr>
        <w:t>110</w:t>
      </w:r>
      <w:r>
        <w:fldChar w:fldCharType="end"/>
      </w:r>
      <w:r>
        <w:t xml:space="preserve"> – AASAdministrativeInformationDataType Items</w:t>
      </w:r>
      <w:bookmarkEnd w:id="662"/>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0A45915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0C2A5B"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041377"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0A4ADD4" w14:textId="77777777" w:rsidR="005E2B39" w:rsidRDefault="0064089F">
            <w:pPr>
              <w:pStyle w:val="TableText"/>
            </w:pPr>
            <w:r>
              <w:rPr>
                <w:b/>
              </w:rPr>
              <w:t>Description</w:t>
            </w:r>
          </w:p>
        </w:tc>
      </w:tr>
      <w:tr w:rsidR="005E2B39" w14:paraId="29E507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71CBE1" w14:textId="77777777" w:rsidR="005E2B39" w:rsidRDefault="0064089F">
            <w:pPr>
              <w:pStyle w:val="TableText"/>
            </w:pPr>
            <w:r>
              <w:t>Version</w:t>
            </w:r>
          </w:p>
        </w:tc>
        <w:tc>
          <w:tcPr>
            <w:tcW w:w="1200" w:type="dxa"/>
            <w:tcBorders>
              <w:top w:val="single" w:sz="4" w:space="0" w:color="auto"/>
              <w:left w:val="single" w:sz="4" w:space="0" w:color="auto"/>
              <w:bottom w:val="single" w:sz="4" w:space="0" w:color="auto"/>
              <w:right w:val="single" w:sz="4" w:space="0" w:color="auto"/>
            </w:tcBorders>
          </w:tcPr>
          <w:p w14:paraId="65D8EFD0"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1BD3E95E" w14:textId="77777777" w:rsidR="005E2B39" w:rsidRDefault="0064089F">
            <w:pPr>
              <w:pStyle w:val="TableText"/>
            </w:pPr>
            <w:r>
              <w:t>Version label.</w:t>
            </w:r>
          </w:p>
        </w:tc>
      </w:tr>
      <w:tr w:rsidR="005E2B39" w14:paraId="526B02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17C5D" w14:textId="77777777" w:rsidR="005E2B39" w:rsidRDefault="0064089F">
            <w:pPr>
              <w:pStyle w:val="TableText"/>
            </w:pPr>
            <w:r>
              <w:t>Revision</w:t>
            </w:r>
          </w:p>
        </w:tc>
        <w:tc>
          <w:tcPr>
            <w:tcW w:w="1200" w:type="dxa"/>
            <w:tcBorders>
              <w:top w:val="single" w:sz="4" w:space="0" w:color="auto"/>
              <w:left w:val="single" w:sz="4" w:space="0" w:color="auto"/>
              <w:bottom w:val="single" w:sz="4" w:space="0" w:color="auto"/>
              <w:right w:val="single" w:sz="4" w:space="0" w:color="auto"/>
            </w:tcBorders>
          </w:tcPr>
          <w:p w14:paraId="1F45EB80"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028829C6" w14:textId="77777777" w:rsidR="005E2B39" w:rsidRDefault="0064089F">
            <w:pPr>
              <w:pStyle w:val="TableText"/>
            </w:pPr>
            <w:r>
              <w:t>Revision label; only meaningful when Version is present.</w:t>
            </w:r>
          </w:p>
        </w:tc>
      </w:tr>
      <w:tr w:rsidR="005E2B39" w14:paraId="6E5911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8D46B" w14:textId="77777777" w:rsidR="005E2B39" w:rsidRDefault="0064089F">
            <w:pPr>
              <w:pStyle w:val="TableText"/>
            </w:pPr>
            <w:r>
              <w:t>Creator</w:t>
            </w:r>
          </w:p>
        </w:tc>
        <w:tc>
          <w:tcPr>
            <w:tcW w:w="1200" w:type="dxa"/>
            <w:tcBorders>
              <w:top w:val="single" w:sz="4" w:space="0" w:color="auto"/>
              <w:left w:val="single" w:sz="4" w:space="0" w:color="auto"/>
              <w:bottom w:val="single" w:sz="4" w:space="0" w:color="auto"/>
              <w:right w:val="single" w:sz="4" w:space="0" w:color="auto"/>
            </w:tcBorders>
          </w:tcPr>
          <w:p w14:paraId="1E4B8498"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1656F7F" w14:textId="77777777" w:rsidR="005E2B39" w:rsidRDefault="0064089F">
            <w:pPr>
              <w:pStyle w:val="TableText"/>
            </w:pPr>
            <w:r>
              <w:t>The party that created the entity.</w:t>
            </w:r>
          </w:p>
        </w:tc>
      </w:tr>
      <w:tr w:rsidR="005E2B39" w14:paraId="6A08FC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920B38" w14:textId="77777777" w:rsidR="005E2B39" w:rsidRDefault="0064089F">
            <w:pPr>
              <w:pStyle w:val="TableText"/>
            </w:pPr>
            <w:r>
              <w:t>TemplateId</w:t>
            </w:r>
          </w:p>
        </w:tc>
        <w:tc>
          <w:tcPr>
            <w:tcW w:w="1200" w:type="dxa"/>
            <w:tcBorders>
              <w:top w:val="single" w:sz="4" w:space="0" w:color="auto"/>
              <w:left w:val="single" w:sz="4" w:space="0" w:color="auto"/>
              <w:bottom w:val="single" w:sz="4" w:space="0" w:color="auto"/>
              <w:right w:val="single" w:sz="4" w:space="0" w:color="auto"/>
            </w:tcBorders>
          </w:tcPr>
          <w:p w14:paraId="7440FF23"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44FD41A9" w14:textId="77777777" w:rsidR="005E2B39" w:rsidRDefault="0064089F">
            <w:pPr>
              <w:pStyle w:val="TableText"/>
            </w:pPr>
            <w:r>
              <w:t>The template the entity was built from.</w:t>
            </w:r>
          </w:p>
        </w:tc>
      </w:tr>
      <w:tr w:rsidR="005E2B39" w14:paraId="75BF70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E8481B" w14:textId="77777777" w:rsidR="005E2B39" w:rsidRDefault="0064089F">
            <w:pPr>
              <w:pStyle w:val="TableText"/>
            </w:pPr>
            <w:r>
              <w:t>EmbeddedDataSpecifications</w:t>
            </w:r>
          </w:p>
        </w:tc>
        <w:tc>
          <w:tcPr>
            <w:tcW w:w="1200" w:type="dxa"/>
            <w:tcBorders>
              <w:top w:val="single" w:sz="4" w:space="0" w:color="auto"/>
              <w:left w:val="single" w:sz="4" w:space="0" w:color="auto"/>
              <w:bottom w:val="single" w:sz="4" w:space="0" w:color="auto"/>
              <w:right w:val="single" w:sz="4" w:space="0" w:color="auto"/>
            </w:tcBorders>
          </w:tcPr>
          <w:p w14:paraId="1081A945"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B0F03BC" w14:textId="77777777" w:rsidR="005E2B39" w:rsidRDefault="0064089F">
            <w:pPr>
              <w:pStyle w:val="TableText"/>
            </w:pPr>
            <w:r>
              <w:t>Data specifications carried by this administrative information.</w:t>
            </w:r>
          </w:p>
        </w:tc>
      </w:tr>
    </w:tbl>
    <w:p w14:paraId="61648F73" w14:textId="77777777" w:rsidR="005E2B39" w:rsidRDefault="005E2B39">
      <w:pPr>
        <w:pStyle w:val="spacer"/>
      </w:pPr>
    </w:p>
    <w:p w14:paraId="796D1A87" w14:textId="7685D3BB" w:rsidR="005E2B39" w:rsidRDefault="0064089F">
      <w:pPr>
        <w:pStyle w:val="TABLE-title"/>
      </w:pPr>
      <w:bookmarkStart w:id="664" w:name="_Tab_c8_30_def"/>
      <w:bookmarkStart w:id="665" w:name="_Toc237339154"/>
      <w:r>
        <w:t xml:space="preserve">Table </w:t>
      </w:r>
      <w:r>
        <w:fldChar w:fldCharType="begin"/>
      </w:r>
      <w:r>
        <w:instrText xml:space="preserve"> SEQ Table \* ARABIC </w:instrText>
      </w:r>
      <w:r>
        <w:fldChar w:fldCharType="separate"/>
      </w:r>
      <w:r w:rsidR="002649AA">
        <w:rPr>
          <w:noProof/>
        </w:rPr>
        <w:t>111</w:t>
      </w:r>
      <w:r>
        <w:fldChar w:fldCharType="end"/>
      </w:r>
      <w:r>
        <w:t xml:space="preserve"> – AASAdministrativeInformationDataType definition</w:t>
      </w:r>
      <w:bookmarkEnd w:id="664"/>
      <w:bookmarkEnd w:id="6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C3ED3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8FBBA7"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0DDEDD" w14:textId="77777777" w:rsidR="005E2B39" w:rsidRDefault="0064089F">
            <w:pPr>
              <w:pStyle w:val="TableText"/>
            </w:pPr>
            <w:r>
              <w:rPr>
                <w:b/>
              </w:rPr>
              <w:t>Value</w:t>
            </w:r>
          </w:p>
        </w:tc>
      </w:tr>
      <w:tr w:rsidR="005E2B39" w14:paraId="2156D3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93DF7DB"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8E304C" w14:textId="77777777" w:rsidR="005E2B39" w:rsidRDefault="0064089F">
            <w:pPr>
              <w:pStyle w:val="TableText"/>
            </w:pPr>
            <w:r>
              <w:t>2:AASAdministrativeInformationDataType</w:t>
            </w:r>
          </w:p>
        </w:tc>
      </w:tr>
      <w:tr w:rsidR="005E2B39" w14:paraId="1B041E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A5880"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6CDCE8" w14:textId="77777777" w:rsidR="005E2B39" w:rsidRDefault="0064089F">
            <w:pPr>
              <w:pStyle w:val="TableText"/>
            </w:pPr>
            <w:r>
              <w:t>False</w:t>
            </w:r>
          </w:p>
        </w:tc>
      </w:tr>
      <w:tr w:rsidR="005E2B39" w14:paraId="08053A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B81BC1C"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401E5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8A63C0"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09235E"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674412"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9ACCB0" w14:textId="77777777" w:rsidR="005E2B39" w:rsidRDefault="0064089F">
            <w:pPr>
              <w:pStyle w:val="TableText"/>
            </w:pPr>
            <w:r>
              <w:rPr>
                <w:b/>
              </w:rPr>
              <w:t>Other</w:t>
            </w:r>
          </w:p>
        </w:tc>
      </w:tr>
      <w:tr w:rsidR="005E2B39" w14:paraId="4B90B8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3025E" w14:textId="77777777" w:rsidR="005E2B39" w:rsidRDefault="0064089F">
            <w:pPr>
              <w:pStyle w:val="TableText"/>
            </w:pPr>
            <w:r>
              <w:t>Subtype of the 0:Structure defined in OPC 10000-5, i.e. inheriting the InstanceDeclarations of that Node.</w:t>
            </w:r>
          </w:p>
        </w:tc>
      </w:tr>
      <w:tr w:rsidR="005E2B39" w14:paraId="0A05AD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35FD49"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2418BA0"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99A49F"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1ADAA28"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C79719D"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64A6470" w14:textId="77777777" w:rsidR="005E2B39" w:rsidRDefault="005E2B39">
            <w:pPr>
              <w:pStyle w:val="TableText"/>
            </w:pPr>
          </w:p>
        </w:tc>
      </w:tr>
      <w:tr w:rsidR="005E2B39" w14:paraId="16DFE5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43017"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D00C2AB"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D116F9"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F846538"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0182171"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93FA899" w14:textId="77777777" w:rsidR="005E2B39" w:rsidRDefault="005E2B39">
            <w:pPr>
              <w:pStyle w:val="TableText"/>
            </w:pPr>
          </w:p>
        </w:tc>
      </w:tr>
      <w:tr w:rsidR="005E2B39" w14:paraId="266F3D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2EE357" w14:textId="77777777" w:rsidR="005E2B39" w:rsidRDefault="0064089F">
            <w:pPr>
              <w:pStyle w:val="TableText"/>
            </w:pPr>
            <w:r>
              <w:rPr>
                <w:b/>
              </w:rPr>
              <w:t>Conformance Units</w:t>
            </w:r>
          </w:p>
        </w:tc>
      </w:tr>
      <w:tr w:rsidR="005E2B39" w14:paraId="149B6A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A3731" w14:textId="77777777" w:rsidR="005E2B39" w:rsidRDefault="0064089F">
            <w:pPr>
              <w:pStyle w:val="TableText"/>
            </w:pPr>
            <w:r>
              <w:t>OpenUSD AASAdministrativeInformationDataType</w:t>
            </w:r>
          </w:p>
        </w:tc>
      </w:tr>
    </w:tbl>
    <w:p w14:paraId="5B381E9A" w14:textId="77777777" w:rsidR="005E2B39" w:rsidRDefault="005E2B39">
      <w:pPr>
        <w:pStyle w:val="spacer"/>
      </w:pPr>
    </w:p>
    <w:p w14:paraId="2B375345" w14:textId="77777777" w:rsidR="005E2B39" w:rsidRDefault="0064089F">
      <w:pPr>
        <w:pStyle w:val="Heading2"/>
      </w:pPr>
      <w:bookmarkStart w:id="666" w:name="_Clause_c8_31"/>
      <w:bookmarkStart w:id="667" w:name="_Toc237338983"/>
      <w:r>
        <w:t>AASQualifierDataType</w:t>
      </w:r>
      <w:bookmarkEnd w:id="666"/>
      <w:bookmarkEnd w:id="667"/>
    </w:p>
    <w:p w14:paraId="24FE5ABA" w14:textId="77777777" w:rsidR="005E2B39" w:rsidRDefault="0064089F">
      <w:pPr>
        <w:pStyle w:val="PARAGRAPH"/>
      </w:pPr>
      <w:r>
        <w:t>A qualifier constraining or annotating an element.</w:t>
      </w:r>
    </w:p>
    <w:p w14:paraId="2691AA20" w14:textId="0DA3FF95" w:rsidR="005E2B39" w:rsidRDefault="0064089F">
      <w:pPr>
        <w:pStyle w:val="TABLE-title"/>
      </w:pPr>
      <w:bookmarkStart w:id="668" w:name="_Tab_c8_31_items_items"/>
      <w:bookmarkStart w:id="669" w:name="_Toc237339155"/>
      <w:r>
        <w:t xml:space="preserve">Table </w:t>
      </w:r>
      <w:r>
        <w:fldChar w:fldCharType="begin"/>
      </w:r>
      <w:r>
        <w:instrText xml:space="preserve"> SEQ Table \* ARABIC </w:instrText>
      </w:r>
      <w:r>
        <w:fldChar w:fldCharType="separate"/>
      </w:r>
      <w:r w:rsidR="002649AA">
        <w:rPr>
          <w:noProof/>
        </w:rPr>
        <w:t>112</w:t>
      </w:r>
      <w:r>
        <w:fldChar w:fldCharType="end"/>
      </w:r>
      <w:r>
        <w:t xml:space="preserve"> – AASQualifierDataType Items</w:t>
      </w:r>
      <w:bookmarkEnd w:id="668"/>
      <w:bookmarkEnd w:id="6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29453E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76DA544"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DCB9E21"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6C4C5EF" w14:textId="77777777" w:rsidR="005E2B39" w:rsidRDefault="0064089F">
            <w:pPr>
              <w:pStyle w:val="TableText"/>
            </w:pPr>
            <w:r>
              <w:rPr>
                <w:b/>
              </w:rPr>
              <w:t>Description</w:t>
            </w:r>
          </w:p>
        </w:tc>
      </w:tr>
      <w:tr w:rsidR="005E2B39" w14:paraId="608535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F300AE" w14:textId="77777777" w:rsidR="005E2B39" w:rsidRDefault="0064089F">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031FC209"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27F486B" w14:textId="77777777" w:rsidR="005E2B39" w:rsidRDefault="0064089F">
            <w:pPr>
              <w:pStyle w:val="TableText"/>
            </w:pPr>
            <w:r>
              <w:t>What the qualifier qualifies.</w:t>
            </w:r>
          </w:p>
        </w:tc>
      </w:tr>
      <w:tr w:rsidR="005E2B39" w14:paraId="717567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1EC29C" w14:textId="77777777" w:rsidR="005E2B39" w:rsidRDefault="0064089F">
            <w:pPr>
              <w:pStyle w:val="TableText"/>
            </w:pPr>
            <w:r>
              <w:t>Type</w:t>
            </w:r>
          </w:p>
        </w:tc>
        <w:tc>
          <w:tcPr>
            <w:tcW w:w="1200" w:type="dxa"/>
            <w:tcBorders>
              <w:top w:val="single" w:sz="4" w:space="0" w:color="auto"/>
              <w:left w:val="single" w:sz="4" w:space="0" w:color="auto"/>
              <w:bottom w:val="single" w:sz="4" w:space="0" w:color="auto"/>
              <w:right w:val="single" w:sz="4" w:space="0" w:color="auto"/>
            </w:tcBorders>
          </w:tcPr>
          <w:p w14:paraId="04157785"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30E23FB" w14:textId="77777777" w:rsidR="005E2B39" w:rsidRDefault="0064089F">
            <w:pPr>
              <w:pStyle w:val="TableText"/>
            </w:pPr>
            <w:r>
              <w:t>The qualifier type name.</w:t>
            </w:r>
          </w:p>
        </w:tc>
      </w:tr>
      <w:tr w:rsidR="005E2B39" w14:paraId="400521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1C6306" w14:textId="77777777" w:rsidR="005E2B39" w:rsidRDefault="0064089F">
            <w:pPr>
              <w:pStyle w:val="TableText"/>
            </w:pPr>
            <w:r>
              <w:t>ValueType</w:t>
            </w:r>
          </w:p>
        </w:tc>
        <w:tc>
          <w:tcPr>
            <w:tcW w:w="1200" w:type="dxa"/>
            <w:tcBorders>
              <w:top w:val="single" w:sz="4" w:space="0" w:color="auto"/>
              <w:left w:val="single" w:sz="4" w:space="0" w:color="auto"/>
              <w:bottom w:val="single" w:sz="4" w:space="0" w:color="auto"/>
              <w:right w:val="single" w:sz="4" w:space="0" w:color="auto"/>
            </w:tcBorders>
          </w:tcPr>
          <w:p w14:paraId="41D71862"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04EA0BD" w14:textId="77777777" w:rsidR="005E2B39" w:rsidRDefault="0064089F">
            <w:pPr>
              <w:pStyle w:val="TableText"/>
            </w:pPr>
            <w:r>
              <w:t>The xsd type the value is expressed in.</w:t>
            </w:r>
          </w:p>
        </w:tc>
      </w:tr>
      <w:tr w:rsidR="005E2B39" w14:paraId="1FE28B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1A1182" w14:textId="77777777" w:rsidR="005E2B39" w:rsidRDefault="0064089F">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52739BD4"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133614DA" w14:textId="77777777" w:rsidR="005E2B39" w:rsidRDefault="0064089F">
            <w:pPr>
              <w:pStyle w:val="TableText"/>
            </w:pPr>
            <w:r>
              <w:t>The value in the xsd lexical form of the type declared in the sibling ValueType field, because a Structure field has one static DataType and cannot vary with a declared type.</w:t>
            </w:r>
          </w:p>
        </w:tc>
      </w:tr>
      <w:tr w:rsidR="005E2B39" w14:paraId="511FFD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AEF195" w14:textId="77777777" w:rsidR="005E2B39" w:rsidRDefault="0064089F">
            <w:pPr>
              <w:pStyle w:val="TableText"/>
            </w:pPr>
            <w:r>
              <w:t>ValueId</w:t>
            </w:r>
          </w:p>
        </w:tc>
        <w:tc>
          <w:tcPr>
            <w:tcW w:w="1200" w:type="dxa"/>
            <w:tcBorders>
              <w:top w:val="single" w:sz="4" w:space="0" w:color="auto"/>
              <w:left w:val="single" w:sz="4" w:space="0" w:color="auto"/>
              <w:bottom w:val="single" w:sz="4" w:space="0" w:color="auto"/>
              <w:right w:val="single" w:sz="4" w:space="0" w:color="auto"/>
            </w:tcBorders>
          </w:tcPr>
          <w:p w14:paraId="5930A407"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48525C4B" w14:textId="77777777" w:rsidR="005E2B39" w:rsidRDefault="0064089F">
            <w:pPr>
              <w:pStyle w:val="TableText"/>
            </w:pPr>
            <w:r>
              <w:t>A reference to the value, where it is itself an identified concept.</w:t>
            </w:r>
          </w:p>
        </w:tc>
      </w:tr>
      <w:tr w:rsidR="005E2B39" w14:paraId="5357E2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607B0" w14:textId="77777777" w:rsidR="005E2B39" w:rsidRDefault="0064089F">
            <w:pPr>
              <w:pStyle w:val="TableText"/>
            </w:pPr>
            <w:r>
              <w:t>SemanticId</w:t>
            </w:r>
          </w:p>
        </w:tc>
        <w:tc>
          <w:tcPr>
            <w:tcW w:w="1200" w:type="dxa"/>
            <w:tcBorders>
              <w:top w:val="single" w:sz="4" w:space="0" w:color="auto"/>
              <w:left w:val="single" w:sz="4" w:space="0" w:color="auto"/>
              <w:bottom w:val="single" w:sz="4" w:space="0" w:color="auto"/>
              <w:right w:val="single" w:sz="4" w:space="0" w:color="auto"/>
            </w:tcBorders>
          </w:tcPr>
          <w:p w14:paraId="32B94069"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4A2D15F0" w14:textId="77777777" w:rsidR="005E2B39" w:rsidRDefault="0064089F">
            <w:pPr>
              <w:pStyle w:val="TableText"/>
            </w:pPr>
            <w:r>
              <w:t>The concept this qualifier is an occurrence of.</w:t>
            </w:r>
          </w:p>
        </w:tc>
      </w:tr>
      <w:tr w:rsidR="005E2B39" w14:paraId="6D91C5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B28D2" w14:textId="77777777" w:rsidR="005E2B39" w:rsidRDefault="0064089F">
            <w:pPr>
              <w:pStyle w:val="TableText"/>
            </w:pPr>
            <w:r>
              <w:t>SupplementalSemanticIds</w:t>
            </w:r>
          </w:p>
        </w:tc>
        <w:tc>
          <w:tcPr>
            <w:tcW w:w="1200" w:type="dxa"/>
            <w:tcBorders>
              <w:top w:val="single" w:sz="4" w:space="0" w:color="auto"/>
              <w:left w:val="single" w:sz="4" w:space="0" w:color="auto"/>
              <w:bottom w:val="single" w:sz="4" w:space="0" w:color="auto"/>
              <w:right w:val="single" w:sz="4" w:space="0" w:color="auto"/>
            </w:tcBorders>
          </w:tcPr>
          <w:p w14:paraId="7D2B2953"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189852F1" w14:textId="77777777" w:rsidR="005E2B39" w:rsidRDefault="0064089F">
            <w:pPr>
              <w:pStyle w:val="TableText"/>
            </w:pPr>
            <w:r>
              <w:t>Further concepts this qualifier corresponds to.</w:t>
            </w:r>
          </w:p>
        </w:tc>
      </w:tr>
    </w:tbl>
    <w:p w14:paraId="0904B106" w14:textId="77777777" w:rsidR="005E2B39" w:rsidRDefault="005E2B39">
      <w:pPr>
        <w:pStyle w:val="spacer"/>
      </w:pPr>
    </w:p>
    <w:p w14:paraId="216C9E91" w14:textId="4A184847" w:rsidR="005E2B39" w:rsidRDefault="0064089F">
      <w:pPr>
        <w:pStyle w:val="TABLE-title"/>
      </w:pPr>
      <w:bookmarkStart w:id="670" w:name="_Tab_c8_31_def"/>
      <w:bookmarkStart w:id="671" w:name="_Toc237339156"/>
      <w:r>
        <w:lastRenderedPageBreak/>
        <w:t xml:space="preserve">Table </w:t>
      </w:r>
      <w:r>
        <w:fldChar w:fldCharType="begin"/>
      </w:r>
      <w:r>
        <w:instrText xml:space="preserve"> SEQ Table \* ARABIC </w:instrText>
      </w:r>
      <w:r>
        <w:fldChar w:fldCharType="separate"/>
      </w:r>
      <w:r w:rsidR="002649AA">
        <w:rPr>
          <w:noProof/>
        </w:rPr>
        <w:t>113</w:t>
      </w:r>
      <w:r>
        <w:fldChar w:fldCharType="end"/>
      </w:r>
      <w:r>
        <w:t xml:space="preserve"> – AASQualifierDataType definition</w:t>
      </w:r>
      <w:bookmarkEnd w:id="670"/>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C5EC9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03D05E"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495534" w14:textId="77777777" w:rsidR="005E2B39" w:rsidRDefault="0064089F">
            <w:pPr>
              <w:pStyle w:val="TableText"/>
            </w:pPr>
            <w:r>
              <w:rPr>
                <w:b/>
              </w:rPr>
              <w:t>Value</w:t>
            </w:r>
          </w:p>
        </w:tc>
      </w:tr>
      <w:tr w:rsidR="005E2B39" w14:paraId="2B7666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27AE9C"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098BB0" w14:textId="77777777" w:rsidR="005E2B39" w:rsidRDefault="0064089F">
            <w:pPr>
              <w:pStyle w:val="TableText"/>
            </w:pPr>
            <w:r>
              <w:t>2:AASQualifierDataType</w:t>
            </w:r>
          </w:p>
        </w:tc>
      </w:tr>
      <w:tr w:rsidR="005E2B39" w14:paraId="783B23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0D0BBE"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DFA242F" w14:textId="77777777" w:rsidR="005E2B39" w:rsidRDefault="0064089F">
            <w:pPr>
              <w:pStyle w:val="TableText"/>
            </w:pPr>
            <w:r>
              <w:t>False</w:t>
            </w:r>
          </w:p>
        </w:tc>
      </w:tr>
      <w:tr w:rsidR="005E2B39" w14:paraId="0FC999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36FF0B"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823801"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BCD91C"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87167B"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6AF0D72"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65FE58" w14:textId="77777777" w:rsidR="005E2B39" w:rsidRDefault="0064089F">
            <w:pPr>
              <w:pStyle w:val="TableText"/>
            </w:pPr>
            <w:r>
              <w:rPr>
                <w:b/>
              </w:rPr>
              <w:t>Other</w:t>
            </w:r>
          </w:p>
        </w:tc>
      </w:tr>
      <w:tr w:rsidR="005E2B39" w14:paraId="43FFA7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E4CED6" w14:textId="77777777" w:rsidR="005E2B39" w:rsidRDefault="0064089F">
            <w:pPr>
              <w:pStyle w:val="TableText"/>
            </w:pPr>
            <w:r>
              <w:t>Subtype of the 0:Structure defined in OPC 10000-5, i.e. inheriting the InstanceDeclarations of that Node.</w:t>
            </w:r>
          </w:p>
        </w:tc>
      </w:tr>
      <w:tr w:rsidR="005E2B39" w14:paraId="41DA5D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2E273D"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E3FE123"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3BB2F8"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10899BE"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C55C808"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2C676E4" w14:textId="77777777" w:rsidR="005E2B39" w:rsidRDefault="005E2B39">
            <w:pPr>
              <w:pStyle w:val="TableText"/>
            </w:pPr>
          </w:p>
        </w:tc>
      </w:tr>
      <w:tr w:rsidR="005E2B39" w14:paraId="71377F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F2C79"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5EDD39E"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A07EDA"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6C52EB3"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A802B06"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A94822A" w14:textId="77777777" w:rsidR="005E2B39" w:rsidRDefault="005E2B39">
            <w:pPr>
              <w:pStyle w:val="TableText"/>
            </w:pPr>
          </w:p>
        </w:tc>
      </w:tr>
      <w:tr w:rsidR="005E2B39" w14:paraId="791E18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4DB8E5" w14:textId="77777777" w:rsidR="005E2B39" w:rsidRDefault="0064089F">
            <w:pPr>
              <w:pStyle w:val="TableText"/>
            </w:pPr>
            <w:r>
              <w:rPr>
                <w:b/>
              </w:rPr>
              <w:t>Conformance Units</w:t>
            </w:r>
          </w:p>
        </w:tc>
      </w:tr>
      <w:tr w:rsidR="005E2B39" w14:paraId="12975C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3F547E" w14:textId="77777777" w:rsidR="005E2B39" w:rsidRDefault="0064089F">
            <w:pPr>
              <w:pStyle w:val="TableText"/>
            </w:pPr>
            <w:r>
              <w:t>OpenUSD AASQualifierDataType</w:t>
            </w:r>
          </w:p>
        </w:tc>
      </w:tr>
    </w:tbl>
    <w:p w14:paraId="5A687FEE" w14:textId="77777777" w:rsidR="005E2B39" w:rsidRDefault="005E2B39">
      <w:pPr>
        <w:pStyle w:val="spacer"/>
      </w:pPr>
    </w:p>
    <w:p w14:paraId="37FDC802" w14:textId="77777777" w:rsidR="005E2B39" w:rsidRDefault="0064089F">
      <w:pPr>
        <w:pStyle w:val="Heading2"/>
      </w:pPr>
      <w:bookmarkStart w:id="672" w:name="_Clause_c8_32"/>
      <w:bookmarkStart w:id="673" w:name="_Toc237338984"/>
      <w:r>
        <w:t>AASEmbeddedDataSpecificationDataType</w:t>
      </w:r>
      <w:bookmarkEnd w:id="672"/>
      <w:bookmarkEnd w:id="673"/>
    </w:p>
    <w:p w14:paraId="3C5A8A8B" w14:textId="77777777" w:rsidR="005E2B39" w:rsidRDefault="0064089F">
      <w:pPr>
        <w:pStyle w:val="PARAGRAPH"/>
      </w:pPr>
      <w:r>
        <w:t>A data specification carried by an element, paired with its content.</w:t>
      </w:r>
    </w:p>
    <w:p w14:paraId="26AECF2C" w14:textId="08A40E42" w:rsidR="005E2B39" w:rsidRDefault="0064089F">
      <w:pPr>
        <w:pStyle w:val="TABLE-title"/>
      </w:pPr>
      <w:bookmarkStart w:id="674" w:name="_Tab_c8_32_items_items"/>
      <w:bookmarkStart w:id="675" w:name="_Toc237339157"/>
      <w:r>
        <w:t xml:space="preserve">Table </w:t>
      </w:r>
      <w:r>
        <w:fldChar w:fldCharType="begin"/>
      </w:r>
      <w:r>
        <w:instrText xml:space="preserve"> SEQ Table \* ARABIC </w:instrText>
      </w:r>
      <w:r>
        <w:fldChar w:fldCharType="separate"/>
      </w:r>
      <w:r w:rsidR="002649AA">
        <w:rPr>
          <w:noProof/>
        </w:rPr>
        <w:t>114</w:t>
      </w:r>
      <w:r>
        <w:fldChar w:fldCharType="end"/>
      </w:r>
      <w:r>
        <w:t xml:space="preserve"> – AASEmbeddedDataSpecificationDataType Items</w:t>
      </w:r>
      <w:bookmarkEnd w:id="674"/>
      <w:bookmarkEnd w:id="6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53C65C9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6A8420"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FE6C87"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B5058F0" w14:textId="77777777" w:rsidR="005E2B39" w:rsidRDefault="0064089F">
            <w:pPr>
              <w:pStyle w:val="TableText"/>
            </w:pPr>
            <w:r>
              <w:rPr>
                <w:b/>
              </w:rPr>
              <w:t>Description</w:t>
            </w:r>
          </w:p>
        </w:tc>
      </w:tr>
      <w:tr w:rsidR="005E2B39" w14:paraId="7BDA34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898B1" w14:textId="77777777" w:rsidR="005E2B39" w:rsidRDefault="0064089F">
            <w:pPr>
              <w:pStyle w:val="TableText"/>
            </w:pPr>
            <w:r>
              <w:t>DataSpecification</w:t>
            </w:r>
          </w:p>
        </w:tc>
        <w:tc>
          <w:tcPr>
            <w:tcW w:w="1200" w:type="dxa"/>
            <w:tcBorders>
              <w:top w:val="single" w:sz="4" w:space="0" w:color="auto"/>
              <w:left w:val="single" w:sz="4" w:space="0" w:color="auto"/>
              <w:bottom w:val="single" w:sz="4" w:space="0" w:color="auto"/>
              <w:right w:val="single" w:sz="4" w:space="0" w:color="auto"/>
            </w:tcBorders>
          </w:tcPr>
          <w:p w14:paraId="3F0F8716"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3F3332B" w14:textId="77777777" w:rsidR="005E2B39" w:rsidRDefault="0064089F">
            <w:pPr>
              <w:pStyle w:val="TableText"/>
            </w:pPr>
            <w:r>
              <w:t>Reference to the data specification template.</w:t>
            </w:r>
          </w:p>
        </w:tc>
      </w:tr>
      <w:tr w:rsidR="005E2B39" w14:paraId="7D205F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D927F2" w14:textId="77777777" w:rsidR="005E2B39" w:rsidRDefault="0064089F">
            <w:pPr>
              <w:pStyle w:val="TableText"/>
            </w:pPr>
            <w:r>
              <w:t>DataSpecificationContent</w:t>
            </w:r>
          </w:p>
        </w:tc>
        <w:tc>
          <w:tcPr>
            <w:tcW w:w="1200" w:type="dxa"/>
            <w:tcBorders>
              <w:top w:val="single" w:sz="4" w:space="0" w:color="auto"/>
              <w:left w:val="single" w:sz="4" w:space="0" w:color="auto"/>
              <w:bottom w:val="single" w:sz="4" w:space="0" w:color="auto"/>
              <w:right w:val="single" w:sz="4" w:space="0" w:color="auto"/>
            </w:tcBorders>
          </w:tcPr>
          <w:p w14:paraId="5AB28286"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B1F1969" w14:textId="77777777" w:rsidR="005E2B39" w:rsidRDefault="0064089F">
            <w:pPr>
              <w:pStyle w:val="TableText"/>
            </w:pPr>
            <w:r>
              <w:t>The content, in the IEC 61360 data specification.</w:t>
            </w:r>
          </w:p>
        </w:tc>
      </w:tr>
    </w:tbl>
    <w:p w14:paraId="67EF906E" w14:textId="77777777" w:rsidR="005E2B39" w:rsidRDefault="005E2B39">
      <w:pPr>
        <w:pStyle w:val="spacer"/>
      </w:pPr>
    </w:p>
    <w:p w14:paraId="402404C3" w14:textId="159D5F3D" w:rsidR="005E2B39" w:rsidRDefault="0064089F">
      <w:pPr>
        <w:pStyle w:val="TABLE-title"/>
      </w:pPr>
      <w:bookmarkStart w:id="676" w:name="_Tab_c8_32_def"/>
      <w:bookmarkStart w:id="677" w:name="_Toc237339158"/>
      <w:r>
        <w:t xml:space="preserve">Table </w:t>
      </w:r>
      <w:r>
        <w:fldChar w:fldCharType="begin"/>
      </w:r>
      <w:r>
        <w:instrText xml:space="preserve"> SEQ Table \* ARABIC </w:instrText>
      </w:r>
      <w:r>
        <w:fldChar w:fldCharType="separate"/>
      </w:r>
      <w:r w:rsidR="002649AA">
        <w:rPr>
          <w:noProof/>
        </w:rPr>
        <w:t>115</w:t>
      </w:r>
      <w:r>
        <w:fldChar w:fldCharType="end"/>
      </w:r>
      <w:r>
        <w:t xml:space="preserve"> – AASEmbeddedDataSpecificationDataType definition</w:t>
      </w:r>
      <w:bookmarkEnd w:id="676"/>
      <w:bookmarkEnd w:id="6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E05E2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8A763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84B8D4" w14:textId="77777777" w:rsidR="005E2B39" w:rsidRDefault="0064089F">
            <w:pPr>
              <w:pStyle w:val="TableText"/>
            </w:pPr>
            <w:r>
              <w:rPr>
                <w:b/>
              </w:rPr>
              <w:t>Value</w:t>
            </w:r>
          </w:p>
        </w:tc>
      </w:tr>
      <w:tr w:rsidR="005E2B39" w14:paraId="22D2FB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0221CA"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6CCFC0" w14:textId="77777777" w:rsidR="005E2B39" w:rsidRDefault="0064089F">
            <w:pPr>
              <w:pStyle w:val="TableText"/>
            </w:pPr>
            <w:r>
              <w:t>2:AASEmbeddedDataSpecificationDataType</w:t>
            </w:r>
          </w:p>
        </w:tc>
      </w:tr>
      <w:tr w:rsidR="005E2B39" w14:paraId="12F5D1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B5589C"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F0FECA" w14:textId="77777777" w:rsidR="005E2B39" w:rsidRDefault="0064089F">
            <w:pPr>
              <w:pStyle w:val="TableText"/>
            </w:pPr>
            <w:r>
              <w:t>False</w:t>
            </w:r>
          </w:p>
        </w:tc>
      </w:tr>
      <w:tr w:rsidR="005E2B39" w14:paraId="7B79BD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6FC784"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0F9C6E"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CBBCC7"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60CD2B"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365FB0"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19D763" w14:textId="77777777" w:rsidR="005E2B39" w:rsidRDefault="0064089F">
            <w:pPr>
              <w:pStyle w:val="TableText"/>
            </w:pPr>
            <w:r>
              <w:rPr>
                <w:b/>
              </w:rPr>
              <w:t>Other</w:t>
            </w:r>
          </w:p>
        </w:tc>
      </w:tr>
      <w:tr w:rsidR="005E2B39" w14:paraId="085F28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74713" w14:textId="77777777" w:rsidR="005E2B39" w:rsidRDefault="0064089F">
            <w:pPr>
              <w:pStyle w:val="TableText"/>
            </w:pPr>
            <w:r>
              <w:t>Subtype of the 0:Structure defined in OPC 10000-5, i.e. inheriting the InstanceDeclarations of that Node.</w:t>
            </w:r>
          </w:p>
        </w:tc>
      </w:tr>
      <w:tr w:rsidR="005E2B39" w14:paraId="459084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2BB799"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6A0D655"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E5E68B4"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B273D6B"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119E7DA"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5C60F98" w14:textId="77777777" w:rsidR="005E2B39" w:rsidRDefault="005E2B39">
            <w:pPr>
              <w:pStyle w:val="TableText"/>
            </w:pPr>
          </w:p>
        </w:tc>
      </w:tr>
      <w:tr w:rsidR="005E2B39" w14:paraId="542D17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D0D8AE"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DF32077"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E4658"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42FAF94"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0724C09"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3B9E1BB" w14:textId="77777777" w:rsidR="005E2B39" w:rsidRDefault="005E2B39">
            <w:pPr>
              <w:pStyle w:val="TableText"/>
            </w:pPr>
          </w:p>
        </w:tc>
      </w:tr>
      <w:tr w:rsidR="005E2B39" w14:paraId="60F454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405D4F" w14:textId="77777777" w:rsidR="005E2B39" w:rsidRDefault="0064089F">
            <w:pPr>
              <w:pStyle w:val="TableText"/>
            </w:pPr>
            <w:r>
              <w:rPr>
                <w:b/>
              </w:rPr>
              <w:t>Conformance Units</w:t>
            </w:r>
          </w:p>
        </w:tc>
      </w:tr>
      <w:tr w:rsidR="005E2B39" w14:paraId="1856A3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A38494" w14:textId="77777777" w:rsidR="005E2B39" w:rsidRDefault="0064089F">
            <w:pPr>
              <w:pStyle w:val="TableText"/>
            </w:pPr>
            <w:r>
              <w:t>OpenUSD AASEmbeddedDataSpecificationDataType</w:t>
            </w:r>
          </w:p>
        </w:tc>
      </w:tr>
    </w:tbl>
    <w:p w14:paraId="5B1CE1CC" w14:textId="77777777" w:rsidR="005E2B39" w:rsidRDefault="005E2B39">
      <w:pPr>
        <w:pStyle w:val="spacer"/>
      </w:pPr>
    </w:p>
    <w:p w14:paraId="5A133F3F" w14:textId="77777777" w:rsidR="005E2B39" w:rsidRDefault="0064089F">
      <w:pPr>
        <w:pStyle w:val="Heading2"/>
      </w:pPr>
      <w:bookmarkStart w:id="678" w:name="_Clause_c8_33"/>
      <w:bookmarkStart w:id="679" w:name="_Toc237338985"/>
      <w:r>
        <w:t>AASDataSpecificationIec61360DataType</w:t>
      </w:r>
      <w:bookmarkEnd w:id="678"/>
      <w:bookmarkEnd w:id="679"/>
    </w:p>
    <w:p w14:paraId="6CB5EA55" w14:textId="77777777" w:rsidR="005E2B39" w:rsidRDefault="0064089F">
      <w:pPr>
        <w:pStyle w:val="PARAGRAPH"/>
      </w:pPr>
      <w:r>
        <w:t>The IEC 61360 data specification content of a concept definition.</w:t>
      </w:r>
    </w:p>
    <w:p w14:paraId="5F21BF73" w14:textId="54F6D3EB" w:rsidR="005E2B39" w:rsidRDefault="0064089F">
      <w:pPr>
        <w:pStyle w:val="TABLE-title"/>
      </w:pPr>
      <w:bookmarkStart w:id="680" w:name="_Tab_c8_33_items_items"/>
      <w:bookmarkStart w:id="681" w:name="_Toc237339159"/>
      <w:r>
        <w:lastRenderedPageBreak/>
        <w:t xml:space="preserve">Table </w:t>
      </w:r>
      <w:r>
        <w:fldChar w:fldCharType="begin"/>
      </w:r>
      <w:r>
        <w:instrText xml:space="preserve"> SEQ Table \* ARABIC </w:instrText>
      </w:r>
      <w:r>
        <w:fldChar w:fldCharType="separate"/>
      </w:r>
      <w:r w:rsidR="002649AA">
        <w:rPr>
          <w:noProof/>
        </w:rPr>
        <w:t>116</w:t>
      </w:r>
      <w:r>
        <w:fldChar w:fldCharType="end"/>
      </w:r>
      <w:r>
        <w:t xml:space="preserve"> – AASDataSpecificationIec61360DataType Items</w:t>
      </w:r>
      <w:bookmarkEnd w:id="680"/>
      <w:bookmarkEnd w:id="6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4EC656F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C8E308"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CAA4CB"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83AE99C" w14:textId="77777777" w:rsidR="005E2B39" w:rsidRDefault="0064089F">
            <w:pPr>
              <w:pStyle w:val="TableText"/>
            </w:pPr>
            <w:r>
              <w:rPr>
                <w:b/>
              </w:rPr>
              <w:t>Description</w:t>
            </w:r>
          </w:p>
        </w:tc>
      </w:tr>
      <w:tr w:rsidR="005E2B39" w14:paraId="2A0236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22CEEE" w14:textId="77777777" w:rsidR="005E2B39" w:rsidRDefault="0064089F">
            <w:pPr>
              <w:pStyle w:val="TableText"/>
            </w:pPr>
            <w:r>
              <w:t>PreferredName</w:t>
            </w:r>
          </w:p>
        </w:tc>
        <w:tc>
          <w:tcPr>
            <w:tcW w:w="1200" w:type="dxa"/>
            <w:tcBorders>
              <w:top w:val="single" w:sz="4" w:space="0" w:color="auto"/>
              <w:left w:val="single" w:sz="4" w:space="0" w:color="auto"/>
              <w:bottom w:val="single" w:sz="4" w:space="0" w:color="auto"/>
              <w:right w:val="single" w:sz="4" w:space="0" w:color="auto"/>
            </w:tcBorders>
          </w:tcPr>
          <w:p w14:paraId="525C2D48"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F8B6EDD" w14:textId="77777777" w:rsidR="005E2B39" w:rsidRDefault="0064089F">
            <w:pPr>
              <w:pStyle w:val="TableText"/>
            </w:pPr>
            <w:r>
              <w:t>Preferred name per language.</w:t>
            </w:r>
          </w:p>
        </w:tc>
      </w:tr>
      <w:tr w:rsidR="005E2B39" w14:paraId="31FDAC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E316DB" w14:textId="77777777" w:rsidR="005E2B39" w:rsidRDefault="0064089F">
            <w:pPr>
              <w:pStyle w:val="TableText"/>
            </w:pPr>
            <w:r>
              <w:t>ShortName</w:t>
            </w:r>
          </w:p>
        </w:tc>
        <w:tc>
          <w:tcPr>
            <w:tcW w:w="1200" w:type="dxa"/>
            <w:tcBorders>
              <w:top w:val="single" w:sz="4" w:space="0" w:color="auto"/>
              <w:left w:val="single" w:sz="4" w:space="0" w:color="auto"/>
              <w:bottom w:val="single" w:sz="4" w:space="0" w:color="auto"/>
              <w:right w:val="single" w:sz="4" w:space="0" w:color="auto"/>
            </w:tcBorders>
          </w:tcPr>
          <w:p w14:paraId="58403559"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4DB90F2" w14:textId="77777777" w:rsidR="005E2B39" w:rsidRDefault="0064089F">
            <w:pPr>
              <w:pStyle w:val="TableText"/>
            </w:pPr>
            <w:r>
              <w:t>Short name per language.</w:t>
            </w:r>
          </w:p>
        </w:tc>
      </w:tr>
      <w:tr w:rsidR="005E2B39" w14:paraId="6BD128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447D7" w14:textId="77777777" w:rsidR="005E2B39" w:rsidRDefault="0064089F">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5C69F2A9"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4A12F1F0" w14:textId="77777777" w:rsidR="005E2B39" w:rsidRDefault="0064089F">
            <w:pPr>
              <w:pStyle w:val="TableText"/>
            </w:pPr>
            <w:r>
              <w:t>Unit symbol.</w:t>
            </w:r>
          </w:p>
        </w:tc>
      </w:tr>
      <w:tr w:rsidR="005E2B39" w14:paraId="52045A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0FF078" w14:textId="77777777" w:rsidR="005E2B39" w:rsidRDefault="0064089F">
            <w:pPr>
              <w:pStyle w:val="TableText"/>
            </w:pPr>
            <w:r>
              <w:t>UnitId</w:t>
            </w:r>
          </w:p>
        </w:tc>
        <w:tc>
          <w:tcPr>
            <w:tcW w:w="1200" w:type="dxa"/>
            <w:tcBorders>
              <w:top w:val="single" w:sz="4" w:space="0" w:color="auto"/>
              <w:left w:val="single" w:sz="4" w:space="0" w:color="auto"/>
              <w:bottom w:val="single" w:sz="4" w:space="0" w:color="auto"/>
              <w:right w:val="single" w:sz="4" w:space="0" w:color="auto"/>
            </w:tcBorders>
          </w:tcPr>
          <w:p w14:paraId="1A5E24FF"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9EEBC" w14:textId="77777777" w:rsidR="005E2B39" w:rsidRDefault="0064089F">
            <w:pPr>
              <w:pStyle w:val="TableText"/>
            </w:pPr>
            <w:r>
              <w:t>Reference to the unit concept.</w:t>
            </w:r>
          </w:p>
        </w:tc>
      </w:tr>
      <w:tr w:rsidR="005E2B39" w14:paraId="0C0D1D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D50B1C" w14:textId="77777777" w:rsidR="005E2B39" w:rsidRDefault="0064089F">
            <w:pPr>
              <w:pStyle w:val="TableText"/>
            </w:pPr>
            <w:r>
              <w:t>SourceOfDefinition</w:t>
            </w:r>
          </w:p>
        </w:tc>
        <w:tc>
          <w:tcPr>
            <w:tcW w:w="1200" w:type="dxa"/>
            <w:tcBorders>
              <w:top w:val="single" w:sz="4" w:space="0" w:color="auto"/>
              <w:left w:val="single" w:sz="4" w:space="0" w:color="auto"/>
              <w:bottom w:val="single" w:sz="4" w:space="0" w:color="auto"/>
              <w:right w:val="single" w:sz="4" w:space="0" w:color="auto"/>
            </w:tcBorders>
          </w:tcPr>
          <w:p w14:paraId="59D68342"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C9813E9" w14:textId="77777777" w:rsidR="005E2B39" w:rsidRDefault="0064089F">
            <w:pPr>
              <w:pStyle w:val="TableText"/>
            </w:pPr>
            <w:r>
              <w:t>Where the definition comes from.</w:t>
            </w:r>
          </w:p>
        </w:tc>
      </w:tr>
      <w:tr w:rsidR="005E2B39" w14:paraId="6E2EA9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50C7B2" w14:textId="77777777" w:rsidR="005E2B39" w:rsidRDefault="0064089F">
            <w:pPr>
              <w:pStyle w:val="TableText"/>
            </w:pPr>
            <w:r>
              <w:t>Symbol</w:t>
            </w:r>
          </w:p>
        </w:tc>
        <w:tc>
          <w:tcPr>
            <w:tcW w:w="1200" w:type="dxa"/>
            <w:tcBorders>
              <w:top w:val="single" w:sz="4" w:space="0" w:color="auto"/>
              <w:left w:val="single" w:sz="4" w:space="0" w:color="auto"/>
              <w:bottom w:val="single" w:sz="4" w:space="0" w:color="auto"/>
              <w:right w:val="single" w:sz="4" w:space="0" w:color="auto"/>
            </w:tcBorders>
          </w:tcPr>
          <w:p w14:paraId="233C6E3D"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42E6C3F2" w14:textId="77777777" w:rsidR="005E2B39" w:rsidRDefault="0064089F">
            <w:pPr>
              <w:pStyle w:val="TableText"/>
            </w:pPr>
            <w:r>
              <w:t>Symbol for the concept.</w:t>
            </w:r>
          </w:p>
        </w:tc>
      </w:tr>
      <w:tr w:rsidR="005E2B39" w14:paraId="0F302B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9B8B4A" w14:textId="77777777" w:rsidR="005E2B39" w:rsidRDefault="0064089F">
            <w:pPr>
              <w:pStyle w:val="TableText"/>
            </w:pPr>
            <w:r>
              <w:t>DataType</w:t>
            </w:r>
          </w:p>
        </w:tc>
        <w:tc>
          <w:tcPr>
            <w:tcW w:w="1200" w:type="dxa"/>
            <w:tcBorders>
              <w:top w:val="single" w:sz="4" w:space="0" w:color="auto"/>
              <w:left w:val="single" w:sz="4" w:space="0" w:color="auto"/>
              <w:bottom w:val="single" w:sz="4" w:space="0" w:color="auto"/>
              <w:right w:val="single" w:sz="4" w:space="0" w:color="auto"/>
            </w:tcBorders>
          </w:tcPr>
          <w:p w14:paraId="4F2EF58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01525668" w14:textId="77777777" w:rsidR="005E2B39" w:rsidRDefault="0064089F">
            <w:pPr>
              <w:pStyle w:val="TableText"/>
            </w:pPr>
            <w:r>
              <w:t>The IEC 61360 data type.</w:t>
            </w:r>
          </w:p>
        </w:tc>
      </w:tr>
      <w:tr w:rsidR="005E2B39" w14:paraId="460E90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85CA5C" w14:textId="77777777" w:rsidR="005E2B39" w:rsidRDefault="0064089F">
            <w:pPr>
              <w:pStyle w:val="TableText"/>
            </w:pPr>
            <w:r>
              <w:t>Definition</w:t>
            </w:r>
          </w:p>
        </w:tc>
        <w:tc>
          <w:tcPr>
            <w:tcW w:w="1200" w:type="dxa"/>
            <w:tcBorders>
              <w:top w:val="single" w:sz="4" w:space="0" w:color="auto"/>
              <w:left w:val="single" w:sz="4" w:space="0" w:color="auto"/>
              <w:bottom w:val="single" w:sz="4" w:space="0" w:color="auto"/>
              <w:right w:val="single" w:sz="4" w:space="0" w:color="auto"/>
            </w:tcBorders>
          </w:tcPr>
          <w:p w14:paraId="13CC564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261CBF9" w14:textId="77777777" w:rsidR="005E2B39" w:rsidRDefault="0064089F">
            <w:pPr>
              <w:pStyle w:val="TableText"/>
            </w:pPr>
            <w:r>
              <w:t>Definition per language.</w:t>
            </w:r>
          </w:p>
        </w:tc>
      </w:tr>
      <w:tr w:rsidR="005E2B39" w14:paraId="37C77D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23B16" w14:textId="77777777" w:rsidR="005E2B39" w:rsidRDefault="0064089F">
            <w:pPr>
              <w:pStyle w:val="TableText"/>
            </w:pPr>
            <w:r>
              <w:t>ValueFormat</w:t>
            </w:r>
          </w:p>
        </w:tc>
        <w:tc>
          <w:tcPr>
            <w:tcW w:w="1200" w:type="dxa"/>
            <w:tcBorders>
              <w:top w:val="single" w:sz="4" w:space="0" w:color="auto"/>
              <w:left w:val="single" w:sz="4" w:space="0" w:color="auto"/>
              <w:bottom w:val="single" w:sz="4" w:space="0" w:color="auto"/>
              <w:right w:val="single" w:sz="4" w:space="0" w:color="auto"/>
            </w:tcBorders>
          </w:tcPr>
          <w:p w14:paraId="33641CF7"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4D918868" w14:textId="77777777" w:rsidR="005E2B39" w:rsidRDefault="0064089F">
            <w:pPr>
              <w:pStyle w:val="TableText"/>
            </w:pPr>
            <w:r>
              <w:t>Format of the value.</w:t>
            </w:r>
          </w:p>
        </w:tc>
      </w:tr>
      <w:tr w:rsidR="005E2B39" w14:paraId="7B2EA0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86871" w14:textId="77777777" w:rsidR="005E2B39" w:rsidRDefault="0064089F">
            <w:pPr>
              <w:pStyle w:val="TableText"/>
            </w:pPr>
            <w:r>
              <w:t>ValueList</w:t>
            </w:r>
          </w:p>
        </w:tc>
        <w:tc>
          <w:tcPr>
            <w:tcW w:w="1200" w:type="dxa"/>
            <w:tcBorders>
              <w:top w:val="single" w:sz="4" w:space="0" w:color="auto"/>
              <w:left w:val="single" w:sz="4" w:space="0" w:color="auto"/>
              <w:bottom w:val="single" w:sz="4" w:space="0" w:color="auto"/>
              <w:right w:val="single" w:sz="4" w:space="0" w:color="auto"/>
            </w:tcBorders>
          </w:tcPr>
          <w:p w14:paraId="4BBDE04A"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46FED91" w14:textId="77777777" w:rsidR="005E2B39" w:rsidRDefault="0064089F">
            <w:pPr>
              <w:pStyle w:val="TableText"/>
            </w:pPr>
            <w:r>
              <w:t>Permitted values and the references identifying their meanings.</w:t>
            </w:r>
          </w:p>
        </w:tc>
      </w:tr>
      <w:tr w:rsidR="005E2B39" w14:paraId="46C9C8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2F167E" w14:textId="77777777" w:rsidR="005E2B39" w:rsidRDefault="0064089F">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7F8C288D"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201D014" w14:textId="77777777" w:rsidR="005E2B39" w:rsidRDefault="0064089F">
            <w:pPr>
              <w:pStyle w:val="TableText"/>
            </w:pPr>
            <w:r>
              <w:t>The value in the xsd lexical form of the type declared in the sibling DataType field, because a Structure field has one static DataType and cannot vary with a declared type.</w:t>
            </w:r>
          </w:p>
        </w:tc>
      </w:tr>
      <w:tr w:rsidR="005E2B39" w14:paraId="461704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FCBB35" w14:textId="77777777" w:rsidR="005E2B39" w:rsidRDefault="0064089F">
            <w:pPr>
              <w:pStyle w:val="TableText"/>
            </w:pPr>
            <w:r>
              <w:t>LevelType</w:t>
            </w:r>
          </w:p>
        </w:tc>
        <w:tc>
          <w:tcPr>
            <w:tcW w:w="1200" w:type="dxa"/>
            <w:tcBorders>
              <w:top w:val="single" w:sz="4" w:space="0" w:color="auto"/>
              <w:left w:val="single" w:sz="4" w:space="0" w:color="auto"/>
              <w:bottom w:val="single" w:sz="4" w:space="0" w:color="auto"/>
              <w:right w:val="single" w:sz="4" w:space="0" w:color="auto"/>
            </w:tcBorders>
          </w:tcPr>
          <w:p w14:paraId="79F54B08"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CF9E476" w14:textId="77777777" w:rsidR="005E2B39" w:rsidRDefault="0064089F">
            <w:pPr>
              <w:pStyle w:val="TableText"/>
            </w:pPr>
            <w:r>
              <w:t>Which of min, nom, typ and max apply.</w:t>
            </w:r>
          </w:p>
        </w:tc>
      </w:tr>
    </w:tbl>
    <w:p w14:paraId="33B83168" w14:textId="77777777" w:rsidR="005E2B39" w:rsidRDefault="005E2B39">
      <w:pPr>
        <w:pStyle w:val="spacer"/>
      </w:pPr>
    </w:p>
    <w:p w14:paraId="0AF6A6B0" w14:textId="1A6EB3B3" w:rsidR="005E2B39" w:rsidRDefault="0064089F">
      <w:pPr>
        <w:pStyle w:val="TABLE-title"/>
      </w:pPr>
      <w:bookmarkStart w:id="682" w:name="_Tab_c8_33_def"/>
      <w:bookmarkStart w:id="683" w:name="_Toc237339160"/>
      <w:r>
        <w:t xml:space="preserve">Table </w:t>
      </w:r>
      <w:r>
        <w:fldChar w:fldCharType="begin"/>
      </w:r>
      <w:r>
        <w:instrText xml:space="preserve"> SEQ Table \* ARABIC </w:instrText>
      </w:r>
      <w:r>
        <w:fldChar w:fldCharType="separate"/>
      </w:r>
      <w:r w:rsidR="002649AA">
        <w:rPr>
          <w:noProof/>
        </w:rPr>
        <w:t>117</w:t>
      </w:r>
      <w:r>
        <w:fldChar w:fldCharType="end"/>
      </w:r>
      <w:r>
        <w:t xml:space="preserve"> – AASDataSpecificationIec61360DataType definition</w:t>
      </w:r>
      <w:bookmarkEnd w:id="682"/>
      <w:bookmarkEnd w:id="6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C0BCF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82A79B2"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1FF0EB" w14:textId="77777777" w:rsidR="005E2B39" w:rsidRDefault="0064089F">
            <w:pPr>
              <w:pStyle w:val="TableText"/>
            </w:pPr>
            <w:r>
              <w:rPr>
                <w:b/>
              </w:rPr>
              <w:t>Value</w:t>
            </w:r>
          </w:p>
        </w:tc>
      </w:tr>
      <w:tr w:rsidR="005E2B39" w14:paraId="6C2000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498F56"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BD74BE" w14:textId="77777777" w:rsidR="005E2B39" w:rsidRDefault="0064089F">
            <w:pPr>
              <w:pStyle w:val="TableText"/>
            </w:pPr>
            <w:r>
              <w:t>2:AASDataSpecificationIec61360DataType</w:t>
            </w:r>
          </w:p>
        </w:tc>
      </w:tr>
      <w:tr w:rsidR="005E2B39" w14:paraId="22C4D7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D06759"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9BCD75" w14:textId="77777777" w:rsidR="005E2B39" w:rsidRDefault="0064089F">
            <w:pPr>
              <w:pStyle w:val="TableText"/>
            </w:pPr>
            <w:r>
              <w:t>False</w:t>
            </w:r>
          </w:p>
        </w:tc>
      </w:tr>
      <w:tr w:rsidR="005E2B39" w14:paraId="747D370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2FA7CF"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8E8EFA"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46E9BD"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7B133B"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5B1C42"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C869A4" w14:textId="77777777" w:rsidR="005E2B39" w:rsidRDefault="0064089F">
            <w:pPr>
              <w:pStyle w:val="TableText"/>
            </w:pPr>
            <w:r>
              <w:rPr>
                <w:b/>
              </w:rPr>
              <w:t>Other</w:t>
            </w:r>
          </w:p>
        </w:tc>
      </w:tr>
      <w:tr w:rsidR="005E2B39" w14:paraId="02B594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953EA" w14:textId="77777777" w:rsidR="005E2B39" w:rsidRDefault="0064089F">
            <w:pPr>
              <w:pStyle w:val="TableText"/>
            </w:pPr>
            <w:r>
              <w:t>Subtype of the 0:Structure defined in OPC 10000-5, i.e. inheriting the InstanceDeclarations of that Node.</w:t>
            </w:r>
          </w:p>
        </w:tc>
      </w:tr>
      <w:tr w:rsidR="005E2B39" w14:paraId="0AFEE9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77ED2"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B633151"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AD65A8"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2BC6D21"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C2F88F0"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77C90AE" w14:textId="77777777" w:rsidR="005E2B39" w:rsidRDefault="005E2B39">
            <w:pPr>
              <w:pStyle w:val="TableText"/>
            </w:pPr>
          </w:p>
        </w:tc>
      </w:tr>
      <w:tr w:rsidR="005E2B39" w14:paraId="705D62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C700A0"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F63D137"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186DAB"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D23D900"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A376B89"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B0DF4EC" w14:textId="77777777" w:rsidR="005E2B39" w:rsidRDefault="005E2B39">
            <w:pPr>
              <w:pStyle w:val="TableText"/>
            </w:pPr>
          </w:p>
        </w:tc>
      </w:tr>
      <w:tr w:rsidR="005E2B39" w14:paraId="49877D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D2B47E" w14:textId="77777777" w:rsidR="005E2B39" w:rsidRDefault="0064089F">
            <w:pPr>
              <w:pStyle w:val="TableText"/>
            </w:pPr>
            <w:r>
              <w:rPr>
                <w:b/>
              </w:rPr>
              <w:t>Conformance Units</w:t>
            </w:r>
          </w:p>
        </w:tc>
      </w:tr>
      <w:tr w:rsidR="005E2B39" w14:paraId="6DD751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37A65F" w14:textId="77777777" w:rsidR="005E2B39" w:rsidRDefault="0064089F">
            <w:pPr>
              <w:pStyle w:val="TableText"/>
            </w:pPr>
            <w:r>
              <w:t>OpenUSD AASDataSpecificationIec61360DataType</w:t>
            </w:r>
          </w:p>
        </w:tc>
      </w:tr>
    </w:tbl>
    <w:p w14:paraId="76D20AD2" w14:textId="77777777" w:rsidR="005E2B39" w:rsidRDefault="005E2B39">
      <w:pPr>
        <w:pStyle w:val="spacer"/>
      </w:pPr>
    </w:p>
    <w:p w14:paraId="34815459" w14:textId="77777777" w:rsidR="005E2B39" w:rsidRDefault="0064089F">
      <w:pPr>
        <w:pStyle w:val="Heading2"/>
      </w:pPr>
      <w:bookmarkStart w:id="684" w:name="_Clause_c8_34"/>
      <w:bookmarkStart w:id="685" w:name="_Toc237338986"/>
      <w:r>
        <w:t>AASExtensionDataType</w:t>
      </w:r>
      <w:bookmarkEnd w:id="684"/>
      <w:bookmarkEnd w:id="685"/>
    </w:p>
    <w:p w14:paraId="67292CFC" w14:textId="77777777" w:rsidR="005E2B39" w:rsidRDefault="0064089F">
      <w:pPr>
        <w:pStyle w:val="PARAGRAPH"/>
      </w:pPr>
      <w:r>
        <w:t>A proprietary extension carried on a Referable. Extensions round-trip verbatim; a reader that does not understand one preserves it unchanged.</w:t>
      </w:r>
    </w:p>
    <w:p w14:paraId="42E81984" w14:textId="1CF00DAB" w:rsidR="005E2B39" w:rsidRDefault="0064089F">
      <w:pPr>
        <w:pStyle w:val="TABLE-title"/>
      </w:pPr>
      <w:bookmarkStart w:id="686" w:name="_Tab_c8_34_items_items"/>
      <w:bookmarkStart w:id="687" w:name="_Toc237339161"/>
      <w:r>
        <w:t xml:space="preserve">Table </w:t>
      </w:r>
      <w:r>
        <w:fldChar w:fldCharType="begin"/>
      </w:r>
      <w:r>
        <w:instrText xml:space="preserve"> SEQ Table \* ARABIC </w:instrText>
      </w:r>
      <w:r>
        <w:fldChar w:fldCharType="separate"/>
      </w:r>
      <w:r w:rsidR="002649AA">
        <w:rPr>
          <w:noProof/>
        </w:rPr>
        <w:t>118</w:t>
      </w:r>
      <w:r>
        <w:fldChar w:fldCharType="end"/>
      </w:r>
      <w:r>
        <w:t xml:space="preserve"> – AASExtensionDataType Items</w:t>
      </w:r>
      <w:bookmarkEnd w:id="686"/>
      <w:bookmarkEnd w:id="6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7852C3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C176980"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1727525"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821AA42" w14:textId="77777777" w:rsidR="005E2B39" w:rsidRDefault="0064089F">
            <w:pPr>
              <w:pStyle w:val="TableText"/>
            </w:pPr>
            <w:r>
              <w:rPr>
                <w:b/>
              </w:rPr>
              <w:t>Description</w:t>
            </w:r>
          </w:p>
        </w:tc>
      </w:tr>
      <w:tr w:rsidR="005E2B39" w14:paraId="1A25EB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730B34" w14:textId="77777777" w:rsidR="005E2B39" w:rsidRDefault="0064089F">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60CFB6A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07639B04" w14:textId="77777777" w:rsidR="005E2B39" w:rsidRDefault="0064089F">
            <w:pPr>
              <w:pStyle w:val="TableText"/>
            </w:pPr>
            <w:r>
              <w:t>Extension name.</w:t>
            </w:r>
          </w:p>
        </w:tc>
      </w:tr>
      <w:tr w:rsidR="005E2B39" w14:paraId="3BC81B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B6734F" w14:textId="77777777" w:rsidR="005E2B39" w:rsidRDefault="0064089F">
            <w:pPr>
              <w:pStyle w:val="TableText"/>
            </w:pPr>
            <w:r>
              <w:t>ValueType</w:t>
            </w:r>
          </w:p>
        </w:tc>
        <w:tc>
          <w:tcPr>
            <w:tcW w:w="1200" w:type="dxa"/>
            <w:tcBorders>
              <w:top w:val="single" w:sz="4" w:space="0" w:color="auto"/>
              <w:left w:val="single" w:sz="4" w:space="0" w:color="auto"/>
              <w:bottom w:val="single" w:sz="4" w:space="0" w:color="auto"/>
              <w:right w:val="single" w:sz="4" w:space="0" w:color="auto"/>
            </w:tcBorders>
          </w:tcPr>
          <w:p w14:paraId="08DE8A3E"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8649F" w14:textId="77777777" w:rsidR="005E2B39" w:rsidRDefault="0064089F">
            <w:pPr>
              <w:pStyle w:val="TableText"/>
            </w:pPr>
            <w:r>
              <w:t>The xsd type the value is expressed in.</w:t>
            </w:r>
          </w:p>
        </w:tc>
      </w:tr>
      <w:tr w:rsidR="005E2B39" w14:paraId="06DFC8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C94F54" w14:textId="77777777" w:rsidR="005E2B39" w:rsidRDefault="0064089F">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090FEA0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41902" w14:textId="77777777" w:rsidR="005E2B39" w:rsidRDefault="0064089F">
            <w:pPr>
              <w:pStyle w:val="TableText"/>
            </w:pPr>
            <w:r>
              <w:t>The value in the xsd lexical form of the type declared in the sibling ValueType field, because a Structure field has one static DataType and cannot vary with a declared type.</w:t>
            </w:r>
          </w:p>
        </w:tc>
      </w:tr>
      <w:tr w:rsidR="005E2B39" w14:paraId="5220F9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57A32A" w14:textId="77777777" w:rsidR="005E2B39" w:rsidRDefault="0064089F">
            <w:pPr>
              <w:pStyle w:val="TableText"/>
            </w:pPr>
            <w:r>
              <w:t>RefersTo</w:t>
            </w:r>
          </w:p>
        </w:tc>
        <w:tc>
          <w:tcPr>
            <w:tcW w:w="1200" w:type="dxa"/>
            <w:tcBorders>
              <w:top w:val="single" w:sz="4" w:space="0" w:color="auto"/>
              <w:left w:val="single" w:sz="4" w:space="0" w:color="auto"/>
              <w:bottom w:val="single" w:sz="4" w:space="0" w:color="auto"/>
              <w:right w:val="single" w:sz="4" w:space="0" w:color="auto"/>
            </w:tcBorders>
          </w:tcPr>
          <w:p w14:paraId="3E31C214"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5E18333" w14:textId="77777777" w:rsidR="005E2B39" w:rsidRDefault="0064089F">
            <w:pPr>
              <w:pStyle w:val="TableText"/>
            </w:pPr>
            <w:r>
              <w:t>What the extension refers to.</w:t>
            </w:r>
          </w:p>
        </w:tc>
      </w:tr>
      <w:tr w:rsidR="005E2B39" w14:paraId="560C6B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A98328" w14:textId="77777777" w:rsidR="005E2B39" w:rsidRDefault="0064089F">
            <w:pPr>
              <w:pStyle w:val="TableText"/>
            </w:pPr>
            <w:r>
              <w:t>SemanticId</w:t>
            </w:r>
          </w:p>
        </w:tc>
        <w:tc>
          <w:tcPr>
            <w:tcW w:w="1200" w:type="dxa"/>
            <w:tcBorders>
              <w:top w:val="single" w:sz="4" w:space="0" w:color="auto"/>
              <w:left w:val="single" w:sz="4" w:space="0" w:color="auto"/>
              <w:bottom w:val="single" w:sz="4" w:space="0" w:color="auto"/>
              <w:right w:val="single" w:sz="4" w:space="0" w:color="auto"/>
            </w:tcBorders>
          </w:tcPr>
          <w:p w14:paraId="4C967ED5"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7DB87604" w14:textId="77777777" w:rsidR="005E2B39" w:rsidRDefault="0064089F">
            <w:pPr>
              <w:pStyle w:val="TableText"/>
            </w:pPr>
            <w:r>
              <w:t>The concept this extension is an occurrence of.</w:t>
            </w:r>
          </w:p>
        </w:tc>
      </w:tr>
      <w:tr w:rsidR="005E2B39" w14:paraId="3594A9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34AC38" w14:textId="77777777" w:rsidR="005E2B39" w:rsidRDefault="0064089F">
            <w:pPr>
              <w:pStyle w:val="TableText"/>
            </w:pPr>
            <w:r>
              <w:t>SupplementalSemanticIds</w:t>
            </w:r>
          </w:p>
        </w:tc>
        <w:tc>
          <w:tcPr>
            <w:tcW w:w="1200" w:type="dxa"/>
            <w:tcBorders>
              <w:top w:val="single" w:sz="4" w:space="0" w:color="auto"/>
              <w:left w:val="single" w:sz="4" w:space="0" w:color="auto"/>
              <w:bottom w:val="single" w:sz="4" w:space="0" w:color="auto"/>
              <w:right w:val="single" w:sz="4" w:space="0" w:color="auto"/>
            </w:tcBorders>
          </w:tcPr>
          <w:p w14:paraId="60347374"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6FD4A" w14:textId="77777777" w:rsidR="005E2B39" w:rsidRDefault="0064089F">
            <w:pPr>
              <w:pStyle w:val="TableText"/>
            </w:pPr>
            <w:r>
              <w:t>Further concepts this extension corresponds to.</w:t>
            </w:r>
          </w:p>
        </w:tc>
      </w:tr>
    </w:tbl>
    <w:p w14:paraId="59714CE1" w14:textId="77777777" w:rsidR="005E2B39" w:rsidRDefault="005E2B39">
      <w:pPr>
        <w:pStyle w:val="spacer"/>
      </w:pPr>
    </w:p>
    <w:p w14:paraId="30624CD9" w14:textId="514F4C4D" w:rsidR="005E2B39" w:rsidRDefault="0064089F">
      <w:pPr>
        <w:pStyle w:val="TABLE-title"/>
      </w:pPr>
      <w:bookmarkStart w:id="688" w:name="_Tab_c8_34_def"/>
      <w:bookmarkStart w:id="689" w:name="_Toc237339162"/>
      <w:r>
        <w:lastRenderedPageBreak/>
        <w:t xml:space="preserve">Table </w:t>
      </w:r>
      <w:r>
        <w:fldChar w:fldCharType="begin"/>
      </w:r>
      <w:r>
        <w:instrText xml:space="preserve"> SEQ Table \* ARABIC </w:instrText>
      </w:r>
      <w:r>
        <w:fldChar w:fldCharType="separate"/>
      </w:r>
      <w:r w:rsidR="002649AA">
        <w:rPr>
          <w:noProof/>
        </w:rPr>
        <w:t>119</w:t>
      </w:r>
      <w:r>
        <w:fldChar w:fldCharType="end"/>
      </w:r>
      <w:r>
        <w:t xml:space="preserve"> – AASExtensionDataType definition</w:t>
      </w:r>
      <w:bookmarkEnd w:id="688"/>
      <w:bookmarkEnd w:id="6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34212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B0C1D6"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0C1A72" w14:textId="77777777" w:rsidR="005E2B39" w:rsidRDefault="0064089F">
            <w:pPr>
              <w:pStyle w:val="TableText"/>
            </w:pPr>
            <w:r>
              <w:rPr>
                <w:b/>
              </w:rPr>
              <w:t>Value</w:t>
            </w:r>
          </w:p>
        </w:tc>
      </w:tr>
      <w:tr w:rsidR="005E2B39" w14:paraId="38DA34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25634D"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D814A4" w14:textId="77777777" w:rsidR="005E2B39" w:rsidRDefault="0064089F">
            <w:pPr>
              <w:pStyle w:val="TableText"/>
            </w:pPr>
            <w:r>
              <w:t>2:AASExtensionDataType</w:t>
            </w:r>
          </w:p>
        </w:tc>
      </w:tr>
      <w:tr w:rsidR="005E2B39" w14:paraId="260B9E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942D2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4135AF" w14:textId="77777777" w:rsidR="005E2B39" w:rsidRDefault="0064089F">
            <w:pPr>
              <w:pStyle w:val="TableText"/>
            </w:pPr>
            <w:r>
              <w:t>False</w:t>
            </w:r>
          </w:p>
        </w:tc>
      </w:tr>
      <w:tr w:rsidR="005E2B39" w14:paraId="26BB55E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9FB0706"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E5482B"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63BE8A"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8A678A"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B99674"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B2754B" w14:textId="77777777" w:rsidR="005E2B39" w:rsidRDefault="0064089F">
            <w:pPr>
              <w:pStyle w:val="TableText"/>
            </w:pPr>
            <w:r>
              <w:rPr>
                <w:b/>
              </w:rPr>
              <w:t>Other</w:t>
            </w:r>
          </w:p>
        </w:tc>
      </w:tr>
      <w:tr w:rsidR="005E2B39" w14:paraId="7BDC52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5B771F" w14:textId="77777777" w:rsidR="005E2B39" w:rsidRDefault="0064089F">
            <w:pPr>
              <w:pStyle w:val="TableText"/>
            </w:pPr>
            <w:r>
              <w:t>Subtype of the 0:Structure defined in OPC 10000-5, i.e. inheriting the InstanceDeclarations of that Node.</w:t>
            </w:r>
          </w:p>
        </w:tc>
      </w:tr>
      <w:tr w:rsidR="005E2B39" w14:paraId="4E66CC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D25F04"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8CFBE1B"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1F5186"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9A1A2A4"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60DE5FA"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B2086B" w14:textId="77777777" w:rsidR="005E2B39" w:rsidRDefault="005E2B39">
            <w:pPr>
              <w:pStyle w:val="TableText"/>
            </w:pPr>
          </w:p>
        </w:tc>
      </w:tr>
      <w:tr w:rsidR="005E2B39" w14:paraId="58B998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6D774"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DC20DD6"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A800BCC"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9BC4115"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192E3A5"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81128B8" w14:textId="77777777" w:rsidR="005E2B39" w:rsidRDefault="005E2B39">
            <w:pPr>
              <w:pStyle w:val="TableText"/>
            </w:pPr>
          </w:p>
        </w:tc>
      </w:tr>
      <w:tr w:rsidR="005E2B39" w14:paraId="63107C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379077" w14:textId="77777777" w:rsidR="005E2B39" w:rsidRDefault="0064089F">
            <w:pPr>
              <w:pStyle w:val="TableText"/>
            </w:pPr>
            <w:r>
              <w:rPr>
                <w:b/>
              </w:rPr>
              <w:t>Conformance Units</w:t>
            </w:r>
          </w:p>
        </w:tc>
      </w:tr>
      <w:tr w:rsidR="005E2B39" w14:paraId="0A7D4A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00E73B" w14:textId="77777777" w:rsidR="005E2B39" w:rsidRDefault="0064089F">
            <w:pPr>
              <w:pStyle w:val="TableText"/>
            </w:pPr>
            <w:r>
              <w:t>OpenUSD AASExtensionDataType</w:t>
            </w:r>
          </w:p>
        </w:tc>
      </w:tr>
    </w:tbl>
    <w:p w14:paraId="46ECCDDA" w14:textId="77777777" w:rsidR="005E2B39" w:rsidRDefault="005E2B39">
      <w:pPr>
        <w:pStyle w:val="spacer"/>
      </w:pPr>
    </w:p>
    <w:p w14:paraId="2A14C455" w14:textId="77777777" w:rsidR="005E2B39" w:rsidRDefault="0064089F">
      <w:pPr>
        <w:pStyle w:val="Heading2"/>
      </w:pPr>
      <w:bookmarkStart w:id="690" w:name="_Clause_c8_35"/>
      <w:bookmarkStart w:id="691" w:name="_Toc237338987"/>
      <w:r>
        <w:t>AASResourceDataType</w:t>
      </w:r>
      <w:bookmarkEnd w:id="690"/>
      <w:bookmarkEnd w:id="691"/>
    </w:p>
    <w:p w14:paraId="277F43A3" w14:textId="77777777" w:rsidR="005E2B39" w:rsidRDefault="0064089F">
      <w:pPr>
        <w:pStyle w:val="PARAGRAPH"/>
      </w:pPr>
      <w:r>
        <w:t>A pointer to external content, such as a thumbnail.</w:t>
      </w:r>
    </w:p>
    <w:p w14:paraId="4D163178" w14:textId="616B7C57" w:rsidR="005E2B39" w:rsidRDefault="0064089F">
      <w:pPr>
        <w:pStyle w:val="TABLE-title"/>
      </w:pPr>
      <w:bookmarkStart w:id="692" w:name="_Tab_c8_35_items_items"/>
      <w:bookmarkStart w:id="693" w:name="_Toc237339163"/>
      <w:r>
        <w:t xml:space="preserve">Table </w:t>
      </w:r>
      <w:r>
        <w:fldChar w:fldCharType="begin"/>
      </w:r>
      <w:r>
        <w:instrText xml:space="preserve"> SEQ Table \* ARABIC </w:instrText>
      </w:r>
      <w:r>
        <w:fldChar w:fldCharType="separate"/>
      </w:r>
      <w:r w:rsidR="002649AA">
        <w:rPr>
          <w:noProof/>
        </w:rPr>
        <w:t>120</w:t>
      </w:r>
      <w:r>
        <w:fldChar w:fldCharType="end"/>
      </w:r>
      <w:r>
        <w:t xml:space="preserve"> – AASResourceDataType Items</w:t>
      </w:r>
      <w:bookmarkEnd w:id="692"/>
      <w:bookmarkEnd w:id="6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038E916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222E5F"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169C5D8"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1CED615" w14:textId="77777777" w:rsidR="005E2B39" w:rsidRDefault="0064089F">
            <w:pPr>
              <w:pStyle w:val="TableText"/>
            </w:pPr>
            <w:r>
              <w:rPr>
                <w:b/>
              </w:rPr>
              <w:t>Description</w:t>
            </w:r>
          </w:p>
        </w:tc>
      </w:tr>
      <w:tr w:rsidR="005E2B39" w14:paraId="0F6D6E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C32E4F" w14:textId="77777777" w:rsidR="005E2B39" w:rsidRDefault="0064089F">
            <w:pPr>
              <w:pStyle w:val="TableText"/>
            </w:pPr>
            <w:r>
              <w:t>Path</w:t>
            </w:r>
          </w:p>
        </w:tc>
        <w:tc>
          <w:tcPr>
            <w:tcW w:w="1200" w:type="dxa"/>
            <w:tcBorders>
              <w:top w:val="single" w:sz="4" w:space="0" w:color="auto"/>
              <w:left w:val="single" w:sz="4" w:space="0" w:color="auto"/>
              <w:bottom w:val="single" w:sz="4" w:space="0" w:color="auto"/>
              <w:right w:val="single" w:sz="4" w:space="0" w:color="auto"/>
            </w:tcBorders>
          </w:tcPr>
          <w:p w14:paraId="2F66AFEA"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6001726" w14:textId="77777777" w:rsidR="005E2B39" w:rsidRDefault="0064089F">
            <w:pPr>
              <w:pStyle w:val="TableText"/>
            </w:pPr>
            <w:r>
              <w:t>Path or URL to the resource.</w:t>
            </w:r>
          </w:p>
        </w:tc>
      </w:tr>
      <w:tr w:rsidR="005E2B39" w14:paraId="742D04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5822E8" w14:textId="77777777" w:rsidR="005E2B39" w:rsidRDefault="0064089F">
            <w:pPr>
              <w:pStyle w:val="TableText"/>
            </w:pPr>
            <w:r>
              <w:t>ContentType</w:t>
            </w:r>
          </w:p>
        </w:tc>
        <w:tc>
          <w:tcPr>
            <w:tcW w:w="1200" w:type="dxa"/>
            <w:tcBorders>
              <w:top w:val="single" w:sz="4" w:space="0" w:color="auto"/>
              <w:left w:val="single" w:sz="4" w:space="0" w:color="auto"/>
              <w:bottom w:val="single" w:sz="4" w:space="0" w:color="auto"/>
              <w:right w:val="single" w:sz="4" w:space="0" w:color="auto"/>
            </w:tcBorders>
          </w:tcPr>
          <w:p w14:paraId="265EB838"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B1EEA0F" w14:textId="77777777" w:rsidR="005E2B39" w:rsidRDefault="0064089F">
            <w:pPr>
              <w:pStyle w:val="TableText"/>
            </w:pPr>
            <w:r>
              <w:t>Media type of the resource.</w:t>
            </w:r>
          </w:p>
        </w:tc>
      </w:tr>
    </w:tbl>
    <w:p w14:paraId="69206CA2" w14:textId="77777777" w:rsidR="005E2B39" w:rsidRDefault="005E2B39">
      <w:pPr>
        <w:pStyle w:val="spacer"/>
      </w:pPr>
    </w:p>
    <w:p w14:paraId="713EF193" w14:textId="1EBFB780" w:rsidR="005E2B39" w:rsidRDefault="0064089F">
      <w:pPr>
        <w:pStyle w:val="TABLE-title"/>
      </w:pPr>
      <w:bookmarkStart w:id="694" w:name="_Tab_c8_35_def"/>
      <w:bookmarkStart w:id="695" w:name="_Toc237339164"/>
      <w:r>
        <w:t xml:space="preserve">Table </w:t>
      </w:r>
      <w:r>
        <w:fldChar w:fldCharType="begin"/>
      </w:r>
      <w:r>
        <w:instrText xml:space="preserve"> SEQ Table \* ARABIC </w:instrText>
      </w:r>
      <w:r>
        <w:fldChar w:fldCharType="separate"/>
      </w:r>
      <w:r w:rsidR="002649AA">
        <w:rPr>
          <w:noProof/>
        </w:rPr>
        <w:t>121</w:t>
      </w:r>
      <w:r>
        <w:fldChar w:fldCharType="end"/>
      </w:r>
      <w:r>
        <w:t xml:space="preserve"> – AASResourceDataType definition</w:t>
      </w:r>
      <w:bookmarkEnd w:id="694"/>
      <w:bookmarkEnd w:id="6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E11458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873D95"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7118910" w14:textId="77777777" w:rsidR="005E2B39" w:rsidRDefault="0064089F">
            <w:pPr>
              <w:pStyle w:val="TableText"/>
            </w:pPr>
            <w:r>
              <w:rPr>
                <w:b/>
              </w:rPr>
              <w:t>Value</w:t>
            </w:r>
          </w:p>
        </w:tc>
      </w:tr>
      <w:tr w:rsidR="005E2B39" w14:paraId="77A57F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422547"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37C7ED" w14:textId="77777777" w:rsidR="005E2B39" w:rsidRDefault="0064089F">
            <w:pPr>
              <w:pStyle w:val="TableText"/>
            </w:pPr>
            <w:r>
              <w:t>2:AASResourceDataType</w:t>
            </w:r>
          </w:p>
        </w:tc>
      </w:tr>
      <w:tr w:rsidR="005E2B39" w14:paraId="232485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B70583"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B5E154" w14:textId="77777777" w:rsidR="005E2B39" w:rsidRDefault="0064089F">
            <w:pPr>
              <w:pStyle w:val="TableText"/>
            </w:pPr>
            <w:r>
              <w:t>False</w:t>
            </w:r>
          </w:p>
        </w:tc>
      </w:tr>
      <w:tr w:rsidR="005E2B39" w14:paraId="4B2862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E04F99"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619F47"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AEFD0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D3041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C3A745"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FDBEEA" w14:textId="77777777" w:rsidR="005E2B39" w:rsidRDefault="0064089F">
            <w:pPr>
              <w:pStyle w:val="TableText"/>
            </w:pPr>
            <w:r>
              <w:rPr>
                <w:b/>
              </w:rPr>
              <w:t>Other</w:t>
            </w:r>
          </w:p>
        </w:tc>
      </w:tr>
      <w:tr w:rsidR="005E2B39" w14:paraId="6746C6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7280CA" w14:textId="77777777" w:rsidR="005E2B39" w:rsidRDefault="0064089F">
            <w:pPr>
              <w:pStyle w:val="TableText"/>
            </w:pPr>
            <w:r>
              <w:t>Subtype of the 0:Structure defined in OPC 10000-5, i.e. inheriting the InstanceDeclarations of that Node.</w:t>
            </w:r>
          </w:p>
        </w:tc>
      </w:tr>
      <w:tr w:rsidR="005E2B39" w14:paraId="212A6F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718AD"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F854E8"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B8997D"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DCDBE0B"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4930DC6"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7BDEED4" w14:textId="77777777" w:rsidR="005E2B39" w:rsidRDefault="005E2B39">
            <w:pPr>
              <w:pStyle w:val="TableText"/>
            </w:pPr>
          </w:p>
        </w:tc>
      </w:tr>
      <w:tr w:rsidR="005E2B39" w14:paraId="73F4C6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CFD1A5"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5EE51E8"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737A482"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DC68BD8"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6EB4E"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4E98CE1" w14:textId="77777777" w:rsidR="005E2B39" w:rsidRDefault="005E2B39">
            <w:pPr>
              <w:pStyle w:val="TableText"/>
            </w:pPr>
          </w:p>
        </w:tc>
      </w:tr>
      <w:tr w:rsidR="005E2B39" w14:paraId="10712E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0950F6" w14:textId="77777777" w:rsidR="005E2B39" w:rsidRDefault="0064089F">
            <w:pPr>
              <w:pStyle w:val="TableText"/>
            </w:pPr>
            <w:r>
              <w:rPr>
                <w:b/>
              </w:rPr>
              <w:t>Conformance Units</w:t>
            </w:r>
          </w:p>
        </w:tc>
      </w:tr>
      <w:tr w:rsidR="005E2B39" w14:paraId="61229D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38C048" w14:textId="77777777" w:rsidR="005E2B39" w:rsidRDefault="0064089F">
            <w:pPr>
              <w:pStyle w:val="TableText"/>
            </w:pPr>
            <w:r>
              <w:t>OpenUSD AASResourceDataType</w:t>
            </w:r>
          </w:p>
        </w:tc>
      </w:tr>
    </w:tbl>
    <w:p w14:paraId="3093F44B" w14:textId="77777777" w:rsidR="005E2B39" w:rsidRDefault="005E2B39">
      <w:pPr>
        <w:pStyle w:val="spacer"/>
      </w:pPr>
    </w:p>
    <w:p w14:paraId="58781F73" w14:textId="77777777" w:rsidR="005E2B39" w:rsidRDefault="0064089F">
      <w:pPr>
        <w:pStyle w:val="Heading2"/>
      </w:pPr>
      <w:bookmarkStart w:id="696" w:name="_Clause_c8_36"/>
      <w:bookmarkStart w:id="697" w:name="_Toc237338988"/>
      <w:r>
        <w:t>AASOperationVariableDataType</w:t>
      </w:r>
      <w:bookmarkEnd w:id="696"/>
      <w:bookmarkEnd w:id="697"/>
    </w:p>
    <w:p w14:paraId="720D5433" w14:textId="77777777" w:rsidR="005E2B39" w:rsidRDefault="0064089F">
      <w:pPr>
        <w:pStyle w:val="PARAGRAPH"/>
      </w:pPr>
      <w:r>
        <w:t>One input, output or in-out variable of an operation, carried as a reference to the element node that holds it so that the element's own representation is not duplicated.</w:t>
      </w:r>
    </w:p>
    <w:p w14:paraId="45C38986" w14:textId="4C579220" w:rsidR="005E2B39" w:rsidRDefault="0064089F">
      <w:pPr>
        <w:pStyle w:val="TABLE-title"/>
      </w:pPr>
      <w:bookmarkStart w:id="698" w:name="_Tab_c8_36_items_items"/>
      <w:bookmarkStart w:id="699" w:name="_Toc237339165"/>
      <w:r>
        <w:t xml:space="preserve">Table </w:t>
      </w:r>
      <w:r>
        <w:fldChar w:fldCharType="begin"/>
      </w:r>
      <w:r>
        <w:instrText xml:space="preserve"> SEQ Table \* ARABIC </w:instrText>
      </w:r>
      <w:r>
        <w:fldChar w:fldCharType="separate"/>
      </w:r>
      <w:r w:rsidR="002649AA">
        <w:rPr>
          <w:noProof/>
        </w:rPr>
        <w:t>122</w:t>
      </w:r>
      <w:r>
        <w:fldChar w:fldCharType="end"/>
      </w:r>
      <w:r>
        <w:t xml:space="preserve"> – AASOperationVariableDataType Items</w:t>
      </w:r>
      <w:bookmarkEnd w:id="698"/>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080CC1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D75691"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17CAAEF"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4A90568" w14:textId="77777777" w:rsidR="005E2B39" w:rsidRDefault="0064089F">
            <w:pPr>
              <w:pStyle w:val="TableText"/>
            </w:pPr>
            <w:r>
              <w:rPr>
                <w:b/>
              </w:rPr>
              <w:t>Description</w:t>
            </w:r>
          </w:p>
        </w:tc>
      </w:tr>
      <w:tr w:rsidR="005E2B39" w14:paraId="6C777B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AA2992" w14:textId="77777777" w:rsidR="005E2B39" w:rsidRDefault="0064089F">
            <w:pPr>
              <w:pStyle w:val="TableText"/>
            </w:pPr>
            <w:r>
              <w:t>ValueNodeId</w:t>
            </w:r>
          </w:p>
        </w:tc>
        <w:tc>
          <w:tcPr>
            <w:tcW w:w="1200" w:type="dxa"/>
            <w:tcBorders>
              <w:top w:val="single" w:sz="4" w:space="0" w:color="auto"/>
              <w:left w:val="single" w:sz="4" w:space="0" w:color="auto"/>
              <w:bottom w:val="single" w:sz="4" w:space="0" w:color="auto"/>
              <w:right w:val="single" w:sz="4" w:space="0" w:color="auto"/>
            </w:tcBorders>
          </w:tcPr>
          <w:p w14:paraId="38189A6B"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2A0C09D" w14:textId="77777777" w:rsidR="005E2B39" w:rsidRDefault="0064089F">
            <w:pPr>
              <w:pStyle w:val="TableText"/>
            </w:pPr>
            <w:r>
              <w:t>The direct HasComponent child of the Operation that carries this variable's value.</w:t>
            </w:r>
          </w:p>
        </w:tc>
      </w:tr>
    </w:tbl>
    <w:p w14:paraId="1310ECF6" w14:textId="77777777" w:rsidR="005E2B39" w:rsidRDefault="005E2B39">
      <w:pPr>
        <w:pStyle w:val="spacer"/>
      </w:pPr>
    </w:p>
    <w:p w14:paraId="27E0277A" w14:textId="6BBBD8D4" w:rsidR="005E2B39" w:rsidRDefault="0064089F">
      <w:pPr>
        <w:pStyle w:val="TABLE-title"/>
      </w:pPr>
      <w:bookmarkStart w:id="700" w:name="_Tab_c8_36_def"/>
      <w:bookmarkStart w:id="701" w:name="_Toc237339166"/>
      <w:r>
        <w:lastRenderedPageBreak/>
        <w:t xml:space="preserve">Table </w:t>
      </w:r>
      <w:r>
        <w:fldChar w:fldCharType="begin"/>
      </w:r>
      <w:r>
        <w:instrText xml:space="preserve"> SEQ Table \* ARABIC </w:instrText>
      </w:r>
      <w:r>
        <w:fldChar w:fldCharType="separate"/>
      </w:r>
      <w:r w:rsidR="002649AA">
        <w:rPr>
          <w:noProof/>
        </w:rPr>
        <w:t>123</w:t>
      </w:r>
      <w:r>
        <w:fldChar w:fldCharType="end"/>
      </w:r>
      <w:r>
        <w:t xml:space="preserve"> – AASOperationVariableDataType definition</w:t>
      </w:r>
      <w:bookmarkEnd w:id="700"/>
      <w:bookmarkEnd w:id="7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3EBB94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E7308B"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9E261A1" w14:textId="77777777" w:rsidR="005E2B39" w:rsidRDefault="0064089F">
            <w:pPr>
              <w:pStyle w:val="TableText"/>
            </w:pPr>
            <w:r>
              <w:rPr>
                <w:b/>
              </w:rPr>
              <w:t>Value</w:t>
            </w:r>
          </w:p>
        </w:tc>
      </w:tr>
      <w:tr w:rsidR="005E2B39" w14:paraId="3D381C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3D61224"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D4CD1F" w14:textId="77777777" w:rsidR="005E2B39" w:rsidRDefault="0064089F">
            <w:pPr>
              <w:pStyle w:val="TableText"/>
            </w:pPr>
            <w:r>
              <w:t>2:AASOperationVariableDataType</w:t>
            </w:r>
          </w:p>
        </w:tc>
      </w:tr>
      <w:tr w:rsidR="005E2B39" w14:paraId="2CAD8E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64E4B7"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FA6233" w14:textId="77777777" w:rsidR="005E2B39" w:rsidRDefault="0064089F">
            <w:pPr>
              <w:pStyle w:val="TableText"/>
            </w:pPr>
            <w:r>
              <w:t>False</w:t>
            </w:r>
          </w:p>
        </w:tc>
      </w:tr>
      <w:tr w:rsidR="005E2B39" w14:paraId="192F16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0ED002"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0918C6"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BD7D7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D80DA1A"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6CB1C4"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E4CA1E" w14:textId="77777777" w:rsidR="005E2B39" w:rsidRDefault="0064089F">
            <w:pPr>
              <w:pStyle w:val="TableText"/>
            </w:pPr>
            <w:r>
              <w:rPr>
                <w:b/>
              </w:rPr>
              <w:t>Other</w:t>
            </w:r>
          </w:p>
        </w:tc>
      </w:tr>
      <w:tr w:rsidR="005E2B39" w14:paraId="3E8DC2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39F7A1" w14:textId="77777777" w:rsidR="005E2B39" w:rsidRDefault="0064089F">
            <w:pPr>
              <w:pStyle w:val="TableText"/>
            </w:pPr>
            <w:r>
              <w:t>Subtype of the 0:Structure defined in OPC 10000-5, i.e. inheriting the InstanceDeclarations of that Node.</w:t>
            </w:r>
          </w:p>
        </w:tc>
      </w:tr>
      <w:tr w:rsidR="005E2B39" w14:paraId="5F6F7A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428E3B"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5002588"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18E2EBF"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9B8D27D"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0B59B27C"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1E5AB53" w14:textId="77777777" w:rsidR="005E2B39" w:rsidRDefault="005E2B39">
            <w:pPr>
              <w:pStyle w:val="TableText"/>
            </w:pPr>
          </w:p>
        </w:tc>
      </w:tr>
      <w:tr w:rsidR="005E2B39" w14:paraId="52B63B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F95DA9"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A49FE09"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57BDC9"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6E2EE0A"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0007D32"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DFEFDF0" w14:textId="77777777" w:rsidR="005E2B39" w:rsidRDefault="005E2B39">
            <w:pPr>
              <w:pStyle w:val="TableText"/>
            </w:pPr>
          </w:p>
        </w:tc>
      </w:tr>
      <w:tr w:rsidR="005E2B39" w14:paraId="341A03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328AA6" w14:textId="77777777" w:rsidR="005E2B39" w:rsidRDefault="0064089F">
            <w:pPr>
              <w:pStyle w:val="TableText"/>
            </w:pPr>
            <w:r>
              <w:rPr>
                <w:b/>
              </w:rPr>
              <w:t>Conformance Units</w:t>
            </w:r>
          </w:p>
        </w:tc>
      </w:tr>
      <w:tr w:rsidR="005E2B39" w14:paraId="6507FC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6B11DE" w14:textId="77777777" w:rsidR="005E2B39" w:rsidRDefault="0064089F">
            <w:pPr>
              <w:pStyle w:val="TableText"/>
            </w:pPr>
            <w:r>
              <w:t>OpenUSD AASOperationVariableDataType</w:t>
            </w:r>
          </w:p>
        </w:tc>
      </w:tr>
    </w:tbl>
    <w:p w14:paraId="7AE9904F" w14:textId="77777777" w:rsidR="005E2B39" w:rsidRDefault="005E2B39">
      <w:pPr>
        <w:pStyle w:val="spacer"/>
      </w:pPr>
    </w:p>
    <w:p w14:paraId="19D0F464" w14:textId="77777777" w:rsidR="005E2B39" w:rsidRDefault="0064089F">
      <w:pPr>
        <w:pStyle w:val="Heading2"/>
      </w:pPr>
      <w:bookmarkStart w:id="702" w:name="_Clause_c8_37"/>
      <w:bookmarkStart w:id="703" w:name="_Toc237338989"/>
      <w:r>
        <w:t>AASAuthorizationOptionDataType</w:t>
      </w:r>
      <w:bookmarkEnd w:id="702"/>
      <w:bookmarkEnd w:id="703"/>
    </w:p>
    <w:p w14:paraId="189A0F72" w14:textId="77777777" w:rsidR="005E2B39" w:rsidRDefault="0064089F">
      <w:pPr>
        <w:pStyle w:val="PARAGRAPH"/>
      </w:pPr>
      <w:r>
        <w:t>One authorization option a Consumer may use. It is authorization configuration only and never carries credentials, which are supplied out of band.</w:t>
      </w:r>
    </w:p>
    <w:p w14:paraId="6E0997B3" w14:textId="582B5D43" w:rsidR="005E2B39" w:rsidRDefault="0064089F">
      <w:pPr>
        <w:pStyle w:val="TABLE-title"/>
      </w:pPr>
      <w:bookmarkStart w:id="704" w:name="_Tab_c8_37_items_items"/>
      <w:bookmarkStart w:id="705" w:name="_Toc237339167"/>
      <w:r>
        <w:t xml:space="preserve">Table </w:t>
      </w:r>
      <w:r>
        <w:fldChar w:fldCharType="begin"/>
      </w:r>
      <w:r>
        <w:instrText xml:space="preserve"> SEQ Table \* ARABIC </w:instrText>
      </w:r>
      <w:r>
        <w:fldChar w:fldCharType="separate"/>
      </w:r>
      <w:r w:rsidR="002649AA">
        <w:rPr>
          <w:noProof/>
        </w:rPr>
        <w:t>124</w:t>
      </w:r>
      <w:r>
        <w:fldChar w:fldCharType="end"/>
      </w:r>
      <w:r>
        <w:t xml:space="preserve"> – AASAuthorizationOptionDataType Items</w:t>
      </w:r>
      <w:bookmarkEnd w:id="704"/>
      <w:bookmarkEnd w:id="7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7E7A8C4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322C475"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28716A6"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DF90A4F" w14:textId="77777777" w:rsidR="005E2B39" w:rsidRDefault="0064089F">
            <w:pPr>
              <w:pStyle w:val="TableText"/>
            </w:pPr>
            <w:r>
              <w:rPr>
                <w:b/>
              </w:rPr>
              <w:t>Description</w:t>
            </w:r>
          </w:p>
        </w:tc>
      </w:tr>
      <w:tr w:rsidR="005E2B39" w14:paraId="3E6576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0F4C77" w14:textId="77777777" w:rsidR="005E2B39" w:rsidRDefault="0064089F">
            <w:pPr>
              <w:pStyle w:val="TableText"/>
            </w:pPr>
            <w:r>
              <w:t>Type</w:t>
            </w:r>
          </w:p>
        </w:tc>
        <w:tc>
          <w:tcPr>
            <w:tcW w:w="1200" w:type="dxa"/>
            <w:tcBorders>
              <w:top w:val="single" w:sz="4" w:space="0" w:color="auto"/>
              <w:left w:val="single" w:sz="4" w:space="0" w:color="auto"/>
              <w:bottom w:val="single" w:sz="4" w:space="0" w:color="auto"/>
              <w:right w:val="single" w:sz="4" w:space="0" w:color="auto"/>
            </w:tcBorders>
          </w:tcPr>
          <w:p w14:paraId="39DCCB8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0123B4F4" w14:textId="77777777" w:rsidR="005E2B39" w:rsidRDefault="0064089F">
            <w:pPr>
              <w:pStyle w:val="TableText"/>
            </w:pPr>
            <w:r>
              <w:t>Authorization type, for example OAuth2, Plain, SASL, X509Cert or APIKey.</w:t>
            </w:r>
          </w:p>
        </w:tc>
      </w:tr>
      <w:tr w:rsidR="005E2B39" w14:paraId="558EA1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8E9381" w14:textId="77777777" w:rsidR="005E2B39" w:rsidRDefault="0064089F">
            <w:pPr>
              <w:pStyle w:val="TableText"/>
            </w:pPr>
            <w:r>
              <w:t>Mechanism</w:t>
            </w:r>
          </w:p>
        </w:tc>
        <w:tc>
          <w:tcPr>
            <w:tcW w:w="1200" w:type="dxa"/>
            <w:tcBorders>
              <w:top w:val="single" w:sz="4" w:space="0" w:color="auto"/>
              <w:left w:val="single" w:sz="4" w:space="0" w:color="auto"/>
              <w:bottom w:val="single" w:sz="4" w:space="0" w:color="auto"/>
              <w:right w:val="single" w:sz="4" w:space="0" w:color="auto"/>
            </w:tcBorders>
          </w:tcPr>
          <w:p w14:paraId="50E95003"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1F146CE" w14:textId="77777777" w:rsidR="005E2B39" w:rsidRDefault="0064089F">
            <w:pPr>
              <w:pStyle w:val="TableText"/>
            </w:pPr>
            <w:r>
              <w:t>SASL mechanism name, used only when Type is SASL.</w:t>
            </w:r>
          </w:p>
        </w:tc>
      </w:tr>
      <w:tr w:rsidR="005E2B39" w14:paraId="5BCFFC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754855" w14:textId="77777777" w:rsidR="005E2B39" w:rsidRDefault="0064089F">
            <w:pPr>
              <w:pStyle w:val="TableText"/>
            </w:pPr>
            <w:r>
              <w:t>ResourceUri</w:t>
            </w:r>
          </w:p>
        </w:tc>
        <w:tc>
          <w:tcPr>
            <w:tcW w:w="1200" w:type="dxa"/>
            <w:tcBorders>
              <w:top w:val="single" w:sz="4" w:space="0" w:color="auto"/>
              <w:left w:val="single" w:sz="4" w:space="0" w:color="auto"/>
              <w:bottom w:val="single" w:sz="4" w:space="0" w:color="auto"/>
              <w:right w:val="single" w:sz="4" w:space="0" w:color="auto"/>
            </w:tcBorders>
          </w:tcPr>
          <w:p w14:paraId="3921F78A"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5258CDD" w14:textId="77777777" w:rsidR="005E2B39" w:rsidRDefault="0064089F">
            <w:pPr>
              <w:pStyle w:val="TableText"/>
            </w:pPr>
            <w:r>
              <w:t>The resource authorization is requested for.</w:t>
            </w:r>
          </w:p>
        </w:tc>
      </w:tr>
      <w:tr w:rsidR="005E2B39" w14:paraId="551913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079BB9" w14:textId="77777777" w:rsidR="005E2B39" w:rsidRDefault="0064089F">
            <w:pPr>
              <w:pStyle w:val="TableText"/>
            </w:pPr>
            <w:r>
              <w:t>AuthorityUri</w:t>
            </w:r>
          </w:p>
        </w:tc>
        <w:tc>
          <w:tcPr>
            <w:tcW w:w="1200" w:type="dxa"/>
            <w:tcBorders>
              <w:top w:val="single" w:sz="4" w:space="0" w:color="auto"/>
              <w:left w:val="single" w:sz="4" w:space="0" w:color="auto"/>
              <w:bottom w:val="single" w:sz="4" w:space="0" w:color="auto"/>
              <w:right w:val="single" w:sz="4" w:space="0" w:color="auto"/>
            </w:tcBorders>
          </w:tcPr>
          <w:p w14:paraId="1C82EB47"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08274AF4" w14:textId="77777777" w:rsidR="005E2B39" w:rsidRDefault="0064089F">
            <w:pPr>
              <w:pStyle w:val="TableText"/>
            </w:pPr>
            <w:r>
              <w:t>The authority authorization is obtained from.</w:t>
            </w:r>
          </w:p>
        </w:tc>
      </w:tr>
    </w:tbl>
    <w:p w14:paraId="2917E90A" w14:textId="77777777" w:rsidR="005E2B39" w:rsidRDefault="005E2B39">
      <w:pPr>
        <w:pStyle w:val="spacer"/>
      </w:pPr>
    </w:p>
    <w:p w14:paraId="457ABDD7" w14:textId="01A72528" w:rsidR="005E2B39" w:rsidRDefault="0064089F">
      <w:pPr>
        <w:pStyle w:val="TABLE-title"/>
      </w:pPr>
      <w:bookmarkStart w:id="706" w:name="_Tab_c8_37_def"/>
      <w:bookmarkStart w:id="707" w:name="_Toc237339168"/>
      <w:r>
        <w:t xml:space="preserve">Table </w:t>
      </w:r>
      <w:r>
        <w:fldChar w:fldCharType="begin"/>
      </w:r>
      <w:r>
        <w:instrText xml:space="preserve"> SEQ Table \* ARABIC </w:instrText>
      </w:r>
      <w:r>
        <w:fldChar w:fldCharType="separate"/>
      </w:r>
      <w:r w:rsidR="002649AA">
        <w:rPr>
          <w:noProof/>
        </w:rPr>
        <w:t>125</w:t>
      </w:r>
      <w:r>
        <w:fldChar w:fldCharType="end"/>
      </w:r>
      <w:r>
        <w:t xml:space="preserve"> – AASAuthorizationOptionDataType definition</w:t>
      </w:r>
      <w:bookmarkEnd w:id="706"/>
      <w:bookmarkEnd w:id="7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3E0D10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014357"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33D032" w14:textId="77777777" w:rsidR="005E2B39" w:rsidRDefault="0064089F">
            <w:pPr>
              <w:pStyle w:val="TableText"/>
            </w:pPr>
            <w:r>
              <w:rPr>
                <w:b/>
              </w:rPr>
              <w:t>Value</w:t>
            </w:r>
          </w:p>
        </w:tc>
      </w:tr>
      <w:tr w:rsidR="005E2B39" w14:paraId="16308F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D0E72DC"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276C67" w14:textId="77777777" w:rsidR="005E2B39" w:rsidRDefault="0064089F">
            <w:pPr>
              <w:pStyle w:val="TableText"/>
            </w:pPr>
            <w:r>
              <w:t>2:AASAuthorizationOptionDataType</w:t>
            </w:r>
          </w:p>
        </w:tc>
      </w:tr>
      <w:tr w:rsidR="005E2B39" w14:paraId="5FFF7A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5D8EE2"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812332" w14:textId="77777777" w:rsidR="005E2B39" w:rsidRDefault="0064089F">
            <w:pPr>
              <w:pStyle w:val="TableText"/>
            </w:pPr>
            <w:r>
              <w:t>False</w:t>
            </w:r>
          </w:p>
        </w:tc>
      </w:tr>
      <w:tr w:rsidR="005E2B39" w14:paraId="671A94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32AC09"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476F77"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EB37B18"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CE9A48"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0D6707"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52DC5F" w14:textId="77777777" w:rsidR="005E2B39" w:rsidRDefault="0064089F">
            <w:pPr>
              <w:pStyle w:val="TableText"/>
            </w:pPr>
            <w:r>
              <w:rPr>
                <w:b/>
              </w:rPr>
              <w:t>Other</w:t>
            </w:r>
          </w:p>
        </w:tc>
      </w:tr>
      <w:tr w:rsidR="005E2B39" w14:paraId="01B685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E8CA2D" w14:textId="77777777" w:rsidR="005E2B39" w:rsidRDefault="0064089F">
            <w:pPr>
              <w:pStyle w:val="TableText"/>
            </w:pPr>
            <w:r>
              <w:t>Subtype of the 0:Structure defined in OPC 10000-5, i.e. inheriting the InstanceDeclarations of that Node.</w:t>
            </w:r>
          </w:p>
        </w:tc>
      </w:tr>
      <w:tr w:rsidR="005E2B39" w14:paraId="522BDA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4608E"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40186AB"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7147B8"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EE311E8"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9BC2CBC"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280A4CB" w14:textId="77777777" w:rsidR="005E2B39" w:rsidRDefault="005E2B39">
            <w:pPr>
              <w:pStyle w:val="TableText"/>
            </w:pPr>
          </w:p>
        </w:tc>
      </w:tr>
      <w:tr w:rsidR="005E2B39" w14:paraId="77610B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8A4EFF"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CF60B8D"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A2158D3"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7C72786"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DC7E961"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4148D7A" w14:textId="77777777" w:rsidR="005E2B39" w:rsidRDefault="005E2B39">
            <w:pPr>
              <w:pStyle w:val="TableText"/>
            </w:pPr>
          </w:p>
        </w:tc>
      </w:tr>
      <w:tr w:rsidR="005E2B39" w14:paraId="61077D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73E49C" w14:textId="77777777" w:rsidR="005E2B39" w:rsidRDefault="0064089F">
            <w:pPr>
              <w:pStyle w:val="TableText"/>
            </w:pPr>
            <w:r>
              <w:rPr>
                <w:b/>
              </w:rPr>
              <w:t>Conformance Units</w:t>
            </w:r>
          </w:p>
        </w:tc>
      </w:tr>
      <w:tr w:rsidR="005E2B39" w14:paraId="776B12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2E3D16" w14:textId="77777777" w:rsidR="005E2B39" w:rsidRDefault="0064089F">
            <w:pPr>
              <w:pStyle w:val="TableText"/>
            </w:pPr>
            <w:r>
              <w:t>OpenUSD AASAuthorizationOptionDataType</w:t>
            </w:r>
          </w:p>
        </w:tc>
      </w:tr>
    </w:tbl>
    <w:p w14:paraId="03015804" w14:textId="77777777" w:rsidR="005E2B39" w:rsidRDefault="005E2B39">
      <w:pPr>
        <w:pStyle w:val="spacer"/>
      </w:pPr>
    </w:p>
    <w:p w14:paraId="1F2DC358" w14:textId="77777777" w:rsidR="005E2B39" w:rsidRDefault="0064089F">
      <w:pPr>
        <w:pStyle w:val="Heading2"/>
      </w:pPr>
      <w:bookmarkStart w:id="708" w:name="_Clause_c8_38"/>
      <w:bookmarkStart w:id="709" w:name="_Toc237338990"/>
      <w:r>
        <w:t>AASAttestationDataType</w:t>
      </w:r>
      <w:bookmarkEnd w:id="708"/>
      <w:bookmarkEnd w:id="709"/>
    </w:p>
    <w:p w14:paraId="5EA2F0C0" w14:textId="77777777" w:rsidR="005E2B39" w:rsidRDefault="0064089F">
      <w:pPr>
        <w:pStyle w:val="PARAGRAPH"/>
      </w:pPr>
      <w:r>
        <w:t>A non-authoritative discovery hint for a separate attestation or OCI referrer Resource. It never represents a package Version, and its presence is not verification: a Consumer retrieves and verifies the separate artifact itself.</w:t>
      </w:r>
    </w:p>
    <w:p w14:paraId="6181162C" w14:textId="5F374F3B" w:rsidR="005E2B39" w:rsidRDefault="0064089F">
      <w:pPr>
        <w:pStyle w:val="TABLE-title"/>
      </w:pPr>
      <w:bookmarkStart w:id="710" w:name="_Tab_c8_38_items_items"/>
      <w:bookmarkStart w:id="711" w:name="_Toc237339169"/>
      <w:r>
        <w:t xml:space="preserve">Table </w:t>
      </w:r>
      <w:r>
        <w:fldChar w:fldCharType="begin"/>
      </w:r>
      <w:r>
        <w:instrText xml:space="preserve"> SEQ Table \* ARABIC </w:instrText>
      </w:r>
      <w:r>
        <w:fldChar w:fldCharType="separate"/>
      </w:r>
      <w:r w:rsidR="002649AA">
        <w:rPr>
          <w:noProof/>
        </w:rPr>
        <w:t>126</w:t>
      </w:r>
      <w:r>
        <w:fldChar w:fldCharType="end"/>
      </w:r>
      <w:r>
        <w:t xml:space="preserve"> – AASAttestationDataType Items</w:t>
      </w:r>
      <w:bookmarkEnd w:id="710"/>
      <w:bookmarkEnd w:id="7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61B96A5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3489AE"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AE1C160"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BB04CED" w14:textId="77777777" w:rsidR="005E2B39" w:rsidRDefault="0064089F">
            <w:pPr>
              <w:pStyle w:val="TableText"/>
            </w:pPr>
            <w:r>
              <w:rPr>
                <w:b/>
              </w:rPr>
              <w:t>Description</w:t>
            </w:r>
          </w:p>
        </w:tc>
      </w:tr>
      <w:tr w:rsidR="005E2B39" w14:paraId="21317B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C9EE50" w14:textId="77777777" w:rsidR="005E2B39" w:rsidRDefault="0064089F">
            <w:pPr>
              <w:pStyle w:val="TableText"/>
            </w:pPr>
            <w:r>
              <w:t>ArtifactType</w:t>
            </w:r>
          </w:p>
        </w:tc>
        <w:tc>
          <w:tcPr>
            <w:tcW w:w="1200" w:type="dxa"/>
            <w:tcBorders>
              <w:top w:val="single" w:sz="4" w:space="0" w:color="auto"/>
              <w:left w:val="single" w:sz="4" w:space="0" w:color="auto"/>
              <w:bottom w:val="single" w:sz="4" w:space="0" w:color="auto"/>
              <w:right w:val="single" w:sz="4" w:space="0" w:color="auto"/>
            </w:tcBorders>
          </w:tcPr>
          <w:p w14:paraId="2A7C47E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7E0119AA" w14:textId="77777777" w:rsidR="005E2B39" w:rsidRDefault="0064089F">
            <w:pPr>
              <w:pStyle w:val="TableText"/>
            </w:pPr>
            <w:r>
              <w:t>Media type identifying what kind of attestation this is.</w:t>
            </w:r>
          </w:p>
        </w:tc>
      </w:tr>
      <w:tr w:rsidR="005E2B39" w14:paraId="026071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CC260A" w14:textId="77777777" w:rsidR="005E2B39" w:rsidRDefault="0064089F">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7A96A09A"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03C0912F" w14:textId="77777777" w:rsidR="005E2B39" w:rsidRDefault="0064089F">
            <w:pPr>
              <w:pStyle w:val="TableText"/>
            </w:pPr>
            <w:r>
              <w:t>Digest of the attestation artifact.</w:t>
            </w:r>
          </w:p>
        </w:tc>
      </w:tr>
      <w:tr w:rsidR="005E2B39" w14:paraId="48FACD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7566BD" w14:textId="77777777" w:rsidR="005E2B39" w:rsidRDefault="0064089F">
            <w:pPr>
              <w:pStyle w:val="TableText"/>
            </w:pPr>
            <w:r>
              <w:t>Signer</w:t>
            </w:r>
          </w:p>
        </w:tc>
        <w:tc>
          <w:tcPr>
            <w:tcW w:w="1200" w:type="dxa"/>
            <w:tcBorders>
              <w:top w:val="single" w:sz="4" w:space="0" w:color="auto"/>
              <w:left w:val="single" w:sz="4" w:space="0" w:color="auto"/>
              <w:bottom w:val="single" w:sz="4" w:space="0" w:color="auto"/>
              <w:right w:val="single" w:sz="4" w:space="0" w:color="auto"/>
            </w:tcBorders>
          </w:tcPr>
          <w:p w14:paraId="5978EF2E"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408574D9" w14:textId="77777777" w:rsidR="005E2B39" w:rsidRDefault="0064089F">
            <w:pPr>
              <w:pStyle w:val="TableText"/>
            </w:pPr>
            <w:r>
              <w:t>The party that produced the attestation.</w:t>
            </w:r>
          </w:p>
        </w:tc>
      </w:tr>
    </w:tbl>
    <w:p w14:paraId="68867693" w14:textId="77777777" w:rsidR="005E2B39" w:rsidRDefault="005E2B39">
      <w:pPr>
        <w:pStyle w:val="spacer"/>
      </w:pPr>
    </w:p>
    <w:p w14:paraId="28D536D4" w14:textId="74EFECD1" w:rsidR="005E2B39" w:rsidRDefault="0064089F">
      <w:pPr>
        <w:pStyle w:val="TABLE-title"/>
      </w:pPr>
      <w:bookmarkStart w:id="712" w:name="_Tab_c8_38_def"/>
      <w:bookmarkStart w:id="713" w:name="_Toc237339170"/>
      <w:r>
        <w:lastRenderedPageBreak/>
        <w:t xml:space="preserve">Table </w:t>
      </w:r>
      <w:r>
        <w:fldChar w:fldCharType="begin"/>
      </w:r>
      <w:r>
        <w:instrText xml:space="preserve"> SEQ Table \* ARABIC </w:instrText>
      </w:r>
      <w:r>
        <w:fldChar w:fldCharType="separate"/>
      </w:r>
      <w:r w:rsidR="002649AA">
        <w:rPr>
          <w:noProof/>
        </w:rPr>
        <w:t>127</w:t>
      </w:r>
      <w:r>
        <w:fldChar w:fldCharType="end"/>
      </w:r>
      <w:r>
        <w:t xml:space="preserve"> – AASAttestationDataType definition</w:t>
      </w:r>
      <w:bookmarkEnd w:id="712"/>
      <w:bookmarkEnd w:id="7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89802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B98F6D"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160519" w14:textId="77777777" w:rsidR="005E2B39" w:rsidRDefault="0064089F">
            <w:pPr>
              <w:pStyle w:val="TableText"/>
            </w:pPr>
            <w:r>
              <w:rPr>
                <w:b/>
              </w:rPr>
              <w:t>Value</w:t>
            </w:r>
          </w:p>
        </w:tc>
      </w:tr>
      <w:tr w:rsidR="005E2B39" w14:paraId="5AB21A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07E0779"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F7280" w14:textId="77777777" w:rsidR="005E2B39" w:rsidRDefault="0064089F">
            <w:pPr>
              <w:pStyle w:val="TableText"/>
            </w:pPr>
            <w:r>
              <w:t>2:AASAttestationDataType</w:t>
            </w:r>
          </w:p>
        </w:tc>
      </w:tr>
      <w:tr w:rsidR="005E2B39" w14:paraId="7DC26C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B7644"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08B972B" w14:textId="77777777" w:rsidR="005E2B39" w:rsidRDefault="0064089F">
            <w:pPr>
              <w:pStyle w:val="TableText"/>
            </w:pPr>
            <w:r>
              <w:t>False</w:t>
            </w:r>
          </w:p>
        </w:tc>
      </w:tr>
      <w:tr w:rsidR="005E2B39" w14:paraId="26BBBA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FDFA71"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76B7240"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5019791"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B1F4E0"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E23DE3"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9DA5D3" w14:textId="77777777" w:rsidR="005E2B39" w:rsidRDefault="0064089F">
            <w:pPr>
              <w:pStyle w:val="TableText"/>
            </w:pPr>
            <w:r>
              <w:rPr>
                <w:b/>
              </w:rPr>
              <w:t>Other</w:t>
            </w:r>
          </w:p>
        </w:tc>
      </w:tr>
      <w:tr w:rsidR="005E2B39" w14:paraId="0AEFCD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170DE5" w14:textId="77777777" w:rsidR="005E2B39" w:rsidRDefault="0064089F">
            <w:pPr>
              <w:pStyle w:val="TableText"/>
            </w:pPr>
            <w:r>
              <w:t>Subtype of the 0:Structure defined in OPC 10000-5, i.e. inheriting the InstanceDeclarations of that Node.</w:t>
            </w:r>
          </w:p>
        </w:tc>
      </w:tr>
      <w:tr w:rsidR="005E2B39" w14:paraId="2CA1BB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BCEE16"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F526FFB"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6DBB2F1"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9695CDE"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0E4F77E"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CFDAD2C" w14:textId="77777777" w:rsidR="005E2B39" w:rsidRDefault="005E2B39">
            <w:pPr>
              <w:pStyle w:val="TableText"/>
            </w:pPr>
          </w:p>
        </w:tc>
      </w:tr>
      <w:tr w:rsidR="005E2B39" w14:paraId="53A536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44F68"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2480487"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BC3818"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E2C50C3"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27994724"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80A1830" w14:textId="77777777" w:rsidR="005E2B39" w:rsidRDefault="005E2B39">
            <w:pPr>
              <w:pStyle w:val="TableText"/>
            </w:pPr>
          </w:p>
        </w:tc>
      </w:tr>
      <w:tr w:rsidR="005E2B39" w14:paraId="042275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0FF5AD" w14:textId="77777777" w:rsidR="005E2B39" w:rsidRDefault="0064089F">
            <w:pPr>
              <w:pStyle w:val="TableText"/>
            </w:pPr>
            <w:r>
              <w:rPr>
                <w:b/>
              </w:rPr>
              <w:t>Conformance Units</w:t>
            </w:r>
          </w:p>
        </w:tc>
      </w:tr>
      <w:tr w:rsidR="005E2B39" w14:paraId="390F38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ABBF9B" w14:textId="77777777" w:rsidR="005E2B39" w:rsidRDefault="0064089F">
            <w:pPr>
              <w:pStyle w:val="TableText"/>
            </w:pPr>
            <w:r>
              <w:t>OpenUSD AASAttestationDataType</w:t>
            </w:r>
          </w:p>
        </w:tc>
      </w:tr>
    </w:tbl>
    <w:p w14:paraId="2DE9E7E3" w14:textId="77777777" w:rsidR="005E2B39" w:rsidRDefault="005E2B39">
      <w:pPr>
        <w:pStyle w:val="spacer"/>
      </w:pPr>
    </w:p>
    <w:p w14:paraId="485809DE" w14:textId="77777777" w:rsidR="005E2B39" w:rsidRDefault="0064089F">
      <w:pPr>
        <w:pStyle w:val="Heading2"/>
      </w:pPr>
      <w:bookmarkStart w:id="714" w:name="_Clause_c8_39"/>
      <w:bookmarkStart w:id="715" w:name="_Toc237338991"/>
      <w:r>
        <w:t>AASMaterializationResultDataType</w:t>
      </w:r>
      <w:bookmarkEnd w:id="714"/>
      <w:bookmarkEnd w:id="715"/>
    </w:p>
    <w:p w14:paraId="21E9FDCE" w14:textId="77777777" w:rsidR="005E2B39" w:rsidRDefault="0064089F">
      <w:pPr>
        <w:pStyle w:val="PARAGRAPH"/>
      </w:pPr>
      <w:r>
        <w:t>The result of materializing one document. A call returns one of these per document it considered, reporting per document whether it was unchanged, materialized, retired or failed.</w:t>
      </w:r>
    </w:p>
    <w:p w14:paraId="6F5D37DF" w14:textId="3AFA591B" w:rsidR="005E2B39" w:rsidRDefault="0064089F">
      <w:pPr>
        <w:pStyle w:val="TABLE-title"/>
      </w:pPr>
      <w:bookmarkStart w:id="716" w:name="_Tab_c8_39_items_items"/>
      <w:bookmarkStart w:id="717" w:name="_Toc237339171"/>
      <w:r>
        <w:t xml:space="preserve">Table </w:t>
      </w:r>
      <w:r>
        <w:fldChar w:fldCharType="begin"/>
      </w:r>
      <w:r>
        <w:instrText xml:space="preserve"> SEQ Table \* ARABIC </w:instrText>
      </w:r>
      <w:r>
        <w:fldChar w:fldCharType="separate"/>
      </w:r>
      <w:r w:rsidR="002649AA">
        <w:rPr>
          <w:noProof/>
        </w:rPr>
        <w:t>128</w:t>
      </w:r>
      <w:r>
        <w:fldChar w:fldCharType="end"/>
      </w:r>
      <w:r>
        <w:t xml:space="preserve"> – AASMaterializationResultDataType Items</w:t>
      </w:r>
      <w:bookmarkEnd w:id="716"/>
      <w:bookmarkEnd w:id="7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17E93C5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72BFA35"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AE0BFFD"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AF8D3A0" w14:textId="77777777" w:rsidR="005E2B39" w:rsidRDefault="0064089F">
            <w:pPr>
              <w:pStyle w:val="TableText"/>
            </w:pPr>
            <w:r>
              <w:rPr>
                <w:b/>
              </w:rPr>
              <w:t>Description</w:t>
            </w:r>
          </w:p>
        </w:tc>
      </w:tr>
      <w:tr w:rsidR="005E2B39" w14:paraId="69BC43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08BCFE" w14:textId="77777777" w:rsidR="005E2B39" w:rsidRDefault="0064089F">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14A38835"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7E5247A" w14:textId="77777777" w:rsidR="005E2B39" w:rsidRDefault="0064089F">
            <w:pPr>
              <w:pStyle w:val="TableText"/>
            </w:pPr>
            <w:r>
              <w:t>The registry-relative path of the document this result is about.</w:t>
            </w:r>
          </w:p>
        </w:tc>
      </w:tr>
      <w:tr w:rsidR="005E2B39" w14:paraId="767274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AF7683" w14:textId="77777777" w:rsidR="005E2B39" w:rsidRDefault="0064089F">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1180BB8B"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1D512B8D" w14:textId="77777777" w:rsidR="005E2B39" w:rsidRDefault="0064089F">
            <w:pPr>
              <w:pStyle w:val="TableText"/>
            </w:pPr>
            <w:r>
              <w:t>What the call did to it.</w:t>
            </w:r>
          </w:p>
        </w:tc>
      </w:tr>
      <w:tr w:rsidR="005E2B39" w14:paraId="1FEF01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E5AF60" w14:textId="77777777" w:rsidR="005E2B39" w:rsidRDefault="0064089F">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4A0ECAF2"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2D6D714D" w14:textId="77777777" w:rsidR="005E2B39" w:rsidRDefault="0064089F">
            <w:pPr>
              <w:pStyle w:val="TableText"/>
            </w:pPr>
            <w:r>
              <w:t>The version that is now active for this document, where one is.</w:t>
            </w:r>
          </w:p>
        </w:tc>
      </w:tr>
      <w:tr w:rsidR="005E2B39" w14:paraId="2F07F4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257C7B" w14:textId="77777777" w:rsidR="005E2B39" w:rsidRDefault="0064089F">
            <w:pPr>
              <w:pStyle w:val="TableText"/>
            </w:pPr>
            <w:r>
              <w:t>MaterializedNode</w:t>
            </w:r>
          </w:p>
        </w:tc>
        <w:tc>
          <w:tcPr>
            <w:tcW w:w="1200" w:type="dxa"/>
            <w:tcBorders>
              <w:top w:val="single" w:sz="4" w:space="0" w:color="auto"/>
              <w:left w:val="single" w:sz="4" w:space="0" w:color="auto"/>
              <w:bottom w:val="single" w:sz="4" w:space="0" w:color="auto"/>
              <w:right w:val="single" w:sz="4" w:space="0" w:color="auto"/>
            </w:tcBorders>
          </w:tcPr>
          <w:p w14:paraId="1CD137AE"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D64945B" w14:textId="77777777" w:rsidR="005E2B39" w:rsidRDefault="0064089F">
            <w:pPr>
              <w:pStyle w:val="TableText"/>
            </w:pPr>
            <w:r>
              <w:t>The root node of the generation now serving this document, where it materialized.</w:t>
            </w:r>
          </w:p>
        </w:tc>
      </w:tr>
      <w:tr w:rsidR="005E2B39" w14:paraId="5F3C26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86C560" w14:textId="77777777" w:rsidR="005E2B39" w:rsidRDefault="0064089F">
            <w:pPr>
              <w:pStyle w:val="TableText"/>
            </w:pPr>
            <w:r>
              <w:t>Diagnostic</w:t>
            </w:r>
          </w:p>
        </w:tc>
        <w:tc>
          <w:tcPr>
            <w:tcW w:w="1200" w:type="dxa"/>
            <w:tcBorders>
              <w:top w:val="single" w:sz="4" w:space="0" w:color="auto"/>
              <w:left w:val="single" w:sz="4" w:space="0" w:color="auto"/>
              <w:bottom w:val="single" w:sz="4" w:space="0" w:color="auto"/>
              <w:right w:val="single" w:sz="4" w:space="0" w:color="auto"/>
            </w:tcBorders>
          </w:tcPr>
          <w:p w14:paraId="23C1036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12D5A10C" w14:textId="77777777" w:rsidR="005E2B39" w:rsidRDefault="0064089F">
            <w:pPr>
              <w:pStyle w:val="TableText"/>
            </w:pPr>
            <w:r>
              <w:t>Why the document failed, where it did. Empty otherwise.</w:t>
            </w:r>
          </w:p>
        </w:tc>
      </w:tr>
    </w:tbl>
    <w:p w14:paraId="0AE340AE" w14:textId="77777777" w:rsidR="005E2B39" w:rsidRDefault="005E2B39">
      <w:pPr>
        <w:pStyle w:val="spacer"/>
      </w:pPr>
    </w:p>
    <w:p w14:paraId="4980C829" w14:textId="109CB8A5" w:rsidR="005E2B39" w:rsidRDefault="0064089F">
      <w:pPr>
        <w:pStyle w:val="TABLE-title"/>
      </w:pPr>
      <w:bookmarkStart w:id="718" w:name="_Tab_c8_39_def"/>
      <w:bookmarkStart w:id="719" w:name="_Toc237339172"/>
      <w:r>
        <w:t xml:space="preserve">Table </w:t>
      </w:r>
      <w:r>
        <w:fldChar w:fldCharType="begin"/>
      </w:r>
      <w:r>
        <w:instrText xml:space="preserve"> SEQ Table \* ARABIC </w:instrText>
      </w:r>
      <w:r>
        <w:fldChar w:fldCharType="separate"/>
      </w:r>
      <w:r w:rsidR="002649AA">
        <w:rPr>
          <w:noProof/>
        </w:rPr>
        <w:t>129</w:t>
      </w:r>
      <w:r>
        <w:fldChar w:fldCharType="end"/>
      </w:r>
      <w:r>
        <w:t xml:space="preserve"> – AASMaterializationResultDataType definition</w:t>
      </w:r>
      <w:bookmarkEnd w:id="718"/>
      <w:bookmarkEnd w:id="7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19FA4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5F408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BD3F72" w14:textId="77777777" w:rsidR="005E2B39" w:rsidRDefault="0064089F">
            <w:pPr>
              <w:pStyle w:val="TableText"/>
            </w:pPr>
            <w:r>
              <w:rPr>
                <w:b/>
              </w:rPr>
              <w:t>Value</w:t>
            </w:r>
          </w:p>
        </w:tc>
      </w:tr>
      <w:tr w:rsidR="005E2B39" w14:paraId="0470BBD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2781E9"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DB1D07" w14:textId="77777777" w:rsidR="005E2B39" w:rsidRDefault="0064089F">
            <w:pPr>
              <w:pStyle w:val="TableText"/>
            </w:pPr>
            <w:r>
              <w:t>2:AASMaterializationResultDataType</w:t>
            </w:r>
          </w:p>
        </w:tc>
      </w:tr>
      <w:tr w:rsidR="005E2B39" w14:paraId="73E38C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DBD74"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17F22A" w14:textId="77777777" w:rsidR="005E2B39" w:rsidRDefault="0064089F">
            <w:pPr>
              <w:pStyle w:val="TableText"/>
            </w:pPr>
            <w:r>
              <w:t>False</w:t>
            </w:r>
          </w:p>
        </w:tc>
      </w:tr>
      <w:tr w:rsidR="005E2B39" w14:paraId="7B7F258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E2DF37C"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E82514"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DF370A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C1C23CD"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C7C4FB"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63FF74" w14:textId="77777777" w:rsidR="005E2B39" w:rsidRDefault="0064089F">
            <w:pPr>
              <w:pStyle w:val="TableText"/>
            </w:pPr>
            <w:r>
              <w:rPr>
                <w:b/>
              </w:rPr>
              <w:t>Other</w:t>
            </w:r>
          </w:p>
        </w:tc>
      </w:tr>
      <w:tr w:rsidR="005E2B39" w14:paraId="57D0AA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FA07FE" w14:textId="77777777" w:rsidR="005E2B39" w:rsidRDefault="0064089F">
            <w:pPr>
              <w:pStyle w:val="TableText"/>
            </w:pPr>
            <w:r>
              <w:t>Subtype of the 0:Structure defined in OPC 10000-5, i.e. inheriting the InstanceDeclarations of that Node.</w:t>
            </w:r>
          </w:p>
        </w:tc>
      </w:tr>
      <w:tr w:rsidR="005E2B39" w14:paraId="7B1A88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D9B7CD"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15417EC"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348A05"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612055D"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6FF5D33D"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C8CAF99" w14:textId="77777777" w:rsidR="005E2B39" w:rsidRDefault="005E2B39">
            <w:pPr>
              <w:pStyle w:val="TableText"/>
            </w:pPr>
          </w:p>
        </w:tc>
      </w:tr>
      <w:tr w:rsidR="005E2B39" w14:paraId="43F292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58144"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BD6FCA2"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92148E4"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1675AADE"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49C3726D"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97B852A" w14:textId="77777777" w:rsidR="005E2B39" w:rsidRDefault="005E2B39">
            <w:pPr>
              <w:pStyle w:val="TableText"/>
            </w:pPr>
          </w:p>
        </w:tc>
      </w:tr>
      <w:tr w:rsidR="005E2B39" w14:paraId="4BF5A9D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9E272E" w14:textId="77777777" w:rsidR="005E2B39" w:rsidRDefault="0064089F">
            <w:pPr>
              <w:pStyle w:val="TableText"/>
            </w:pPr>
            <w:r>
              <w:rPr>
                <w:b/>
              </w:rPr>
              <w:t>Conformance Units</w:t>
            </w:r>
          </w:p>
        </w:tc>
      </w:tr>
      <w:tr w:rsidR="005E2B39" w14:paraId="2A819D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A4D112" w14:textId="77777777" w:rsidR="005E2B39" w:rsidRDefault="0064089F">
            <w:pPr>
              <w:pStyle w:val="TableText"/>
            </w:pPr>
            <w:r>
              <w:t>AAS-UpdateableRegistry</w:t>
            </w:r>
          </w:p>
        </w:tc>
      </w:tr>
    </w:tbl>
    <w:p w14:paraId="61A2F724" w14:textId="77777777" w:rsidR="005E2B39" w:rsidRDefault="005E2B39">
      <w:pPr>
        <w:pStyle w:val="spacer"/>
      </w:pPr>
    </w:p>
    <w:p w14:paraId="210D6745" w14:textId="77777777" w:rsidR="005E2B39" w:rsidRDefault="0064089F">
      <w:pPr>
        <w:pStyle w:val="Heading2"/>
      </w:pPr>
      <w:bookmarkStart w:id="720" w:name="_Clause_c8_40"/>
      <w:bookmarkStart w:id="721" w:name="_Toc237338992"/>
      <w:r>
        <w:t>AASValueReferencePairDataType</w:t>
      </w:r>
      <w:bookmarkEnd w:id="720"/>
      <w:bookmarkEnd w:id="721"/>
    </w:p>
    <w:p w14:paraId="0F7C4DFC" w14:textId="77777777" w:rsidR="005E2B39" w:rsidRDefault="0064089F">
      <w:pPr>
        <w:pStyle w:val="PARAGRAPH"/>
      </w:pPr>
      <w:r>
        <w:t>One permitted value paired with the reference identifying its meaning.</w:t>
      </w:r>
    </w:p>
    <w:p w14:paraId="276CB04C" w14:textId="683E767F" w:rsidR="005E2B39" w:rsidRDefault="0064089F">
      <w:pPr>
        <w:pStyle w:val="TABLE-title"/>
      </w:pPr>
      <w:bookmarkStart w:id="722" w:name="_Tab_c8_40_items_items"/>
      <w:bookmarkStart w:id="723" w:name="_Toc237339173"/>
      <w:r>
        <w:t xml:space="preserve">Table </w:t>
      </w:r>
      <w:r>
        <w:fldChar w:fldCharType="begin"/>
      </w:r>
      <w:r>
        <w:instrText xml:space="preserve"> SEQ Table \* ARABIC </w:instrText>
      </w:r>
      <w:r>
        <w:fldChar w:fldCharType="separate"/>
      </w:r>
      <w:r w:rsidR="002649AA">
        <w:rPr>
          <w:noProof/>
        </w:rPr>
        <w:t>130</w:t>
      </w:r>
      <w:r>
        <w:fldChar w:fldCharType="end"/>
      </w:r>
      <w:r>
        <w:t xml:space="preserve"> – AASValueReferencePairDataType Items</w:t>
      </w:r>
      <w:bookmarkEnd w:id="722"/>
      <w:bookmarkEnd w:id="7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4979D18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5B43222"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ED4C03F"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B350AD" w14:textId="77777777" w:rsidR="005E2B39" w:rsidRDefault="0064089F">
            <w:pPr>
              <w:pStyle w:val="TableText"/>
            </w:pPr>
            <w:r>
              <w:rPr>
                <w:b/>
              </w:rPr>
              <w:t>Description</w:t>
            </w:r>
          </w:p>
        </w:tc>
      </w:tr>
      <w:tr w:rsidR="005E2B39" w14:paraId="6166F9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6EE0E5" w14:textId="77777777" w:rsidR="005E2B39" w:rsidRDefault="0064089F">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103AF01E"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40E9" w14:textId="77777777" w:rsidR="005E2B39" w:rsidRDefault="0064089F">
            <w:pPr>
              <w:pStyle w:val="TableText"/>
            </w:pPr>
            <w:r>
              <w:t>One permitted IEC 61360 value.</w:t>
            </w:r>
          </w:p>
        </w:tc>
      </w:tr>
      <w:tr w:rsidR="005E2B39" w14:paraId="466BB5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2A468A" w14:textId="77777777" w:rsidR="005E2B39" w:rsidRDefault="0064089F">
            <w:pPr>
              <w:pStyle w:val="TableText"/>
            </w:pPr>
            <w:r>
              <w:t>ValueId</w:t>
            </w:r>
          </w:p>
        </w:tc>
        <w:tc>
          <w:tcPr>
            <w:tcW w:w="1200" w:type="dxa"/>
            <w:tcBorders>
              <w:top w:val="single" w:sz="4" w:space="0" w:color="auto"/>
              <w:left w:val="single" w:sz="4" w:space="0" w:color="auto"/>
              <w:bottom w:val="single" w:sz="4" w:space="0" w:color="auto"/>
              <w:right w:val="single" w:sz="4" w:space="0" w:color="auto"/>
            </w:tcBorders>
          </w:tcPr>
          <w:p w14:paraId="0E72F669"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459E821C" w14:textId="77777777" w:rsidR="005E2B39" w:rsidRDefault="0064089F">
            <w:pPr>
              <w:pStyle w:val="TableText"/>
            </w:pPr>
            <w:r>
              <w:t>The reference identifying the meaning of Value.</w:t>
            </w:r>
          </w:p>
        </w:tc>
      </w:tr>
    </w:tbl>
    <w:p w14:paraId="558B74F3" w14:textId="77777777" w:rsidR="005E2B39" w:rsidRDefault="005E2B39">
      <w:pPr>
        <w:pStyle w:val="spacer"/>
      </w:pPr>
    </w:p>
    <w:p w14:paraId="4E4BA8C5" w14:textId="4E3C8438" w:rsidR="005E2B39" w:rsidRDefault="0064089F">
      <w:pPr>
        <w:pStyle w:val="TABLE-title"/>
      </w:pPr>
      <w:bookmarkStart w:id="724" w:name="_Tab_c8_40_def"/>
      <w:bookmarkStart w:id="725" w:name="_Toc237339174"/>
      <w:r>
        <w:lastRenderedPageBreak/>
        <w:t xml:space="preserve">Table </w:t>
      </w:r>
      <w:r>
        <w:fldChar w:fldCharType="begin"/>
      </w:r>
      <w:r>
        <w:instrText xml:space="preserve"> SEQ Table \* ARABIC </w:instrText>
      </w:r>
      <w:r>
        <w:fldChar w:fldCharType="separate"/>
      </w:r>
      <w:r w:rsidR="002649AA">
        <w:rPr>
          <w:noProof/>
        </w:rPr>
        <w:t>131</w:t>
      </w:r>
      <w:r>
        <w:fldChar w:fldCharType="end"/>
      </w:r>
      <w:r>
        <w:t xml:space="preserve"> – AASValueReferencePairDataType definition</w:t>
      </w:r>
      <w:bookmarkEnd w:id="724"/>
      <w:bookmarkEnd w:id="7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D2FAD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B272C8"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FA2A29" w14:textId="77777777" w:rsidR="005E2B39" w:rsidRDefault="0064089F">
            <w:pPr>
              <w:pStyle w:val="TableText"/>
            </w:pPr>
            <w:r>
              <w:rPr>
                <w:b/>
              </w:rPr>
              <w:t>Value</w:t>
            </w:r>
          </w:p>
        </w:tc>
      </w:tr>
      <w:tr w:rsidR="005E2B39" w14:paraId="192C58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5E3D9F"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40B517" w14:textId="77777777" w:rsidR="005E2B39" w:rsidRDefault="0064089F">
            <w:pPr>
              <w:pStyle w:val="TableText"/>
            </w:pPr>
            <w:r>
              <w:t>2:AASValueReferencePairDataType</w:t>
            </w:r>
          </w:p>
        </w:tc>
      </w:tr>
      <w:tr w:rsidR="005E2B39" w14:paraId="5541D4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373B5E"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D346FD" w14:textId="77777777" w:rsidR="005E2B39" w:rsidRDefault="0064089F">
            <w:pPr>
              <w:pStyle w:val="TableText"/>
            </w:pPr>
            <w:r>
              <w:t>False</w:t>
            </w:r>
          </w:p>
        </w:tc>
      </w:tr>
      <w:tr w:rsidR="005E2B39" w14:paraId="598DC8F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AB42228"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CDB42A"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6B7AFE"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2795AC"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5382D6"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D98D42" w14:textId="77777777" w:rsidR="005E2B39" w:rsidRDefault="0064089F">
            <w:pPr>
              <w:pStyle w:val="TableText"/>
            </w:pPr>
            <w:r>
              <w:rPr>
                <w:b/>
              </w:rPr>
              <w:t>Other</w:t>
            </w:r>
          </w:p>
        </w:tc>
      </w:tr>
      <w:tr w:rsidR="005E2B39" w14:paraId="2F6375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707A71" w14:textId="77777777" w:rsidR="005E2B39" w:rsidRDefault="0064089F">
            <w:pPr>
              <w:pStyle w:val="TableText"/>
            </w:pPr>
            <w:r>
              <w:t>Subtype of the 0:Structure defined in OPC 10000-5, i.e. inheriting the InstanceDeclarations of that Node.</w:t>
            </w:r>
          </w:p>
        </w:tc>
      </w:tr>
      <w:tr w:rsidR="005E2B39" w14:paraId="15983F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90061C"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432404A"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F3EEF5"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4E8B320"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F63399D"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C386B3A" w14:textId="77777777" w:rsidR="005E2B39" w:rsidRDefault="005E2B39">
            <w:pPr>
              <w:pStyle w:val="TableText"/>
            </w:pPr>
          </w:p>
        </w:tc>
      </w:tr>
      <w:tr w:rsidR="005E2B39" w14:paraId="0CD374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D10E78"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DD9ED86"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CD9B4EF"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54BA459"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5AFF25B5"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2297FE1" w14:textId="77777777" w:rsidR="005E2B39" w:rsidRDefault="005E2B39">
            <w:pPr>
              <w:pStyle w:val="TableText"/>
            </w:pPr>
          </w:p>
        </w:tc>
      </w:tr>
      <w:tr w:rsidR="005E2B39" w14:paraId="271EEB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B5DDBB" w14:textId="77777777" w:rsidR="005E2B39" w:rsidRDefault="0064089F">
            <w:pPr>
              <w:pStyle w:val="TableText"/>
            </w:pPr>
            <w:r>
              <w:rPr>
                <w:b/>
              </w:rPr>
              <w:t>Conformance Units</w:t>
            </w:r>
          </w:p>
        </w:tc>
      </w:tr>
      <w:tr w:rsidR="005E2B39" w14:paraId="683B89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70FCDA" w14:textId="77777777" w:rsidR="005E2B39" w:rsidRDefault="0064089F">
            <w:pPr>
              <w:pStyle w:val="TableText"/>
            </w:pPr>
            <w:r>
              <w:t>OpenUSD AASValueReferencePairDataType</w:t>
            </w:r>
          </w:p>
        </w:tc>
      </w:tr>
    </w:tbl>
    <w:p w14:paraId="527D6745" w14:textId="77777777" w:rsidR="005E2B39" w:rsidRDefault="005E2B39">
      <w:pPr>
        <w:pStyle w:val="spacer"/>
      </w:pPr>
    </w:p>
    <w:p w14:paraId="628DF897" w14:textId="77777777" w:rsidR="005E2B39" w:rsidRDefault="0064089F">
      <w:pPr>
        <w:pStyle w:val="Heading2"/>
      </w:pPr>
      <w:bookmarkStart w:id="726" w:name="_Clause_c8_41"/>
      <w:bookmarkStart w:id="727" w:name="_Toc237338993"/>
      <w:r>
        <w:t>AASValueListDataType</w:t>
      </w:r>
      <w:bookmarkEnd w:id="726"/>
      <w:bookmarkEnd w:id="727"/>
    </w:p>
    <w:p w14:paraId="7E291501" w14:textId="77777777" w:rsidR="005E2B39" w:rsidRDefault="0064089F">
      <w:pPr>
        <w:pStyle w:val="PARAGRAPH"/>
      </w:pPr>
      <w:r>
        <w:t>The non-empty list of permitted values for an IEC 61360 data specification.</w:t>
      </w:r>
    </w:p>
    <w:p w14:paraId="31260B74" w14:textId="7F9A9288" w:rsidR="005E2B39" w:rsidRDefault="0064089F">
      <w:pPr>
        <w:pStyle w:val="TABLE-title"/>
      </w:pPr>
      <w:bookmarkStart w:id="728" w:name="_Tab_c8_41_items_items"/>
      <w:bookmarkStart w:id="729" w:name="_Toc237339175"/>
      <w:r>
        <w:t xml:space="preserve">Table </w:t>
      </w:r>
      <w:r>
        <w:fldChar w:fldCharType="begin"/>
      </w:r>
      <w:r>
        <w:instrText xml:space="preserve"> SEQ Table \* ARABIC </w:instrText>
      </w:r>
      <w:r>
        <w:fldChar w:fldCharType="separate"/>
      </w:r>
      <w:r w:rsidR="002649AA">
        <w:rPr>
          <w:noProof/>
        </w:rPr>
        <w:t>132</w:t>
      </w:r>
      <w:r>
        <w:fldChar w:fldCharType="end"/>
      </w:r>
      <w:r>
        <w:t xml:space="preserve"> – AASValueListDataType Items</w:t>
      </w:r>
      <w:bookmarkEnd w:id="728"/>
      <w:bookmarkEnd w:id="7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4F231E7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6D84C62"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B8B9EA0"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24D4B4B" w14:textId="77777777" w:rsidR="005E2B39" w:rsidRDefault="0064089F">
            <w:pPr>
              <w:pStyle w:val="TableText"/>
            </w:pPr>
            <w:r>
              <w:rPr>
                <w:b/>
              </w:rPr>
              <w:t>Description</w:t>
            </w:r>
          </w:p>
        </w:tc>
      </w:tr>
      <w:tr w:rsidR="005E2B39" w14:paraId="1154D1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5B464C" w14:textId="77777777" w:rsidR="005E2B39" w:rsidRDefault="0064089F">
            <w:pPr>
              <w:pStyle w:val="TableText"/>
            </w:pPr>
            <w:r>
              <w:t>ValueReferencePairs</w:t>
            </w:r>
          </w:p>
        </w:tc>
        <w:tc>
          <w:tcPr>
            <w:tcW w:w="1200" w:type="dxa"/>
            <w:tcBorders>
              <w:top w:val="single" w:sz="4" w:space="0" w:color="auto"/>
              <w:left w:val="single" w:sz="4" w:space="0" w:color="auto"/>
              <w:bottom w:val="single" w:sz="4" w:space="0" w:color="auto"/>
              <w:right w:val="single" w:sz="4" w:space="0" w:color="auto"/>
            </w:tcBorders>
          </w:tcPr>
          <w:p w14:paraId="030D21E2"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7646926D" w14:textId="77777777" w:rsidR="005E2B39" w:rsidRDefault="0064089F">
            <w:pPr>
              <w:pStyle w:val="TableText"/>
            </w:pPr>
            <w:r>
              <w:t>The permitted values. At least one pair is present.</w:t>
            </w:r>
          </w:p>
        </w:tc>
      </w:tr>
    </w:tbl>
    <w:p w14:paraId="4A6AC74C" w14:textId="77777777" w:rsidR="005E2B39" w:rsidRDefault="005E2B39">
      <w:pPr>
        <w:pStyle w:val="spacer"/>
      </w:pPr>
    </w:p>
    <w:p w14:paraId="6D0BF224" w14:textId="71480778" w:rsidR="005E2B39" w:rsidRDefault="0064089F">
      <w:pPr>
        <w:pStyle w:val="TABLE-title"/>
      </w:pPr>
      <w:bookmarkStart w:id="730" w:name="_Tab_c8_41_def"/>
      <w:bookmarkStart w:id="731" w:name="_Toc237339176"/>
      <w:r>
        <w:t xml:space="preserve">Table </w:t>
      </w:r>
      <w:r>
        <w:fldChar w:fldCharType="begin"/>
      </w:r>
      <w:r>
        <w:instrText xml:space="preserve"> SEQ Table \* ARABIC </w:instrText>
      </w:r>
      <w:r>
        <w:fldChar w:fldCharType="separate"/>
      </w:r>
      <w:r w:rsidR="002649AA">
        <w:rPr>
          <w:noProof/>
        </w:rPr>
        <w:t>133</w:t>
      </w:r>
      <w:r>
        <w:fldChar w:fldCharType="end"/>
      </w:r>
      <w:r>
        <w:t xml:space="preserve"> – AASValueListDataType definition</w:t>
      </w:r>
      <w:bookmarkEnd w:id="730"/>
      <w:bookmarkEnd w:id="7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7E089C1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0BD9DA"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5392E2" w14:textId="77777777" w:rsidR="005E2B39" w:rsidRDefault="0064089F">
            <w:pPr>
              <w:pStyle w:val="TableText"/>
            </w:pPr>
            <w:r>
              <w:rPr>
                <w:b/>
              </w:rPr>
              <w:t>Value</w:t>
            </w:r>
          </w:p>
        </w:tc>
      </w:tr>
      <w:tr w:rsidR="005E2B39" w14:paraId="2B582B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04E1D8"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CDEE56" w14:textId="77777777" w:rsidR="005E2B39" w:rsidRDefault="0064089F">
            <w:pPr>
              <w:pStyle w:val="TableText"/>
            </w:pPr>
            <w:r>
              <w:t>2:AASValueListDataType</w:t>
            </w:r>
          </w:p>
        </w:tc>
      </w:tr>
      <w:tr w:rsidR="005E2B39" w14:paraId="707AE9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11A086"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A742FE" w14:textId="77777777" w:rsidR="005E2B39" w:rsidRDefault="0064089F">
            <w:pPr>
              <w:pStyle w:val="TableText"/>
            </w:pPr>
            <w:r>
              <w:t>False</w:t>
            </w:r>
          </w:p>
        </w:tc>
      </w:tr>
      <w:tr w:rsidR="005E2B39" w14:paraId="366DF7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A30579"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27D6ED"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66E737F"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2FAD79"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D5D4F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2BB640" w14:textId="77777777" w:rsidR="005E2B39" w:rsidRDefault="0064089F">
            <w:pPr>
              <w:pStyle w:val="TableText"/>
            </w:pPr>
            <w:r>
              <w:rPr>
                <w:b/>
              </w:rPr>
              <w:t>Other</w:t>
            </w:r>
          </w:p>
        </w:tc>
      </w:tr>
      <w:tr w:rsidR="005E2B39" w14:paraId="33AE7D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9F9BA5" w14:textId="77777777" w:rsidR="005E2B39" w:rsidRDefault="0064089F">
            <w:pPr>
              <w:pStyle w:val="TableText"/>
            </w:pPr>
            <w:r>
              <w:t>Subtype of the 0:Structure defined in OPC 10000-5, i.e. inheriting the InstanceDeclarations of that Node.</w:t>
            </w:r>
          </w:p>
        </w:tc>
      </w:tr>
      <w:tr w:rsidR="005E2B39" w14:paraId="4812D4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93A06D"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C64F1AD"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3C4398"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A92A4CA"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4EC0D9F6"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C8844B0" w14:textId="77777777" w:rsidR="005E2B39" w:rsidRDefault="005E2B39">
            <w:pPr>
              <w:pStyle w:val="TableText"/>
            </w:pPr>
          </w:p>
        </w:tc>
      </w:tr>
      <w:tr w:rsidR="005E2B39" w14:paraId="1577A2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2E1F30"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CB994BD"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07E15E0"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39F9501"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38D1B10D"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1A8C0CC" w14:textId="77777777" w:rsidR="005E2B39" w:rsidRDefault="005E2B39">
            <w:pPr>
              <w:pStyle w:val="TableText"/>
            </w:pPr>
          </w:p>
        </w:tc>
      </w:tr>
      <w:tr w:rsidR="005E2B39" w14:paraId="29B0A4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596310" w14:textId="77777777" w:rsidR="005E2B39" w:rsidRDefault="0064089F">
            <w:pPr>
              <w:pStyle w:val="TableText"/>
            </w:pPr>
            <w:r>
              <w:rPr>
                <w:b/>
              </w:rPr>
              <w:t>Conformance Units</w:t>
            </w:r>
          </w:p>
        </w:tc>
      </w:tr>
      <w:tr w:rsidR="005E2B39" w14:paraId="78A75C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7CC09A" w14:textId="77777777" w:rsidR="005E2B39" w:rsidRDefault="0064089F">
            <w:pPr>
              <w:pStyle w:val="TableText"/>
            </w:pPr>
            <w:r>
              <w:t>OpenUSD AASValueListDataType</w:t>
            </w:r>
          </w:p>
        </w:tc>
      </w:tr>
    </w:tbl>
    <w:p w14:paraId="0D43CCB0" w14:textId="77777777" w:rsidR="005E2B39" w:rsidRDefault="005E2B39">
      <w:pPr>
        <w:pStyle w:val="spacer"/>
      </w:pPr>
    </w:p>
    <w:p w14:paraId="0858F8FC" w14:textId="77777777" w:rsidR="005E2B39" w:rsidRDefault="0064089F">
      <w:pPr>
        <w:pStyle w:val="Heading2"/>
      </w:pPr>
      <w:bookmarkStart w:id="732" w:name="_Clause_c8_42"/>
      <w:bookmarkStart w:id="733" w:name="_Toc237338994"/>
      <w:r>
        <w:t>AASLevelTypeDataType</w:t>
      </w:r>
      <w:bookmarkEnd w:id="732"/>
      <w:bookmarkEnd w:id="733"/>
    </w:p>
    <w:p w14:paraId="768DF1A2" w14:textId="77777777" w:rsidR="005E2B39" w:rsidRDefault="0064089F">
      <w:pPr>
        <w:pStyle w:val="PARAGRAPH"/>
      </w:pPr>
      <w:r>
        <w:t>The four IEC 61360 level flags. Every flag is explicit.</w:t>
      </w:r>
    </w:p>
    <w:p w14:paraId="5AB7E2F5" w14:textId="3BC21962" w:rsidR="005E2B39" w:rsidRDefault="0064089F">
      <w:pPr>
        <w:pStyle w:val="TABLE-title"/>
      </w:pPr>
      <w:bookmarkStart w:id="734" w:name="_Tab_c8_42_items_items"/>
      <w:bookmarkStart w:id="735" w:name="_Toc237339177"/>
      <w:r>
        <w:t xml:space="preserve">Table </w:t>
      </w:r>
      <w:r>
        <w:fldChar w:fldCharType="begin"/>
      </w:r>
      <w:r>
        <w:instrText xml:space="preserve"> SEQ Table \* ARABIC </w:instrText>
      </w:r>
      <w:r>
        <w:fldChar w:fldCharType="separate"/>
      </w:r>
      <w:r w:rsidR="002649AA">
        <w:rPr>
          <w:noProof/>
        </w:rPr>
        <w:t>134</w:t>
      </w:r>
      <w:r>
        <w:fldChar w:fldCharType="end"/>
      </w:r>
      <w:r>
        <w:t xml:space="preserve"> – AASLevelTypeDataType Items</w:t>
      </w:r>
      <w:bookmarkEnd w:id="734"/>
      <w:bookmarkEnd w:id="7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E2B39" w14:paraId="47820E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FC05A3" w14:textId="77777777" w:rsidR="005E2B39" w:rsidRDefault="0064089F">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DB58822" w14:textId="77777777" w:rsidR="005E2B39" w:rsidRDefault="0064089F">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F5C0BED" w14:textId="77777777" w:rsidR="005E2B39" w:rsidRDefault="0064089F">
            <w:pPr>
              <w:pStyle w:val="TableText"/>
            </w:pPr>
            <w:r>
              <w:rPr>
                <w:b/>
              </w:rPr>
              <w:t>Description</w:t>
            </w:r>
          </w:p>
        </w:tc>
      </w:tr>
      <w:tr w:rsidR="005E2B39" w14:paraId="63815F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2D3311" w14:textId="77777777" w:rsidR="005E2B39" w:rsidRDefault="0064089F">
            <w:pPr>
              <w:pStyle w:val="TableText"/>
            </w:pPr>
            <w:r>
              <w:t>Min</w:t>
            </w:r>
          </w:p>
        </w:tc>
        <w:tc>
          <w:tcPr>
            <w:tcW w:w="1200" w:type="dxa"/>
            <w:tcBorders>
              <w:top w:val="single" w:sz="4" w:space="0" w:color="auto"/>
              <w:left w:val="single" w:sz="4" w:space="0" w:color="auto"/>
              <w:bottom w:val="single" w:sz="4" w:space="0" w:color="auto"/>
              <w:right w:val="single" w:sz="4" w:space="0" w:color="auto"/>
            </w:tcBorders>
          </w:tcPr>
          <w:p w14:paraId="4CC84D46"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63085AEA" w14:textId="77777777" w:rsidR="005E2B39" w:rsidRDefault="0064089F">
            <w:pPr>
              <w:pStyle w:val="TableText"/>
            </w:pPr>
            <w:r>
              <w:t>Whether a minimum value applies.</w:t>
            </w:r>
          </w:p>
        </w:tc>
      </w:tr>
      <w:tr w:rsidR="005E2B39" w14:paraId="754AA6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573D3" w14:textId="77777777" w:rsidR="005E2B39" w:rsidRDefault="0064089F">
            <w:pPr>
              <w:pStyle w:val="TableText"/>
            </w:pPr>
            <w:r>
              <w:t>Nom</w:t>
            </w:r>
          </w:p>
        </w:tc>
        <w:tc>
          <w:tcPr>
            <w:tcW w:w="1200" w:type="dxa"/>
            <w:tcBorders>
              <w:top w:val="single" w:sz="4" w:space="0" w:color="auto"/>
              <w:left w:val="single" w:sz="4" w:space="0" w:color="auto"/>
              <w:bottom w:val="single" w:sz="4" w:space="0" w:color="auto"/>
              <w:right w:val="single" w:sz="4" w:space="0" w:color="auto"/>
            </w:tcBorders>
          </w:tcPr>
          <w:p w14:paraId="7336A0C1"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5D51E6AA" w14:textId="77777777" w:rsidR="005E2B39" w:rsidRDefault="0064089F">
            <w:pPr>
              <w:pStyle w:val="TableText"/>
            </w:pPr>
            <w:r>
              <w:t>Whether a nominal value applies.</w:t>
            </w:r>
          </w:p>
        </w:tc>
      </w:tr>
      <w:tr w:rsidR="005E2B39" w14:paraId="4BD1F4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2BAC93" w14:textId="77777777" w:rsidR="005E2B39" w:rsidRDefault="0064089F">
            <w:pPr>
              <w:pStyle w:val="TableText"/>
            </w:pPr>
            <w:r>
              <w:t>Typ</w:t>
            </w:r>
          </w:p>
        </w:tc>
        <w:tc>
          <w:tcPr>
            <w:tcW w:w="1200" w:type="dxa"/>
            <w:tcBorders>
              <w:top w:val="single" w:sz="4" w:space="0" w:color="auto"/>
              <w:left w:val="single" w:sz="4" w:space="0" w:color="auto"/>
              <w:bottom w:val="single" w:sz="4" w:space="0" w:color="auto"/>
              <w:right w:val="single" w:sz="4" w:space="0" w:color="auto"/>
            </w:tcBorders>
          </w:tcPr>
          <w:p w14:paraId="047817EF"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A216529" w14:textId="77777777" w:rsidR="005E2B39" w:rsidRDefault="0064089F">
            <w:pPr>
              <w:pStyle w:val="TableText"/>
            </w:pPr>
            <w:r>
              <w:t>Whether a typical value applies.</w:t>
            </w:r>
          </w:p>
        </w:tc>
      </w:tr>
      <w:tr w:rsidR="005E2B39" w14:paraId="50A19F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36564E" w14:textId="77777777" w:rsidR="005E2B39" w:rsidRDefault="0064089F">
            <w:pPr>
              <w:pStyle w:val="TableText"/>
            </w:pPr>
            <w:r>
              <w:t>Max</w:t>
            </w:r>
          </w:p>
        </w:tc>
        <w:tc>
          <w:tcPr>
            <w:tcW w:w="1200" w:type="dxa"/>
            <w:tcBorders>
              <w:top w:val="single" w:sz="4" w:space="0" w:color="auto"/>
              <w:left w:val="single" w:sz="4" w:space="0" w:color="auto"/>
              <w:bottom w:val="single" w:sz="4" w:space="0" w:color="auto"/>
              <w:right w:val="single" w:sz="4" w:space="0" w:color="auto"/>
            </w:tcBorders>
          </w:tcPr>
          <w:p w14:paraId="6214EE74" w14:textId="77777777" w:rsidR="005E2B39" w:rsidRDefault="005E2B39">
            <w:pPr>
              <w:pStyle w:val="TableText"/>
            </w:pPr>
          </w:p>
        </w:tc>
        <w:tc>
          <w:tcPr>
            <w:tcW w:w="5526" w:type="dxa"/>
            <w:tcBorders>
              <w:top w:val="single" w:sz="4" w:space="0" w:color="auto"/>
              <w:left w:val="single" w:sz="4" w:space="0" w:color="auto"/>
              <w:bottom w:val="single" w:sz="4" w:space="0" w:color="auto"/>
              <w:right w:val="single" w:sz="4" w:space="0" w:color="auto"/>
            </w:tcBorders>
          </w:tcPr>
          <w:p w14:paraId="1EEB252C" w14:textId="77777777" w:rsidR="005E2B39" w:rsidRDefault="0064089F">
            <w:pPr>
              <w:pStyle w:val="TableText"/>
            </w:pPr>
            <w:r>
              <w:t>Whether a maximum value applies.</w:t>
            </w:r>
          </w:p>
        </w:tc>
      </w:tr>
    </w:tbl>
    <w:p w14:paraId="73708752" w14:textId="77777777" w:rsidR="005E2B39" w:rsidRDefault="005E2B39">
      <w:pPr>
        <w:pStyle w:val="spacer"/>
      </w:pPr>
    </w:p>
    <w:p w14:paraId="7DAD5C35" w14:textId="70523410" w:rsidR="005E2B39" w:rsidRDefault="0064089F">
      <w:pPr>
        <w:pStyle w:val="TABLE-title"/>
      </w:pPr>
      <w:bookmarkStart w:id="736" w:name="_Tab_c8_42_def"/>
      <w:bookmarkStart w:id="737" w:name="_Toc237339178"/>
      <w:r>
        <w:lastRenderedPageBreak/>
        <w:t xml:space="preserve">Table </w:t>
      </w:r>
      <w:r>
        <w:fldChar w:fldCharType="begin"/>
      </w:r>
      <w:r>
        <w:instrText xml:space="preserve"> SEQ Table \* ARABIC </w:instrText>
      </w:r>
      <w:r>
        <w:fldChar w:fldCharType="separate"/>
      </w:r>
      <w:r w:rsidR="002649AA">
        <w:rPr>
          <w:noProof/>
        </w:rPr>
        <w:t>135</w:t>
      </w:r>
      <w:r>
        <w:fldChar w:fldCharType="end"/>
      </w:r>
      <w:r>
        <w:t xml:space="preserve"> – AASLevelTypeDataType definition</w:t>
      </w:r>
      <w:bookmarkEnd w:id="736"/>
      <w:bookmarkEnd w:id="7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637945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3808B6"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F95646" w14:textId="77777777" w:rsidR="005E2B39" w:rsidRDefault="0064089F">
            <w:pPr>
              <w:pStyle w:val="TableText"/>
            </w:pPr>
            <w:r>
              <w:rPr>
                <w:b/>
              </w:rPr>
              <w:t>Value</w:t>
            </w:r>
          </w:p>
        </w:tc>
      </w:tr>
      <w:tr w:rsidR="005E2B39" w14:paraId="3E71585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EB52F0"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DD03237" w14:textId="77777777" w:rsidR="005E2B39" w:rsidRDefault="0064089F">
            <w:pPr>
              <w:pStyle w:val="TableText"/>
            </w:pPr>
            <w:r>
              <w:t>2:AASLevelTypeDataType</w:t>
            </w:r>
          </w:p>
        </w:tc>
      </w:tr>
      <w:tr w:rsidR="005E2B39" w14:paraId="1D5762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DB1F95" w14:textId="77777777" w:rsidR="005E2B39" w:rsidRDefault="0064089F">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9DFA21F" w14:textId="77777777" w:rsidR="005E2B39" w:rsidRDefault="0064089F">
            <w:pPr>
              <w:pStyle w:val="TableText"/>
            </w:pPr>
            <w:r>
              <w:t>False</w:t>
            </w:r>
          </w:p>
        </w:tc>
      </w:tr>
      <w:tr w:rsidR="005E2B39" w14:paraId="3C60AD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3D0500"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24F57E"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F219C4"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708E6D"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314028"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3869C7" w14:textId="77777777" w:rsidR="005E2B39" w:rsidRDefault="0064089F">
            <w:pPr>
              <w:pStyle w:val="TableText"/>
            </w:pPr>
            <w:r>
              <w:rPr>
                <w:b/>
              </w:rPr>
              <w:t>Other</w:t>
            </w:r>
          </w:p>
        </w:tc>
      </w:tr>
      <w:tr w:rsidR="005E2B39" w14:paraId="63EA24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006AC5" w14:textId="77777777" w:rsidR="005E2B39" w:rsidRDefault="0064089F">
            <w:pPr>
              <w:pStyle w:val="TableText"/>
            </w:pPr>
            <w:r>
              <w:t>Subtype of the 0:Structure defined in OPC 10000-5, i.e. inheriting the InstanceDeclarations of that Node.</w:t>
            </w:r>
          </w:p>
        </w:tc>
      </w:tr>
      <w:tr w:rsidR="005E2B39" w14:paraId="288E31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E8AD7D"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B10351A"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40CC226" w14:textId="77777777" w:rsidR="005E2B39" w:rsidRDefault="0064089F">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204A19E"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10F9EDE3"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01AE48" w14:textId="77777777" w:rsidR="005E2B39" w:rsidRDefault="005E2B39">
            <w:pPr>
              <w:pStyle w:val="TableText"/>
            </w:pPr>
          </w:p>
        </w:tc>
      </w:tr>
      <w:tr w:rsidR="005E2B39" w14:paraId="7211CD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EDBF1" w14:textId="77777777" w:rsidR="005E2B39" w:rsidRDefault="0064089F">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89A4404" w14:textId="77777777" w:rsidR="005E2B39" w:rsidRDefault="0064089F">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637A8D" w14:textId="77777777" w:rsidR="005E2B39" w:rsidRDefault="0064089F">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1D05EDC3"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C9C06C6" w14:textId="77777777" w:rsidR="005E2B39" w:rsidRDefault="0064089F">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DBB3F76" w14:textId="77777777" w:rsidR="005E2B39" w:rsidRDefault="005E2B39">
            <w:pPr>
              <w:pStyle w:val="TableText"/>
            </w:pPr>
          </w:p>
        </w:tc>
      </w:tr>
      <w:tr w:rsidR="005E2B39" w14:paraId="300902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31E608" w14:textId="77777777" w:rsidR="005E2B39" w:rsidRDefault="0064089F">
            <w:pPr>
              <w:pStyle w:val="TableText"/>
            </w:pPr>
            <w:r>
              <w:rPr>
                <w:b/>
              </w:rPr>
              <w:t>Conformance Units</w:t>
            </w:r>
          </w:p>
        </w:tc>
      </w:tr>
      <w:tr w:rsidR="005E2B39" w14:paraId="64A76C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6B6FAA" w14:textId="77777777" w:rsidR="005E2B39" w:rsidRDefault="0064089F">
            <w:pPr>
              <w:pStyle w:val="TableText"/>
            </w:pPr>
            <w:r>
              <w:t>OpenUSD AASLevelTypeDataType</w:t>
            </w:r>
          </w:p>
        </w:tc>
      </w:tr>
    </w:tbl>
    <w:p w14:paraId="05106720" w14:textId="77777777" w:rsidR="005E2B39" w:rsidRDefault="005E2B39">
      <w:pPr>
        <w:pStyle w:val="spacer"/>
      </w:pPr>
    </w:p>
    <w:p w14:paraId="514672E3" w14:textId="77777777" w:rsidR="005E2B39" w:rsidRDefault="0064089F">
      <w:pPr>
        <w:pStyle w:val="Heading1"/>
      </w:pPr>
      <w:bookmarkStart w:id="738" w:name="_Clause_c9"/>
      <w:bookmarkStart w:id="739" w:name="_Toc237338995"/>
      <w:r>
        <w:t>Instances</w:t>
      </w:r>
      <w:bookmarkEnd w:id="738"/>
      <w:bookmarkEnd w:id="739"/>
    </w:p>
    <w:p w14:paraId="00AEED57" w14:textId="77777777" w:rsidR="005E2B39" w:rsidRDefault="0064089F">
      <w:pPr>
        <w:pStyle w:val="Heading2"/>
      </w:pPr>
      <w:bookmarkStart w:id="740" w:name="_Clause_c9_1"/>
      <w:bookmarkStart w:id="741" w:name="_Toc237338996"/>
      <w:r>
        <w:t>AASRegistry</w:t>
      </w:r>
      <w:bookmarkEnd w:id="740"/>
      <w:bookmarkEnd w:id="741"/>
    </w:p>
    <w:p w14:paraId="0C70E716" w14:textId="77777777" w:rsidR="005E2B39" w:rsidRDefault="0064089F">
      <w:pPr>
        <w:pStyle w:val="PARAGRAPH"/>
      </w:pPr>
      <w:r>
        <w:t>Server-wide AAS Registry, a well-known component of the Server object.</w:t>
      </w:r>
    </w:p>
    <w:p w14:paraId="3A9480FF" w14:textId="658C10A3" w:rsidR="005E2B39" w:rsidRDefault="0064089F">
      <w:pPr>
        <w:pStyle w:val="TABLE-title"/>
      </w:pPr>
      <w:bookmarkStart w:id="742" w:name="_Tab_c9_1_def"/>
      <w:bookmarkStart w:id="743" w:name="_Toc237339179"/>
      <w:r>
        <w:t xml:space="preserve">Table </w:t>
      </w:r>
      <w:r>
        <w:fldChar w:fldCharType="begin"/>
      </w:r>
      <w:r>
        <w:instrText xml:space="preserve"> SEQ Table \* ARABIC </w:instrText>
      </w:r>
      <w:r>
        <w:fldChar w:fldCharType="separate"/>
      </w:r>
      <w:r w:rsidR="002649AA">
        <w:rPr>
          <w:noProof/>
        </w:rPr>
        <w:t>136</w:t>
      </w:r>
      <w:r>
        <w:fldChar w:fldCharType="end"/>
      </w:r>
      <w:r>
        <w:t xml:space="preserve"> – AASRegistry definition</w:t>
      </w:r>
      <w:bookmarkEnd w:id="742"/>
      <w:bookmarkEnd w:id="7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05F36C4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5E2B39" w:rsidRDefault="0064089F">
            <w:pPr>
              <w:pStyle w:val="TableText"/>
            </w:pPr>
            <w:r>
              <w:rPr>
                <w:b/>
              </w:rPr>
              <w:t>Value</w:t>
            </w:r>
          </w:p>
        </w:tc>
      </w:tr>
      <w:tr w:rsidR="005E2B39" w14:paraId="668E3F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5E2B39" w:rsidRDefault="0064089F">
            <w:pPr>
              <w:pStyle w:val="TableText"/>
            </w:pPr>
            <w:r>
              <w:t>2:AASRegistry</w:t>
            </w:r>
          </w:p>
        </w:tc>
      </w:tr>
      <w:tr w:rsidR="005E2B39" w14:paraId="7A1F66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5E2B39" w:rsidRDefault="0064089F">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5E2B39" w:rsidRDefault="0064089F">
            <w:pPr>
              <w:pStyle w:val="TableText"/>
            </w:pPr>
            <w:r>
              <w:t>AASRegistryType</w:t>
            </w:r>
          </w:p>
        </w:tc>
      </w:tr>
      <w:tr w:rsidR="005E2B39" w14:paraId="21B7D4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5E2B39" w:rsidRDefault="0064089F">
            <w:pPr>
              <w:pStyle w:val="TableText"/>
            </w:pPr>
            <w:r>
              <w:rPr>
                <w:b/>
              </w:rPr>
              <w:t>Other</w:t>
            </w:r>
          </w:p>
        </w:tc>
      </w:tr>
      <w:tr w:rsidR="005E2B39" w14:paraId="244D55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5E2B39" w:rsidRDefault="0064089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5E2B39" w:rsidRDefault="0064089F">
            <w:pPr>
              <w:pStyle w:val="TableTextWithTabs"/>
            </w:pPr>
            <w:r>
              <w:t>LookupShellsByAssetLink</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5E2B39" w:rsidRDefault="005E2B39">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5E2B39" w:rsidRDefault="005E2B39">
            <w:pPr>
              <w:pStyle w:val="TableText"/>
            </w:pPr>
          </w:p>
        </w:tc>
      </w:tr>
      <w:tr w:rsidR="005E2B39" w14:paraId="45D8C4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C18F1"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BBC4CC" w14:textId="77777777" w:rsidR="005E2B39" w:rsidRDefault="0064089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8688363" w14:textId="77777777" w:rsidR="005E2B39" w:rsidRDefault="0064089F">
            <w:pPr>
              <w:pStyle w:val="TableTextWithTabs"/>
            </w:pPr>
            <w:r>
              <w:t>GetSubmodel</w:t>
            </w:r>
          </w:p>
        </w:tc>
        <w:tc>
          <w:tcPr>
            <w:tcW w:w="1275" w:type="dxa"/>
            <w:tcBorders>
              <w:top w:val="single" w:sz="4" w:space="0" w:color="auto"/>
              <w:left w:val="single" w:sz="4" w:space="0" w:color="auto"/>
              <w:bottom w:val="single" w:sz="4" w:space="0" w:color="auto"/>
              <w:right w:val="single" w:sz="4" w:space="0" w:color="auto"/>
            </w:tcBorders>
          </w:tcPr>
          <w:p w14:paraId="539D0F5C"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72463604" w14:textId="77777777" w:rsidR="005E2B39" w:rsidRDefault="005E2B39">
            <w:pPr>
              <w:pStyle w:val="TableText"/>
            </w:pPr>
          </w:p>
        </w:tc>
        <w:tc>
          <w:tcPr>
            <w:tcW w:w="851" w:type="dxa"/>
            <w:tcBorders>
              <w:top w:val="single" w:sz="4" w:space="0" w:color="auto"/>
              <w:left w:val="single" w:sz="4" w:space="0" w:color="auto"/>
              <w:bottom w:val="single" w:sz="4" w:space="0" w:color="auto"/>
              <w:right w:val="single" w:sz="4" w:space="0" w:color="auto"/>
            </w:tcBorders>
          </w:tcPr>
          <w:p w14:paraId="5BB8F05E" w14:textId="77777777" w:rsidR="005E2B39" w:rsidRDefault="005E2B39">
            <w:pPr>
              <w:pStyle w:val="TableText"/>
            </w:pPr>
          </w:p>
        </w:tc>
      </w:tr>
      <w:tr w:rsidR="005E2B39" w14:paraId="27E872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AE012" w14:textId="77777777" w:rsidR="005E2B39" w:rsidRDefault="0064089F">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CBE99" w14:textId="77777777" w:rsidR="005E2B39" w:rsidRDefault="0064089F">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66ABE44" w14:textId="77777777" w:rsidR="005E2B39" w:rsidRDefault="0064089F">
            <w:pPr>
              <w:pStyle w:val="TableTextWithTabs"/>
            </w:pPr>
            <w:r>
              <w:t>Materialize</w:t>
            </w:r>
          </w:p>
        </w:tc>
        <w:tc>
          <w:tcPr>
            <w:tcW w:w="1275" w:type="dxa"/>
            <w:tcBorders>
              <w:top w:val="single" w:sz="4" w:space="0" w:color="auto"/>
              <w:left w:val="single" w:sz="4" w:space="0" w:color="auto"/>
              <w:bottom w:val="single" w:sz="4" w:space="0" w:color="auto"/>
              <w:right w:val="single" w:sz="4" w:space="0" w:color="auto"/>
            </w:tcBorders>
          </w:tcPr>
          <w:p w14:paraId="696CA211" w14:textId="77777777" w:rsidR="005E2B39" w:rsidRDefault="005E2B39">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73D78" w14:textId="77777777" w:rsidR="005E2B39" w:rsidRDefault="005E2B39">
            <w:pPr>
              <w:pStyle w:val="TableText"/>
            </w:pPr>
          </w:p>
        </w:tc>
        <w:tc>
          <w:tcPr>
            <w:tcW w:w="851" w:type="dxa"/>
            <w:tcBorders>
              <w:top w:val="single" w:sz="4" w:space="0" w:color="auto"/>
              <w:left w:val="single" w:sz="4" w:space="0" w:color="auto"/>
              <w:bottom w:val="single" w:sz="4" w:space="0" w:color="auto"/>
              <w:right w:val="single" w:sz="4" w:space="0" w:color="auto"/>
            </w:tcBorders>
          </w:tcPr>
          <w:p w14:paraId="447FE9E9" w14:textId="77777777" w:rsidR="005E2B39" w:rsidRDefault="005E2B39">
            <w:pPr>
              <w:pStyle w:val="TableText"/>
            </w:pPr>
          </w:p>
        </w:tc>
      </w:tr>
      <w:tr w:rsidR="005E2B39" w14:paraId="1B8F2C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F3A17E" w14:textId="77777777" w:rsidR="005E2B39" w:rsidRDefault="0064089F">
            <w:pPr>
              <w:pStyle w:val="TableText"/>
            </w:pPr>
            <w:r>
              <w:rPr>
                <w:b/>
              </w:rPr>
              <w:t>Conformance Units</w:t>
            </w:r>
          </w:p>
        </w:tc>
      </w:tr>
      <w:tr w:rsidR="005E2B39" w14:paraId="5EB74B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18B498" w14:textId="77777777" w:rsidR="005E2B39" w:rsidRDefault="0064089F">
            <w:pPr>
              <w:pStyle w:val="TableText"/>
            </w:pPr>
            <w:r>
              <w:t>AAS-Registry</w:t>
            </w:r>
          </w:p>
        </w:tc>
      </w:tr>
    </w:tbl>
    <w:p w14:paraId="1CE80EE2" w14:textId="77777777" w:rsidR="005E2B39" w:rsidRDefault="005E2B39">
      <w:pPr>
        <w:pStyle w:val="spacer"/>
      </w:pPr>
    </w:p>
    <w:p w14:paraId="18132084" w14:textId="77777777" w:rsidR="005E2B39" w:rsidRDefault="0064089F">
      <w:pPr>
        <w:pStyle w:val="Heading3"/>
      </w:pPr>
      <w:bookmarkStart w:id="744" w:name="_Clause_c9_1_1"/>
      <w:bookmarkStart w:id="745" w:name="_Toc237338997"/>
      <w:r>
        <w:t>LookupShellsByAssetLink</w:t>
      </w:r>
      <w:bookmarkEnd w:id="744"/>
      <w:bookmarkEnd w:id="745"/>
    </w:p>
    <w:p w14:paraId="15F059B4" w14:textId="77777777" w:rsidR="005E2B39" w:rsidRDefault="0064089F">
      <w:pPr>
        <w:pStyle w:val="PARAGRAPH"/>
      </w:pPr>
      <w:r>
        <w:t>Return the shells discoverable by an asset key. The functional method on the well-known AASRegistry object.</w:t>
      </w:r>
    </w:p>
    <w:p w14:paraId="556CF606" w14:textId="77777777" w:rsidR="005E2B39" w:rsidRDefault="0064089F">
      <w:pPr>
        <w:pStyle w:val="PARAGRAPH"/>
      </w:pPr>
      <w:r>
        <w:t>Signature</w:t>
      </w:r>
    </w:p>
    <w:p w14:paraId="7306FEDC" w14:textId="77777777" w:rsidR="005E2B39" w:rsidRDefault="0064089F">
      <w:pPr>
        <w:pStyle w:val="MethodSignature"/>
      </w:pPr>
      <w:r>
        <w:t>LookupShellsByAssetLink (</w:t>
      </w:r>
    </w:p>
    <w:p w14:paraId="15ADD1C2" w14:textId="77777777" w:rsidR="005E2B39" w:rsidRDefault="0064089F">
      <w:pPr>
        <w:pStyle w:val="MethodSignature"/>
      </w:pPr>
      <w:r>
        <w:t xml:space="preserve">    [in]  0:String       Name,</w:t>
      </w:r>
    </w:p>
    <w:p w14:paraId="06AFBCA5" w14:textId="77777777" w:rsidR="005E2B39" w:rsidRDefault="0064089F">
      <w:pPr>
        <w:pStyle w:val="MethodSignature"/>
      </w:pPr>
      <w:r>
        <w:t xml:space="preserve">    [in]  0:String       Value,</w:t>
      </w:r>
    </w:p>
    <w:p w14:paraId="4472D628" w14:textId="77777777" w:rsidR="005E2B39" w:rsidRDefault="0064089F">
      <w:pPr>
        <w:pStyle w:val="MethodSignature"/>
      </w:pPr>
      <w:r>
        <w:t xml:space="preserve">    [out] 0:NodeId[]     Shells);</w:t>
      </w:r>
    </w:p>
    <w:p w14:paraId="789ECCA3" w14:textId="3B948AA7" w:rsidR="005E2B39" w:rsidRDefault="0064089F">
      <w:pPr>
        <w:pStyle w:val="TABLE-title"/>
      </w:pPr>
      <w:bookmarkStart w:id="746" w:name="_Tab_c9_1_1_m_args"/>
      <w:bookmarkStart w:id="747" w:name="_Toc237339180"/>
      <w:r>
        <w:t xml:space="preserve">Table </w:t>
      </w:r>
      <w:r>
        <w:fldChar w:fldCharType="begin"/>
      </w:r>
      <w:r>
        <w:instrText xml:space="preserve"> SEQ Table \* ARABIC </w:instrText>
      </w:r>
      <w:r>
        <w:fldChar w:fldCharType="separate"/>
      </w:r>
      <w:r w:rsidR="002649AA">
        <w:rPr>
          <w:noProof/>
        </w:rPr>
        <w:t>137</w:t>
      </w:r>
      <w:r>
        <w:fldChar w:fldCharType="end"/>
      </w:r>
      <w:r>
        <w:t xml:space="preserve"> – LookupShellsByAssetLink Method Arguments</w:t>
      </w:r>
      <w:bookmarkEnd w:id="746"/>
      <w:bookmarkEnd w:id="7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2B39" w14:paraId="38E6DD8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3FD31AD" w14:textId="77777777" w:rsidR="005E2B39" w:rsidRDefault="0064089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48D6F98" w14:textId="77777777" w:rsidR="005E2B39" w:rsidRDefault="0064089F">
            <w:pPr>
              <w:pStyle w:val="TableText"/>
            </w:pPr>
            <w:r>
              <w:rPr>
                <w:b/>
              </w:rPr>
              <w:t>Description</w:t>
            </w:r>
          </w:p>
        </w:tc>
      </w:tr>
      <w:tr w:rsidR="005E2B39" w14:paraId="0BCDD9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2C56A6" w14:textId="77777777" w:rsidR="005E2B39" w:rsidRDefault="0064089F">
            <w:pPr>
              <w:pStyle w:val="TableText"/>
            </w:pPr>
            <w:r>
              <w:t>Name</w:t>
            </w:r>
          </w:p>
        </w:tc>
        <w:tc>
          <w:tcPr>
            <w:tcW w:w="6726" w:type="dxa"/>
            <w:tcBorders>
              <w:top w:val="single" w:sz="4" w:space="0" w:color="auto"/>
              <w:left w:val="single" w:sz="4" w:space="0" w:color="auto"/>
              <w:bottom w:val="single" w:sz="4" w:space="0" w:color="auto"/>
              <w:right w:val="single" w:sz="4" w:space="0" w:color="auto"/>
            </w:tcBorders>
          </w:tcPr>
          <w:p w14:paraId="2812F774" w14:textId="77777777" w:rsidR="005E2B39" w:rsidRDefault="0064089F">
            <w:pPr>
              <w:pStyle w:val="TableText"/>
            </w:pPr>
            <w:r>
              <w:t>The key name, for example serialNumber.</w:t>
            </w:r>
          </w:p>
        </w:tc>
      </w:tr>
      <w:tr w:rsidR="005E2B39" w14:paraId="730D24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5DB90B" w14:textId="77777777" w:rsidR="005E2B39" w:rsidRDefault="0064089F">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1CB39167" w14:textId="77777777" w:rsidR="005E2B39" w:rsidRDefault="0064089F">
            <w:pPr>
              <w:pStyle w:val="TableText"/>
            </w:pPr>
            <w:r>
              <w:t>The key value.</w:t>
            </w:r>
          </w:p>
        </w:tc>
      </w:tr>
      <w:tr w:rsidR="005E2B39" w14:paraId="5A3121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3CFDE2" w14:textId="77777777" w:rsidR="005E2B39" w:rsidRDefault="0064089F">
            <w:pPr>
              <w:pStyle w:val="TableText"/>
            </w:pPr>
            <w:r>
              <w:t>Shells</w:t>
            </w:r>
          </w:p>
        </w:tc>
        <w:tc>
          <w:tcPr>
            <w:tcW w:w="6726" w:type="dxa"/>
            <w:tcBorders>
              <w:top w:val="single" w:sz="4" w:space="0" w:color="auto"/>
              <w:left w:val="single" w:sz="4" w:space="0" w:color="auto"/>
              <w:bottom w:val="single" w:sz="4" w:space="0" w:color="auto"/>
              <w:right w:val="single" w:sz="4" w:space="0" w:color="auto"/>
            </w:tcBorders>
          </w:tcPr>
          <w:p w14:paraId="686F7F18" w14:textId="77777777" w:rsidR="005E2B39" w:rsidRDefault="0064089F">
            <w:pPr>
              <w:pStyle w:val="TableText"/>
            </w:pPr>
            <w:r>
              <w:t>The shell group nodes matching the key.</w:t>
            </w:r>
          </w:p>
        </w:tc>
      </w:tr>
    </w:tbl>
    <w:p w14:paraId="44D2520E" w14:textId="77777777" w:rsidR="005E2B39" w:rsidRDefault="005E2B39">
      <w:pPr>
        <w:pStyle w:val="spacer"/>
      </w:pPr>
    </w:p>
    <w:p w14:paraId="190E2B3B" w14:textId="1FE5EE2C" w:rsidR="005E2B39" w:rsidRDefault="0064089F">
      <w:pPr>
        <w:pStyle w:val="TABLE-title"/>
      </w:pPr>
      <w:bookmarkStart w:id="748" w:name="_Tab_c9_1_1_m_as"/>
      <w:bookmarkStart w:id="749" w:name="_Toc237339181"/>
      <w:r>
        <w:lastRenderedPageBreak/>
        <w:t xml:space="preserve">Table </w:t>
      </w:r>
      <w:r>
        <w:fldChar w:fldCharType="begin"/>
      </w:r>
      <w:r>
        <w:instrText xml:space="preserve"> SEQ Table \* ARABIC </w:instrText>
      </w:r>
      <w:r>
        <w:fldChar w:fldCharType="separate"/>
      </w:r>
      <w:r w:rsidR="002649AA">
        <w:rPr>
          <w:noProof/>
        </w:rPr>
        <w:t>138</w:t>
      </w:r>
      <w:r>
        <w:fldChar w:fldCharType="end"/>
      </w:r>
      <w:r>
        <w:t xml:space="preserve"> – LookupShellsByAssetLink Method AddressSpace definition</w:t>
      </w:r>
      <w:bookmarkEnd w:id="748"/>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29E1AE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A58D1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01DF6D" w14:textId="77777777" w:rsidR="005E2B39" w:rsidRDefault="0064089F">
            <w:pPr>
              <w:pStyle w:val="TableText"/>
            </w:pPr>
            <w:r>
              <w:rPr>
                <w:b/>
              </w:rPr>
              <w:t>Value</w:t>
            </w:r>
          </w:p>
        </w:tc>
      </w:tr>
      <w:tr w:rsidR="005E2B39" w14:paraId="51EDD4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6C2F65"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336285" w14:textId="77777777" w:rsidR="005E2B39" w:rsidRDefault="0064089F">
            <w:pPr>
              <w:pStyle w:val="TableText"/>
            </w:pPr>
            <w:r>
              <w:t>LookupShellsByAssetLink</w:t>
            </w:r>
          </w:p>
        </w:tc>
      </w:tr>
      <w:tr w:rsidR="005E2B39" w14:paraId="2C05EB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80CBBF"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518B0B"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C28E38"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182A9E"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AC9022"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FE0984" w14:textId="77777777" w:rsidR="005E2B39" w:rsidRDefault="0064089F">
            <w:pPr>
              <w:pStyle w:val="TableText"/>
            </w:pPr>
            <w:r>
              <w:rPr>
                <w:b/>
              </w:rPr>
              <w:t>ModellingRule</w:t>
            </w:r>
          </w:p>
        </w:tc>
      </w:tr>
      <w:tr w:rsidR="005E2B39" w14:paraId="7A2121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345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3A5C74"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F7D5DD" w14:textId="77777777" w:rsidR="005E2B39" w:rsidRDefault="0064089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34C067A"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3B53C23"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B14697" w14:textId="77777777" w:rsidR="005E2B39" w:rsidRDefault="0064089F">
            <w:pPr>
              <w:pStyle w:val="TableText"/>
            </w:pPr>
            <w:r>
              <w:t>0:Mandatory</w:t>
            </w:r>
          </w:p>
        </w:tc>
      </w:tr>
      <w:tr w:rsidR="005E2B39" w14:paraId="640CF3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3D5FBE"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B4110"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EF1331" w14:textId="77777777" w:rsidR="005E2B39" w:rsidRDefault="0064089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7722F69"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1C59B67"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6CA61C" w14:textId="77777777" w:rsidR="005E2B39" w:rsidRDefault="0064089F">
            <w:pPr>
              <w:pStyle w:val="TableText"/>
            </w:pPr>
            <w:r>
              <w:t>0:Mandatory</w:t>
            </w:r>
          </w:p>
        </w:tc>
      </w:tr>
      <w:tr w:rsidR="005E2B39" w14:paraId="5FF57E2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47AA93" w14:textId="77777777" w:rsidR="005E2B39" w:rsidRDefault="0064089F">
            <w:pPr>
              <w:pStyle w:val="TableText"/>
            </w:pPr>
            <w:r>
              <w:rPr>
                <w:b/>
              </w:rPr>
              <w:t>Conformance Units</w:t>
            </w:r>
          </w:p>
        </w:tc>
      </w:tr>
      <w:tr w:rsidR="005E2B39" w14:paraId="67F619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87414B" w14:textId="77777777" w:rsidR="005E2B39" w:rsidRDefault="0064089F">
            <w:pPr>
              <w:pStyle w:val="TableText"/>
            </w:pPr>
            <w:r>
              <w:t>AAS-Discovery</w:t>
            </w:r>
          </w:p>
        </w:tc>
      </w:tr>
    </w:tbl>
    <w:p w14:paraId="000D8BFD" w14:textId="77777777" w:rsidR="005E2B39" w:rsidRDefault="005E2B39">
      <w:pPr>
        <w:pStyle w:val="spacer"/>
      </w:pPr>
    </w:p>
    <w:p w14:paraId="05AAE1ED" w14:textId="77777777" w:rsidR="005E2B39" w:rsidRDefault="0064089F">
      <w:pPr>
        <w:pStyle w:val="Heading3"/>
      </w:pPr>
      <w:bookmarkStart w:id="750" w:name="_Clause_c9_1_2"/>
      <w:bookmarkStart w:id="751" w:name="_Toc237338998"/>
      <w:r>
        <w:t>GetSubmodel</w:t>
      </w:r>
      <w:bookmarkEnd w:id="750"/>
      <w:bookmarkEnd w:id="751"/>
    </w:p>
    <w:p w14:paraId="4E8080A6" w14:textId="77777777" w:rsidR="005E2B39" w:rsidRDefault="0064089F">
      <w:pPr>
        <w:pStyle w:val="PARAGRAPH"/>
      </w:pPr>
      <w:r>
        <w:t>Resolve the selected AASSubmodelFileType before returning its document and enforce the same Session-specific effective RolePermissions, UserRolePermissions, DisclosureTier, Authorization and FileType Open/Read decision as direct access to that target. Call permission on this Method does not authorize the target. Return Bad_UserAccessDenied, or Bad_NotFound where policy conceals existence, without exposing controlled bytes, Format, ContentType, other target metadata or a distinguishable timing path.</w:t>
      </w:r>
    </w:p>
    <w:p w14:paraId="249C98A9" w14:textId="77777777" w:rsidR="005E2B39" w:rsidRDefault="0064089F">
      <w:pPr>
        <w:pStyle w:val="PARAGRAPH"/>
      </w:pPr>
      <w:r>
        <w:t>Signature</w:t>
      </w:r>
    </w:p>
    <w:p w14:paraId="48C266BF" w14:textId="77777777" w:rsidR="005E2B39" w:rsidRDefault="0064089F">
      <w:pPr>
        <w:pStyle w:val="MethodSignature"/>
      </w:pPr>
      <w:r>
        <w:t>GetSubmodel (</w:t>
      </w:r>
    </w:p>
    <w:p w14:paraId="225320C8" w14:textId="77777777" w:rsidR="005E2B39" w:rsidRDefault="0064089F">
      <w:pPr>
        <w:pStyle w:val="MethodSignature"/>
      </w:pPr>
      <w:r>
        <w:t xml:space="preserve">    [in]  0:String       SubmodelIdentifier,</w:t>
      </w:r>
    </w:p>
    <w:p w14:paraId="1C297632" w14:textId="77777777" w:rsidR="005E2B39" w:rsidRDefault="0064089F">
      <w:pPr>
        <w:pStyle w:val="MethodSignature"/>
      </w:pPr>
      <w:r>
        <w:t xml:space="preserve">    [out] 0:ByteString   Document,</w:t>
      </w:r>
    </w:p>
    <w:p w14:paraId="5373B998" w14:textId="77777777" w:rsidR="005E2B39" w:rsidRDefault="0064089F">
      <w:pPr>
        <w:pStyle w:val="MethodSignature"/>
      </w:pPr>
      <w:r>
        <w:t xml:space="preserve">    [out] 0:String       Format,</w:t>
      </w:r>
    </w:p>
    <w:p w14:paraId="6827D3D2" w14:textId="77777777" w:rsidR="005E2B39" w:rsidRDefault="0064089F">
      <w:pPr>
        <w:pStyle w:val="MethodSignature"/>
      </w:pPr>
      <w:r>
        <w:t xml:space="preserve">    [out] 0:String       ContentType);</w:t>
      </w:r>
    </w:p>
    <w:p w14:paraId="0AFDF48A" w14:textId="2C36C594" w:rsidR="005E2B39" w:rsidRDefault="0064089F">
      <w:pPr>
        <w:pStyle w:val="TABLE-title"/>
      </w:pPr>
      <w:bookmarkStart w:id="752" w:name="_Tab_c9_1_2_m_args"/>
      <w:bookmarkStart w:id="753" w:name="_Toc237339182"/>
      <w:r>
        <w:t xml:space="preserve">Table </w:t>
      </w:r>
      <w:r>
        <w:fldChar w:fldCharType="begin"/>
      </w:r>
      <w:r>
        <w:instrText xml:space="preserve"> SEQ Table \* ARABIC </w:instrText>
      </w:r>
      <w:r>
        <w:fldChar w:fldCharType="separate"/>
      </w:r>
      <w:r w:rsidR="002649AA">
        <w:rPr>
          <w:noProof/>
        </w:rPr>
        <w:t>139</w:t>
      </w:r>
      <w:r>
        <w:fldChar w:fldCharType="end"/>
      </w:r>
      <w:r>
        <w:t xml:space="preserve"> – GetSubmodel Method Arguments</w:t>
      </w:r>
      <w:bookmarkEnd w:id="752"/>
      <w:bookmarkEnd w:id="7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2B39" w14:paraId="6741FF7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D4D23E" w14:textId="77777777" w:rsidR="005E2B39" w:rsidRDefault="0064089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9FBEC65" w14:textId="77777777" w:rsidR="005E2B39" w:rsidRDefault="0064089F">
            <w:pPr>
              <w:pStyle w:val="TableText"/>
            </w:pPr>
            <w:r>
              <w:rPr>
                <w:b/>
              </w:rPr>
              <w:t>Description</w:t>
            </w:r>
          </w:p>
        </w:tc>
      </w:tr>
      <w:tr w:rsidR="005E2B39" w14:paraId="69F176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3B22EB" w14:textId="77777777" w:rsidR="005E2B39" w:rsidRDefault="0064089F">
            <w:pPr>
              <w:pStyle w:val="TableText"/>
            </w:pPr>
            <w:r>
              <w:t>SubmodelIdentifier</w:t>
            </w:r>
          </w:p>
        </w:tc>
        <w:tc>
          <w:tcPr>
            <w:tcW w:w="6726" w:type="dxa"/>
            <w:tcBorders>
              <w:top w:val="single" w:sz="4" w:space="0" w:color="auto"/>
              <w:left w:val="single" w:sz="4" w:space="0" w:color="auto"/>
              <w:bottom w:val="single" w:sz="4" w:space="0" w:color="auto"/>
              <w:right w:val="single" w:sz="4" w:space="0" w:color="auto"/>
            </w:tcBorders>
          </w:tcPr>
          <w:p w14:paraId="45F20E50" w14:textId="77777777" w:rsidR="005E2B39" w:rsidRDefault="0064089F">
            <w:pPr>
              <w:pStyle w:val="TableText"/>
            </w:pPr>
            <w:r>
              <w:t>The submodel's authored identifier.</w:t>
            </w:r>
          </w:p>
        </w:tc>
      </w:tr>
      <w:tr w:rsidR="005E2B39" w14:paraId="6F5FE9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C7816B" w14:textId="77777777" w:rsidR="005E2B39" w:rsidRDefault="0064089F">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0ABBF6E4" w14:textId="77777777" w:rsidR="005E2B39" w:rsidRDefault="0064089F">
            <w:pPr>
              <w:pStyle w:val="TableText"/>
            </w:pPr>
            <w:r>
              <w:t>The submodel document bytes.</w:t>
            </w:r>
          </w:p>
        </w:tc>
      </w:tr>
      <w:tr w:rsidR="005E2B39" w14:paraId="4D7ABD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CBDC41" w14:textId="77777777" w:rsidR="005E2B39" w:rsidRDefault="0064089F">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81C5921" w14:textId="77777777" w:rsidR="005E2B39" w:rsidRDefault="0064089F">
            <w:pPr>
              <w:pStyle w:val="TableText"/>
            </w:pPr>
            <w:r>
              <w:t>xRegistry format string.</w:t>
            </w:r>
          </w:p>
        </w:tc>
      </w:tr>
      <w:tr w:rsidR="005E2B39" w14:paraId="78BB44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8971F2" w14:textId="77777777" w:rsidR="005E2B39" w:rsidRDefault="0064089F">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E392AF4" w14:textId="77777777" w:rsidR="005E2B39" w:rsidRDefault="0064089F">
            <w:pPr>
              <w:pStyle w:val="TableText"/>
            </w:pPr>
            <w:r>
              <w:t>Document media type.</w:t>
            </w:r>
          </w:p>
        </w:tc>
      </w:tr>
    </w:tbl>
    <w:p w14:paraId="41149962" w14:textId="77777777" w:rsidR="005E2B39" w:rsidRDefault="005E2B39">
      <w:pPr>
        <w:pStyle w:val="spacer"/>
      </w:pPr>
    </w:p>
    <w:p w14:paraId="0595F730" w14:textId="19B1F7F0" w:rsidR="005E2B39" w:rsidRDefault="0064089F">
      <w:pPr>
        <w:pStyle w:val="TABLE-title"/>
      </w:pPr>
      <w:bookmarkStart w:id="754" w:name="_Tab_c9_1_2_m_as"/>
      <w:bookmarkStart w:id="755" w:name="_Toc237339183"/>
      <w:r>
        <w:t xml:space="preserve">Table </w:t>
      </w:r>
      <w:r>
        <w:fldChar w:fldCharType="begin"/>
      </w:r>
      <w:r>
        <w:instrText xml:space="preserve"> SEQ Table \* ARABIC </w:instrText>
      </w:r>
      <w:r>
        <w:fldChar w:fldCharType="separate"/>
      </w:r>
      <w:r w:rsidR="002649AA">
        <w:rPr>
          <w:noProof/>
        </w:rPr>
        <w:t>140</w:t>
      </w:r>
      <w:r>
        <w:fldChar w:fldCharType="end"/>
      </w:r>
      <w:r>
        <w:t xml:space="preserve"> – GetSubmodel Method AddressSpace definition</w:t>
      </w:r>
      <w:bookmarkEnd w:id="754"/>
      <w:bookmarkEnd w:id="7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432E6D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BBD640"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BD57C0" w14:textId="77777777" w:rsidR="005E2B39" w:rsidRDefault="0064089F">
            <w:pPr>
              <w:pStyle w:val="TableText"/>
            </w:pPr>
            <w:r>
              <w:rPr>
                <w:b/>
              </w:rPr>
              <w:t>Value</w:t>
            </w:r>
          </w:p>
        </w:tc>
      </w:tr>
      <w:tr w:rsidR="005E2B39" w14:paraId="672FA6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04A52C"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751C90" w14:textId="77777777" w:rsidR="005E2B39" w:rsidRDefault="0064089F">
            <w:pPr>
              <w:pStyle w:val="TableText"/>
            </w:pPr>
            <w:r>
              <w:t>GetSubmodel</w:t>
            </w:r>
          </w:p>
        </w:tc>
      </w:tr>
      <w:tr w:rsidR="005E2B39" w14:paraId="2A20E7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E42987"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BA088C"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E577D3"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3192A9"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25A729"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3A19FB" w14:textId="77777777" w:rsidR="005E2B39" w:rsidRDefault="0064089F">
            <w:pPr>
              <w:pStyle w:val="TableText"/>
            </w:pPr>
            <w:r>
              <w:rPr>
                <w:b/>
              </w:rPr>
              <w:t>ModellingRule</w:t>
            </w:r>
          </w:p>
        </w:tc>
      </w:tr>
      <w:tr w:rsidR="005E2B39" w14:paraId="4B57CE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70208"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BDFEEC"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27F68B" w14:textId="77777777" w:rsidR="005E2B39" w:rsidRDefault="0064089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9877E7F"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6795ED"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9C0EDC" w14:textId="77777777" w:rsidR="005E2B39" w:rsidRDefault="0064089F">
            <w:pPr>
              <w:pStyle w:val="TableText"/>
            </w:pPr>
            <w:r>
              <w:t>0:Mandatory</w:t>
            </w:r>
          </w:p>
        </w:tc>
      </w:tr>
      <w:tr w:rsidR="005E2B39" w14:paraId="02A8FC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888800"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2C4635"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6F3E57" w14:textId="77777777" w:rsidR="005E2B39" w:rsidRDefault="0064089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B5520F3"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C626E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E11174" w14:textId="77777777" w:rsidR="005E2B39" w:rsidRDefault="0064089F">
            <w:pPr>
              <w:pStyle w:val="TableText"/>
            </w:pPr>
            <w:r>
              <w:t>0:Mandatory</w:t>
            </w:r>
          </w:p>
        </w:tc>
      </w:tr>
      <w:tr w:rsidR="005E2B39" w14:paraId="27E449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B6C00B" w14:textId="77777777" w:rsidR="005E2B39" w:rsidRDefault="0064089F">
            <w:pPr>
              <w:pStyle w:val="TableText"/>
            </w:pPr>
            <w:r>
              <w:rPr>
                <w:b/>
              </w:rPr>
              <w:t>Conformance Units</w:t>
            </w:r>
          </w:p>
        </w:tc>
      </w:tr>
      <w:tr w:rsidR="005E2B39" w14:paraId="7BED35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09B242" w14:textId="77777777" w:rsidR="005E2B39" w:rsidRDefault="0064089F">
            <w:pPr>
              <w:pStyle w:val="TableText"/>
            </w:pPr>
            <w:r>
              <w:t>AAS-Discovery</w:t>
            </w:r>
          </w:p>
        </w:tc>
      </w:tr>
    </w:tbl>
    <w:p w14:paraId="5090719F" w14:textId="77777777" w:rsidR="005E2B39" w:rsidRDefault="005E2B39">
      <w:pPr>
        <w:pStyle w:val="spacer"/>
      </w:pPr>
    </w:p>
    <w:p w14:paraId="111AFB3B" w14:textId="77777777" w:rsidR="005E2B39" w:rsidRDefault="0064089F">
      <w:pPr>
        <w:pStyle w:val="Heading3"/>
      </w:pPr>
      <w:bookmarkStart w:id="756" w:name="_Clause_c9_1_3"/>
      <w:bookmarkStart w:id="757" w:name="_Toc237338999"/>
      <w:r>
        <w:t>Materialize</w:t>
      </w:r>
      <w:bookmarkEnd w:id="756"/>
      <w:bookmarkEnd w:id="757"/>
    </w:p>
    <w:p w14:paraId="17FCD945" w14:textId="77777777" w:rsidR="005E2B39" w:rsidRDefault="0064089F">
      <w:pPr>
        <w:pStyle w:val="PARAGRAPH"/>
      </w:pPr>
      <w:r>
        <w:t>Re-materialize the AddressSpace from the stored documents. The functional method on the well-known AASRegistry object.</w:t>
      </w:r>
    </w:p>
    <w:p w14:paraId="3D3B6916" w14:textId="77777777" w:rsidR="005E2B39" w:rsidRDefault="0064089F">
      <w:pPr>
        <w:pStyle w:val="PARAGRAPH"/>
      </w:pPr>
      <w:r>
        <w:t>Signature</w:t>
      </w:r>
    </w:p>
    <w:p w14:paraId="2D438BA1" w14:textId="77777777" w:rsidR="005E2B39" w:rsidRDefault="0064089F">
      <w:pPr>
        <w:pStyle w:val="MethodSignature"/>
      </w:pPr>
      <w:r>
        <w:t>Materialize (</w:t>
      </w:r>
    </w:p>
    <w:p w14:paraId="66555F16" w14:textId="77777777" w:rsidR="005E2B39" w:rsidRDefault="0064089F">
      <w:pPr>
        <w:pStyle w:val="MethodSignature"/>
      </w:pPr>
      <w:r>
        <w:t xml:space="preserve">    [in]  0:String[]     Targets,</w:t>
      </w:r>
    </w:p>
    <w:p w14:paraId="03CA3E3C" w14:textId="77777777" w:rsidR="005E2B39" w:rsidRDefault="0064089F">
      <w:pPr>
        <w:pStyle w:val="MethodSignature"/>
      </w:pPr>
      <w:r>
        <w:lastRenderedPageBreak/>
        <w:t xml:space="preserve">    [in]  0:Boolean      Force,</w:t>
      </w:r>
    </w:p>
    <w:p w14:paraId="4EA8C2A9" w14:textId="77777777" w:rsidR="005E2B39" w:rsidRDefault="0064089F">
      <w:pPr>
        <w:pStyle w:val="MethodSignature"/>
      </w:pPr>
      <w:r>
        <w:t xml:space="preserve">    [out] 0:UInt32       Generation,</w:t>
      </w:r>
    </w:p>
    <w:p w14:paraId="795BE5DB" w14:textId="77777777" w:rsidR="005E2B39" w:rsidRDefault="0064089F">
      <w:pPr>
        <w:pStyle w:val="MethodSignature"/>
      </w:pPr>
      <w:r>
        <w:t xml:space="preserve">    [out] AASMaterializationResultDataType[] Results);</w:t>
      </w:r>
    </w:p>
    <w:p w14:paraId="0B0C96C6" w14:textId="584D3CA8" w:rsidR="005E2B39" w:rsidRDefault="0064089F">
      <w:pPr>
        <w:pStyle w:val="TABLE-title"/>
      </w:pPr>
      <w:bookmarkStart w:id="758" w:name="_Tab_c9_1_3_m_args"/>
      <w:bookmarkStart w:id="759" w:name="_Toc237339184"/>
      <w:r>
        <w:t xml:space="preserve">Table </w:t>
      </w:r>
      <w:r>
        <w:fldChar w:fldCharType="begin"/>
      </w:r>
      <w:r>
        <w:instrText xml:space="preserve"> SEQ Table \* ARABIC </w:instrText>
      </w:r>
      <w:r>
        <w:fldChar w:fldCharType="separate"/>
      </w:r>
      <w:r w:rsidR="002649AA">
        <w:rPr>
          <w:noProof/>
        </w:rPr>
        <w:t>141</w:t>
      </w:r>
      <w:r>
        <w:fldChar w:fldCharType="end"/>
      </w:r>
      <w:r>
        <w:t xml:space="preserve"> – Materialize Method Arguments</w:t>
      </w:r>
      <w:bookmarkEnd w:id="758"/>
      <w:bookmarkEnd w:id="7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5E2B39" w14:paraId="5618DAF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753499" w14:textId="77777777" w:rsidR="005E2B39" w:rsidRDefault="0064089F">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BF66CE5" w14:textId="77777777" w:rsidR="005E2B39" w:rsidRDefault="0064089F">
            <w:pPr>
              <w:pStyle w:val="TableText"/>
            </w:pPr>
            <w:r>
              <w:rPr>
                <w:b/>
              </w:rPr>
              <w:t>Description</w:t>
            </w:r>
          </w:p>
        </w:tc>
      </w:tr>
      <w:tr w:rsidR="005E2B39" w14:paraId="1295D6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EA8157" w14:textId="77777777" w:rsidR="005E2B39" w:rsidRDefault="0064089F">
            <w:pPr>
              <w:pStyle w:val="TableText"/>
            </w:pPr>
            <w:r>
              <w:t>Targets</w:t>
            </w:r>
          </w:p>
        </w:tc>
        <w:tc>
          <w:tcPr>
            <w:tcW w:w="6726" w:type="dxa"/>
            <w:tcBorders>
              <w:top w:val="single" w:sz="4" w:space="0" w:color="auto"/>
              <w:left w:val="single" w:sz="4" w:space="0" w:color="auto"/>
              <w:bottom w:val="single" w:sz="4" w:space="0" w:color="auto"/>
              <w:right w:val="single" w:sz="4" w:space="0" w:color="auto"/>
            </w:tcBorders>
          </w:tcPr>
          <w:p w14:paraId="69E74D7A" w14:textId="77777777" w:rsidR="005E2B39" w:rsidRDefault="0064089F">
            <w:pPr>
              <w:pStyle w:val="TableText"/>
            </w:pPr>
            <w:r>
              <w:t>The documents to consider, as registry-relative paths. An empty array means every document.</w:t>
            </w:r>
          </w:p>
        </w:tc>
      </w:tr>
      <w:tr w:rsidR="005E2B39" w14:paraId="194A4E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72B0A8" w14:textId="77777777" w:rsidR="005E2B39" w:rsidRDefault="0064089F">
            <w:pPr>
              <w:pStyle w:val="TableText"/>
            </w:pPr>
            <w:r>
              <w:t>Force</w:t>
            </w:r>
          </w:p>
        </w:tc>
        <w:tc>
          <w:tcPr>
            <w:tcW w:w="6726" w:type="dxa"/>
            <w:tcBorders>
              <w:top w:val="single" w:sz="4" w:space="0" w:color="auto"/>
              <w:left w:val="single" w:sz="4" w:space="0" w:color="auto"/>
              <w:bottom w:val="single" w:sz="4" w:space="0" w:color="auto"/>
              <w:right w:val="single" w:sz="4" w:space="0" w:color="auto"/>
            </w:tcBorders>
          </w:tcPr>
          <w:p w14:paraId="6926774F" w14:textId="77777777" w:rsidR="005E2B39" w:rsidRDefault="0064089F">
            <w:pPr>
              <w:pStyle w:val="TableText"/>
            </w:pPr>
            <w:r>
              <w:t>Re-materialize even a document whose digest is unchanged.</w:t>
            </w:r>
          </w:p>
        </w:tc>
      </w:tr>
      <w:tr w:rsidR="005E2B39" w14:paraId="52BB86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E8B6DC" w14:textId="77777777" w:rsidR="005E2B39" w:rsidRDefault="0064089F">
            <w:pPr>
              <w:pStyle w:val="TableText"/>
            </w:pPr>
            <w:r>
              <w:t>Generation</w:t>
            </w:r>
          </w:p>
        </w:tc>
        <w:tc>
          <w:tcPr>
            <w:tcW w:w="6726" w:type="dxa"/>
            <w:tcBorders>
              <w:top w:val="single" w:sz="4" w:space="0" w:color="auto"/>
              <w:left w:val="single" w:sz="4" w:space="0" w:color="auto"/>
              <w:bottom w:val="single" w:sz="4" w:space="0" w:color="auto"/>
              <w:right w:val="single" w:sz="4" w:space="0" w:color="auto"/>
            </w:tcBorders>
          </w:tcPr>
          <w:p w14:paraId="4B9E01C8" w14:textId="77777777" w:rsidR="005E2B39" w:rsidRDefault="0064089F">
            <w:pPr>
              <w:pStyle w:val="TableText"/>
            </w:pPr>
            <w:r>
              <w:t>The generation in force after the call.</w:t>
            </w:r>
          </w:p>
        </w:tc>
      </w:tr>
      <w:tr w:rsidR="005E2B39" w14:paraId="7F2573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2115D" w14:textId="77777777" w:rsidR="005E2B39" w:rsidRDefault="0064089F">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5950ED9B" w14:textId="77777777" w:rsidR="005E2B39" w:rsidRDefault="0064089F">
            <w:pPr>
              <w:pStyle w:val="TableText"/>
            </w:pPr>
            <w:r>
              <w:t>One result per document considered.</w:t>
            </w:r>
          </w:p>
        </w:tc>
      </w:tr>
    </w:tbl>
    <w:p w14:paraId="77C5EC9D" w14:textId="77777777" w:rsidR="005E2B39" w:rsidRDefault="005E2B39">
      <w:pPr>
        <w:pStyle w:val="spacer"/>
      </w:pPr>
    </w:p>
    <w:p w14:paraId="6EF0C82D" w14:textId="3EAEF749" w:rsidR="005E2B39" w:rsidRDefault="0064089F">
      <w:pPr>
        <w:pStyle w:val="TABLE-title"/>
      </w:pPr>
      <w:bookmarkStart w:id="760" w:name="_Tab_c9_1_3_m_as"/>
      <w:bookmarkStart w:id="761" w:name="_Toc237339185"/>
      <w:r>
        <w:t xml:space="preserve">Table </w:t>
      </w:r>
      <w:r>
        <w:fldChar w:fldCharType="begin"/>
      </w:r>
      <w:r>
        <w:instrText xml:space="preserve"> SEQ Table \* ARABIC </w:instrText>
      </w:r>
      <w:r>
        <w:fldChar w:fldCharType="separate"/>
      </w:r>
      <w:r w:rsidR="002649AA">
        <w:rPr>
          <w:noProof/>
        </w:rPr>
        <w:t>142</w:t>
      </w:r>
      <w:r>
        <w:fldChar w:fldCharType="end"/>
      </w:r>
      <w:r>
        <w:t xml:space="preserve"> – Materialize Method AddressSpace definition</w:t>
      </w:r>
      <w:bookmarkEnd w:id="760"/>
      <w:bookmarkEnd w:id="7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E2B39" w14:paraId="5AC0D9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6B4D25B" w14:textId="77777777" w:rsidR="005E2B39" w:rsidRDefault="0064089F">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985B72" w14:textId="77777777" w:rsidR="005E2B39" w:rsidRDefault="0064089F">
            <w:pPr>
              <w:pStyle w:val="TableText"/>
            </w:pPr>
            <w:r>
              <w:rPr>
                <w:b/>
              </w:rPr>
              <w:t>Value</w:t>
            </w:r>
          </w:p>
        </w:tc>
      </w:tr>
      <w:tr w:rsidR="005E2B39" w14:paraId="3363B32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D3BA80" w14:textId="77777777" w:rsidR="005E2B39" w:rsidRDefault="0064089F">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57FCB0" w14:textId="77777777" w:rsidR="005E2B39" w:rsidRDefault="0064089F">
            <w:pPr>
              <w:pStyle w:val="TableText"/>
            </w:pPr>
            <w:r>
              <w:t>Materialize</w:t>
            </w:r>
          </w:p>
        </w:tc>
      </w:tr>
      <w:tr w:rsidR="005E2B39" w14:paraId="12DBA6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5A0AA7" w14:textId="77777777" w:rsidR="005E2B39" w:rsidRDefault="0064089F">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302CF2" w14:textId="77777777" w:rsidR="005E2B39" w:rsidRDefault="0064089F">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179442" w14:textId="77777777" w:rsidR="005E2B39" w:rsidRDefault="0064089F">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00D93F" w14:textId="77777777" w:rsidR="005E2B39" w:rsidRDefault="0064089F">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68113F" w14:textId="77777777" w:rsidR="005E2B39" w:rsidRDefault="0064089F">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99F5F8" w14:textId="77777777" w:rsidR="005E2B39" w:rsidRDefault="0064089F">
            <w:pPr>
              <w:pStyle w:val="TableText"/>
            </w:pPr>
            <w:r>
              <w:rPr>
                <w:b/>
              </w:rPr>
              <w:t>ModellingRule</w:t>
            </w:r>
          </w:p>
        </w:tc>
      </w:tr>
      <w:tr w:rsidR="005E2B39" w14:paraId="0FA24C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569BC"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B4B372"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A63FA" w14:textId="77777777" w:rsidR="005E2B39" w:rsidRDefault="0064089F">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B6271DC"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E40DC42"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D07998" w14:textId="77777777" w:rsidR="005E2B39" w:rsidRDefault="0064089F">
            <w:pPr>
              <w:pStyle w:val="TableText"/>
            </w:pPr>
            <w:r>
              <w:t>0:Mandatory</w:t>
            </w:r>
          </w:p>
        </w:tc>
      </w:tr>
      <w:tr w:rsidR="005E2B39" w14:paraId="60579F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8FA66A" w14:textId="77777777" w:rsidR="005E2B39" w:rsidRDefault="0064089F">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9702E" w14:textId="77777777" w:rsidR="005E2B39" w:rsidRDefault="0064089F">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7677EA" w14:textId="77777777" w:rsidR="005E2B39" w:rsidRDefault="0064089F">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7566956" w14:textId="77777777" w:rsidR="005E2B39" w:rsidRDefault="0064089F">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315298" w14:textId="77777777" w:rsidR="005E2B39" w:rsidRDefault="0064089F">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E60D96" w14:textId="77777777" w:rsidR="005E2B39" w:rsidRDefault="0064089F">
            <w:pPr>
              <w:pStyle w:val="TableText"/>
            </w:pPr>
            <w:r>
              <w:t>0:Mandatory</w:t>
            </w:r>
          </w:p>
        </w:tc>
      </w:tr>
      <w:tr w:rsidR="005E2B39" w14:paraId="1C86B3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900F27" w14:textId="77777777" w:rsidR="005E2B39" w:rsidRDefault="0064089F">
            <w:pPr>
              <w:pStyle w:val="TableText"/>
            </w:pPr>
            <w:r>
              <w:rPr>
                <w:b/>
              </w:rPr>
              <w:t>Conformance Units</w:t>
            </w:r>
          </w:p>
        </w:tc>
      </w:tr>
      <w:tr w:rsidR="005E2B39" w14:paraId="769292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97C48B" w14:textId="77777777" w:rsidR="005E2B39" w:rsidRDefault="0064089F">
            <w:pPr>
              <w:pStyle w:val="TableText"/>
            </w:pPr>
            <w:r>
              <w:t>AAS-UpdateableRegistry</w:t>
            </w:r>
          </w:p>
        </w:tc>
      </w:tr>
    </w:tbl>
    <w:p w14:paraId="0AD2A4CE" w14:textId="77777777" w:rsidR="005E2B39" w:rsidRDefault="005E2B39">
      <w:pPr>
        <w:pStyle w:val="spacer"/>
      </w:pPr>
    </w:p>
    <w:p w14:paraId="3BC1B8B8" w14:textId="12BB010D" w:rsidR="005E69BD" w:rsidRPr="00EC120D" w:rsidRDefault="006235B1" w:rsidP="002E7A22">
      <w:pPr>
        <w:pStyle w:val="Heading1"/>
        <w:pageBreakBefore/>
      </w:pPr>
      <w:bookmarkStart w:id="762" w:name="_Ref37835213"/>
      <w:bookmarkStart w:id="763" w:name="_Toc184117007"/>
      <w:bookmarkStart w:id="764" w:name="_Ref85018491"/>
      <w:bookmarkStart w:id="765" w:name="_Clause_c10"/>
      <w:bookmarkStart w:id="766" w:name="_Toc237339000"/>
      <w:r w:rsidRPr="00EC120D">
        <w:lastRenderedPageBreak/>
        <w:t>Profiles and conformance units</w:t>
      </w:r>
      <w:bookmarkEnd w:id="762"/>
      <w:bookmarkEnd w:id="763"/>
      <w:bookmarkEnd w:id="764"/>
      <w:bookmarkEnd w:id="765"/>
      <w:bookmarkEnd w:id="766"/>
    </w:p>
    <w:p w14:paraId="259CF75B" w14:textId="77777777" w:rsidR="005E2B39" w:rsidRDefault="0064089F">
      <w:pPr>
        <w:pStyle w:val="PARAGRAPH"/>
      </w:pPr>
      <w:r>
        <w:t>An implementation conforms to this specification if it implements at least one of the two halves and</w:t>
      </w:r>
    </w:p>
    <w:p w14:paraId="2AE31AF6" w14:textId="77777777" w:rsidR="005E2B39" w:rsidRDefault="0064089F">
      <w:pPr>
        <w:pStyle w:val="PARAGRAPH"/>
      </w:pPr>
      <w:r>
        <w:t>declares the corresponding conformance units.</w:t>
      </w:r>
    </w:p>
    <w:p w14:paraId="3C3C2DCE" w14:textId="22FAF17A" w:rsidR="005E2B39" w:rsidRDefault="0064089F">
      <w:pPr>
        <w:pStyle w:val="TABLE-title"/>
      </w:pPr>
      <w:bookmarkStart w:id="767" w:name="_Tab_profiles_and_conformance_units_tab1"/>
      <w:bookmarkStart w:id="768" w:name="_Toc237339186"/>
      <w:r>
        <w:t xml:space="preserve">Table </w:t>
      </w:r>
      <w:r>
        <w:fldChar w:fldCharType="begin"/>
      </w:r>
      <w:r>
        <w:instrText xml:space="preserve"> SEQ Table \* ARABIC </w:instrText>
      </w:r>
      <w:r>
        <w:fldChar w:fldCharType="separate"/>
      </w:r>
      <w:r w:rsidR="002649AA">
        <w:rPr>
          <w:noProof/>
        </w:rPr>
        <w:t>143</w:t>
      </w:r>
      <w:r>
        <w:fldChar w:fldCharType="end"/>
      </w:r>
      <w:r>
        <w:t xml:space="preserve"> – Profiles and conformance units</w:t>
      </w:r>
      <w:bookmarkEnd w:id="767"/>
      <w:bookmarkEnd w:id="7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701AEF0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6A67FCE" w14:textId="77777777" w:rsidR="005E2B39" w:rsidRDefault="0064089F">
            <w:pPr>
              <w:pStyle w:val="TableText"/>
            </w:pPr>
            <w:r>
              <w:t>Unit</w:t>
            </w:r>
          </w:p>
        </w:tc>
        <w:tc>
          <w:tcPr>
            <w:tcW w:w="4463" w:type="dxa"/>
            <w:tcBorders>
              <w:top w:val="single" w:sz="4" w:space="0" w:color="auto"/>
              <w:left w:val="single" w:sz="4" w:space="0" w:color="auto"/>
              <w:bottom w:val="double" w:sz="4" w:space="0" w:color="auto"/>
              <w:right w:val="single" w:sz="4" w:space="0" w:color="auto"/>
            </w:tcBorders>
          </w:tcPr>
          <w:p w14:paraId="0B79B230" w14:textId="77777777" w:rsidR="005E2B39" w:rsidRDefault="0064089F">
            <w:pPr>
              <w:pStyle w:val="TableText"/>
            </w:pPr>
            <w:r>
              <w:t>Requires</w:t>
            </w:r>
          </w:p>
        </w:tc>
      </w:tr>
      <w:tr w:rsidR="005E2B39" w14:paraId="544FC4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64AE08" w14:textId="77777777" w:rsidR="005E2B39" w:rsidRDefault="0064089F">
            <w:pPr>
              <w:pStyle w:val="TableText"/>
            </w:pPr>
            <w:r>
              <w:rPr>
                <w:rStyle w:val="VARIABLE"/>
              </w:rPr>
              <w:t>AAS-Metamodel</w:t>
            </w:r>
          </w:p>
        </w:tc>
        <w:tc>
          <w:tcPr>
            <w:tcW w:w="4463" w:type="dxa"/>
            <w:tcBorders>
              <w:top w:val="single" w:sz="4" w:space="0" w:color="auto"/>
              <w:left w:val="single" w:sz="4" w:space="0" w:color="auto"/>
              <w:bottom w:val="single" w:sz="4" w:space="0" w:color="auto"/>
              <w:right w:val="single" w:sz="4" w:space="0" w:color="auto"/>
            </w:tcBorders>
          </w:tcPr>
          <w:p w14:paraId="1490D82A" w14:textId="77777777" w:rsidR="005E2B39" w:rsidRDefault="0064089F">
            <w:pPr>
              <w:pStyle w:val="TableText"/>
            </w:pPr>
            <w:r>
              <w:t>Shells, submodels and concept descriptions as typed nodes.</w:t>
            </w:r>
          </w:p>
        </w:tc>
      </w:tr>
      <w:tr w:rsidR="005E2B39" w14:paraId="13389C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1200E1" w14:textId="77777777" w:rsidR="005E2B39" w:rsidRDefault="0064089F">
            <w:pPr>
              <w:pStyle w:val="TableText"/>
            </w:pPr>
            <w:r>
              <w:rPr>
                <w:rStyle w:val="VARIABLE"/>
              </w:rPr>
              <w:t>AAS-SubmodelElements</w:t>
            </w:r>
          </w:p>
        </w:tc>
        <w:tc>
          <w:tcPr>
            <w:tcW w:w="4463" w:type="dxa"/>
            <w:tcBorders>
              <w:top w:val="single" w:sz="4" w:space="0" w:color="auto"/>
              <w:left w:val="single" w:sz="4" w:space="0" w:color="auto"/>
              <w:bottom w:val="single" w:sz="4" w:space="0" w:color="auto"/>
              <w:right w:val="single" w:sz="4" w:space="0" w:color="auto"/>
            </w:tcBorders>
          </w:tcPr>
          <w:p w14:paraId="6FDB6D74" w14:textId="77777777" w:rsidR="005E2B39" w:rsidRDefault="0064089F">
            <w:pPr>
              <w:pStyle w:val="TableText"/>
            </w:pPr>
            <w:r>
              <w:t>The submodel element types.</w:t>
            </w:r>
          </w:p>
        </w:tc>
      </w:tr>
      <w:tr w:rsidR="005E2B39" w14:paraId="7DE165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BC2E3F" w14:textId="77777777" w:rsidR="005E2B39" w:rsidRDefault="0064089F">
            <w:pPr>
              <w:pStyle w:val="TableText"/>
            </w:pPr>
            <w:r>
              <w:rPr>
                <w:rStyle w:val="VARIABLE"/>
              </w:rPr>
              <w:t>AAS-ValueFidelity</w:t>
            </w:r>
          </w:p>
        </w:tc>
        <w:tc>
          <w:tcPr>
            <w:tcW w:w="4463" w:type="dxa"/>
            <w:tcBorders>
              <w:top w:val="single" w:sz="4" w:space="0" w:color="auto"/>
              <w:left w:val="single" w:sz="4" w:space="0" w:color="auto"/>
              <w:bottom w:val="single" w:sz="4" w:space="0" w:color="auto"/>
              <w:right w:val="single" w:sz="4" w:space="0" w:color="auto"/>
            </w:tcBorders>
          </w:tcPr>
          <w:p w14:paraId="3612175C" w14:textId="38CC3506" w:rsidR="005E2B39" w:rsidRDefault="0064089F">
            <w:pPr>
              <w:pStyle w:val="TableText"/>
            </w:pPr>
            <w:r>
              <w:t xml:space="preserve">The xsd type assignment of clauses </w:t>
            </w:r>
            <w:r>
              <w:fldChar w:fldCharType="begin"/>
            </w:r>
            <w:r>
              <w:instrText xml:space="preserve"> REF _Clause_c6_1_2 \r \h </w:instrText>
            </w:r>
            <w:r>
              <w:fldChar w:fldCharType="separate"/>
            </w:r>
            <w:r w:rsidR="002649AA">
              <w:t>6.1.2</w:t>
            </w:r>
            <w:r>
              <w:fldChar w:fldCharType="end"/>
            </w:r>
            <w:r>
              <w:t xml:space="preserve"> and </w:t>
            </w:r>
            <w:r>
              <w:fldChar w:fldCharType="begin"/>
            </w:r>
            <w:r>
              <w:instrText xml:space="preserve"> REF _Clause_c6_3_1 \r \h </w:instrText>
            </w:r>
            <w:r>
              <w:fldChar w:fldCharType="separate"/>
            </w:r>
            <w:r w:rsidR="002649AA">
              <w:t>6.3.1</w:t>
            </w:r>
            <w:r>
              <w:fldChar w:fldCharType="end"/>
            </w:r>
            <w:r>
              <w:t>.</w:t>
            </w:r>
          </w:p>
        </w:tc>
      </w:tr>
      <w:tr w:rsidR="005E2B39" w14:paraId="4B0A9E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1EDB43" w14:textId="77777777" w:rsidR="005E2B39" w:rsidRDefault="0064089F">
            <w:pPr>
              <w:pStyle w:val="TableText"/>
            </w:pPr>
            <w:r>
              <w:rPr>
                <w:rStyle w:val="VARIABLE"/>
              </w:rPr>
              <w:t>AAS-InstanceMaterialization</w:t>
            </w:r>
          </w:p>
        </w:tc>
        <w:tc>
          <w:tcPr>
            <w:tcW w:w="4463" w:type="dxa"/>
            <w:tcBorders>
              <w:top w:val="single" w:sz="4" w:space="0" w:color="auto"/>
              <w:left w:val="single" w:sz="4" w:space="0" w:color="auto"/>
              <w:bottom w:val="single" w:sz="4" w:space="0" w:color="auto"/>
              <w:right w:val="single" w:sz="4" w:space="0" w:color="auto"/>
            </w:tcBorders>
          </w:tcPr>
          <w:p w14:paraId="3D9473D9" w14:textId="5EF79A84" w:rsidR="005E2B39" w:rsidRDefault="0064089F">
            <w:pPr>
              <w:pStyle w:val="TableText"/>
            </w:pPr>
            <w:r>
              <w:t xml:space="preserve">Materialization per clause </w:t>
            </w:r>
            <w:r>
              <w:fldChar w:fldCharType="begin"/>
            </w:r>
            <w:r>
              <w:instrText xml:space="preserve"> REF _Clause_c6_1_6 \r \h </w:instrText>
            </w:r>
            <w:r>
              <w:fldChar w:fldCharType="separate"/>
            </w:r>
            <w:r w:rsidR="002649AA">
              <w:t>6.1.6</w:t>
            </w:r>
            <w:r>
              <w:fldChar w:fldCharType="end"/>
            </w:r>
            <w:r>
              <w:t>.</w:t>
            </w:r>
          </w:p>
        </w:tc>
      </w:tr>
      <w:tr w:rsidR="005E2B39" w14:paraId="7162C2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6A2667" w14:textId="77777777" w:rsidR="005E2B39" w:rsidRDefault="0064089F">
            <w:pPr>
              <w:pStyle w:val="TableText"/>
            </w:pPr>
            <w:r>
              <w:rPr>
                <w:rStyle w:val="VARIABLE"/>
              </w:rPr>
              <w:t>AAS-LosslessRoundTrip</w:t>
            </w:r>
          </w:p>
        </w:tc>
        <w:tc>
          <w:tcPr>
            <w:tcW w:w="4463" w:type="dxa"/>
            <w:tcBorders>
              <w:top w:val="single" w:sz="4" w:space="0" w:color="auto"/>
              <w:left w:val="single" w:sz="4" w:space="0" w:color="auto"/>
              <w:bottom w:val="single" w:sz="4" w:space="0" w:color="auto"/>
              <w:right w:val="single" w:sz="4" w:space="0" w:color="auto"/>
            </w:tcBorders>
          </w:tcPr>
          <w:p w14:paraId="5EA3B789" w14:textId="10E605D8" w:rsidR="005E2B39" w:rsidRDefault="0064089F">
            <w:pPr>
              <w:pStyle w:val="TableText"/>
            </w:pPr>
            <w:r>
              <w:t xml:space="preserve">Both directions of clause </w:t>
            </w:r>
            <w:r>
              <w:fldChar w:fldCharType="begin"/>
            </w:r>
            <w:r>
              <w:instrText xml:space="preserve"> REF _Clause_c6_4 \r \h </w:instrText>
            </w:r>
            <w:r>
              <w:fldChar w:fldCharType="separate"/>
            </w:r>
            <w:r w:rsidR="002649AA">
              <w:t>6.4</w:t>
            </w:r>
            <w:r>
              <w:fldChar w:fldCharType="end"/>
            </w:r>
            <w:r>
              <w:t>.</w:t>
            </w:r>
          </w:p>
        </w:tc>
      </w:tr>
      <w:tr w:rsidR="005E2B39" w14:paraId="74D9AF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48B788" w14:textId="77777777" w:rsidR="005E2B39" w:rsidRDefault="0064089F">
            <w:pPr>
              <w:pStyle w:val="TableText"/>
            </w:pPr>
            <w:r>
              <w:rPr>
                <w:rStyle w:val="VARIABLE"/>
              </w:rPr>
              <w:t>AAS-Registry</w:t>
            </w:r>
          </w:p>
        </w:tc>
        <w:tc>
          <w:tcPr>
            <w:tcW w:w="4463" w:type="dxa"/>
            <w:tcBorders>
              <w:top w:val="single" w:sz="4" w:space="0" w:color="auto"/>
              <w:left w:val="single" w:sz="4" w:space="0" w:color="auto"/>
              <w:bottom w:val="single" w:sz="4" w:space="0" w:color="auto"/>
              <w:right w:val="single" w:sz="4" w:space="0" w:color="auto"/>
            </w:tcBorders>
          </w:tcPr>
          <w:p w14:paraId="6CEEBA73" w14:textId="77777777" w:rsidR="005E2B39" w:rsidRDefault="0064089F">
            <w:pPr>
              <w:pStyle w:val="TableText"/>
            </w:pPr>
            <w:r>
              <w:t>The registry root, groups and submodel documents.</w:t>
            </w:r>
          </w:p>
        </w:tc>
      </w:tr>
      <w:tr w:rsidR="005E2B39" w14:paraId="5E2FF7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3151F3" w14:textId="77777777" w:rsidR="005E2B39" w:rsidRDefault="0064089F">
            <w:pPr>
              <w:pStyle w:val="TableText"/>
            </w:pPr>
            <w:r>
              <w:rPr>
                <w:rStyle w:val="VARIABLE"/>
              </w:rPr>
              <w:t>AAS-RegistryIdentity</w:t>
            </w:r>
          </w:p>
        </w:tc>
        <w:tc>
          <w:tcPr>
            <w:tcW w:w="4463" w:type="dxa"/>
            <w:tcBorders>
              <w:top w:val="single" w:sz="4" w:space="0" w:color="auto"/>
              <w:left w:val="single" w:sz="4" w:space="0" w:color="auto"/>
              <w:bottom w:val="single" w:sz="4" w:space="0" w:color="auto"/>
              <w:right w:val="single" w:sz="4" w:space="0" w:color="auto"/>
            </w:tcBorders>
          </w:tcPr>
          <w:p w14:paraId="0B5AE16A" w14:textId="7D5B4455" w:rsidR="005E2B39" w:rsidRDefault="0064089F">
            <w:pPr>
              <w:pStyle w:val="TableText"/>
            </w:pPr>
            <w:r>
              <w:t xml:space="preserve">Source identities and derived identifiers per clause </w:t>
            </w:r>
            <w:r>
              <w:fldChar w:fldCharType="begin"/>
            </w:r>
            <w:r>
              <w:instrText xml:space="preserve"> REF _Clause_c6_5_3 \r \h </w:instrText>
            </w:r>
            <w:r>
              <w:fldChar w:fldCharType="separate"/>
            </w:r>
            <w:r w:rsidR="002649AA">
              <w:t>6.5.3</w:t>
            </w:r>
            <w:r>
              <w:fldChar w:fldCharType="end"/>
            </w:r>
            <w:r>
              <w:t>.</w:t>
            </w:r>
          </w:p>
        </w:tc>
      </w:tr>
      <w:tr w:rsidR="005E2B39" w14:paraId="712F51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0E8BC9" w14:textId="77777777" w:rsidR="005E2B39" w:rsidRDefault="0064089F">
            <w:pPr>
              <w:pStyle w:val="TableText"/>
            </w:pPr>
            <w:r>
              <w:rPr>
                <w:rStyle w:val="VARIABLE"/>
              </w:rPr>
              <w:t>AAS-RegistryVersioning</w:t>
            </w:r>
          </w:p>
        </w:tc>
        <w:tc>
          <w:tcPr>
            <w:tcW w:w="4463" w:type="dxa"/>
            <w:tcBorders>
              <w:top w:val="single" w:sz="4" w:space="0" w:color="auto"/>
              <w:left w:val="single" w:sz="4" w:space="0" w:color="auto"/>
              <w:bottom w:val="single" w:sz="4" w:space="0" w:color="auto"/>
              <w:right w:val="single" w:sz="4" w:space="0" w:color="auto"/>
            </w:tcBorders>
          </w:tcPr>
          <w:p w14:paraId="08B6AE64" w14:textId="4D45FBF8" w:rsidR="005E2B39" w:rsidRDefault="0064089F">
            <w:pPr>
              <w:pStyle w:val="TableText"/>
            </w:pPr>
            <w:r>
              <w:t xml:space="preserve">Versions as the lifecycle record, clause </w:t>
            </w:r>
            <w:r>
              <w:fldChar w:fldCharType="begin"/>
            </w:r>
            <w:r>
              <w:instrText xml:space="preserve"> REF _Clause_c6_5_4 \r \h </w:instrText>
            </w:r>
            <w:r>
              <w:fldChar w:fldCharType="separate"/>
            </w:r>
            <w:r w:rsidR="002649AA">
              <w:t>6.5.4</w:t>
            </w:r>
            <w:r>
              <w:fldChar w:fldCharType="end"/>
            </w:r>
            <w:r>
              <w:t>.</w:t>
            </w:r>
          </w:p>
        </w:tc>
      </w:tr>
      <w:tr w:rsidR="005E2B39" w14:paraId="3F608B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26E4E8" w14:textId="77777777" w:rsidR="005E2B39" w:rsidRDefault="0064089F">
            <w:pPr>
              <w:pStyle w:val="TableText"/>
            </w:pPr>
            <w:r>
              <w:rPr>
                <w:rStyle w:val="VARIABLE"/>
              </w:rPr>
              <w:t>AAS-Discovery</w:t>
            </w:r>
          </w:p>
        </w:tc>
        <w:tc>
          <w:tcPr>
            <w:tcW w:w="4463" w:type="dxa"/>
            <w:tcBorders>
              <w:top w:val="single" w:sz="4" w:space="0" w:color="auto"/>
              <w:left w:val="single" w:sz="4" w:space="0" w:color="auto"/>
              <w:bottom w:val="single" w:sz="4" w:space="0" w:color="auto"/>
              <w:right w:val="single" w:sz="4" w:space="0" w:color="auto"/>
            </w:tcBorders>
          </w:tcPr>
          <w:p w14:paraId="77BD9FA6" w14:textId="77777777" w:rsidR="005E2B39" w:rsidRDefault="0064089F">
            <w:pPr>
              <w:pStyle w:val="TableText"/>
            </w:pPr>
            <w:r>
              <w:rPr>
                <w:rStyle w:val="VARIABLE"/>
              </w:rPr>
              <w:t>LookupShellsByAssetLink</w:t>
            </w:r>
            <w:r>
              <w:t xml:space="preserve"> and </w:t>
            </w:r>
            <w:r>
              <w:rPr>
                <w:rStyle w:val="VARIABLE"/>
              </w:rPr>
              <w:t>GetSubmodel</w:t>
            </w:r>
            <w:r>
              <w:t>.</w:t>
            </w:r>
          </w:p>
        </w:tc>
      </w:tr>
      <w:tr w:rsidR="005E2B39" w14:paraId="75CC93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0E1D90" w14:textId="77777777" w:rsidR="005E2B39" w:rsidRDefault="0064089F">
            <w:pPr>
              <w:pStyle w:val="TableText"/>
            </w:pPr>
            <w:r>
              <w:rPr>
                <w:rStyle w:val="VARIABLE"/>
              </w:rPr>
              <w:t>AAS-OperationInvoke</w:t>
            </w:r>
          </w:p>
        </w:tc>
        <w:tc>
          <w:tcPr>
            <w:tcW w:w="4463" w:type="dxa"/>
            <w:tcBorders>
              <w:top w:val="single" w:sz="4" w:space="0" w:color="auto"/>
              <w:left w:val="single" w:sz="4" w:space="0" w:color="auto"/>
              <w:bottom w:val="single" w:sz="4" w:space="0" w:color="auto"/>
              <w:right w:val="single" w:sz="4" w:space="0" w:color="auto"/>
            </w:tcBorders>
          </w:tcPr>
          <w:p w14:paraId="74A88627" w14:textId="020683E8" w:rsidR="005E2B39" w:rsidRDefault="0064089F">
            <w:pPr>
              <w:pStyle w:val="TableText"/>
            </w:pPr>
            <w:r>
              <w:rPr>
                <w:rStyle w:val="VARIABLE"/>
              </w:rPr>
              <w:t>AASOperationType.Invoke</w:t>
            </w:r>
            <w:r>
              <w:t xml:space="preserve">, clause </w:t>
            </w:r>
            <w:r>
              <w:fldChar w:fldCharType="begin"/>
            </w:r>
            <w:r>
              <w:instrText xml:space="preserve"> REF _Clause_c6_2_5 \r \h </w:instrText>
            </w:r>
            <w:r>
              <w:fldChar w:fldCharType="separate"/>
            </w:r>
            <w:r w:rsidR="002649AA">
              <w:t>6.2.5</w:t>
            </w:r>
            <w:r>
              <w:fldChar w:fldCharType="end"/>
            </w:r>
            <w:r>
              <w:t>.</w:t>
            </w:r>
          </w:p>
        </w:tc>
      </w:tr>
      <w:tr w:rsidR="005E2B39" w14:paraId="44561F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6F0822" w14:textId="77777777" w:rsidR="005E2B39" w:rsidRDefault="0064089F">
            <w:pPr>
              <w:pStyle w:val="TableText"/>
            </w:pPr>
            <w:r>
              <w:rPr>
                <w:rStyle w:val="VARIABLE"/>
              </w:rPr>
              <w:t>AAS-Federation</w:t>
            </w:r>
          </w:p>
        </w:tc>
        <w:tc>
          <w:tcPr>
            <w:tcW w:w="4463" w:type="dxa"/>
            <w:tcBorders>
              <w:top w:val="single" w:sz="4" w:space="0" w:color="auto"/>
              <w:left w:val="single" w:sz="4" w:space="0" w:color="auto"/>
              <w:bottom w:val="single" w:sz="4" w:space="0" w:color="auto"/>
              <w:right w:val="single" w:sz="4" w:space="0" w:color="auto"/>
            </w:tcBorders>
          </w:tcPr>
          <w:p w14:paraId="1D39E4CC" w14:textId="2C613D92" w:rsidR="005E2B39" w:rsidRDefault="0064089F">
            <w:pPr>
              <w:pStyle w:val="TableText"/>
            </w:pPr>
            <w:r>
              <w:t xml:space="preserve">External references and the identity rule of clause </w:t>
            </w:r>
            <w:r>
              <w:fldChar w:fldCharType="begin"/>
            </w:r>
            <w:r>
              <w:instrText xml:space="preserve"> REF _Clause_c6_5_6 \r \h </w:instrText>
            </w:r>
            <w:r>
              <w:fldChar w:fldCharType="separate"/>
            </w:r>
            <w:r w:rsidR="002649AA">
              <w:t>6.5.6</w:t>
            </w:r>
            <w:r>
              <w:fldChar w:fldCharType="end"/>
            </w:r>
            <w:r>
              <w:t>.</w:t>
            </w:r>
          </w:p>
        </w:tc>
      </w:tr>
      <w:tr w:rsidR="005E2B39" w14:paraId="36FB0D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7D6343" w14:textId="77777777" w:rsidR="005E2B39" w:rsidRDefault="0064089F">
            <w:pPr>
              <w:pStyle w:val="TableText"/>
            </w:pPr>
            <w:r>
              <w:rPr>
                <w:rStyle w:val="VARIABLE"/>
              </w:rPr>
              <w:t>AAS-DisclosureTiers</w:t>
            </w:r>
          </w:p>
        </w:tc>
        <w:tc>
          <w:tcPr>
            <w:tcW w:w="4463" w:type="dxa"/>
            <w:tcBorders>
              <w:top w:val="single" w:sz="4" w:space="0" w:color="auto"/>
              <w:left w:val="single" w:sz="4" w:space="0" w:color="auto"/>
              <w:bottom w:val="single" w:sz="4" w:space="0" w:color="auto"/>
              <w:right w:val="single" w:sz="4" w:space="0" w:color="auto"/>
            </w:tcBorders>
          </w:tcPr>
          <w:p w14:paraId="0D9E320E" w14:textId="42E9CA7F" w:rsidR="005E2B39" w:rsidRDefault="0064089F">
            <w:pPr>
              <w:pStyle w:val="TableText"/>
            </w:pPr>
            <w:r>
              <w:rPr>
                <w:rStyle w:val="VARIABLE"/>
              </w:rPr>
              <w:t>DisclosureTier</w:t>
            </w:r>
            <w:r>
              <w:t xml:space="preserve"> and </w:t>
            </w:r>
            <w:r>
              <w:rPr>
                <w:rStyle w:val="VARIABLE"/>
              </w:rPr>
              <w:t>Authorization</w:t>
            </w:r>
            <w:r>
              <w:t xml:space="preserve">, clause </w:t>
            </w:r>
            <w:r>
              <w:fldChar w:fldCharType="begin"/>
            </w:r>
            <w:r>
              <w:instrText xml:space="preserve"> REF _Clause_c6_5_7 \r \h </w:instrText>
            </w:r>
            <w:r>
              <w:fldChar w:fldCharType="separate"/>
            </w:r>
            <w:r w:rsidR="002649AA">
              <w:t>6.5.7</w:t>
            </w:r>
            <w:r>
              <w:fldChar w:fldCharType="end"/>
            </w:r>
            <w:r>
              <w:t>.</w:t>
            </w:r>
          </w:p>
        </w:tc>
      </w:tr>
      <w:tr w:rsidR="005E2B39" w14:paraId="583C54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FD5FBE" w14:textId="77777777" w:rsidR="005E2B39" w:rsidRDefault="0064089F">
            <w:pPr>
              <w:pStyle w:val="TableText"/>
            </w:pPr>
            <w:r>
              <w:rPr>
                <w:rStyle w:val="VARIABLE"/>
              </w:rPr>
              <w:t>AAS-UpdateableRegistry</w:t>
            </w:r>
          </w:p>
        </w:tc>
        <w:tc>
          <w:tcPr>
            <w:tcW w:w="4463" w:type="dxa"/>
            <w:tcBorders>
              <w:top w:val="single" w:sz="4" w:space="0" w:color="auto"/>
              <w:left w:val="single" w:sz="4" w:space="0" w:color="auto"/>
              <w:bottom w:val="single" w:sz="4" w:space="0" w:color="auto"/>
              <w:right w:val="single" w:sz="4" w:space="0" w:color="auto"/>
            </w:tcBorders>
          </w:tcPr>
          <w:p w14:paraId="7176CEE8" w14:textId="0CFB072F" w:rsidR="005E2B39" w:rsidRDefault="0064089F">
            <w:pPr>
              <w:pStyle w:val="TableText"/>
            </w:pPr>
            <w:r>
              <w:t xml:space="preserve">Generational materialization from stored documents, clause </w:t>
            </w:r>
            <w:r>
              <w:fldChar w:fldCharType="begin"/>
            </w:r>
            <w:r>
              <w:instrText xml:space="preserve"> REF _Clause_c6_5_9 \r \h </w:instrText>
            </w:r>
            <w:r>
              <w:fldChar w:fldCharType="separate"/>
            </w:r>
            <w:r w:rsidR="002649AA">
              <w:t>6.5.9</w:t>
            </w:r>
            <w:r>
              <w:fldChar w:fldCharType="end"/>
            </w:r>
            <w:r>
              <w:t>.</w:t>
            </w:r>
          </w:p>
        </w:tc>
      </w:tr>
      <w:tr w:rsidR="005E2B39" w14:paraId="1D72F6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F8B7F7" w14:textId="77777777" w:rsidR="005E2B39" w:rsidRDefault="0064089F">
            <w:pPr>
              <w:pStyle w:val="TableText"/>
            </w:pPr>
            <w:r>
              <w:rPr>
                <w:rStyle w:val="VARIABLE"/>
              </w:rPr>
              <w:t>AAS-EnvironmentExport</w:t>
            </w:r>
          </w:p>
        </w:tc>
        <w:tc>
          <w:tcPr>
            <w:tcW w:w="4463" w:type="dxa"/>
            <w:tcBorders>
              <w:top w:val="single" w:sz="4" w:space="0" w:color="auto"/>
              <w:left w:val="single" w:sz="4" w:space="0" w:color="auto"/>
              <w:bottom w:val="single" w:sz="4" w:space="0" w:color="auto"/>
              <w:right w:val="single" w:sz="4" w:space="0" w:color="auto"/>
            </w:tcBorders>
          </w:tcPr>
          <w:p w14:paraId="7A177E0F" w14:textId="1C94C59B" w:rsidR="005E2B39" w:rsidRDefault="0064089F">
            <w:pPr>
              <w:pStyle w:val="TableText"/>
            </w:pPr>
            <w:r>
              <w:t xml:space="preserve">The materialized environment served as filtered AAS and AASX documents, clause </w:t>
            </w:r>
            <w:r>
              <w:fldChar w:fldCharType="begin"/>
            </w:r>
            <w:r>
              <w:instrText xml:space="preserve"> REF _Clause_c6_5_10 \r \h </w:instrText>
            </w:r>
            <w:r>
              <w:fldChar w:fldCharType="separate"/>
            </w:r>
            <w:r w:rsidR="002649AA">
              <w:t>6.5.10</w:t>
            </w:r>
            <w:r>
              <w:fldChar w:fldCharType="end"/>
            </w:r>
            <w:r>
              <w:t xml:space="preserve">. Required of a Server claiming both </w:t>
            </w:r>
            <w:r>
              <w:rPr>
                <w:rStyle w:val="VARIABLE"/>
              </w:rPr>
              <w:t>AAS-Registry</w:t>
            </w:r>
            <w:r>
              <w:t xml:space="preserve"> and </w:t>
            </w:r>
            <w:r>
              <w:rPr>
                <w:rStyle w:val="VARIABLE"/>
              </w:rPr>
              <w:t>AAS-InstanceMaterialization</w:t>
            </w:r>
            <w:r>
              <w:t>.</w:t>
            </w:r>
          </w:p>
        </w:tc>
      </w:tr>
      <w:tr w:rsidR="005E2B39" w14:paraId="5E585E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30510" w14:textId="77777777" w:rsidR="005E2B39" w:rsidRDefault="0064089F">
            <w:pPr>
              <w:pStyle w:val="TableText"/>
            </w:pPr>
            <w:r>
              <w:rPr>
                <w:rStyle w:val="VARIABLE"/>
              </w:rPr>
              <w:t>AAS-Packages</w:t>
            </w:r>
          </w:p>
        </w:tc>
        <w:tc>
          <w:tcPr>
            <w:tcW w:w="4463" w:type="dxa"/>
            <w:tcBorders>
              <w:top w:val="single" w:sz="4" w:space="0" w:color="auto"/>
              <w:left w:val="single" w:sz="4" w:space="0" w:color="auto"/>
              <w:bottom w:val="single" w:sz="4" w:space="0" w:color="auto"/>
              <w:right w:val="single" w:sz="4" w:space="0" w:color="auto"/>
            </w:tcBorders>
          </w:tcPr>
          <w:p w14:paraId="4EDD9A3F" w14:textId="77777777" w:rsidR="005E2B39" w:rsidRDefault="0064089F">
            <w:pPr>
              <w:pStyle w:val="TableText"/>
            </w:pPr>
            <w:r>
              <w:t xml:space="preserve">Package stores and package resources; requires </w:t>
            </w:r>
            <w:r>
              <w:rPr>
                <w:rStyle w:val="VARIABLE"/>
              </w:rPr>
              <w:t>AAS-PackageIntegrity</w:t>
            </w:r>
            <w:r>
              <w:t>.</w:t>
            </w:r>
          </w:p>
        </w:tc>
      </w:tr>
      <w:tr w:rsidR="005E2B39" w14:paraId="7F2A3A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5C5228" w14:textId="77777777" w:rsidR="005E2B39" w:rsidRDefault="0064089F">
            <w:pPr>
              <w:pStyle w:val="TableText"/>
            </w:pPr>
            <w:r>
              <w:rPr>
                <w:rStyle w:val="VARIABLE"/>
              </w:rPr>
              <w:t>AAS-PackageIntegrity</w:t>
            </w:r>
          </w:p>
        </w:tc>
        <w:tc>
          <w:tcPr>
            <w:tcW w:w="4463" w:type="dxa"/>
            <w:tcBorders>
              <w:top w:val="single" w:sz="4" w:space="0" w:color="auto"/>
              <w:left w:val="single" w:sz="4" w:space="0" w:color="auto"/>
              <w:bottom w:val="single" w:sz="4" w:space="0" w:color="auto"/>
              <w:right w:val="single" w:sz="4" w:space="0" w:color="auto"/>
            </w:tcBorders>
          </w:tcPr>
          <w:p w14:paraId="4DC1F104" w14:textId="0FCD9DDD" w:rsidR="005E2B39" w:rsidRDefault="0064089F">
            <w:pPr>
              <w:pStyle w:val="TableText"/>
            </w:pPr>
            <w:r>
              <w:t xml:space="preserve">Mandatory package-blob digest and algorithm, OCI manifest-to-blob binding, immutable identity and tag rules, referrer separation and verification requirements of clause </w:t>
            </w:r>
            <w:r>
              <w:fldChar w:fldCharType="begin"/>
            </w:r>
            <w:r>
              <w:instrText xml:space="preserve"> REF _Clause_c6_5_4 \r \h </w:instrText>
            </w:r>
            <w:r>
              <w:fldChar w:fldCharType="separate"/>
            </w:r>
            <w:r w:rsidR="002649AA">
              <w:t>6.5.4</w:t>
            </w:r>
            <w:r>
              <w:fldChar w:fldCharType="end"/>
            </w:r>
            <w:r>
              <w:t>.</w:t>
            </w:r>
          </w:p>
        </w:tc>
      </w:tr>
    </w:tbl>
    <w:p w14:paraId="3B9642EE" w14:textId="77777777" w:rsidR="005E2B39" w:rsidRDefault="005E2B39">
      <w:pPr>
        <w:pStyle w:val="spacer"/>
      </w:pPr>
    </w:p>
    <w:p w14:paraId="3C3D682F" w14:textId="77777777" w:rsidR="005E2B39" w:rsidRDefault="0064089F">
      <w:pPr>
        <w:pStyle w:val="PARAGRAPH"/>
      </w:pPr>
      <w:r>
        <w:rPr>
          <w:rStyle w:val="VARIABLE"/>
        </w:rPr>
        <w:t>AAS-Metamodel</w:t>
      </w:r>
      <w:r>
        <w:t xml:space="preserve"> and </w:t>
      </w:r>
      <w:r>
        <w:rPr>
          <w:rStyle w:val="VARIABLE"/>
        </w:rPr>
        <w:t>AAS-SubmodelElements</w:t>
      </w:r>
      <w:r>
        <w:t xml:space="preserve"> together are the baseline for the metamodel half;</w:t>
      </w:r>
    </w:p>
    <w:p w14:paraId="363849B7" w14:textId="77777777" w:rsidR="005E2B39" w:rsidRDefault="0064089F">
      <w:pPr>
        <w:pStyle w:val="PARAGRAPH"/>
      </w:pPr>
      <w:r>
        <w:rPr>
          <w:rStyle w:val="VARIABLE"/>
        </w:rPr>
        <w:t>AAS-Registry</w:t>
      </w:r>
      <w:r>
        <w:t xml:space="preserve"> and </w:t>
      </w:r>
      <w:r>
        <w:rPr>
          <w:rStyle w:val="VARIABLE"/>
        </w:rPr>
        <w:t>AAS-RegistryIdentity</w:t>
      </w:r>
      <w:r>
        <w:t xml:space="preserve"> for the registry half. </w:t>
      </w:r>
      <w:r>
        <w:rPr>
          <w:rStyle w:val="VARIABLE"/>
        </w:rPr>
        <w:t>AAS-ValueFidelity</w:t>
      </w:r>
      <w:r>
        <w:t xml:space="preserve"> is required by</w:t>
      </w:r>
    </w:p>
    <w:p w14:paraId="374981A0" w14:textId="77777777" w:rsidR="005E2B39" w:rsidRDefault="0064089F">
      <w:pPr>
        <w:pStyle w:val="PARAGRAPH"/>
      </w:pPr>
      <w:r>
        <w:rPr>
          <w:rStyle w:val="VARIABLE"/>
        </w:rPr>
        <w:t>AAS-LosslessRoundTrip</w:t>
      </w:r>
      <w:r>
        <w:t>, which is the unit that makes source generation possible. An implementation</w:t>
      </w:r>
    </w:p>
    <w:p w14:paraId="0C03125B" w14:textId="77777777" w:rsidR="005E2B39" w:rsidRDefault="0064089F">
      <w:pPr>
        <w:pStyle w:val="PARAGRAPH"/>
      </w:pPr>
      <w:r>
        <w:t xml:space="preserve">claiming </w:t>
      </w:r>
      <w:r>
        <w:rPr>
          <w:rStyle w:val="VARIABLE"/>
        </w:rPr>
        <w:t>AAS-Packages</w:t>
      </w:r>
      <w:r>
        <w:t xml:space="preserve"> </w:t>
      </w:r>
      <w:r>
        <w:rPr>
          <w:b/>
        </w:rPr>
        <w:t>shall</w:t>
      </w:r>
      <w:r>
        <w:t xml:space="preserve"> also claim </w:t>
      </w:r>
      <w:r>
        <w:rPr>
          <w:rStyle w:val="VARIABLE"/>
        </w:rPr>
        <w:t>AAS-PackageIntegrity</w:t>
      </w:r>
      <w:r>
        <w:t>.</w:t>
      </w:r>
    </w:p>
    <w:p w14:paraId="6B4A45F1" w14:textId="77777777" w:rsidR="005E2B39" w:rsidRDefault="0064089F">
      <w:pPr>
        <w:pStyle w:val="Heading1"/>
      </w:pPr>
      <w:bookmarkStart w:id="769" w:name="_Clause_c11"/>
      <w:bookmarkStart w:id="770" w:name="_Toc237339001"/>
      <w:r>
        <w:t>Namespaces</w:t>
      </w:r>
      <w:bookmarkEnd w:id="769"/>
      <w:bookmarkEnd w:id="770"/>
    </w:p>
    <w:p w14:paraId="49E581B0" w14:textId="77777777" w:rsidR="005E2B39" w:rsidRDefault="0064089F">
      <w:pPr>
        <w:pStyle w:val="Heading2"/>
      </w:pPr>
      <w:bookmarkStart w:id="771" w:name="_Clause_c11_1"/>
      <w:bookmarkStart w:id="772" w:name="_Ref127248897"/>
      <w:bookmarkStart w:id="773" w:name="_Toc237339002"/>
      <w:r>
        <w:t>Namespace metadata</w:t>
      </w:r>
      <w:bookmarkEnd w:id="771"/>
      <w:bookmarkEnd w:id="772"/>
      <w:bookmarkEnd w:id="773"/>
    </w:p>
    <w:p w14:paraId="1EA1AA03" w14:textId="77777777" w:rsidR="005E2B39" w:rsidRDefault="0064089F">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5E2B39" w:rsidRDefault="0064089F">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58261F1F" w:rsidR="005E2B39" w:rsidRDefault="0064089F">
      <w:pPr>
        <w:pStyle w:val="TABLE-title"/>
      </w:pPr>
      <w:bookmarkStart w:id="774" w:name="_Tab_namespace_metadata_tab1"/>
      <w:bookmarkStart w:id="775" w:name="_Ref16863029"/>
      <w:bookmarkStart w:id="776" w:name="_Toc237339187"/>
      <w:r>
        <w:lastRenderedPageBreak/>
        <w:t xml:space="preserve">Table </w:t>
      </w:r>
      <w:r>
        <w:fldChar w:fldCharType="begin"/>
      </w:r>
      <w:r>
        <w:instrText xml:space="preserve"> SEQ Table \* ARABIC </w:instrText>
      </w:r>
      <w:r>
        <w:fldChar w:fldCharType="separate"/>
      </w:r>
      <w:r w:rsidR="002649AA">
        <w:rPr>
          <w:noProof/>
        </w:rPr>
        <w:t>144</w:t>
      </w:r>
      <w:r>
        <w:fldChar w:fldCharType="end"/>
      </w:r>
      <w:r>
        <w:t xml:space="preserve"> – NamespaceMetadata Object for this document</w:t>
      </w:r>
      <w:bookmarkEnd w:id="774"/>
      <w:bookmarkEnd w:id="775"/>
      <w:bookmarkEnd w:id="7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5E2B39" w14:paraId="121EE32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5E2B39" w:rsidRDefault="0064089F">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5E2B39" w:rsidRDefault="0064089F">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5E2B39" w:rsidRDefault="0064089F">
            <w:pPr>
              <w:pStyle w:val="TableText"/>
            </w:pPr>
            <w:r>
              <w:t>Value</w:t>
            </w:r>
          </w:p>
        </w:tc>
      </w:tr>
      <w:tr w:rsidR="005E2B39" w14:paraId="45FE166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5E2B39" w:rsidRDefault="0064089F">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5E2B39" w:rsidRDefault="0064089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5E2B39" w:rsidRDefault="0064089F">
            <w:pPr>
              <w:pStyle w:val="TableText"/>
            </w:pPr>
            <w:r>
              <w:t>http://opcfoundation.org/UA/I4AAS/v3/</w:t>
            </w:r>
          </w:p>
        </w:tc>
      </w:tr>
      <w:tr w:rsidR="005E2B39" w14:paraId="3FAD69B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5E2B39" w:rsidRDefault="0064089F">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5E2B39" w:rsidRDefault="0064089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5E2B39" w:rsidRDefault="0064089F">
            <w:pPr>
              <w:pStyle w:val="TableText"/>
            </w:pPr>
            <w:r>
              <w:t>3.00-draft3</w:t>
            </w:r>
          </w:p>
        </w:tc>
      </w:tr>
      <w:tr w:rsidR="005E2B39" w14:paraId="7ABC9F1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5E2B39" w:rsidRDefault="0064089F">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5E2B39" w:rsidRDefault="0064089F">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5E2B39" w:rsidRDefault="0064089F">
            <w:pPr>
              <w:pStyle w:val="TableText"/>
            </w:pPr>
            <w:r>
              <w:t>2026-08-11</w:t>
            </w:r>
          </w:p>
        </w:tc>
      </w:tr>
      <w:tr w:rsidR="005E2B39" w14:paraId="312F1B0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5E2B39" w:rsidRDefault="0064089F">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5E2B39" w:rsidRDefault="0064089F">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5E2B39" w:rsidRDefault="0064089F">
            <w:pPr>
              <w:pStyle w:val="TableText"/>
            </w:pPr>
            <w:r>
              <w:t>False</w:t>
            </w:r>
          </w:p>
        </w:tc>
      </w:tr>
      <w:tr w:rsidR="005E2B39" w14:paraId="772BC84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5E2B39" w:rsidRDefault="0064089F">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5E2B39" w:rsidRDefault="0064089F">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5E2B39" w:rsidRDefault="0064089F">
            <w:pPr>
              <w:pStyle w:val="TableText"/>
            </w:pPr>
            <w:r>
              <w:t>0 (Numeric)</w:t>
            </w:r>
          </w:p>
        </w:tc>
      </w:tr>
      <w:tr w:rsidR="005E2B39" w14:paraId="65B05B7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5E2B39" w:rsidRDefault="0064089F">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5E2B39" w:rsidRDefault="0064089F">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5E2B39" w:rsidRDefault="0064089F">
            <w:pPr>
              <w:pStyle w:val="TableText"/>
            </w:pPr>
            <w:r>
              <w:t>1001:5193</w:t>
            </w:r>
          </w:p>
        </w:tc>
      </w:tr>
      <w:tr w:rsidR="005E2B39" w14:paraId="39B192E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5E2B39" w:rsidRDefault="0064089F">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5E2B39" w:rsidRDefault="0064089F">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5E2B39" w:rsidRDefault="0064089F">
            <w:pPr>
              <w:pStyle w:val="TableText"/>
            </w:pPr>
            <w:r>
              <w:t>--</w:t>
            </w:r>
          </w:p>
        </w:tc>
      </w:tr>
    </w:tbl>
    <w:p w14:paraId="32E40B3A" w14:textId="77777777" w:rsidR="005E2B39" w:rsidRDefault="005E2B39">
      <w:pPr>
        <w:pStyle w:val="spacer"/>
      </w:pPr>
    </w:p>
    <w:p w14:paraId="14436C49" w14:textId="77777777" w:rsidR="005E2B39" w:rsidRDefault="0064089F">
      <w:pPr>
        <w:pStyle w:val="PARAGRAPH"/>
      </w:pPr>
      <w:r>
        <w:t>The IsNamespaceSubset Property is False because the UANodeSet XML file contains the complete namespace. A Server exposing only a subset sets it to True.</w:t>
      </w:r>
    </w:p>
    <w:p w14:paraId="2EE1EBC5" w14:textId="77777777" w:rsidR="005E2B39" w:rsidRDefault="0064089F">
      <w:pPr>
        <w:pStyle w:val="Heading2"/>
      </w:pPr>
      <w:bookmarkStart w:id="777" w:name="_Clause_c11_2"/>
      <w:bookmarkStart w:id="778" w:name="_Ref55114991"/>
      <w:bookmarkStart w:id="779" w:name="_Toc237339003"/>
      <w:r>
        <w:t>Handling of OPC UA namespaces</w:t>
      </w:r>
      <w:bookmarkEnd w:id="777"/>
      <w:bookmarkEnd w:id="778"/>
      <w:bookmarkEnd w:id="779"/>
    </w:p>
    <w:p w14:paraId="1BF4CB94" w14:textId="77777777" w:rsidR="005E2B39" w:rsidRDefault="0064089F">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018F019" w:rsidR="005E2B39" w:rsidRDefault="0064089F">
      <w:pPr>
        <w:pStyle w:val="TABLE-title"/>
      </w:pPr>
      <w:bookmarkStart w:id="780" w:name="_Tab_handling_of_opc_ua_namespaces_tab1"/>
      <w:bookmarkStart w:id="781" w:name="_Toc237339188"/>
      <w:r>
        <w:t xml:space="preserve">Table </w:t>
      </w:r>
      <w:r>
        <w:fldChar w:fldCharType="begin"/>
      </w:r>
      <w:r>
        <w:instrText xml:space="preserve"> SEQ Table \* ARABIC </w:instrText>
      </w:r>
      <w:r>
        <w:fldChar w:fldCharType="separate"/>
      </w:r>
      <w:r w:rsidR="002649AA">
        <w:rPr>
          <w:noProof/>
        </w:rPr>
        <w:t>145</w:t>
      </w:r>
      <w:r>
        <w:fldChar w:fldCharType="end"/>
      </w:r>
      <w:r>
        <w:t xml:space="preserve"> – Namespaces used by an Asset Administration Shell Server</w:t>
      </w:r>
      <w:bookmarkEnd w:id="780"/>
      <w:bookmarkEnd w:id="7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5E2B39" w14:paraId="6C5DD4B3"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5E2B39" w:rsidRDefault="0064089F">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5E2B39" w:rsidRDefault="0064089F">
            <w:pPr>
              <w:pStyle w:val="TableText"/>
            </w:pPr>
            <w:r>
              <w:t>Description</w:t>
            </w:r>
          </w:p>
        </w:tc>
      </w:tr>
      <w:tr w:rsidR="005E2B39" w14:paraId="66B5D1F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5E2B39" w:rsidRDefault="0064089F">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5E2B39" w:rsidRDefault="0064089F">
            <w:pPr>
              <w:pStyle w:val="TableText"/>
            </w:pPr>
            <w:r>
              <w:t>Namespace for NodeIds and BrowseNames defined in the OPC UA specification (OPC 10000-3, OPC 10000-5).</w:t>
            </w:r>
          </w:p>
        </w:tc>
      </w:tr>
      <w:tr w:rsidR="005E2B39" w14:paraId="68458D3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5E2B39" w:rsidRDefault="0064089F">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5E2B39" w:rsidRDefault="0064089F">
            <w:pPr>
              <w:pStyle w:val="TableText"/>
            </w:pPr>
            <w:r>
              <w:t>Namespace for Nodes defined in the local Server. This namespace shall have index 1.</w:t>
            </w:r>
          </w:p>
        </w:tc>
      </w:tr>
      <w:tr w:rsidR="005E2B39" w14:paraId="4F4804B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5E2B39" w:rsidRDefault="0064089F">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5E2B39" w:rsidRDefault="0064089F">
            <w:pPr>
              <w:pStyle w:val="TableText"/>
            </w:pPr>
            <w:r>
              <w:t>Namespace of the RequiredModel that carries the abstract registry base types this document extends.</w:t>
            </w:r>
          </w:p>
        </w:tc>
      </w:tr>
      <w:tr w:rsidR="005E2B39" w14:paraId="18EA037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5E2B39" w:rsidRDefault="0064089F">
            <w:pPr>
              <w:pStyle w:val="TableText"/>
            </w:pPr>
            <w:r>
              <w:t>http://opcfoundation.org/UA/I4AAS/v3/</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5E2B39" w:rsidRDefault="0064089F">
            <w:pPr>
              <w:pStyle w:val="TableText"/>
            </w:pPr>
            <w:r>
              <w:t>Namespace for NodeIds and BrowseNames defined in this document.</w:t>
            </w:r>
          </w:p>
        </w:tc>
      </w:tr>
      <w:tr w:rsidR="005E2B39" w14:paraId="64932F3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5E2B39" w:rsidRDefault="0064089F">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5E2B39" w:rsidRDefault="0064089F">
            <w:pPr>
              <w:pStyle w:val="TableText"/>
            </w:pPr>
            <w:r>
              <w:t>A Server may provide vendor-specific types derived from the types defined in this document, in one or more additional namespaces.</w:t>
            </w:r>
          </w:p>
        </w:tc>
      </w:tr>
    </w:tbl>
    <w:p w14:paraId="0F63B53D" w14:textId="77777777" w:rsidR="005E2B39" w:rsidRDefault="005E2B39">
      <w:pPr>
        <w:pStyle w:val="spacer"/>
      </w:pPr>
    </w:p>
    <w:p w14:paraId="5413F9C3" w14:textId="77777777" w:rsidR="005E2B39" w:rsidRDefault="0064089F">
      <w:pPr>
        <w:pStyle w:val="PARAGRAPH"/>
      </w:pPr>
      <w:r>
        <w:t>The following table lists the namespaces and their indexes used for BrowseNames in this document. The default namespace of this document is not listed, because every BrowseName without a prefix uses it.</w:t>
      </w:r>
    </w:p>
    <w:p w14:paraId="193A572E" w14:textId="51AD79F4" w:rsidR="005E2B39" w:rsidRDefault="0064089F">
      <w:pPr>
        <w:pStyle w:val="TABLE-title"/>
      </w:pPr>
      <w:bookmarkStart w:id="782" w:name="_Tab_handling_of_opc_ua_namespaces_tab2"/>
      <w:bookmarkStart w:id="783" w:name="_Ref16577438"/>
      <w:bookmarkStart w:id="784" w:name="_Toc237339189"/>
      <w:r>
        <w:t xml:space="preserve">Table </w:t>
      </w:r>
      <w:r>
        <w:fldChar w:fldCharType="begin"/>
      </w:r>
      <w:r>
        <w:instrText xml:space="preserve"> SEQ Table \* ARABIC </w:instrText>
      </w:r>
      <w:r>
        <w:fldChar w:fldCharType="separate"/>
      </w:r>
      <w:r w:rsidR="002649AA">
        <w:rPr>
          <w:noProof/>
        </w:rPr>
        <w:t>146</w:t>
      </w:r>
      <w:r>
        <w:fldChar w:fldCharType="end"/>
      </w:r>
      <w:r>
        <w:t xml:space="preserve"> – Namespaces used in this document</w:t>
      </w:r>
      <w:bookmarkEnd w:id="782"/>
      <w:bookmarkEnd w:id="783"/>
      <w:bookmarkEnd w:id="7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5E2B39" w14:paraId="7D88168A"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5E2B39" w:rsidRDefault="0064089F">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5E2B39" w:rsidRDefault="0064089F">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5E2B39" w:rsidRDefault="0064089F">
            <w:pPr>
              <w:pStyle w:val="TableText"/>
            </w:pPr>
            <w:r>
              <w:t>Example</w:t>
            </w:r>
          </w:p>
        </w:tc>
      </w:tr>
      <w:tr w:rsidR="005E2B39" w14:paraId="68D5B51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5E2B39" w:rsidRDefault="0064089F">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5E2B39" w:rsidRDefault="0064089F">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5E2B39" w:rsidRDefault="0064089F">
            <w:pPr>
              <w:pStyle w:val="TableText"/>
            </w:pPr>
            <w:r>
              <w:t>0:EngineeringUnits</w:t>
            </w:r>
          </w:p>
        </w:tc>
      </w:tr>
      <w:tr w:rsidR="005E2B39" w14:paraId="699181C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5E2B39" w:rsidRDefault="0064089F">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5E2B39" w:rsidRDefault="0064089F">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5E2B39" w:rsidRDefault="0064089F">
            <w:pPr>
              <w:pStyle w:val="TableText"/>
            </w:pPr>
            <w:r>
              <w:t>1:ResourceType</w:t>
            </w:r>
          </w:p>
        </w:tc>
      </w:tr>
    </w:tbl>
    <w:p w14:paraId="186917D6" w14:textId="77777777" w:rsidR="005E2B39" w:rsidRDefault="005E2B39">
      <w:pPr>
        <w:pStyle w:val="spacer"/>
      </w:pPr>
    </w:p>
    <w:p w14:paraId="4AC1323A" w14:textId="76AB9FC4" w:rsidR="00F95EC5" w:rsidRPr="00EC120D" w:rsidRDefault="00F95EC5" w:rsidP="00F95EC5">
      <w:pPr>
        <w:pStyle w:val="ANNEXtitle"/>
      </w:pPr>
      <w:r w:rsidRPr="00EC120D">
        <w:lastRenderedPageBreak/>
        <w:br/>
      </w:r>
      <w:bookmarkStart w:id="785" w:name="_Toc355080571"/>
      <w:bookmarkStart w:id="786" w:name="_Toc358798318"/>
      <w:bookmarkStart w:id="787" w:name="_Toc358802876"/>
      <w:bookmarkStart w:id="788" w:name="_Toc358803017"/>
      <w:bookmarkStart w:id="789" w:name="_Toc359335763"/>
      <w:bookmarkStart w:id="790" w:name="_Ref37835123"/>
      <w:bookmarkStart w:id="791" w:name="_Toc184117011"/>
      <w:bookmarkStart w:id="792" w:name="_Toc237339004"/>
      <w:r w:rsidRPr="00EC120D">
        <w:rPr>
          <w:b w:val="0"/>
        </w:rPr>
        <w:t>(normative)</w:t>
      </w:r>
      <w:r w:rsidR="00153F7F" w:rsidRPr="00EC120D">
        <w:rPr>
          <w:b w:val="0"/>
        </w:rPr>
        <w:t xml:space="preserve"> </w:t>
      </w:r>
      <w:r w:rsidR="00546837" w:rsidRPr="00EC120D">
        <w:rPr>
          <w:b w:val="0"/>
        </w:rPr>
        <w:br/>
      </w:r>
      <w:r w:rsidRPr="00EC120D">
        <w:rPr>
          <w:b w:val="0"/>
        </w:rPr>
        <w:br/>
      </w:r>
      <w:bookmarkEnd w:id="785"/>
      <w:bookmarkEnd w:id="786"/>
      <w:bookmarkEnd w:id="787"/>
      <w:bookmarkEnd w:id="788"/>
      <w:bookmarkEnd w:id="789"/>
      <w:r w:rsidR="006235B1" w:rsidRPr="00EC120D">
        <w:rPr>
          <w:color w:val="FF0000"/>
        </w:rPr>
        <w:t>Asset Administration Shell</w:t>
      </w:r>
      <w:r w:rsidR="006235B1" w:rsidRPr="00EC120D">
        <w:t xml:space="preserve"> namespace and mappings</w:t>
      </w:r>
      <w:bookmarkEnd w:id="790"/>
      <w:bookmarkEnd w:id="791"/>
      <w:bookmarkEnd w:id="792"/>
    </w:p>
    <w:p w14:paraId="70B0B150" w14:textId="0224F181" w:rsidR="00F95EC5" w:rsidRPr="00EC120D" w:rsidRDefault="003E3B96" w:rsidP="00F95EC5">
      <w:pPr>
        <w:pStyle w:val="ANNEX-heading1"/>
      </w:pPr>
      <w:bookmarkStart w:id="793" w:name="_Toc442691956"/>
      <w:bookmarkStart w:id="794" w:name="_Toc29912017"/>
      <w:bookmarkStart w:id="795" w:name="_Toc184117012"/>
      <w:bookmarkStart w:id="796" w:name="_Hlk127250868"/>
      <w:bookmarkStart w:id="797" w:name="_Toc23733900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Asset Administration Shell</w:t>
      </w:r>
      <w:r w:rsidR="006235B1" w:rsidRPr="00EC120D">
        <w:t xml:space="preserve"> Information Model</w:t>
      </w:r>
      <w:bookmarkEnd w:id="793"/>
      <w:bookmarkEnd w:id="794"/>
      <w:bookmarkEnd w:id="795"/>
      <w:bookmarkEnd w:id="797"/>
    </w:p>
    <w:p w14:paraId="28AAC82D" w14:textId="77777777" w:rsidR="00324AC6" w:rsidRPr="00EC120D" w:rsidRDefault="00324AC6" w:rsidP="00324AC6">
      <w:pPr>
        <w:pStyle w:val="spacer"/>
      </w:pPr>
    </w:p>
    <w:p w14:paraId="1DA69E48" w14:textId="19AECBA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2649AA" w:rsidRPr="002649AA">
        <w:rPr>
          <w:color w:val="CC3300"/>
        </w:rPr>
        <w:t>OPC 10000-6,</w:t>
      </w:r>
      <w:r w:rsidR="002649AA">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://opcfoundation.org/UA/I4AAS/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tag:opcfoundation.org,yyyy-MM:UA:I4AAS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1C3D33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I4AAS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2649AA">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83CEBE4"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94" w:history="1">
        <w:r w:rsidRPr="00621FAB">
          <w:rPr>
            <w:color w:val="0033CC"/>
            <w:sz w:val="18"/>
            <w:szCs w:val="18"/>
            <w:lang w:eastAsia="ja-JP"/>
          </w:rPr>
          <w:t>https://reference.opcfoundation.org/nodesets?u=http://opcfoundation.org/UA/I4AAS/v3/</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Asset Administration Shell</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I4AAS</w:t>
      </w:r>
      <w:r w:rsidRPr="00EC3C71">
        <w:t>/</w:t>
      </w:r>
    </w:p>
    <w:p w14:paraId="7568F3A8" w14:textId="300EBBDD"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95"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http://opcfoundation.org/UA/I4AAS/v3/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http://opcfoundation.org/UA/I4AAS/v3/</w:t>
      </w:r>
      <w:r w:rsidRPr="007E383D">
        <w:t>&amp;v=</w:t>
      </w:r>
      <w:r w:rsidRPr="00621FAB">
        <w:rPr>
          <w:color w:val="FF0000"/>
        </w:rPr>
        <w:t>3.00-draft3</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http://opcfoundation.org/UA/I4AAS/v3/</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http://opcfoundation.org/UA/I4AAS/v3/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6D8DAD0"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3.00-draft3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2649AA">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Asset Administration Shell</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http://opcfoundation.org/UA/I4AAS/v3/</w:t>
      </w:r>
      <w:r w:rsidRPr="007E383D">
        <w:t>&amp;v=</w:t>
      </w:r>
      <w:r w:rsidRPr="00621FAB">
        <w:rPr>
          <w:color w:val="FF0000"/>
        </w:rPr>
        <w:t>3.00-draft3</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http://opcfoundation.org/UA/I4AAS/v3/</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Opc.Ua.I4AAS.NodeIds.csv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Opc.Ua.I4AAS.NodeSet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Opc.ua.I4AAS.Types.xsd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Opc.ua.I4AAS.Types.bsd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79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798" w:name="_Toc217732200"/>
      <w:bookmarkStart w:id="799" w:name="_Toc217789981"/>
      <w:bookmarkStart w:id="800" w:name="_Toc217732201"/>
      <w:bookmarkStart w:id="801" w:name="_Toc217789982"/>
      <w:bookmarkStart w:id="802" w:name="_Toc217732203"/>
      <w:bookmarkStart w:id="803" w:name="_Toc217789984"/>
      <w:bookmarkStart w:id="804" w:name="_Toc184117013"/>
      <w:bookmarkStart w:id="805" w:name="_Toc237339006"/>
      <w:bookmarkEnd w:id="798"/>
      <w:bookmarkEnd w:id="799"/>
      <w:bookmarkEnd w:id="800"/>
      <w:bookmarkEnd w:id="801"/>
      <w:bookmarkEnd w:id="802"/>
      <w:bookmarkEnd w:id="803"/>
      <w:r w:rsidRPr="00EC120D">
        <w:t>Capability identifier</w:t>
      </w:r>
      <w:bookmarkEnd w:id="804"/>
      <w:bookmarkEnd w:id="805"/>
    </w:p>
    <w:p w14:paraId="0D3974F6" w14:textId="3B13611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806" w:name="OLE_LINK16"/>
      <w:bookmarkStart w:id="807" w:name="OLE_LINK17"/>
      <w:bookmarkStart w:id="808" w:name="OLE_LINK18"/>
      <w:r w:rsidRPr="00EC120D">
        <w:rPr>
          <w:i/>
          <w:color w:val="CC3300"/>
        </w:rPr>
        <w:t>ServerCapabilityIdentifiers</w:t>
      </w:r>
      <w:r w:rsidRPr="00EC120D">
        <w:rPr>
          <w:color w:val="CC3300"/>
        </w:rPr>
        <w:t xml:space="preserve"> </w:t>
      </w:r>
      <w:bookmarkEnd w:id="806"/>
      <w:bookmarkEnd w:id="807"/>
      <w:bookmarkEnd w:id="80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2649AA">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29EA72F"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I4AAS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2649AA">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I4AAS</w:t>
      </w:r>
    </w:p>
    <w:p w14:paraId="6204D615" w14:textId="77777777" w:rsidR="00D83AA6" w:rsidRPr="004C388A" w:rsidRDefault="00D83AA6" w:rsidP="00FC03D7">
      <w:pPr>
        <w:pStyle w:val="PARAGRAPH"/>
        <w:spacing w:before="0"/>
        <w:rPr>
          <w:rStyle w:val="Hyperlink"/>
          <w:sz w:val="16"/>
        </w:rPr>
      </w:pPr>
    </w:p>
    <w:p w14:paraId="2AFE4675" w14:textId="77777777" w:rsidR="005E2B39" w:rsidRDefault="0064089F">
      <w:pPr>
        <w:pStyle w:val="ANNEX-heading1"/>
      </w:pPr>
      <w:bookmarkStart w:id="809" w:name="_Toc237339007"/>
      <w:r>
        <w:t>Node reference</w:t>
      </w:r>
      <w:bookmarkEnd w:id="809"/>
    </w:p>
    <w:p w14:paraId="117F3D45" w14:textId="77777777" w:rsidR="005E2B39" w:rsidRDefault="0064089F">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77A53FBE" w:rsidR="005E2B39" w:rsidRDefault="0064089F">
      <w:pPr>
        <w:pStyle w:val="TABLE-title"/>
      </w:pPr>
      <w:bookmarkStart w:id="810" w:name="_Tab_annex_a_nodes"/>
      <w:bookmarkStart w:id="811" w:name="_Toc237339190"/>
      <w:r>
        <w:lastRenderedPageBreak/>
        <w:t xml:space="preserve">Table </w:t>
      </w:r>
      <w:r>
        <w:fldChar w:fldCharType="begin"/>
      </w:r>
      <w:r>
        <w:instrText xml:space="preserve"> SEQ Table \* ARABIC </w:instrText>
      </w:r>
      <w:r>
        <w:fldChar w:fldCharType="separate"/>
      </w:r>
      <w:r w:rsidR="002649AA">
        <w:rPr>
          <w:noProof/>
        </w:rPr>
        <w:t>147</w:t>
      </w:r>
      <w:r>
        <w:fldChar w:fldCharType="end"/>
      </w:r>
      <w:r>
        <w:t xml:space="preserve"> – Nodes defined by this document</w:t>
      </w:r>
      <w:bookmarkEnd w:id="810"/>
      <w:bookmarkEnd w:id="8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5E2B39" w14:paraId="0E2CBF9C"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5E2B39" w:rsidRDefault="0064089F">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5E2B39" w:rsidRDefault="0064089F">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5E2B39" w:rsidRDefault="0064089F">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5E2B39" w:rsidRDefault="0064089F">
            <w:pPr>
              <w:pStyle w:val="TableText"/>
            </w:pPr>
            <w:r>
              <w:rPr>
                <w:b/>
              </w:rPr>
              <w:t>Description</w:t>
            </w:r>
          </w:p>
        </w:tc>
      </w:tr>
      <w:tr w:rsidR="005E2B39" w14:paraId="65BF71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5E2B39" w:rsidRDefault="0064089F">
            <w:pPr>
              <w:pStyle w:val="TableText"/>
            </w:pPr>
            <w:r>
              <w:t>ns=2;i=1180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5E2B39" w:rsidRDefault="0064089F">
            <w:pPr>
              <w:pStyle w:val="TableText"/>
            </w:pPr>
            <w:r>
              <w:t>AASAnyUri</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5E2B39" w:rsidRDefault="0064089F">
            <w:pPr>
              <w:pStyle w:val="TableText"/>
            </w:pPr>
            <w:r>
              <w:t>An xs:anyURI value. A subtype of String, since String carries xs:string.</w:t>
            </w:r>
          </w:p>
        </w:tc>
      </w:tr>
      <w:tr w:rsidR="005E2B39" w14:paraId="7C5F09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5E2B39" w:rsidRDefault="0064089F">
            <w:pPr>
              <w:pStyle w:val="TableText"/>
            </w:pPr>
            <w:r>
              <w:t>ns=2;i=1181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5E2B39" w:rsidRDefault="0064089F">
            <w:pPr>
              <w:pStyle w:val="TableText"/>
            </w:pPr>
            <w:r>
              <w:t>AASHexBinary</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5E2B39" w:rsidRDefault="0064089F">
            <w:pPr>
              <w:pStyle w:val="TableText"/>
            </w:pPr>
            <w:r>
              <w:t>An xs:hexBinary value. ByteString carries xs:base64Binary, whose octets are the same, so the hexadecimal form is carried by this subtype.</w:t>
            </w:r>
          </w:p>
        </w:tc>
      </w:tr>
      <w:tr w:rsidR="005E2B39" w14:paraId="64EC3C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5E2B39" w:rsidRDefault="0064089F">
            <w:pPr>
              <w:pStyle w:val="TableText"/>
            </w:pPr>
            <w:r>
              <w:t>ns=2;i=1182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5E2B39" w:rsidRDefault="0064089F">
            <w:pPr>
              <w:pStyle w:val="TableText"/>
            </w:pPr>
            <w:r>
              <w:t>AASNonPositiveInteger</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5E2B39" w:rsidRDefault="0064089F">
            <w:pPr>
              <w:pStyle w:val="TableText"/>
            </w:pPr>
            <w:r>
              <w:t>An xs:nonPositiveInteger value: an integer at most zero.</w:t>
            </w:r>
          </w:p>
        </w:tc>
      </w:tr>
      <w:tr w:rsidR="005E2B39" w14:paraId="55E08E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5E2B39" w:rsidRDefault="0064089F">
            <w:pPr>
              <w:pStyle w:val="TableText"/>
            </w:pPr>
            <w:r>
              <w:t>ns=2;i=1183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5E2B39" w:rsidRDefault="0064089F">
            <w:pPr>
              <w:pStyle w:val="TableText"/>
            </w:pPr>
            <w:r>
              <w:t>AASNegativeInteger</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5E2B39" w:rsidRDefault="0064089F">
            <w:pPr>
              <w:pStyle w:val="TableText"/>
            </w:pPr>
            <w:r>
              <w:t>An xs:negativeInteger value: an integer below zero. A subtype of AASNonPositiveInteger, following the xsd restriction hierarchy.</w:t>
            </w:r>
          </w:p>
        </w:tc>
      </w:tr>
      <w:tr w:rsidR="005E2B39" w14:paraId="22D2C2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5E2B39" w:rsidRDefault="0064089F">
            <w:pPr>
              <w:pStyle w:val="TableText"/>
            </w:pPr>
            <w:r>
              <w:t>ns=2;i=1184</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5E2B39" w:rsidRDefault="0064089F">
            <w:pPr>
              <w:pStyle w:val="TableText"/>
            </w:pPr>
            <w:r>
              <w:t>AASPositiveInteger</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5E2B39" w:rsidRDefault="0064089F">
            <w:pPr>
              <w:pStyle w:val="TableText"/>
            </w:pPr>
            <w:r>
              <w:t>An xs:positiveInteger value: an integer above zero. A subtype of UInteger, which carries xs:nonNegativeInteger.</w:t>
            </w:r>
          </w:p>
        </w:tc>
      </w:tr>
      <w:tr w:rsidR="005E2B39" w14:paraId="0A7626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5E2B39" w:rsidRDefault="0064089F">
            <w:pPr>
              <w:pStyle w:val="TableText"/>
            </w:pPr>
            <w:r>
              <w:t>ns=2;i=1185</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5E2B39" w:rsidRDefault="0064089F">
            <w:pPr>
              <w:pStyle w:val="TableText"/>
            </w:pPr>
            <w:r>
              <w:t>AASGYear</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5E2B39" w:rsidRDefault="0064089F">
            <w:pPr>
              <w:pStyle w:val="TableText"/>
            </w:pPr>
            <w:r>
              <w:t>An xs:gYear value, such as 2026. A Gregorian year denotes a period, for which OPC UA has no DataType, so the value is its lexical form.</w:t>
            </w:r>
          </w:p>
        </w:tc>
      </w:tr>
      <w:tr w:rsidR="005E2B39" w14:paraId="71B94E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5E2B39" w:rsidRDefault="0064089F">
            <w:pPr>
              <w:pStyle w:val="TableText"/>
            </w:pPr>
            <w:r>
              <w:t>ns=2;i=1186</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5E2B39" w:rsidRDefault="0064089F">
            <w:pPr>
              <w:pStyle w:val="TableText"/>
            </w:pPr>
            <w:r>
              <w:t>AASGYearMonth</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5E2B39" w:rsidRDefault="0064089F">
            <w:pPr>
              <w:pStyle w:val="TableText"/>
            </w:pPr>
            <w:r>
              <w:t>An xs:gYearMonth value, such as 2026-08.</w:t>
            </w:r>
          </w:p>
        </w:tc>
      </w:tr>
      <w:tr w:rsidR="005E2B39" w14:paraId="6D0521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5E2B39" w:rsidRDefault="0064089F">
            <w:pPr>
              <w:pStyle w:val="TableText"/>
            </w:pPr>
            <w:r>
              <w:t>ns=2;i=1187</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5E2B39" w:rsidRDefault="0064089F">
            <w:pPr>
              <w:pStyle w:val="TableText"/>
            </w:pPr>
            <w:r>
              <w:t>AASGMonth</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5E2B39" w:rsidRDefault="0064089F">
            <w:pPr>
              <w:pStyle w:val="TableText"/>
            </w:pPr>
            <w:r>
              <w:t>An xs:gMonth value, such as --08.</w:t>
            </w:r>
          </w:p>
        </w:tc>
      </w:tr>
      <w:tr w:rsidR="005E2B39" w14:paraId="78D76A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5E2B39" w:rsidRDefault="0064089F">
            <w:pPr>
              <w:pStyle w:val="TableText"/>
            </w:pPr>
            <w:r>
              <w:t>ns=2;i=1188</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5E2B39" w:rsidRDefault="0064089F">
            <w:pPr>
              <w:pStyle w:val="TableText"/>
            </w:pPr>
            <w:r>
              <w:t>AASGMonthDay</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5E2B39" w:rsidRDefault="0064089F">
            <w:pPr>
              <w:pStyle w:val="TableText"/>
            </w:pPr>
            <w:r>
              <w:t>An xs:gMonthDay value, such as --08-07.</w:t>
            </w:r>
          </w:p>
        </w:tc>
      </w:tr>
      <w:tr w:rsidR="005E2B39" w14:paraId="7B2C33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5E2B39" w:rsidRDefault="0064089F">
            <w:pPr>
              <w:pStyle w:val="TableText"/>
            </w:pPr>
            <w:r>
              <w:t>ns=2;i=1189</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5E2B39" w:rsidRDefault="0064089F">
            <w:pPr>
              <w:pStyle w:val="TableText"/>
            </w:pPr>
            <w:r>
              <w:t>AASGDay</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5E2B39" w:rsidRDefault="0064089F">
            <w:pPr>
              <w:pStyle w:val="TableText"/>
            </w:pPr>
            <w:r>
              <w:t>An xs:gDay value, such as ---07.</w:t>
            </w:r>
          </w:p>
        </w:tc>
      </w:tr>
      <w:tr w:rsidR="005E2B39" w14:paraId="69BAAF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5E2B39" w:rsidRDefault="0064089F">
            <w:pPr>
              <w:pStyle w:val="TableText"/>
            </w:pPr>
            <w:r>
              <w:t>ns=2;i=1199</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5E2B39" w:rsidRDefault="0064089F">
            <w:pPr>
              <w:pStyle w:val="TableText"/>
            </w:pPr>
            <w:r>
              <w:t>AASValueString</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5E2B39" w:rsidRDefault="0064089F">
            <w:pPr>
              <w:pStyle w:val="TableText"/>
            </w:pPr>
            <w:r>
              <w:t>The xsd lexical form of a value whose declared type is carried in a sibling field of the same Structure. A Structure field has one static DataType and cannot vary with a declared type, so a qualifier, an extension or a data specification carries its value lexically and its sibling ValueType or DataType field states how to read it. A subtype of String, as OPC UA defines DecimalString and DurationString. It is never the DataType of a Variable; a value node carries the DataType clause 6.3.1 assigns to its decl</w:t>
            </w:r>
            <w:r>
              <w:t>ared xsd type.</w:t>
            </w:r>
          </w:p>
        </w:tc>
      </w:tr>
      <w:tr w:rsidR="005E2B39" w14:paraId="39F271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5E2B39" w:rsidRDefault="0064089F">
            <w:pPr>
              <w:pStyle w:val="TableText"/>
            </w:pPr>
            <w:r>
              <w:t>ns=2;i=1200</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5E2B39" w:rsidRDefault="0064089F">
            <w:pPr>
              <w:pStyle w:val="TableText"/>
            </w:pPr>
            <w:r>
              <w:t>AASAssetKindDataType</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5E2B39" w:rsidRDefault="0064089F">
            <w:pPr>
              <w:pStyle w:val="TableText"/>
            </w:pPr>
            <w:r>
              <w:t>Whether a shell describes a product model, an individual item, a batch, a role, or none of these. The three granularity levels a product passport is issued at map onto Type, Instance and Batch.</w:t>
            </w:r>
          </w:p>
        </w:tc>
      </w:tr>
      <w:tr w:rsidR="005E2B39" w14:paraId="24FF5D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5E2B39" w:rsidRDefault="0064089F">
            <w:pPr>
              <w:pStyle w:val="TableText"/>
            </w:pPr>
            <w:r>
              <w:t>ns=2;i=1201</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5E2B39" w:rsidRDefault="0064089F">
            <w:pPr>
              <w:pStyle w:val="TableText"/>
            </w:pPr>
            <w:r>
              <w:t>AASModellingKindDataType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5E2B39" w:rsidRDefault="0064089F">
            <w:pPr>
              <w:pStyle w:val="TableText"/>
            </w:pPr>
            <w:r>
              <w:t>Whether an element defines a shape or carries values.</w:t>
            </w:r>
          </w:p>
        </w:tc>
      </w:tr>
      <w:tr w:rsidR="005E2B39" w14:paraId="73A845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5E2B39" w:rsidRDefault="0064089F">
            <w:pPr>
              <w:pStyle w:val="TableText"/>
            </w:pPr>
            <w:r>
              <w:t>ns=2;i=1202</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5E2B39" w:rsidRDefault="0064089F">
            <w:pPr>
              <w:pStyle w:val="TableText"/>
            </w:pPr>
            <w:r>
              <w:t>AASEntityTypeDataType</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5E2B39" w:rsidRDefault="0064089F">
            <w:pPr>
              <w:pStyle w:val="TableText"/>
            </w:pPr>
            <w:r>
              <w:t>Whether a composition entity is managed within its parent or has a shell of its own.</w:t>
            </w:r>
          </w:p>
        </w:tc>
      </w:tr>
      <w:tr w:rsidR="005E2B39" w14:paraId="196EBC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5E2B39" w:rsidRDefault="0064089F">
            <w:pPr>
              <w:pStyle w:val="TableText"/>
            </w:pPr>
            <w:r>
              <w:t>ns=2;i=1203</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5E2B39" w:rsidRDefault="0064089F">
            <w:pPr>
              <w:pStyle w:val="TableText"/>
            </w:pPr>
            <w:r>
              <w:t>AASDirectionDataType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5E2B39" w:rsidRDefault="0064089F">
            <w:pPr>
              <w:pStyle w:val="TableText"/>
            </w:pPr>
            <w:r>
              <w:t>The direction of an event element.</w:t>
            </w:r>
          </w:p>
        </w:tc>
      </w:tr>
      <w:tr w:rsidR="005E2B39" w14:paraId="48528D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5E2B39" w:rsidRDefault="0064089F">
            <w:pPr>
              <w:pStyle w:val="TableText"/>
            </w:pPr>
            <w:r>
              <w:t>ns=2;i=1204</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5E2B39" w:rsidRDefault="0064089F">
            <w:pPr>
              <w:pStyle w:val="TableText"/>
            </w:pPr>
            <w:r>
              <w:t>AASStateOfEventDataType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5E2B39" w:rsidRDefault="0064089F">
            <w:pPr>
              <w:pStyle w:val="TableText"/>
            </w:pPr>
            <w:r>
              <w:t>Whether an event element is currently active.</w:t>
            </w:r>
          </w:p>
        </w:tc>
      </w:tr>
      <w:tr w:rsidR="005E2B39" w14:paraId="2209DF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5E2B39" w:rsidRDefault="0064089F">
            <w:pPr>
              <w:pStyle w:val="TableText"/>
            </w:pPr>
            <w:r>
              <w:t>ns=2;i=1205</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5E2B39" w:rsidRDefault="0064089F">
            <w:pPr>
              <w:pStyle w:val="TableText"/>
            </w:pPr>
            <w:r>
              <w:t>AASQualifierKindDataType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5E2B39" w:rsidRDefault="0064089F">
            <w:pPr>
              <w:pStyle w:val="TableText"/>
            </w:pPr>
            <w:r>
              <w:t>What a qualifier qualifies, and therefore whether it may change.</w:t>
            </w:r>
          </w:p>
        </w:tc>
      </w:tr>
      <w:tr w:rsidR="005E2B39" w14:paraId="6FBCFB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5E2B39" w:rsidRDefault="0064089F">
            <w:pPr>
              <w:pStyle w:val="TableText"/>
            </w:pPr>
            <w:r>
              <w:t>ns=2;i=1206</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5E2B39" w:rsidRDefault="0064089F">
            <w:pPr>
              <w:pStyle w:val="TableText"/>
            </w:pPr>
            <w:r>
              <w:t>AASReferenceTypesDataType</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5E2B39" w:rsidRDefault="0064089F">
            <w:pPr>
              <w:pStyle w:val="TableText"/>
            </w:pPr>
            <w:r>
              <w:t>Whether a reference addresses something inside the model or outside it.</w:t>
            </w:r>
          </w:p>
        </w:tc>
      </w:tr>
      <w:tr w:rsidR="005E2B39" w14:paraId="40170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5E2B39" w:rsidRDefault="0064089F">
            <w:pPr>
              <w:pStyle w:val="TableText"/>
            </w:pPr>
            <w:r>
              <w:t>ns=2;i=1207</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5E2B39" w:rsidRDefault="0064089F">
            <w:pPr>
              <w:pStyle w:val="TableText"/>
            </w:pPr>
            <w:r>
              <w:t>AASKeyTypesDataType</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5E2B39" w:rsidRDefault="0064089F">
            <w:pPr>
              <w:pStyle w:val="TableText"/>
            </w:pPr>
            <w:r>
              <w:t>The kind of thing a reference key addresses. The enumeration is closed: a value outside it cannot round-trip, so an implementation rejects it rather than dropping it.</w:t>
            </w:r>
          </w:p>
        </w:tc>
      </w:tr>
      <w:tr w:rsidR="005E2B39" w14:paraId="4D70EB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5E2B39" w:rsidRDefault="0064089F">
            <w:pPr>
              <w:pStyle w:val="TableText"/>
            </w:pPr>
            <w:r>
              <w:t>ns=2;i=1208</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5E2B39" w:rsidRDefault="0064089F">
            <w:pPr>
              <w:pStyle w:val="TableText"/>
            </w:pPr>
            <w:r>
              <w:t>AASDataTypeDefXsdDataType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5E2B39" w:rsidRDefault="0064089F">
            <w:pPr>
              <w:pStyle w:val="TableText"/>
            </w:pPr>
            <w:r>
              <w:t>The xsd type a value is expressed in. All thirty of the metamodel's values are listed. Clause 6.3.1 assigns each one OPC UA DataType, and no DataType to two of them.</w:t>
            </w:r>
          </w:p>
        </w:tc>
      </w:tr>
      <w:tr w:rsidR="005E2B39" w14:paraId="000437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5E2B39" w:rsidRDefault="0064089F">
            <w:pPr>
              <w:pStyle w:val="TableText"/>
            </w:pPr>
            <w:r>
              <w:t>ns=2;i=1209</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5E2B39" w:rsidRDefault="0064089F">
            <w:pPr>
              <w:pStyle w:val="TableText"/>
            </w:pPr>
            <w:r>
              <w:t>AASDataTypeIec61360DataType</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5E2B39" w:rsidRDefault="0064089F">
            <w:pPr>
              <w:pStyle w:val="TableText"/>
            </w:pPr>
            <w:r>
              <w:t>The data type of a concept definition expressed in the IEC 61360 data specification.</w:t>
            </w:r>
          </w:p>
        </w:tc>
      </w:tr>
      <w:tr w:rsidR="005E2B39" w14:paraId="3CDB65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5E2B39" w:rsidRDefault="0064089F">
            <w:pPr>
              <w:pStyle w:val="TableText"/>
            </w:pPr>
            <w:r>
              <w:t>ns=2;i=1210</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5E2B39" w:rsidRDefault="0064089F">
            <w:pPr>
              <w:pStyle w:val="TableText"/>
            </w:pPr>
            <w:r>
              <w:t>AASSubmodelElementsDataType</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5E2B39" w:rsidRDefault="0064089F">
            <w:pPr>
              <w:pStyle w:val="TableText"/>
            </w:pPr>
            <w:r>
              <w:t>The element kind a SubmodelElementList constrains its members to.</w:t>
            </w:r>
          </w:p>
        </w:tc>
      </w:tr>
      <w:tr w:rsidR="005E2B39" w14:paraId="47E47F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5E2B39" w:rsidRDefault="0064089F">
            <w:pPr>
              <w:pStyle w:val="TableText"/>
            </w:pPr>
            <w:r>
              <w:t>ns=2;i=1211</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5E2B39" w:rsidRDefault="0064089F">
            <w:pPr>
              <w:pStyle w:val="TableText"/>
            </w:pPr>
            <w:r>
              <w:t>AASDisclosureTierDataType</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5E2B39" w:rsidRDefault="0064089F">
            <w:pPr>
              <w:pStyle w:val="TableText"/>
            </w:pPr>
            <w:r>
              <w:t>Whether an entity is readable without authentication. It advertises the tier so a Consumer can discover it; it does not enforce it.</w:t>
            </w:r>
          </w:p>
        </w:tc>
      </w:tr>
      <w:tr w:rsidR="005E2B39" w14:paraId="23F517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5E2B39" w:rsidRDefault="0064089F">
            <w:pPr>
              <w:pStyle w:val="TableText"/>
            </w:pPr>
            <w:r>
              <w:lastRenderedPageBreak/>
              <w:t>ns=2;i=1212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5E2B39" w:rsidRDefault="0064089F">
            <w:pPr>
              <w:pStyle w:val="TableText"/>
            </w:pPr>
            <w:r>
              <w:t>AASLoadStateDataType</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5E2B39" w:rsidRDefault="0064089F">
            <w:pPr>
              <w:pStyle w:val="TableText"/>
            </w:pPr>
            <w:r>
              <w:t>The materialization state of one stored document under the updateable registry profile.</w:t>
            </w:r>
          </w:p>
        </w:tc>
      </w:tr>
      <w:tr w:rsidR="005E2B39" w14:paraId="0C8212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5E2B39" w:rsidRDefault="0064089F">
            <w:pPr>
              <w:pStyle w:val="TableText"/>
            </w:pPr>
            <w:r>
              <w:t>ns=2;i=1213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5E2B39" w:rsidRDefault="0064089F">
            <w:pPr>
              <w:pStyle w:val="TableText"/>
            </w:pPr>
            <w:r>
              <w:t>AASMaterializationOutcomeDataType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5E2B39" w:rsidRDefault="0064089F">
            <w:pPr>
              <w:pStyle w:val="TableText"/>
            </w:pPr>
            <w:r>
              <w:t>What a Materialize call did to one document.</w:t>
            </w:r>
          </w:p>
        </w:tc>
      </w:tr>
      <w:tr w:rsidR="005E2B39" w14:paraId="750435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5E2B39" w:rsidRDefault="0064089F">
            <w:pPr>
              <w:pStyle w:val="TableText"/>
            </w:pPr>
            <w:r>
              <w:t>ns=2;i=1220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5E2B39" w:rsidRDefault="0064089F">
            <w:pPr>
              <w:pStyle w:val="TableText"/>
            </w:pPr>
            <w:r>
              <w:t>AASKeyDataType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5E2B39" w:rsidRDefault="0064089F">
            <w:pPr>
              <w:pStyle w:val="TableText"/>
            </w:pPr>
            <w:r>
              <w:t>One step of a reference path. Keys are ordered, and the order is part of the reference's meaning.</w:t>
            </w:r>
          </w:p>
        </w:tc>
      </w:tr>
      <w:tr w:rsidR="005E2B39" w14:paraId="3D8D73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5E2B39" w:rsidRDefault="0064089F">
            <w:pPr>
              <w:pStyle w:val="TableText"/>
            </w:pPr>
            <w:r>
              <w:t>ns=2;i=5000</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5E2B39" w:rsidRDefault="005E2B39">
            <w:pPr>
              <w:pStyle w:val="TableText"/>
            </w:pPr>
          </w:p>
        </w:tc>
      </w:tr>
      <w:tr w:rsidR="005E2B39" w14:paraId="76A787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5E2B39" w:rsidRDefault="0064089F">
            <w:pPr>
              <w:pStyle w:val="TableText"/>
            </w:pPr>
            <w:r>
              <w:t>ns=2;i=5001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5E2B39" w:rsidRDefault="005E2B39">
            <w:pPr>
              <w:pStyle w:val="TableText"/>
            </w:pPr>
          </w:p>
        </w:tc>
      </w:tr>
      <w:tr w:rsidR="005E2B39" w14:paraId="14157E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5E2B39" w:rsidRDefault="0064089F">
            <w:pPr>
              <w:pStyle w:val="TableText"/>
            </w:pPr>
            <w:r>
              <w:t>ns=2;i=1221</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5E2B39" w:rsidRDefault="0064089F">
            <w:pPr>
              <w:pStyle w:val="TableText"/>
            </w:pPr>
            <w:r>
              <w:t>AASReferenceDataType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5E2B39" w:rsidRDefault="0064089F">
            <w:pPr>
              <w:pStyle w:val="TableText"/>
            </w:pPr>
            <w:r>
              <w:t>A reference, external or model-navigating, expressed as an ordered key path.</w:t>
            </w:r>
          </w:p>
        </w:tc>
      </w:tr>
      <w:tr w:rsidR="005E2B39" w14:paraId="179C85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5E2B39" w:rsidRDefault="0064089F">
            <w:pPr>
              <w:pStyle w:val="TableText"/>
            </w:pPr>
            <w:r>
              <w:t>ns=2;i=5002</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5E2B39" w:rsidRDefault="005E2B39">
            <w:pPr>
              <w:pStyle w:val="TableText"/>
            </w:pPr>
          </w:p>
        </w:tc>
      </w:tr>
      <w:tr w:rsidR="005E2B39" w14:paraId="6AC509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5E2B39" w:rsidRDefault="0064089F">
            <w:pPr>
              <w:pStyle w:val="TableText"/>
            </w:pPr>
            <w:r>
              <w:t>ns=2;i=5003</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5E2B39" w:rsidRDefault="005E2B39">
            <w:pPr>
              <w:pStyle w:val="TableText"/>
            </w:pPr>
          </w:p>
        </w:tc>
      </w:tr>
      <w:tr w:rsidR="005E2B39" w14:paraId="240FDD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5E2B39" w:rsidRDefault="0064089F">
            <w:pPr>
              <w:pStyle w:val="TableText"/>
            </w:pPr>
            <w:r>
              <w:t>ns=2;i=1222</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5E2B39" w:rsidRDefault="0064089F">
            <w:pPr>
              <w:pStyle w:val="TableText"/>
            </w:pPr>
            <w:r>
              <w:t>AASLangStringDataType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5E2B39" w:rsidRDefault="0064089F">
            <w:pPr>
              <w:pStyle w:val="TableText"/>
            </w:pPr>
            <w:r>
              <w:t>One language-tagged string. A multi-language value is an array of these, and the array order is preserved.</w:t>
            </w:r>
          </w:p>
        </w:tc>
      </w:tr>
      <w:tr w:rsidR="005E2B39" w14:paraId="0FAE7A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5E2B39" w:rsidRDefault="0064089F">
            <w:pPr>
              <w:pStyle w:val="TableText"/>
            </w:pPr>
            <w:r>
              <w:t>ns=2;i=5004</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5E2B39" w:rsidRDefault="005E2B39">
            <w:pPr>
              <w:pStyle w:val="TableText"/>
            </w:pPr>
          </w:p>
        </w:tc>
      </w:tr>
      <w:tr w:rsidR="005E2B39" w14:paraId="3399EE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5E2B39" w:rsidRDefault="0064089F">
            <w:pPr>
              <w:pStyle w:val="TableText"/>
            </w:pPr>
            <w:r>
              <w:t>ns=2;i=5005</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5E2B39" w:rsidRDefault="005E2B39">
            <w:pPr>
              <w:pStyle w:val="TableText"/>
            </w:pPr>
          </w:p>
        </w:tc>
      </w:tr>
      <w:tr w:rsidR="005E2B39" w14:paraId="33728D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5E2B39" w:rsidRDefault="0064089F">
            <w:pPr>
              <w:pStyle w:val="TableText"/>
            </w:pPr>
            <w:r>
              <w:t>ns=2;i=1223</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5E2B39" w:rsidRDefault="0064089F">
            <w:pPr>
              <w:pStyle w:val="TableText"/>
            </w:pPr>
            <w:r>
              <w:t>AASSpecificAssetIdDataType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5E2B39" w:rsidRDefault="0064089F">
            <w:pPr>
              <w:pStyle w:val="TableText"/>
            </w:pPr>
            <w:r>
              <w:t>A domain-specific key an asset is discoverable by.</w:t>
            </w:r>
          </w:p>
        </w:tc>
      </w:tr>
      <w:tr w:rsidR="005E2B39" w14:paraId="4CBD3B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5E2B39" w:rsidRDefault="0064089F">
            <w:pPr>
              <w:pStyle w:val="TableText"/>
            </w:pPr>
            <w:r>
              <w:t>ns=2;i=5006</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5E2B39" w:rsidRDefault="005E2B39">
            <w:pPr>
              <w:pStyle w:val="TableText"/>
            </w:pPr>
          </w:p>
        </w:tc>
      </w:tr>
      <w:tr w:rsidR="005E2B39" w14:paraId="128F91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5E2B39" w:rsidRDefault="0064089F">
            <w:pPr>
              <w:pStyle w:val="TableText"/>
            </w:pPr>
            <w:r>
              <w:t>ns=2;i=5007</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5E2B39" w:rsidRDefault="005E2B39">
            <w:pPr>
              <w:pStyle w:val="TableText"/>
            </w:pPr>
          </w:p>
        </w:tc>
      </w:tr>
      <w:tr w:rsidR="005E2B39" w14:paraId="28D680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5E2B39" w:rsidRDefault="0064089F">
            <w:pPr>
              <w:pStyle w:val="TableText"/>
            </w:pPr>
            <w:r>
              <w:t>ns=2;i=1224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5E2B39" w:rsidRDefault="0064089F">
            <w:pPr>
              <w:pStyle w:val="TableText"/>
            </w:pPr>
            <w:r>
              <w:t>AASAdministrativeInformationDataType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5E2B39" w:rsidRDefault="0064089F">
            <w:pPr>
              <w:pStyle w:val="TableText"/>
            </w:pPr>
            <w:r>
              <w:t>Administrative information. It records a single current revision: the entity's history is carried by the registry, which the metamodel has no equivalent of.</w:t>
            </w:r>
          </w:p>
        </w:tc>
      </w:tr>
      <w:tr w:rsidR="005E2B39" w14:paraId="48034F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5E2B39" w:rsidRDefault="0064089F">
            <w:pPr>
              <w:pStyle w:val="TableText"/>
            </w:pPr>
            <w:r>
              <w:t>ns=2;i=5008</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5E2B39" w:rsidRDefault="005E2B39">
            <w:pPr>
              <w:pStyle w:val="TableText"/>
            </w:pPr>
          </w:p>
        </w:tc>
      </w:tr>
      <w:tr w:rsidR="005E2B39" w14:paraId="42022E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5E2B39" w:rsidRDefault="0064089F">
            <w:pPr>
              <w:pStyle w:val="TableText"/>
            </w:pPr>
            <w:r>
              <w:t>ns=2;i=5009</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5E2B39" w:rsidRDefault="005E2B39">
            <w:pPr>
              <w:pStyle w:val="TableText"/>
            </w:pPr>
          </w:p>
        </w:tc>
      </w:tr>
      <w:tr w:rsidR="005E2B39" w14:paraId="68C259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5E2B39" w:rsidRDefault="0064089F">
            <w:pPr>
              <w:pStyle w:val="TableText"/>
            </w:pPr>
            <w:r>
              <w:t>ns=2;i=1225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5E2B39" w:rsidRDefault="0064089F">
            <w:pPr>
              <w:pStyle w:val="TableText"/>
            </w:pPr>
            <w:r>
              <w:t>AASQualifierDataType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5E2B39" w:rsidRDefault="0064089F">
            <w:pPr>
              <w:pStyle w:val="TableText"/>
            </w:pPr>
            <w:r>
              <w:t>A qualifier constraining or annotating an element.</w:t>
            </w:r>
          </w:p>
        </w:tc>
      </w:tr>
      <w:tr w:rsidR="005E2B39" w14:paraId="02F467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5E2B39" w:rsidRDefault="0064089F">
            <w:pPr>
              <w:pStyle w:val="TableText"/>
            </w:pPr>
            <w:r>
              <w:t>ns=2;i=5010</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5E2B39" w:rsidRDefault="005E2B39">
            <w:pPr>
              <w:pStyle w:val="TableText"/>
            </w:pPr>
          </w:p>
        </w:tc>
      </w:tr>
      <w:tr w:rsidR="005E2B39" w14:paraId="753C0A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5E2B39" w:rsidRDefault="0064089F">
            <w:pPr>
              <w:pStyle w:val="TableText"/>
            </w:pPr>
            <w:r>
              <w:t>ns=2;i=5011</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5E2B39" w:rsidRDefault="005E2B39">
            <w:pPr>
              <w:pStyle w:val="TableText"/>
            </w:pPr>
          </w:p>
        </w:tc>
      </w:tr>
      <w:tr w:rsidR="005E2B39" w14:paraId="1B7C4D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5E2B39" w:rsidRDefault="0064089F">
            <w:pPr>
              <w:pStyle w:val="TableText"/>
            </w:pPr>
            <w:r>
              <w:t>ns=2;i=1226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5E2B39" w:rsidRDefault="0064089F">
            <w:pPr>
              <w:pStyle w:val="TableText"/>
            </w:pPr>
            <w:r>
              <w:t>AASEmbeddedDataSpecificationDataType</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5E2B39" w:rsidRDefault="0064089F">
            <w:pPr>
              <w:pStyle w:val="TableText"/>
            </w:pPr>
            <w:r>
              <w:t>A data specification carried by an element, paired with its content.</w:t>
            </w:r>
          </w:p>
        </w:tc>
      </w:tr>
      <w:tr w:rsidR="005E2B39" w14:paraId="0AC11C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5E2B39" w:rsidRDefault="0064089F">
            <w:pPr>
              <w:pStyle w:val="TableText"/>
            </w:pPr>
            <w:r>
              <w:t>ns=2;i=5012</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5E2B39" w:rsidRDefault="005E2B39">
            <w:pPr>
              <w:pStyle w:val="TableText"/>
            </w:pPr>
          </w:p>
        </w:tc>
      </w:tr>
      <w:tr w:rsidR="005E2B39" w14:paraId="2D71CC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5E2B39" w:rsidRDefault="0064089F">
            <w:pPr>
              <w:pStyle w:val="TableText"/>
            </w:pPr>
            <w:r>
              <w:t>ns=2;i=5013</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5E2B39" w:rsidRDefault="005E2B39">
            <w:pPr>
              <w:pStyle w:val="TableText"/>
            </w:pPr>
          </w:p>
        </w:tc>
      </w:tr>
      <w:tr w:rsidR="005E2B39" w14:paraId="01CDA4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5E2B39" w:rsidRDefault="0064089F">
            <w:pPr>
              <w:pStyle w:val="TableText"/>
            </w:pPr>
            <w:r>
              <w:t>ns=2;i=1227</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5E2B39" w:rsidRDefault="0064089F">
            <w:pPr>
              <w:pStyle w:val="TableText"/>
            </w:pPr>
            <w:r>
              <w:t>AASDataSpecificationIec61360DataType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5E2B39" w:rsidRDefault="0064089F">
            <w:pPr>
              <w:pStyle w:val="TableText"/>
            </w:pPr>
            <w:r>
              <w:t>The IEC 61360 data specification content of a concept definition.</w:t>
            </w:r>
          </w:p>
        </w:tc>
      </w:tr>
      <w:tr w:rsidR="005E2B39" w14:paraId="492468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5E2B39" w:rsidRDefault="0064089F">
            <w:pPr>
              <w:pStyle w:val="TableText"/>
            </w:pPr>
            <w:r>
              <w:t>ns=2;i=5014</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5E2B39" w:rsidRDefault="005E2B39">
            <w:pPr>
              <w:pStyle w:val="TableText"/>
            </w:pPr>
          </w:p>
        </w:tc>
      </w:tr>
      <w:tr w:rsidR="005E2B39" w14:paraId="14C8CF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5E2B39" w:rsidRDefault="0064089F">
            <w:pPr>
              <w:pStyle w:val="TableText"/>
            </w:pPr>
            <w:r>
              <w:t>ns=2;i=5015</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5E2B39" w:rsidRDefault="005E2B39">
            <w:pPr>
              <w:pStyle w:val="TableText"/>
            </w:pPr>
          </w:p>
        </w:tc>
      </w:tr>
      <w:tr w:rsidR="005E2B39" w14:paraId="76D27D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5E2B39" w:rsidRDefault="0064089F">
            <w:pPr>
              <w:pStyle w:val="TableText"/>
            </w:pPr>
            <w:r>
              <w:t>ns=2;i=1228</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5E2B39" w:rsidRDefault="0064089F">
            <w:pPr>
              <w:pStyle w:val="TableText"/>
            </w:pPr>
            <w:r>
              <w:t>AASExtensionDataType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5E2B39" w:rsidRDefault="0064089F">
            <w:pPr>
              <w:pStyle w:val="TableText"/>
            </w:pPr>
            <w:r>
              <w:t>A proprietary extension carried on a Referable. Extensions round-trip verbatim; a reader that does not understand one preserves it unchanged.</w:t>
            </w:r>
          </w:p>
        </w:tc>
      </w:tr>
      <w:tr w:rsidR="005E2B39" w14:paraId="041FB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5E2B39" w:rsidRDefault="0064089F">
            <w:pPr>
              <w:pStyle w:val="TableText"/>
            </w:pPr>
            <w:r>
              <w:t>ns=2;i=5016</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5E2B39" w:rsidRDefault="005E2B39">
            <w:pPr>
              <w:pStyle w:val="TableText"/>
            </w:pPr>
          </w:p>
        </w:tc>
      </w:tr>
      <w:tr w:rsidR="005E2B39" w14:paraId="4FBEEB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5E2B39" w:rsidRDefault="0064089F">
            <w:pPr>
              <w:pStyle w:val="TableText"/>
            </w:pPr>
            <w:r>
              <w:t>ns=2;i=5017</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5E2B39" w:rsidRDefault="005E2B39">
            <w:pPr>
              <w:pStyle w:val="TableText"/>
            </w:pPr>
          </w:p>
        </w:tc>
      </w:tr>
      <w:tr w:rsidR="005E2B39" w14:paraId="6A5216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5E2B39" w:rsidRDefault="0064089F">
            <w:pPr>
              <w:pStyle w:val="TableText"/>
            </w:pPr>
            <w:r>
              <w:t>ns=2;i=1229</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5E2B39" w:rsidRDefault="0064089F">
            <w:pPr>
              <w:pStyle w:val="TableText"/>
            </w:pPr>
            <w:r>
              <w:t>AASResourceDataType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5E2B39" w:rsidRDefault="0064089F">
            <w:pPr>
              <w:pStyle w:val="TableText"/>
            </w:pPr>
            <w:r>
              <w:t>A pointer to external content, such as a thumbnail.</w:t>
            </w:r>
          </w:p>
        </w:tc>
      </w:tr>
      <w:tr w:rsidR="005E2B39" w14:paraId="6A376E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5E2B39" w:rsidRDefault="0064089F">
            <w:pPr>
              <w:pStyle w:val="TableText"/>
            </w:pPr>
            <w:r>
              <w:t>ns=2;i=5018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5E2B39" w:rsidRDefault="005E2B39">
            <w:pPr>
              <w:pStyle w:val="TableText"/>
            </w:pPr>
          </w:p>
        </w:tc>
      </w:tr>
      <w:tr w:rsidR="005E2B39" w14:paraId="6B895C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5E2B39" w:rsidRDefault="0064089F">
            <w:pPr>
              <w:pStyle w:val="TableText"/>
            </w:pPr>
            <w:r>
              <w:t>ns=2;i=5019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5E2B39" w:rsidRDefault="005E2B39">
            <w:pPr>
              <w:pStyle w:val="TableText"/>
            </w:pPr>
          </w:p>
        </w:tc>
      </w:tr>
      <w:tr w:rsidR="005E2B39" w14:paraId="0FA509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5E2B39" w:rsidRDefault="0064089F">
            <w:pPr>
              <w:pStyle w:val="TableText"/>
            </w:pPr>
            <w:r>
              <w:t>ns=2;i=1230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5E2B39" w:rsidRDefault="0064089F">
            <w:pPr>
              <w:pStyle w:val="TableText"/>
            </w:pPr>
            <w:r>
              <w:t>AASOperationVariableDataType</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5E2B39" w:rsidRDefault="0064089F">
            <w:pPr>
              <w:pStyle w:val="TableText"/>
            </w:pPr>
            <w:r>
              <w:t>One input, output or in-out variable of an operation, carried as a reference to the element node that holds it so that the element's own representation is not duplicated.</w:t>
            </w:r>
          </w:p>
        </w:tc>
      </w:tr>
      <w:tr w:rsidR="005E2B39" w14:paraId="495CC1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5E2B39" w:rsidRDefault="0064089F">
            <w:pPr>
              <w:pStyle w:val="TableText"/>
            </w:pPr>
            <w:r>
              <w:t>ns=2;i=5020</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5E2B39" w:rsidRDefault="005E2B39">
            <w:pPr>
              <w:pStyle w:val="TableText"/>
            </w:pPr>
          </w:p>
        </w:tc>
      </w:tr>
      <w:tr w:rsidR="005E2B39" w14:paraId="066736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5E2B39" w:rsidRDefault="0064089F">
            <w:pPr>
              <w:pStyle w:val="TableText"/>
            </w:pPr>
            <w:r>
              <w:t>ns=2;i=5021</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5E2B39" w:rsidRDefault="005E2B39">
            <w:pPr>
              <w:pStyle w:val="TableText"/>
            </w:pPr>
          </w:p>
        </w:tc>
      </w:tr>
      <w:tr w:rsidR="005E2B39" w14:paraId="40A326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5E2B39" w:rsidRDefault="0064089F">
            <w:pPr>
              <w:pStyle w:val="TableText"/>
            </w:pPr>
            <w:r>
              <w:t>ns=2;i=1231</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5E2B39" w:rsidRDefault="0064089F">
            <w:pPr>
              <w:pStyle w:val="TableText"/>
            </w:pPr>
            <w:r>
              <w:t>AASAuthorizationOptionDataType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5E2B39" w:rsidRDefault="0064089F">
            <w:pPr>
              <w:pStyle w:val="TableText"/>
            </w:pPr>
            <w:r>
              <w:t>One authorization option a Consumer may use. It is authorization configuration only and never carries credentials, which are supplied out of band.</w:t>
            </w:r>
          </w:p>
        </w:tc>
      </w:tr>
      <w:tr w:rsidR="005E2B39" w14:paraId="4DFC0C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5E2B39" w:rsidRDefault="0064089F">
            <w:pPr>
              <w:pStyle w:val="TableText"/>
            </w:pPr>
            <w:r>
              <w:t>ns=2;i=5022</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5E2B39" w:rsidRDefault="005E2B39">
            <w:pPr>
              <w:pStyle w:val="TableText"/>
            </w:pPr>
          </w:p>
        </w:tc>
      </w:tr>
      <w:tr w:rsidR="005E2B39" w14:paraId="597E0B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5E2B39" w:rsidRDefault="0064089F">
            <w:pPr>
              <w:pStyle w:val="TableText"/>
            </w:pPr>
            <w:r>
              <w:t>ns=2;i=5023</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5E2B39" w:rsidRDefault="005E2B39">
            <w:pPr>
              <w:pStyle w:val="TableText"/>
            </w:pPr>
          </w:p>
        </w:tc>
      </w:tr>
      <w:tr w:rsidR="005E2B39" w14:paraId="5391ED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5E2B39" w:rsidRDefault="0064089F">
            <w:pPr>
              <w:pStyle w:val="TableText"/>
            </w:pPr>
            <w:r>
              <w:lastRenderedPageBreak/>
              <w:t>ns=2;i=1232</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5E2B39" w:rsidRDefault="0064089F">
            <w:pPr>
              <w:pStyle w:val="TableText"/>
            </w:pPr>
            <w:r>
              <w:t>AASAttestationDataType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5E2B39" w:rsidRDefault="0064089F">
            <w:pPr>
              <w:pStyle w:val="TableText"/>
            </w:pPr>
            <w:r>
              <w:t>A non-authoritative discovery hint for a separate attestation or OCI referrer Resource. It never represents a package Version, and its presence is not verification: a Consumer retrieves and verifies the separate artifact itself.</w:t>
            </w:r>
          </w:p>
        </w:tc>
      </w:tr>
      <w:tr w:rsidR="005E2B39" w14:paraId="204658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5E2B39" w:rsidRDefault="0064089F">
            <w:pPr>
              <w:pStyle w:val="TableText"/>
            </w:pPr>
            <w:r>
              <w:t>ns=2;i=5024</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5E2B39" w:rsidRDefault="005E2B39">
            <w:pPr>
              <w:pStyle w:val="TableText"/>
            </w:pPr>
          </w:p>
        </w:tc>
      </w:tr>
      <w:tr w:rsidR="005E2B39" w14:paraId="45B3B5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5E2B39" w:rsidRDefault="0064089F">
            <w:pPr>
              <w:pStyle w:val="TableText"/>
            </w:pPr>
            <w:r>
              <w:t>ns=2;i=5025</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5E2B39" w:rsidRDefault="005E2B39">
            <w:pPr>
              <w:pStyle w:val="TableText"/>
            </w:pPr>
          </w:p>
        </w:tc>
      </w:tr>
      <w:tr w:rsidR="005E2B39" w14:paraId="1A577E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5E2B39" w:rsidRDefault="0064089F">
            <w:pPr>
              <w:pStyle w:val="TableText"/>
            </w:pPr>
            <w:r>
              <w:t>ns=2;i=1233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5E2B39" w:rsidRDefault="0064089F">
            <w:pPr>
              <w:pStyle w:val="TableText"/>
            </w:pPr>
            <w:r>
              <w:t>AASMaterializationResultDataType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5E2B39" w:rsidRDefault="0064089F">
            <w:pPr>
              <w:pStyle w:val="TableText"/>
            </w:pPr>
            <w:r>
              <w:t>The result of materializing one document. A call returns one of these per document it considered, reporting per document whether it was unchanged, materialized, retired or failed.</w:t>
            </w:r>
          </w:p>
        </w:tc>
      </w:tr>
      <w:tr w:rsidR="005E2B39" w14:paraId="29930A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5E2B39" w:rsidRDefault="0064089F">
            <w:pPr>
              <w:pStyle w:val="TableText"/>
            </w:pPr>
            <w:r>
              <w:t>ns=2;i=5026</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5E2B39" w:rsidRDefault="005E2B39">
            <w:pPr>
              <w:pStyle w:val="TableText"/>
            </w:pPr>
          </w:p>
        </w:tc>
      </w:tr>
      <w:tr w:rsidR="005E2B39" w14:paraId="09012C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5E2B39" w:rsidRDefault="0064089F">
            <w:pPr>
              <w:pStyle w:val="TableText"/>
            </w:pPr>
            <w:r>
              <w:t>ns=2;i=5027</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5E2B39" w:rsidRDefault="005E2B39">
            <w:pPr>
              <w:pStyle w:val="TableText"/>
            </w:pPr>
          </w:p>
        </w:tc>
      </w:tr>
      <w:tr w:rsidR="005E2B39" w14:paraId="0D0AD8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5E2B39" w:rsidRDefault="0064089F">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5E2B39" w:rsidRDefault="0064089F">
            <w:pPr>
              <w:pStyle w:val="TableText"/>
            </w:pPr>
            <w:r>
              <w:t>AASReferableType</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5E2B39" w:rsidRDefault="0064089F">
            <w:pPr>
              <w:pStyle w:val="TableText"/>
            </w:pPr>
            <w:r>
              <w:t>Abstract base of everything in the metamodel that can be referred to by a short name. Carries the identifying and descriptive attributes every element has.</w:t>
            </w:r>
          </w:p>
        </w:tc>
      </w:tr>
      <w:tr w:rsidR="005E2B39" w14:paraId="74153D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5E2B39" w:rsidRDefault="0064089F">
            <w:pPr>
              <w:pStyle w:val="TableText"/>
            </w:pPr>
            <w:r>
              <w:t>ns=2;i=5028</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5E2B39" w:rsidRDefault="0064089F">
            <w:pPr>
              <w:pStyle w:val="TableText"/>
            </w:pPr>
            <w:r>
              <w:t>IdShort</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5E2B39" w:rsidRDefault="0064089F">
            <w:pPr>
              <w:pStyle w:val="TableText"/>
            </w:pPr>
            <w:r>
              <w:t>The short name, unique only within its parent. It is never an identifier: two elements from different publishers routinely share one. Absent for an element inside a SubmodelElementList, which is addressed by index instead.</w:t>
            </w:r>
          </w:p>
        </w:tc>
      </w:tr>
      <w:tr w:rsidR="005E2B39" w14:paraId="6DF84A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5E2B39" w:rsidRDefault="0064089F">
            <w:pPr>
              <w:pStyle w:val="TableText"/>
            </w:pPr>
            <w:r>
              <w:t>ns=2;i=5029</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5E2B39" w:rsidRDefault="0064089F">
            <w:pPr>
              <w:pStyle w:val="TableText"/>
            </w:pPr>
            <w:r>
              <w:t>Category</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5E2B39" w:rsidRDefault="0064089F">
            <w:pPr>
              <w:pStyle w:val="TableText"/>
            </w:pPr>
            <w:r>
              <w:t>Deprecated in the metamodel and retained only so that a document carrying it round-trips unchanged.</w:t>
            </w:r>
          </w:p>
        </w:tc>
      </w:tr>
      <w:tr w:rsidR="005E2B39" w14:paraId="6942D2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5E2B39" w:rsidRDefault="0064089F">
            <w:pPr>
              <w:pStyle w:val="TableText"/>
            </w:pPr>
            <w:r>
              <w:t>ns=2;i=5030</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5E2B39" w:rsidRDefault="0064089F">
            <w:pPr>
              <w:pStyle w:val="TableText"/>
            </w:pPr>
            <w:r>
              <w:t>DisplayNameSet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5E2B39" w:rsidRDefault="0064089F">
            <w:pPr>
              <w:pStyle w:val="TableText"/>
            </w:pPr>
            <w:r>
              <w:t>Display name per language.</w:t>
            </w:r>
          </w:p>
        </w:tc>
      </w:tr>
      <w:tr w:rsidR="005E2B39" w14:paraId="438ABD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5E2B39" w:rsidRDefault="0064089F">
            <w:pPr>
              <w:pStyle w:val="TableText"/>
            </w:pPr>
            <w:r>
              <w:t>ns=2;i=5031</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5E2B39" w:rsidRDefault="0064089F">
            <w:pPr>
              <w:pStyle w:val="TableText"/>
            </w:pPr>
            <w:r>
              <w:t>DescriptionSet</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5E2B39" w:rsidRDefault="0064089F">
            <w:pPr>
              <w:pStyle w:val="TableText"/>
            </w:pPr>
            <w:r>
              <w:t>Description per language.</w:t>
            </w:r>
          </w:p>
        </w:tc>
      </w:tr>
      <w:tr w:rsidR="005E2B39" w14:paraId="3C853B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5E2B39" w:rsidRDefault="0064089F">
            <w:pPr>
              <w:pStyle w:val="TableText"/>
            </w:pPr>
            <w:r>
              <w:t>ns=2;i=5032</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5E2B39" w:rsidRDefault="0064089F">
            <w:pPr>
              <w:pStyle w:val="TableText"/>
            </w:pPr>
            <w:r>
              <w:t>Extensions</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5E2B39" w:rsidRDefault="0064089F">
            <w:pPr>
              <w:pStyle w:val="TableText"/>
            </w:pPr>
            <w:r>
              <w:t>Proprietary extensions, preserved verbatim.</w:t>
            </w:r>
          </w:p>
        </w:tc>
      </w:tr>
      <w:tr w:rsidR="005E2B39" w14:paraId="5E55F6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5E2B39" w:rsidRDefault="0064089F">
            <w:pPr>
              <w:pStyle w:val="TableText"/>
            </w:pPr>
            <w:r>
              <w:t>ns=2;i=5033</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5E2B39" w:rsidRDefault="0064089F">
            <w:pPr>
              <w:pStyle w:val="TableText"/>
            </w:pPr>
            <w:r>
              <w:t>ModelType</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5E2B39" w:rsidRDefault="0064089F">
            <w:pPr>
              <w:pStyle w:val="TableText"/>
            </w:pPr>
            <w:r>
              <w:t>The metamodel class name of this element. It is redundant with the ObjectType and is carried so that a serialization produced from the AddressSpace is byte-identical to the one that produced it.</w:t>
            </w:r>
          </w:p>
        </w:tc>
      </w:tr>
      <w:tr w:rsidR="005E2B39" w14:paraId="22ED0A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5E2B39" w:rsidRDefault="0064089F">
            <w:pPr>
              <w:pStyle w:val="TableText"/>
            </w:pPr>
            <w:r>
              <w:t>ns=2;i=1002</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5E2B39" w:rsidRDefault="0064089F">
            <w:pPr>
              <w:pStyle w:val="TableText"/>
            </w:pPr>
            <w:r>
              <w:t>AASIdentifiableType</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5E2B39" w:rsidRDefault="0064089F">
            <w:pPr>
              <w:pStyle w:val="TableText"/>
            </w:pPr>
            <w:r>
              <w:t>Abstract base of the metamodel elements that carry a globally unique identifier: shells, submodels and concept descriptions.</w:t>
            </w:r>
          </w:p>
        </w:tc>
      </w:tr>
      <w:tr w:rsidR="005E2B39" w14:paraId="7AA684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5E2B39" w:rsidRDefault="0064089F">
            <w:pPr>
              <w:pStyle w:val="TableText"/>
            </w:pPr>
            <w:r>
              <w:t>ns=2;i=5034</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5E2B39" w:rsidRDefault="0064089F">
            <w:pPr>
              <w:pStyle w:val="TableText"/>
            </w:pPr>
            <w:r>
              <w:t>Id</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5E2B39" w:rsidRDefault="0064089F">
            <w:pPr>
              <w:pStyle w:val="TableText"/>
            </w:pPr>
            <w:r>
              <w:t>The globally unique identifier, up to 2048 characters. It is arbitrary text and can never be a BrowseName, so it is carried here and the node is named by the derived identifier instead.</w:t>
            </w:r>
          </w:p>
        </w:tc>
      </w:tr>
      <w:tr w:rsidR="005E2B39" w14:paraId="6140EF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5E2B39" w:rsidRDefault="0064089F">
            <w:pPr>
              <w:pStyle w:val="TableText"/>
            </w:pPr>
            <w:r>
              <w:t>ns=2;i=5035</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5E2B39" w:rsidRDefault="0064089F">
            <w:pPr>
              <w:pStyle w:val="TableText"/>
            </w:pPr>
            <w:r>
              <w:t>Administration</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5E2B39" w:rsidRDefault="0064089F">
            <w:pPr>
              <w:pStyle w:val="TableText"/>
            </w:pPr>
            <w:r>
              <w:t>Administrative information: a single current revision, with no history.</w:t>
            </w:r>
          </w:p>
        </w:tc>
      </w:tr>
      <w:tr w:rsidR="005E2B39" w14:paraId="133021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5E2B39" w:rsidRDefault="0064089F">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5E2B39" w:rsidRDefault="0064089F">
            <w:pPr>
              <w:pStyle w:val="TableText"/>
            </w:pPr>
            <w:r>
              <w:t>AASHasSemanticsType</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5E2B39" w:rsidRDefault="0064089F">
            <w:pPr>
              <w:pStyle w:val="TableText"/>
            </w:pPr>
            <w:r>
              <w:t>Abstract base of the elements that declare what concept they are an occurrence of.</w:t>
            </w:r>
          </w:p>
        </w:tc>
      </w:tr>
      <w:tr w:rsidR="005E2B39" w14:paraId="38772B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5E2B39" w:rsidRDefault="0064089F">
            <w:pPr>
              <w:pStyle w:val="TableText"/>
            </w:pPr>
            <w:r>
              <w:t>ns=2;i=5036</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5E2B39" w:rsidRDefault="0064089F">
            <w:pPr>
              <w:pStyle w:val="TableText"/>
            </w:pPr>
            <w:r>
              <w:t>SemanticId</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5E2B39" w:rsidRDefault="0064089F">
            <w:pPr>
              <w:pStyle w:val="TableText"/>
            </w:pPr>
            <w:r>
              <w:t>The concept this element is an occurrence of, by which an element is discoverable by meaning rather than by name.</w:t>
            </w:r>
          </w:p>
        </w:tc>
      </w:tr>
      <w:tr w:rsidR="005E2B39" w14:paraId="4ECD86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5E2B39" w:rsidRDefault="0064089F">
            <w:pPr>
              <w:pStyle w:val="TableText"/>
            </w:pPr>
            <w:r>
              <w:t>ns=2;i=5037</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5E2B39" w:rsidRDefault="0064089F">
            <w:pPr>
              <w:pStyle w:val="TableText"/>
            </w:pPr>
            <w:r>
              <w:t>SupplementalSemanticIds</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5E2B39" w:rsidRDefault="0064089F">
            <w:pPr>
              <w:pStyle w:val="TableText"/>
            </w:pPr>
            <w:r>
              <w:t>Further concepts this element corresponds to, which is how one element is made discoverable through more than one dictionary.</w:t>
            </w:r>
          </w:p>
        </w:tc>
      </w:tr>
      <w:tr w:rsidR="005E2B39" w14:paraId="3DB844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5E2B39" w:rsidRDefault="0064089F">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5E2B39" w:rsidRDefault="0064089F">
            <w:pPr>
              <w:pStyle w:val="TableText"/>
            </w:pPr>
            <w:r>
              <w:t>AASHasKindType</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5E2B39" w:rsidRDefault="0064089F">
            <w:pPr>
              <w:pStyle w:val="TableText"/>
            </w:pPr>
            <w:r>
              <w:t>Abstract base of the elements that distinguish a template from an instance.</w:t>
            </w:r>
          </w:p>
        </w:tc>
      </w:tr>
      <w:tr w:rsidR="005E2B39" w14:paraId="612DA1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5E2B39" w:rsidRDefault="0064089F">
            <w:pPr>
              <w:pStyle w:val="TableText"/>
            </w:pPr>
            <w:r>
              <w:t>ns=2;i=5038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5E2B39" w:rsidRDefault="0064089F">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5E2B39" w:rsidRDefault="0064089F">
            <w:pPr>
              <w:pStyle w:val="TableText"/>
            </w:pPr>
            <w:r>
              <w:t>Whether this element defines a shape or carries values.</w:t>
            </w:r>
          </w:p>
        </w:tc>
      </w:tr>
      <w:tr w:rsidR="005E2B39" w14:paraId="2E8BB4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5E2B39" w:rsidRDefault="0064089F">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5E2B39" w:rsidRDefault="0064089F">
            <w:pPr>
              <w:pStyle w:val="TableText"/>
            </w:pPr>
            <w:r>
              <w:t>AASHasDataSpecificationType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5E2B39" w:rsidRDefault="0064089F">
            <w:pPr>
              <w:pStyle w:val="TableText"/>
            </w:pPr>
            <w:r>
              <w:t>Abstract base of the elements that carry data specifications.</w:t>
            </w:r>
          </w:p>
        </w:tc>
      </w:tr>
      <w:tr w:rsidR="005E2B39" w14:paraId="40A9A4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5E2B39" w:rsidRDefault="0064089F">
            <w:pPr>
              <w:pStyle w:val="TableText"/>
            </w:pPr>
            <w:r>
              <w:t>ns=2;i=5039</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5E2B39" w:rsidRDefault="0064089F">
            <w:pPr>
              <w:pStyle w:val="TableText"/>
            </w:pPr>
            <w:r>
              <w:t>EmbeddedDataSpecifications</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5E2B39" w:rsidRDefault="0064089F">
            <w:pPr>
              <w:pStyle w:val="TableText"/>
            </w:pPr>
            <w:r>
              <w:t>Data specifications carried by this element.</w:t>
            </w:r>
          </w:p>
        </w:tc>
      </w:tr>
      <w:tr w:rsidR="005E2B39" w14:paraId="47081F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5E2B39" w:rsidRDefault="0064089F">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5E2B39" w:rsidRDefault="0064089F">
            <w:pPr>
              <w:pStyle w:val="TableText"/>
            </w:pPr>
            <w:r>
              <w:t>AASQualifiableType</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5E2B39" w:rsidRDefault="0064089F">
            <w:pPr>
              <w:pStyle w:val="TableText"/>
            </w:pPr>
            <w:r>
              <w:t>Abstract base of the elements that can be qualified.</w:t>
            </w:r>
          </w:p>
        </w:tc>
      </w:tr>
      <w:tr w:rsidR="005E2B39" w14:paraId="1DAF5C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5E2B39" w:rsidRDefault="0064089F">
            <w:pPr>
              <w:pStyle w:val="TableText"/>
            </w:pPr>
            <w:r>
              <w:t>ns=2;i=5040</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5E2B39" w:rsidRDefault="0064089F">
            <w:pPr>
              <w:pStyle w:val="TableText"/>
            </w:pPr>
            <w:r>
              <w:t>Qualifiers</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5E2B39" w:rsidRDefault="0064089F">
            <w:pPr>
              <w:pStyle w:val="TableText"/>
            </w:pPr>
            <w:r>
              <w:t>Qualifiers constraining or annotating this element.</w:t>
            </w:r>
          </w:p>
        </w:tc>
      </w:tr>
      <w:tr w:rsidR="005E2B39" w14:paraId="6B7609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5E2B39" w:rsidRDefault="0064089F">
            <w:pPr>
              <w:pStyle w:val="TableText"/>
            </w:pPr>
            <w:r>
              <w:lastRenderedPageBreak/>
              <w:t>ns=2;i=1010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5E2B39" w:rsidRDefault="0064089F">
            <w:pPr>
              <w:pStyle w:val="TableText"/>
            </w:pPr>
            <w:r>
              <w:t>AASEnvironmentType</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5E2B39" w:rsidRDefault="0064089F">
            <w:pPr>
              <w:pStyle w:val="TableText"/>
            </w:pPr>
            <w:r>
              <w:t>The container of shells, submodels and concept descriptions - the unit an AAS serialization carries and the root a source generator materializes into a Server.</w:t>
            </w:r>
          </w:p>
        </w:tc>
      </w:tr>
      <w:tr w:rsidR="005E2B39" w14:paraId="2A4D33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5E2B39" w:rsidRDefault="0064089F">
            <w:pPr>
              <w:pStyle w:val="TableText"/>
            </w:pPr>
            <w:r>
              <w:t>ns=2;i=5041</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5E2B39" w:rsidRDefault="0064089F">
            <w:pPr>
              <w:pStyle w:val="TableText"/>
            </w:pPr>
            <w:r>
              <w:t>&lt;AssetAdministrationShell&gt;</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5E2B39" w:rsidRDefault="0064089F">
            <w:pPr>
              <w:pStyle w:val="TableText"/>
            </w:pPr>
            <w:r>
              <w:t>A shell held by this environment.</w:t>
            </w:r>
          </w:p>
        </w:tc>
      </w:tr>
      <w:tr w:rsidR="005E2B39" w14:paraId="6EB483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5E2B39" w:rsidRDefault="0064089F">
            <w:pPr>
              <w:pStyle w:val="TableText"/>
            </w:pPr>
            <w:r>
              <w:t>ns=2;i=5042</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5E2B39" w:rsidRDefault="0064089F">
            <w:pPr>
              <w:pStyle w:val="TableText"/>
            </w:pPr>
            <w:r>
              <w:t>&lt;Submodel&gt;</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5E2B39" w:rsidRDefault="0064089F">
            <w:pPr>
              <w:pStyle w:val="TableText"/>
            </w:pPr>
            <w:r>
              <w:t>A submodel held by this environment. Submodels are top-level: one submodel may be referenced by several shells, which is why they are not nested inside them.</w:t>
            </w:r>
          </w:p>
        </w:tc>
      </w:tr>
      <w:tr w:rsidR="005E2B39" w14:paraId="1E352A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5E2B39" w:rsidRDefault="0064089F">
            <w:pPr>
              <w:pStyle w:val="TableText"/>
            </w:pPr>
            <w:r>
              <w:t>ns=2;i=5043</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5E2B39" w:rsidRDefault="0064089F">
            <w:pPr>
              <w:pStyle w:val="TableText"/>
            </w:pPr>
            <w:r>
              <w:t>&lt;ConceptDescription&gt;</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5E2B39" w:rsidRDefault="0064089F">
            <w:pPr>
              <w:pStyle w:val="TableText"/>
            </w:pPr>
            <w:r>
              <w:t>A concept description held by this environment.</w:t>
            </w:r>
          </w:p>
        </w:tc>
      </w:tr>
      <w:tr w:rsidR="005E2B39" w14:paraId="78B429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5E2B39" w:rsidRDefault="0064089F">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5E2B39" w:rsidRDefault="0064089F">
            <w:pPr>
              <w:pStyle w:val="TableText"/>
            </w:pPr>
            <w:r>
              <w:t>AASType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5E2B39" w:rsidRDefault="0064089F">
            <w:pPr>
              <w:pStyle w:val="TableText"/>
            </w:pPr>
            <w:r>
              <w:t>An Asset Administration Shell: the digital representation of one asset, carrying the asset's identity and references to the submodels that describe it.</w:t>
            </w:r>
          </w:p>
        </w:tc>
      </w:tr>
      <w:tr w:rsidR="005E2B39" w14:paraId="32B8A6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5E2B39" w:rsidRDefault="0064089F">
            <w:pPr>
              <w:pStyle w:val="TableText"/>
            </w:pPr>
            <w:r>
              <w:t>ns=2;i=5044</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5E2B39" w:rsidRDefault="0064089F">
            <w:pPr>
              <w:pStyle w:val="TableText"/>
            </w:pPr>
            <w:r>
              <w:t>AssetInformation</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5E2B39" w:rsidRDefault="0064089F">
            <w:pPr>
              <w:pStyle w:val="TableText"/>
            </w:pPr>
            <w:r>
              <w:t>The identity of the asset this shell represents.</w:t>
            </w:r>
          </w:p>
        </w:tc>
      </w:tr>
      <w:tr w:rsidR="005E2B39" w14:paraId="70D4F1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5E2B39" w:rsidRDefault="0064089F">
            <w:pPr>
              <w:pStyle w:val="TableText"/>
            </w:pPr>
            <w:r>
              <w:t>ns=2;i=5045</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5E2B39" w:rsidRDefault="0064089F">
            <w:pPr>
              <w:pStyle w:val="TableText"/>
            </w:pPr>
            <w:r>
              <w:t>SubmodelReferences</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5E2B39" w:rsidRDefault="0064089F">
            <w:pPr>
              <w:pStyle w:val="TableText"/>
            </w:pPr>
            <w:r>
              <w:t>References to the submodels describing this asset. A submodel is not owned by the shell that references it.</w:t>
            </w:r>
          </w:p>
        </w:tc>
      </w:tr>
      <w:tr w:rsidR="005E2B39" w14:paraId="3434F5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5E2B39" w:rsidRDefault="0064089F">
            <w:pPr>
              <w:pStyle w:val="TableText"/>
            </w:pPr>
            <w:r>
              <w:t>ns=2;i=5046</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5E2B39" w:rsidRDefault="0064089F">
            <w:pPr>
              <w:pStyle w:val="TableText"/>
            </w:pPr>
            <w:r>
              <w:t>DerivedFrom</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5E2B39" w:rsidRDefault="0064089F">
            <w:pPr>
              <w:pStyle w:val="TableText"/>
            </w:pPr>
            <w:r>
              <w:t>The Type shell this Instance shell was derived from, so an individual item can be traced to its product model.</w:t>
            </w:r>
          </w:p>
        </w:tc>
      </w:tr>
      <w:tr w:rsidR="005E2B39" w14:paraId="6EB966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5E2B39" w:rsidRDefault="0064089F">
            <w:pPr>
              <w:pStyle w:val="TableText"/>
            </w:pPr>
            <w:r>
              <w:t>ns=2;i=5047</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5E2B39" w:rsidRDefault="0064089F">
            <w:pPr>
              <w:pStyle w:val="TableText"/>
            </w:pPr>
            <w:r>
              <w:t>EmbeddedDataSpecifications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5E2B39" w:rsidRDefault="0064089F">
            <w:pPr>
              <w:pStyle w:val="TableText"/>
            </w:pPr>
            <w:r>
              <w:t>Data specifications carried by this shell.</w:t>
            </w:r>
          </w:p>
        </w:tc>
      </w:tr>
      <w:tr w:rsidR="005E2B39" w14:paraId="59A372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5E2B39" w:rsidRDefault="0064089F">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5E2B39" w:rsidRDefault="0064089F">
            <w:pPr>
              <w:pStyle w:val="TableText"/>
            </w:pPr>
            <w:r>
              <w:t>AASAssetInformationType</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5E2B39" w:rsidRDefault="0064089F">
            <w:pPr>
              <w:pStyle w:val="TableText"/>
            </w:pPr>
            <w:r>
              <w:t>The identity of the asset a shell represents, as distinct from the identity of the shell itself.</w:t>
            </w:r>
          </w:p>
        </w:tc>
      </w:tr>
      <w:tr w:rsidR="005E2B39" w14:paraId="6E7DB8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5E2B39" w:rsidRDefault="0064089F">
            <w:pPr>
              <w:pStyle w:val="TableText"/>
            </w:pPr>
            <w:r>
              <w:t>ns=2;i=5048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5E2B39" w:rsidRDefault="0064089F">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5E2B39" w:rsidRDefault="0064089F">
            <w:pPr>
              <w:pStyle w:val="TableText"/>
            </w:pPr>
            <w:r>
              <w:t>Whether the asset is a product model, an individual item, a batch, a role, or none of these.</w:t>
            </w:r>
          </w:p>
        </w:tc>
      </w:tr>
      <w:tr w:rsidR="005E2B39" w14:paraId="681474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5E2B39" w:rsidRDefault="0064089F">
            <w:pPr>
              <w:pStyle w:val="TableText"/>
            </w:pPr>
            <w:r>
              <w:t>ns=2;i=5049</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5E2B39" w:rsidRDefault="0064089F">
            <w:pPr>
              <w:pStyle w:val="TableText"/>
            </w:pPr>
            <w:r>
              <w:t>GlobalAssetId</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5E2B39" w:rsidRDefault="0064089F">
            <w:pPr>
              <w:pStyle w:val="TableText"/>
            </w:pPr>
            <w:r>
              <w:t>The globally unique identifier of the asset itself. Where the asset carries an identification link, that link is this value, and it is what connects a code scanned from a physical product to this Server.</w:t>
            </w:r>
          </w:p>
        </w:tc>
      </w:tr>
      <w:tr w:rsidR="005E2B39" w14:paraId="73D8A9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5E2B39" w:rsidRDefault="0064089F">
            <w:pPr>
              <w:pStyle w:val="TableText"/>
            </w:pPr>
            <w:r>
              <w:t>ns=2;i=5050</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5E2B39" w:rsidRDefault="0064089F">
            <w:pPr>
              <w:pStyle w:val="TableText"/>
            </w:pPr>
            <w:r>
              <w:t>AssetType</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5E2B39" w:rsidRDefault="0064089F">
            <w:pPr>
              <w:pStyle w:val="TableText"/>
            </w:pPr>
            <w:r>
              <w:t>The identifier of the asset type this asset is an occurrence of.</w:t>
            </w:r>
          </w:p>
        </w:tc>
      </w:tr>
      <w:tr w:rsidR="005E2B39" w14:paraId="59F36D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5E2B39" w:rsidRDefault="0064089F">
            <w:pPr>
              <w:pStyle w:val="TableText"/>
            </w:pPr>
            <w:r>
              <w:t>ns=2;i=5051</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5E2B39" w:rsidRDefault="0064089F">
            <w:pPr>
              <w:pStyle w:val="TableText"/>
            </w:pPr>
            <w:r>
              <w:t>SpecificAssetIds</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5E2B39" w:rsidRDefault="0064089F">
            <w:pPr>
              <w:pStyle w:val="TableText"/>
            </w:pPr>
            <w:r>
              <w:t>The additional keys the asset is discoverable by.</w:t>
            </w:r>
          </w:p>
        </w:tc>
      </w:tr>
      <w:tr w:rsidR="005E2B39" w14:paraId="6ABCC5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5E2B39" w:rsidRDefault="0064089F">
            <w:pPr>
              <w:pStyle w:val="TableText"/>
            </w:pPr>
            <w:r>
              <w:t>ns=2;i=5052</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5E2B39" w:rsidRDefault="0064089F">
            <w:pPr>
              <w:pStyle w:val="TableText"/>
            </w:pPr>
            <w:r>
              <w:t>DefaultThumbnail</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5E2B39" w:rsidRDefault="0064089F">
            <w:pPr>
              <w:pStyle w:val="TableText"/>
            </w:pPr>
            <w:r>
              <w:t>A pointer to a representative image of the asset.</w:t>
            </w:r>
          </w:p>
        </w:tc>
      </w:tr>
      <w:tr w:rsidR="005E2B39" w14:paraId="66EA1A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5E2B39" w:rsidRDefault="0064089F">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5E2B39" w:rsidRDefault="0064089F">
            <w:pPr>
              <w:pStyle w:val="TableText"/>
            </w:pPr>
            <w:r>
              <w:t>AASSubmodelType</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5E2B39" w:rsidRDefault="0064089F">
            <w:pPr>
              <w:pStyle w:val="TableText"/>
            </w:pPr>
            <w:r>
              <w:t>One coherent aspect of an asset, identified in its own right and typed by its SemanticId: a nameplate, technical data, a carbon footprint, a bill of material.</w:t>
            </w:r>
          </w:p>
        </w:tc>
      </w:tr>
      <w:tr w:rsidR="005E2B39" w14:paraId="3DFC00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5E2B39" w:rsidRDefault="0064089F">
            <w:pPr>
              <w:pStyle w:val="TableText"/>
            </w:pPr>
            <w:r>
              <w:t>ns=2;i=5053</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5E2B39" w:rsidRDefault="0064089F">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5E2B39" w:rsidRDefault="0064089F">
            <w:pPr>
              <w:pStyle w:val="TableText"/>
            </w:pPr>
            <w:r>
              <w:t>Whether this submodel carries values or defines a shape other submodels are built from.</w:t>
            </w:r>
          </w:p>
        </w:tc>
      </w:tr>
      <w:tr w:rsidR="005E2B39" w14:paraId="07B3BB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5E2B39" w:rsidRDefault="0064089F">
            <w:pPr>
              <w:pStyle w:val="TableText"/>
            </w:pPr>
            <w:r>
              <w:t>ns=2;i=5054</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5E2B39" w:rsidRDefault="0064089F">
            <w:pPr>
              <w:pStyle w:val="TableText"/>
            </w:pPr>
            <w:r>
              <w:t>SemanticId</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5E2B39" w:rsidRDefault="0064089F">
            <w:pPr>
              <w:pStyle w:val="TableText"/>
            </w:pPr>
            <w:r>
              <w:t>The concept this submodel is an occurrence of.</w:t>
            </w:r>
          </w:p>
        </w:tc>
      </w:tr>
      <w:tr w:rsidR="005E2B39" w14:paraId="1531D8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5E2B39" w:rsidRDefault="0064089F">
            <w:pPr>
              <w:pStyle w:val="TableText"/>
            </w:pPr>
            <w:r>
              <w:t>ns=2;i=5055</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5E2B39" w:rsidRDefault="0064089F">
            <w:pPr>
              <w:pStyle w:val="TableText"/>
            </w:pPr>
            <w:r>
              <w:t>SupplementalSemanticIds</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5E2B39" w:rsidRDefault="0064089F">
            <w:pPr>
              <w:pStyle w:val="TableText"/>
            </w:pPr>
            <w:r>
              <w:t>Further concepts this submodel corresponds to.</w:t>
            </w:r>
          </w:p>
        </w:tc>
      </w:tr>
      <w:tr w:rsidR="005E2B39" w14:paraId="3458A9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5E2B39" w:rsidRDefault="0064089F">
            <w:pPr>
              <w:pStyle w:val="TableText"/>
            </w:pPr>
            <w:r>
              <w:t>ns=2;i=5056</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5E2B39" w:rsidRDefault="0064089F">
            <w:pPr>
              <w:pStyle w:val="TableText"/>
            </w:pPr>
            <w:r>
              <w:t>Qualifiers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5E2B39" w:rsidRDefault="0064089F">
            <w:pPr>
              <w:pStyle w:val="TableText"/>
            </w:pPr>
            <w:r>
              <w:t>Qualifiers on this submodel.</w:t>
            </w:r>
          </w:p>
        </w:tc>
      </w:tr>
      <w:tr w:rsidR="005E2B39" w14:paraId="4870C3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5E2B39" w:rsidRDefault="0064089F">
            <w:pPr>
              <w:pStyle w:val="TableText"/>
            </w:pPr>
            <w:r>
              <w:t>ns=2;i=5057</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5E2B39" w:rsidRDefault="0064089F">
            <w:pPr>
              <w:pStyle w:val="TableText"/>
            </w:pPr>
            <w:r>
              <w:t>EmbeddedDataSpecifications</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5E2B39" w:rsidRDefault="0064089F">
            <w:pPr>
              <w:pStyle w:val="TableText"/>
            </w:pPr>
            <w:r>
              <w:t>Data specifications carried by this submodel.</w:t>
            </w:r>
          </w:p>
        </w:tc>
      </w:tr>
      <w:tr w:rsidR="005E2B39" w14:paraId="29177D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5E2B39" w:rsidRDefault="0064089F">
            <w:pPr>
              <w:pStyle w:val="TableText"/>
            </w:pPr>
            <w:r>
              <w:t>ns=2;i=5058</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5E2B39" w:rsidRDefault="0064089F">
            <w:pPr>
              <w:pStyle w:val="TableText"/>
            </w:pPr>
            <w:r>
              <w:t>&lt;SubmodelElement&gt;</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5E2B39" w:rsidRDefault="0064089F">
            <w:pPr>
              <w:pStyle w:val="TableText"/>
            </w:pPr>
            <w:r>
              <w:t>An element of this submodel.</w:t>
            </w:r>
          </w:p>
        </w:tc>
      </w:tr>
      <w:tr w:rsidR="005E2B39" w14:paraId="053B83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5E2B39" w:rsidRDefault="0064089F">
            <w:pPr>
              <w:pStyle w:val="TableText"/>
            </w:pPr>
            <w:r>
              <w:t>ns=2;i=1030</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5E2B39" w:rsidRDefault="0064089F">
            <w:pPr>
              <w:pStyle w:val="TableText"/>
            </w:pPr>
            <w:r>
              <w:t>AASConceptDescriptionType</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5E2B39" w:rsidRDefault="0064089F">
            <w:pPr>
              <w:pStyle w:val="TableText"/>
            </w:pPr>
            <w:r>
              <w:t>The definition a SemanticId resolves to - what makes two submodels from different vendors comparable.</w:t>
            </w:r>
          </w:p>
        </w:tc>
      </w:tr>
      <w:tr w:rsidR="005E2B39" w14:paraId="572128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5E2B39" w:rsidRDefault="0064089F">
            <w:pPr>
              <w:pStyle w:val="TableText"/>
            </w:pPr>
            <w:r>
              <w:t>ns=2;i=5059</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5E2B39" w:rsidRDefault="0064089F">
            <w:pPr>
              <w:pStyle w:val="TableText"/>
            </w:pPr>
            <w:r>
              <w:t>IsCaseOf</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5E2B39" w:rsidRDefault="0064089F">
            <w:pPr>
              <w:pStyle w:val="TableText"/>
            </w:pPr>
            <w:r>
              <w:t>Concepts in other dictionaries this concept corresponds to, which is how a Server bridges two classification systems without asserting that either is canonical.</w:t>
            </w:r>
          </w:p>
        </w:tc>
      </w:tr>
      <w:tr w:rsidR="005E2B39" w14:paraId="2E15EF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5E2B39" w:rsidRDefault="0064089F">
            <w:pPr>
              <w:pStyle w:val="TableText"/>
            </w:pPr>
            <w:r>
              <w:t>ns=2;i=5060</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5E2B39" w:rsidRDefault="0064089F">
            <w:pPr>
              <w:pStyle w:val="TableText"/>
            </w:pPr>
            <w:r>
              <w:t>EmbeddedDataSpecifications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5E2B39" w:rsidRDefault="0064089F">
            <w:pPr>
              <w:pStyle w:val="TableText"/>
            </w:pPr>
            <w:r>
              <w:t>The data specifications defining this concept.</w:t>
            </w:r>
          </w:p>
        </w:tc>
      </w:tr>
      <w:tr w:rsidR="005E2B39" w14:paraId="1A90A2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5E2B39" w:rsidRDefault="0064089F">
            <w:pPr>
              <w:pStyle w:val="TableText"/>
            </w:pPr>
            <w:r>
              <w:t>ns=2;i=1020</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5E2B39" w:rsidRDefault="0064089F">
            <w:pPr>
              <w:pStyle w:val="TableText"/>
            </w:pPr>
            <w:r>
              <w:t>AASSubmodelElementType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5E2B39" w:rsidRDefault="0064089F">
            <w:pPr>
              <w:pStyle w:val="TableText"/>
            </w:pPr>
            <w:r>
              <w:t>Abstract base of every element that can appear inside a submodel.</w:t>
            </w:r>
          </w:p>
        </w:tc>
      </w:tr>
      <w:tr w:rsidR="005E2B39" w14:paraId="39ABE6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5E2B39" w:rsidRDefault="0064089F">
            <w:pPr>
              <w:pStyle w:val="TableText"/>
            </w:pPr>
            <w:r>
              <w:t>ns=2;i=5061</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5E2B39" w:rsidRDefault="0064089F">
            <w:pPr>
              <w:pStyle w:val="TableText"/>
            </w:pPr>
            <w:r>
              <w:t>SemanticId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5E2B39" w:rsidRDefault="0064089F">
            <w:pPr>
              <w:pStyle w:val="TableText"/>
            </w:pPr>
            <w:r>
              <w:t>The concept this element is an occurrence of.</w:t>
            </w:r>
          </w:p>
        </w:tc>
      </w:tr>
      <w:tr w:rsidR="005E2B39" w14:paraId="12BF6A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5E2B39" w:rsidRDefault="0064089F">
            <w:pPr>
              <w:pStyle w:val="TableText"/>
            </w:pPr>
            <w:r>
              <w:t>ns=2;i=5062</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5E2B39" w:rsidRDefault="0064089F">
            <w:pPr>
              <w:pStyle w:val="TableText"/>
            </w:pPr>
            <w:r>
              <w:t>SupplementalSemanticIds</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5E2B39" w:rsidRDefault="0064089F">
            <w:pPr>
              <w:pStyle w:val="TableText"/>
            </w:pPr>
            <w:r>
              <w:t>Further concepts this element corresponds to.</w:t>
            </w:r>
          </w:p>
        </w:tc>
      </w:tr>
      <w:tr w:rsidR="005E2B39" w14:paraId="54563C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5E2B39" w:rsidRDefault="0064089F">
            <w:pPr>
              <w:pStyle w:val="TableText"/>
            </w:pPr>
            <w:r>
              <w:t>ns=2;i=5063</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5E2B39" w:rsidRDefault="0064089F">
            <w:pPr>
              <w:pStyle w:val="TableText"/>
            </w:pPr>
            <w:r>
              <w:t>Qualifiers</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5E2B39" w:rsidRDefault="0064089F">
            <w:pPr>
              <w:pStyle w:val="TableText"/>
            </w:pPr>
            <w:r>
              <w:t>Qualifiers on this element.</w:t>
            </w:r>
          </w:p>
        </w:tc>
      </w:tr>
      <w:tr w:rsidR="005E2B39" w14:paraId="0B6CA6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5E2B39" w:rsidRDefault="0064089F">
            <w:pPr>
              <w:pStyle w:val="TableText"/>
            </w:pPr>
            <w:r>
              <w:t>ns=2;i=5064</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5E2B39" w:rsidRDefault="0064089F">
            <w:pPr>
              <w:pStyle w:val="TableText"/>
            </w:pPr>
            <w:r>
              <w:t>EmbeddedDataSpecifications</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5E2B39" w:rsidRDefault="0064089F">
            <w:pPr>
              <w:pStyle w:val="TableText"/>
            </w:pPr>
            <w:r>
              <w:t>Data specifications carried by this element.</w:t>
            </w:r>
          </w:p>
        </w:tc>
      </w:tr>
      <w:tr w:rsidR="005E2B39" w14:paraId="6243B6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5E2B39" w:rsidRDefault="0064089F">
            <w:pPr>
              <w:pStyle w:val="TableText"/>
            </w:pPr>
            <w:r>
              <w:lastRenderedPageBreak/>
              <w:t>ns=2;i=5065</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5E2B39" w:rsidRDefault="0064089F">
            <w:pPr>
              <w:pStyle w:val="TableText"/>
            </w:pPr>
            <w:r>
              <w:t>Index</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5E2B39" w:rsidRDefault="0064089F">
            <w:pPr>
              <w:pStyle w:val="TableText"/>
            </w:pPr>
            <w:r>
              <w:t>The element's zero-based position within an ordered containing construct: its parent SubmodelElementList or one variable role of its parent Operation. For an Operation variable value it is mandatory and the role array position is authoritative. For a list member it is optional and recommended wherever the list's order is relevant, because Browse is not required to return references in order.</w:t>
            </w:r>
          </w:p>
        </w:tc>
      </w:tr>
      <w:tr w:rsidR="005E2B39" w14:paraId="5ABE5E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5E2B39" w:rsidRDefault="0064089F">
            <w:pPr>
              <w:pStyle w:val="TableText"/>
            </w:pPr>
            <w:r>
              <w:t>ns=2;i=1021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5E2B39" w:rsidRDefault="0064089F">
            <w:pPr>
              <w:pStyle w:val="TableText"/>
            </w:pPr>
            <w:r>
              <w:t>AASPropertyType</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5E2B39" w:rsidRDefault="0064089F">
            <w:pPr>
              <w:pStyle w:val="TableText"/>
            </w:pPr>
            <w:r>
              <w:t>A single typed value. The value node carries the OPC UA DataType clause 6.3.1 assigns to the declared xsd type, from which the declared type is read.</w:t>
            </w:r>
          </w:p>
        </w:tc>
      </w:tr>
      <w:tr w:rsidR="005E2B39" w14:paraId="54332E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5E2B39" w:rsidRDefault="0064089F">
            <w:pPr>
              <w:pStyle w:val="TableText"/>
            </w:pPr>
            <w:r>
              <w:t>ns=2;i=5066</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5E2B39" w:rsidRDefault="0064089F">
            <w:pPr>
              <w:pStyle w:val="TableText"/>
            </w:pPr>
            <w:r>
              <w:t>ValueType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5E2B39" w:rsidRDefault="0064089F">
            <w:pPr>
              <w:pStyle w:val="TableText"/>
            </w:pPr>
            <w:r>
              <w:t>The xsd type the value is expressed in. Mandatory: the metamodel makes it mandatory and the value optional, so a Property with no value has no value node whose DataType could carry it.</w:t>
            </w:r>
          </w:p>
        </w:tc>
      </w:tr>
      <w:tr w:rsidR="005E2B39" w14:paraId="4A9AD9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5E2B39" w:rsidRDefault="0064089F">
            <w:pPr>
              <w:pStyle w:val="TableText"/>
            </w:pPr>
            <w:r>
              <w:t>ns=2;i=5067</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5E2B39" w:rsidRDefault="0064089F">
            <w:pPr>
              <w:pStyle w:val="TableText"/>
            </w:pPr>
            <w:r>
              <w:t>Value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5E2B39" w:rsidRDefault="0064089F">
            <w:pPr>
              <w:pStyle w:val="TableText"/>
            </w:pPr>
            <w:r>
              <w:t>The value. Declared as BaseDataType here because the concrete DataType depends on ValueType; a materialized node carries the specific DataType clause 6.3.1 assigns.</w:t>
            </w:r>
          </w:p>
        </w:tc>
      </w:tr>
      <w:tr w:rsidR="005E2B39" w14:paraId="31842F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5E2B39" w:rsidRDefault="0064089F">
            <w:pPr>
              <w:pStyle w:val="TableText"/>
            </w:pPr>
            <w:r>
              <w:t>ns=2;i=5068</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5E2B39" w:rsidRDefault="0064089F">
            <w:pPr>
              <w:pStyle w:val="TableText"/>
            </w:pPr>
            <w:r>
              <w:t>ValueId</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5E2B39" w:rsidRDefault="0064089F">
            <w:pPr>
              <w:pStyle w:val="TableText"/>
            </w:pPr>
            <w:r>
              <w:t>A reference to the value, where the value is itself an identified concept.</w:t>
            </w:r>
          </w:p>
        </w:tc>
      </w:tr>
      <w:tr w:rsidR="005E2B39" w14:paraId="371BE1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5E2B39" w:rsidRDefault="0064089F">
            <w:pPr>
              <w:pStyle w:val="TableText"/>
            </w:pPr>
            <w:r>
              <w:t>ns=2;i=1022</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5E2B39" w:rsidRDefault="0064089F">
            <w:pPr>
              <w:pStyle w:val="TableText"/>
            </w:pPr>
            <w:r>
              <w:t>AASMultiLanguagePropertyType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5E2B39" w:rsidRDefault="0064089F">
            <w:pPr>
              <w:pStyle w:val="TableText"/>
            </w:pPr>
            <w:r>
              <w:t>A value expressed in one or more languages. The array order is preserved, because the metamodel's serialization is ordered and a round trip that reordered it would not reproduce its input.</w:t>
            </w:r>
          </w:p>
        </w:tc>
      </w:tr>
      <w:tr w:rsidR="005E2B39" w14:paraId="43B45B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5E2B39" w:rsidRDefault="0064089F">
            <w:pPr>
              <w:pStyle w:val="TableText"/>
            </w:pPr>
            <w:r>
              <w:t>ns=2;i=5069</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5E2B39" w:rsidRDefault="0064089F">
            <w:pPr>
              <w:pStyle w:val="TableText"/>
            </w:pPr>
            <w:r>
              <w:t>Value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5E2B39" w:rsidRDefault="0064089F">
            <w:pPr>
              <w:pStyle w:val="TableText"/>
            </w:pPr>
            <w:r>
              <w:t>The language-tagged values, in order.</w:t>
            </w:r>
          </w:p>
        </w:tc>
      </w:tr>
      <w:tr w:rsidR="005E2B39" w14:paraId="791639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5E2B39" w:rsidRDefault="0064089F">
            <w:pPr>
              <w:pStyle w:val="TableText"/>
            </w:pPr>
            <w:r>
              <w:t>ns=2;i=5070</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5E2B39" w:rsidRDefault="0064089F">
            <w:pPr>
              <w:pStyle w:val="TableText"/>
            </w:pPr>
            <w:r>
              <w:t>ValueId</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5E2B39" w:rsidRDefault="0064089F">
            <w:pPr>
              <w:pStyle w:val="TableText"/>
            </w:pPr>
            <w:r>
              <w:t>A reference to the value, where the value is itself an identified concept.</w:t>
            </w:r>
          </w:p>
        </w:tc>
      </w:tr>
      <w:tr w:rsidR="005E2B39" w14:paraId="64B232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5E2B39" w:rsidRDefault="0064089F">
            <w:pPr>
              <w:pStyle w:val="TableText"/>
            </w:pPr>
            <w:r>
              <w:t>ns=2;i=1023</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5E2B39" w:rsidRDefault="0064089F">
            <w:pPr>
              <w:pStyle w:val="TableText"/>
            </w:pPr>
            <w:r>
              <w:t>AASRangeType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5E2B39" w:rsidRDefault="0064089F">
            <w:pPr>
              <w:pStyle w:val="TableText"/>
            </w:pPr>
            <w:r>
              <w:t>A closed or half-open interval of a single typed value.</w:t>
            </w:r>
          </w:p>
        </w:tc>
      </w:tr>
      <w:tr w:rsidR="005E2B39" w14:paraId="234531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5E2B39" w:rsidRDefault="0064089F">
            <w:pPr>
              <w:pStyle w:val="TableText"/>
            </w:pPr>
            <w:r>
              <w:t>ns=2;i=5071</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5E2B39" w:rsidRDefault="0064089F">
            <w:pPr>
              <w:pStyle w:val="TableText"/>
            </w:pPr>
            <w:r>
              <w:t>ValueType</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5E2B39" w:rsidRDefault="0064089F">
            <w:pPr>
              <w:pStyle w:val="TableText"/>
            </w:pPr>
            <w:r>
              <w:t>The xsd type the bounds are expressed in. Mandatory: both bounds are optional and the declared type is not.</w:t>
            </w:r>
          </w:p>
        </w:tc>
      </w:tr>
      <w:tr w:rsidR="005E2B39" w14:paraId="308BB4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5E2B39" w:rsidRDefault="0064089F">
            <w:pPr>
              <w:pStyle w:val="TableText"/>
            </w:pPr>
            <w:r>
              <w:t>ns=2;i=5072</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5E2B39" w:rsidRDefault="0064089F">
            <w:pPr>
              <w:pStyle w:val="TableText"/>
            </w:pPr>
            <w:r>
              <w:t>Min</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5E2B39" w:rsidRDefault="0064089F">
            <w:pPr>
              <w:pStyle w:val="TableText"/>
            </w:pPr>
            <w:r>
              <w:t>The lower bound, carrying the DataType clause 6.3.1 assigns to ValueType. Absent means unbounded below, which is different from a bound of zero.</w:t>
            </w:r>
          </w:p>
        </w:tc>
      </w:tr>
      <w:tr w:rsidR="005E2B39" w14:paraId="7A8B67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5E2B39" w:rsidRDefault="0064089F">
            <w:pPr>
              <w:pStyle w:val="TableText"/>
            </w:pPr>
            <w:r>
              <w:t>ns=2;i=5073</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5E2B39" w:rsidRDefault="0064089F">
            <w:pPr>
              <w:pStyle w:val="TableText"/>
            </w:pPr>
            <w:r>
              <w:t>Max</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5E2B39" w:rsidRDefault="0064089F">
            <w:pPr>
              <w:pStyle w:val="TableText"/>
            </w:pPr>
            <w:r>
              <w:t>The upper bound. Absent means unbounded above.</w:t>
            </w:r>
          </w:p>
        </w:tc>
      </w:tr>
      <w:tr w:rsidR="005E2B39" w14:paraId="5120CE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5E2B39" w:rsidRDefault="0064089F">
            <w:pPr>
              <w:pStyle w:val="TableText"/>
            </w:pPr>
            <w:r>
              <w:t>ns=2;i=1024</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5E2B39" w:rsidRDefault="0064089F">
            <w:pPr>
              <w:pStyle w:val="TableText"/>
            </w:pPr>
            <w:r>
              <w:t>AASBlobType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5E2B39" w:rsidRDefault="0064089F">
            <w:pPr>
              <w:pStyle w:val="TableText"/>
            </w:pPr>
            <w:r>
              <w:t>Binary content carried inline.</w:t>
            </w:r>
          </w:p>
        </w:tc>
      </w:tr>
      <w:tr w:rsidR="005E2B39" w14:paraId="72AED2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5E2B39" w:rsidRDefault="0064089F">
            <w:pPr>
              <w:pStyle w:val="TableText"/>
            </w:pPr>
            <w:r>
              <w:t>ns=2;i=5074</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5E2B39" w:rsidRDefault="0064089F">
            <w:pPr>
              <w:pStyle w:val="TableText"/>
            </w:pPr>
            <w:r>
              <w:t>Value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5E2B39" w:rsidRDefault="0064089F">
            <w:pPr>
              <w:pStyle w:val="TableText"/>
            </w:pPr>
            <w:r>
              <w:t>The content bytes.</w:t>
            </w:r>
          </w:p>
        </w:tc>
      </w:tr>
      <w:tr w:rsidR="005E2B39" w14:paraId="37DAF7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5E2B39" w:rsidRDefault="0064089F">
            <w:pPr>
              <w:pStyle w:val="TableText"/>
            </w:pPr>
            <w:r>
              <w:t>ns=2;i=5075</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5E2B39" w:rsidRDefault="0064089F">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5E2B39" w:rsidRDefault="0064089F">
            <w:pPr>
              <w:pStyle w:val="TableText"/>
            </w:pPr>
            <w:r>
              <w:t>Media type of the content.</w:t>
            </w:r>
          </w:p>
        </w:tc>
      </w:tr>
      <w:tr w:rsidR="005E2B39" w14:paraId="665472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5E2B39" w:rsidRDefault="0064089F">
            <w:pPr>
              <w:pStyle w:val="TableText"/>
            </w:pPr>
            <w:r>
              <w:t>ns=2;i=1025</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5E2B39" w:rsidRDefault="0064089F">
            <w:pPr>
              <w:pStyle w:val="TableText"/>
            </w:pPr>
            <w:r>
              <w:t>AASFileType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5E2B39" w:rsidRDefault="0064089F">
            <w:pPr>
              <w:pStyle w:val="TableText"/>
            </w:pPr>
            <w:r>
              <w:t>A pointer to content held outside the element.</w:t>
            </w:r>
          </w:p>
        </w:tc>
      </w:tr>
      <w:tr w:rsidR="005E2B39" w14:paraId="50AC78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5E2B39" w:rsidRDefault="0064089F">
            <w:pPr>
              <w:pStyle w:val="TableText"/>
            </w:pPr>
            <w:r>
              <w:t>ns=2;i=5076</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5E2B39" w:rsidRDefault="0064089F">
            <w:pPr>
              <w:pStyle w:val="TableText"/>
            </w:pPr>
            <w:r>
              <w:t>Value</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5E2B39" w:rsidRDefault="0064089F">
            <w:pPr>
              <w:pStyle w:val="TableText"/>
            </w:pPr>
            <w:r>
              <w:t>Path or URL to the content.</w:t>
            </w:r>
          </w:p>
        </w:tc>
      </w:tr>
      <w:tr w:rsidR="005E2B39" w14:paraId="038DCB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5E2B39" w:rsidRDefault="0064089F">
            <w:pPr>
              <w:pStyle w:val="TableText"/>
            </w:pPr>
            <w:r>
              <w:t>ns=2;i=5077</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5E2B39" w:rsidRDefault="0064089F">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5E2B39" w:rsidRDefault="0064089F">
            <w:pPr>
              <w:pStyle w:val="TableText"/>
            </w:pPr>
            <w:r>
              <w:t>Media type of the content.</w:t>
            </w:r>
          </w:p>
        </w:tc>
      </w:tr>
      <w:tr w:rsidR="005E2B39" w14:paraId="71B933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5E2B39" w:rsidRDefault="0064089F">
            <w:pPr>
              <w:pStyle w:val="TableText"/>
            </w:pPr>
            <w:r>
              <w:t>ns=2;i=1026</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5E2B39" w:rsidRDefault="0064089F">
            <w:pPr>
              <w:pStyle w:val="TableText"/>
            </w:pPr>
            <w:r>
              <w:t>AASReferenceElementType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5E2B39" w:rsidRDefault="0064089F">
            <w:pPr>
              <w:pStyle w:val="TableText"/>
            </w:pPr>
            <w:r>
              <w:t>An element whose value is a reference.</w:t>
            </w:r>
          </w:p>
        </w:tc>
      </w:tr>
      <w:tr w:rsidR="005E2B39" w14:paraId="690701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5E2B39" w:rsidRDefault="0064089F">
            <w:pPr>
              <w:pStyle w:val="TableText"/>
            </w:pPr>
            <w:r>
              <w:t>ns=2;i=5078</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5E2B39" w:rsidRDefault="0064089F">
            <w:pPr>
              <w:pStyle w:val="TableText"/>
            </w:pPr>
            <w:r>
              <w:t>Value</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5E2B39" w:rsidRDefault="0064089F">
            <w:pPr>
              <w:pStyle w:val="TableText"/>
            </w:pPr>
            <w:r>
              <w:t>The reference.</w:t>
            </w:r>
          </w:p>
        </w:tc>
      </w:tr>
      <w:tr w:rsidR="005E2B39" w14:paraId="4CC799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5E2B39" w:rsidRDefault="0064089F">
            <w:pPr>
              <w:pStyle w:val="TableText"/>
            </w:pPr>
            <w:r>
              <w:t>ns=2;i=1027</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5E2B39" w:rsidRDefault="0064089F">
            <w:pPr>
              <w:pStyle w:val="TableText"/>
            </w:pPr>
            <w:r>
              <w:t>AASRelationshipElementType</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5E2B39" w:rsidRDefault="0064089F">
            <w:pPr>
              <w:pStyle w:val="TableText"/>
            </w:pPr>
            <w:r>
              <w:t>A directed relationship between two referenced things.</w:t>
            </w:r>
          </w:p>
        </w:tc>
      </w:tr>
      <w:tr w:rsidR="005E2B39" w14:paraId="205DF4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5E2B39" w:rsidRDefault="0064089F">
            <w:pPr>
              <w:pStyle w:val="TableText"/>
            </w:pPr>
            <w:r>
              <w:t>ns=2;i=5079</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5E2B39" w:rsidRDefault="0064089F">
            <w:pPr>
              <w:pStyle w:val="TableText"/>
            </w:pPr>
            <w:r>
              <w:t>First</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5E2B39" w:rsidRDefault="0064089F">
            <w:pPr>
              <w:pStyle w:val="TableText"/>
            </w:pPr>
            <w:r>
              <w:t>The first, or source, end of the relationship.</w:t>
            </w:r>
          </w:p>
        </w:tc>
      </w:tr>
      <w:tr w:rsidR="005E2B39" w14:paraId="4F7BCC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5E2B39" w:rsidRDefault="0064089F">
            <w:pPr>
              <w:pStyle w:val="TableText"/>
            </w:pPr>
            <w:r>
              <w:t>ns=2;i=5080</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5E2B39" w:rsidRDefault="0064089F">
            <w:pPr>
              <w:pStyle w:val="TableText"/>
            </w:pPr>
            <w:r>
              <w:t>Second</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5E2B39" w:rsidRDefault="0064089F">
            <w:pPr>
              <w:pStyle w:val="TableText"/>
            </w:pPr>
            <w:r>
              <w:t>The second, or target, end of the relationship.</w:t>
            </w:r>
          </w:p>
        </w:tc>
      </w:tr>
      <w:tr w:rsidR="005E2B39" w14:paraId="5B5FEC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5E2B39" w:rsidRDefault="0064089F">
            <w:pPr>
              <w:pStyle w:val="TableText"/>
            </w:pPr>
            <w:r>
              <w:t>ns=2;i=1028</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5E2B39" w:rsidRDefault="0064089F">
            <w:pPr>
              <w:pStyle w:val="TableText"/>
            </w:pPr>
            <w:r>
              <w:t>AASAnnotatedRelationshipElementType</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5E2B39" w:rsidRDefault="0064089F">
            <w:pPr>
              <w:pStyle w:val="TableText"/>
            </w:pPr>
            <w:r>
              <w:t>A relationship carrying data elements that annotate it, such as a quantity or a position.</w:t>
            </w:r>
          </w:p>
        </w:tc>
      </w:tr>
      <w:tr w:rsidR="005E2B39" w14:paraId="09F1EA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5E2B39" w:rsidRDefault="0064089F">
            <w:pPr>
              <w:pStyle w:val="TableText"/>
            </w:pPr>
            <w:r>
              <w:t>ns=2;i=5081</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5E2B39" w:rsidRDefault="0064089F">
            <w:pPr>
              <w:pStyle w:val="TableText"/>
            </w:pPr>
            <w:r>
              <w:t>&lt;Annotation&gt;</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5E2B39" w:rsidRDefault="0064089F">
            <w:pPr>
              <w:pStyle w:val="TableText"/>
            </w:pPr>
            <w:r>
              <w:t>A data element annotating this relationship.</w:t>
            </w:r>
          </w:p>
        </w:tc>
      </w:tr>
      <w:tr w:rsidR="005E2B39" w14:paraId="20B1B1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5E2B39" w:rsidRDefault="0064089F">
            <w:pPr>
              <w:pStyle w:val="TableText"/>
            </w:pPr>
            <w:r>
              <w:t>ns=2;i=1029</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5E2B39" w:rsidRDefault="0064089F">
            <w:pPr>
              <w:pStyle w:val="TableText"/>
            </w:pPr>
            <w:r>
              <w:t>AASSubmodelElementCollectionType</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5E2B39" w:rsidRDefault="0064089F">
            <w:pPr>
              <w:pStyle w:val="TableText"/>
            </w:pPr>
            <w:r>
              <w:t>An unordered set of elements, each identified by its own IdShort.</w:t>
            </w:r>
          </w:p>
        </w:tc>
      </w:tr>
      <w:tr w:rsidR="005E2B39" w14:paraId="5BFE6C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5E2B39" w:rsidRDefault="0064089F">
            <w:pPr>
              <w:pStyle w:val="TableText"/>
            </w:pPr>
            <w:r>
              <w:t>ns=2;i=5082</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5E2B39" w:rsidRDefault="0064089F">
            <w:pPr>
              <w:pStyle w:val="TableText"/>
            </w:pPr>
            <w:r>
              <w:t>&lt;SubmodelElement&gt;</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5E2B39" w:rsidRDefault="0064089F">
            <w:pPr>
              <w:pStyle w:val="TableText"/>
            </w:pPr>
            <w:r>
              <w:t>An element of this collection.</w:t>
            </w:r>
          </w:p>
        </w:tc>
      </w:tr>
      <w:tr w:rsidR="005E2B39" w14:paraId="4A9058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5E2B39" w:rsidRDefault="0064089F">
            <w:pPr>
              <w:pStyle w:val="TableText"/>
            </w:pPr>
            <w:r>
              <w:lastRenderedPageBreak/>
              <w:t>ns=2;i=1031</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5E2B39" w:rsidRDefault="0064089F">
            <w:pPr>
              <w:pStyle w:val="TableText"/>
            </w:pPr>
            <w:r>
              <w:t>AASSubmodelElementListType</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5E2B39" w:rsidRDefault="0064089F">
            <w:pPr>
              <w:pStyle w:val="TableText"/>
            </w:pPr>
            <w:r>
              <w:t>A list of elements. Its members have no IdShort, so they are named by index. Whether the order carries meaning is stated by the ReferenceType on each instance, not by a Property: HasOrderedComponent where it does, HasComponent where the list is a set or a bag. The declaration uses HasComponent, the base of both legal instance forms.</w:t>
            </w:r>
          </w:p>
        </w:tc>
      </w:tr>
      <w:tr w:rsidR="005E2B39" w14:paraId="1E916E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5E2B39" w:rsidRDefault="0064089F">
            <w:pPr>
              <w:pStyle w:val="TableText"/>
            </w:pPr>
            <w:r>
              <w:t>ns=2;i=5083</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5E2B39" w:rsidRDefault="0064089F">
            <w:pPr>
              <w:pStyle w:val="TableText"/>
            </w:pPr>
            <w:r>
              <w:t>TypeValueListElement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5E2B39" w:rsidRDefault="0064089F">
            <w:pPr>
              <w:pStyle w:val="TableText"/>
            </w:pPr>
            <w:r>
              <w:t>The element kind every member is constrained to.</w:t>
            </w:r>
          </w:p>
        </w:tc>
      </w:tr>
      <w:tr w:rsidR="005E2B39" w14:paraId="4C4581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5E2B39" w:rsidRDefault="0064089F">
            <w:pPr>
              <w:pStyle w:val="TableText"/>
            </w:pPr>
            <w:r>
              <w:t>ns=2;i=5084</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5E2B39" w:rsidRDefault="0064089F">
            <w:pPr>
              <w:pStyle w:val="TableText"/>
            </w:pPr>
            <w:r>
              <w:t>SemanticIdListElement</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5E2B39" w:rsidRDefault="0064089F">
            <w:pPr>
              <w:pStyle w:val="TableText"/>
            </w:pPr>
            <w:r>
              <w:t>The concept every member is an occurrence of, where they share one.</w:t>
            </w:r>
          </w:p>
        </w:tc>
      </w:tr>
      <w:tr w:rsidR="005E2B39" w14:paraId="217746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5E2B39" w:rsidRDefault="0064089F">
            <w:pPr>
              <w:pStyle w:val="TableText"/>
            </w:pPr>
            <w:r>
              <w:t>ns=2;i=5085</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5E2B39" w:rsidRDefault="0064089F">
            <w:pPr>
              <w:pStyle w:val="TableText"/>
            </w:pPr>
            <w:r>
              <w:t>ValueTypeListElement</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5E2B39" w:rsidRDefault="0064089F">
            <w:pPr>
              <w:pStyle w:val="TableText"/>
            </w:pPr>
            <w:r>
              <w:t>The xsd type every member's value is expressed in, where they share one. Mandatory in the metamodel when the members are Properties or Ranges.</w:t>
            </w:r>
          </w:p>
        </w:tc>
      </w:tr>
      <w:tr w:rsidR="005E2B39" w14:paraId="77EA87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5E2B39" w:rsidRDefault="0064089F">
            <w:pPr>
              <w:pStyle w:val="TableText"/>
            </w:pPr>
            <w:r>
              <w:t>ns=2;i=5086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5E2B39" w:rsidRDefault="0064089F">
            <w:pPr>
              <w:pStyle w:val="TableText"/>
            </w:pPr>
            <w:r>
              <w:t>&lt;Element&gt;</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5E2B39" w:rsidRDefault="0064089F">
            <w:pPr>
              <w:pStyle w:val="TableText"/>
            </w:pPr>
            <w:r>
              <w:t>A member of this list, named by its index. The declaration uses HasComponent; an instance uses HasOrderedComponent where the list's order is relevant and HasComponent where it is not.</w:t>
            </w:r>
          </w:p>
        </w:tc>
      </w:tr>
      <w:tr w:rsidR="005E2B39" w14:paraId="7B606A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5E2B39" w:rsidRDefault="0064089F">
            <w:pPr>
              <w:pStyle w:val="TableText"/>
            </w:pPr>
            <w:r>
              <w:t>ns=2;i=1032</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5E2B39" w:rsidRDefault="0064089F">
            <w:pPr>
              <w:pStyle w:val="TableText"/>
            </w:pPr>
            <w:r>
              <w:t>AASEntityType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5E2B39" w:rsidRDefault="0064089F">
            <w:pPr>
              <w:pStyle w:val="TableText"/>
            </w:pPr>
            <w:r>
              <w:t>A component of a composition. A self-managed entity carries the identifier of its own shell, so a bill of material is traversable across organizations.</w:t>
            </w:r>
          </w:p>
        </w:tc>
      </w:tr>
      <w:tr w:rsidR="005E2B39" w14:paraId="3CD3FF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5E2B39" w:rsidRDefault="0064089F">
            <w:pPr>
              <w:pStyle w:val="TableText"/>
            </w:pPr>
            <w:r>
              <w:t>ns=2;i=5087</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5E2B39" w:rsidRDefault="0064089F">
            <w:pPr>
              <w:pStyle w:val="TableText"/>
            </w:pPr>
            <w:r>
              <w:t>EntityType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5E2B39" w:rsidRDefault="0064089F">
            <w:pPr>
              <w:pStyle w:val="TableText"/>
            </w:pPr>
            <w:r>
              <w:t>Whether the component has its own shell or is managed within its parent.</w:t>
            </w:r>
          </w:p>
        </w:tc>
      </w:tr>
      <w:tr w:rsidR="005E2B39" w14:paraId="2BEA97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5E2B39" w:rsidRDefault="0064089F">
            <w:pPr>
              <w:pStyle w:val="TableText"/>
            </w:pPr>
            <w:r>
              <w:t>ns=2;i=5088</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5E2B39" w:rsidRDefault="0064089F">
            <w:pPr>
              <w:pStyle w:val="TableText"/>
            </w:pPr>
            <w:r>
              <w:t>GlobalAssetId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5E2B39" w:rsidRDefault="0064089F">
            <w:pPr>
              <w:pStyle w:val="TableText"/>
            </w:pPr>
            <w:r>
              <w:t>The identifier of the component's own asset, for a self-managed entity.</w:t>
            </w:r>
          </w:p>
        </w:tc>
      </w:tr>
      <w:tr w:rsidR="005E2B39" w14:paraId="61CEE7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5E2B39" w:rsidRDefault="0064089F">
            <w:pPr>
              <w:pStyle w:val="TableText"/>
            </w:pPr>
            <w:r>
              <w:t>ns=2;i=5089</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5E2B39" w:rsidRDefault="0064089F">
            <w:pPr>
              <w:pStyle w:val="TableText"/>
            </w:pPr>
            <w:r>
              <w:t>SpecificAssetIds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5E2B39" w:rsidRDefault="0064089F">
            <w:pPr>
              <w:pStyle w:val="TableText"/>
            </w:pPr>
            <w:r>
              <w:t>Additional keys the component is discoverable by.</w:t>
            </w:r>
          </w:p>
        </w:tc>
      </w:tr>
      <w:tr w:rsidR="005E2B39" w14:paraId="598935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5E2B39" w:rsidRDefault="0064089F">
            <w:pPr>
              <w:pStyle w:val="TableText"/>
            </w:pPr>
            <w:r>
              <w:t>ns=2;i=5090</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5E2B39" w:rsidRDefault="0064089F">
            <w:pPr>
              <w:pStyle w:val="TableText"/>
            </w:pPr>
            <w:r>
              <w:t>&lt;Statement&gt;</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5E2B39" w:rsidRDefault="0064089F">
            <w:pPr>
              <w:pStyle w:val="TableText"/>
            </w:pPr>
            <w:r>
              <w:t>A statement about the component.</w:t>
            </w:r>
          </w:p>
        </w:tc>
      </w:tr>
      <w:tr w:rsidR="005E2B39" w14:paraId="7FCF6C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5E2B39" w:rsidRDefault="0064089F">
            <w:pPr>
              <w:pStyle w:val="TableText"/>
            </w:pPr>
            <w:r>
              <w:t>ns=2;i=1033</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5E2B39" w:rsidRDefault="0064089F">
            <w:pPr>
              <w:pStyle w:val="TableText"/>
            </w:pPr>
            <w:r>
              <w:t>AASBasicEventElementType</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5E2B39" w:rsidRDefault="0064089F">
            <w:pPr>
              <w:pStyle w:val="TableText"/>
            </w:pPr>
            <w:r>
              <w:t>An event source or sink.</w:t>
            </w:r>
          </w:p>
        </w:tc>
      </w:tr>
      <w:tr w:rsidR="005E2B39" w14:paraId="538D9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5E2B39" w:rsidRDefault="0064089F">
            <w:pPr>
              <w:pStyle w:val="TableText"/>
            </w:pPr>
            <w:r>
              <w:t>ns=2;i=5091</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5E2B39" w:rsidRDefault="0064089F">
            <w:pPr>
              <w:pStyle w:val="TableText"/>
            </w:pPr>
            <w:r>
              <w:t>Observed</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5E2B39" w:rsidRDefault="0064089F">
            <w:pPr>
              <w:pStyle w:val="TableText"/>
            </w:pPr>
            <w:r>
              <w:t>What the event observes.</w:t>
            </w:r>
          </w:p>
        </w:tc>
      </w:tr>
      <w:tr w:rsidR="005E2B39" w14:paraId="7A0F82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5E2B39" w:rsidRDefault="0064089F">
            <w:pPr>
              <w:pStyle w:val="TableText"/>
            </w:pPr>
            <w:r>
              <w:t>ns=2;i=5092</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5E2B39" w:rsidRDefault="0064089F">
            <w:pPr>
              <w:pStyle w:val="TableText"/>
            </w:pPr>
            <w:r>
              <w:t>Direction</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5E2B39" w:rsidRDefault="0064089F">
            <w:pPr>
              <w:pStyle w:val="TableText"/>
            </w:pPr>
            <w:r>
              <w:t>Whether the event is produced or consumed.</w:t>
            </w:r>
          </w:p>
        </w:tc>
      </w:tr>
      <w:tr w:rsidR="005E2B39" w14:paraId="400C00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5E2B39" w:rsidRDefault="0064089F">
            <w:pPr>
              <w:pStyle w:val="TableText"/>
            </w:pPr>
            <w:r>
              <w:t>ns=2;i=5093</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5E2B39" w:rsidRDefault="0064089F">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5E2B39" w:rsidRDefault="0064089F">
            <w:pPr>
              <w:pStyle w:val="TableText"/>
            </w:pPr>
            <w:r>
              <w:t>Whether the event source is active.</w:t>
            </w:r>
          </w:p>
        </w:tc>
      </w:tr>
      <w:tr w:rsidR="005E2B39" w14:paraId="27845A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5E2B39" w:rsidRDefault="0064089F">
            <w:pPr>
              <w:pStyle w:val="TableText"/>
            </w:pPr>
            <w:r>
              <w:t>ns=2;i=5094</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5E2B39" w:rsidRDefault="0064089F">
            <w:pPr>
              <w:pStyle w:val="TableText"/>
            </w:pPr>
            <w:r>
              <w:t>MessageTopic</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5E2B39" w:rsidRDefault="0064089F">
            <w:pPr>
              <w:pStyle w:val="TableText"/>
            </w:pPr>
            <w:r>
              <w:t>The topic events are delivered on. Where the delivery endpoint is itself catalogued, the registry entry points at it.</w:t>
            </w:r>
          </w:p>
        </w:tc>
      </w:tr>
      <w:tr w:rsidR="005E2B39" w14:paraId="1B8CE6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5E2B39" w:rsidRDefault="0064089F">
            <w:pPr>
              <w:pStyle w:val="TableText"/>
            </w:pPr>
            <w:r>
              <w:t>ns=2;i=5095</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5E2B39" w:rsidRDefault="0064089F">
            <w:pPr>
              <w:pStyle w:val="TableText"/>
            </w:pPr>
            <w:r>
              <w:t>MessageBroker</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5E2B39" w:rsidRDefault="0064089F">
            <w:pPr>
              <w:pStyle w:val="TableText"/>
            </w:pPr>
            <w:r>
              <w:t>The broker delivering the events.</w:t>
            </w:r>
          </w:p>
        </w:tc>
      </w:tr>
      <w:tr w:rsidR="005E2B39" w14:paraId="077F27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5E2B39" w:rsidRDefault="0064089F">
            <w:pPr>
              <w:pStyle w:val="TableText"/>
            </w:pPr>
            <w:r>
              <w:t>ns=2;i=5096</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5E2B39" w:rsidRDefault="0064089F">
            <w:pPr>
              <w:pStyle w:val="TableText"/>
            </w:pPr>
            <w:r>
              <w:t>LastUpdate</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5E2B39" w:rsidRDefault="0064089F">
            <w:pPr>
              <w:pStyle w:val="TableText"/>
            </w:pPr>
            <w:r>
              <w:t>When the event last fired. The metamodel types this xs:dateTime, which clause 6.3.1 assigns DateTime.</w:t>
            </w:r>
          </w:p>
        </w:tc>
      </w:tr>
      <w:tr w:rsidR="005E2B39" w14:paraId="342CA1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5E2B39" w:rsidRDefault="0064089F">
            <w:pPr>
              <w:pStyle w:val="TableText"/>
            </w:pPr>
            <w:r>
              <w:t>ns=2;i=5097</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5E2B39" w:rsidRDefault="0064089F">
            <w:pPr>
              <w:pStyle w:val="TableText"/>
            </w:pPr>
            <w:r>
              <w:t>MinInterval</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5E2B39" w:rsidRDefault="0064089F">
            <w:pPr>
              <w:pStyle w:val="TableText"/>
            </w:pPr>
            <w:r>
              <w:t>Minimum interval between events. The metamodel types this xs:duration, which clause 6.3.1 assigns DurationString.</w:t>
            </w:r>
          </w:p>
        </w:tc>
      </w:tr>
      <w:tr w:rsidR="005E2B39" w14:paraId="2F3E2C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5E2B39" w:rsidRDefault="0064089F">
            <w:pPr>
              <w:pStyle w:val="TableText"/>
            </w:pPr>
            <w:r>
              <w:t>ns=2;i=5098</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5E2B39" w:rsidRDefault="0064089F">
            <w:pPr>
              <w:pStyle w:val="TableText"/>
            </w:pPr>
            <w:r>
              <w:t>MaxInterval</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5E2B39" w:rsidRDefault="0064089F">
            <w:pPr>
              <w:pStyle w:val="TableText"/>
            </w:pPr>
            <w:r>
              <w:t>Maximum interval between events. The metamodel types this xs:duration, which clause 6.3.1 assigns DurationString.</w:t>
            </w:r>
          </w:p>
        </w:tc>
      </w:tr>
      <w:tr w:rsidR="005E2B39" w14:paraId="7F3F51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5E2B39" w:rsidRDefault="0064089F">
            <w:pPr>
              <w:pStyle w:val="TableText"/>
            </w:pPr>
            <w:r>
              <w:t>ns=2;i=1034</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5E2B39" w:rsidRDefault="0064089F">
            <w:pPr>
              <w:pStyle w:val="TableText"/>
            </w:pPr>
            <w:r>
              <w:t>AASOperationType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5E2B39" w:rsidRDefault="0064089F">
            <w:pPr>
              <w:pStyle w:val="TableText"/>
            </w:pPr>
            <w:r>
              <w:t>An invocable operation.</w:t>
            </w:r>
          </w:p>
        </w:tc>
      </w:tr>
      <w:tr w:rsidR="005E2B39" w14:paraId="3B33AF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5E2B39" w:rsidRDefault="0064089F">
            <w:pPr>
              <w:pStyle w:val="TableText"/>
            </w:pPr>
            <w:r>
              <w:t>ns=2;i=5099</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5E2B39" w:rsidRDefault="0064089F">
            <w:pPr>
              <w:pStyle w:val="TableText"/>
            </w:pPr>
            <w:r>
              <w:t>InputVariables</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5E2B39" w:rsidRDefault="0064089F">
            <w:pPr>
              <w:pStyle w:val="TableText"/>
            </w:pPr>
            <w:r>
              <w:t>The operation's input variables, in order. Each entry points to one direct operation-variable child and the array position is authoritative.</w:t>
            </w:r>
          </w:p>
        </w:tc>
      </w:tr>
      <w:tr w:rsidR="005E2B39" w14:paraId="48E647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5E2B39" w:rsidRDefault="0064089F">
            <w:pPr>
              <w:pStyle w:val="TableText"/>
            </w:pPr>
            <w:r>
              <w:t>ns=2;i=5100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5E2B39" w:rsidRDefault="0064089F">
            <w:pPr>
              <w:pStyle w:val="TableText"/>
            </w:pPr>
            <w:r>
              <w:t>OutputVariables</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5E2B39" w:rsidRDefault="0064089F">
            <w:pPr>
              <w:pStyle w:val="TableText"/>
            </w:pPr>
            <w:r>
              <w:t>The operation's output variables, in order. Each entry points to one direct operation-variable child and the array position is authoritative.</w:t>
            </w:r>
          </w:p>
        </w:tc>
      </w:tr>
      <w:tr w:rsidR="005E2B39" w14:paraId="45559F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5E2B39" w:rsidRDefault="0064089F">
            <w:pPr>
              <w:pStyle w:val="TableText"/>
            </w:pPr>
            <w:r>
              <w:t>ns=2;i=5101</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5E2B39" w:rsidRDefault="0064089F">
            <w:pPr>
              <w:pStyle w:val="TableText"/>
            </w:pPr>
            <w:r>
              <w:t>InoutputVariables</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5E2B39" w:rsidRDefault="0064089F">
            <w:pPr>
              <w:pStyle w:val="TableText"/>
            </w:pPr>
            <w:r>
              <w:t>The operation's in-out variables, in order. Each entry points to one direct operation-variable child and the array position is authoritative.</w:t>
            </w:r>
          </w:p>
        </w:tc>
      </w:tr>
      <w:tr w:rsidR="005E2B39" w14:paraId="00DBD4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5E2B39" w:rsidRDefault="0064089F">
            <w:pPr>
              <w:pStyle w:val="TableText"/>
            </w:pPr>
            <w:r>
              <w:lastRenderedPageBreak/>
              <w:t>ns=2;i=5102</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5E2B39" w:rsidRDefault="0064089F">
            <w:pPr>
              <w:pStyle w:val="TableText"/>
            </w:pPr>
            <w:r>
              <w:t>&lt;Variable&gt;</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5E2B39" w:rsidRDefault="0064089F">
            <w:pPr>
              <w:pStyle w:val="TableText"/>
            </w:pPr>
            <w:r>
              <w:t>A direct HasComponent child carrying one operation variable value. Its role array entry points to it by ValueNodeId, and its Index equals its position within that role.</w:t>
            </w:r>
          </w:p>
        </w:tc>
      </w:tr>
      <w:tr w:rsidR="005E2B39" w14:paraId="0C6176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5E2B39" w:rsidRDefault="0064089F">
            <w:pPr>
              <w:pStyle w:val="TableText"/>
            </w:pPr>
            <w:r>
              <w:t>ns=2;i=5103</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5E2B39" w:rsidRDefault="0064089F">
            <w:pPr>
              <w:pStyle w:val="TableText"/>
            </w:pPr>
            <w:r>
              <w:t>Invoke</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5E2B39" w:rsidRDefault="0064089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5E2B39" w:rsidRDefault="0064089F">
            <w:pPr>
              <w:pStyle w:val="TableText"/>
            </w:pPr>
            <w:r>
              <w:t>Invoke the operation and return its results. The Call counterpart of InvokeOperation in the AAS API of IDTA-01002 Part 2: a Client that has browsed to the Operation element calls this rather than reaching for the HTTP interface, and the two carry the same arguments in the same order.</w:t>
            </w:r>
          </w:p>
        </w:tc>
      </w:tr>
      <w:tr w:rsidR="005E2B39" w14:paraId="1204EB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5E2B39" w:rsidRDefault="0064089F">
            <w:pPr>
              <w:pStyle w:val="TableText"/>
            </w:pPr>
            <w:r>
              <w:t>ns=2;i=5104</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5E2B39" w:rsidRDefault="0064089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5E2B39" w:rsidRDefault="005E2B39">
            <w:pPr>
              <w:pStyle w:val="TableText"/>
            </w:pPr>
          </w:p>
        </w:tc>
      </w:tr>
      <w:tr w:rsidR="005E2B39" w14:paraId="61CF40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5E2B39" w:rsidRDefault="0064089F">
            <w:pPr>
              <w:pStyle w:val="TableText"/>
            </w:pPr>
            <w:r>
              <w:t>ns=2;i=5105</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5E2B39" w:rsidRDefault="0064089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5E2B39" w:rsidRDefault="005E2B39">
            <w:pPr>
              <w:pStyle w:val="TableText"/>
            </w:pPr>
          </w:p>
        </w:tc>
      </w:tr>
      <w:tr w:rsidR="005E2B39" w14:paraId="66F151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5E2B39" w:rsidRDefault="0064089F">
            <w:pPr>
              <w:pStyle w:val="TableText"/>
            </w:pPr>
            <w:r>
              <w:t>ns=2;i=1035</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5E2B39" w:rsidRDefault="0064089F">
            <w:pPr>
              <w:pStyle w:val="TableText"/>
            </w:pPr>
            <w:r>
              <w:t>AASCapabilityType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5E2B39" w:rsidRDefault="0064089F">
            <w:pPr>
              <w:pStyle w:val="TableText"/>
            </w:pPr>
            <w:r>
              <w:t>A declared capability of the asset. It carries no value of its own; the element's identity and semantics are the whole of its content.</w:t>
            </w:r>
          </w:p>
        </w:tc>
      </w:tr>
      <w:tr w:rsidR="005E2B39" w14:paraId="52D36E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5E2B39" w:rsidRDefault="0064089F">
            <w:pPr>
              <w:pStyle w:val="TableText"/>
            </w:pPr>
            <w:r>
              <w:t>ns=2;i=1100</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5E2B39" w:rsidRDefault="0064089F">
            <w:pPr>
              <w:pStyle w:val="TableText"/>
            </w:pPr>
            <w:r>
              <w:t>AASRegistryType</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5E2B39" w:rsidRDefault="0064089F">
            <w:pPr>
              <w:pStyle w:val="TableText"/>
            </w:pPr>
            <w:r>
              <w:t>The AAS Registry root - an xRegistry RegistryType, and therefore a FolderType - whose group folders hold shells, submodel templates, concept dictionaries and packages. Exposed as a well-known object under the Server object, so any Client that reaches the standard Server object discovers it.</w:t>
            </w:r>
          </w:p>
        </w:tc>
      </w:tr>
      <w:tr w:rsidR="005E2B39" w14:paraId="143E9A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5E2B39" w:rsidRDefault="0064089F">
            <w:pPr>
              <w:pStyle w:val="TableText"/>
            </w:pPr>
            <w:r>
              <w:t>ns=2;i=5106</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5E2B39" w:rsidRDefault="0064089F">
            <w:pPr>
              <w:pStyle w:val="TableText"/>
            </w:pPr>
            <w:r>
              <w:t>&lt;ShellGroup&gt;</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5E2B39" w:rsidRDefault="0064089F">
            <w:pPr>
              <w:pStyle w:val="TableText"/>
            </w:pPr>
            <w:r>
              <w:t>A shell folder held by the registry.</w:t>
            </w:r>
          </w:p>
        </w:tc>
      </w:tr>
      <w:tr w:rsidR="005E2B39" w14:paraId="40C234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5E2B39" w:rsidRDefault="0064089F">
            <w:pPr>
              <w:pStyle w:val="TableText"/>
            </w:pPr>
            <w:r>
              <w:t>ns=2;i=5107</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5E2B39" w:rsidRDefault="0064089F">
            <w:pPr>
              <w:pStyle w:val="TableText"/>
            </w:pPr>
            <w:r>
              <w:t>&lt;SubmodelTemplateGroup&gt;</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5E2B39" w:rsidRDefault="0064089F">
            <w:pPr>
              <w:pStyle w:val="TableText"/>
            </w:pPr>
            <w:r>
              <w:t>A submodel template family held by the registry.</w:t>
            </w:r>
          </w:p>
        </w:tc>
      </w:tr>
      <w:tr w:rsidR="005E2B39" w14:paraId="756A99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5E2B39" w:rsidRDefault="0064089F">
            <w:pPr>
              <w:pStyle w:val="TableText"/>
            </w:pPr>
            <w:r>
              <w:t>ns=2;i=5108</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5E2B39" w:rsidRDefault="0064089F">
            <w:pPr>
              <w:pStyle w:val="TableText"/>
            </w:pPr>
            <w:r>
              <w:t>&lt;ConceptDictionaryGroup&gt;</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5E2B39" w:rsidRDefault="0064089F">
            <w:pPr>
              <w:pStyle w:val="TableText"/>
            </w:pPr>
            <w:r>
              <w:t>A concept dictionary held by the registry.</w:t>
            </w:r>
          </w:p>
        </w:tc>
      </w:tr>
      <w:tr w:rsidR="005E2B39" w14:paraId="159B0A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5E2B39" w:rsidRDefault="0064089F">
            <w:pPr>
              <w:pStyle w:val="TableText"/>
            </w:pPr>
            <w:r>
              <w:t>ns=2;i=5109</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5E2B39" w:rsidRDefault="0064089F">
            <w:pPr>
              <w:pStyle w:val="TableText"/>
            </w:pPr>
            <w:r>
              <w:t>&lt;PackageStoreGroup&gt;</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5E2B39" w:rsidRDefault="0064089F">
            <w:pPr>
              <w:pStyle w:val="TableText"/>
            </w:pPr>
            <w:r>
              <w:t>A package store held by the registry.</w:t>
            </w:r>
          </w:p>
        </w:tc>
      </w:tr>
      <w:tr w:rsidR="005E2B39" w14:paraId="77F30B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5E2B39" w:rsidRDefault="0064089F">
            <w:pPr>
              <w:pStyle w:val="TableText"/>
            </w:pPr>
            <w:r>
              <w:t>ns=2;i=5110</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5E2B39" w:rsidRDefault="0064089F">
            <w:pPr>
              <w:pStyle w:val="TableText"/>
            </w:pPr>
            <w:r>
              <w:t>&lt;Environment&gt;</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5E2B39" w:rsidRDefault="0064089F">
            <w:pPr>
              <w:pStyle w:val="TableText"/>
            </w:pPr>
            <w:r>
              <w:t>A serialization of one materialized environment, held by the registry as a retrievable document.</w:t>
            </w:r>
          </w:p>
        </w:tc>
      </w:tr>
      <w:tr w:rsidR="005E2B39" w14:paraId="42040E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5E2B39" w:rsidRDefault="0064089F">
            <w:pPr>
              <w:pStyle w:val="TableText"/>
            </w:pPr>
            <w:r>
              <w:t>ns=2;i=5111</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5E2B39" w:rsidRDefault="0064089F">
            <w:pPr>
              <w:pStyle w:val="TableText"/>
            </w:pPr>
            <w:r>
              <w:t>LookupShellsByAssetLink</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5E2B39" w:rsidRDefault="0064089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5E2B39" w:rsidRDefault="0064089F">
            <w:pPr>
              <w:pStyle w:val="TableText"/>
            </w:pPr>
            <w:r>
              <w:t>Return the shells discoverable by an asset key. This is the discovery question - given a serial number or a part identifier, which shells describe it - answered without the caller browsing the whole collection.</w:t>
            </w:r>
          </w:p>
        </w:tc>
      </w:tr>
      <w:tr w:rsidR="005E2B39" w14:paraId="30AF82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5E2B39" w:rsidRDefault="0064089F">
            <w:pPr>
              <w:pStyle w:val="TableText"/>
            </w:pPr>
            <w:r>
              <w:t>ns=2;i=5112</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5E2B39" w:rsidRDefault="0064089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5E2B39" w:rsidRDefault="005E2B39">
            <w:pPr>
              <w:pStyle w:val="TableText"/>
            </w:pPr>
          </w:p>
        </w:tc>
      </w:tr>
      <w:tr w:rsidR="005E2B39" w14:paraId="583420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5E2B39" w:rsidRDefault="0064089F">
            <w:pPr>
              <w:pStyle w:val="TableText"/>
            </w:pPr>
            <w:r>
              <w:t>ns=2;i=5113</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5E2B39" w:rsidRDefault="0064089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5E2B39" w:rsidRDefault="005E2B39">
            <w:pPr>
              <w:pStyle w:val="TableText"/>
            </w:pPr>
          </w:p>
        </w:tc>
      </w:tr>
      <w:tr w:rsidR="005E2B39" w14:paraId="62CCD4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5E2B39" w:rsidRDefault="0064089F">
            <w:pPr>
              <w:pStyle w:val="TableText"/>
            </w:pPr>
            <w:r>
              <w:t>ns=2;i=5114</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5E2B39" w:rsidRDefault="0064089F">
            <w:pPr>
              <w:pStyle w:val="TableText"/>
            </w:pPr>
            <w:r>
              <w:t>GetSubmodel</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5E2B39" w:rsidRDefault="0064089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5E2B39" w:rsidRDefault="0064089F">
            <w:pPr>
              <w:pStyle w:val="TableText"/>
            </w:pPr>
            <w:r>
              <w:t>Resolve the selected AASSubmodelFileType before returning its document and enforce the same Session-specific effective RolePermissions, UserRolePermissions, DisclosureTier, Authorization and FileType Open/Read decision as direct access to that target. Call permission on this Method does not authorize the target. Return Bad_UserAccessDenied, or Bad_NotFound where policy conceals existence, without exposing controlled bytes, Format, ContentType, other target metadata or a distinguishable timing path.</w:t>
            </w:r>
          </w:p>
        </w:tc>
      </w:tr>
      <w:tr w:rsidR="005E2B39" w14:paraId="670804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5E2B39" w:rsidRDefault="0064089F">
            <w:pPr>
              <w:pStyle w:val="TableText"/>
            </w:pPr>
            <w:r>
              <w:t>ns=2;i=5115</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5E2B39" w:rsidRDefault="0064089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5E2B39" w:rsidRDefault="005E2B39">
            <w:pPr>
              <w:pStyle w:val="TableText"/>
            </w:pPr>
          </w:p>
        </w:tc>
      </w:tr>
      <w:tr w:rsidR="005E2B39" w14:paraId="399A10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5E2B39" w:rsidRDefault="0064089F">
            <w:pPr>
              <w:pStyle w:val="TableText"/>
            </w:pPr>
            <w:r>
              <w:t>ns=2;i=5116</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5E2B39" w:rsidRDefault="0064089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5E2B39" w:rsidRDefault="005E2B39">
            <w:pPr>
              <w:pStyle w:val="TableText"/>
            </w:pPr>
          </w:p>
        </w:tc>
      </w:tr>
      <w:tr w:rsidR="005E2B39" w14:paraId="666AB6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5E2B39" w:rsidRDefault="0064089F">
            <w:pPr>
              <w:pStyle w:val="TableText"/>
            </w:pPr>
            <w:r>
              <w:t>ns=2;i=5117</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5E2B39" w:rsidRDefault="0064089F">
            <w:pPr>
              <w:pStyle w:val="TableText"/>
            </w:pPr>
            <w:r>
              <w:t>AutoMaterialize</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5E2B39" w:rsidRDefault="0064089F">
            <w:pPr>
              <w:pStyle w:val="TableText"/>
            </w:pPr>
            <w:r>
              <w:t>Whether a change to a stored document re-materializes the AddressSpace without being asked. Part of the updateable registry profile.</w:t>
            </w:r>
          </w:p>
        </w:tc>
      </w:tr>
      <w:tr w:rsidR="005E2B39" w14:paraId="26FA9C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5E2B39" w:rsidRDefault="0064089F">
            <w:pPr>
              <w:pStyle w:val="TableText"/>
            </w:pPr>
            <w:r>
              <w:t>ns=2;i=5118</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5E2B39" w:rsidRDefault="0064089F">
            <w:pPr>
              <w:pStyle w:val="TableText"/>
            </w:pPr>
            <w:r>
              <w:t>MaterializationGeneration</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5E2B39" w:rsidRDefault="0064089F">
            <w:pPr>
              <w:pStyle w:val="TableText"/>
            </w:pPr>
            <w:r>
              <w:t>Increments once on each committed switch. A Client correlates a node's NodeVersion with the generation that produced it.</w:t>
            </w:r>
          </w:p>
        </w:tc>
      </w:tr>
      <w:tr w:rsidR="005E2B39" w14:paraId="77648B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5E2B39" w:rsidRDefault="0064089F">
            <w:pPr>
              <w:pStyle w:val="TableText"/>
            </w:pPr>
            <w:r>
              <w:t>ns=2;i=5119</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5E2B39" w:rsidRDefault="0064089F">
            <w:pPr>
              <w:pStyle w:val="TableText"/>
            </w:pPr>
            <w:r>
              <w:t>Materialize</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5E2B39" w:rsidRDefault="0064089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5E2B39" w:rsidRDefault="0064089F">
            <w:pPr>
              <w:pStyle w:val="TableText"/>
            </w:pPr>
            <w:r>
              <w:t>Re-materialize the AddressSpace from the stored documents. Part of the updateable registry profile: the documents are canonical and the nodes are derived, so this is the operation that makes the derived side agree with the canonical one.</w:t>
            </w:r>
          </w:p>
        </w:tc>
      </w:tr>
      <w:tr w:rsidR="005E2B39" w14:paraId="673AD4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5E2B39" w:rsidRDefault="0064089F">
            <w:pPr>
              <w:pStyle w:val="TableText"/>
            </w:pPr>
            <w:r>
              <w:t>ns=2;i=5120</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5E2B39" w:rsidRDefault="0064089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5E2B39" w:rsidRDefault="005E2B39">
            <w:pPr>
              <w:pStyle w:val="TableText"/>
            </w:pPr>
          </w:p>
        </w:tc>
      </w:tr>
      <w:tr w:rsidR="005E2B39" w14:paraId="570A0A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5E2B39" w:rsidRDefault="0064089F">
            <w:pPr>
              <w:pStyle w:val="TableText"/>
            </w:pPr>
            <w:r>
              <w:lastRenderedPageBreak/>
              <w:t>ns=2;i=5121</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5E2B39" w:rsidRDefault="0064089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5E2B39" w:rsidRDefault="005E2B39">
            <w:pPr>
              <w:pStyle w:val="TableText"/>
            </w:pPr>
          </w:p>
        </w:tc>
      </w:tr>
      <w:tr w:rsidR="005E2B39" w14:paraId="37396F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5E2B39" w:rsidRDefault="0064089F">
            <w:pPr>
              <w:pStyle w:val="TableText"/>
            </w:pPr>
            <w:r>
              <w:t>ns=2;i=1101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5E2B39" w:rsidRDefault="0064089F">
            <w:pPr>
              <w:pStyle w:val="TableText"/>
            </w:pPr>
            <w:r>
              <w:t>AASShellGroupType</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5E2B39" w:rsidRDefault="0064089F">
            <w:pPr>
              <w:pStyle w:val="TableText"/>
            </w:pPr>
            <w:r>
              <w:t>An xRegistry GroupType holding the submodel documents of one shell. Its source identity is the shell's authored identifier, from which the GroupId is constructed. It is distinct from AASType, which models the same shell as a live node tree rather than as a catalogue entry.</w:t>
            </w:r>
          </w:p>
        </w:tc>
      </w:tr>
      <w:tr w:rsidR="005E2B39" w14:paraId="317A71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5E2B39" w:rsidRDefault="0064089F">
            <w:pPr>
              <w:pStyle w:val="TableText"/>
            </w:pPr>
            <w:r>
              <w:t>ns=2;i=5122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5E2B39" w:rsidRDefault="0064089F">
            <w:pPr>
              <w:pStyle w:val="TableText"/>
            </w:pPr>
            <w:r>
              <w:t>AasIdentifier</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5E2B39" w:rsidRDefault="0064089F">
            <w:pPr>
              <w:pStyle w:val="TableText"/>
            </w:pPr>
            <w:r>
              <w:t>The shell's authored identifier, verbatim. It is the group's source identity: the GroupId is the symbolic identifier constructed from it, and Name is this identifier.</w:t>
            </w:r>
          </w:p>
        </w:tc>
      </w:tr>
      <w:tr w:rsidR="005E2B39" w14:paraId="416256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5E2B39" w:rsidRDefault="0064089F">
            <w:pPr>
              <w:pStyle w:val="TableText"/>
            </w:pPr>
            <w:r>
              <w:t>ns=2;i=5123</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5E2B39" w:rsidRDefault="0064089F">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5E2B39" w:rsidRDefault="0064089F">
            <w:pPr>
              <w:pStyle w:val="TableText"/>
            </w:pPr>
            <w:r>
              <w:t>Whether the shell describes a product model, an individual item or a batch.</w:t>
            </w:r>
          </w:p>
        </w:tc>
      </w:tr>
      <w:tr w:rsidR="005E2B39" w14:paraId="7499B2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5E2B39" w:rsidRDefault="0064089F">
            <w:pPr>
              <w:pStyle w:val="TableText"/>
            </w:pPr>
            <w:r>
              <w:t>ns=2;i=5124</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5E2B39" w:rsidRDefault="0064089F">
            <w:pPr>
              <w:pStyle w:val="TableText"/>
            </w:pPr>
            <w:r>
              <w:t>GlobalAssetId</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5E2B39" w:rsidRDefault="0064089F">
            <w:pPr>
              <w:pStyle w:val="TableText"/>
            </w:pPr>
            <w:r>
              <w:t>The identifier of the asset itself, as distinct from the shell describing it.</w:t>
            </w:r>
          </w:p>
        </w:tc>
      </w:tr>
      <w:tr w:rsidR="005E2B39" w14:paraId="4752F6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5E2B39" w:rsidRDefault="0064089F">
            <w:pPr>
              <w:pStyle w:val="TableText"/>
            </w:pPr>
            <w:r>
              <w:t>ns=2;i=5125</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5E2B39" w:rsidRDefault="0064089F">
            <w:pPr>
              <w:pStyle w:val="TableText"/>
            </w:pPr>
            <w:r>
              <w:t>AssetType</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5E2B39" w:rsidRDefault="0064089F">
            <w:pPr>
              <w:pStyle w:val="TableText"/>
            </w:pPr>
            <w:r>
              <w:t>The identifier of the asset type this asset is an occurrence of.</w:t>
            </w:r>
          </w:p>
        </w:tc>
      </w:tr>
      <w:tr w:rsidR="005E2B39" w14:paraId="54CE13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5E2B39" w:rsidRDefault="0064089F">
            <w:pPr>
              <w:pStyle w:val="TableText"/>
            </w:pPr>
            <w:r>
              <w:t>ns=2;i=5126</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5E2B39" w:rsidRDefault="0064089F">
            <w:pPr>
              <w:pStyle w:val="TableText"/>
            </w:pPr>
            <w:r>
              <w:t>SpecificAssetIds</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5E2B39" w:rsidRDefault="0064089F">
            <w:pPr>
              <w:pStyle w:val="TableText"/>
            </w:pPr>
            <w:r>
              <w:t>The keys this shell is discoverable by.</w:t>
            </w:r>
          </w:p>
        </w:tc>
      </w:tr>
      <w:tr w:rsidR="005E2B39" w14:paraId="00C763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5E2B39" w:rsidRDefault="0064089F">
            <w:pPr>
              <w:pStyle w:val="TableText"/>
            </w:pPr>
            <w:r>
              <w:t>ns=2;i=5127</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5E2B39" w:rsidRDefault="0064089F">
            <w:pPr>
              <w:pStyle w:val="TableText"/>
            </w:pPr>
            <w:r>
              <w:t>Administration</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5E2B39" w:rsidRDefault="0064089F">
            <w:pPr>
              <w:pStyle w:val="TableText"/>
            </w:pPr>
            <w:r>
              <w:t>Administrative information carried by the shell.</w:t>
            </w:r>
          </w:p>
        </w:tc>
      </w:tr>
      <w:tr w:rsidR="005E2B39" w14:paraId="7C4554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5E2B39" w:rsidRDefault="0064089F">
            <w:pPr>
              <w:pStyle w:val="TableText"/>
            </w:pPr>
            <w:r>
              <w:t>ns=2;i=5128</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5E2B39" w:rsidRDefault="0064089F">
            <w:pPr>
              <w:pStyle w:val="TableText"/>
            </w:pPr>
            <w:r>
              <w:t>DerivedFrom</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5E2B39" w:rsidRDefault="0064089F">
            <w:pPr>
              <w:pStyle w:val="TableText"/>
            </w:pPr>
            <w:r>
              <w:t>The identifier of the Type shell this Instance shell was derived from.</w:t>
            </w:r>
          </w:p>
        </w:tc>
      </w:tr>
      <w:tr w:rsidR="005E2B39" w14:paraId="0AC4C4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5E2B39" w:rsidRDefault="0064089F">
            <w:pPr>
              <w:pStyle w:val="TableText"/>
            </w:pPr>
            <w:r>
              <w:t>ns=2;i=5129</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5E2B39" w:rsidRDefault="0064089F">
            <w:pPr>
              <w:pStyle w:val="TableText"/>
            </w:pPr>
            <w:r>
              <w:t>DisclosureTier</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5E2B39" w:rsidRDefault="0064089F">
            <w:pPr>
              <w:pStyle w:val="TableText"/>
            </w:pPr>
            <w:r>
              <w:t>Whether this entity is readable without authentication.</w:t>
            </w:r>
          </w:p>
        </w:tc>
      </w:tr>
      <w:tr w:rsidR="005E2B39" w14:paraId="399FF0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5E2B39" w:rsidRDefault="0064089F">
            <w:pPr>
              <w:pStyle w:val="TableText"/>
            </w:pPr>
            <w:r>
              <w:t>ns=2;i=5130</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5E2B39" w:rsidRDefault="0064089F">
            <w:pPr>
              <w:pStyle w:val="TableText"/>
            </w:pPr>
            <w:r>
              <w:t>Authorization</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5E2B39" w:rsidRDefault="0064089F">
            <w:pPr>
              <w:pStyle w:val="TableText"/>
            </w:pPr>
            <w:r>
              <w:t>The authorization options a Consumer may use to obtain access.</w:t>
            </w:r>
          </w:p>
        </w:tc>
      </w:tr>
      <w:tr w:rsidR="005E2B39" w14:paraId="47D335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5E2B39" w:rsidRDefault="0064089F">
            <w:pPr>
              <w:pStyle w:val="TableText"/>
            </w:pPr>
            <w:r>
              <w:t>ns=2;i=5131</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5E2B39" w:rsidRDefault="0064089F">
            <w:pPr>
              <w:pStyle w:val="TableText"/>
            </w:pPr>
            <w:r>
              <w:t>EventEndpoint</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5E2B39" w:rsidRDefault="0064089F">
            <w:pPr>
              <w:pStyle w:val="TableText"/>
            </w:pPr>
            <w:r>
              <w:t>The catalogued endpoint delivering change events for this shell, where one is published.</w:t>
            </w:r>
          </w:p>
        </w:tc>
      </w:tr>
      <w:tr w:rsidR="005E2B39" w14:paraId="0CC12C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5E2B39" w:rsidRDefault="0064089F">
            <w:pPr>
              <w:pStyle w:val="TableText"/>
            </w:pPr>
            <w:r>
              <w:t>ns=2;i=5132</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5E2B39" w:rsidRDefault="0064089F">
            <w:pPr>
              <w:pStyle w:val="TableText"/>
            </w:pPr>
            <w:r>
              <w:t>ShellNode</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5E2B39" w:rsidRDefault="0064089F">
            <w:pPr>
              <w:pStyle w:val="TableText"/>
            </w:pPr>
            <w:r>
              <w:t>The AASType node modelling this same shell as a live node tree, where the Server also implements the metamodel half. The catalogue entry and the node tree are different nodes for the same shell, and this is the link between them.</w:t>
            </w:r>
          </w:p>
        </w:tc>
      </w:tr>
      <w:tr w:rsidR="005E2B39" w14:paraId="69DF08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5E2B39" w:rsidRDefault="0064089F">
            <w:pPr>
              <w:pStyle w:val="TableText"/>
            </w:pPr>
            <w:r>
              <w:t>ns=2;i=5133</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5E2B39" w:rsidRDefault="0064089F">
            <w:pPr>
              <w:pStyle w:val="TableText"/>
            </w:pPr>
            <w:r>
              <w:t>&lt;Submodel&gt;</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5E2B39" w:rsidRDefault="0064089F">
            <w:pPr>
              <w:pStyle w:val="TableText"/>
            </w:pPr>
            <w:r>
              <w:t>A submodel document held by this shell.</w:t>
            </w:r>
          </w:p>
        </w:tc>
      </w:tr>
      <w:tr w:rsidR="005E2B39" w14:paraId="2C65A4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5E2B39" w:rsidRDefault="0064089F">
            <w:pPr>
              <w:pStyle w:val="TableText"/>
            </w:pPr>
            <w:r>
              <w:t>ns=2;i=1102</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5E2B39" w:rsidRDefault="0064089F">
            <w:pPr>
              <w:pStyle w:val="TableText"/>
            </w:pPr>
            <w:r>
              <w:t>AASSubmodelFileType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5E2B39" w:rsidRDefault="0064089F">
            <w:pPr>
              <w:pStyle w:val="TableText"/>
            </w:pPr>
            <w:r>
              <w:t>An xRegistry ResourceType whose file content is one submodel document. Each version is one revision, which is what gives a shell the lifecycle history the metamodel does not itself provide.</w:t>
            </w:r>
          </w:p>
        </w:tc>
      </w:tr>
      <w:tr w:rsidR="005E2B39" w14:paraId="5271AF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5E2B39" w:rsidRDefault="0064089F">
            <w:pPr>
              <w:pStyle w:val="TableText"/>
            </w:pPr>
            <w:r>
              <w:t>ns=2;i=5134</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5E2B39" w:rsidRDefault="0064089F">
            <w:pPr>
              <w:pStyle w:val="TableText"/>
            </w:pPr>
            <w:r>
              <w:t>SubmodelIdentifier</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5E2B39" w:rsidRDefault="0064089F">
            <w:pPr>
              <w:pStyle w:val="TableText"/>
            </w:pPr>
            <w:r>
              <w:t>The submodel's authored identifier, verbatim. It is the resource's source identity, from which the ResourceId is constructed, and it is invariant across the submodel's versions.</w:t>
            </w:r>
          </w:p>
        </w:tc>
      </w:tr>
      <w:tr w:rsidR="005E2B39" w14:paraId="6E7655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5E2B39" w:rsidRDefault="0064089F">
            <w:pPr>
              <w:pStyle w:val="TableText"/>
            </w:pPr>
            <w:r>
              <w:t>ns=2;i=5135</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5E2B39" w:rsidRDefault="0064089F">
            <w:pPr>
              <w:pStyle w:val="TableText"/>
            </w:pPr>
            <w:r>
              <w:t>SemanticId</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5E2B39" w:rsidRDefault="0064089F">
            <w:pPr>
              <w:pStyle w:val="TableText"/>
            </w:pPr>
            <w:r>
              <w:t>The concept this submodel is an occurrence of - the attribute a Consumer filters on to find, for example, every carbon footprint submodel in a registry.</w:t>
            </w:r>
          </w:p>
        </w:tc>
      </w:tr>
      <w:tr w:rsidR="005E2B39" w14:paraId="4CB685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5E2B39" w:rsidRDefault="0064089F">
            <w:pPr>
              <w:pStyle w:val="TableText"/>
            </w:pPr>
            <w:r>
              <w:t>ns=2;i=5136</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5E2B39" w:rsidRDefault="0064089F">
            <w:pPr>
              <w:pStyle w:val="TableText"/>
            </w:pPr>
            <w:r>
              <w:t>SupplementalSemanticIds</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5E2B39" w:rsidRDefault="0064089F">
            <w:pPr>
              <w:pStyle w:val="TableText"/>
            </w:pPr>
            <w:r>
              <w:t>Further concepts this submodel corresponds to.</w:t>
            </w:r>
          </w:p>
        </w:tc>
      </w:tr>
      <w:tr w:rsidR="005E2B39" w14:paraId="112634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5E2B39" w:rsidRDefault="0064089F">
            <w:pPr>
              <w:pStyle w:val="TableText"/>
            </w:pPr>
            <w:r>
              <w:t>ns=2;i=5137</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5E2B39" w:rsidRDefault="0064089F">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5E2B39" w:rsidRDefault="0064089F">
            <w:pPr>
              <w:pStyle w:val="TableText"/>
            </w:pPr>
            <w:r>
              <w:t>Whether the submodel carries values or defines a shape.</w:t>
            </w:r>
          </w:p>
        </w:tc>
      </w:tr>
      <w:tr w:rsidR="005E2B39" w14:paraId="01B6CB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5E2B39" w:rsidRDefault="0064089F">
            <w:pPr>
              <w:pStyle w:val="TableText"/>
            </w:pPr>
            <w:r>
              <w:t>ns=2;i=5138</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5E2B39" w:rsidRDefault="0064089F">
            <w:pPr>
              <w:pStyle w:val="TableText"/>
            </w:pPr>
            <w:r>
              <w:t>Template</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5E2B39" w:rsidRDefault="0064089F">
            <w:pPr>
              <w:pStyle w:val="TableText"/>
            </w:pPr>
            <w:r>
              <w:t>The identifier of the template this submodel was built from. It is an identifier and not a pointer, so it resolves identically whether or not this registry also serves the template.</w:t>
            </w:r>
          </w:p>
        </w:tc>
      </w:tr>
      <w:tr w:rsidR="005E2B39" w14:paraId="5C99E4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5E2B39" w:rsidRDefault="0064089F">
            <w:pPr>
              <w:pStyle w:val="TableText"/>
            </w:pPr>
            <w:r>
              <w:t>ns=2;i=5139</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5E2B39" w:rsidRDefault="0064089F">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5E2B39" w:rsidRDefault="0064089F">
            <w:pPr>
              <w:pStyle w:val="TableText"/>
            </w:pPr>
            <w:r>
              <w:t>Digest of the exact document bytes a Consumer retrieves. A registry does not publish one for bytes it has not itself seen.</w:t>
            </w:r>
          </w:p>
        </w:tc>
      </w:tr>
      <w:tr w:rsidR="005E2B39" w14:paraId="16DB51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5E2B39" w:rsidRDefault="0064089F">
            <w:pPr>
              <w:pStyle w:val="TableText"/>
            </w:pPr>
            <w:r>
              <w:t>ns=2;i=5140</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5E2B39" w:rsidRDefault="0064089F">
            <w:pPr>
              <w:pStyle w:val="TableText"/>
            </w:pPr>
            <w:r>
              <w:t>DigestAlg</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5E2B39" w:rsidRDefault="0064089F">
            <w:pPr>
              <w:pStyle w:val="TableText"/>
            </w:pPr>
            <w:r>
              <w:t>The algorithm used to compute Digest. Present whenever Digest is.</w:t>
            </w:r>
          </w:p>
        </w:tc>
      </w:tr>
      <w:tr w:rsidR="005E2B39" w14:paraId="76DF14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5E2B39" w:rsidRDefault="0064089F">
            <w:pPr>
              <w:pStyle w:val="TableText"/>
            </w:pPr>
            <w:r>
              <w:t>ns=2;i=5141</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5E2B39" w:rsidRDefault="0064089F">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5E2B39" w:rsidRDefault="0064089F">
            <w:pPr>
              <w:pStyle w:val="TableText"/>
            </w:pPr>
            <w:r>
              <w:t>Whether this is the version served when none is selected.</w:t>
            </w:r>
          </w:p>
        </w:tc>
      </w:tr>
      <w:tr w:rsidR="005E2B39" w14:paraId="672CB2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5E2B39" w:rsidRDefault="0064089F">
            <w:pPr>
              <w:pStyle w:val="TableText"/>
            </w:pPr>
            <w:r>
              <w:t>ns=2;i=5142</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5E2B39" w:rsidRDefault="0064089F">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5E2B39" w:rsidRDefault="0064089F">
            <w:pPr>
              <w:pStyle w:val="TableText"/>
            </w:pPr>
            <w:r>
              <w:t>The version this one derives from. A root version's ancestor is itself.</w:t>
            </w:r>
          </w:p>
        </w:tc>
      </w:tr>
      <w:tr w:rsidR="005E2B39" w14:paraId="38D5C3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5E2B39" w:rsidRDefault="0064089F">
            <w:pPr>
              <w:pStyle w:val="TableText"/>
            </w:pPr>
            <w:r>
              <w:lastRenderedPageBreak/>
              <w:t>ns=2;i=5143</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5E2B39" w:rsidRDefault="0064089F">
            <w:pPr>
              <w:pStyle w:val="TableText"/>
            </w:pPr>
            <w:r>
              <w:t>DisclosureTier</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5E2B39" w:rsidRDefault="0064089F">
            <w:pPr>
              <w:pStyle w:val="TableText"/>
            </w:pPr>
            <w:r>
              <w:t>Whether this document is readable without authentication. A document is wholly one tier or the other: a boundary falling between elements inside a document cannot be expressed here.</w:t>
            </w:r>
          </w:p>
        </w:tc>
      </w:tr>
      <w:tr w:rsidR="005E2B39" w14:paraId="7BC8B6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5E2B39" w:rsidRDefault="0064089F">
            <w:pPr>
              <w:pStyle w:val="TableText"/>
            </w:pPr>
            <w:r>
              <w:t>ns=2;i=5144</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5E2B39" w:rsidRDefault="0064089F">
            <w:pPr>
              <w:pStyle w:val="TableText"/>
            </w:pPr>
            <w:r>
              <w:t>Authorization</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5E2B39" w:rsidRDefault="0064089F">
            <w:pPr>
              <w:pStyle w:val="TableText"/>
            </w:pPr>
            <w:r>
              <w:t>The authorization options a Consumer may use to obtain access.</w:t>
            </w:r>
          </w:p>
        </w:tc>
      </w:tr>
      <w:tr w:rsidR="005E2B39" w14:paraId="5E1CA0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5E2B39" w:rsidRDefault="0064089F">
            <w:pPr>
              <w:pStyle w:val="TableText"/>
            </w:pPr>
            <w:r>
              <w:t>ns=2;i=5145</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5E2B39" w:rsidRDefault="0064089F">
            <w:pPr>
              <w:pStyle w:val="TableText"/>
            </w:pPr>
            <w:r>
              <w:t>SubmodelNode</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5E2B39" w:rsidRDefault="0064089F">
            <w:pPr>
              <w:pStyle w:val="TableText"/>
            </w:pPr>
            <w:r>
              <w:t>The AASSubmodelType node modelling this same submodel as a live node tree, where the Server also implements the metamodel half.</w:t>
            </w:r>
          </w:p>
        </w:tc>
      </w:tr>
      <w:tr w:rsidR="005E2B39" w14:paraId="0B3E2C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5E2B39" w:rsidRDefault="0064089F">
            <w:pPr>
              <w:pStyle w:val="TableText"/>
            </w:pPr>
            <w:r>
              <w:t>ns=2;i=5146</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5E2B39" w:rsidRDefault="0064089F">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5E2B39" w:rsidRDefault="0064089F">
            <w:pPr>
              <w:pStyle w:val="TableText"/>
            </w:pPr>
            <w:r>
              <w:t>The materialization state of this document. Part of the updateable registry profile.</w:t>
            </w:r>
          </w:p>
        </w:tc>
      </w:tr>
      <w:tr w:rsidR="005E2B39" w14:paraId="6B4D2A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5E2B39" w:rsidRDefault="0064089F">
            <w:pPr>
              <w:pStyle w:val="TableText"/>
            </w:pPr>
            <w:r>
              <w:t>ns=2;i=5147</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5E2B39" w:rsidRDefault="0064089F">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5E2B39" w:rsidRDefault="0064089F">
            <w:pPr>
              <w:pStyle w:val="TableText"/>
            </w:pPr>
            <w:r>
              <w:t>The version an operator wants materialized. Part of the updateable registry profile.</w:t>
            </w:r>
          </w:p>
        </w:tc>
      </w:tr>
      <w:tr w:rsidR="005E2B39" w14:paraId="0A5ACA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5E2B39" w:rsidRDefault="0064089F">
            <w:pPr>
              <w:pStyle w:val="TableText"/>
            </w:pPr>
            <w:r>
              <w:t>ns=2;i=5148</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5E2B39" w:rsidRDefault="0064089F">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5E2B39" w:rsidRDefault="0064089F">
            <w:pPr>
              <w:pStyle w:val="TableText"/>
            </w:pPr>
            <w:r>
              <w:t>The version currently materialized. It differs from DesiredVersionId while a switch is in flight, and persistently when the desired version failed to validate.</w:t>
            </w:r>
          </w:p>
        </w:tc>
      </w:tr>
      <w:tr w:rsidR="005E2B39" w14:paraId="5804E3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5E2B39" w:rsidRDefault="0064089F">
            <w:pPr>
              <w:pStyle w:val="TableText"/>
            </w:pPr>
            <w:r>
              <w:t>ns=2;i=1103</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5E2B39" w:rsidRDefault="0064089F">
            <w:pPr>
              <w:pStyle w:val="TableText"/>
            </w:pPr>
            <w:r>
              <w:t>AASSubmodelTemplateGroupType</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5E2B39" w:rsidRDefault="0064089F">
            <w:pPr>
              <w:pStyle w:val="TableText"/>
            </w:pPr>
            <w:r>
              <w:t>An xRegistry GroupType holding one publisher's family of submodel templates. Templates are held in a group of their own so that a Consumer lists templates and instances separately.</w:t>
            </w:r>
          </w:p>
        </w:tc>
      </w:tr>
      <w:tr w:rsidR="005E2B39" w14:paraId="4E9997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5E2B39" w:rsidRDefault="0064089F">
            <w:pPr>
              <w:pStyle w:val="TableText"/>
            </w:pPr>
            <w:r>
              <w:t>ns=2;i=5149</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5E2B39" w:rsidRDefault="0064089F">
            <w:pPr>
              <w:pStyle w:val="TableText"/>
            </w:pPr>
            <w:r>
              <w:t>TemplateNamespace</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5E2B39" w:rsidRDefault="0064089F">
            <w:pPr>
              <w:pStyle w:val="TableText"/>
            </w:pPr>
            <w:r>
              <w:t>The publisher's template namespace, verbatim. It is the group's source identity.</w:t>
            </w:r>
          </w:p>
        </w:tc>
      </w:tr>
      <w:tr w:rsidR="005E2B39" w14:paraId="754FFA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5E2B39" w:rsidRDefault="0064089F">
            <w:pPr>
              <w:pStyle w:val="TableText"/>
            </w:pPr>
            <w:r>
              <w:t>ns=2;i=5150</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5E2B39" w:rsidRDefault="0064089F">
            <w:pPr>
              <w:pStyle w:val="TableText"/>
            </w:pPr>
            <w:r>
              <w:t>Publisher</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5E2B39" w:rsidRDefault="0064089F">
            <w:pPr>
              <w:pStyle w:val="TableText"/>
            </w:pPr>
            <w:r>
              <w:t>The organization publishing this template family.</w:t>
            </w:r>
          </w:p>
        </w:tc>
      </w:tr>
      <w:tr w:rsidR="005E2B39" w14:paraId="185C84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5E2B39" w:rsidRDefault="0064089F">
            <w:pPr>
              <w:pStyle w:val="TableText"/>
            </w:pPr>
            <w:r>
              <w:t>ns=2;i=5151</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5E2B39" w:rsidRDefault="0064089F">
            <w:pPr>
              <w:pStyle w:val="TableText"/>
            </w:pPr>
            <w:r>
              <w:t>&lt;Submodel&gt;</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5E2B39" w:rsidRDefault="0064089F">
            <w:pPr>
              <w:pStyle w:val="TableText"/>
            </w:pPr>
            <w:r>
              <w:t>A submodel template held by this family.</w:t>
            </w:r>
          </w:p>
        </w:tc>
      </w:tr>
      <w:tr w:rsidR="005E2B39" w14:paraId="305776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5E2B39" w:rsidRDefault="0064089F">
            <w:pPr>
              <w:pStyle w:val="TableText"/>
            </w:pPr>
            <w:r>
              <w:t>ns=2;i=1104</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5E2B39" w:rsidRDefault="0064089F">
            <w:pPr>
              <w:pStyle w:val="TableText"/>
            </w:pPr>
            <w:r>
              <w:t>AASConceptDictionaryGroupType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5E2B39" w:rsidRDefault="0064089F">
            <w:pPr>
              <w:pStyle w:val="TableText"/>
            </w:pPr>
            <w:r>
              <w:t>An xRegistry GroupType holding one dictionary of concept definitions - the definitions a SemanticId elsewhere in the registry resolves to.</w:t>
            </w:r>
          </w:p>
        </w:tc>
      </w:tr>
      <w:tr w:rsidR="005E2B39" w14:paraId="265DE7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5E2B39" w:rsidRDefault="0064089F">
            <w:pPr>
              <w:pStyle w:val="TableText"/>
            </w:pPr>
            <w:r>
              <w:t>ns=2;i=5152</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5E2B39" w:rsidRDefault="0064089F">
            <w:pPr>
              <w:pStyle w:val="TableText"/>
            </w:pPr>
            <w:r>
              <w:t>DictionaryIdentifier</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5E2B39" w:rsidRDefault="0064089F">
            <w:pPr>
              <w:pStyle w:val="TableText"/>
            </w:pPr>
            <w:r>
              <w:t>The dictionary's identifier, verbatim. It is the group's source identity.</w:t>
            </w:r>
          </w:p>
        </w:tc>
      </w:tr>
      <w:tr w:rsidR="005E2B39" w14:paraId="7B833D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5E2B39" w:rsidRDefault="0064089F">
            <w:pPr>
              <w:pStyle w:val="TableText"/>
            </w:pPr>
            <w:r>
              <w:t>ns=2;i=5153</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5E2B39" w:rsidRDefault="0064089F">
            <w:pPr>
              <w:pStyle w:val="TableText"/>
            </w:pPr>
            <w:r>
              <w:t>&lt;ConceptDescription&gt;</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5E2B39" w:rsidRDefault="0064089F">
            <w:pPr>
              <w:pStyle w:val="TableText"/>
            </w:pPr>
            <w:r>
              <w:t>A concept definition held by this dictionary.</w:t>
            </w:r>
          </w:p>
        </w:tc>
      </w:tr>
      <w:tr w:rsidR="005E2B39" w14:paraId="74E2C9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5E2B39" w:rsidRDefault="0064089F">
            <w:pPr>
              <w:pStyle w:val="TableText"/>
            </w:pPr>
            <w:r>
              <w:t>ns=2;i=1105</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5E2B39" w:rsidRDefault="0064089F">
            <w:pPr>
              <w:pStyle w:val="TableText"/>
            </w:pPr>
            <w:r>
              <w:t>AASConceptDescriptionFileType</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5E2B39" w:rsidRDefault="0064089F">
            <w:pPr>
              <w:pStyle w:val="TableText"/>
            </w:pPr>
            <w:r>
              <w:t>An xRegistry ResourceType whose file content is one concept description document.</w:t>
            </w:r>
          </w:p>
        </w:tc>
      </w:tr>
      <w:tr w:rsidR="005E2B39" w14:paraId="3B536C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5E2B39" w:rsidRDefault="0064089F">
            <w:pPr>
              <w:pStyle w:val="TableText"/>
            </w:pPr>
            <w:r>
              <w:t>ns=2;i=5154</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5E2B39" w:rsidRDefault="0064089F">
            <w:pPr>
              <w:pStyle w:val="TableText"/>
            </w:pPr>
            <w:r>
              <w:t>ConceptIdentifier</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5E2B39" w:rsidRDefault="0064089F">
            <w:pPr>
              <w:pStyle w:val="TableText"/>
            </w:pPr>
            <w:r>
              <w:t>The concept's authored identifier, verbatim, which is the value that appears as a SemanticId elsewhere. It is the resource's source identity. Dictionary identifiers frequently use a syntax unrelated to any URI scheme, so the authored identifier is carried here and the node is named by the derived one.</w:t>
            </w:r>
          </w:p>
        </w:tc>
      </w:tr>
      <w:tr w:rsidR="005E2B39" w14:paraId="0A864A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5E2B39" w:rsidRDefault="0064089F">
            <w:pPr>
              <w:pStyle w:val="TableText"/>
            </w:pPr>
            <w:r>
              <w:t>ns=2;i=5155</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5E2B39" w:rsidRDefault="0064089F">
            <w:pPr>
              <w:pStyle w:val="TableText"/>
            </w:pPr>
            <w:r>
              <w:t>IsCaseOf</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5E2B39" w:rsidRDefault="0064089F">
            <w:pPr>
              <w:pStyle w:val="TableText"/>
            </w:pPr>
            <w:r>
              <w:t>Concepts in other dictionaries this concept corresponds to.</w:t>
            </w:r>
          </w:p>
        </w:tc>
      </w:tr>
      <w:tr w:rsidR="005E2B39" w14:paraId="5CE566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5E2B39" w:rsidRDefault="0064089F">
            <w:pPr>
              <w:pStyle w:val="TableText"/>
            </w:pPr>
            <w:r>
              <w:t>ns=2;i=5156</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5E2B39" w:rsidRDefault="0064089F">
            <w:pPr>
              <w:pStyle w:val="TableText"/>
            </w:pPr>
            <w:r>
              <w:t>ConceptNode</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5E2B39" w:rsidRDefault="0064089F">
            <w:pPr>
              <w:pStyle w:val="TableText"/>
            </w:pPr>
            <w:r>
              <w:t>The AASConceptDescriptionType node modelling this same concept as a live node tree, where the Server also implements the metamodel half.</w:t>
            </w:r>
          </w:p>
        </w:tc>
      </w:tr>
      <w:tr w:rsidR="005E2B39" w14:paraId="67AB26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5E2B39" w:rsidRDefault="0064089F">
            <w:pPr>
              <w:pStyle w:val="TableText"/>
            </w:pPr>
            <w:r>
              <w:t>ns=2;i=5157</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5E2B39" w:rsidRDefault="0064089F">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5E2B39" w:rsidRDefault="0064089F">
            <w:pPr>
              <w:pStyle w:val="TableText"/>
            </w:pPr>
            <w:r>
              <w:t>The materialization state of this document. Part of the updateable registry profile.</w:t>
            </w:r>
          </w:p>
        </w:tc>
      </w:tr>
      <w:tr w:rsidR="005E2B39" w14:paraId="2BE5A6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5E2B39" w:rsidRDefault="0064089F">
            <w:pPr>
              <w:pStyle w:val="TableText"/>
            </w:pPr>
            <w:r>
              <w:t>ns=2;i=5158</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5E2B39" w:rsidRDefault="0064089F">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5E2B39" w:rsidRDefault="0064089F">
            <w:pPr>
              <w:pStyle w:val="TableText"/>
            </w:pPr>
            <w:r>
              <w:t>The version an operator wants materialized. Part of the updateable registry profile.</w:t>
            </w:r>
          </w:p>
        </w:tc>
      </w:tr>
      <w:tr w:rsidR="005E2B39" w14:paraId="242BC8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5E2B39" w:rsidRDefault="0064089F">
            <w:pPr>
              <w:pStyle w:val="TableText"/>
            </w:pPr>
            <w:r>
              <w:t>ns=2;i=5159</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5E2B39" w:rsidRDefault="0064089F">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5E2B39" w:rsidRDefault="0064089F">
            <w:pPr>
              <w:pStyle w:val="TableText"/>
            </w:pPr>
            <w:r>
              <w:t>The version currently materialized.</w:t>
            </w:r>
          </w:p>
        </w:tc>
      </w:tr>
      <w:tr w:rsidR="005E2B39" w14:paraId="3EB7AF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5E2B39" w:rsidRDefault="0064089F">
            <w:pPr>
              <w:pStyle w:val="TableText"/>
            </w:pPr>
            <w:r>
              <w:t>ns=2;i=1106</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5E2B39" w:rsidRDefault="0064089F">
            <w:pPr>
              <w:pStyle w:val="TableText"/>
            </w:pPr>
            <w:r>
              <w:t>AASPackageStoreGroupType</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5E2B39" w:rsidRDefault="0064089F">
            <w:pPr>
              <w:pStyle w:val="TableText"/>
            </w:pPr>
            <w:r>
              <w:t>An xRegistry GroupType holding packages - one store, or one namespace within one.</w:t>
            </w:r>
          </w:p>
        </w:tc>
      </w:tr>
      <w:tr w:rsidR="005E2B39" w14:paraId="27CF6C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5E2B39" w:rsidRDefault="0064089F">
            <w:pPr>
              <w:pStyle w:val="TableText"/>
            </w:pPr>
            <w:r>
              <w:t>ns=2;i=5160</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5E2B39" w:rsidRDefault="0064089F">
            <w:pPr>
              <w:pStyle w:val="TableText"/>
            </w:pPr>
            <w:r>
              <w:t>StoreIdentifier</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5E2B39" w:rsidRDefault="0064089F">
            <w:pPr>
              <w:pStyle w:val="TableText"/>
            </w:pPr>
            <w:r>
              <w:t>The store's identifier, verbatim. It is the group's source identity.</w:t>
            </w:r>
          </w:p>
        </w:tc>
      </w:tr>
      <w:tr w:rsidR="005E2B39" w14:paraId="5B93DB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5E2B39" w:rsidRDefault="0064089F">
            <w:pPr>
              <w:pStyle w:val="TableText"/>
            </w:pPr>
            <w:r>
              <w:t>ns=2;i=5161</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5E2B39" w:rsidRDefault="0064089F">
            <w:pPr>
              <w:pStyle w:val="TableText"/>
            </w:pPr>
            <w:r>
              <w:t>RegistryUrl</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5E2B39" w:rsidRDefault="0064089F">
            <w:pPr>
              <w:pStyle w:val="TableText"/>
            </w:pPr>
            <w:r>
              <w:t>Base URL of the backing package store.</w:t>
            </w:r>
          </w:p>
        </w:tc>
      </w:tr>
      <w:tr w:rsidR="005E2B39" w14:paraId="525C92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5E2B39" w:rsidRDefault="0064089F">
            <w:pPr>
              <w:pStyle w:val="TableText"/>
            </w:pPr>
            <w:r>
              <w:t>ns=2;i=5162</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5E2B39" w:rsidRDefault="0064089F">
            <w:pPr>
              <w:pStyle w:val="TableText"/>
            </w:pPr>
            <w:r>
              <w:t>&lt;Package&gt;</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5E2B39" w:rsidRDefault="0064089F">
            <w:pPr>
              <w:pStyle w:val="TableText"/>
            </w:pPr>
            <w:r>
              <w:t>A package held by this store.</w:t>
            </w:r>
          </w:p>
        </w:tc>
      </w:tr>
      <w:tr w:rsidR="005E2B39" w14:paraId="447356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5E2B39" w:rsidRDefault="0064089F">
            <w:pPr>
              <w:pStyle w:val="TableText"/>
            </w:pPr>
            <w:r>
              <w:lastRenderedPageBreak/>
              <w:t>ns=2;i=1107</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5E2B39" w:rsidRDefault="0064089F">
            <w:pPr>
              <w:pStyle w:val="TableText"/>
            </w:pPr>
            <w:r>
              <w:t>AASPackageFileType</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5E2B39" w:rsidRDefault="0064089F">
            <w:pPr>
              <w:pStyle w:val="TableText"/>
            </w:pPr>
            <w:r>
              <w:t>An xRegistry ResourceType whose file content is one package. Every package carries mandatory strong integrity metadata for the exact returned blob; an OCI-backed version also carries the immutable manifest digest that is its version identity. Mutable tags are Resource-level discovery aliases, never Version identity, and OCI referrers are separate Resources rather than package Versions and cannot affect the package default Version.</w:t>
            </w:r>
          </w:p>
        </w:tc>
      </w:tr>
      <w:tr w:rsidR="005E2B39" w14:paraId="17DAB3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5E2B39" w:rsidRDefault="0064089F">
            <w:pPr>
              <w:pStyle w:val="TableText"/>
            </w:pPr>
            <w:r>
              <w:t>ns=2;i=5163</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5E2B39" w:rsidRDefault="0064089F">
            <w:pPr>
              <w:pStyle w:val="TableText"/>
            </w:pPr>
            <w:r>
              <w:t>PackageIdentifier</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5E2B39" w:rsidRDefault="0064089F">
            <w:pPr>
              <w:pStyle w:val="TableText"/>
            </w:pPr>
            <w:r>
              <w:t>The package's name as held by the backing store, verbatim. It is the resource's source identity.</w:t>
            </w:r>
          </w:p>
        </w:tc>
      </w:tr>
      <w:tr w:rsidR="005E2B39" w14:paraId="3C2F2E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5E2B39" w:rsidRDefault="0064089F">
            <w:pPr>
              <w:pStyle w:val="TableText"/>
            </w:pPr>
            <w:r>
              <w:t>ns=2;i=5164</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5E2B39" w:rsidRDefault="0064089F">
            <w:pPr>
              <w:pStyle w:val="TableText"/>
            </w:pPr>
            <w:r>
              <w:t>ArtifactType</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5E2B39" w:rsidRDefault="0064089F">
            <w:pPr>
              <w:pStyle w:val="TableText"/>
            </w:pPr>
            <w:r>
              <w:t>The media type identifying what the artifact is, where the backing store carries one.</w:t>
            </w:r>
          </w:p>
        </w:tc>
      </w:tr>
      <w:tr w:rsidR="005E2B39" w14:paraId="7920B5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5E2B39" w:rsidRDefault="0064089F">
            <w:pPr>
              <w:pStyle w:val="TableText"/>
            </w:pPr>
            <w:r>
              <w:t>ns=2;i=5165</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5E2B39" w:rsidRDefault="0064089F">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5E2B39" w:rsidRDefault="0064089F">
            <w:pPr>
              <w:pStyle w:val="TableText"/>
            </w:pPr>
            <w:r>
              <w:t>Immutable lower-case hexadecimal digest, without an algorithm prefix, of the exact package blob bytes returned by FileType Read. It is Mandatory on every Version. The Server verifies it before publication, and a Consumer recomputes it before parsing, materializing or otherwise using the package.</w:t>
            </w:r>
          </w:p>
        </w:tc>
      </w:tr>
      <w:tr w:rsidR="005E2B39" w14:paraId="76E167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5E2B39" w:rsidRDefault="0064089F">
            <w:pPr>
              <w:pStyle w:val="TableText"/>
            </w:pPr>
            <w:r>
              <w:t>ns=2;i=5166</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5E2B39" w:rsidRDefault="0064089F">
            <w:pPr>
              <w:pStyle w:val="TableText"/>
            </w:pPr>
            <w:r>
              <w:t>DigestAlg</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5E2B39" w:rsidRDefault="0064089F">
            <w:pPr>
              <w:pStyle w:val="TableText"/>
            </w:pPr>
            <w:r>
              <w:t>Immutable case-sensitive algorithm used to compute Digest. Only the exact spellings Sha256, Sha384 and Sha512 are valid. OCI descriptor algorithms sha256, sha384 and sha512 map respectively to those values; all other algorithms or casing are rejected.</w:t>
            </w:r>
          </w:p>
        </w:tc>
      </w:tr>
      <w:tr w:rsidR="005E2B39" w14:paraId="4056B5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5E2B39" w:rsidRDefault="0064089F">
            <w:pPr>
              <w:pStyle w:val="TableText"/>
            </w:pPr>
            <w:r>
              <w:t>ns=2;i=5167</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5E2B39" w:rsidRDefault="0064089F">
            <w:pPr>
              <w:pStyle w:val="TableText"/>
            </w:pPr>
            <w:r>
              <w:t>AasIdentifiers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5E2B39" w:rsidRDefault="0064089F">
            <w:pPr>
              <w:pStyle w:val="TableText"/>
            </w:pPr>
            <w:r>
              <w:t>The shell identifiers this package contains, so a Consumer can tell what it holds without retrieving and opening it.</w:t>
            </w:r>
          </w:p>
        </w:tc>
      </w:tr>
      <w:tr w:rsidR="005E2B39" w14:paraId="596F6E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5E2B39" w:rsidRDefault="0064089F">
            <w:pPr>
              <w:pStyle w:val="TableText"/>
            </w:pPr>
            <w:r>
              <w:t>ns=2;i=5168</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5E2B39" w:rsidRDefault="0064089F">
            <w:pPr>
              <w:pStyle w:val="TableText"/>
            </w:pPr>
            <w:r>
              <w:t>Subject</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5E2B39" w:rsidRDefault="0064089F">
            <w:pPr>
              <w:pStyle w:val="TableText"/>
            </w:pPr>
            <w:r>
              <w:t>Reserved Variable NodeId. It is not an InstanceDeclaration of AASPackageFileType; an attestation or OCI referrer is a separate immutable Resource and never a package Version.</w:t>
            </w:r>
          </w:p>
        </w:tc>
      </w:tr>
      <w:tr w:rsidR="005E2B39" w14:paraId="22E5A7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5E2B39" w:rsidRDefault="0064089F">
            <w:pPr>
              <w:pStyle w:val="TableText"/>
            </w:pPr>
            <w:r>
              <w:t>ns=2;i=5169</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5E2B39" w:rsidRDefault="0064089F">
            <w:pPr>
              <w:pStyle w:val="TableText"/>
            </w:pPr>
            <w:r>
              <w:t>Attestations</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5E2B39" w:rsidRDefault="0064089F">
            <w:pPr>
              <w:pStyle w:val="TableText"/>
            </w:pPr>
            <w:r>
              <w:t>Reserved Variable NodeId. It is not an InstanceDeclaration of AASPackageFileType; attestations and OCI referrers are separate immutable Resources and never affect the package default Version.</w:t>
            </w:r>
          </w:p>
        </w:tc>
      </w:tr>
      <w:tr w:rsidR="005E2B39" w14:paraId="5F55DF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5E2B39" w:rsidRDefault="0064089F">
            <w:pPr>
              <w:pStyle w:val="TableText"/>
            </w:pPr>
            <w:r>
              <w:t>ns=2;i=1108</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5E2B39" w:rsidRDefault="0064089F">
            <w:pPr>
              <w:pStyle w:val="TableText"/>
            </w:pPr>
            <w:r>
              <w:t>AASEnvironmentFileType</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5E2B39" w:rsidRDefault="0064089F">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5E2B39" w:rsidRDefault="0064089F">
            <w:pPr>
              <w:pStyle w:val="TableText"/>
            </w:pPr>
            <w:r>
              <w:t>An xRegistry ResourceType whose file content is one serialization of a materialized environment: an AAS JSON or XML environment document, or an AASX package. It is the retrievable form of an AASEnvironmentType folder, and its content is filtered to what the calling Session is permitted to read.</w:t>
            </w:r>
          </w:p>
        </w:tc>
      </w:tr>
      <w:tr w:rsidR="005E2B39" w14:paraId="7C7CC9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5E2B39" w:rsidRDefault="0064089F">
            <w:pPr>
              <w:pStyle w:val="TableText"/>
            </w:pPr>
            <w:r>
              <w:t>ns=2;i=5170</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5E2B39" w:rsidRDefault="0064089F">
            <w:pPr>
              <w:pStyle w:val="TableText"/>
            </w:pPr>
            <w:r>
              <w:t>EnvironmentIdentifier</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5E2B39" w:rsidRDefault="0064089F">
            <w:pPr>
              <w:pStyle w:val="TableText"/>
            </w:pPr>
            <w:r>
              <w:t>The environment's identifier, verbatim. It is the resource's source identity, from which the ResourceId is constructed.</w:t>
            </w:r>
          </w:p>
        </w:tc>
      </w:tr>
      <w:tr w:rsidR="005E2B39" w14:paraId="5A3855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5E2B39" w:rsidRDefault="0064089F">
            <w:pPr>
              <w:pStyle w:val="TableText"/>
            </w:pPr>
            <w:r>
              <w:t>ns=2;i=5171</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5E2B39" w:rsidRDefault="0064089F">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5E2B39" w:rsidRDefault="0064089F">
            <w:pPr>
              <w:pStyle w:val="TableText"/>
            </w:pPr>
            <w:r>
              <w:t>The serialization of the document: an xRegistry format string such as aas/3.0+json, aas/3.0+xml or aasx/3.0.</w:t>
            </w:r>
          </w:p>
        </w:tc>
      </w:tr>
      <w:tr w:rsidR="005E2B39" w14:paraId="3E2A63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5E2B39" w:rsidRDefault="0064089F">
            <w:pPr>
              <w:pStyle w:val="TableText"/>
            </w:pPr>
            <w:r>
              <w:t>ns=2;i=5172</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5E2B39" w:rsidRDefault="0064089F">
            <w:pPr>
              <w:pStyle w:val="TableText"/>
            </w:pPr>
            <w:r>
              <w:t>EnvironmentNode</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5E2B39" w:rsidRDefault="0064089F">
            <w:pPr>
              <w:pStyle w:val="TableText"/>
            </w:pPr>
            <w:r>
              <w:t>The AASEnvironmentType folder this document serializes.</w:t>
            </w:r>
          </w:p>
        </w:tc>
      </w:tr>
      <w:tr w:rsidR="005E2B39" w14:paraId="7B38A9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5E2B39" w:rsidRDefault="0064089F">
            <w:pPr>
              <w:pStyle w:val="TableText"/>
            </w:pPr>
            <w:r>
              <w:t>ns=2;i=5173</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5E2B39" w:rsidRDefault="0064089F">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5E2B39" w:rsidRDefault="0064089F">
            <w:pPr>
              <w:pStyle w:val="TableText"/>
            </w:pPr>
            <w:r>
              <w:t>Digest of the exact document bytes a Consumer retrieves. A Server does not publish one for a document whose content depends on the caller's permissions.</w:t>
            </w:r>
          </w:p>
        </w:tc>
      </w:tr>
      <w:tr w:rsidR="005E2B39" w14:paraId="47D6F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5E2B39" w:rsidRDefault="0064089F">
            <w:pPr>
              <w:pStyle w:val="TableText"/>
            </w:pPr>
            <w:r>
              <w:t>ns=2;i=5174</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5E2B39" w:rsidRDefault="0064089F">
            <w:pPr>
              <w:pStyle w:val="TableText"/>
            </w:pPr>
            <w:r>
              <w:t>DigestAlg</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5E2B39" w:rsidRDefault="0064089F">
            <w:pPr>
              <w:pStyle w:val="TableText"/>
            </w:pPr>
            <w:r>
              <w:t>The algorithm used to compute Digest. Present whenever Digest is.</w:t>
            </w:r>
          </w:p>
        </w:tc>
      </w:tr>
      <w:tr w:rsidR="005E2B39" w14:paraId="1CF748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5E2B39" w:rsidRDefault="0064089F">
            <w:pPr>
              <w:pStyle w:val="TableText"/>
            </w:pPr>
            <w:r>
              <w:lastRenderedPageBreak/>
              <w:t>ns=2;i=5175</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5E2B39" w:rsidRDefault="0064089F">
            <w:pPr>
              <w:pStyle w:val="TableText"/>
            </w:pPr>
            <w:r>
              <w:t>Filtered</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5E2B39" w:rsidRDefault="0064089F">
            <w:pPr>
              <w:pStyle w:val="TableText"/>
            </w:pPr>
            <w:r>
              <w:t>Whether the document served to this Session omits content the Session is not permitted to read.</w:t>
            </w:r>
          </w:p>
        </w:tc>
      </w:tr>
      <w:tr w:rsidR="005E2B39" w14:paraId="55A5CD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5E2B39" w:rsidRDefault="0064089F">
            <w:pPr>
              <w:pStyle w:val="TableText"/>
            </w:pPr>
            <w:r>
              <w:t>ns=2;i=5176</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5E2B39" w:rsidRDefault="0064089F">
            <w:pPr>
              <w:pStyle w:val="TableText"/>
            </w:pPr>
            <w:r>
              <w:t>DisclosureTier</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5E2B39" w:rsidRDefault="0064089F">
            <w:pPr>
              <w:pStyle w:val="TableText"/>
            </w:pPr>
            <w:r>
              <w:t>Whether this document is readable without authentication.</w:t>
            </w:r>
          </w:p>
        </w:tc>
      </w:tr>
      <w:tr w:rsidR="005E2B39" w14:paraId="54C81C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5E2B39" w:rsidRDefault="0064089F">
            <w:pPr>
              <w:pStyle w:val="TableText"/>
            </w:pPr>
            <w:r>
              <w:t>ns=2;i=5177</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5E2B39" w:rsidRDefault="0064089F">
            <w:pPr>
              <w:pStyle w:val="TableText"/>
            </w:pPr>
            <w:r>
              <w:t>Authorization</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5E2B39" w:rsidRDefault="0064089F">
            <w:pPr>
              <w:pStyle w:val="TableText"/>
            </w:pPr>
            <w:r>
              <w:t>The authorization options a Consumer may use to obtain access.</w:t>
            </w:r>
          </w:p>
        </w:tc>
      </w:tr>
      <w:tr w:rsidR="005E2B39" w14:paraId="1BEA20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5E2B39" w:rsidRDefault="0064089F">
            <w:pPr>
              <w:pStyle w:val="TableText"/>
            </w:pPr>
            <w:r>
              <w:t>ns=2;i=1150</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5E2B39" w:rsidRDefault="0064089F">
            <w:pPr>
              <w:pStyle w:val="TableText"/>
            </w:pPr>
            <w:r>
              <w:t>AASRegistry</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5E2B39" w:rsidRDefault="0064089F">
            <w:pPr>
              <w:pStyle w:val="TableText"/>
            </w:pPr>
            <w:r>
              <w:t>Server-wide AAS Registry, a well-known component of the Server object.</w:t>
            </w:r>
          </w:p>
        </w:tc>
      </w:tr>
      <w:tr w:rsidR="005E2B39" w14:paraId="7FFD1E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5E2B39" w:rsidRDefault="0064089F">
            <w:pPr>
              <w:pStyle w:val="TableText"/>
            </w:pPr>
            <w:r>
              <w:t>ns=2;i=5178</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5E2B39" w:rsidRDefault="0064089F">
            <w:pPr>
              <w:pStyle w:val="TableText"/>
            </w:pPr>
            <w:r>
              <w:t>LookupShellsByAssetLink</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5E2B39" w:rsidRDefault="0064089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5E2B39" w:rsidRDefault="0064089F">
            <w:pPr>
              <w:pStyle w:val="TableText"/>
            </w:pPr>
            <w:r>
              <w:t>Return the shells discoverable by an asset key. The functional method on the well-known AASRegistry object.</w:t>
            </w:r>
          </w:p>
        </w:tc>
      </w:tr>
      <w:tr w:rsidR="005E2B39" w14:paraId="2C87F3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5E2B39" w:rsidRDefault="0064089F">
            <w:pPr>
              <w:pStyle w:val="TableText"/>
            </w:pPr>
            <w:r>
              <w:t>ns=2;i=5179</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5E2B39" w:rsidRDefault="0064089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5E2B39" w:rsidRDefault="005E2B39">
            <w:pPr>
              <w:pStyle w:val="TableText"/>
            </w:pPr>
          </w:p>
        </w:tc>
      </w:tr>
      <w:tr w:rsidR="005E2B39" w14:paraId="7695A8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5E2B39" w:rsidRDefault="0064089F">
            <w:pPr>
              <w:pStyle w:val="TableText"/>
            </w:pPr>
            <w:r>
              <w:t>ns=2;i=5180</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5E2B39" w:rsidRDefault="0064089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5E2B39" w:rsidRDefault="005E2B39">
            <w:pPr>
              <w:pStyle w:val="TableText"/>
            </w:pPr>
          </w:p>
        </w:tc>
      </w:tr>
      <w:tr w:rsidR="005E2B39" w14:paraId="666874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5E2B39" w:rsidRDefault="0064089F">
            <w:pPr>
              <w:pStyle w:val="TableText"/>
            </w:pPr>
            <w:r>
              <w:t>ns=2;i=5181</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5E2B39" w:rsidRDefault="0064089F">
            <w:pPr>
              <w:pStyle w:val="TableText"/>
            </w:pPr>
            <w:r>
              <w:t>GetSubmodel</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5E2B39" w:rsidRDefault="0064089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5E2B39" w:rsidRDefault="0064089F">
            <w:pPr>
              <w:pStyle w:val="TableText"/>
            </w:pPr>
            <w:r>
              <w:t>Resolve the selected AASSubmodelFileType before returning its document and enforce the same Session-specific effective RolePermissions, UserRolePermissions, DisclosureTier, Authorization and FileType Open/Read decision as direct access to that target. Call permission on this Method does not authorize the target. Return Bad_UserAccessDenied, or Bad_NotFound where policy conceals existence, without exposing controlled bytes, Format, ContentType, other target metadata or a distinguishable timing path.</w:t>
            </w:r>
          </w:p>
        </w:tc>
      </w:tr>
      <w:tr w:rsidR="005E2B39" w14:paraId="504F79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5E2B39" w:rsidRDefault="0064089F">
            <w:pPr>
              <w:pStyle w:val="TableText"/>
            </w:pPr>
            <w:r>
              <w:t>ns=2;i=5182</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5E2B39" w:rsidRDefault="0064089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5E2B39" w:rsidRDefault="005E2B39">
            <w:pPr>
              <w:pStyle w:val="TableText"/>
            </w:pPr>
          </w:p>
        </w:tc>
      </w:tr>
      <w:tr w:rsidR="005E2B39" w14:paraId="13F2B0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5E2B39" w:rsidRDefault="0064089F">
            <w:pPr>
              <w:pStyle w:val="TableText"/>
            </w:pPr>
            <w:r>
              <w:t>ns=2;i=5183</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5E2B39" w:rsidRDefault="0064089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5E2B39" w:rsidRDefault="005E2B39">
            <w:pPr>
              <w:pStyle w:val="TableText"/>
            </w:pPr>
          </w:p>
        </w:tc>
      </w:tr>
      <w:tr w:rsidR="005E2B39" w14:paraId="607A5B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5E2B39" w:rsidRDefault="0064089F">
            <w:pPr>
              <w:pStyle w:val="TableText"/>
            </w:pPr>
            <w:r>
              <w:t>ns=2;i=5184</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5E2B39" w:rsidRDefault="0064089F">
            <w:pPr>
              <w:pStyle w:val="TableText"/>
            </w:pPr>
            <w:r>
              <w:t>Materialize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5E2B39" w:rsidRDefault="0064089F">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5E2B39" w:rsidRDefault="0064089F">
            <w:pPr>
              <w:pStyle w:val="TableText"/>
            </w:pPr>
            <w:r>
              <w:t>Re-materialize the AddressSpace from the stored documents. The functional method on the well-known AASRegistry object.</w:t>
            </w:r>
          </w:p>
        </w:tc>
      </w:tr>
      <w:tr w:rsidR="005E2B39" w14:paraId="512369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5E2B39" w:rsidRDefault="0064089F">
            <w:pPr>
              <w:pStyle w:val="TableText"/>
            </w:pPr>
            <w:r>
              <w:t>ns=2;i=5185</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5E2B39" w:rsidRDefault="0064089F">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5E2B39" w:rsidRDefault="005E2B39">
            <w:pPr>
              <w:pStyle w:val="TableText"/>
            </w:pPr>
          </w:p>
        </w:tc>
      </w:tr>
      <w:tr w:rsidR="005E2B39" w14:paraId="569EDD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5E2B39" w:rsidRDefault="0064089F">
            <w:pPr>
              <w:pStyle w:val="TableText"/>
            </w:pPr>
            <w:r>
              <w:t>ns=2;i=5186</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5E2B39" w:rsidRDefault="0064089F">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5E2B39" w:rsidRDefault="005E2B39">
            <w:pPr>
              <w:pStyle w:val="TableText"/>
            </w:pPr>
          </w:p>
        </w:tc>
      </w:tr>
      <w:tr w:rsidR="005E2B39" w14:paraId="27B687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5E2B39" w:rsidRDefault="0064089F">
            <w:pPr>
              <w:pStyle w:val="TableText"/>
            </w:pPr>
            <w:r>
              <w:t>ns=2;i=1234</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5E2B39" w:rsidRDefault="0064089F">
            <w:pPr>
              <w:pStyle w:val="TableText"/>
            </w:pPr>
            <w:r>
              <w:t>AASValueReferencePairDataType</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5E2B39" w:rsidRDefault="0064089F">
            <w:pPr>
              <w:pStyle w:val="TableText"/>
            </w:pPr>
            <w:r>
              <w:t>One permitted value paired with the reference identifying its meaning.</w:t>
            </w:r>
          </w:p>
        </w:tc>
      </w:tr>
      <w:tr w:rsidR="005E2B39" w14:paraId="2065FA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5E2B39" w:rsidRDefault="0064089F">
            <w:pPr>
              <w:pStyle w:val="TableText"/>
            </w:pPr>
            <w:r>
              <w:t>ns=2;i=5187</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5E2B39" w:rsidRDefault="005E2B39">
            <w:pPr>
              <w:pStyle w:val="TableText"/>
            </w:pPr>
          </w:p>
        </w:tc>
      </w:tr>
      <w:tr w:rsidR="005E2B39" w14:paraId="033EF8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5E2B39" w:rsidRDefault="0064089F">
            <w:pPr>
              <w:pStyle w:val="TableText"/>
            </w:pPr>
            <w:r>
              <w:t>ns=2;i=5188</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5E2B39" w:rsidRDefault="005E2B39">
            <w:pPr>
              <w:pStyle w:val="TableText"/>
            </w:pPr>
          </w:p>
        </w:tc>
      </w:tr>
      <w:tr w:rsidR="005E2B39" w14:paraId="21DB41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5E2B39" w:rsidRDefault="0064089F">
            <w:pPr>
              <w:pStyle w:val="TableText"/>
            </w:pPr>
            <w:r>
              <w:t>ns=2;i=1235</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5E2B39" w:rsidRDefault="0064089F">
            <w:pPr>
              <w:pStyle w:val="TableText"/>
            </w:pPr>
            <w:r>
              <w:t>AASValueListDataType</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5E2B39" w:rsidRDefault="0064089F">
            <w:pPr>
              <w:pStyle w:val="TableText"/>
            </w:pPr>
            <w:r>
              <w:t>The non-empty list of permitted values for an IEC 61360 data specification.</w:t>
            </w:r>
          </w:p>
        </w:tc>
      </w:tr>
      <w:tr w:rsidR="005E2B39" w14:paraId="736945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5E2B39" w:rsidRDefault="0064089F">
            <w:pPr>
              <w:pStyle w:val="TableText"/>
            </w:pPr>
            <w:r>
              <w:t>ns=2;i=5189</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5E2B39" w:rsidRDefault="005E2B39">
            <w:pPr>
              <w:pStyle w:val="TableText"/>
            </w:pPr>
          </w:p>
        </w:tc>
      </w:tr>
      <w:tr w:rsidR="005E2B39" w14:paraId="28A755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5E2B39" w:rsidRDefault="0064089F">
            <w:pPr>
              <w:pStyle w:val="TableText"/>
            </w:pPr>
            <w:r>
              <w:t>ns=2;i=5190</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5E2B39" w:rsidRDefault="005E2B39">
            <w:pPr>
              <w:pStyle w:val="TableText"/>
            </w:pPr>
          </w:p>
        </w:tc>
      </w:tr>
      <w:tr w:rsidR="005E2B39" w14:paraId="3691EB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5E2B39" w:rsidRDefault="0064089F">
            <w:pPr>
              <w:pStyle w:val="TableText"/>
            </w:pPr>
            <w:r>
              <w:t>ns=2;i=1236</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5E2B39" w:rsidRDefault="0064089F">
            <w:pPr>
              <w:pStyle w:val="TableText"/>
            </w:pPr>
            <w:r>
              <w:t>AASLevelTypeDataType</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5E2B39" w:rsidRDefault="0064089F">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5E2B39" w:rsidRDefault="0064089F">
            <w:pPr>
              <w:pStyle w:val="TableText"/>
            </w:pPr>
            <w:r>
              <w:t>The four IEC 61360 level flags. Every flag is explicit.</w:t>
            </w:r>
          </w:p>
        </w:tc>
      </w:tr>
      <w:tr w:rsidR="005E2B39" w14:paraId="1707B9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5E2B39" w:rsidRDefault="0064089F">
            <w:pPr>
              <w:pStyle w:val="TableText"/>
            </w:pPr>
            <w:r>
              <w:t>ns=2;i=5191</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5E2B39" w:rsidRDefault="0064089F">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5E2B39" w:rsidRDefault="005E2B39">
            <w:pPr>
              <w:pStyle w:val="TableText"/>
            </w:pPr>
          </w:p>
        </w:tc>
      </w:tr>
      <w:tr w:rsidR="005E2B39" w14:paraId="1E71AA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5E2B39" w:rsidRDefault="0064089F">
            <w:pPr>
              <w:pStyle w:val="TableText"/>
            </w:pPr>
            <w:r>
              <w:t>ns=2;i=5192</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5E2B39" w:rsidRDefault="0064089F">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5E2B39" w:rsidRDefault="0064089F">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5E2B39" w:rsidRDefault="005E2B39">
            <w:pPr>
              <w:pStyle w:val="TableText"/>
            </w:pPr>
          </w:p>
        </w:tc>
      </w:tr>
      <w:tr w:rsidR="005E2B39" w14:paraId="099F18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5E2B39" w:rsidRDefault="0064089F">
            <w:pPr>
              <w:pStyle w:val="TableText"/>
            </w:pPr>
            <w:r>
              <w:t>ns=2;i=5193</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5E2B39" w:rsidRDefault="0064089F">
            <w:pPr>
              <w:pStyle w:val="TableText"/>
            </w:pPr>
            <w:r>
              <w:t>ManifestDigest</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5E2B39" w:rsidRDefault="0064089F">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5E2B39" w:rsidRDefault="0064089F">
            <w:pPr>
              <w:pStyle w:val="TableText"/>
            </w:pPr>
            <w:r>
              <w:t>Immutable exact OCI manifest digest with its lower-case algorithm prefix and lower-case hexadecimal value. It is Mandatory for every OCI-backed Version, is the sole authority for that Version's identity, and produces its always-hashed symbolic VersionId; a mutable tag is never identity. It verifies only the exact manifest bytes, never the returned package blob. The verified manifest has exactly one package-layer descriptor whose algorithm and encoded digest map to DigestAlg and Digest; the Server verifies t</w:t>
            </w:r>
            <w:r>
              <w:t>his chain before publication and a Consumer repeats it before use.</w:t>
            </w:r>
          </w:p>
        </w:tc>
      </w:tr>
    </w:tbl>
    <w:p w14:paraId="40E47ACC" w14:textId="77777777" w:rsidR="005E2B39" w:rsidRDefault="005E2B39">
      <w:pPr>
        <w:pStyle w:val="spacer"/>
      </w:pPr>
    </w:p>
    <w:p w14:paraId="6885D573" w14:textId="77777777" w:rsidR="005E2B39" w:rsidRDefault="0064089F">
      <w:pPr>
        <w:pStyle w:val="ANNEXtitle"/>
      </w:pPr>
      <w:bookmarkStart w:id="812" w:name="_Annex_cB"/>
      <w:bookmarkStart w:id="813" w:name="_Toc237339008"/>
      <w:r>
        <w:lastRenderedPageBreak/>
        <w:t>(normative)</w:t>
      </w:r>
      <w:r>
        <w:br/>
      </w:r>
      <w:r>
        <w:br/>
        <w:t>Field coverage</w:t>
      </w:r>
      <w:bookmarkEnd w:id="812"/>
      <w:bookmarkEnd w:id="813"/>
    </w:p>
    <w:p w14:paraId="405C39AB" w14:textId="77777777" w:rsidR="005E2B39" w:rsidRDefault="0064089F">
      <w:pPr>
        <w:pStyle w:val="PARAGRAPH"/>
      </w:pPr>
      <w:r>
        <w:t>&lt;a id="annex-b"&gt;&lt;/a&gt;</w:t>
      </w:r>
    </w:p>
    <w:p w14:paraId="61526262" w14:textId="77777777" w:rsidR="005E2B39" w:rsidRDefault="0064089F">
      <w:pPr>
        <w:pStyle w:val="PARAGRAPH"/>
      </w:pPr>
      <w:r>
        <w:t>This annex is normative. It is the losslessness argument in table form: every field of the AAS V3</w:t>
      </w:r>
    </w:p>
    <w:p w14:paraId="7487D761" w14:textId="77777777" w:rsidR="005E2B39" w:rsidRDefault="0064089F">
      <w:pPr>
        <w:pStyle w:val="PARAGRAPH"/>
      </w:pPr>
      <w:r>
        <w:t>metamodel, and where it lives in the AddressSpace. A field absent from this table is a defect.</w:t>
      </w:r>
    </w:p>
    <w:p w14:paraId="74303640" w14:textId="77777777" w:rsidR="005E2B39" w:rsidRDefault="0064089F">
      <w:pPr>
        <w:pStyle w:val="ANNEX-heading1"/>
      </w:pPr>
      <w:bookmarkStart w:id="814" w:name="_Clause_cB_1"/>
      <w:bookmarkStart w:id="815" w:name="_Toc237339009"/>
      <w:r>
        <w:t>Referable and Identifiable</w:t>
      </w:r>
      <w:bookmarkEnd w:id="814"/>
      <w:bookmarkEnd w:id="815"/>
    </w:p>
    <w:p w14:paraId="6142F102" w14:textId="19F9B20D" w:rsidR="005E2B39" w:rsidRDefault="0064089F">
      <w:pPr>
        <w:pStyle w:val="TABLE-title"/>
      </w:pPr>
      <w:bookmarkStart w:id="816" w:name="_Tab_referable_and_identifiable_tab1"/>
      <w:bookmarkStart w:id="817" w:name="_Toc237339191"/>
      <w:r>
        <w:t xml:space="preserve">Table </w:t>
      </w:r>
      <w:r>
        <w:fldChar w:fldCharType="begin"/>
      </w:r>
      <w:r>
        <w:instrText xml:space="preserve"> SEQ Table \* ARABIC </w:instrText>
      </w:r>
      <w:r>
        <w:fldChar w:fldCharType="separate"/>
      </w:r>
      <w:r w:rsidR="002649AA">
        <w:rPr>
          <w:noProof/>
        </w:rPr>
        <w:t>148</w:t>
      </w:r>
      <w:r>
        <w:fldChar w:fldCharType="end"/>
      </w:r>
      <w:r>
        <w:t xml:space="preserve"> – Referable and Identifiable</w:t>
      </w:r>
      <w:bookmarkEnd w:id="816"/>
      <w:bookmarkEnd w:id="8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376C65E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04C1CB6" w14:textId="77777777" w:rsidR="005E2B39" w:rsidRDefault="0064089F">
            <w:pPr>
              <w:pStyle w:val="TableText"/>
            </w:pPr>
            <w:r>
              <w:t>Metamodel field</w:t>
            </w:r>
          </w:p>
        </w:tc>
        <w:tc>
          <w:tcPr>
            <w:tcW w:w="4463" w:type="dxa"/>
            <w:tcBorders>
              <w:top w:val="single" w:sz="4" w:space="0" w:color="auto"/>
              <w:left w:val="single" w:sz="4" w:space="0" w:color="auto"/>
              <w:bottom w:val="double" w:sz="4" w:space="0" w:color="auto"/>
              <w:right w:val="single" w:sz="4" w:space="0" w:color="auto"/>
            </w:tcBorders>
          </w:tcPr>
          <w:p w14:paraId="0E4A0A64" w14:textId="77777777" w:rsidR="005E2B39" w:rsidRDefault="0064089F">
            <w:pPr>
              <w:pStyle w:val="TableText"/>
            </w:pPr>
            <w:r>
              <w:t>Address space</w:t>
            </w:r>
          </w:p>
        </w:tc>
      </w:tr>
      <w:tr w:rsidR="005E2B39" w14:paraId="548E1B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9F016E" w14:textId="77777777" w:rsidR="005E2B39" w:rsidRDefault="0064089F">
            <w:pPr>
              <w:pStyle w:val="TableText"/>
            </w:pPr>
            <w:r>
              <w:rPr>
                <w:rStyle w:val="VARIABLE"/>
              </w:rPr>
              <w:t>idShort</w:t>
            </w:r>
          </w:p>
        </w:tc>
        <w:tc>
          <w:tcPr>
            <w:tcW w:w="4463" w:type="dxa"/>
            <w:tcBorders>
              <w:top w:val="single" w:sz="4" w:space="0" w:color="auto"/>
              <w:left w:val="single" w:sz="4" w:space="0" w:color="auto"/>
              <w:bottom w:val="single" w:sz="4" w:space="0" w:color="auto"/>
              <w:right w:val="single" w:sz="4" w:space="0" w:color="auto"/>
            </w:tcBorders>
          </w:tcPr>
          <w:p w14:paraId="02259906" w14:textId="77777777" w:rsidR="005E2B39" w:rsidRDefault="0064089F">
            <w:pPr>
              <w:pStyle w:val="TableText"/>
            </w:pPr>
            <w:r>
              <w:rPr>
                <w:rStyle w:val="VARIABLE"/>
              </w:rPr>
              <w:t>AASReferableType.IdShort</w:t>
            </w:r>
            <w:r>
              <w:t>; absent for a list member, which is addressed by index</w:t>
            </w:r>
          </w:p>
        </w:tc>
      </w:tr>
      <w:tr w:rsidR="005E2B39" w14:paraId="6AB6238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16DD75" w14:textId="77777777" w:rsidR="005E2B39" w:rsidRDefault="0064089F">
            <w:pPr>
              <w:pStyle w:val="TableText"/>
            </w:pPr>
            <w:r>
              <w:rPr>
                <w:rStyle w:val="VARIABLE"/>
              </w:rPr>
              <w:t>category</w:t>
            </w:r>
          </w:p>
        </w:tc>
        <w:tc>
          <w:tcPr>
            <w:tcW w:w="4463" w:type="dxa"/>
            <w:tcBorders>
              <w:top w:val="single" w:sz="4" w:space="0" w:color="auto"/>
              <w:left w:val="single" w:sz="4" w:space="0" w:color="auto"/>
              <w:bottom w:val="single" w:sz="4" w:space="0" w:color="auto"/>
              <w:right w:val="single" w:sz="4" w:space="0" w:color="auto"/>
            </w:tcBorders>
          </w:tcPr>
          <w:p w14:paraId="1A8875B2" w14:textId="77777777" w:rsidR="005E2B39" w:rsidRDefault="0064089F">
            <w:pPr>
              <w:pStyle w:val="TableText"/>
            </w:pPr>
            <w:r>
              <w:rPr>
                <w:rStyle w:val="VARIABLE"/>
              </w:rPr>
              <w:t>AASReferableType.Category</w:t>
            </w:r>
          </w:p>
        </w:tc>
      </w:tr>
      <w:tr w:rsidR="005E2B39" w14:paraId="687EE8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04B004" w14:textId="77777777" w:rsidR="005E2B39" w:rsidRDefault="0064089F">
            <w:pPr>
              <w:pStyle w:val="TableText"/>
            </w:pPr>
            <w:r>
              <w:rPr>
                <w:rStyle w:val="VARIABLE"/>
              </w:rPr>
              <w:t>displayName</w:t>
            </w:r>
          </w:p>
        </w:tc>
        <w:tc>
          <w:tcPr>
            <w:tcW w:w="4463" w:type="dxa"/>
            <w:tcBorders>
              <w:top w:val="single" w:sz="4" w:space="0" w:color="auto"/>
              <w:left w:val="single" w:sz="4" w:space="0" w:color="auto"/>
              <w:bottom w:val="single" w:sz="4" w:space="0" w:color="auto"/>
              <w:right w:val="single" w:sz="4" w:space="0" w:color="auto"/>
            </w:tcBorders>
          </w:tcPr>
          <w:p w14:paraId="3AD8BB93" w14:textId="77777777" w:rsidR="005E2B39" w:rsidRDefault="0064089F">
            <w:pPr>
              <w:pStyle w:val="TableText"/>
            </w:pPr>
            <w:r>
              <w:rPr>
                <w:rStyle w:val="VARIABLE"/>
              </w:rPr>
              <w:t>AASReferableType.DisplayNameSet</w:t>
            </w:r>
          </w:p>
        </w:tc>
      </w:tr>
      <w:tr w:rsidR="005E2B39" w14:paraId="67BCE2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106246" w14:textId="77777777" w:rsidR="005E2B39" w:rsidRDefault="0064089F">
            <w:pPr>
              <w:pStyle w:val="TableText"/>
            </w:pPr>
            <w:r>
              <w:rPr>
                <w:rStyle w:val="VARIABLE"/>
              </w:rPr>
              <w:t>description</w:t>
            </w:r>
          </w:p>
        </w:tc>
        <w:tc>
          <w:tcPr>
            <w:tcW w:w="4463" w:type="dxa"/>
            <w:tcBorders>
              <w:top w:val="single" w:sz="4" w:space="0" w:color="auto"/>
              <w:left w:val="single" w:sz="4" w:space="0" w:color="auto"/>
              <w:bottom w:val="single" w:sz="4" w:space="0" w:color="auto"/>
              <w:right w:val="single" w:sz="4" w:space="0" w:color="auto"/>
            </w:tcBorders>
          </w:tcPr>
          <w:p w14:paraId="06878F79" w14:textId="77777777" w:rsidR="005E2B39" w:rsidRDefault="0064089F">
            <w:pPr>
              <w:pStyle w:val="TableText"/>
            </w:pPr>
            <w:r>
              <w:rPr>
                <w:rStyle w:val="VARIABLE"/>
              </w:rPr>
              <w:t>AASReferableType.DescriptionSet</w:t>
            </w:r>
          </w:p>
        </w:tc>
      </w:tr>
      <w:tr w:rsidR="005E2B39" w14:paraId="54515D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4C04D2" w14:textId="77777777" w:rsidR="005E2B39" w:rsidRDefault="0064089F">
            <w:pPr>
              <w:pStyle w:val="TableText"/>
            </w:pPr>
            <w:r>
              <w:rPr>
                <w:rStyle w:val="VARIABLE"/>
              </w:rPr>
              <w:t>extensions</w:t>
            </w:r>
          </w:p>
        </w:tc>
        <w:tc>
          <w:tcPr>
            <w:tcW w:w="4463" w:type="dxa"/>
            <w:tcBorders>
              <w:top w:val="single" w:sz="4" w:space="0" w:color="auto"/>
              <w:left w:val="single" w:sz="4" w:space="0" w:color="auto"/>
              <w:bottom w:val="single" w:sz="4" w:space="0" w:color="auto"/>
              <w:right w:val="single" w:sz="4" w:space="0" w:color="auto"/>
            </w:tcBorders>
          </w:tcPr>
          <w:p w14:paraId="2D634153" w14:textId="77777777" w:rsidR="005E2B39" w:rsidRDefault="0064089F">
            <w:pPr>
              <w:pStyle w:val="TableText"/>
            </w:pPr>
            <w:r>
              <w:rPr>
                <w:rStyle w:val="VARIABLE"/>
              </w:rPr>
              <w:t>AASReferableType.Extensions</w:t>
            </w:r>
          </w:p>
        </w:tc>
      </w:tr>
      <w:tr w:rsidR="005E2B39" w14:paraId="5074DA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45E273" w14:textId="77777777" w:rsidR="005E2B39" w:rsidRDefault="0064089F">
            <w:pPr>
              <w:pStyle w:val="TableText"/>
            </w:pPr>
            <w:r>
              <w:rPr>
                <w:rStyle w:val="VARIABLE"/>
              </w:rPr>
              <w:t>modelType</w:t>
            </w:r>
          </w:p>
        </w:tc>
        <w:tc>
          <w:tcPr>
            <w:tcW w:w="4463" w:type="dxa"/>
            <w:tcBorders>
              <w:top w:val="single" w:sz="4" w:space="0" w:color="auto"/>
              <w:left w:val="single" w:sz="4" w:space="0" w:color="auto"/>
              <w:bottom w:val="single" w:sz="4" w:space="0" w:color="auto"/>
              <w:right w:val="single" w:sz="4" w:space="0" w:color="auto"/>
            </w:tcBorders>
          </w:tcPr>
          <w:p w14:paraId="07CEBA73" w14:textId="77777777" w:rsidR="005E2B39" w:rsidRDefault="0064089F">
            <w:pPr>
              <w:pStyle w:val="TableText"/>
            </w:pPr>
            <w:r>
              <w:rPr>
                <w:rStyle w:val="VARIABLE"/>
              </w:rPr>
              <w:t>AASReferableType.ModelType</w:t>
            </w:r>
            <w:r>
              <w:t>, Mandatory</w:t>
            </w:r>
          </w:p>
        </w:tc>
      </w:tr>
      <w:tr w:rsidR="005E2B39" w14:paraId="2DF0C7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E1A88" w14:textId="77777777" w:rsidR="005E2B39" w:rsidRDefault="0064089F">
            <w:pPr>
              <w:pStyle w:val="TableText"/>
            </w:pPr>
            <w:r>
              <w:rPr>
                <w:rStyle w:val="VARIABLE"/>
              </w:rPr>
              <w:t>id</w:t>
            </w:r>
          </w:p>
        </w:tc>
        <w:tc>
          <w:tcPr>
            <w:tcW w:w="4463" w:type="dxa"/>
            <w:tcBorders>
              <w:top w:val="single" w:sz="4" w:space="0" w:color="auto"/>
              <w:left w:val="single" w:sz="4" w:space="0" w:color="auto"/>
              <w:bottom w:val="single" w:sz="4" w:space="0" w:color="auto"/>
              <w:right w:val="single" w:sz="4" w:space="0" w:color="auto"/>
            </w:tcBorders>
          </w:tcPr>
          <w:p w14:paraId="16BE2C2A" w14:textId="77777777" w:rsidR="005E2B39" w:rsidRDefault="0064089F">
            <w:pPr>
              <w:pStyle w:val="TableText"/>
            </w:pPr>
            <w:r>
              <w:rPr>
                <w:rStyle w:val="VARIABLE"/>
              </w:rPr>
              <w:t>AASIdentifiableType.Id</w:t>
            </w:r>
            <w:r>
              <w:t>, Mandatory, and input to the String NodeId encoding</w:t>
            </w:r>
          </w:p>
        </w:tc>
      </w:tr>
      <w:tr w:rsidR="005E2B39" w14:paraId="091820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3CE6DC" w14:textId="77777777" w:rsidR="005E2B39" w:rsidRDefault="0064089F">
            <w:pPr>
              <w:pStyle w:val="TableText"/>
            </w:pPr>
            <w:r>
              <w:rPr>
                <w:rStyle w:val="VARIABLE"/>
              </w:rPr>
              <w:t>administration</w:t>
            </w:r>
          </w:p>
        </w:tc>
        <w:tc>
          <w:tcPr>
            <w:tcW w:w="4463" w:type="dxa"/>
            <w:tcBorders>
              <w:top w:val="single" w:sz="4" w:space="0" w:color="auto"/>
              <w:left w:val="single" w:sz="4" w:space="0" w:color="auto"/>
              <w:bottom w:val="single" w:sz="4" w:space="0" w:color="auto"/>
              <w:right w:val="single" w:sz="4" w:space="0" w:color="auto"/>
            </w:tcBorders>
          </w:tcPr>
          <w:p w14:paraId="47CE26E5" w14:textId="77777777" w:rsidR="005E2B39" w:rsidRDefault="0064089F">
            <w:pPr>
              <w:pStyle w:val="TableText"/>
            </w:pPr>
            <w:r>
              <w:rPr>
                <w:rStyle w:val="VARIABLE"/>
              </w:rPr>
              <w:t>AASIdentifiableType.Administration</w:t>
            </w:r>
          </w:p>
        </w:tc>
      </w:tr>
    </w:tbl>
    <w:p w14:paraId="48E3ABB5" w14:textId="77777777" w:rsidR="005E2B39" w:rsidRDefault="005E2B39">
      <w:pPr>
        <w:pStyle w:val="spacer"/>
      </w:pPr>
    </w:p>
    <w:p w14:paraId="78A883B0" w14:textId="77777777" w:rsidR="005E2B39" w:rsidRDefault="0064089F">
      <w:pPr>
        <w:pStyle w:val="ANNEX-heading1"/>
      </w:pPr>
      <w:bookmarkStart w:id="818" w:name="_Clause_cB_2"/>
      <w:bookmarkStart w:id="819" w:name="_Toc237339010"/>
      <w:r>
        <w:t>Shell and asset information</w:t>
      </w:r>
      <w:bookmarkEnd w:id="818"/>
      <w:bookmarkEnd w:id="819"/>
    </w:p>
    <w:p w14:paraId="5D735745" w14:textId="463B60B5" w:rsidR="005E2B39" w:rsidRDefault="0064089F">
      <w:pPr>
        <w:pStyle w:val="TABLE-title"/>
      </w:pPr>
      <w:bookmarkStart w:id="820" w:name="_Tab_shell_and_asset_information_tab1"/>
      <w:bookmarkStart w:id="821" w:name="_Toc237339192"/>
      <w:r>
        <w:t xml:space="preserve">Table </w:t>
      </w:r>
      <w:r>
        <w:fldChar w:fldCharType="begin"/>
      </w:r>
      <w:r>
        <w:instrText xml:space="preserve"> SEQ Table \* ARABIC </w:instrText>
      </w:r>
      <w:r>
        <w:fldChar w:fldCharType="separate"/>
      </w:r>
      <w:r w:rsidR="002649AA">
        <w:rPr>
          <w:noProof/>
        </w:rPr>
        <w:t>149</w:t>
      </w:r>
      <w:r>
        <w:fldChar w:fldCharType="end"/>
      </w:r>
      <w:r>
        <w:t xml:space="preserve"> – Shell and asset information</w:t>
      </w:r>
      <w:bookmarkEnd w:id="820"/>
      <w:bookmarkEnd w:id="8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7D999D0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09F101F" w14:textId="77777777" w:rsidR="005E2B39" w:rsidRDefault="0064089F">
            <w:pPr>
              <w:pStyle w:val="TableText"/>
            </w:pPr>
            <w:r>
              <w:t>Metamodel field</w:t>
            </w:r>
          </w:p>
        </w:tc>
        <w:tc>
          <w:tcPr>
            <w:tcW w:w="4463" w:type="dxa"/>
            <w:tcBorders>
              <w:top w:val="single" w:sz="4" w:space="0" w:color="auto"/>
              <w:left w:val="single" w:sz="4" w:space="0" w:color="auto"/>
              <w:bottom w:val="double" w:sz="4" w:space="0" w:color="auto"/>
              <w:right w:val="single" w:sz="4" w:space="0" w:color="auto"/>
            </w:tcBorders>
          </w:tcPr>
          <w:p w14:paraId="33DD494C" w14:textId="77777777" w:rsidR="005E2B39" w:rsidRDefault="0064089F">
            <w:pPr>
              <w:pStyle w:val="TableText"/>
            </w:pPr>
            <w:r>
              <w:t>Address space</w:t>
            </w:r>
          </w:p>
        </w:tc>
      </w:tr>
      <w:tr w:rsidR="005E2B39" w14:paraId="0929D9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DFEC9D" w14:textId="77777777" w:rsidR="005E2B39" w:rsidRDefault="0064089F">
            <w:pPr>
              <w:pStyle w:val="TableText"/>
            </w:pPr>
            <w:r>
              <w:rPr>
                <w:rStyle w:val="VARIABLE"/>
              </w:rPr>
              <w:t>assetInformation</w:t>
            </w:r>
          </w:p>
        </w:tc>
        <w:tc>
          <w:tcPr>
            <w:tcW w:w="4463" w:type="dxa"/>
            <w:tcBorders>
              <w:top w:val="single" w:sz="4" w:space="0" w:color="auto"/>
              <w:left w:val="single" w:sz="4" w:space="0" w:color="auto"/>
              <w:bottom w:val="single" w:sz="4" w:space="0" w:color="auto"/>
              <w:right w:val="single" w:sz="4" w:space="0" w:color="auto"/>
            </w:tcBorders>
          </w:tcPr>
          <w:p w14:paraId="2942EC1A" w14:textId="77777777" w:rsidR="005E2B39" w:rsidRDefault="0064089F">
            <w:pPr>
              <w:pStyle w:val="TableText"/>
            </w:pPr>
            <w:r>
              <w:rPr>
                <w:rStyle w:val="VARIABLE"/>
              </w:rPr>
              <w:t>AASType.AssetInformation</w:t>
            </w:r>
            <w:r>
              <w:t>, Mandatory</w:t>
            </w:r>
          </w:p>
        </w:tc>
      </w:tr>
      <w:tr w:rsidR="005E2B39" w14:paraId="25843A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67217E" w14:textId="77777777" w:rsidR="005E2B39" w:rsidRDefault="0064089F">
            <w:pPr>
              <w:pStyle w:val="TableText"/>
            </w:pPr>
            <w:r>
              <w:rPr>
                <w:rStyle w:val="VARIABLE"/>
              </w:rPr>
              <w:t>submodels</w:t>
            </w:r>
          </w:p>
        </w:tc>
        <w:tc>
          <w:tcPr>
            <w:tcW w:w="4463" w:type="dxa"/>
            <w:tcBorders>
              <w:top w:val="single" w:sz="4" w:space="0" w:color="auto"/>
              <w:left w:val="single" w:sz="4" w:space="0" w:color="auto"/>
              <w:bottom w:val="single" w:sz="4" w:space="0" w:color="auto"/>
              <w:right w:val="single" w:sz="4" w:space="0" w:color="auto"/>
            </w:tcBorders>
          </w:tcPr>
          <w:p w14:paraId="59887620" w14:textId="77777777" w:rsidR="005E2B39" w:rsidRDefault="0064089F">
            <w:pPr>
              <w:pStyle w:val="TableText"/>
            </w:pPr>
            <w:r>
              <w:rPr>
                <w:rStyle w:val="VARIABLE"/>
              </w:rPr>
              <w:t>AASType.SubmodelReferences</w:t>
            </w:r>
          </w:p>
        </w:tc>
      </w:tr>
      <w:tr w:rsidR="005E2B39" w14:paraId="5CC01E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117294" w14:textId="77777777" w:rsidR="005E2B39" w:rsidRDefault="0064089F">
            <w:pPr>
              <w:pStyle w:val="TableText"/>
            </w:pPr>
            <w:r>
              <w:rPr>
                <w:rStyle w:val="VARIABLE"/>
              </w:rPr>
              <w:t>derivedFrom</w:t>
            </w:r>
          </w:p>
        </w:tc>
        <w:tc>
          <w:tcPr>
            <w:tcW w:w="4463" w:type="dxa"/>
            <w:tcBorders>
              <w:top w:val="single" w:sz="4" w:space="0" w:color="auto"/>
              <w:left w:val="single" w:sz="4" w:space="0" w:color="auto"/>
              <w:bottom w:val="single" w:sz="4" w:space="0" w:color="auto"/>
              <w:right w:val="single" w:sz="4" w:space="0" w:color="auto"/>
            </w:tcBorders>
          </w:tcPr>
          <w:p w14:paraId="78FBDDA4" w14:textId="77777777" w:rsidR="005E2B39" w:rsidRDefault="0064089F">
            <w:pPr>
              <w:pStyle w:val="TableText"/>
            </w:pPr>
            <w:r>
              <w:rPr>
                <w:rStyle w:val="VARIABLE"/>
              </w:rPr>
              <w:t>AASType.DerivedFrom</w:t>
            </w:r>
          </w:p>
        </w:tc>
      </w:tr>
      <w:tr w:rsidR="005E2B39" w14:paraId="516BC6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B345B5" w14:textId="77777777" w:rsidR="005E2B39" w:rsidRDefault="0064089F">
            <w:pPr>
              <w:pStyle w:val="TableText"/>
            </w:pPr>
            <w:r>
              <w:rPr>
                <w:rStyle w:val="VARIABLE"/>
              </w:rPr>
              <w:t>embeddedDataSpecifications</w:t>
            </w:r>
          </w:p>
        </w:tc>
        <w:tc>
          <w:tcPr>
            <w:tcW w:w="4463" w:type="dxa"/>
            <w:tcBorders>
              <w:top w:val="single" w:sz="4" w:space="0" w:color="auto"/>
              <w:left w:val="single" w:sz="4" w:space="0" w:color="auto"/>
              <w:bottom w:val="single" w:sz="4" w:space="0" w:color="auto"/>
              <w:right w:val="single" w:sz="4" w:space="0" w:color="auto"/>
            </w:tcBorders>
          </w:tcPr>
          <w:p w14:paraId="68CDE4A5" w14:textId="77777777" w:rsidR="005E2B39" w:rsidRDefault="0064089F">
            <w:pPr>
              <w:pStyle w:val="TableText"/>
            </w:pPr>
            <w:r>
              <w:rPr>
                <w:rStyle w:val="VARIABLE"/>
              </w:rPr>
              <w:t>AASType.EmbeddedDataSpecifications</w:t>
            </w:r>
          </w:p>
        </w:tc>
      </w:tr>
      <w:tr w:rsidR="005E2B39" w14:paraId="2EB625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B83347" w14:textId="77777777" w:rsidR="005E2B39" w:rsidRDefault="0064089F">
            <w:pPr>
              <w:pStyle w:val="TableText"/>
            </w:pPr>
            <w:r>
              <w:rPr>
                <w:rStyle w:val="VARIABLE"/>
              </w:rPr>
              <w:t>assetKind</w:t>
            </w:r>
          </w:p>
        </w:tc>
        <w:tc>
          <w:tcPr>
            <w:tcW w:w="4463" w:type="dxa"/>
            <w:tcBorders>
              <w:top w:val="single" w:sz="4" w:space="0" w:color="auto"/>
              <w:left w:val="single" w:sz="4" w:space="0" w:color="auto"/>
              <w:bottom w:val="single" w:sz="4" w:space="0" w:color="auto"/>
              <w:right w:val="single" w:sz="4" w:space="0" w:color="auto"/>
            </w:tcBorders>
          </w:tcPr>
          <w:p w14:paraId="44768315" w14:textId="77777777" w:rsidR="005E2B39" w:rsidRDefault="0064089F">
            <w:pPr>
              <w:pStyle w:val="TableText"/>
            </w:pPr>
            <w:r>
              <w:rPr>
                <w:rStyle w:val="VARIABLE"/>
              </w:rPr>
              <w:t>AASAssetInformationType.AssetKind</w:t>
            </w:r>
            <w:r>
              <w:t>, Mandatory</w:t>
            </w:r>
          </w:p>
        </w:tc>
      </w:tr>
      <w:tr w:rsidR="005E2B39" w14:paraId="1CC68B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64415D" w14:textId="77777777" w:rsidR="005E2B39" w:rsidRDefault="0064089F">
            <w:pPr>
              <w:pStyle w:val="TableText"/>
            </w:pPr>
            <w:r>
              <w:rPr>
                <w:rStyle w:val="VARIABLE"/>
              </w:rPr>
              <w:t>globalAssetId</w:t>
            </w:r>
          </w:p>
        </w:tc>
        <w:tc>
          <w:tcPr>
            <w:tcW w:w="4463" w:type="dxa"/>
            <w:tcBorders>
              <w:top w:val="single" w:sz="4" w:space="0" w:color="auto"/>
              <w:left w:val="single" w:sz="4" w:space="0" w:color="auto"/>
              <w:bottom w:val="single" w:sz="4" w:space="0" w:color="auto"/>
              <w:right w:val="single" w:sz="4" w:space="0" w:color="auto"/>
            </w:tcBorders>
          </w:tcPr>
          <w:p w14:paraId="298AD1E6" w14:textId="77777777" w:rsidR="005E2B39" w:rsidRDefault="0064089F">
            <w:pPr>
              <w:pStyle w:val="TableText"/>
            </w:pPr>
            <w:r>
              <w:rPr>
                <w:rStyle w:val="VARIABLE"/>
              </w:rPr>
              <w:t>AASAssetInformationType.GlobalAssetId</w:t>
            </w:r>
          </w:p>
        </w:tc>
      </w:tr>
      <w:tr w:rsidR="005E2B39" w14:paraId="07E69E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5976CE" w14:textId="77777777" w:rsidR="005E2B39" w:rsidRDefault="0064089F">
            <w:pPr>
              <w:pStyle w:val="TableText"/>
            </w:pPr>
            <w:r>
              <w:rPr>
                <w:rStyle w:val="VARIABLE"/>
              </w:rPr>
              <w:t>assetType</w:t>
            </w:r>
          </w:p>
        </w:tc>
        <w:tc>
          <w:tcPr>
            <w:tcW w:w="4463" w:type="dxa"/>
            <w:tcBorders>
              <w:top w:val="single" w:sz="4" w:space="0" w:color="auto"/>
              <w:left w:val="single" w:sz="4" w:space="0" w:color="auto"/>
              <w:bottom w:val="single" w:sz="4" w:space="0" w:color="auto"/>
              <w:right w:val="single" w:sz="4" w:space="0" w:color="auto"/>
            </w:tcBorders>
          </w:tcPr>
          <w:p w14:paraId="72EBA6D6" w14:textId="77777777" w:rsidR="005E2B39" w:rsidRDefault="0064089F">
            <w:pPr>
              <w:pStyle w:val="TableText"/>
            </w:pPr>
            <w:r>
              <w:rPr>
                <w:rStyle w:val="VARIABLE"/>
              </w:rPr>
              <w:t>AASAssetInformationType.AssetType</w:t>
            </w:r>
          </w:p>
        </w:tc>
      </w:tr>
      <w:tr w:rsidR="005E2B39" w14:paraId="355437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F0E09D" w14:textId="77777777" w:rsidR="005E2B39" w:rsidRDefault="0064089F">
            <w:pPr>
              <w:pStyle w:val="TableText"/>
            </w:pPr>
            <w:r>
              <w:rPr>
                <w:rStyle w:val="VARIABLE"/>
              </w:rPr>
              <w:t>specificAssetIds</w:t>
            </w:r>
          </w:p>
        </w:tc>
        <w:tc>
          <w:tcPr>
            <w:tcW w:w="4463" w:type="dxa"/>
            <w:tcBorders>
              <w:top w:val="single" w:sz="4" w:space="0" w:color="auto"/>
              <w:left w:val="single" w:sz="4" w:space="0" w:color="auto"/>
              <w:bottom w:val="single" w:sz="4" w:space="0" w:color="auto"/>
              <w:right w:val="single" w:sz="4" w:space="0" w:color="auto"/>
            </w:tcBorders>
          </w:tcPr>
          <w:p w14:paraId="4B066EB7" w14:textId="77777777" w:rsidR="005E2B39" w:rsidRDefault="0064089F">
            <w:pPr>
              <w:pStyle w:val="TableText"/>
            </w:pPr>
            <w:r>
              <w:rPr>
                <w:rStyle w:val="VARIABLE"/>
              </w:rPr>
              <w:t>AASAssetInformationType.SpecificAssetIds</w:t>
            </w:r>
          </w:p>
        </w:tc>
      </w:tr>
      <w:tr w:rsidR="005E2B39" w14:paraId="7AD6C56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34ADF3" w14:textId="77777777" w:rsidR="005E2B39" w:rsidRDefault="0064089F">
            <w:pPr>
              <w:pStyle w:val="TableText"/>
            </w:pPr>
            <w:r>
              <w:rPr>
                <w:rStyle w:val="VARIABLE"/>
              </w:rPr>
              <w:t>defaultThumbnail</w:t>
            </w:r>
          </w:p>
        </w:tc>
        <w:tc>
          <w:tcPr>
            <w:tcW w:w="4463" w:type="dxa"/>
            <w:tcBorders>
              <w:top w:val="single" w:sz="4" w:space="0" w:color="auto"/>
              <w:left w:val="single" w:sz="4" w:space="0" w:color="auto"/>
              <w:bottom w:val="single" w:sz="4" w:space="0" w:color="auto"/>
              <w:right w:val="single" w:sz="4" w:space="0" w:color="auto"/>
            </w:tcBorders>
          </w:tcPr>
          <w:p w14:paraId="7F1A40D9" w14:textId="77777777" w:rsidR="005E2B39" w:rsidRDefault="0064089F">
            <w:pPr>
              <w:pStyle w:val="TableText"/>
            </w:pPr>
            <w:r>
              <w:rPr>
                <w:rStyle w:val="VARIABLE"/>
              </w:rPr>
              <w:t>AASAssetInformationType.DefaultThumbnail</w:t>
            </w:r>
          </w:p>
        </w:tc>
      </w:tr>
    </w:tbl>
    <w:p w14:paraId="3D44FCC1" w14:textId="77777777" w:rsidR="005E2B39" w:rsidRDefault="005E2B39">
      <w:pPr>
        <w:pStyle w:val="spacer"/>
      </w:pPr>
    </w:p>
    <w:p w14:paraId="4F82B2D6" w14:textId="77777777" w:rsidR="005E2B39" w:rsidRDefault="0064089F">
      <w:pPr>
        <w:pStyle w:val="ANNEX-heading1"/>
      </w:pPr>
      <w:bookmarkStart w:id="822" w:name="_Clause_cB_3"/>
      <w:bookmarkStart w:id="823" w:name="_Toc237339011"/>
      <w:r>
        <w:t>Submodel and concept description</w:t>
      </w:r>
      <w:bookmarkEnd w:id="822"/>
      <w:bookmarkEnd w:id="823"/>
    </w:p>
    <w:p w14:paraId="2819B492" w14:textId="1A8A71F1" w:rsidR="005E2B39" w:rsidRDefault="0064089F">
      <w:pPr>
        <w:pStyle w:val="TABLE-title"/>
      </w:pPr>
      <w:bookmarkStart w:id="824" w:name="_Tab_submodel_and_concept_description_ta"/>
      <w:bookmarkStart w:id="825" w:name="_Toc237339193"/>
      <w:r>
        <w:t xml:space="preserve">Table </w:t>
      </w:r>
      <w:r>
        <w:fldChar w:fldCharType="begin"/>
      </w:r>
      <w:r>
        <w:instrText xml:space="preserve"> SEQ Table \* ARABIC </w:instrText>
      </w:r>
      <w:r>
        <w:fldChar w:fldCharType="separate"/>
      </w:r>
      <w:r w:rsidR="002649AA">
        <w:rPr>
          <w:noProof/>
        </w:rPr>
        <w:t>150</w:t>
      </w:r>
      <w:r>
        <w:fldChar w:fldCharType="end"/>
      </w:r>
      <w:r>
        <w:t xml:space="preserve"> – Submodel and concept description</w:t>
      </w:r>
      <w:bookmarkEnd w:id="824"/>
      <w:bookmarkEnd w:id="8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1C60798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C8E3658" w14:textId="77777777" w:rsidR="005E2B39" w:rsidRDefault="0064089F">
            <w:pPr>
              <w:pStyle w:val="TableText"/>
            </w:pPr>
            <w:r>
              <w:t>Metamodel field</w:t>
            </w:r>
          </w:p>
        </w:tc>
        <w:tc>
          <w:tcPr>
            <w:tcW w:w="4463" w:type="dxa"/>
            <w:tcBorders>
              <w:top w:val="single" w:sz="4" w:space="0" w:color="auto"/>
              <w:left w:val="single" w:sz="4" w:space="0" w:color="auto"/>
              <w:bottom w:val="double" w:sz="4" w:space="0" w:color="auto"/>
              <w:right w:val="single" w:sz="4" w:space="0" w:color="auto"/>
            </w:tcBorders>
          </w:tcPr>
          <w:p w14:paraId="02A3F6B8" w14:textId="77777777" w:rsidR="005E2B39" w:rsidRDefault="0064089F">
            <w:pPr>
              <w:pStyle w:val="TableText"/>
            </w:pPr>
            <w:r>
              <w:t>Address space</w:t>
            </w:r>
          </w:p>
        </w:tc>
      </w:tr>
      <w:tr w:rsidR="005E2B39" w14:paraId="3C2414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009DA2" w14:textId="77777777" w:rsidR="005E2B39" w:rsidRDefault="0064089F">
            <w:pPr>
              <w:pStyle w:val="TableText"/>
            </w:pPr>
            <w:r>
              <w:rPr>
                <w:rStyle w:val="VARIABLE"/>
              </w:rPr>
              <w:t>kind</w:t>
            </w:r>
          </w:p>
        </w:tc>
        <w:tc>
          <w:tcPr>
            <w:tcW w:w="4463" w:type="dxa"/>
            <w:tcBorders>
              <w:top w:val="single" w:sz="4" w:space="0" w:color="auto"/>
              <w:left w:val="single" w:sz="4" w:space="0" w:color="auto"/>
              <w:bottom w:val="single" w:sz="4" w:space="0" w:color="auto"/>
              <w:right w:val="single" w:sz="4" w:space="0" w:color="auto"/>
            </w:tcBorders>
          </w:tcPr>
          <w:p w14:paraId="09C69255" w14:textId="77777777" w:rsidR="005E2B39" w:rsidRDefault="0064089F">
            <w:pPr>
              <w:pStyle w:val="TableText"/>
            </w:pPr>
            <w:r>
              <w:rPr>
                <w:rStyle w:val="VARIABLE"/>
              </w:rPr>
              <w:t>AASSubmodelType.Kind</w:t>
            </w:r>
          </w:p>
        </w:tc>
      </w:tr>
      <w:tr w:rsidR="005E2B39" w14:paraId="4F3DE8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20C63E" w14:textId="77777777" w:rsidR="005E2B39" w:rsidRDefault="0064089F">
            <w:pPr>
              <w:pStyle w:val="TableText"/>
            </w:pPr>
            <w:r>
              <w:rPr>
                <w:rStyle w:val="VARIABLE"/>
              </w:rPr>
              <w:t>semanticId</w:t>
            </w:r>
          </w:p>
        </w:tc>
        <w:tc>
          <w:tcPr>
            <w:tcW w:w="4463" w:type="dxa"/>
            <w:tcBorders>
              <w:top w:val="single" w:sz="4" w:space="0" w:color="auto"/>
              <w:left w:val="single" w:sz="4" w:space="0" w:color="auto"/>
              <w:bottom w:val="single" w:sz="4" w:space="0" w:color="auto"/>
              <w:right w:val="single" w:sz="4" w:space="0" w:color="auto"/>
            </w:tcBorders>
          </w:tcPr>
          <w:p w14:paraId="5A18F233" w14:textId="77777777" w:rsidR="005E2B39" w:rsidRDefault="0064089F">
            <w:pPr>
              <w:pStyle w:val="TableText"/>
            </w:pPr>
            <w:r>
              <w:rPr>
                <w:rStyle w:val="VARIABLE"/>
              </w:rPr>
              <w:t>AASSubmodelType.SemanticId</w:t>
            </w:r>
          </w:p>
        </w:tc>
      </w:tr>
      <w:tr w:rsidR="005E2B39" w14:paraId="14FE87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6DA968" w14:textId="77777777" w:rsidR="005E2B39" w:rsidRDefault="0064089F">
            <w:pPr>
              <w:pStyle w:val="TableText"/>
            </w:pPr>
            <w:r>
              <w:rPr>
                <w:rStyle w:val="VARIABLE"/>
              </w:rPr>
              <w:t>supplementalSemanticIds</w:t>
            </w:r>
          </w:p>
        </w:tc>
        <w:tc>
          <w:tcPr>
            <w:tcW w:w="4463" w:type="dxa"/>
            <w:tcBorders>
              <w:top w:val="single" w:sz="4" w:space="0" w:color="auto"/>
              <w:left w:val="single" w:sz="4" w:space="0" w:color="auto"/>
              <w:bottom w:val="single" w:sz="4" w:space="0" w:color="auto"/>
              <w:right w:val="single" w:sz="4" w:space="0" w:color="auto"/>
            </w:tcBorders>
          </w:tcPr>
          <w:p w14:paraId="3DA195E8" w14:textId="77777777" w:rsidR="005E2B39" w:rsidRDefault="0064089F">
            <w:pPr>
              <w:pStyle w:val="TableText"/>
            </w:pPr>
            <w:r>
              <w:rPr>
                <w:rStyle w:val="VARIABLE"/>
              </w:rPr>
              <w:t>AASSubmodelType.SupplementalSemanticIds</w:t>
            </w:r>
          </w:p>
        </w:tc>
      </w:tr>
      <w:tr w:rsidR="005E2B39" w14:paraId="03AEEF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78811C" w14:textId="77777777" w:rsidR="005E2B39" w:rsidRDefault="0064089F">
            <w:pPr>
              <w:pStyle w:val="TableText"/>
            </w:pPr>
            <w:r>
              <w:rPr>
                <w:rStyle w:val="VARIABLE"/>
              </w:rPr>
              <w:t>qualifiers</w:t>
            </w:r>
          </w:p>
        </w:tc>
        <w:tc>
          <w:tcPr>
            <w:tcW w:w="4463" w:type="dxa"/>
            <w:tcBorders>
              <w:top w:val="single" w:sz="4" w:space="0" w:color="auto"/>
              <w:left w:val="single" w:sz="4" w:space="0" w:color="auto"/>
              <w:bottom w:val="single" w:sz="4" w:space="0" w:color="auto"/>
              <w:right w:val="single" w:sz="4" w:space="0" w:color="auto"/>
            </w:tcBorders>
          </w:tcPr>
          <w:p w14:paraId="1265EA9A" w14:textId="77777777" w:rsidR="005E2B39" w:rsidRDefault="0064089F">
            <w:pPr>
              <w:pStyle w:val="TableText"/>
            </w:pPr>
            <w:r>
              <w:rPr>
                <w:rStyle w:val="VARIABLE"/>
              </w:rPr>
              <w:t>AASSubmodelType.Qualifiers</w:t>
            </w:r>
          </w:p>
        </w:tc>
      </w:tr>
      <w:tr w:rsidR="005E2B39" w14:paraId="691DF6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937643" w14:textId="77777777" w:rsidR="005E2B39" w:rsidRDefault="0064089F">
            <w:pPr>
              <w:pStyle w:val="TableText"/>
            </w:pPr>
            <w:r>
              <w:rPr>
                <w:rStyle w:val="VARIABLE"/>
              </w:rPr>
              <w:t>embeddedDataSpecifications</w:t>
            </w:r>
          </w:p>
        </w:tc>
        <w:tc>
          <w:tcPr>
            <w:tcW w:w="4463" w:type="dxa"/>
            <w:tcBorders>
              <w:top w:val="single" w:sz="4" w:space="0" w:color="auto"/>
              <w:left w:val="single" w:sz="4" w:space="0" w:color="auto"/>
              <w:bottom w:val="single" w:sz="4" w:space="0" w:color="auto"/>
              <w:right w:val="single" w:sz="4" w:space="0" w:color="auto"/>
            </w:tcBorders>
          </w:tcPr>
          <w:p w14:paraId="7F808B4E" w14:textId="77777777" w:rsidR="005E2B39" w:rsidRDefault="0064089F">
            <w:pPr>
              <w:pStyle w:val="TableText"/>
            </w:pPr>
            <w:r>
              <w:rPr>
                <w:rStyle w:val="VARIABLE"/>
              </w:rPr>
              <w:t>AASSubmodelType.EmbeddedDataSpecifications</w:t>
            </w:r>
          </w:p>
        </w:tc>
      </w:tr>
      <w:tr w:rsidR="005E2B39" w14:paraId="3D8903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FF904" w14:textId="77777777" w:rsidR="005E2B39" w:rsidRDefault="0064089F">
            <w:pPr>
              <w:pStyle w:val="TableText"/>
            </w:pPr>
            <w:r>
              <w:rPr>
                <w:rStyle w:val="VARIABLE"/>
              </w:rPr>
              <w:t>submodelElements</w:t>
            </w:r>
          </w:p>
        </w:tc>
        <w:tc>
          <w:tcPr>
            <w:tcW w:w="4463" w:type="dxa"/>
            <w:tcBorders>
              <w:top w:val="single" w:sz="4" w:space="0" w:color="auto"/>
              <w:left w:val="single" w:sz="4" w:space="0" w:color="auto"/>
              <w:bottom w:val="single" w:sz="4" w:space="0" w:color="auto"/>
              <w:right w:val="single" w:sz="4" w:space="0" w:color="auto"/>
            </w:tcBorders>
          </w:tcPr>
          <w:p w14:paraId="77A85CF8" w14:textId="77777777" w:rsidR="005E2B39" w:rsidRDefault="0064089F">
            <w:pPr>
              <w:pStyle w:val="TableText"/>
            </w:pPr>
            <w:r>
              <w:rPr>
                <w:rStyle w:val="VARIABLE"/>
              </w:rPr>
              <w:t>AASSubmodelType</w:t>
            </w:r>
            <w:r>
              <w:t xml:space="preserve"> components, one node per element</w:t>
            </w:r>
          </w:p>
        </w:tc>
      </w:tr>
      <w:tr w:rsidR="005E2B39" w14:paraId="4C6A45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40F1BA" w14:textId="77777777" w:rsidR="005E2B39" w:rsidRDefault="0064089F">
            <w:pPr>
              <w:pStyle w:val="TableText"/>
            </w:pPr>
            <w:r>
              <w:rPr>
                <w:rStyle w:val="VARIABLE"/>
              </w:rPr>
              <w:t>isCaseOf</w:t>
            </w:r>
          </w:p>
        </w:tc>
        <w:tc>
          <w:tcPr>
            <w:tcW w:w="4463" w:type="dxa"/>
            <w:tcBorders>
              <w:top w:val="single" w:sz="4" w:space="0" w:color="auto"/>
              <w:left w:val="single" w:sz="4" w:space="0" w:color="auto"/>
              <w:bottom w:val="single" w:sz="4" w:space="0" w:color="auto"/>
              <w:right w:val="single" w:sz="4" w:space="0" w:color="auto"/>
            </w:tcBorders>
          </w:tcPr>
          <w:p w14:paraId="45937CF0" w14:textId="77777777" w:rsidR="005E2B39" w:rsidRDefault="0064089F">
            <w:pPr>
              <w:pStyle w:val="TableText"/>
            </w:pPr>
            <w:r>
              <w:rPr>
                <w:rStyle w:val="VARIABLE"/>
              </w:rPr>
              <w:t>AASConceptDescriptionType.IsCaseOf</w:t>
            </w:r>
          </w:p>
        </w:tc>
      </w:tr>
      <w:tr w:rsidR="005E2B39" w14:paraId="23F8CB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B16282" w14:textId="77777777" w:rsidR="005E2B39" w:rsidRDefault="0064089F">
            <w:pPr>
              <w:pStyle w:val="TableText"/>
            </w:pPr>
            <w:r>
              <w:rPr>
                <w:rStyle w:val="VARIABLE"/>
              </w:rPr>
              <w:t>embeddedDataSpecifications</w:t>
            </w:r>
            <w:r>
              <w:t xml:space="preserve"> (concept)</w:t>
            </w:r>
          </w:p>
        </w:tc>
        <w:tc>
          <w:tcPr>
            <w:tcW w:w="4463" w:type="dxa"/>
            <w:tcBorders>
              <w:top w:val="single" w:sz="4" w:space="0" w:color="auto"/>
              <w:left w:val="single" w:sz="4" w:space="0" w:color="auto"/>
              <w:bottom w:val="single" w:sz="4" w:space="0" w:color="auto"/>
              <w:right w:val="single" w:sz="4" w:space="0" w:color="auto"/>
            </w:tcBorders>
          </w:tcPr>
          <w:p w14:paraId="38F7CAC5" w14:textId="77777777" w:rsidR="005E2B39" w:rsidRDefault="0064089F">
            <w:pPr>
              <w:pStyle w:val="TableText"/>
            </w:pPr>
            <w:r>
              <w:rPr>
                <w:rStyle w:val="VARIABLE"/>
              </w:rPr>
              <w:t>AASConceptDescriptionType.EmbeddedDataSpecifications</w:t>
            </w:r>
          </w:p>
        </w:tc>
      </w:tr>
    </w:tbl>
    <w:p w14:paraId="5404E23D" w14:textId="77777777" w:rsidR="005E2B39" w:rsidRDefault="005E2B39">
      <w:pPr>
        <w:pStyle w:val="spacer"/>
      </w:pPr>
    </w:p>
    <w:p w14:paraId="4FBEBBF1" w14:textId="77777777" w:rsidR="005E2B39" w:rsidRDefault="0064089F">
      <w:pPr>
        <w:pStyle w:val="ANNEX-heading1"/>
      </w:pPr>
      <w:bookmarkStart w:id="826" w:name="_Clause_cB_4"/>
      <w:bookmarkStart w:id="827" w:name="_Toc237339012"/>
      <w:r>
        <w:lastRenderedPageBreak/>
        <w:t>Submodel elements</w:t>
      </w:r>
      <w:bookmarkEnd w:id="826"/>
      <w:bookmarkEnd w:id="827"/>
    </w:p>
    <w:p w14:paraId="79F1E708" w14:textId="77777777" w:rsidR="005E2B39" w:rsidRDefault="0064089F">
      <w:pPr>
        <w:pStyle w:val="PARAGRAPH"/>
      </w:pPr>
      <w:r>
        <w:t xml:space="preserve">Every element carries the </w:t>
      </w:r>
      <w:r>
        <w:rPr>
          <w:rStyle w:val="VARIABLE"/>
        </w:rPr>
        <w:t>AASReferableType</w:t>
      </w:r>
      <w:r>
        <w:t xml:space="preserve"> fields of B.1 and, from </w:t>
      </w:r>
      <w:r>
        <w:rPr>
          <w:rStyle w:val="VARIABLE"/>
        </w:rPr>
        <w:t>AASSubmodelElementType</w:t>
      </w:r>
      <w:r>
        <w:t>,</w:t>
      </w:r>
    </w:p>
    <w:p w14:paraId="4D18D406" w14:textId="77777777" w:rsidR="005E2B39" w:rsidRDefault="0064089F">
      <w:pPr>
        <w:pStyle w:val="PARAGRAPH"/>
      </w:pPr>
      <w:r>
        <w:rPr>
          <w:rStyle w:val="VARIABLE"/>
        </w:rPr>
        <w:t>SemanticId</w:t>
      </w:r>
      <w:r>
        <w:t xml:space="preserve">, </w:t>
      </w:r>
      <w:r>
        <w:rPr>
          <w:rStyle w:val="VARIABLE"/>
        </w:rPr>
        <w:t>SupplementalSemanticIds</w:t>
      </w:r>
      <w:r>
        <w:t xml:space="preserve">, </w:t>
      </w:r>
      <w:r>
        <w:rPr>
          <w:rStyle w:val="VARIABLE"/>
        </w:rPr>
        <w:t>Qualifiers</w:t>
      </w:r>
      <w:r>
        <w:t xml:space="preserve">, </w:t>
      </w:r>
      <w:r>
        <w:rPr>
          <w:rStyle w:val="VARIABLE"/>
        </w:rPr>
        <w:t>EmbeddedDataSpecifications</w:t>
      </w:r>
      <w:r>
        <w:t xml:space="preserve"> and — inside a</w:t>
      </w:r>
    </w:p>
    <w:p w14:paraId="5AC72F2E" w14:textId="77777777" w:rsidR="005E2B39" w:rsidRDefault="0064089F">
      <w:pPr>
        <w:pStyle w:val="PARAGRAPH"/>
      </w:pPr>
      <w:r>
        <w:t xml:space="preserve">list — </w:t>
      </w:r>
      <w:r>
        <w:rPr>
          <w:rStyle w:val="VARIABLE"/>
        </w:rPr>
        <w:t>Index</w:t>
      </w:r>
      <w:r>
        <w:t>. Element-specific fields:</w:t>
      </w:r>
    </w:p>
    <w:p w14:paraId="180F83AA" w14:textId="1C5DA71E" w:rsidR="005E2B39" w:rsidRDefault="0064089F">
      <w:pPr>
        <w:pStyle w:val="TABLE-title"/>
      </w:pPr>
      <w:bookmarkStart w:id="828" w:name="_Tab_submodel_elements_tab1"/>
      <w:bookmarkStart w:id="829" w:name="_Toc237339194"/>
      <w:r>
        <w:t xml:space="preserve">Table </w:t>
      </w:r>
      <w:r>
        <w:fldChar w:fldCharType="begin"/>
      </w:r>
      <w:r>
        <w:instrText xml:space="preserve"> SEQ Table \* ARABIC </w:instrText>
      </w:r>
      <w:r>
        <w:fldChar w:fldCharType="separate"/>
      </w:r>
      <w:r w:rsidR="002649AA">
        <w:rPr>
          <w:noProof/>
        </w:rPr>
        <w:t>151</w:t>
      </w:r>
      <w:r>
        <w:fldChar w:fldCharType="end"/>
      </w:r>
      <w:r>
        <w:t xml:space="preserve"> – Submodel elements</w:t>
      </w:r>
      <w:bookmarkEnd w:id="828"/>
      <w:bookmarkEnd w:id="8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1A92176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100F125" w14:textId="77777777" w:rsidR="005E2B39" w:rsidRDefault="0064089F">
            <w:pPr>
              <w:pStyle w:val="TableText"/>
            </w:pPr>
            <w:r>
              <w:t>Element and field</w:t>
            </w:r>
          </w:p>
        </w:tc>
        <w:tc>
          <w:tcPr>
            <w:tcW w:w="4463" w:type="dxa"/>
            <w:tcBorders>
              <w:top w:val="single" w:sz="4" w:space="0" w:color="auto"/>
              <w:left w:val="single" w:sz="4" w:space="0" w:color="auto"/>
              <w:bottom w:val="double" w:sz="4" w:space="0" w:color="auto"/>
              <w:right w:val="single" w:sz="4" w:space="0" w:color="auto"/>
            </w:tcBorders>
          </w:tcPr>
          <w:p w14:paraId="29488CB3" w14:textId="77777777" w:rsidR="005E2B39" w:rsidRDefault="0064089F">
            <w:pPr>
              <w:pStyle w:val="TableText"/>
            </w:pPr>
            <w:r>
              <w:t>Address space</w:t>
            </w:r>
          </w:p>
        </w:tc>
      </w:tr>
      <w:tr w:rsidR="005E2B39" w14:paraId="71996D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DAA16C" w14:textId="77777777" w:rsidR="005E2B39" w:rsidRDefault="0064089F">
            <w:pPr>
              <w:pStyle w:val="TableText"/>
            </w:pPr>
            <w:r>
              <w:rPr>
                <w:rStyle w:val="VARIABLE"/>
              </w:rPr>
              <w:t>Property.valueType</w:t>
            </w:r>
          </w:p>
        </w:tc>
        <w:tc>
          <w:tcPr>
            <w:tcW w:w="4463" w:type="dxa"/>
            <w:tcBorders>
              <w:top w:val="single" w:sz="4" w:space="0" w:color="auto"/>
              <w:left w:val="single" w:sz="4" w:space="0" w:color="auto"/>
              <w:bottom w:val="single" w:sz="4" w:space="0" w:color="auto"/>
              <w:right w:val="single" w:sz="4" w:space="0" w:color="auto"/>
            </w:tcBorders>
          </w:tcPr>
          <w:p w14:paraId="73741495" w14:textId="77777777" w:rsidR="005E2B39" w:rsidRDefault="0064089F">
            <w:pPr>
              <w:pStyle w:val="TableText"/>
            </w:pPr>
            <w:r>
              <w:rPr>
                <w:rStyle w:val="VARIABLE"/>
              </w:rPr>
              <w:t>AASPropertyType.ValueType</w:t>
            </w:r>
            <w:r>
              <w:t>, Mandatory</w:t>
            </w:r>
          </w:p>
        </w:tc>
      </w:tr>
      <w:tr w:rsidR="005E2B39" w14:paraId="26084E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F57181" w14:textId="77777777" w:rsidR="005E2B39" w:rsidRDefault="0064089F">
            <w:pPr>
              <w:pStyle w:val="TableText"/>
            </w:pPr>
            <w:r>
              <w:rPr>
                <w:rStyle w:val="VARIABLE"/>
              </w:rPr>
              <w:t>Property.value</w:t>
            </w:r>
          </w:p>
        </w:tc>
        <w:tc>
          <w:tcPr>
            <w:tcW w:w="4463" w:type="dxa"/>
            <w:tcBorders>
              <w:top w:val="single" w:sz="4" w:space="0" w:color="auto"/>
              <w:left w:val="single" w:sz="4" w:space="0" w:color="auto"/>
              <w:bottom w:val="single" w:sz="4" w:space="0" w:color="auto"/>
              <w:right w:val="single" w:sz="4" w:space="0" w:color="auto"/>
            </w:tcBorders>
          </w:tcPr>
          <w:p w14:paraId="6E835456" w14:textId="4E2EC41C" w:rsidR="005E2B39" w:rsidRDefault="0064089F">
            <w:pPr>
              <w:pStyle w:val="TableText"/>
            </w:pPr>
            <w:r>
              <w:rPr>
                <w:rStyle w:val="VARIABLE"/>
              </w:rPr>
              <w:t>AASPropertyType.Value</w:t>
            </w:r>
            <w:r>
              <w:t xml:space="preserve">, typed per clause </w:t>
            </w:r>
            <w:r>
              <w:fldChar w:fldCharType="begin"/>
            </w:r>
            <w:r>
              <w:instrText xml:space="preserve"> REF _Clause_c6_3_1 \r \h </w:instrText>
            </w:r>
            <w:r>
              <w:fldChar w:fldCharType="separate"/>
            </w:r>
            <w:r w:rsidR="002649AA">
              <w:t>6.3.1</w:t>
            </w:r>
            <w:r>
              <w:fldChar w:fldCharType="end"/>
            </w:r>
          </w:p>
        </w:tc>
      </w:tr>
      <w:tr w:rsidR="005E2B39" w14:paraId="27B4DB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1894CF" w14:textId="77777777" w:rsidR="005E2B39" w:rsidRDefault="0064089F">
            <w:pPr>
              <w:pStyle w:val="TableText"/>
            </w:pPr>
            <w:r>
              <w:rPr>
                <w:rStyle w:val="VARIABLE"/>
              </w:rPr>
              <w:t>Property.valueId</w:t>
            </w:r>
          </w:p>
        </w:tc>
        <w:tc>
          <w:tcPr>
            <w:tcW w:w="4463" w:type="dxa"/>
            <w:tcBorders>
              <w:top w:val="single" w:sz="4" w:space="0" w:color="auto"/>
              <w:left w:val="single" w:sz="4" w:space="0" w:color="auto"/>
              <w:bottom w:val="single" w:sz="4" w:space="0" w:color="auto"/>
              <w:right w:val="single" w:sz="4" w:space="0" w:color="auto"/>
            </w:tcBorders>
          </w:tcPr>
          <w:p w14:paraId="4876387F" w14:textId="77777777" w:rsidR="005E2B39" w:rsidRDefault="0064089F">
            <w:pPr>
              <w:pStyle w:val="TableText"/>
            </w:pPr>
            <w:r>
              <w:rPr>
                <w:rStyle w:val="VARIABLE"/>
              </w:rPr>
              <w:t>AASPropertyType.ValueId</w:t>
            </w:r>
          </w:p>
        </w:tc>
      </w:tr>
      <w:tr w:rsidR="005E2B39" w14:paraId="604A11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427151" w14:textId="77777777" w:rsidR="005E2B39" w:rsidRDefault="0064089F">
            <w:pPr>
              <w:pStyle w:val="TableText"/>
            </w:pPr>
            <w:r>
              <w:rPr>
                <w:rStyle w:val="VARIABLE"/>
              </w:rPr>
              <w:t>MultiLanguageProperty.value</w:t>
            </w:r>
          </w:p>
        </w:tc>
        <w:tc>
          <w:tcPr>
            <w:tcW w:w="4463" w:type="dxa"/>
            <w:tcBorders>
              <w:top w:val="single" w:sz="4" w:space="0" w:color="auto"/>
              <w:left w:val="single" w:sz="4" w:space="0" w:color="auto"/>
              <w:bottom w:val="single" w:sz="4" w:space="0" w:color="auto"/>
              <w:right w:val="single" w:sz="4" w:space="0" w:color="auto"/>
            </w:tcBorders>
          </w:tcPr>
          <w:p w14:paraId="5311CF51" w14:textId="77777777" w:rsidR="005E2B39" w:rsidRDefault="0064089F">
            <w:pPr>
              <w:pStyle w:val="TableText"/>
            </w:pPr>
            <w:r>
              <w:rPr>
                <w:rStyle w:val="VARIABLE"/>
              </w:rPr>
              <w:t>AASMultiLanguagePropertyType.Value</w:t>
            </w:r>
            <w:r>
              <w:t>, order preserved</w:t>
            </w:r>
          </w:p>
        </w:tc>
      </w:tr>
      <w:tr w:rsidR="005E2B39" w14:paraId="14823A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144C10" w14:textId="77777777" w:rsidR="005E2B39" w:rsidRDefault="0064089F">
            <w:pPr>
              <w:pStyle w:val="TableText"/>
            </w:pPr>
            <w:r>
              <w:rPr>
                <w:rStyle w:val="VARIABLE"/>
              </w:rPr>
              <w:t>MultiLanguageProperty.valueId</w:t>
            </w:r>
          </w:p>
        </w:tc>
        <w:tc>
          <w:tcPr>
            <w:tcW w:w="4463" w:type="dxa"/>
            <w:tcBorders>
              <w:top w:val="single" w:sz="4" w:space="0" w:color="auto"/>
              <w:left w:val="single" w:sz="4" w:space="0" w:color="auto"/>
              <w:bottom w:val="single" w:sz="4" w:space="0" w:color="auto"/>
              <w:right w:val="single" w:sz="4" w:space="0" w:color="auto"/>
            </w:tcBorders>
          </w:tcPr>
          <w:p w14:paraId="73661E07" w14:textId="77777777" w:rsidR="005E2B39" w:rsidRDefault="0064089F">
            <w:pPr>
              <w:pStyle w:val="TableText"/>
            </w:pPr>
            <w:r>
              <w:rPr>
                <w:rStyle w:val="VARIABLE"/>
              </w:rPr>
              <w:t>AASMultiLanguagePropertyType.ValueId</w:t>
            </w:r>
          </w:p>
        </w:tc>
      </w:tr>
      <w:tr w:rsidR="005E2B39" w14:paraId="63008A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0E8932" w14:textId="77777777" w:rsidR="005E2B39" w:rsidRDefault="0064089F">
            <w:pPr>
              <w:pStyle w:val="TableText"/>
            </w:pPr>
            <w:r>
              <w:rPr>
                <w:rStyle w:val="VARIABLE"/>
              </w:rPr>
              <w:t>Range.valueType</w:t>
            </w:r>
          </w:p>
        </w:tc>
        <w:tc>
          <w:tcPr>
            <w:tcW w:w="4463" w:type="dxa"/>
            <w:tcBorders>
              <w:top w:val="single" w:sz="4" w:space="0" w:color="auto"/>
              <w:left w:val="single" w:sz="4" w:space="0" w:color="auto"/>
              <w:bottom w:val="single" w:sz="4" w:space="0" w:color="auto"/>
              <w:right w:val="single" w:sz="4" w:space="0" w:color="auto"/>
            </w:tcBorders>
          </w:tcPr>
          <w:p w14:paraId="3798DC27" w14:textId="77777777" w:rsidR="005E2B39" w:rsidRDefault="0064089F">
            <w:pPr>
              <w:pStyle w:val="TableText"/>
            </w:pPr>
            <w:r>
              <w:rPr>
                <w:rStyle w:val="VARIABLE"/>
              </w:rPr>
              <w:t>AASRangeType.ValueType</w:t>
            </w:r>
            <w:r>
              <w:t>, Mandatory</w:t>
            </w:r>
          </w:p>
        </w:tc>
      </w:tr>
      <w:tr w:rsidR="005E2B39" w14:paraId="26BEE8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C766E1" w14:textId="77777777" w:rsidR="005E2B39" w:rsidRDefault="0064089F">
            <w:pPr>
              <w:pStyle w:val="TableText"/>
            </w:pPr>
            <w:r>
              <w:rPr>
                <w:rStyle w:val="VARIABLE"/>
              </w:rPr>
              <w:t>Range.min</w:t>
            </w:r>
            <w:r>
              <w:t xml:space="preserve">, </w:t>
            </w:r>
            <w:r>
              <w:rPr>
                <w:rStyle w:val="VARIABLE"/>
              </w:rPr>
              <w:t>Range.max</w:t>
            </w:r>
          </w:p>
        </w:tc>
        <w:tc>
          <w:tcPr>
            <w:tcW w:w="4463" w:type="dxa"/>
            <w:tcBorders>
              <w:top w:val="single" w:sz="4" w:space="0" w:color="auto"/>
              <w:left w:val="single" w:sz="4" w:space="0" w:color="auto"/>
              <w:bottom w:val="single" w:sz="4" w:space="0" w:color="auto"/>
              <w:right w:val="single" w:sz="4" w:space="0" w:color="auto"/>
            </w:tcBorders>
          </w:tcPr>
          <w:p w14:paraId="62A81A37" w14:textId="21049BA3" w:rsidR="005E2B39" w:rsidRDefault="0064089F">
            <w:pPr>
              <w:pStyle w:val="TableText"/>
            </w:pPr>
            <w:r>
              <w:rPr>
                <w:rStyle w:val="VARIABLE"/>
              </w:rPr>
              <w:t>AASRangeType.Min</w:t>
            </w:r>
            <w:r>
              <w:t xml:space="preserve">, </w:t>
            </w:r>
            <w:r>
              <w:rPr>
                <w:rStyle w:val="VARIABLE"/>
              </w:rPr>
              <w:t>Max</w:t>
            </w:r>
            <w:r>
              <w:t xml:space="preserve">, typed per clause </w:t>
            </w:r>
            <w:r>
              <w:fldChar w:fldCharType="begin"/>
            </w:r>
            <w:r>
              <w:instrText xml:space="preserve"> REF _Clause_c6_3_1 \r \h </w:instrText>
            </w:r>
            <w:r>
              <w:fldChar w:fldCharType="separate"/>
            </w:r>
            <w:r w:rsidR="002649AA">
              <w:t>6.3.1</w:t>
            </w:r>
            <w:r>
              <w:fldChar w:fldCharType="end"/>
            </w:r>
            <w:r>
              <w:t>; absent means unbounded</w:t>
            </w:r>
          </w:p>
        </w:tc>
      </w:tr>
      <w:tr w:rsidR="005E2B39" w14:paraId="04F4F2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D66111" w14:textId="77777777" w:rsidR="005E2B39" w:rsidRDefault="0064089F">
            <w:pPr>
              <w:pStyle w:val="TableText"/>
            </w:pPr>
            <w:r>
              <w:rPr>
                <w:rStyle w:val="VARIABLE"/>
              </w:rPr>
              <w:t>Blob.value</w:t>
            </w:r>
          </w:p>
        </w:tc>
        <w:tc>
          <w:tcPr>
            <w:tcW w:w="4463" w:type="dxa"/>
            <w:tcBorders>
              <w:top w:val="single" w:sz="4" w:space="0" w:color="auto"/>
              <w:left w:val="single" w:sz="4" w:space="0" w:color="auto"/>
              <w:bottom w:val="single" w:sz="4" w:space="0" w:color="auto"/>
              <w:right w:val="single" w:sz="4" w:space="0" w:color="auto"/>
            </w:tcBorders>
          </w:tcPr>
          <w:p w14:paraId="2531FB4C" w14:textId="77777777" w:rsidR="005E2B39" w:rsidRDefault="0064089F">
            <w:pPr>
              <w:pStyle w:val="TableText"/>
            </w:pPr>
            <w:r>
              <w:rPr>
                <w:rStyle w:val="VARIABLE"/>
              </w:rPr>
              <w:t>AASBlobType.Value</w:t>
            </w:r>
          </w:p>
        </w:tc>
      </w:tr>
      <w:tr w:rsidR="005E2B39" w14:paraId="43FEB14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E9DF6A" w14:textId="77777777" w:rsidR="005E2B39" w:rsidRDefault="0064089F">
            <w:pPr>
              <w:pStyle w:val="TableText"/>
            </w:pPr>
            <w:r>
              <w:rPr>
                <w:rStyle w:val="VARIABLE"/>
              </w:rPr>
              <w:t>Blob.contentType</w:t>
            </w:r>
          </w:p>
        </w:tc>
        <w:tc>
          <w:tcPr>
            <w:tcW w:w="4463" w:type="dxa"/>
            <w:tcBorders>
              <w:top w:val="single" w:sz="4" w:space="0" w:color="auto"/>
              <w:left w:val="single" w:sz="4" w:space="0" w:color="auto"/>
              <w:bottom w:val="single" w:sz="4" w:space="0" w:color="auto"/>
              <w:right w:val="single" w:sz="4" w:space="0" w:color="auto"/>
            </w:tcBorders>
          </w:tcPr>
          <w:p w14:paraId="797A54EB" w14:textId="77777777" w:rsidR="005E2B39" w:rsidRDefault="0064089F">
            <w:pPr>
              <w:pStyle w:val="TableText"/>
            </w:pPr>
            <w:r>
              <w:rPr>
                <w:rStyle w:val="VARIABLE"/>
              </w:rPr>
              <w:t>AASBlobType.ContentType</w:t>
            </w:r>
            <w:r>
              <w:t>, Mandatory</w:t>
            </w:r>
          </w:p>
        </w:tc>
      </w:tr>
      <w:tr w:rsidR="005E2B39" w14:paraId="1CE2FE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9361EF" w14:textId="77777777" w:rsidR="005E2B39" w:rsidRDefault="0064089F">
            <w:pPr>
              <w:pStyle w:val="TableText"/>
            </w:pPr>
            <w:r>
              <w:rPr>
                <w:rStyle w:val="VARIABLE"/>
              </w:rPr>
              <w:t>File.value</w:t>
            </w:r>
          </w:p>
        </w:tc>
        <w:tc>
          <w:tcPr>
            <w:tcW w:w="4463" w:type="dxa"/>
            <w:tcBorders>
              <w:top w:val="single" w:sz="4" w:space="0" w:color="auto"/>
              <w:left w:val="single" w:sz="4" w:space="0" w:color="auto"/>
              <w:bottom w:val="single" w:sz="4" w:space="0" w:color="auto"/>
              <w:right w:val="single" w:sz="4" w:space="0" w:color="auto"/>
            </w:tcBorders>
          </w:tcPr>
          <w:p w14:paraId="0C69658D" w14:textId="77777777" w:rsidR="005E2B39" w:rsidRDefault="0064089F">
            <w:pPr>
              <w:pStyle w:val="TableText"/>
            </w:pPr>
            <w:r>
              <w:rPr>
                <w:rStyle w:val="VARIABLE"/>
              </w:rPr>
              <w:t>AASFileType.Value</w:t>
            </w:r>
          </w:p>
        </w:tc>
      </w:tr>
      <w:tr w:rsidR="005E2B39" w14:paraId="4B42BB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5B6F6E" w14:textId="77777777" w:rsidR="005E2B39" w:rsidRDefault="0064089F">
            <w:pPr>
              <w:pStyle w:val="TableText"/>
            </w:pPr>
            <w:r>
              <w:rPr>
                <w:rStyle w:val="VARIABLE"/>
              </w:rPr>
              <w:t>File.contentType</w:t>
            </w:r>
          </w:p>
        </w:tc>
        <w:tc>
          <w:tcPr>
            <w:tcW w:w="4463" w:type="dxa"/>
            <w:tcBorders>
              <w:top w:val="single" w:sz="4" w:space="0" w:color="auto"/>
              <w:left w:val="single" w:sz="4" w:space="0" w:color="auto"/>
              <w:bottom w:val="single" w:sz="4" w:space="0" w:color="auto"/>
              <w:right w:val="single" w:sz="4" w:space="0" w:color="auto"/>
            </w:tcBorders>
          </w:tcPr>
          <w:p w14:paraId="7897F38D" w14:textId="77777777" w:rsidR="005E2B39" w:rsidRDefault="0064089F">
            <w:pPr>
              <w:pStyle w:val="TableText"/>
            </w:pPr>
            <w:r>
              <w:rPr>
                <w:rStyle w:val="VARIABLE"/>
              </w:rPr>
              <w:t>AASFileType.ContentType</w:t>
            </w:r>
            <w:r>
              <w:t>, Mandatory</w:t>
            </w:r>
          </w:p>
        </w:tc>
      </w:tr>
      <w:tr w:rsidR="005E2B39" w14:paraId="5A1444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117E91" w14:textId="77777777" w:rsidR="005E2B39" w:rsidRDefault="0064089F">
            <w:pPr>
              <w:pStyle w:val="TableText"/>
            </w:pPr>
            <w:r>
              <w:rPr>
                <w:rStyle w:val="VARIABLE"/>
              </w:rPr>
              <w:t>ReferenceElement.value</w:t>
            </w:r>
          </w:p>
        </w:tc>
        <w:tc>
          <w:tcPr>
            <w:tcW w:w="4463" w:type="dxa"/>
            <w:tcBorders>
              <w:top w:val="single" w:sz="4" w:space="0" w:color="auto"/>
              <w:left w:val="single" w:sz="4" w:space="0" w:color="auto"/>
              <w:bottom w:val="single" w:sz="4" w:space="0" w:color="auto"/>
              <w:right w:val="single" w:sz="4" w:space="0" w:color="auto"/>
            </w:tcBorders>
          </w:tcPr>
          <w:p w14:paraId="405AAD06" w14:textId="77777777" w:rsidR="005E2B39" w:rsidRDefault="0064089F">
            <w:pPr>
              <w:pStyle w:val="TableText"/>
            </w:pPr>
            <w:r>
              <w:rPr>
                <w:rStyle w:val="VARIABLE"/>
              </w:rPr>
              <w:t>AASReferenceElementType.Value</w:t>
            </w:r>
          </w:p>
        </w:tc>
      </w:tr>
      <w:tr w:rsidR="005E2B39" w14:paraId="568A67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C75297" w14:textId="77777777" w:rsidR="005E2B39" w:rsidRDefault="0064089F">
            <w:pPr>
              <w:pStyle w:val="TableText"/>
            </w:pPr>
            <w:r>
              <w:rPr>
                <w:rStyle w:val="VARIABLE"/>
              </w:rPr>
              <w:t>RelationshipElement.first</w:t>
            </w:r>
            <w:r>
              <w:t xml:space="preserve">, </w:t>
            </w:r>
            <w:r>
              <w:rPr>
                <w:rStyle w:val="VARIABLE"/>
              </w:rPr>
              <w:t>.second</w:t>
            </w:r>
          </w:p>
        </w:tc>
        <w:tc>
          <w:tcPr>
            <w:tcW w:w="4463" w:type="dxa"/>
            <w:tcBorders>
              <w:top w:val="single" w:sz="4" w:space="0" w:color="auto"/>
              <w:left w:val="single" w:sz="4" w:space="0" w:color="auto"/>
              <w:bottom w:val="single" w:sz="4" w:space="0" w:color="auto"/>
              <w:right w:val="single" w:sz="4" w:space="0" w:color="auto"/>
            </w:tcBorders>
          </w:tcPr>
          <w:p w14:paraId="3AFF59EC" w14:textId="77777777" w:rsidR="005E2B39" w:rsidRDefault="0064089F">
            <w:pPr>
              <w:pStyle w:val="TableText"/>
            </w:pPr>
            <w:r>
              <w:rPr>
                <w:rStyle w:val="VARIABLE"/>
              </w:rPr>
              <w:t>AASRelationshipElementType.First</w:t>
            </w:r>
            <w:r>
              <w:t xml:space="preserve">, </w:t>
            </w:r>
            <w:r>
              <w:rPr>
                <w:rStyle w:val="VARIABLE"/>
              </w:rPr>
              <w:t>Second</w:t>
            </w:r>
            <w:r>
              <w:t>, Mandatory</w:t>
            </w:r>
          </w:p>
        </w:tc>
      </w:tr>
      <w:tr w:rsidR="005E2B39" w14:paraId="16BDBB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586E86" w14:textId="77777777" w:rsidR="005E2B39" w:rsidRDefault="0064089F">
            <w:pPr>
              <w:pStyle w:val="TableText"/>
            </w:pPr>
            <w:r>
              <w:rPr>
                <w:rStyle w:val="VARIABLE"/>
              </w:rPr>
              <w:t>AnnotatedRelationshipElement.annotations</w:t>
            </w:r>
          </w:p>
        </w:tc>
        <w:tc>
          <w:tcPr>
            <w:tcW w:w="4463" w:type="dxa"/>
            <w:tcBorders>
              <w:top w:val="single" w:sz="4" w:space="0" w:color="auto"/>
              <w:left w:val="single" w:sz="4" w:space="0" w:color="auto"/>
              <w:bottom w:val="single" w:sz="4" w:space="0" w:color="auto"/>
              <w:right w:val="single" w:sz="4" w:space="0" w:color="auto"/>
            </w:tcBorders>
          </w:tcPr>
          <w:p w14:paraId="5A42D8FE" w14:textId="77777777" w:rsidR="005E2B39" w:rsidRDefault="0064089F">
            <w:pPr>
              <w:pStyle w:val="TableText"/>
            </w:pPr>
            <w:r>
              <w:rPr>
                <w:rStyle w:val="VARIABLE"/>
              </w:rPr>
              <w:t>AASAnnotatedRelationshipElementType</w:t>
            </w:r>
            <w:r>
              <w:t xml:space="preserve"> components</w:t>
            </w:r>
          </w:p>
        </w:tc>
      </w:tr>
      <w:tr w:rsidR="005E2B39" w14:paraId="07D6CF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7C6E68" w14:textId="77777777" w:rsidR="005E2B39" w:rsidRDefault="0064089F">
            <w:pPr>
              <w:pStyle w:val="TableText"/>
            </w:pPr>
            <w:r>
              <w:rPr>
                <w:rStyle w:val="VARIABLE"/>
              </w:rPr>
              <w:t>SubmodelElementCollection.value</w:t>
            </w:r>
          </w:p>
        </w:tc>
        <w:tc>
          <w:tcPr>
            <w:tcW w:w="4463" w:type="dxa"/>
            <w:tcBorders>
              <w:top w:val="single" w:sz="4" w:space="0" w:color="auto"/>
              <w:left w:val="single" w:sz="4" w:space="0" w:color="auto"/>
              <w:bottom w:val="single" w:sz="4" w:space="0" w:color="auto"/>
              <w:right w:val="single" w:sz="4" w:space="0" w:color="auto"/>
            </w:tcBorders>
          </w:tcPr>
          <w:p w14:paraId="0A3362BA" w14:textId="77777777" w:rsidR="005E2B39" w:rsidRDefault="0064089F">
            <w:pPr>
              <w:pStyle w:val="TableText"/>
            </w:pPr>
            <w:r>
              <w:rPr>
                <w:rStyle w:val="VARIABLE"/>
              </w:rPr>
              <w:t>AASSubmodelElementCollectionType</w:t>
            </w:r>
            <w:r>
              <w:t xml:space="preserve"> components</w:t>
            </w:r>
          </w:p>
        </w:tc>
      </w:tr>
      <w:tr w:rsidR="005E2B39" w14:paraId="56D48C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8FBBC6" w14:textId="77777777" w:rsidR="005E2B39" w:rsidRDefault="0064089F">
            <w:pPr>
              <w:pStyle w:val="TableText"/>
            </w:pPr>
            <w:r>
              <w:rPr>
                <w:rStyle w:val="VARIABLE"/>
              </w:rPr>
              <w:t>SubmodelElementList.orderRelevant</w:t>
            </w:r>
          </w:p>
        </w:tc>
        <w:tc>
          <w:tcPr>
            <w:tcW w:w="4463" w:type="dxa"/>
            <w:tcBorders>
              <w:top w:val="single" w:sz="4" w:space="0" w:color="auto"/>
              <w:left w:val="single" w:sz="4" w:space="0" w:color="auto"/>
              <w:bottom w:val="single" w:sz="4" w:space="0" w:color="auto"/>
              <w:right w:val="single" w:sz="4" w:space="0" w:color="auto"/>
            </w:tcBorders>
          </w:tcPr>
          <w:p w14:paraId="07EBF4B9" w14:textId="77337423" w:rsidR="005E2B39" w:rsidRDefault="0064089F">
            <w:pPr>
              <w:pStyle w:val="TableText"/>
            </w:pPr>
            <w:r>
              <w:t xml:space="preserve">the ReferenceType its members are referenced with: </w:t>
            </w:r>
            <w:r>
              <w:rPr>
                <w:rStyle w:val="VARIABLE"/>
              </w:rPr>
              <w:t>HasOrderedComponent</w:t>
            </w:r>
            <w:r>
              <w:t xml:space="preserve"> when true, </w:t>
            </w:r>
            <w:r>
              <w:rPr>
                <w:rStyle w:val="VARIABLE"/>
              </w:rPr>
              <w:t>HasComponent</w:t>
            </w:r>
            <w:r>
              <w:t xml:space="preserve"> when false (clause </w:t>
            </w:r>
            <w:r>
              <w:fldChar w:fldCharType="begin"/>
            </w:r>
            <w:r>
              <w:instrText xml:space="preserve"> REF _Clause_c6_1_4 \r \h </w:instrText>
            </w:r>
            <w:r>
              <w:fldChar w:fldCharType="separate"/>
            </w:r>
            <w:r w:rsidR="002649AA">
              <w:t>6.1.4</w:t>
            </w:r>
            <w:r>
              <w:fldChar w:fldCharType="end"/>
            </w:r>
            <w:r>
              <w:t>)</w:t>
            </w:r>
          </w:p>
        </w:tc>
      </w:tr>
      <w:tr w:rsidR="005E2B39" w14:paraId="332CC1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421129" w14:textId="77777777" w:rsidR="005E2B39" w:rsidRDefault="0064089F">
            <w:pPr>
              <w:pStyle w:val="TableText"/>
            </w:pPr>
            <w:r>
              <w:rPr>
                <w:rStyle w:val="VARIABLE"/>
              </w:rPr>
              <w:t>SubmodelElementList.typeValueListElement</w:t>
            </w:r>
          </w:p>
        </w:tc>
        <w:tc>
          <w:tcPr>
            <w:tcW w:w="4463" w:type="dxa"/>
            <w:tcBorders>
              <w:top w:val="single" w:sz="4" w:space="0" w:color="auto"/>
              <w:left w:val="single" w:sz="4" w:space="0" w:color="auto"/>
              <w:bottom w:val="single" w:sz="4" w:space="0" w:color="auto"/>
              <w:right w:val="single" w:sz="4" w:space="0" w:color="auto"/>
            </w:tcBorders>
          </w:tcPr>
          <w:p w14:paraId="1AA15F4A" w14:textId="77777777" w:rsidR="005E2B39" w:rsidRDefault="0064089F">
            <w:pPr>
              <w:pStyle w:val="TableText"/>
            </w:pPr>
            <w:r>
              <w:rPr>
                <w:rStyle w:val="VARIABLE"/>
              </w:rPr>
              <w:t>AASSubmodelElementListType.TypeValueListElement</w:t>
            </w:r>
            <w:r>
              <w:t>, Mandatory</w:t>
            </w:r>
          </w:p>
        </w:tc>
      </w:tr>
      <w:tr w:rsidR="005E2B39" w14:paraId="570401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F3599A" w14:textId="77777777" w:rsidR="005E2B39" w:rsidRDefault="0064089F">
            <w:pPr>
              <w:pStyle w:val="TableText"/>
            </w:pPr>
            <w:r>
              <w:rPr>
                <w:rStyle w:val="VARIABLE"/>
              </w:rPr>
              <w:t>SubmodelElementList.semanticIdListElement</w:t>
            </w:r>
          </w:p>
        </w:tc>
        <w:tc>
          <w:tcPr>
            <w:tcW w:w="4463" w:type="dxa"/>
            <w:tcBorders>
              <w:top w:val="single" w:sz="4" w:space="0" w:color="auto"/>
              <w:left w:val="single" w:sz="4" w:space="0" w:color="auto"/>
              <w:bottom w:val="single" w:sz="4" w:space="0" w:color="auto"/>
              <w:right w:val="single" w:sz="4" w:space="0" w:color="auto"/>
            </w:tcBorders>
          </w:tcPr>
          <w:p w14:paraId="61936D89" w14:textId="77777777" w:rsidR="005E2B39" w:rsidRDefault="0064089F">
            <w:pPr>
              <w:pStyle w:val="TableText"/>
            </w:pPr>
            <w:r>
              <w:rPr>
                <w:rStyle w:val="VARIABLE"/>
              </w:rPr>
              <w:t>AASSubmodelElementListType.SemanticIdListElement</w:t>
            </w:r>
          </w:p>
        </w:tc>
      </w:tr>
      <w:tr w:rsidR="005E2B39" w14:paraId="4FBF51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CA2131" w14:textId="77777777" w:rsidR="005E2B39" w:rsidRDefault="0064089F">
            <w:pPr>
              <w:pStyle w:val="TableText"/>
            </w:pPr>
            <w:r>
              <w:rPr>
                <w:rStyle w:val="VARIABLE"/>
              </w:rPr>
              <w:t>SubmodelElementList.valueTypeListElement</w:t>
            </w:r>
          </w:p>
        </w:tc>
        <w:tc>
          <w:tcPr>
            <w:tcW w:w="4463" w:type="dxa"/>
            <w:tcBorders>
              <w:top w:val="single" w:sz="4" w:space="0" w:color="auto"/>
              <w:left w:val="single" w:sz="4" w:space="0" w:color="auto"/>
              <w:bottom w:val="single" w:sz="4" w:space="0" w:color="auto"/>
              <w:right w:val="single" w:sz="4" w:space="0" w:color="auto"/>
            </w:tcBorders>
          </w:tcPr>
          <w:p w14:paraId="66A41457" w14:textId="77777777" w:rsidR="005E2B39" w:rsidRDefault="0064089F">
            <w:pPr>
              <w:pStyle w:val="TableText"/>
            </w:pPr>
            <w:r>
              <w:rPr>
                <w:rStyle w:val="VARIABLE"/>
              </w:rPr>
              <w:t>AASSubmodelElementListType.ValueTypeListElement</w:t>
            </w:r>
          </w:p>
        </w:tc>
      </w:tr>
      <w:tr w:rsidR="005E2B39" w14:paraId="79A00D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54FED" w14:textId="77777777" w:rsidR="005E2B39" w:rsidRDefault="0064089F">
            <w:pPr>
              <w:pStyle w:val="TableText"/>
            </w:pPr>
            <w:r>
              <w:rPr>
                <w:rStyle w:val="VARIABLE"/>
              </w:rPr>
              <w:t>SubmodelElementList.value</w:t>
            </w:r>
          </w:p>
        </w:tc>
        <w:tc>
          <w:tcPr>
            <w:tcW w:w="4463" w:type="dxa"/>
            <w:tcBorders>
              <w:top w:val="single" w:sz="4" w:space="0" w:color="auto"/>
              <w:left w:val="single" w:sz="4" w:space="0" w:color="auto"/>
              <w:bottom w:val="single" w:sz="4" w:space="0" w:color="auto"/>
              <w:right w:val="single" w:sz="4" w:space="0" w:color="auto"/>
            </w:tcBorders>
          </w:tcPr>
          <w:p w14:paraId="13229941" w14:textId="77777777" w:rsidR="005E2B39" w:rsidRDefault="0064089F">
            <w:pPr>
              <w:pStyle w:val="TableText"/>
            </w:pPr>
            <w:r>
              <w:rPr>
                <w:rStyle w:val="VARIABLE"/>
              </w:rPr>
              <w:t>AASSubmodelElementListType</w:t>
            </w:r>
            <w:r>
              <w:t xml:space="preserve"> members, ordered by </w:t>
            </w:r>
            <w:r>
              <w:rPr>
                <w:rStyle w:val="VARIABLE"/>
              </w:rPr>
              <w:t>Index</w:t>
            </w:r>
          </w:p>
        </w:tc>
      </w:tr>
      <w:tr w:rsidR="005E2B39" w14:paraId="0C340A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8D19EB" w14:textId="77777777" w:rsidR="005E2B39" w:rsidRDefault="0064089F">
            <w:pPr>
              <w:pStyle w:val="TableText"/>
            </w:pPr>
            <w:r>
              <w:rPr>
                <w:rStyle w:val="VARIABLE"/>
              </w:rPr>
              <w:t>Entity.entityType</w:t>
            </w:r>
          </w:p>
        </w:tc>
        <w:tc>
          <w:tcPr>
            <w:tcW w:w="4463" w:type="dxa"/>
            <w:tcBorders>
              <w:top w:val="single" w:sz="4" w:space="0" w:color="auto"/>
              <w:left w:val="single" w:sz="4" w:space="0" w:color="auto"/>
              <w:bottom w:val="single" w:sz="4" w:space="0" w:color="auto"/>
              <w:right w:val="single" w:sz="4" w:space="0" w:color="auto"/>
            </w:tcBorders>
          </w:tcPr>
          <w:p w14:paraId="6F1AF636" w14:textId="77777777" w:rsidR="005E2B39" w:rsidRDefault="0064089F">
            <w:pPr>
              <w:pStyle w:val="TableText"/>
            </w:pPr>
            <w:r>
              <w:rPr>
                <w:rStyle w:val="VARIABLE"/>
              </w:rPr>
              <w:t>AASEntityType.EntityType</w:t>
            </w:r>
            <w:r>
              <w:t>, Mandatory</w:t>
            </w:r>
          </w:p>
        </w:tc>
      </w:tr>
      <w:tr w:rsidR="005E2B39" w14:paraId="438680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077A01" w14:textId="77777777" w:rsidR="005E2B39" w:rsidRDefault="0064089F">
            <w:pPr>
              <w:pStyle w:val="TableText"/>
            </w:pPr>
            <w:r>
              <w:rPr>
                <w:rStyle w:val="VARIABLE"/>
              </w:rPr>
              <w:t>Entity.globalAssetId</w:t>
            </w:r>
          </w:p>
        </w:tc>
        <w:tc>
          <w:tcPr>
            <w:tcW w:w="4463" w:type="dxa"/>
            <w:tcBorders>
              <w:top w:val="single" w:sz="4" w:space="0" w:color="auto"/>
              <w:left w:val="single" w:sz="4" w:space="0" w:color="auto"/>
              <w:bottom w:val="single" w:sz="4" w:space="0" w:color="auto"/>
              <w:right w:val="single" w:sz="4" w:space="0" w:color="auto"/>
            </w:tcBorders>
          </w:tcPr>
          <w:p w14:paraId="76AD9A89" w14:textId="77777777" w:rsidR="005E2B39" w:rsidRDefault="0064089F">
            <w:pPr>
              <w:pStyle w:val="TableText"/>
            </w:pPr>
            <w:r>
              <w:rPr>
                <w:rStyle w:val="VARIABLE"/>
              </w:rPr>
              <w:t>AASEntityType.GlobalAssetId</w:t>
            </w:r>
          </w:p>
        </w:tc>
      </w:tr>
      <w:tr w:rsidR="005E2B39" w14:paraId="19ECF8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01244E" w14:textId="77777777" w:rsidR="005E2B39" w:rsidRDefault="0064089F">
            <w:pPr>
              <w:pStyle w:val="TableText"/>
            </w:pPr>
            <w:r>
              <w:rPr>
                <w:rStyle w:val="VARIABLE"/>
              </w:rPr>
              <w:t>Entity.specificAssetIds</w:t>
            </w:r>
          </w:p>
        </w:tc>
        <w:tc>
          <w:tcPr>
            <w:tcW w:w="4463" w:type="dxa"/>
            <w:tcBorders>
              <w:top w:val="single" w:sz="4" w:space="0" w:color="auto"/>
              <w:left w:val="single" w:sz="4" w:space="0" w:color="auto"/>
              <w:bottom w:val="single" w:sz="4" w:space="0" w:color="auto"/>
              <w:right w:val="single" w:sz="4" w:space="0" w:color="auto"/>
            </w:tcBorders>
          </w:tcPr>
          <w:p w14:paraId="25663CD0" w14:textId="77777777" w:rsidR="005E2B39" w:rsidRDefault="0064089F">
            <w:pPr>
              <w:pStyle w:val="TableText"/>
            </w:pPr>
            <w:r>
              <w:rPr>
                <w:rStyle w:val="VARIABLE"/>
              </w:rPr>
              <w:t>AASEntityType.SpecificAssetIds</w:t>
            </w:r>
          </w:p>
        </w:tc>
      </w:tr>
      <w:tr w:rsidR="005E2B39" w14:paraId="330AFF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032736" w14:textId="77777777" w:rsidR="005E2B39" w:rsidRDefault="0064089F">
            <w:pPr>
              <w:pStyle w:val="TableText"/>
            </w:pPr>
            <w:r>
              <w:rPr>
                <w:rStyle w:val="VARIABLE"/>
              </w:rPr>
              <w:t>Entity.statements</w:t>
            </w:r>
          </w:p>
        </w:tc>
        <w:tc>
          <w:tcPr>
            <w:tcW w:w="4463" w:type="dxa"/>
            <w:tcBorders>
              <w:top w:val="single" w:sz="4" w:space="0" w:color="auto"/>
              <w:left w:val="single" w:sz="4" w:space="0" w:color="auto"/>
              <w:bottom w:val="single" w:sz="4" w:space="0" w:color="auto"/>
              <w:right w:val="single" w:sz="4" w:space="0" w:color="auto"/>
            </w:tcBorders>
          </w:tcPr>
          <w:p w14:paraId="3577A22F" w14:textId="77777777" w:rsidR="005E2B39" w:rsidRDefault="0064089F">
            <w:pPr>
              <w:pStyle w:val="TableText"/>
            </w:pPr>
            <w:r>
              <w:rPr>
                <w:rStyle w:val="VARIABLE"/>
              </w:rPr>
              <w:t>AASEntityType</w:t>
            </w:r>
            <w:r>
              <w:t xml:space="preserve"> components</w:t>
            </w:r>
          </w:p>
        </w:tc>
      </w:tr>
      <w:tr w:rsidR="005E2B39" w14:paraId="47EB13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EFB82" w14:textId="77777777" w:rsidR="005E2B39" w:rsidRDefault="0064089F">
            <w:pPr>
              <w:pStyle w:val="TableText"/>
            </w:pPr>
            <w:r>
              <w:rPr>
                <w:rStyle w:val="VARIABLE"/>
              </w:rPr>
              <w:t>BasicEventElement.observed</w:t>
            </w:r>
          </w:p>
        </w:tc>
        <w:tc>
          <w:tcPr>
            <w:tcW w:w="4463" w:type="dxa"/>
            <w:tcBorders>
              <w:top w:val="single" w:sz="4" w:space="0" w:color="auto"/>
              <w:left w:val="single" w:sz="4" w:space="0" w:color="auto"/>
              <w:bottom w:val="single" w:sz="4" w:space="0" w:color="auto"/>
              <w:right w:val="single" w:sz="4" w:space="0" w:color="auto"/>
            </w:tcBorders>
          </w:tcPr>
          <w:p w14:paraId="30F4DF9C" w14:textId="77777777" w:rsidR="005E2B39" w:rsidRDefault="0064089F">
            <w:pPr>
              <w:pStyle w:val="TableText"/>
            </w:pPr>
            <w:r>
              <w:rPr>
                <w:rStyle w:val="VARIABLE"/>
              </w:rPr>
              <w:t>AASBasicEventElementType.Observed</w:t>
            </w:r>
            <w:r>
              <w:t>, Mandatory</w:t>
            </w:r>
          </w:p>
        </w:tc>
      </w:tr>
      <w:tr w:rsidR="005E2B39" w14:paraId="205010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224275" w14:textId="77777777" w:rsidR="005E2B39" w:rsidRDefault="0064089F">
            <w:pPr>
              <w:pStyle w:val="TableText"/>
            </w:pPr>
            <w:r>
              <w:rPr>
                <w:rStyle w:val="VARIABLE"/>
              </w:rPr>
              <w:t>BasicEventElement.direction</w:t>
            </w:r>
          </w:p>
        </w:tc>
        <w:tc>
          <w:tcPr>
            <w:tcW w:w="4463" w:type="dxa"/>
            <w:tcBorders>
              <w:top w:val="single" w:sz="4" w:space="0" w:color="auto"/>
              <w:left w:val="single" w:sz="4" w:space="0" w:color="auto"/>
              <w:bottom w:val="single" w:sz="4" w:space="0" w:color="auto"/>
              <w:right w:val="single" w:sz="4" w:space="0" w:color="auto"/>
            </w:tcBorders>
          </w:tcPr>
          <w:p w14:paraId="1210CC40" w14:textId="77777777" w:rsidR="005E2B39" w:rsidRDefault="0064089F">
            <w:pPr>
              <w:pStyle w:val="TableText"/>
            </w:pPr>
            <w:r>
              <w:rPr>
                <w:rStyle w:val="VARIABLE"/>
              </w:rPr>
              <w:t>AASBasicEventElementType.Direction</w:t>
            </w:r>
            <w:r>
              <w:t>, Mandatory</w:t>
            </w:r>
          </w:p>
        </w:tc>
      </w:tr>
      <w:tr w:rsidR="005E2B39" w14:paraId="3AA203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D7DA5C" w14:textId="77777777" w:rsidR="005E2B39" w:rsidRDefault="0064089F">
            <w:pPr>
              <w:pStyle w:val="TableText"/>
            </w:pPr>
            <w:r>
              <w:rPr>
                <w:rStyle w:val="VARIABLE"/>
              </w:rPr>
              <w:t>BasicEventElement.state</w:t>
            </w:r>
          </w:p>
        </w:tc>
        <w:tc>
          <w:tcPr>
            <w:tcW w:w="4463" w:type="dxa"/>
            <w:tcBorders>
              <w:top w:val="single" w:sz="4" w:space="0" w:color="auto"/>
              <w:left w:val="single" w:sz="4" w:space="0" w:color="auto"/>
              <w:bottom w:val="single" w:sz="4" w:space="0" w:color="auto"/>
              <w:right w:val="single" w:sz="4" w:space="0" w:color="auto"/>
            </w:tcBorders>
          </w:tcPr>
          <w:p w14:paraId="2B2BAC77" w14:textId="77777777" w:rsidR="005E2B39" w:rsidRDefault="0064089F">
            <w:pPr>
              <w:pStyle w:val="TableText"/>
            </w:pPr>
            <w:r>
              <w:rPr>
                <w:rStyle w:val="VARIABLE"/>
              </w:rPr>
              <w:t>AASBasicEventElementType.State</w:t>
            </w:r>
            <w:r>
              <w:t>, Mandatory</w:t>
            </w:r>
          </w:p>
        </w:tc>
      </w:tr>
      <w:tr w:rsidR="005E2B39" w14:paraId="7466B2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8F5291" w14:textId="77777777" w:rsidR="005E2B39" w:rsidRDefault="0064089F">
            <w:pPr>
              <w:pStyle w:val="TableText"/>
            </w:pPr>
            <w:r>
              <w:rPr>
                <w:rStyle w:val="VARIABLE"/>
              </w:rPr>
              <w:t>BasicEventElement.messageTopic</w:t>
            </w:r>
          </w:p>
        </w:tc>
        <w:tc>
          <w:tcPr>
            <w:tcW w:w="4463" w:type="dxa"/>
            <w:tcBorders>
              <w:top w:val="single" w:sz="4" w:space="0" w:color="auto"/>
              <w:left w:val="single" w:sz="4" w:space="0" w:color="auto"/>
              <w:bottom w:val="single" w:sz="4" w:space="0" w:color="auto"/>
              <w:right w:val="single" w:sz="4" w:space="0" w:color="auto"/>
            </w:tcBorders>
          </w:tcPr>
          <w:p w14:paraId="318264F0" w14:textId="77777777" w:rsidR="005E2B39" w:rsidRDefault="0064089F">
            <w:pPr>
              <w:pStyle w:val="TableText"/>
            </w:pPr>
            <w:r>
              <w:rPr>
                <w:rStyle w:val="VARIABLE"/>
              </w:rPr>
              <w:t>AASBasicEventElementType.MessageTopic</w:t>
            </w:r>
          </w:p>
        </w:tc>
      </w:tr>
      <w:tr w:rsidR="005E2B39" w14:paraId="22E6B4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AC2185" w14:textId="77777777" w:rsidR="005E2B39" w:rsidRDefault="0064089F">
            <w:pPr>
              <w:pStyle w:val="TableText"/>
            </w:pPr>
            <w:r>
              <w:rPr>
                <w:rStyle w:val="VARIABLE"/>
              </w:rPr>
              <w:t>BasicEventElement.messageBroker</w:t>
            </w:r>
          </w:p>
        </w:tc>
        <w:tc>
          <w:tcPr>
            <w:tcW w:w="4463" w:type="dxa"/>
            <w:tcBorders>
              <w:top w:val="single" w:sz="4" w:space="0" w:color="auto"/>
              <w:left w:val="single" w:sz="4" w:space="0" w:color="auto"/>
              <w:bottom w:val="single" w:sz="4" w:space="0" w:color="auto"/>
              <w:right w:val="single" w:sz="4" w:space="0" w:color="auto"/>
            </w:tcBorders>
          </w:tcPr>
          <w:p w14:paraId="49393199" w14:textId="77777777" w:rsidR="005E2B39" w:rsidRDefault="0064089F">
            <w:pPr>
              <w:pStyle w:val="TableText"/>
            </w:pPr>
            <w:r>
              <w:rPr>
                <w:rStyle w:val="VARIABLE"/>
              </w:rPr>
              <w:t>AASBasicEventElementType.MessageBroker</w:t>
            </w:r>
          </w:p>
        </w:tc>
      </w:tr>
      <w:tr w:rsidR="005E2B39" w14:paraId="07AFEB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0C50E7" w14:textId="77777777" w:rsidR="005E2B39" w:rsidRDefault="0064089F">
            <w:pPr>
              <w:pStyle w:val="TableText"/>
            </w:pPr>
            <w:r>
              <w:rPr>
                <w:rStyle w:val="VARIABLE"/>
              </w:rPr>
              <w:t>BasicEventElement.lastUpdate</w:t>
            </w:r>
          </w:p>
        </w:tc>
        <w:tc>
          <w:tcPr>
            <w:tcW w:w="4463" w:type="dxa"/>
            <w:tcBorders>
              <w:top w:val="single" w:sz="4" w:space="0" w:color="auto"/>
              <w:left w:val="single" w:sz="4" w:space="0" w:color="auto"/>
              <w:bottom w:val="single" w:sz="4" w:space="0" w:color="auto"/>
              <w:right w:val="single" w:sz="4" w:space="0" w:color="auto"/>
            </w:tcBorders>
          </w:tcPr>
          <w:p w14:paraId="3B658677" w14:textId="77777777" w:rsidR="005E2B39" w:rsidRDefault="0064089F">
            <w:pPr>
              <w:pStyle w:val="TableText"/>
            </w:pPr>
            <w:r>
              <w:rPr>
                <w:rStyle w:val="VARIABLE"/>
              </w:rPr>
              <w:t>AASBasicEventElementType.LastUpdate</w:t>
            </w:r>
            <w:r>
              <w:t xml:space="preserve"> (</w:t>
            </w:r>
            <w:r>
              <w:rPr>
                <w:rStyle w:val="VARIABLE"/>
              </w:rPr>
              <w:t>AASValueString</w:t>
            </w:r>
            <w:r>
              <w:t>)</w:t>
            </w:r>
          </w:p>
        </w:tc>
      </w:tr>
      <w:tr w:rsidR="005E2B39" w14:paraId="02D96DB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4C1D08" w14:textId="77777777" w:rsidR="005E2B39" w:rsidRDefault="0064089F">
            <w:pPr>
              <w:pStyle w:val="TableText"/>
            </w:pPr>
            <w:r>
              <w:rPr>
                <w:rStyle w:val="VARIABLE"/>
              </w:rPr>
              <w:t>BasicEventElement.minInterval</w:t>
            </w:r>
            <w:r>
              <w:t xml:space="preserve">, </w:t>
            </w:r>
            <w:r>
              <w:rPr>
                <w:rStyle w:val="VARIABLE"/>
              </w:rPr>
              <w:t>.maxInterval</w:t>
            </w:r>
          </w:p>
        </w:tc>
        <w:tc>
          <w:tcPr>
            <w:tcW w:w="4463" w:type="dxa"/>
            <w:tcBorders>
              <w:top w:val="single" w:sz="4" w:space="0" w:color="auto"/>
              <w:left w:val="single" w:sz="4" w:space="0" w:color="auto"/>
              <w:bottom w:val="single" w:sz="4" w:space="0" w:color="auto"/>
              <w:right w:val="single" w:sz="4" w:space="0" w:color="auto"/>
            </w:tcBorders>
          </w:tcPr>
          <w:p w14:paraId="3B2E905B" w14:textId="77777777" w:rsidR="005E2B39" w:rsidRDefault="0064089F">
            <w:pPr>
              <w:pStyle w:val="TableText"/>
            </w:pPr>
            <w:r>
              <w:rPr>
                <w:rStyle w:val="VARIABLE"/>
              </w:rPr>
              <w:t>AASBasicEventElementType.MinInterval</w:t>
            </w:r>
            <w:r>
              <w:t xml:space="preserve">, </w:t>
            </w:r>
            <w:r>
              <w:rPr>
                <w:rStyle w:val="VARIABLE"/>
              </w:rPr>
              <w:t>MaxInterval</w:t>
            </w:r>
            <w:r>
              <w:t xml:space="preserve"> (</w:t>
            </w:r>
            <w:r>
              <w:rPr>
                <w:rStyle w:val="VARIABLE"/>
              </w:rPr>
              <w:t>AASValueString</w:t>
            </w:r>
            <w:r>
              <w:t>)</w:t>
            </w:r>
          </w:p>
        </w:tc>
      </w:tr>
      <w:tr w:rsidR="005E2B39" w14:paraId="6A5332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DDD556" w14:textId="77777777" w:rsidR="005E2B39" w:rsidRDefault="0064089F">
            <w:pPr>
              <w:pStyle w:val="TableText"/>
            </w:pPr>
            <w:r>
              <w:rPr>
                <w:rStyle w:val="VARIABLE"/>
              </w:rPr>
              <w:t>Operation.inputVariables</w:t>
            </w:r>
          </w:p>
        </w:tc>
        <w:tc>
          <w:tcPr>
            <w:tcW w:w="4463" w:type="dxa"/>
            <w:tcBorders>
              <w:top w:val="single" w:sz="4" w:space="0" w:color="auto"/>
              <w:left w:val="single" w:sz="4" w:space="0" w:color="auto"/>
              <w:bottom w:val="single" w:sz="4" w:space="0" w:color="auto"/>
              <w:right w:val="single" w:sz="4" w:space="0" w:color="auto"/>
            </w:tcBorders>
          </w:tcPr>
          <w:p w14:paraId="53207D57" w14:textId="77777777" w:rsidR="005E2B39" w:rsidRDefault="0064089F">
            <w:pPr>
              <w:pStyle w:val="TableText"/>
            </w:pPr>
            <w:r>
              <w:rPr>
                <w:rStyle w:val="VARIABLE"/>
              </w:rPr>
              <w:t>AASOperationType.InputVariables</w:t>
            </w:r>
            <w:r>
              <w:t xml:space="preserve">; each ordered </w:t>
            </w:r>
            <w:r>
              <w:rPr>
                <w:rStyle w:val="VARIABLE"/>
              </w:rPr>
              <w:t>AASOperationVariableDataType.ValueNodeId</w:t>
            </w:r>
            <w:r>
              <w:t xml:space="preserve"> references one direct </w:t>
            </w:r>
            <w:r>
              <w:rPr>
                <w:rStyle w:val="VARIABLE"/>
              </w:rPr>
              <w:t>&lt;Variable&gt;</w:t>
            </w:r>
            <w:r>
              <w:t xml:space="preserve"> child</w:t>
            </w:r>
          </w:p>
        </w:tc>
      </w:tr>
      <w:tr w:rsidR="005E2B39" w14:paraId="14D04E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92B3C5" w14:textId="77777777" w:rsidR="005E2B39" w:rsidRDefault="0064089F">
            <w:pPr>
              <w:pStyle w:val="TableText"/>
            </w:pPr>
            <w:r>
              <w:rPr>
                <w:rStyle w:val="VARIABLE"/>
              </w:rPr>
              <w:t>Operation.outputVariables</w:t>
            </w:r>
          </w:p>
        </w:tc>
        <w:tc>
          <w:tcPr>
            <w:tcW w:w="4463" w:type="dxa"/>
            <w:tcBorders>
              <w:top w:val="single" w:sz="4" w:space="0" w:color="auto"/>
              <w:left w:val="single" w:sz="4" w:space="0" w:color="auto"/>
              <w:bottom w:val="single" w:sz="4" w:space="0" w:color="auto"/>
              <w:right w:val="single" w:sz="4" w:space="0" w:color="auto"/>
            </w:tcBorders>
          </w:tcPr>
          <w:p w14:paraId="27B548B8" w14:textId="77777777" w:rsidR="005E2B39" w:rsidRDefault="0064089F">
            <w:pPr>
              <w:pStyle w:val="TableText"/>
            </w:pPr>
            <w:r>
              <w:rPr>
                <w:rStyle w:val="VARIABLE"/>
              </w:rPr>
              <w:t>AASOperationType.OutputVariables</w:t>
            </w:r>
            <w:r>
              <w:t>, with the same child contract</w:t>
            </w:r>
          </w:p>
        </w:tc>
      </w:tr>
      <w:tr w:rsidR="005E2B39" w14:paraId="165C4F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4AD7F8" w14:textId="77777777" w:rsidR="005E2B39" w:rsidRDefault="0064089F">
            <w:pPr>
              <w:pStyle w:val="TableText"/>
            </w:pPr>
            <w:r>
              <w:rPr>
                <w:rStyle w:val="VARIABLE"/>
              </w:rPr>
              <w:t>Operation.inoutputVariables</w:t>
            </w:r>
          </w:p>
        </w:tc>
        <w:tc>
          <w:tcPr>
            <w:tcW w:w="4463" w:type="dxa"/>
            <w:tcBorders>
              <w:top w:val="single" w:sz="4" w:space="0" w:color="auto"/>
              <w:left w:val="single" w:sz="4" w:space="0" w:color="auto"/>
              <w:bottom w:val="single" w:sz="4" w:space="0" w:color="auto"/>
              <w:right w:val="single" w:sz="4" w:space="0" w:color="auto"/>
            </w:tcBorders>
          </w:tcPr>
          <w:p w14:paraId="5A5F36EF" w14:textId="77777777" w:rsidR="005E2B39" w:rsidRDefault="0064089F">
            <w:pPr>
              <w:pStyle w:val="TableText"/>
            </w:pPr>
            <w:r>
              <w:rPr>
                <w:rStyle w:val="VARIABLE"/>
              </w:rPr>
              <w:t>AASOperationType.InoutputVariables</w:t>
            </w:r>
            <w:r>
              <w:t>, with the same child contract</w:t>
            </w:r>
          </w:p>
        </w:tc>
      </w:tr>
      <w:tr w:rsidR="005E2B39" w14:paraId="6E6122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5049ED" w14:textId="77777777" w:rsidR="005E2B39" w:rsidRDefault="0064089F">
            <w:pPr>
              <w:pStyle w:val="TableText"/>
            </w:pPr>
            <w:r>
              <w:rPr>
                <w:rStyle w:val="VARIABLE"/>
              </w:rPr>
              <w:t>Capability</w:t>
            </w:r>
          </w:p>
        </w:tc>
        <w:tc>
          <w:tcPr>
            <w:tcW w:w="4463" w:type="dxa"/>
            <w:tcBorders>
              <w:top w:val="single" w:sz="4" w:space="0" w:color="auto"/>
              <w:left w:val="single" w:sz="4" w:space="0" w:color="auto"/>
              <w:bottom w:val="single" w:sz="4" w:space="0" w:color="auto"/>
              <w:right w:val="single" w:sz="4" w:space="0" w:color="auto"/>
            </w:tcBorders>
          </w:tcPr>
          <w:p w14:paraId="0CDEF77B" w14:textId="77777777" w:rsidR="005E2B39" w:rsidRDefault="0064089F">
            <w:pPr>
              <w:pStyle w:val="TableText"/>
            </w:pPr>
            <w:r>
              <w:rPr>
                <w:rStyle w:val="VARIABLE"/>
              </w:rPr>
              <w:t>AASCapabilityType</w:t>
            </w:r>
            <w:r>
              <w:t>; the element has no own fields</w:t>
            </w:r>
          </w:p>
        </w:tc>
      </w:tr>
    </w:tbl>
    <w:p w14:paraId="2FFF3602" w14:textId="77777777" w:rsidR="005E2B39" w:rsidRDefault="005E2B39">
      <w:pPr>
        <w:pStyle w:val="spacer"/>
      </w:pPr>
    </w:p>
    <w:p w14:paraId="623DB85A" w14:textId="77777777" w:rsidR="005E2B39" w:rsidRDefault="0064089F">
      <w:pPr>
        <w:pStyle w:val="ANNEX-heading1"/>
      </w:pPr>
      <w:bookmarkStart w:id="830" w:name="_Clause_cB_5"/>
      <w:bookmarkStart w:id="831" w:name="_Toc237339013"/>
      <w:r>
        <w:lastRenderedPageBreak/>
        <w:t>Value classes</w:t>
      </w:r>
      <w:bookmarkEnd w:id="830"/>
      <w:bookmarkEnd w:id="831"/>
    </w:p>
    <w:p w14:paraId="5388EE81" w14:textId="42139217" w:rsidR="005E2B39" w:rsidRDefault="0064089F">
      <w:pPr>
        <w:pStyle w:val="TABLE-title"/>
      </w:pPr>
      <w:bookmarkStart w:id="832" w:name="_Tab_value_classes_tab1"/>
      <w:bookmarkStart w:id="833" w:name="_Toc237339195"/>
      <w:r>
        <w:t xml:space="preserve">Table </w:t>
      </w:r>
      <w:r>
        <w:fldChar w:fldCharType="begin"/>
      </w:r>
      <w:r>
        <w:instrText xml:space="preserve"> SEQ Table \* ARABIC </w:instrText>
      </w:r>
      <w:r>
        <w:fldChar w:fldCharType="separate"/>
      </w:r>
      <w:r w:rsidR="002649AA">
        <w:rPr>
          <w:noProof/>
        </w:rPr>
        <w:t>152</w:t>
      </w:r>
      <w:r>
        <w:fldChar w:fldCharType="end"/>
      </w:r>
      <w:r>
        <w:t xml:space="preserve"> – Value classes</w:t>
      </w:r>
      <w:bookmarkEnd w:id="832"/>
      <w:bookmarkEnd w:id="8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1F70CC2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E029052" w14:textId="77777777" w:rsidR="005E2B39" w:rsidRDefault="0064089F">
            <w:pPr>
              <w:pStyle w:val="TableText"/>
            </w:pPr>
            <w:r>
              <w:t>Metamodel class and field</w:t>
            </w:r>
          </w:p>
        </w:tc>
        <w:tc>
          <w:tcPr>
            <w:tcW w:w="4463" w:type="dxa"/>
            <w:tcBorders>
              <w:top w:val="single" w:sz="4" w:space="0" w:color="auto"/>
              <w:left w:val="single" w:sz="4" w:space="0" w:color="auto"/>
              <w:bottom w:val="double" w:sz="4" w:space="0" w:color="auto"/>
              <w:right w:val="single" w:sz="4" w:space="0" w:color="auto"/>
            </w:tcBorders>
          </w:tcPr>
          <w:p w14:paraId="0D3EBFCF" w14:textId="77777777" w:rsidR="005E2B39" w:rsidRDefault="0064089F">
            <w:pPr>
              <w:pStyle w:val="TableText"/>
            </w:pPr>
            <w:r>
              <w:t>Address space</w:t>
            </w:r>
          </w:p>
        </w:tc>
      </w:tr>
      <w:tr w:rsidR="005E2B39" w14:paraId="45543F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23B47E" w14:textId="77777777" w:rsidR="005E2B39" w:rsidRDefault="0064089F">
            <w:pPr>
              <w:pStyle w:val="TableText"/>
            </w:pPr>
            <w:r>
              <w:rPr>
                <w:rStyle w:val="VARIABLE"/>
              </w:rPr>
              <w:t>Reference.type</w:t>
            </w:r>
            <w:r>
              <w:t xml:space="preserve">, </w:t>
            </w:r>
            <w:r>
              <w:rPr>
                <w:rStyle w:val="VARIABLE"/>
              </w:rPr>
              <w:t>.referredSemanticId</w:t>
            </w:r>
            <w:r>
              <w:t xml:space="preserve">, </w:t>
            </w:r>
            <w:r>
              <w:rPr>
                <w:rStyle w:val="VARIABLE"/>
              </w:rPr>
              <w:t>.keys</w:t>
            </w:r>
          </w:p>
        </w:tc>
        <w:tc>
          <w:tcPr>
            <w:tcW w:w="4463" w:type="dxa"/>
            <w:tcBorders>
              <w:top w:val="single" w:sz="4" w:space="0" w:color="auto"/>
              <w:left w:val="single" w:sz="4" w:space="0" w:color="auto"/>
              <w:bottom w:val="single" w:sz="4" w:space="0" w:color="auto"/>
              <w:right w:val="single" w:sz="4" w:space="0" w:color="auto"/>
            </w:tcBorders>
          </w:tcPr>
          <w:p w14:paraId="37F9D796" w14:textId="77777777" w:rsidR="005E2B39" w:rsidRDefault="0064089F">
            <w:pPr>
              <w:pStyle w:val="TableText"/>
            </w:pPr>
            <w:r>
              <w:rPr>
                <w:rStyle w:val="VARIABLE"/>
              </w:rPr>
              <w:t>AASReferenceDataType</w:t>
            </w:r>
            <w:r>
              <w:t>, keys ordered</w:t>
            </w:r>
          </w:p>
        </w:tc>
      </w:tr>
      <w:tr w:rsidR="005E2B39" w14:paraId="4C25E9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35D26" w14:textId="77777777" w:rsidR="005E2B39" w:rsidRDefault="0064089F">
            <w:pPr>
              <w:pStyle w:val="TableText"/>
            </w:pPr>
            <w:r>
              <w:rPr>
                <w:rStyle w:val="VARIABLE"/>
              </w:rPr>
              <w:t>Key.type</w:t>
            </w:r>
            <w:r>
              <w:t xml:space="preserve">, </w:t>
            </w:r>
            <w:r>
              <w:rPr>
                <w:rStyle w:val="VARIABLE"/>
              </w:rPr>
              <w:t>.value</w:t>
            </w:r>
          </w:p>
        </w:tc>
        <w:tc>
          <w:tcPr>
            <w:tcW w:w="4463" w:type="dxa"/>
            <w:tcBorders>
              <w:top w:val="single" w:sz="4" w:space="0" w:color="auto"/>
              <w:left w:val="single" w:sz="4" w:space="0" w:color="auto"/>
              <w:bottom w:val="single" w:sz="4" w:space="0" w:color="auto"/>
              <w:right w:val="single" w:sz="4" w:space="0" w:color="auto"/>
            </w:tcBorders>
          </w:tcPr>
          <w:p w14:paraId="49948D5F" w14:textId="77777777" w:rsidR="005E2B39" w:rsidRDefault="0064089F">
            <w:pPr>
              <w:pStyle w:val="TableText"/>
            </w:pPr>
            <w:r>
              <w:rPr>
                <w:rStyle w:val="VARIABLE"/>
              </w:rPr>
              <w:t>AASKeyDataType</w:t>
            </w:r>
          </w:p>
        </w:tc>
      </w:tr>
      <w:tr w:rsidR="005E2B39" w14:paraId="657F85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AD3396" w14:textId="77777777" w:rsidR="005E2B39" w:rsidRDefault="0064089F">
            <w:pPr>
              <w:pStyle w:val="TableText"/>
            </w:pPr>
            <w:r>
              <w:rPr>
                <w:rStyle w:val="VARIABLE"/>
              </w:rPr>
              <w:t>LangString.language</w:t>
            </w:r>
            <w:r>
              <w:t xml:space="preserve">, </w:t>
            </w:r>
            <w:r>
              <w:rPr>
                <w:rStyle w:val="VARIABLE"/>
              </w:rPr>
              <w:t>.text</w:t>
            </w:r>
          </w:p>
        </w:tc>
        <w:tc>
          <w:tcPr>
            <w:tcW w:w="4463" w:type="dxa"/>
            <w:tcBorders>
              <w:top w:val="single" w:sz="4" w:space="0" w:color="auto"/>
              <w:left w:val="single" w:sz="4" w:space="0" w:color="auto"/>
              <w:bottom w:val="single" w:sz="4" w:space="0" w:color="auto"/>
              <w:right w:val="single" w:sz="4" w:space="0" w:color="auto"/>
            </w:tcBorders>
          </w:tcPr>
          <w:p w14:paraId="0D4944BA" w14:textId="77777777" w:rsidR="005E2B39" w:rsidRDefault="0064089F">
            <w:pPr>
              <w:pStyle w:val="TableText"/>
            </w:pPr>
            <w:r>
              <w:rPr>
                <w:rStyle w:val="VARIABLE"/>
              </w:rPr>
              <w:t>AASLangStringDataType</w:t>
            </w:r>
          </w:p>
        </w:tc>
      </w:tr>
      <w:tr w:rsidR="005E2B39" w14:paraId="683AD1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73AF94" w14:textId="77777777" w:rsidR="005E2B39" w:rsidRDefault="0064089F">
            <w:pPr>
              <w:pStyle w:val="TableText"/>
            </w:pPr>
            <w:r>
              <w:rPr>
                <w:rStyle w:val="VARIABLE"/>
              </w:rPr>
              <w:t>SpecificAssetId</w:t>
            </w:r>
            <w:r>
              <w:t xml:space="preserve"> fields</w:t>
            </w:r>
          </w:p>
        </w:tc>
        <w:tc>
          <w:tcPr>
            <w:tcW w:w="4463" w:type="dxa"/>
            <w:tcBorders>
              <w:top w:val="single" w:sz="4" w:space="0" w:color="auto"/>
              <w:left w:val="single" w:sz="4" w:space="0" w:color="auto"/>
              <w:bottom w:val="single" w:sz="4" w:space="0" w:color="auto"/>
              <w:right w:val="single" w:sz="4" w:space="0" w:color="auto"/>
            </w:tcBorders>
          </w:tcPr>
          <w:p w14:paraId="30DFE1D7" w14:textId="77777777" w:rsidR="005E2B39" w:rsidRDefault="0064089F">
            <w:pPr>
              <w:pStyle w:val="TableText"/>
            </w:pPr>
            <w:r>
              <w:rPr>
                <w:rStyle w:val="VARIABLE"/>
              </w:rPr>
              <w:t>AASSpecificAssetIdDataType</w:t>
            </w:r>
          </w:p>
        </w:tc>
      </w:tr>
      <w:tr w:rsidR="005E2B39" w14:paraId="337838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0CC150" w14:textId="77777777" w:rsidR="005E2B39" w:rsidRDefault="0064089F">
            <w:pPr>
              <w:pStyle w:val="TableText"/>
            </w:pPr>
            <w:r>
              <w:rPr>
                <w:rStyle w:val="VARIABLE"/>
              </w:rPr>
              <w:t>AdministrativeInformation</w:t>
            </w:r>
            <w:r>
              <w:t xml:space="preserve"> fields</w:t>
            </w:r>
          </w:p>
        </w:tc>
        <w:tc>
          <w:tcPr>
            <w:tcW w:w="4463" w:type="dxa"/>
            <w:tcBorders>
              <w:top w:val="single" w:sz="4" w:space="0" w:color="auto"/>
              <w:left w:val="single" w:sz="4" w:space="0" w:color="auto"/>
              <w:bottom w:val="single" w:sz="4" w:space="0" w:color="auto"/>
              <w:right w:val="single" w:sz="4" w:space="0" w:color="auto"/>
            </w:tcBorders>
          </w:tcPr>
          <w:p w14:paraId="098DAE3A" w14:textId="77777777" w:rsidR="005E2B39" w:rsidRDefault="0064089F">
            <w:pPr>
              <w:pStyle w:val="TableText"/>
            </w:pPr>
            <w:r>
              <w:rPr>
                <w:rStyle w:val="VARIABLE"/>
              </w:rPr>
              <w:t>AASAdministrativeInformationDataType</w:t>
            </w:r>
          </w:p>
        </w:tc>
      </w:tr>
      <w:tr w:rsidR="005E2B39" w14:paraId="26249E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09456A" w14:textId="77777777" w:rsidR="005E2B39" w:rsidRDefault="0064089F">
            <w:pPr>
              <w:pStyle w:val="TableText"/>
            </w:pPr>
            <w:r>
              <w:rPr>
                <w:rStyle w:val="VARIABLE"/>
              </w:rPr>
              <w:t>Qualifier</w:t>
            </w:r>
            <w:r>
              <w:t xml:space="preserve"> fields</w:t>
            </w:r>
          </w:p>
        </w:tc>
        <w:tc>
          <w:tcPr>
            <w:tcW w:w="4463" w:type="dxa"/>
            <w:tcBorders>
              <w:top w:val="single" w:sz="4" w:space="0" w:color="auto"/>
              <w:left w:val="single" w:sz="4" w:space="0" w:color="auto"/>
              <w:bottom w:val="single" w:sz="4" w:space="0" w:color="auto"/>
              <w:right w:val="single" w:sz="4" w:space="0" w:color="auto"/>
            </w:tcBorders>
          </w:tcPr>
          <w:p w14:paraId="41A64398" w14:textId="77777777" w:rsidR="005E2B39" w:rsidRDefault="0064089F">
            <w:pPr>
              <w:pStyle w:val="TableText"/>
            </w:pPr>
            <w:r>
              <w:rPr>
                <w:rStyle w:val="VARIABLE"/>
              </w:rPr>
              <w:t>AASQualifierDataType</w:t>
            </w:r>
            <w:r>
              <w:t xml:space="preserve">, value as </w:t>
            </w:r>
            <w:r>
              <w:rPr>
                <w:rStyle w:val="VARIABLE"/>
              </w:rPr>
              <w:t>AASValueString</w:t>
            </w:r>
          </w:p>
        </w:tc>
      </w:tr>
      <w:tr w:rsidR="005E2B39" w14:paraId="65D7A1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5226E8" w14:textId="77777777" w:rsidR="005E2B39" w:rsidRDefault="0064089F">
            <w:pPr>
              <w:pStyle w:val="TableText"/>
            </w:pPr>
            <w:r>
              <w:rPr>
                <w:rStyle w:val="VARIABLE"/>
              </w:rPr>
              <w:t>Extension</w:t>
            </w:r>
            <w:r>
              <w:t xml:space="preserve"> fields</w:t>
            </w:r>
          </w:p>
        </w:tc>
        <w:tc>
          <w:tcPr>
            <w:tcW w:w="4463" w:type="dxa"/>
            <w:tcBorders>
              <w:top w:val="single" w:sz="4" w:space="0" w:color="auto"/>
              <w:left w:val="single" w:sz="4" w:space="0" w:color="auto"/>
              <w:bottom w:val="single" w:sz="4" w:space="0" w:color="auto"/>
              <w:right w:val="single" w:sz="4" w:space="0" w:color="auto"/>
            </w:tcBorders>
          </w:tcPr>
          <w:p w14:paraId="0A1EF2B8" w14:textId="77777777" w:rsidR="005E2B39" w:rsidRDefault="0064089F">
            <w:pPr>
              <w:pStyle w:val="TableText"/>
            </w:pPr>
            <w:r>
              <w:rPr>
                <w:rStyle w:val="VARIABLE"/>
              </w:rPr>
              <w:t>AASExtensionDataType</w:t>
            </w:r>
            <w:r>
              <w:t xml:space="preserve">, value as </w:t>
            </w:r>
            <w:r>
              <w:rPr>
                <w:rStyle w:val="VARIABLE"/>
              </w:rPr>
              <w:t>AASValueString</w:t>
            </w:r>
          </w:p>
        </w:tc>
      </w:tr>
      <w:tr w:rsidR="005E2B39" w14:paraId="1C5EFB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68DF37" w14:textId="77777777" w:rsidR="005E2B39" w:rsidRDefault="0064089F">
            <w:pPr>
              <w:pStyle w:val="TableText"/>
            </w:pPr>
            <w:r>
              <w:rPr>
                <w:rStyle w:val="VARIABLE"/>
              </w:rPr>
              <w:t>Resource.path</w:t>
            </w:r>
            <w:r>
              <w:t xml:space="preserve">, </w:t>
            </w:r>
            <w:r>
              <w:rPr>
                <w:rStyle w:val="VARIABLE"/>
              </w:rPr>
              <w:t>.contentType</w:t>
            </w:r>
          </w:p>
        </w:tc>
        <w:tc>
          <w:tcPr>
            <w:tcW w:w="4463" w:type="dxa"/>
            <w:tcBorders>
              <w:top w:val="single" w:sz="4" w:space="0" w:color="auto"/>
              <w:left w:val="single" w:sz="4" w:space="0" w:color="auto"/>
              <w:bottom w:val="single" w:sz="4" w:space="0" w:color="auto"/>
              <w:right w:val="single" w:sz="4" w:space="0" w:color="auto"/>
            </w:tcBorders>
          </w:tcPr>
          <w:p w14:paraId="319B6D6C" w14:textId="77777777" w:rsidR="005E2B39" w:rsidRDefault="0064089F">
            <w:pPr>
              <w:pStyle w:val="TableText"/>
            </w:pPr>
            <w:r>
              <w:rPr>
                <w:rStyle w:val="VARIABLE"/>
              </w:rPr>
              <w:t>AASResourceDataType</w:t>
            </w:r>
          </w:p>
        </w:tc>
      </w:tr>
      <w:tr w:rsidR="005E2B39" w14:paraId="02DE13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B54BD6" w14:textId="77777777" w:rsidR="005E2B39" w:rsidRDefault="0064089F">
            <w:pPr>
              <w:pStyle w:val="TableText"/>
            </w:pPr>
            <w:r>
              <w:rPr>
                <w:rStyle w:val="VARIABLE"/>
              </w:rPr>
              <w:t>EmbeddedDataSpecification</w:t>
            </w:r>
            <w:r>
              <w:t xml:space="preserve"> fields</w:t>
            </w:r>
          </w:p>
        </w:tc>
        <w:tc>
          <w:tcPr>
            <w:tcW w:w="4463" w:type="dxa"/>
            <w:tcBorders>
              <w:top w:val="single" w:sz="4" w:space="0" w:color="auto"/>
              <w:left w:val="single" w:sz="4" w:space="0" w:color="auto"/>
              <w:bottom w:val="single" w:sz="4" w:space="0" w:color="auto"/>
              <w:right w:val="single" w:sz="4" w:space="0" w:color="auto"/>
            </w:tcBorders>
          </w:tcPr>
          <w:p w14:paraId="56631B93" w14:textId="77777777" w:rsidR="005E2B39" w:rsidRDefault="0064089F">
            <w:pPr>
              <w:pStyle w:val="TableText"/>
            </w:pPr>
            <w:r>
              <w:rPr>
                <w:rStyle w:val="VARIABLE"/>
              </w:rPr>
              <w:t>AASEmbeddedDataSpecificationDataType</w:t>
            </w:r>
          </w:p>
        </w:tc>
      </w:tr>
      <w:tr w:rsidR="005E2B39" w14:paraId="1C8BB6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3A333C" w14:textId="77777777" w:rsidR="005E2B39" w:rsidRDefault="0064089F">
            <w:pPr>
              <w:pStyle w:val="TableText"/>
            </w:pPr>
            <w:r>
              <w:rPr>
                <w:rStyle w:val="VARIABLE"/>
              </w:rPr>
              <w:t>DataSpecificationIec61360</w:t>
            </w:r>
            <w:r>
              <w:t xml:space="preserve"> fields</w:t>
            </w:r>
          </w:p>
        </w:tc>
        <w:tc>
          <w:tcPr>
            <w:tcW w:w="4463" w:type="dxa"/>
            <w:tcBorders>
              <w:top w:val="single" w:sz="4" w:space="0" w:color="auto"/>
              <w:left w:val="single" w:sz="4" w:space="0" w:color="auto"/>
              <w:bottom w:val="single" w:sz="4" w:space="0" w:color="auto"/>
              <w:right w:val="single" w:sz="4" w:space="0" w:color="auto"/>
            </w:tcBorders>
          </w:tcPr>
          <w:p w14:paraId="0BAA91CF" w14:textId="77777777" w:rsidR="005E2B39" w:rsidRDefault="0064089F">
            <w:pPr>
              <w:pStyle w:val="TableText"/>
            </w:pPr>
            <w:r>
              <w:rPr>
                <w:rStyle w:val="VARIABLE"/>
              </w:rPr>
              <w:t>AASDataSpecificationIec61360DataType</w:t>
            </w:r>
          </w:p>
        </w:tc>
      </w:tr>
    </w:tbl>
    <w:p w14:paraId="63C8FE1D" w14:textId="77777777" w:rsidR="005E2B39" w:rsidRDefault="005E2B39">
      <w:pPr>
        <w:pStyle w:val="spacer"/>
      </w:pPr>
    </w:p>
    <w:p w14:paraId="13A9B4DE" w14:textId="77777777" w:rsidR="005E2B39" w:rsidRDefault="0064089F">
      <w:pPr>
        <w:pStyle w:val="PARAGRAPH"/>
      </w:pPr>
      <w:r>
        <w:t>&lt;a id="annex-c"&gt;&lt;/a&gt;</w:t>
      </w:r>
    </w:p>
    <w:p w14:paraId="70515431" w14:textId="77777777" w:rsidR="005E2B39" w:rsidRDefault="0064089F">
      <w:pPr>
        <w:pStyle w:val="ANNEXtitle"/>
      </w:pPr>
      <w:bookmarkStart w:id="834" w:name="_Annex_cC"/>
      <w:bookmarkStart w:id="835" w:name="_Toc237339014"/>
      <w:r>
        <w:lastRenderedPageBreak/>
        <w:t>(informative)</w:t>
      </w:r>
      <w:r>
        <w:br/>
      </w:r>
      <w:r>
        <w:br/>
        <w:t>OPC 30270 v1.00 correspondence</w:t>
      </w:r>
      <w:bookmarkEnd w:id="834"/>
      <w:bookmarkEnd w:id="835"/>
    </w:p>
    <w:p w14:paraId="7B116E2F" w14:textId="77777777" w:rsidR="005E2B39" w:rsidRDefault="0064089F">
      <w:pPr>
        <w:pStyle w:val="PARAGRAPH"/>
      </w:pPr>
      <w:r>
        <w:t>This annex is informative.</w:t>
      </w:r>
    </w:p>
    <w:p w14:paraId="120BD062" w14:textId="73339589" w:rsidR="005E2B39" w:rsidRDefault="0064089F">
      <w:pPr>
        <w:pStyle w:val="TABLE-title"/>
      </w:pPr>
      <w:bookmarkStart w:id="836" w:name="_Tab_opc_30270_v1_00_correspondence_tab1"/>
      <w:bookmarkStart w:id="837" w:name="_Toc237339196"/>
      <w:r>
        <w:t xml:space="preserve">Table </w:t>
      </w:r>
      <w:r>
        <w:fldChar w:fldCharType="begin"/>
      </w:r>
      <w:r>
        <w:instrText xml:space="preserve"> SEQ Table \* ARABIC </w:instrText>
      </w:r>
      <w:r>
        <w:fldChar w:fldCharType="separate"/>
      </w:r>
      <w:r w:rsidR="002649AA">
        <w:rPr>
          <w:noProof/>
        </w:rPr>
        <w:t>153</w:t>
      </w:r>
      <w:r>
        <w:fldChar w:fldCharType="end"/>
      </w:r>
      <w:r>
        <w:t xml:space="preserve"> – OPC 30270 v1.00 correspondence</w:t>
      </w:r>
      <w:bookmarkEnd w:id="836"/>
      <w:bookmarkEnd w:id="8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36DC7C0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A02DCE4" w14:textId="77777777" w:rsidR="005E2B39" w:rsidRDefault="0064089F">
            <w:pPr>
              <w:pStyle w:val="TableText"/>
            </w:pPr>
            <w:r>
              <w:t>OPC 30270 v1.00</w:t>
            </w:r>
          </w:p>
        </w:tc>
        <w:tc>
          <w:tcPr>
            <w:tcW w:w="4463" w:type="dxa"/>
            <w:tcBorders>
              <w:top w:val="single" w:sz="4" w:space="0" w:color="auto"/>
              <w:left w:val="single" w:sz="4" w:space="0" w:color="auto"/>
              <w:bottom w:val="double" w:sz="4" w:space="0" w:color="auto"/>
              <w:right w:val="single" w:sz="4" w:space="0" w:color="auto"/>
            </w:tcBorders>
          </w:tcPr>
          <w:p w14:paraId="52F251A9" w14:textId="77777777" w:rsidR="005E2B39" w:rsidRDefault="0064089F">
            <w:pPr>
              <w:pStyle w:val="TableText"/>
            </w:pPr>
            <w:r>
              <w:t>This specification</w:t>
            </w:r>
          </w:p>
        </w:tc>
      </w:tr>
      <w:tr w:rsidR="005E2B39" w14:paraId="438E75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A6709B" w14:textId="77777777" w:rsidR="005E2B39" w:rsidRDefault="0064089F">
            <w:pPr>
              <w:pStyle w:val="TableText"/>
            </w:pPr>
            <w:r>
              <w:rPr>
                <w:rStyle w:val="VARIABLE"/>
              </w:rPr>
              <w:t>AASAssetType</w:t>
            </w:r>
          </w:p>
        </w:tc>
        <w:tc>
          <w:tcPr>
            <w:tcW w:w="4463" w:type="dxa"/>
            <w:tcBorders>
              <w:top w:val="single" w:sz="4" w:space="0" w:color="auto"/>
              <w:left w:val="single" w:sz="4" w:space="0" w:color="auto"/>
              <w:bottom w:val="single" w:sz="4" w:space="0" w:color="auto"/>
              <w:right w:val="single" w:sz="4" w:space="0" w:color="auto"/>
            </w:tcBorders>
          </w:tcPr>
          <w:p w14:paraId="36AA7D00" w14:textId="77777777" w:rsidR="005E2B39" w:rsidRDefault="0064089F">
            <w:pPr>
              <w:pStyle w:val="TableText"/>
            </w:pPr>
            <w:r>
              <w:t xml:space="preserve">No direct counterpart. The asset's identity is </w:t>
            </w:r>
            <w:r>
              <w:rPr>
                <w:rStyle w:val="VARIABLE"/>
              </w:rPr>
              <w:t>AASAssetInformationType</w:t>
            </w:r>
            <w:r>
              <w:t>, a component of the shell.</w:t>
            </w:r>
          </w:p>
        </w:tc>
      </w:tr>
      <w:tr w:rsidR="005E2B39" w14:paraId="4B2F43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9B62D6" w14:textId="77777777" w:rsidR="005E2B39" w:rsidRDefault="0064089F">
            <w:pPr>
              <w:pStyle w:val="TableText"/>
            </w:pPr>
            <w:r>
              <w:rPr>
                <w:rStyle w:val="VARIABLE"/>
              </w:rPr>
              <w:t>AASViewType</w:t>
            </w:r>
          </w:p>
        </w:tc>
        <w:tc>
          <w:tcPr>
            <w:tcW w:w="4463" w:type="dxa"/>
            <w:tcBorders>
              <w:top w:val="single" w:sz="4" w:space="0" w:color="auto"/>
              <w:left w:val="single" w:sz="4" w:space="0" w:color="auto"/>
              <w:bottom w:val="single" w:sz="4" w:space="0" w:color="auto"/>
              <w:right w:val="single" w:sz="4" w:space="0" w:color="auto"/>
            </w:tcBorders>
          </w:tcPr>
          <w:p w14:paraId="6374354B" w14:textId="77777777" w:rsidR="005E2B39" w:rsidRDefault="0064089F">
            <w:pPr>
              <w:pStyle w:val="TableText"/>
            </w:pPr>
            <w:r>
              <w:t>No counterpart in the AAS V3 metamodel.</w:t>
            </w:r>
          </w:p>
        </w:tc>
      </w:tr>
      <w:tr w:rsidR="005E2B39" w14:paraId="6F3D9C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F7F3B89" w14:textId="77777777" w:rsidR="005E2B39" w:rsidRDefault="0064089F">
            <w:pPr>
              <w:pStyle w:val="TableText"/>
            </w:pPr>
            <w:r>
              <w:t>Identifier with a type discriminator</w:t>
            </w:r>
          </w:p>
        </w:tc>
        <w:tc>
          <w:tcPr>
            <w:tcW w:w="4463" w:type="dxa"/>
            <w:tcBorders>
              <w:top w:val="single" w:sz="4" w:space="0" w:color="auto"/>
              <w:left w:val="single" w:sz="4" w:space="0" w:color="auto"/>
              <w:bottom w:val="single" w:sz="4" w:space="0" w:color="auto"/>
              <w:right w:val="single" w:sz="4" w:space="0" w:color="auto"/>
            </w:tcBorders>
          </w:tcPr>
          <w:p w14:paraId="60CA52E2" w14:textId="77777777" w:rsidR="005E2B39" w:rsidRDefault="0064089F">
            <w:pPr>
              <w:pStyle w:val="TableText"/>
            </w:pPr>
            <w:r>
              <w:rPr>
                <w:rStyle w:val="VARIABLE"/>
              </w:rPr>
              <w:t>AASIdentifiableType.Id</w:t>
            </w:r>
            <w:r>
              <w:t>, a bare String</w:t>
            </w:r>
          </w:p>
        </w:tc>
      </w:tr>
      <w:tr w:rsidR="005E2B39" w14:paraId="29AEB4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0B9645" w14:textId="77777777" w:rsidR="005E2B39" w:rsidRDefault="0064089F">
            <w:pPr>
              <w:pStyle w:val="TableText"/>
            </w:pPr>
            <w:r>
              <w:rPr>
                <w:rStyle w:val="VARIABLE"/>
              </w:rPr>
              <w:t>AASSubmodelElementCollectionType</w:t>
            </w:r>
            <w:r>
              <w:t xml:space="preserve"> with ordering flags</w:t>
            </w:r>
          </w:p>
        </w:tc>
        <w:tc>
          <w:tcPr>
            <w:tcW w:w="4463" w:type="dxa"/>
            <w:tcBorders>
              <w:top w:val="single" w:sz="4" w:space="0" w:color="auto"/>
              <w:left w:val="single" w:sz="4" w:space="0" w:color="auto"/>
              <w:bottom w:val="single" w:sz="4" w:space="0" w:color="auto"/>
              <w:right w:val="single" w:sz="4" w:space="0" w:color="auto"/>
            </w:tcBorders>
          </w:tcPr>
          <w:p w14:paraId="2569A1A8" w14:textId="77777777" w:rsidR="005E2B39" w:rsidRDefault="0064089F">
            <w:pPr>
              <w:pStyle w:val="TableText"/>
            </w:pPr>
            <w:r>
              <w:t xml:space="preserve">Split into </w:t>
            </w:r>
            <w:r>
              <w:rPr>
                <w:rStyle w:val="VARIABLE"/>
              </w:rPr>
              <w:t>AASSubmodelElementCollectionType</w:t>
            </w:r>
            <w:r>
              <w:t xml:space="preserve">, unordered, and </w:t>
            </w:r>
            <w:r>
              <w:rPr>
                <w:rStyle w:val="VARIABLE"/>
              </w:rPr>
              <w:t>AASSubmodelElementListType</w:t>
            </w:r>
            <w:r>
              <w:t xml:space="preserve">, whose members are referenced with </w:t>
            </w:r>
            <w:r>
              <w:rPr>
                <w:rStyle w:val="VARIABLE"/>
              </w:rPr>
              <w:t>HasOrderedComponent</w:t>
            </w:r>
            <w:r>
              <w:t xml:space="preserve"> and carry </w:t>
            </w:r>
            <w:r>
              <w:rPr>
                <w:rStyle w:val="VARIABLE"/>
              </w:rPr>
              <w:t>Index</w:t>
            </w:r>
          </w:p>
        </w:tc>
      </w:tr>
      <w:tr w:rsidR="005E2B39" w14:paraId="2E4EFD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284576" w14:textId="77777777" w:rsidR="005E2B39" w:rsidRDefault="0064089F">
            <w:pPr>
              <w:pStyle w:val="TableText"/>
            </w:pPr>
            <w:r>
              <w:t>One DataType shared by several xsd types</w:t>
            </w:r>
          </w:p>
        </w:tc>
        <w:tc>
          <w:tcPr>
            <w:tcW w:w="4463" w:type="dxa"/>
            <w:tcBorders>
              <w:top w:val="single" w:sz="4" w:space="0" w:color="auto"/>
              <w:left w:val="single" w:sz="4" w:space="0" w:color="auto"/>
              <w:bottom w:val="single" w:sz="4" w:space="0" w:color="auto"/>
              <w:right w:val="single" w:sz="4" w:space="0" w:color="auto"/>
            </w:tcBorders>
          </w:tcPr>
          <w:p w14:paraId="0106502E" w14:textId="77777777" w:rsidR="005E2B39" w:rsidRDefault="0064089F">
            <w:pPr>
              <w:pStyle w:val="TableText"/>
            </w:pPr>
            <w:r>
              <w:t xml:space="preserve">Clause 6.3.1: each of the thirty </w:t>
            </w:r>
            <w:r>
              <w:rPr>
                <w:rStyle w:val="VARIABLE"/>
              </w:rPr>
              <w:t>DataTypeDefXsd</w:t>
            </w:r>
            <w:r>
              <w:t xml:space="preserve"> values is assigned its own OPC UA DataType</w:t>
            </w:r>
          </w:p>
        </w:tc>
      </w:tr>
      <w:tr w:rsidR="005E2B39" w14:paraId="276956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79C89B" w14:textId="77777777" w:rsidR="005E2B39" w:rsidRDefault="0064089F">
            <w:pPr>
              <w:pStyle w:val="TableText"/>
            </w:pPr>
            <w:r>
              <w:t>Data specification references</w:t>
            </w:r>
          </w:p>
        </w:tc>
        <w:tc>
          <w:tcPr>
            <w:tcW w:w="4463" w:type="dxa"/>
            <w:tcBorders>
              <w:top w:val="single" w:sz="4" w:space="0" w:color="auto"/>
              <w:left w:val="single" w:sz="4" w:space="0" w:color="auto"/>
              <w:bottom w:val="single" w:sz="4" w:space="0" w:color="auto"/>
              <w:right w:val="single" w:sz="4" w:space="0" w:color="auto"/>
            </w:tcBorders>
          </w:tcPr>
          <w:p w14:paraId="59CB935B" w14:textId="77777777" w:rsidR="005E2B39" w:rsidRDefault="0064089F">
            <w:pPr>
              <w:pStyle w:val="TableText"/>
            </w:pPr>
            <w:r>
              <w:rPr>
                <w:rStyle w:val="VARIABLE"/>
              </w:rPr>
              <w:t>EmbeddedDataSpecifications</w:t>
            </w:r>
          </w:p>
        </w:tc>
      </w:tr>
      <w:tr w:rsidR="005E2B39" w14:paraId="0F1B51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CC7F47" w14:textId="77777777" w:rsidR="005E2B39" w:rsidRDefault="0064089F">
            <w:pPr>
              <w:pStyle w:val="TableText"/>
            </w:pPr>
            <w:r>
              <w:t>No catalogue</w:t>
            </w:r>
          </w:p>
        </w:tc>
        <w:tc>
          <w:tcPr>
            <w:tcW w:w="4463" w:type="dxa"/>
            <w:tcBorders>
              <w:top w:val="single" w:sz="4" w:space="0" w:color="auto"/>
              <w:left w:val="single" w:sz="4" w:space="0" w:color="auto"/>
              <w:bottom w:val="single" w:sz="4" w:space="0" w:color="auto"/>
              <w:right w:val="single" w:sz="4" w:space="0" w:color="auto"/>
            </w:tcBorders>
          </w:tcPr>
          <w:p w14:paraId="52ED394D" w14:textId="16932BF9" w:rsidR="005E2B39" w:rsidRDefault="0064089F">
            <w:pPr>
              <w:pStyle w:val="TableText"/>
            </w:pPr>
            <w:r>
              <w:t xml:space="preserve">The registry half, clause </w:t>
            </w:r>
            <w:r>
              <w:fldChar w:fldCharType="begin"/>
            </w:r>
            <w:r>
              <w:instrText xml:space="preserve"> REF _Clause_c6_5 \r \h </w:instrText>
            </w:r>
            <w:r>
              <w:fldChar w:fldCharType="separate"/>
            </w:r>
            <w:r w:rsidR="002649AA">
              <w:t>6.5</w:t>
            </w:r>
            <w:r>
              <w:fldChar w:fldCharType="end"/>
            </w:r>
          </w:p>
        </w:tc>
      </w:tr>
    </w:tbl>
    <w:p w14:paraId="3DD9A9C1" w14:textId="77777777" w:rsidR="005E2B39" w:rsidRDefault="005E2B39">
      <w:pPr>
        <w:pStyle w:val="spacer"/>
      </w:pPr>
    </w:p>
    <w:p w14:paraId="14BB882B" w14:textId="77777777" w:rsidR="005E2B39" w:rsidRDefault="0064089F">
      <w:pPr>
        <w:pStyle w:val="PARAGRAPH"/>
      </w:pPr>
      <w:r>
        <w:t>The two models have distinct namespace URIs. A Server may load both, and a Client identifies the</w:t>
      </w:r>
    </w:p>
    <w:p w14:paraId="46FF23B6" w14:textId="77777777" w:rsidR="005E2B39" w:rsidRDefault="0064089F">
      <w:pPr>
        <w:pStyle w:val="PARAGRAPH"/>
      </w:pPr>
      <w:r>
        <w:t>model by NamespaceUri rather than treating the model version as NodeId identity.</w:t>
      </w:r>
    </w:p>
    <w:p w14:paraId="2729B5D5" w14:textId="77777777" w:rsidR="005E2B39" w:rsidRDefault="0064089F">
      <w:pPr>
        <w:pStyle w:val="PARAGRAPH"/>
      </w:pPr>
      <w:r>
        <w:t>&lt;a id="annex-d"&gt;&lt;/a&gt;</w:t>
      </w:r>
    </w:p>
    <w:p w14:paraId="24C98CDA" w14:textId="77777777" w:rsidR="005E2B39" w:rsidRDefault="0064089F">
      <w:pPr>
        <w:pStyle w:val="ANNEXtitle"/>
      </w:pPr>
      <w:bookmarkStart w:id="838" w:name="_Annex_cD"/>
      <w:bookmarkStart w:id="839" w:name="_Toc237339015"/>
      <w:r>
        <w:lastRenderedPageBreak/>
        <w:t>(informative)</w:t>
      </w:r>
      <w:r>
        <w:br/>
      </w:r>
      <w:r>
        <w:br/>
        <w:t>Correspondence to the xRegistry HTTP binding</w:t>
      </w:r>
      <w:bookmarkEnd w:id="838"/>
      <w:bookmarkEnd w:id="839"/>
    </w:p>
    <w:p w14:paraId="231A91EF" w14:textId="77777777" w:rsidR="005E2B39" w:rsidRDefault="0064089F">
      <w:pPr>
        <w:pStyle w:val="PARAGRAPH"/>
      </w:pPr>
      <w:r>
        <w:t>This annex is informative. The registry half of this specification and the xRegistry AAS model</w:t>
      </w:r>
    </w:p>
    <w:p w14:paraId="32A97F84" w14:textId="77777777" w:rsidR="005E2B39" w:rsidRDefault="0064089F">
      <w:pPr>
        <w:pStyle w:val="PARAGRAPH"/>
      </w:pPr>
      <w:r>
        <w:t>mirrored beside it describe one registry; this table maps the OPC UA realization onto the HTTP one.</w:t>
      </w:r>
    </w:p>
    <w:p w14:paraId="1C3836BA" w14:textId="6226B903" w:rsidR="005E2B39" w:rsidRDefault="0064089F">
      <w:pPr>
        <w:pStyle w:val="TABLE-title"/>
      </w:pPr>
      <w:bookmarkStart w:id="840" w:name="_Tab_correspondence_to_the_xregistry_htt"/>
      <w:bookmarkStart w:id="841" w:name="_Toc237339197"/>
      <w:r>
        <w:t xml:space="preserve">Table </w:t>
      </w:r>
      <w:r>
        <w:fldChar w:fldCharType="begin"/>
      </w:r>
      <w:r>
        <w:instrText xml:space="preserve"> SEQ Table \* ARABIC </w:instrText>
      </w:r>
      <w:r>
        <w:fldChar w:fldCharType="separate"/>
      </w:r>
      <w:r w:rsidR="002649AA">
        <w:rPr>
          <w:noProof/>
        </w:rPr>
        <w:t>154</w:t>
      </w:r>
      <w:r>
        <w:fldChar w:fldCharType="end"/>
      </w:r>
      <w:r>
        <w:t xml:space="preserve"> – Correspondence to the xRegistry HTTP binding</w:t>
      </w:r>
      <w:bookmarkEnd w:id="840"/>
      <w:bookmarkEnd w:id="8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2614E60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A4B4C3D" w14:textId="77777777" w:rsidR="005E2B39" w:rsidRDefault="0064089F">
            <w:pPr>
              <w:pStyle w:val="TableText"/>
            </w:pPr>
            <w:r>
              <w:t>xRegistry over HTTP</w:t>
            </w:r>
          </w:p>
        </w:tc>
        <w:tc>
          <w:tcPr>
            <w:tcW w:w="4463" w:type="dxa"/>
            <w:tcBorders>
              <w:top w:val="single" w:sz="4" w:space="0" w:color="auto"/>
              <w:left w:val="single" w:sz="4" w:space="0" w:color="auto"/>
              <w:bottom w:val="double" w:sz="4" w:space="0" w:color="auto"/>
              <w:right w:val="single" w:sz="4" w:space="0" w:color="auto"/>
            </w:tcBorders>
          </w:tcPr>
          <w:p w14:paraId="32CB6179" w14:textId="77777777" w:rsidR="005E2B39" w:rsidRDefault="0064089F">
            <w:pPr>
              <w:pStyle w:val="TableText"/>
            </w:pPr>
            <w:r>
              <w:t>This specification</w:t>
            </w:r>
          </w:p>
        </w:tc>
      </w:tr>
      <w:tr w:rsidR="005E2B39" w14:paraId="0AC906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C489A6" w14:textId="77777777" w:rsidR="005E2B39" w:rsidRDefault="0064089F">
            <w:pPr>
              <w:pStyle w:val="TableText"/>
            </w:pPr>
            <w:r>
              <w:rPr>
                <w:rStyle w:val="VARIABLE"/>
              </w:rPr>
              <w:t>GET /shells</w:t>
            </w:r>
          </w:p>
        </w:tc>
        <w:tc>
          <w:tcPr>
            <w:tcW w:w="4463" w:type="dxa"/>
            <w:tcBorders>
              <w:top w:val="single" w:sz="4" w:space="0" w:color="auto"/>
              <w:left w:val="single" w:sz="4" w:space="0" w:color="auto"/>
              <w:bottom w:val="single" w:sz="4" w:space="0" w:color="auto"/>
              <w:right w:val="single" w:sz="4" w:space="0" w:color="auto"/>
            </w:tcBorders>
          </w:tcPr>
          <w:p w14:paraId="7F74EE58" w14:textId="77777777" w:rsidR="005E2B39" w:rsidRDefault="0064089F">
            <w:pPr>
              <w:pStyle w:val="TableText"/>
            </w:pPr>
            <w:r>
              <w:t>Browse the registry's shell group folder</w:t>
            </w:r>
          </w:p>
        </w:tc>
      </w:tr>
      <w:tr w:rsidR="005E2B39" w14:paraId="5CFB63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2AB115" w14:textId="77777777" w:rsidR="005E2B39" w:rsidRDefault="0064089F">
            <w:pPr>
              <w:pStyle w:val="TableText"/>
            </w:pPr>
            <w:r>
              <w:rPr>
                <w:rStyle w:val="VARIABLE"/>
              </w:rPr>
              <w:t>GET /shells/&lt;ID&gt;</w:t>
            </w:r>
          </w:p>
        </w:tc>
        <w:tc>
          <w:tcPr>
            <w:tcW w:w="4463" w:type="dxa"/>
            <w:tcBorders>
              <w:top w:val="single" w:sz="4" w:space="0" w:color="auto"/>
              <w:left w:val="single" w:sz="4" w:space="0" w:color="auto"/>
              <w:bottom w:val="single" w:sz="4" w:space="0" w:color="auto"/>
              <w:right w:val="single" w:sz="4" w:space="0" w:color="auto"/>
            </w:tcBorders>
          </w:tcPr>
          <w:p w14:paraId="62876017" w14:textId="77777777" w:rsidR="005E2B39" w:rsidRDefault="0064089F">
            <w:pPr>
              <w:pStyle w:val="TableText"/>
            </w:pPr>
            <w:r>
              <w:t xml:space="preserve">Browse or Read the </w:t>
            </w:r>
            <w:r>
              <w:rPr>
                <w:rStyle w:val="VARIABLE"/>
              </w:rPr>
              <w:t>AASShellGroupType</w:t>
            </w:r>
            <w:r>
              <w:t xml:space="preserve"> node</w:t>
            </w:r>
          </w:p>
        </w:tc>
      </w:tr>
      <w:tr w:rsidR="005E2B39" w14:paraId="332A68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05F4B9" w14:textId="77777777" w:rsidR="005E2B39" w:rsidRDefault="0064089F">
            <w:pPr>
              <w:pStyle w:val="TableText"/>
            </w:pPr>
            <w:r>
              <w:rPr>
                <w:rStyle w:val="VARIABLE"/>
              </w:rPr>
              <w:t>GET /shells/&lt;ID&gt;/submodels/&lt;SM&gt;</w:t>
            </w:r>
          </w:p>
        </w:tc>
        <w:tc>
          <w:tcPr>
            <w:tcW w:w="4463" w:type="dxa"/>
            <w:tcBorders>
              <w:top w:val="single" w:sz="4" w:space="0" w:color="auto"/>
              <w:left w:val="single" w:sz="4" w:space="0" w:color="auto"/>
              <w:bottom w:val="single" w:sz="4" w:space="0" w:color="auto"/>
              <w:right w:val="single" w:sz="4" w:space="0" w:color="auto"/>
            </w:tcBorders>
          </w:tcPr>
          <w:p w14:paraId="4126F996" w14:textId="77777777" w:rsidR="005E2B39" w:rsidRDefault="0064089F">
            <w:pPr>
              <w:pStyle w:val="TableText"/>
            </w:pPr>
            <w:r>
              <w:rPr>
                <w:rStyle w:val="VARIABLE"/>
              </w:rPr>
              <w:t>Open</w:t>
            </w:r>
            <w:r>
              <w:t xml:space="preserve">, </w:t>
            </w:r>
            <w:r>
              <w:rPr>
                <w:rStyle w:val="VARIABLE"/>
              </w:rPr>
              <w:t>Read</w:t>
            </w:r>
            <w:r>
              <w:t xml:space="preserve">, </w:t>
            </w:r>
            <w:r>
              <w:rPr>
                <w:rStyle w:val="VARIABLE"/>
              </w:rPr>
              <w:t>Close</w:t>
            </w:r>
            <w:r>
              <w:t xml:space="preserve"> on the </w:t>
            </w:r>
            <w:r>
              <w:rPr>
                <w:rStyle w:val="VARIABLE"/>
              </w:rPr>
              <w:t>AASSubmodelFileType</w:t>
            </w:r>
            <w:r>
              <w:t xml:space="preserve"> file</w:t>
            </w:r>
          </w:p>
        </w:tc>
      </w:tr>
      <w:tr w:rsidR="005E2B39" w14:paraId="7D01E7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9F8A0B" w14:textId="77777777" w:rsidR="005E2B39" w:rsidRDefault="0064089F">
            <w:pPr>
              <w:pStyle w:val="TableText"/>
            </w:pPr>
            <w:r>
              <w:rPr>
                <w:rStyle w:val="VARIABLE"/>
              </w:rPr>
              <w:t>GET …$details</w:t>
            </w:r>
          </w:p>
        </w:tc>
        <w:tc>
          <w:tcPr>
            <w:tcW w:w="4463" w:type="dxa"/>
            <w:tcBorders>
              <w:top w:val="single" w:sz="4" w:space="0" w:color="auto"/>
              <w:left w:val="single" w:sz="4" w:space="0" w:color="auto"/>
              <w:bottom w:val="single" w:sz="4" w:space="0" w:color="auto"/>
              <w:right w:val="single" w:sz="4" w:space="0" w:color="auto"/>
            </w:tcBorders>
          </w:tcPr>
          <w:p w14:paraId="4264CF12" w14:textId="77777777" w:rsidR="005E2B39" w:rsidRDefault="0064089F">
            <w:pPr>
              <w:pStyle w:val="TableText"/>
            </w:pPr>
            <w:r>
              <w:t>Read the resource node's Properties</w:t>
            </w:r>
          </w:p>
        </w:tc>
      </w:tr>
      <w:tr w:rsidR="005E2B39" w14:paraId="4D0961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6B62A" w14:textId="77777777" w:rsidR="005E2B39" w:rsidRDefault="0064089F">
            <w:pPr>
              <w:pStyle w:val="TableText"/>
            </w:pPr>
            <w:r>
              <w:rPr>
                <w:rStyle w:val="VARIABLE"/>
              </w:rPr>
              <w:t>POST /shells</w:t>
            </w:r>
          </w:p>
        </w:tc>
        <w:tc>
          <w:tcPr>
            <w:tcW w:w="4463" w:type="dxa"/>
            <w:tcBorders>
              <w:top w:val="single" w:sz="4" w:space="0" w:color="auto"/>
              <w:left w:val="single" w:sz="4" w:space="0" w:color="auto"/>
              <w:bottom w:val="single" w:sz="4" w:space="0" w:color="auto"/>
              <w:right w:val="single" w:sz="4" w:space="0" w:color="auto"/>
            </w:tcBorders>
          </w:tcPr>
          <w:p w14:paraId="662BFD31" w14:textId="77777777" w:rsidR="005E2B39" w:rsidRDefault="0064089F">
            <w:pPr>
              <w:pStyle w:val="TableText"/>
            </w:pPr>
            <w:r>
              <w:rPr>
                <w:rStyle w:val="VARIABLE"/>
              </w:rPr>
              <w:t>CreateGroup</w:t>
            </w:r>
            <w:r>
              <w:t xml:space="preserve"> on the registry root</w:t>
            </w:r>
          </w:p>
        </w:tc>
      </w:tr>
      <w:tr w:rsidR="005E2B39" w14:paraId="7BEFF5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8BD305" w14:textId="77777777" w:rsidR="005E2B39" w:rsidRDefault="0064089F">
            <w:pPr>
              <w:pStyle w:val="TableText"/>
            </w:pPr>
            <w:r>
              <w:rPr>
                <w:rStyle w:val="VARIABLE"/>
              </w:rPr>
              <w:t>DELETE /shells/&lt;ID&gt;</w:t>
            </w:r>
          </w:p>
        </w:tc>
        <w:tc>
          <w:tcPr>
            <w:tcW w:w="4463" w:type="dxa"/>
            <w:tcBorders>
              <w:top w:val="single" w:sz="4" w:space="0" w:color="auto"/>
              <w:left w:val="single" w:sz="4" w:space="0" w:color="auto"/>
              <w:bottom w:val="single" w:sz="4" w:space="0" w:color="auto"/>
              <w:right w:val="single" w:sz="4" w:space="0" w:color="auto"/>
            </w:tcBorders>
          </w:tcPr>
          <w:p w14:paraId="0FEF53F7" w14:textId="77777777" w:rsidR="005E2B39" w:rsidRDefault="0064089F">
            <w:pPr>
              <w:pStyle w:val="TableText"/>
            </w:pPr>
            <w:r>
              <w:rPr>
                <w:rStyle w:val="VARIABLE"/>
              </w:rPr>
              <w:t>Delete</w:t>
            </w:r>
            <w:r>
              <w:t xml:space="preserve"> on the group node</w:t>
            </w:r>
          </w:p>
        </w:tc>
      </w:tr>
      <w:tr w:rsidR="005E2B39" w14:paraId="3FAB02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CE4CB5" w14:textId="77777777" w:rsidR="005E2B39" w:rsidRDefault="0064089F">
            <w:pPr>
              <w:pStyle w:val="TableText"/>
            </w:pPr>
            <w:r>
              <w:rPr>
                <w:rStyle w:val="VARIABLE"/>
              </w:rPr>
              <w:t>?filter=specificassetids[*].value=…</w:t>
            </w:r>
          </w:p>
        </w:tc>
        <w:tc>
          <w:tcPr>
            <w:tcW w:w="4463" w:type="dxa"/>
            <w:tcBorders>
              <w:top w:val="single" w:sz="4" w:space="0" w:color="auto"/>
              <w:left w:val="single" w:sz="4" w:space="0" w:color="auto"/>
              <w:bottom w:val="single" w:sz="4" w:space="0" w:color="auto"/>
              <w:right w:val="single" w:sz="4" w:space="0" w:color="auto"/>
            </w:tcBorders>
          </w:tcPr>
          <w:p w14:paraId="6B270875" w14:textId="77777777" w:rsidR="005E2B39" w:rsidRDefault="0064089F">
            <w:pPr>
              <w:pStyle w:val="TableText"/>
            </w:pPr>
            <w:r>
              <w:rPr>
                <w:rStyle w:val="VARIABLE"/>
              </w:rPr>
              <w:t>LookupShellsByAssetLink</w:t>
            </w:r>
          </w:p>
        </w:tc>
      </w:tr>
      <w:tr w:rsidR="005E2B39" w14:paraId="1E8512A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F44484" w14:textId="77777777" w:rsidR="005E2B39" w:rsidRDefault="0064089F">
            <w:pPr>
              <w:pStyle w:val="TableText"/>
            </w:pPr>
            <w:r>
              <w:rPr>
                <w:rStyle w:val="VARIABLE"/>
              </w:rPr>
              <w:t>?filter=semanticid=…</w:t>
            </w:r>
          </w:p>
        </w:tc>
        <w:tc>
          <w:tcPr>
            <w:tcW w:w="4463" w:type="dxa"/>
            <w:tcBorders>
              <w:top w:val="single" w:sz="4" w:space="0" w:color="auto"/>
              <w:left w:val="single" w:sz="4" w:space="0" w:color="auto"/>
              <w:bottom w:val="single" w:sz="4" w:space="0" w:color="auto"/>
              <w:right w:val="single" w:sz="4" w:space="0" w:color="auto"/>
            </w:tcBorders>
          </w:tcPr>
          <w:p w14:paraId="372A3ED7" w14:textId="77777777" w:rsidR="005E2B39" w:rsidRDefault="0064089F">
            <w:pPr>
              <w:pStyle w:val="TableText"/>
            </w:pPr>
            <w:r>
              <w:t xml:space="preserve">Browse the shell's submodels and Read </w:t>
            </w:r>
            <w:r>
              <w:rPr>
                <w:rStyle w:val="VARIABLE"/>
              </w:rPr>
              <w:t>SemanticId</w:t>
            </w:r>
          </w:p>
        </w:tc>
      </w:tr>
      <w:tr w:rsidR="005E2B39" w14:paraId="722A5F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D36452" w14:textId="77777777" w:rsidR="005E2B39" w:rsidRDefault="0064089F">
            <w:pPr>
              <w:pStyle w:val="TableText"/>
            </w:pPr>
            <w:r>
              <w:t>Versions collection</w:t>
            </w:r>
          </w:p>
        </w:tc>
        <w:tc>
          <w:tcPr>
            <w:tcW w:w="4463" w:type="dxa"/>
            <w:tcBorders>
              <w:top w:val="single" w:sz="4" w:space="0" w:color="auto"/>
              <w:left w:val="single" w:sz="4" w:space="0" w:color="auto"/>
              <w:bottom w:val="single" w:sz="4" w:space="0" w:color="auto"/>
              <w:right w:val="single" w:sz="4" w:space="0" w:color="auto"/>
            </w:tcBorders>
          </w:tcPr>
          <w:p w14:paraId="692CE01E" w14:textId="77777777" w:rsidR="005E2B39" w:rsidRDefault="0064089F">
            <w:pPr>
              <w:pStyle w:val="TableText"/>
            </w:pPr>
            <w:r>
              <w:t>The resource's version files</w:t>
            </w:r>
          </w:p>
        </w:tc>
      </w:tr>
      <w:tr w:rsidR="005E2B39" w14:paraId="5EA247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0A1A95" w14:textId="77777777" w:rsidR="005E2B39" w:rsidRDefault="0064089F">
            <w:pPr>
              <w:pStyle w:val="TableText"/>
            </w:pPr>
            <w:r>
              <w:rPr>
                <w:rStyle w:val="VARIABLE"/>
              </w:rPr>
              <w:t>&lt;RESOURCE&gt;url</w:t>
            </w:r>
          </w:p>
        </w:tc>
        <w:tc>
          <w:tcPr>
            <w:tcW w:w="4463" w:type="dxa"/>
            <w:tcBorders>
              <w:top w:val="single" w:sz="4" w:space="0" w:color="auto"/>
              <w:left w:val="single" w:sz="4" w:space="0" w:color="auto"/>
              <w:bottom w:val="single" w:sz="4" w:space="0" w:color="auto"/>
              <w:right w:val="single" w:sz="4" w:space="0" w:color="auto"/>
            </w:tcBorders>
          </w:tcPr>
          <w:p w14:paraId="0F356375" w14:textId="77777777" w:rsidR="005E2B39" w:rsidRDefault="0064089F">
            <w:pPr>
              <w:pStyle w:val="TableText"/>
            </w:pPr>
            <w:r>
              <w:rPr>
                <w:rStyle w:val="VARIABLE"/>
              </w:rPr>
              <w:t>ResourceUrl</w:t>
            </w:r>
            <w:r>
              <w:t xml:space="preserve">, or </w:t>
            </w:r>
            <w:r>
              <w:rPr>
                <w:rStyle w:val="VARIABLE"/>
              </w:rPr>
              <w:t>ExternalReference</w:t>
            </w:r>
            <w:r>
              <w:t xml:space="preserve"> as an </w:t>
            </w:r>
            <w:r>
              <w:rPr>
                <w:rStyle w:val="VARIABLE"/>
              </w:rPr>
              <w:t>ExpandedNodeId</w:t>
            </w:r>
          </w:p>
        </w:tc>
      </w:tr>
    </w:tbl>
    <w:p w14:paraId="10E2C0F8" w14:textId="77777777" w:rsidR="005E2B39" w:rsidRDefault="005E2B39">
      <w:pPr>
        <w:pStyle w:val="spacer"/>
      </w:pPr>
    </w:p>
    <w:p w14:paraId="7A98E097" w14:textId="77777777" w:rsidR="005E2B39" w:rsidRDefault="0064089F">
      <w:pPr>
        <w:pStyle w:val="PARAGRAPH"/>
      </w:pPr>
      <w:r>
        <w:t>&lt;a id="annex-e"&gt;&lt;/a&gt;</w:t>
      </w:r>
    </w:p>
    <w:p w14:paraId="3584650D" w14:textId="77777777" w:rsidR="005E2B39" w:rsidRDefault="0064089F">
      <w:pPr>
        <w:pStyle w:val="ANNEXtitle"/>
      </w:pPr>
      <w:bookmarkStart w:id="842" w:name="_Annex_cE"/>
      <w:bookmarkStart w:id="843" w:name="_Toc237339016"/>
      <w:r>
        <w:lastRenderedPageBreak/>
        <w:t>(informative)</w:t>
      </w:r>
      <w:r>
        <w:br/>
      </w:r>
      <w:r>
        <w:br/>
        <w:t>Federation resolution</w:t>
      </w:r>
      <w:bookmarkEnd w:id="842"/>
      <w:bookmarkEnd w:id="843"/>
    </w:p>
    <w:p w14:paraId="6C9893EC" w14:textId="77777777" w:rsidR="005E2B39" w:rsidRDefault="0064089F">
      <w:pPr>
        <w:pStyle w:val="PARAGRAPH"/>
      </w:pPr>
      <w:r>
        <w:t>This annex is informative and follows the base model's own resolution algorithm.</w:t>
      </w:r>
    </w:p>
    <w:p w14:paraId="5B64A356" w14:textId="77777777" w:rsidR="005E2B39" w:rsidRDefault="0064089F">
      <w:pPr>
        <w:pStyle w:val="ListNumber"/>
        <w:numPr>
          <w:ilvl w:val="0"/>
          <w:numId w:val="21"/>
        </w:numPr>
      </w:pPr>
      <w:r>
        <w:t xml:space="preserve">Read the entity's </w:t>
      </w:r>
      <w:r>
        <w:rPr>
          <w:rStyle w:val="VARIABLE"/>
        </w:rPr>
        <w:t>ExternalReference</w:t>
      </w:r>
      <w:r>
        <w:t>.</w:t>
      </w:r>
    </w:p>
    <w:p w14:paraId="7954D545" w14:textId="77777777" w:rsidR="005E2B39" w:rsidRDefault="0064089F">
      <w:pPr>
        <w:pStyle w:val="ListNumber"/>
        <w:numPr>
          <w:ilvl w:val="0"/>
          <w:numId w:val="21"/>
        </w:numPr>
      </w:pPr>
      <w:r>
        <w:t xml:space="preserve">If its </w:t>
      </w:r>
      <w:r>
        <w:rPr>
          <w:rStyle w:val="VARIABLE"/>
        </w:rPr>
        <w:t>ServerUri</w:t>
      </w:r>
      <w:r>
        <w:t xml:space="preserve"> is empty or identifies the local Server, resolve the target in the local AddressSpace.</w:t>
      </w:r>
    </w:p>
    <w:p w14:paraId="05368460" w14:textId="77777777" w:rsidR="005E2B39" w:rsidRDefault="0064089F">
      <w:pPr>
        <w:pStyle w:val="ListNumber"/>
        <w:numPr>
          <w:ilvl w:val="0"/>
          <w:numId w:val="21"/>
        </w:numPr>
      </w:pPr>
      <w:r>
        <w:t xml:space="preserve">Otherwise obtain the endpoint URL for </w:t>
      </w:r>
      <w:r>
        <w:rPr>
          <w:rStyle w:val="VARIABLE"/>
        </w:rPr>
        <w:t>ServerUri</w:t>
      </w:r>
      <w:r>
        <w:t xml:space="preserve">, open a secure channel and session to it, translate the </w:t>
      </w:r>
      <w:r>
        <w:rPr>
          <w:rStyle w:val="VARIABLE"/>
        </w:rPr>
        <w:t>NamespaceUri</w:t>
      </w:r>
      <w:r>
        <w:t xml:space="preserve"> to the remote namespace index, and read the referenced entity there with the same Methods used locally.</w:t>
      </w:r>
    </w:p>
    <w:p w14:paraId="3389D7CA" w14:textId="77777777" w:rsidR="005E2B39" w:rsidRDefault="0064089F">
      <w:pPr>
        <w:pStyle w:val="ListNumber"/>
        <w:numPr>
          <w:ilvl w:val="0"/>
          <w:numId w:val="21"/>
        </w:numPr>
      </w:pPr>
      <w:r>
        <w:t xml:space="preserve">Where only </w:t>
      </w:r>
      <w:r>
        <w:rPr>
          <w:rStyle w:val="VARIABLE"/>
        </w:rPr>
        <w:t>ResourceUrl</w:t>
      </w:r>
      <w:r>
        <w:t xml:space="preserve"> is present, use it as the external locator and treat the remote bytes and metadata as the representation of the same entity identity carried by the identifier attributes.</w:t>
      </w:r>
    </w:p>
    <w:p w14:paraId="4ABE739E" w14:textId="77777777" w:rsidR="005E2B39" w:rsidRDefault="0064089F">
      <w:pPr>
        <w:pStyle w:val="PARAGRAPH"/>
      </w:pPr>
      <w:r>
        <w:t>Before step 3 or 4 opens a connection, apply the federation egress and peer-identity policy of</w:t>
      </w:r>
    </w:p>
    <w:p w14:paraId="188C95F5" w14:textId="61888CAD" w:rsidR="005E2B39" w:rsidRDefault="0064089F">
      <w:pPr>
        <w:pStyle w:val="PARAGRAPH"/>
      </w:pPr>
      <w:r>
        <w:fldChar w:fldCharType="begin"/>
      </w:r>
      <w:r>
        <w:instrText xml:space="preserve"> REF _Clause_c6_5_6 \r \h </w:instrText>
      </w:r>
      <w:r>
        <w:fldChar w:fldCharType="separate"/>
      </w:r>
      <w:r w:rsidR="002649AA">
        <w:t>6.5.6</w:t>
      </w:r>
      <w:r>
        <w:fldChar w:fldCharType="end"/>
      </w:r>
      <w:r>
        <w:t xml:space="preserve"> to the initial target and to every resolution, redirect and connected address. The metadata is</w:t>
      </w:r>
    </w:p>
    <w:p w14:paraId="1FDE314C" w14:textId="77777777" w:rsidR="005E2B39" w:rsidRDefault="0064089F">
      <w:pPr>
        <w:pStyle w:val="PARAGRAPH"/>
      </w:pPr>
      <w:r>
        <w:t>an input to policy, never authorization to contact the target.</w:t>
      </w:r>
    </w:p>
    <w:p w14:paraId="538D4A2E" w14:textId="77777777" w:rsidR="005E2B39" w:rsidRDefault="0064089F">
      <w:pPr>
        <w:pStyle w:val="PARAGRAPH"/>
      </w:pPr>
      <w:r>
        <w:t>Because identifiers are stable across registries while the endpoint identifies only where an entity</w:t>
      </w:r>
    </w:p>
    <w:p w14:paraId="3A3CA8F3" w14:textId="77777777" w:rsidR="005E2B39" w:rsidRDefault="0064089F">
      <w:pPr>
        <w:pStyle w:val="PARAGRAPH"/>
      </w:pPr>
      <w:r>
        <w:t>is served, an entity federated from several registries keeps one identity and can be de-duplicated</w:t>
      </w:r>
    </w:p>
    <w:p w14:paraId="3629F651" w14:textId="77777777" w:rsidR="005E2B39" w:rsidRDefault="0064089F">
      <w:pPr>
        <w:pStyle w:val="PARAGRAPH"/>
      </w:pPr>
      <w:r>
        <w:t>by identifier even though it is reachable through several links.</w:t>
      </w:r>
    </w:p>
    <w:p w14:paraId="46A1554A" w14:textId="77777777" w:rsidR="005E2B39" w:rsidRDefault="0064089F">
      <w:pPr>
        <w:pStyle w:val="PARAGRAPH"/>
      </w:pPr>
      <w:r>
        <w:t>&lt;a id="annex-f"&gt;&lt;/a&gt;</w:t>
      </w:r>
    </w:p>
    <w:p w14:paraId="799312CB" w14:textId="77777777" w:rsidR="005E2B39" w:rsidRDefault="0064089F">
      <w:pPr>
        <w:pStyle w:val="ANNEXtitle"/>
      </w:pPr>
      <w:bookmarkStart w:id="844" w:name="_Annex_cF"/>
      <w:bookmarkStart w:id="845" w:name="_Toc237339017"/>
      <w:r>
        <w:lastRenderedPageBreak/>
        <w:t>(informative)</w:t>
      </w:r>
      <w:r>
        <w:br/>
      </w:r>
      <w:r>
        <w:br/>
        <w:t>Correspondence to a Thing Description projection</w:t>
      </w:r>
      <w:bookmarkEnd w:id="844"/>
      <w:bookmarkEnd w:id="845"/>
    </w:p>
    <w:p w14:paraId="4B513A32" w14:textId="77777777" w:rsidR="005E2B39" w:rsidRDefault="0064089F">
      <w:pPr>
        <w:pStyle w:val="PARAGRAPH"/>
      </w:pPr>
      <w:r>
        <w:t xml:space="preserve">This annex is informative, and is pinned to the </w:t>
      </w:r>
      <w:r>
        <w:rPr>
          <w:i/>
        </w:rPr>
        <w:t>OPC UA — WoT Connectivity</w:t>
      </w:r>
      <w:r>
        <w:t xml:space="preserve"> and *OPC UA — WoT</w:t>
      </w:r>
    </w:p>
    <w:p w14:paraId="52B5247E" w14:textId="77777777" w:rsidR="005E2B39" w:rsidRDefault="0064089F">
      <w:pPr>
        <w:pStyle w:val="PARAGRAPH"/>
      </w:pPr>
      <w:r>
        <w:t>and a change there can invalidate what follows.</w:t>
      </w:r>
    </w:p>
    <w:p w14:paraId="587CE3C8" w14:textId="77777777" w:rsidR="005E2B39" w:rsidRDefault="0064089F">
      <w:pPr>
        <w:pStyle w:val="PARAGRAPH"/>
      </w:pPr>
      <w:r>
        <w:t>A Thing Description carrying the terms below, loaded through a WoT Connectivity registry,</w:t>
      </w:r>
    </w:p>
    <w:p w14:paraId="6A1A95B9" w14:textId="116F68E6" w:rsidR="005E2B39" w:rsidRDefault="0064089F">
      <w:pPr>
        <w:pStyle w:val="PARAGRAPH"/>
      </w:pPr>
      <w:r>
        <w:t xml:space="preserve">materializes the nodes clause </w:t>
      </w:r>
      <w:r>
        <w:fldChar w:fldCharType="begin"/>
      </w:r>
      <w:r>
        <w:instrText xml:space="preserve"> REF _Clause_c6_1_6 \r \h </w:instrText>
      </w:r>
      <w:r>
        <w:fldChar w:fldCharType="separate"/>
      </w:r>
      <w:r w:rsidR="002649AA">
        <w:t>6.1.6</w:t>
      </w:r>
      <w:r>
        <w:fldChar w:fldCharType="end"/>
      </w:r>
      <w:r>
        <w:t xml:space="preserve"> defines. An author therefore writes an AAS once, as a WoT</w:t>
      </w:r>
    </w:p>
    <w:p w14:paraId="168F83CB" w14:textId="77777777" w:rsidR="005E2B39" w:rsidRDefault="0064089F">
      <w:pPr>
        <w:pStyle w:val="PARAGRAPH"/>
      </w:pPr>
      <w:r>
        <w:t>document, and obtains both the Thing and the AddressSpace of this specification; and by clause 5A of</w:t>
      </w:r>
    </w:p>
    <w:p w14:paraId="1C87E37F" w14:textId="77777777" w:rsidR="005E2B39" w:rsidRDefault="0064089F">
      <w:pPr>
        <w:pStyle w:val="PARAGRAPH"/>
      </w:pPr>
      <w:r>
        <w:t>the JSON-LD mapping the same content exports as AAS JSON, XML and AASX through a registry.</w:t>
      </w:r>
    </w:p>
    <w:p w14:paraId="32477469" w14:textId="77777777" w:rsidR="005E2B39" w:rsidRDefault="0064089F">
      <w:pPr>
        <w:pStyle w:val="PARAGRAPH"/>
      </w:pPr>
      <w:r>
        <w:t>projection rules of this annex, and compares the result against the node set the reference</w:t>
      </w:r>
    </w:p>
    <w:p w14:paraId="3D616AEA" w14:textId="77777777" w:rsidR="005E2B39" w:rsidRDefault="0064089F">
      <w:pPr>
        <w:pStyle w:val="PARAGRAPH"/>
      </w:pPr>
      <w:r>
        <w:t>materializer produces from the same environment. Both sides of that comparison are implemented</w:t>
      </w:r>
    </w:p>
    <w:p w14:paraId="2C46B557" w14:textId="77777777" w:rsidR="005E2B39" w:rsidRDefault="0064089F">
      <w:pPr>
        <w:pStyle w:val="PARAGRAPH"/>
      </w:pPr>
      <w:r>
        <w:t>alongside this document, so it establishes that the rules below are self-consistent and complete for</w:t>
      </w:r>
    </w:p>
    <w:p w14:paraId="38A24DC4" w14:textId="77777777" w:rsidR="005E2B39" w:rsidRDefault="0064089F">
      <w:pPr>
        <w:pStyle w:val="PARAGRAPH"/>
      </w:pPr>
      <w:r>
        <w:t>the reference fixtures. It is not a test of a WoT Connectivity implementation.</w:t>
      </w:r>
    </w:p>
    <w:p w14:paraId="05B21A7D" w14:textId="77777777" w:rsidR="005E2B39" w:rsidRDefault="0064089F">
      <w:pPr>
        <w:pStyle w:val="PARAGRAPH"/>
      </w:pPr>
      <w:r>
        <w:rPr>
          <w:rStyle w:val="VARIABLE"/>
        </w:rPr>
        <w:t>absent-versus-empty</w:t>
      </w:r>
      <w:r>
        <w:t xml:space="preserve">, </w:t>
      </w:r>
      <w:r>
        <w:rPr>
          <w:rStyle w:val="VARIABLE"/>
        </w:rPr>
        <w:t>every-element-type</w:t>
      </w:r>
      <w:r>
        <w:t xml:space="preserve">, </w:t>
      </w:r>
      <w:r>
        <w:rPr>
          <w:rStyle w:val="VARIABLE"/>
        </w:rPr>
        <w:t>identifiable-without-idshort</w:t>
      </w:r>
      <w:r>
        <w:t>,</w:t>
      </w:r>
    </w:p>
    <w:p w14:paraId="6AFF58BA" w14:textId="77777777" w:rsidR="005E2B39" w:rsidRDefault="0064089F">
      <w:pPr>
        <w:pStyle w:val="PARAGRAPH"/>
      </w:pPr>
      <w:r>
        <w:rPr>
          <w:rStyle w:val="VARIABLE"/>
        </w:rPr>
        <w:t>non-canonical-lexical-forms</w:t>
      </w:r>
      <w:r>
        <w:t xml:space="preserve"> and </w:t>
      </w:r>
      <w:r>
        <w:rPr>
          <w:rStyle w:val="VARIABLE"/>
        </w:rPr>
        <w:t>ordering-and-nesting</w:t>
      </w:r>
      <w:r>
        <w:t>. Every file in a bundle is one valid Thing</w:t>
      </w:r>
    </w:p>
    <w:p w14:paraId="6B098BEC" w14:textId="77777777" w:rsidR="005E2B39" w:rsidRDefault="0064089F">
      <w:pPr>
        <w:pStyle w:val="PARAGRAPH"/>
      </w:pPr>
      <w:r>
        <w:t>Description object.</w:t>
      </w:r>
    </w:p>
    <w:p w14:paraId="74E0E907" w14:textId="77777777" w:rsidR="005E2B39" w:rsidRDefault="0064089F">
      <w:pPr>
        <w:pStyle w:val="ANNEX-heading1"/>
      </w:pPr>
      <w:bookmarkStart w:id="846" w:name="_Clause_cF_1"/>
      <w:bookmarkStart w:id="847" w:name="_Toc237339018"/>
      <w:r>
        <w:t>Scope of the claim</w:t>
      </w:r>
      <w:bookmarkEnd w:id="846"/>
      <w:bookmarkEnd w:id="847"/>
    </w:p>
    <w:p w14:paraId="277A7716" w14:textId="02497D4D" w:rsidR="005E2B39" w:rsidRDefault="0064089F">
      <w:pPr>
        <w:pStyle w:val="PARAGRAPH"/>
      </w:pPr>
      <w:r>
        <w:t xml:space="preserve">The claim covers the </w:t>
      </w:r>
      <w:r>
        <w:rPr>
          <w:b/>
        </w:rPr>
        <w:t>projection subgraph</w:t>
      </w:r>
      <w:r>
        <w:t xml:space="preserve">: the nodes clause </w:t>
      </w:r>
      <w:r>
        <w:fldChar w:fldCharType="begin"/>
      </w:r>
      <w:r>
        <w:instrText xml:space="preserve"> REF _Clause_c6_1_6 \r \h </w:instrText>
      </w:r>
      <w:r>
        <w:fldChar w:fldCharType="separate"/>
      </w:r>
      <w:r w:rsidR="002649AA">
        <w:t>6.1.6</w:t>
      </w:r>
      <w:r>
        <w:fldChar w:fldCharType="end"/>
      </w:r>
      <w:r>
        <w:t xml:space="preserve"> materializes for the submodels</w:t>
      </w:r>
    </w:p>
    <w:p w14:paraId="5603C11A" w14:textId="77777777" w:rsidR="005E2B39" w:rsidRDefault="0064089F">
      <w:pPr>
        <w:pStyle w:val="PARAGRAPH"/>
      </w:pPr>
      <w:r>
        <w:t>of one environment and their submodel elements, with their NodeIds, BrowseNames, TypeDefinitions</w:t>
      </w:r>
    </w:p>
    <w:p w14:paraId="0EF250B0" w14:textId="77777777" w:rsidR="005E2B39" w:rsidRDefault="0064089F">
      <w:pPr>
        <w:pStyle w:val="PARAGRAPH"/>
      </w:pPr>
      <w:r>
        <w:t>and the ReferenceType each is reached by.</w:t>
      </w:r>
    </w:p>
    <w:p w14:paraId="7488D91A" w14:textId="77777777" w:rsidR="005E2B39" w:rsidRDefault="0064089F">
      <w:pPr>
        <w:pStyle w:val="PARAGRAPH"/>
      </w:pPr>
      <w:r>
        <w:t>Shells and concept descriptions are outside it. They project by the same rules, but the</w:t>
      </w:r>
    </w:p>
    <w:p w14:paraId="6B0FBF29" w14:textId="77777777" w:rsidR="005E2B39" w:rsidRDefault="0064089F">
      <w:pPr>
        <w:pStyle w:val="PARAGRAPH"/>
      </w:pPr>
      <w:r>
        <w:t>correspondence has not been exercised for them and this annex does not claim it.</w:t>
      </w:r>
    </w:p>
    <w:p w14:paraId="6514C698" w14:textId="77777777" w:rsidR="005E2B39" w:rsidRDefault="0064089F">
      <w:pPr>
        <w:pStyle w:val="PARAGRAPH"/>
      </w:pPr>
      <w:r>
        <w:t>Also outside it are the nodes a registry adds on its own account — the document resource, its</w:t>
      </w:r>
    </w:p>
    <w:p w14:paraId="071DFB26" w14:textId="77777777" w:rsidR="005E2B39" w:rsidRDefault="0064089F">
      <w:pPr>
        <w:pStyle w:val="PARAGRAPH"/>
      </w:pPr>
      <w:r>
        <w:t>versions, the reference from a document to its projection. Those exist because a registry is</w:t>
      </w:r>
    </w:p>
    <w:p w14:paraId="40F1580F" w14:textId="77777777" w:rsidR="005E2B39" w:rsidRDefault="0064089F">
      <w:pPr>
        <w:pStyle w:val="PARAGRAPH"/>
      </w:pPr>
      <w:r>
        <w:lastRenderedPageBreak/>
        <w:t>present, not because an AAS is being mapped.</w:t>
      </w:r>
    </w:p>
    <w:p w14:paraId="431AF239" w14:textId="77777777" w:rsidR="005E2B39" w:rsidRDefault="0064089F">
      <w:pPr>
        <w:pStyle w:val="ANNEX-heading1"/>
      </w:pPr>
      <w:bookmarkStart w:id="848" w:name="_Clause_cF_2"/>
      <w:bookmarkStart w:id="849" w:name="_Toc237339019"/>
      <w:r>
        <w:t>Granularity</w:t>
      </w:r>
      <w:bookmarkEnd w:id="848"/>
      <w:bookmarkEnd w:id="849"/>
    </w:p>
    <w:p w14:paraId="61280239" w14:textId="77777777" w:rsidR="005E2B39" w:rsidRDefault="0064089F">
      <w:pPr>
        <w:pStyle w:val="PARAGRAPH"/>
      </w:pPr>
      <w:r>
        <w:t xml:space="preserve">The projection emits one Thing Description per projected OPC UA </w:t>
      </w:r>
      <w:r>
        <w:rPr>
          <w:rStyle w:val="VARIABLE"/>
        </w:rPr>
        <w:t>Object</w:t>
      </w:r>
      <w:r>
        <w:t xml:space="preserve">: one for the </w:t>
      </w:r>
      <w:r>
        <w:rPr>
          <w:rStyle w:val="VARIABLE"/>
        </w:rPr>
        <w:t>Submodel</w:t>
      </w:r>
    </w:p>
    <w:p w14:paraId="51B2C985" w14:textId="77777777" w:rsidR="005E2B39" w:rsidRDefault="0064089F">
      <w:pPr>
        <w:pStyle w:val="PARAGRAPH"/>
      </w:pPr>
      <w:r>
        <w:t>and one for every submodel element Object below it. The TDs form one publication bundle.</w:t>
      </w:r>
    </w:p>
    <w:p w14:paraId="112F8C40" w14:textId="77777777" w:rsidR="005E2B39" w:rsidRDefault="0064089F">
      <w:pPr>
        <w:pStyle w:val="PARAGRAPH"/>
      </w:pPr>
      <w:r>
        <w:t xml:space="preserve">This granularity follows the OPC UA WoT Binding term domains. </w:t>
      </w:r>
      <w:r>
        <w:rPr>
          <w:rStyle w:val="VARIABLE"/>
        </w:rPr>
        <w:t>uav:object</w:t>
      </w:r>
      <w:r>
        <w:t xml:space="preserve"> is a Thing-level type,</w:t>
      </w:r>
    </w:p>
    <w:p w14:paraId="361A78E6" w14:textId="77777777" w:rsidR="005E2B39" w:rsidRDefault="0064089F">
      <w:pPr>
        <w:pStyle w:val="PARAGRAPH"/>
      </w:pPr>
      <w:r>
        <w:rPr>
          <w:rStyle w:val="VARIABLE"/>
        </w:rPr>
        <w:t>uav:variable</w:t>
      </w:r>
      <w:r>
        <w:t xml:space="preserve"> is a property-affordance type and </w:t>
      </w:r>
      <w:r>
        <w:rPr>
          <w:rStyle w:val="VARIABLE"/>
        </w:rPr>
        <w:t>uav:method</w:t>
      </w:r>
      <w:r>
        <w:t xml:space="preserve"> is an action-affordance type. A</w:t>
      </w:r>
    </w:p>
    <w:p w14:paraId="05D1C06C" w14:textId="77777777" w:rsidR="005E2B39" w:rsidRDefault="0064089F">
      <w:pPr>
        <w:pStyle w:val="PARAGRAPH"/>
      </w:pPr>
      <w:r>
        <w:t>submodel element that maps to an OPC UA Object therefore cannot be represented as a member of the</w:t>
      </w:r>
    </w:p>
    <w:p w14:paraId="1CE3722D" w14:textId="77777777" w:rsidR="005E2B39" w:rsidRDefault="0064089F">
      <w:pPr>
        <w:pStyle w:val="PARAGRAPH"/>
      </w:pPr>
      <w:r>
        <w:t xml:space="preserve">TD </w:t>
      </w:r>
      <w:r>
        <w:rPr>
          <w:rStyle w:val="VARIABLE"/>
        </w:rPr>
        <w:t>properties</w:t>
      </w:r>
      <w:r>
        <w:t xml:space="preserve"> map. Sibling TD links carry containment between the Objects.</w:t>
      </w:r>
    </w:p>
    <w:p w14:paraId="0889B737" w14:textId="77777777" w:rsidR="005E2B39" w:rsidRDefault="0064089F">
      <w:pPr>
        <w:pStyle w:val="PARAGRAPH"/>
      </w:pPr>
      <w:r>
        <w:t>The AAS RDF graph is distributed across the bundle. The union of the sibling TD datasets is the</w:t>
      </w:r>
    </w:p>
    <w:p w14:paraId="49FB6B1B" w14:textId="77777777" w:rsidR="005E2B39" w:rsidRDefault="0064089F">
      <w:pPr>
        <w:pStyle w:val="PARAGRAPH"/>
      </w:pPr>
      <w:r>
        <w:t>same AAS graph that clause 1 of the JSON-LD mapping defines, with the ordering occurrences that</w:t>
      </w:r>
    </w:p>
    <w:p w14:paraId="27F0C4D0" w14:textId="5A472ED9" w:rsidR="005E2B39" w:rsidRDefault="0064089F">
      <w:pPr>
        <w:pStyle w:val="PARAGRAPH"/>
      </w:pPr>
      <w:r>
        <w:t xml:space="preserve">clause </w:t>
      </w:r>
      <w:r>
        <w:fldChar w:fldCharType="begin"/>
      </w:r>
      <w:r>
        <w:instrText xml:space="preserve"> REF _Clause_c3 \r \h </w:instrText>
      </w:r>
      <w:r>
        <w:fldChar w:fldCharType="separate"/>
      </w:r>
      <w:r w:rsidR="002649AA">
        <w:t>3</w:t>
      </w:r>
      <w:r>
        <w:fldChar w:fldCharType="end"/>
      </w:r>
      <w:r>
        <w:t xml:space="preserve"> requires. A blank-node identifier is scoped to its TD document when those datasets are</w:t>
      </w:r>
    </w:p>
    <w:p w14:paraId="4493793D" w14:textId="77777777" w:rsidR="005E2B39" w:rsidRDefault="0064089F">
      <w:pPr>
        <w:pStyle w:val="PARAGRAPH"/>
      </w:pPr>
      <w:r>
        <w:t>combined.</w:t>
      </w:r>
    </w:p>
    <w:p w14:paraId="5487EB80" w14:textId="77777777" w:rsidR="005E2B39" w:rsidRDefault="0064089F">
      <w:pPr>
        <w:pStyle w:val="ANNEX-heading1"/>
      </w:pPr>
      <w:bookmarkStart w:id="850" w:name="_Clause_cF_3"/>
      <w:bookmarkStart w:id="851" w:name="_Toc237339020"/>
      <w:r>
        <w:lastRenderedPageBreak/>
        <w:t>Terms</w:t>
      </w:r>
      <w:bookmarkEnd w:id="850"/>
      <w:bookmarkEnd w:id="851"/>
    </w:p>
    <w:p w14:paraId="1D72D96A" w14:textId="1F705BB3" w:rsidR="005E2B39" w:rsidRDefault="0064089F">
      <w:pPr>
        <w:pStyle w:val="TABLE-title"/>
      </w:pPr>
      <w:bookmarkStart w:id="852" w:name="_Tab_terms_tab1"/>
      <w:bookmarkStart w:id="853" w:name="_Toc237339198"/>
      <w:r>
        <w:t xml:space="preserve">Table </w:t>
      </w:r>
      <w:r>
        <w:fldChar w:fldCharType="begin"/>
      </w:r>
      <w:r>
        <w:instrText xml:space="preserve"> SEQ Table \* ARABIC </w:instrText>
      </w:r>
      <w:r>
        <w:fldChar w:fldCharType="separate"/>
      </w:r>
      <w:r w:rsidR="002649AA">
        <w:rPr>
          <w:noProof/>
        </w:rPr>
        <w:t>155</w:t>
      </w:r>
      <w:r>
        <w:fldChar w:fldCharType="end"/>
      </w:r>
      <w:r>
        <w:t xml:space="preserve"> – Terms</w:t>
      </w:r>
      <w:bookmarkEnd w:id="852"/>
      <w:bookmarkEnd w:id="8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E2B39" w14:paraId="12AC276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D46599" w14:textId="77777777" w:rsidR="005E2B39" w:rsidRDefault="0064089F">
            <w:pPr>
              <w:pStyle w:val="TableText"/>
            </w:pPr>
            <w:r>
              <w:t>Fact of this specification</w:t>
            </w:r>
          </w:p>
        </w:tc>
        <w:tc>
          <w:tcPr>
            <w:tcW w:w="2975" w:type="dxa"/>
            <w:tcBorders>
              <w:top w:val="single" w:sz="4" w:space="0" w:color="auto"/>
              <w:left w:val="single" w:sz="4" w:space="0" w:color="auto"/>
              <w:bottom w:val="double" w:sz="4" w:space="0" w:color="auto"/>
              <w:right w:val="single" w:sz="4" w:space="0" w:color="auto"/>
            </w:tcBorders>
          </w:tcPr>
          <w:p w14:paraId="1DF7CD2D" w14:textId="77777777" w:rsidR="005E2B39" w:rsidRDefault="0064089F">
            <w:pPr>
              <w:pStyle w:val="TableText"/>
            </w:pPr>
            <w:r>
              <w:t>Term</w:t>
            </w:r>
          </w:p>
        </w:tc>
        <w:tc>
          <w:tcPr>
            <w:tcW w:w="2976" w:type="dxa"/>
            <w:tcBorders>
              <w:top w:val="single" w:sz="4" w:space="0" w:color="auto"/>
              <w:left w:val="single" w:sz="4" w:space="0" w:color="auto"/>
              <w:bottom w:val="double" w:sz="4" w:space="0" w:color="auto"/>
              <w:right w:val="single" w:sz="4" w:space="0" w:color="auto"/>
            </w:tcBorders>
          </w:tcPr>
          <w:p w14:paraId="4FF4070F" w14:textId="77777777" w:rsidR="005E2B39" w:rsidRDefault="0064089F">
            <w:pPr>
              <w:pStyle w:val="TableText"/>
            </w:pPr>
            <w:r>
              <w:t>Value</w:t>
            </w:r>
          </w:p>
        </w:tc>
      </w:tr>
      <w:tr w:rsidR="005E2B39" w14:paraId="716F87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11C7A3" w14:textId="77777777" w:rsidR="005E2B39" w:rsidRDefault="0064089F">
            <w:pPr>
              <w:pStyle w:val="TableText"/>
            </w:pPr>
            <w:r>
              <w:t>The AAS itself</w:t>
            </w:r>
          </w:p>
        </w:tc>
        <w:tc>
          <w:tcPr>
            <w:tcW w:w="2975" w:type="dxa"/>
            <w:tcBorders>
              <w:top w:val="single" w:sz="4" w:space="0" w:color="auto"/>
              <w:left w:val="single" w:sz="4" w:space="0" w:color="auto"/>
              <w:bottom w:val="single" w:sz="4" w:space="0" w:color="auto"/>
              <w:right w:val="single" w:sz="4" w:space="0" w:color="auto"/>
            </w:tcBorders>
          </w:tcPr>
          <w:p w14:paraId="4B6BF499" w14:textId="77777777" w:rsidR="005E2B39" w:rsidRDefault="0064089F">
            <w:pPr>
              <w:pStyle w:val="TableText"/>
            </w:pPr>
            <w:r>
              <w:t>the AAS vocabulary</w:t>
            </w:r>
          </w:p>
        </w:tc>
        <w:tc>
          <w:tcPr>
            <w:tcW w:w="2976" w:type="dxa"/>
            <w:tcBorders>
              <w:top w:val="single" w:sz="4" w:space="0" w:color="auto"/>
              <w:left w:val="single" w:sz="4" w:space="0" w:color="auto"/>
              <w:bottom w:val="single" w:sz="4" w:space="0" w:color="auto"/>
              <w:right w:val="single" w:sz="4" w:space="0" w:color="auto"/>
            </w:tcBorders>
          </w:tcPr>
          <w:p w14:paraId="1DDB5664" w14:textId="77777777" w:rsidR="005E2B39" w:rsidRDefault="0064089F">
            <w:pPr>
              <w:pStyle w:val="TableText"/>
            </w:pPr>
            <w:r>
              <w:rPr>
                <w:rStyle w:val="VARIABLE"/>
              </w:rPr>
              <w:t>aas:Referable/idShort</w:t>
            </w:r>
            <w:r>
              <w:t xml:space="preserve">, </w:t>
            </w:r>
            <w:r>
              <w:rPr>
                <w:rStyle w:val="VARIABLE"/>
              </w:rPr>
              <w:t>aas:Property/value</w:t>
            </w:r>
            <w:r>
              <w:t xml:space="preserve">, </w:t>
            </w:r>
            <w:r>
              <w:rPr>
                <w:rStyle w:val="VARIABLE"/>
              </w:rPr>
              <w:t>aas:Submodel/submodelElements</w:t>
            </w:r>
            <w:r>
              <w:t xml:space="preserve"> and the rest, on the node they belong to</w:t>
            </w:r>
          </w:p>
        </w:tc>
      </w:tr>
      <w:tr w:rsidR="005E2B39" w14:paraId="5EA4D2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7DEAD7" w14:textId="77777777" w:rsidR="005E2B39" w:rsidRDefault="0064089F">
            <w:pPr>
              <w:pStyle w:val="TableText"/>
            </w:pPr>
            <w:r>
              <w:t>AAS subject</w:t>
            </w:r>
          </w:p>
        </w:tc>
        <w:tc>
          <w:tcPr>
            <w:tcW w:w="2975" w:type="dxa"/>
            <w:tcBorders>
              <w:top w:val="single" w:sz="4" w:space="0" w:color="auto"/>
              <w:left w:val="single" w:sz="4" w:space="0" w:color="auto"/>
              <w:bottom w:val="single" w:sz="4" w:space="0" w:color="auto"/>
              <w:right w:val="single" w:sz="4" w:space="0" w:color="auto"/>
            </w:tcBorders>
          </w:tcPr>
          <w:p w14:paraId="3050F13C" w14:textId="77777777" w:rsidR="005E2B39" w:rsidRDefault="0064089F">
            <w:pPr>
              <w:pStyle w:val="TableText"/>
            </w:pPr>
            <w:r>
              <w:t xml:space="preserve">TD </w:t>
            </w:r>
            <w:r>
              <w:rPr>
                <w:rStyle w:val="VARIABLE"/>
              </w:rPr>
              <w:t>id</w:t>
            </w:r>
          </w:p>
        </w:tc>
        <w:tc>
          <w:tcPr>
            <w:tcW w:w="2976" w:type="dxa"/>
            <w:tcBorders>
              <w:top w:val="single" w:sz="4" w:space="0" w:color="auto"/>
              <w:left w:val="single" w:sz="4" w:space="0" w:color="auto"/>
              <w:bottom w:val="single" w:sz="4" w:space="0" w:color="auto"/>
              <w:right w:val="single" w:sz="4" w:space="0" w:color="auto"/>
            </w:tcBorders>
          </w:tcPr>
          <w:p w14:paraId="60A06D5A" w14:textId="77777777" w:rsidR="005E2B39" w:rsidRDefault="0064089F">
            <w:pPr>
              <w:pStyle w:val="TableText"/>
            </w:pPr>
            <w:r>
              <w:t xml:space="preserve">the AAS identifier itself where it is an ordinary absolute IRI; otherwise the reserved encoded subject of the JSON-LD mapping; </w:t>
            </w:r>
            <w:r>
              <w:rPr>
                <w:rStyle w:val="VARIABLE"/>
              </w:rPr>
              <w:t>@id</w:t>
            </w:r>
            <w:r>
              <w:t xml:space="preserve"> is not also written</w:t>
            </w:r>
          </w:p>
        </w:tc>
      </w:tr>
      <w:tr w:rsidR="005E2B39" w14:paraId="74343A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E407E5" w14:textId="77777777" w:rsidR="005E2B39" w:rsidRDefault="0064089F">
            <w:pPr>
              <w:pStyle w:val="TableText"/>
            </w:pPr>
            <w:r>
              <w:t>TD document identity</w:t>
            </w:r>
          </w:p>
        </w:tc>
        <w:tc>
          <w:tcPr>
            <w:tcW w:w="2975" w:type="dxa"/>
            <w:tcBorders>
              <w:top w:val="single" w:sz="4" w:space="0" w:color="auto"/>
              <w:left w:val="single" w:sz="4" w:space="0" w:color="auto"/>
              <w:bottom w:val="single" w:sz="4" w:space="0" w:color="auto"/>
              <w:right w:val="single" w:sz="4" w:space="0" w:color="auto"/>
            </w:tcBorders>
          </w:tcPr>
          <w:p w14:paraId="259E1C98" w14:textId="77777777" w:rsidR="005E2B39" w:rsidRDefault="0064089F">
            <w:pPr>
              <w:pStyle w:val="TableText"/>
            </w:pPr>
            <w:r>
              <w:t xml:space="preserve">a </w:t>
            </w:r>
            <w:r>
              <w:rPr>
                <w:rStyle w:val="VARIABLE"/>
              </w:rPr>
              <w:t>self</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4FECEAEF" w14:textId="77777777" w:rsidR="005E2B39" w:rsidRDefault="0064089F">
            <w:pPr>
              <w:pStyle w:val="TableText"/>
            </w:pPr>
            <w:r>
              <w:t>a sibling TD document IRI distinct from the AAS subject</w:t>
            </w:r>
          </w:p>
        </w:tc>
      </w:tr>
      <w:tr w:rsidR="005E2B39" w14:paraId="12B8FF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607062" w14:textId="058EAF40" w:rsidR="005E2B39" w:rsidRDefault="0064089F">
            <w:pPr>
              <w:pStyle w:val="TableText"/>
            </w:pPr>
            <w:r>
              <w:t xml:space="preserve">NodeId, clause </w:t>
            </w:r>
            <w:r>
              <w:fldChar w:fldCharType="begin"/>
            </w:r>
            <w:r>
              <w:instrText xml:space="preserve"> REF _Clause_c6_1_3 \r \h </w:instrText>
            </w:r>
            <w:r>
              <w:fldChar w:fldCharType="separate"/>
            </w:r>
            <w:r w:rsidR="002649AA">
              <w:t>6.1.3</w:t>
            </w:r>
            <w:r>
              <w:fldChar w:fldCharType="end"/>
            </w:r>
          </w:p>
        </w:tc>
        <w:tc>
          <w:tcPr>
            <w:tcW w:w="2975" w:type="dxa"/>
            <w:tcBorders>
              <w:top w:val="single" w:sz="4" w:space="0" w:color="auto"/>
              <w:left w:val="single" w:sz="4" w:space="0" w:color="auto"/>
              <w:bottom w:val="single" w:sz="4" w:space="0" w:color="auto"/>
              <w:right w:val="single" w:sz="4" w:space="0" w:color="auto"/>
            </w:tcBorders>
          </w:tcPr>
          <w:p w14:paraId="69E6E449" w14:textId="77777777" w:rsidR="005E2B39" w:rsidRDefault="0064089F">
            <w:pPr>
              <w:pStyle w:val="TableText"/>
            </w:pPr>
            <w:r>
              <w:rPr>
                <w:rStyle w:val="VARIABLE"/>
              </w:rPr>
              <w:t>uav:id</w:t>
            </w:r>
          </w:p>
        </w:tc>
        <w:tc>
          <w:tcPr>
            <w:tcW w:w="2976" w:type="dxa"/>
            <w:tcBorders>
              <w:top w:val="single" w:sz="4" w:space="0" w:color="auto"/>
              <w:left w:val="single" w:sz="4" w:space="0" w:color="auto"/>
              <w:bottom w:val="single" w:sz="4" w:space="0" w:color="auto"/>
              <w:right w:val="single" w:sz="4" w:space="0" w:color="auto"/>
            </w:tcBorders>
          </w:tcPr>
          <w:p w14:paraId="2CDBB802" w14:textId="77777777" w:rsidR="005E2B39" w:rsidRDefault="0064089F">
            <w:pPr>
              <w:pStyle w:val="TableText"/>
            </w:pPr>
            <w:r>
              <w:t>an ExpandedNodeId naming its namespace by URI</w:t>
            </w:r>
          </w:p>
        </w:tc>
      </w:tr>
      <w:tr w:rsidR="005E2B39" w14:paraId="5E2B34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953089" w14:textId="051F09C4" w:rsidR="005E2B39" w:rsidRDefault="0064089F">
            <w:pPr>
              <w:pStyle w:val="TableText"/>
            </w:pPr>
            <w:r>
              <w:t xml:space="preserve">BrowseName, clause </w:t>
            </w:r>
            <w:r>
              <w:fldChar w:fldCharType="begin"/>
            </w:r>
            <w:r>
              <w:instrText xml:space="preserve"> REF _Clause_c6_1_3 \r \h </w:instrText>
            </w:r>
            <w:r>
              <w:fldChar w:fldCharType="separate"/>
            </w:r>
            <w:r w:rsidR="002649AA">
              <w:t>6.1.3</w:t>
            </w:r>
            <w:r>
              <w:fldChar w:fldCharType="end"/>
            </w:r>
          </w:p>
        </w:tc>
        <w:tc>
          <w:tcPr>
            <w:tcW w:w="2975" w:type="dxa"/>
            <w:tcBorders>
              <w:top w:val="single" w:sz="4" w:space="0" w:color="auto"/>
              <w:left w:val="single" w:sz="4" w:space="0" w:color="auto"/>
              <w:bottom w:val="single" w:sz="4" w:space="0" w:color="auto"/>
              <w:right w:val="single" w:sz="4" w:space="0" w:color="auto"/>
            </w:tcBorders>
          </w:tcPr>
          <w:p w14:paraId="4181CEE5" w14:textId="77777777" w:rsidR="005E2B39" w:rsidRDefault="0064089F">
            <w:pPr>
              <w:pStyle w:val="TableText"/>
            </w:pPr>
            <w:r>
              <w:rPr>
                <w:rStyle w:val="VARIABLE"/>
              </w:rPr>
              <w:t>uav:browseName</w:t>
            </w:r>
          </w:p>
        </w:tc>
        <w:tc>
          <w:tcPr>
            <w:tcW w:w="2976" w:type="dxa"/>
            <w:tcBorders>
              <w:top w:val="single" w:sz="4" w:space="0" w:color="auto"/>
              <w:left w:val="single" w:sz="4" w:space="0" w:color="auto"/>
              <w:bottom w:val="single" w:sz="4" w:space="0" w:color="auto"/>
              <w:right w:val="single" w:sz="4" w:space="0" w:color="auto"/>
            </w:tcBorders>
          </w:tcPr>
          <w:p w14:paraId="1B5610D9" w14:textId="77777777" w:rsidR="005E2B39" w:rsidRDefault="0064089F">
            <w:pPr>
              <w:pStyle w:val="TableText"/>
            </w:pPr>
            <w:r>
              <w:t>the portable QualifiedName form</w:t>
            </w:r>
          </w:p>
        </w:tc>
      </w:tr>
      <w:tr w:rsidR="005E2B39" w14:paraId="3A8974F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743A47" w14:textId="5D6C47E6" w:rsidR="005E2B39" w:rsidRDefault="0064089F">
            <w:pPr>
              <w:pStyle w:val="TableText"/>
            </w:pPr>
            <w:r>
              <w:t xml:space="preserve">TypeDefinition, clause </w:t>
            </w:r>
            <w:r>
              <w:fldChar w:fldCharType="begin"/>
            </w:r>
            <w:r>
              <w:instrText xml:space="preserve"> REF _Clause_c6_2 \r \h </w:instrText>
            </w:r>
            <w:r>
              <w:fldChar w:fldCharType="separate"/>
            </w:r>
            <w:r w:rsidR="002649AA">
              <w:t>6.2</w:t>
            </w:r>
            <w:r>
              <w:fldChar w:fldCharType="end"/>
            </w:r>
            <w:r>
              <w:t>, readably</w:t>
            </w:r>
          </w:p>
        </w:tc>
        <w:tc>
          <w:tcPr>
            <w:tcW w:w="2975" w:type="dxa"/>
            <w:tcBorders>
              <w:top w:val="single" w:sz="4" w:space="0" w:color="auto"/>
              <w:left w:val="single" w:sz="4" w:space="0" w:color="auto"/>
              <w:bottom w:val="single" w:sz="4" w:space="0" w:color="auto"/>
              <w:right w:val="single" w:sz="4" w:space="0" w:color="auto"/>
            </w:tcBorders>
          </w:tcPr>
          <w:p w14:paraId="7C5B1FF4" w14:textId="77777777" w:rsidR="005E2B39" w:rsidRDefault="0064089F">
            <w:pPr>
              <w:pStyle w:val="TableText"/>
            </w:pPr>
            <w:r>
              <w:t xml:space="preserve">a member of </w:t>
            </w:r>
            <w:r>
              <w:rPr>
                <w:rStyle w:val="VARIABLE"/>
              </w:rPr>
              <w:t>@type</w:t>
            </w:r>
          </w:p>
        </w:tc>
        <w:tc>
          <w:tcPr>
            <w:tcW w:w="2976" w:type="dxa"/>
            <w:tcBorders>
              <w:top w:val="single" w:sz="4" w:space="0" w:color="auto"/>
              <w:left w:val="single" w:sz="4" w:space="0" w:color="auto"/>
              <w:bottom w:val="single" w:sz="4" w:space="0" w:color="auto"/>
              <w:right w:val="single" w:sz="4" w:space="0" w:color="auto"/>
            </w:tcBorders>
          </w:tcPr>
          <w:p w14:paraId="412502E0" w14:textId="77777777" w:rsidR="005E2B39" w:rsidRDefault="0064089F">
            <w:pPr>
              <w:pStyle w:val="TableText"/>
            </w:pPr>
            <w:r>
              <w:t xml:space="preserve">the prefix-qualified BrowseName of the ObjectType, for example </w:t>
            </w:r>
            <w:r>
              <w:rPr>
                <w:rStyle w:val="VARIABLE"/>
              </w:rPr>
              <w:t>i4aas:AASPropertyType</w:t>
            </w:r>
          </w:p>
        </w:tc>
      </w:tr>
      <w:tr w:rsidR="005E2B39" w14:paraId="465985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148593" w14:textId="487B756D" w:rsidR="005E2B39" w:rsidRDefault="0064089F">
            <w:pPr>
              <w:pStyle w:val="TableText"/>
            </w:pPr>
            <w:r>
              <w:t xml:space="preserve">TypeDefinition, clause </w:t>
            </w:r>
            <w:r>
              <w:fldChar w:fldCharType="begin"/>
            </w:r>
            <w:r>
              <w:instrText xml:space="preserve"> REF _Clause_c6_2 \r \h </w:instrText>
            </w:r>
            <w:r>
              <w:fldChar w:fldCharType="separate"/>
            </w:r>
            <w:r w:rsidR="002649AA">
              <w:t>6.2</w:t>
            </w:r>
            <w:r>
              <w:fldChar w:fldCharType="end"/>
            </w:r>
            <w:r>
              <w:t>, definitively</w:t>
            </w:r>
          </w:p>
        </w:tc>
        <w:tc>
          <w:tcPr>
            <w:tcW w:w="2975" w:type="dxa"/>
            <w:tcBorders>
              <w:top w:val="single" w:sz="4" w:space="0" w:color="auto"/>
              <w:left w:val="single" w:sz="4" w:space="0" w:color="auto"/>
              <w:bottom w:val="single" w:sz="4" w:space="0" w:color="auto"/>
              <w:right w:val="single" w:sz="4" w:space="0" w:color="auto"/>
            </w:tcBorders>
          </w:tcPr>
          <w:p w14:paraId="35EB3CE5" w14:textId="77777777" w:rsidR="005E2B39" w:rsidRDefault="0064089F">
            <w:pPr>
              <w:pStyle w:val="TableText"/>
            </w:pPr>
            <w:r>
              <w:t xml:space="preserve">a link with </w:t>
            </w:r>
            <w:r>
              <w:rPr>
                <w:rStyle w:val="VARIABLE"/>
              </w:rPr>
              <w:t>rel</w:t>
            </w:r>
            <w:r>
              <w:t xml:space="preserve"> </w:t>
            </w:r>
            <w:r>
              <w:rPr>
                <w:rStyle w:val="VARIABLE"/>
              </w:rPr>
              <w:t>ua:HasTypeDefinition</w:t>
            </w:r>
          </w:p>
        </w:tc>
        <w:tc>
          <w:tcPr>
            <w:tcW w:w="2976" w:type="dxa"/>
            <w:tcBorders>
              <w:top w:val="single" w:sz="4" w:space="0" w:color="auto"/>
              <w:left w:val="single" w:sz="4" w:space="0" w:color="auto"/>
              <w:bottom w:val="single" w:sz="4" w:space="0" w:color="auto"/>
              <w:right w:val="single" w:sz="4" w:space="0" w:color="auto"/>
            </w:tcBorders>
          </w:tcPr>
          <w:p w14:paraId="4A240D7C" w14:textId="77777777" w:rsidR="005E2B39" w:rsidRDefault="0064089F">
            <w:pPr>
              <w:pStyle w:val="TableText"/>
            </w:pPr>
            <w:r>
              <w:t xml:space="preserve">the ObjectType's portable ExpandedNodeId, for example </w:t>
            </w:r>
            <w:r>
              <w:rPr>
                <w:rStyle w:val="VARIABLE"/>
              </w:rPr>
              <w:t>nsu=http://opcfoundation.org/UA/I4AAS/v3/;i=1050</w:t>
            </w:r>
          </w:p>
        </w:tc>
      </w:tr>
      <w:tr w:rsidR="005E2B39" w14:paraId="735B6C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94681A" w14:textId="77777777" w:rsidR="005E2B39" w:rsidRDefault="0064089F">
            <w:pPr>
              <w:pStyle w:val="TableText"/>
            </w:pPr>
            <w:r>
              <w:t>Protocol address</w:t>
            </w:r>
          </w:p>
        </w:tc>
        <w:tc>
          <w:tcPr>
            <w:tcW w:w="2975" w:type="dxa"/>
            <w:tcBorders>
              <w:top w:val="single" w:sz="4" w:space="0" w:color="auto"/>
              <w:left w:val="single" w:sz="4" w:space="0" w:color="auto"/>
              <w:bottom w:val="single" w:sz="4" w:space="0" w:color="auto"/>
              <w:right w:val="single" w:sz="4" w:space="0" w:color="auto"/>
            </w:tcBorders>
          </w:tcPr>
          <w:p w14:paraId="5A1B95AD" w14:textId="77777777" w:rsidR="005E2B39" w:rsidRDefault="0064089F">
            <w:pPr>
              <w:pStyle w:val="TableText"/>
            </w:pPr>
            <w:r>
              <w:t xml:space="preserve">Thing-level </w:t>
            </w:r>
            <w:r>
              <w:rPr>
                <w:rStyle w:val="VARIABLE"/>
              </w:rPr>
              <w:t>forms[].href</w:t>
            </w:r>
          </w:p>
        </w:tc>
        <w:tc>
          <w:tcPr>
            <w:tcW w:w="2976" w:type="dxa"/>
            <w:tcBorders>
              <w:top w:val="single" w:sz="4" w:space="0" w:color="auto"/>
              <w:left w:val="single" w:sz="4" w:space="0" w:color="auto"/>
              <w:bottom w:val="single" w:sz="4" w:space="0" w:color="auto"/>
              <w:right w:val="single" w:sz="4" w:space="0" w:color="auto"/>
            </w:tcBorders>
          </w:tcPr>
          <w:p w14:paraId="3484008A" w14:textId="77777777" w:rsidR="005E2B39" w:rsidRDefault="0064089F">
            <w:pPr>
              <w:pStyle w:val="TableText"/>
            </w:pPr>
            <w:r>
              <w:t xml:space="preserve">an </w:t>
            </w:r>
            <w:r>
              <w:rPr>
                <w:rStyle w:val="VARIABLE"/>
              </w:rPr>
              <w:t>opc.tcp</w:t>
            </w:r>
            <w:r>
              <w:t xml:space="preserve"> URL whose </w:t>
            </w:r>
            <w:r>
              <w:rPr>
                <w:rStyle w:val="VARIABLE"/>
              </w:rPr>
              <w:t>id</w:t>
            </w:r>
            <w:r>
              <w:t xml:space="preserve"> query value decodes to </w:t>
            </w:r>
            <w:r>
              <w:rPr>
                <w:rStyle w:val="VARIABLE"/>
              </w:rPr>
              <w:t>uav:id</w:t>
            </w:r>
          </w:p>
        </w:tc>
      </w:tr>
      <w:tr w:rsidR="005E2B39" w14:paraId="1558BE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3A2382" w14:textId="77777777" w:rsidR="005E2B39" w:rsidRDefault="0064089F">
            <w:pPr>
              <w:pStyle w:val="TableText"/>
            </w:pPr>
            <w:r>
              <w:t>Child-to-parent containment</w:t>
            </w:r>
          </w:p>
        </w:tc>
        <w:tc>
          <w:tcPr>
            <w:tcW w:w="2975" w:type="dxa"/>
            <w:tcBorders>
              <w:top w:val="single" w:sz="4" w:space="0" w:color="auto"/>
              <w:left w:val="single" w:sz="4" w:space="0" w:color="auto"/>
              <w:bottom w:val="single" w:sz="4" w:space="0" w:color="auto"/>
              <w:right w:val="single" w:sz="4" w:space="0" w:color="auto"/>
            </w:tcBorders>
          </w:tcPr>
          <w:p w14:paraId="17A39DCD" w14:textId="77777777" w:rsidR="005E2B39" w:rsidRDefault="0064089F">
            <w:pPr>
              <w:pStyle w:val="TableText"/>
            </w:pPr>
            <w:r>
              <w:rPr>
                <w:rStyle w:val="VARIABLE"/>
              </w:rPr>
              <w:t>uav:componentOf</w:t>
            </w:r>
            <w:r>
              <w:t xml:space="preserve"> and a </w:t>
            </w:r>
            <w:r>
              <w:rPr>
                <w:rStyle w:val="VARIABLE"/>
              </w:rPr>
              <w:t>uav:componentOf</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0316A066" w14:textId="77777777" w:rsidR="005E2B39" w:rsidRDefault="0064089F">
            <w:pPr>
              <w:pStyle w:val="TableText"/>
            </w:pPr>
            <w:r>
              <w:t>the parent ExpandedNodeId and parent sibling TD IRI</w:t>
            </w:r>
          </w:p>
        </w:tc>
      </w:tr>
      <w:tr w:rsidR="005E2B39" w14:paraId="088917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3D28A3" w14:textId="77777777" w:rsidR="005E2B39" w:rsidRDefault="0064089F">
            <w:pPr>
              <w:pStyle w:val="TableText"/>
            </w:pPr>
            <w:r>
              <w:t>Parent-to-child containment</w:t>
            </w:r>
          </w:p>
        </w:tc>
        <w:tc>
          <w:tcPr>
            <w:tcW w:w="2975" w:type="dxa"/>
            <w:tcBorders>
              <w:top w:val="single" w:sz="4" w:space="0" w:color="auto"/>
              <w:left w:val="single" w:sz="4" w:space="0" w:color="auto"/>
              <w:bottom w:val="single" w:sz="4" w:space="0" w:color="auto"/>
              <w:right w:val="single" w:sz="4" w:space="0" w:color="auto"/>
            </w:tcBorders>
          </w:tcPr>
          <w:p w14:paraId="616B95DF" w14:textId="77777777" w:rsidR="005E2B39" w:rsidRDefault="0064089F">
            <w:pPr>
              <w:pStyle w:val="TableText"/>
            </w:pPr>
            <w:r>
              <w:rPr>
                <w:rStyle w:val="VARIABLE"/>
              </w:rPr>
              <w:t>uav:hasComponent</w:t>
            </w:r>
            <w:r>
              <w:t xml:space="preserve"> and a typed link</w:t>
            </w:r>
          </w:p>
        </w:tc>
        <w:tc>
          <w:tcPr>
            <w:tcW w:w="2976" w:type="dxa"/>
            <w:tcBorders>
              <w:top w:val="single" w:sz="4" w:space="0" w:color="auto"/>
              <w:left w:val="single" w:sz="4" w:space="0" w:color="auto"/>
              <w:bottom w:val="single" w:sz="4" w:space="0" w:color="auto"/>
              <w:right w:val="single" w:sz="4" w:space="0" w:color="auto"/>
            </w:tcBorders>
          </w:tcPr>
          <w:p w14:paraId="054F37A2" w14:textId="77777777" w:rsidR="005E2B39" w:rsidRDefault="0064089F">
            <w:pPr>
              <w:pStyle w:val="TableText"/>
            </w:pPr>
            <w:r>
              <w:t>the child ExpandedNodeId and child sibling TD IRI</w:t>
            </w:r>
          </w:p>
        </w:tc>
      </w:tr>
      <w:tr w:rsidR="005E2B39" w14:paraId="0E6A2F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279D7F" w14:textId="24DEB4E5" w:rsidR="005E2B39" w:rsidRDefault="0064089F">
            <w:pPr>
              <w:pStyle w:val="TableText"/>
            </w:pPr>
            <w:r>
              <w:t xml:space="preserve">ReferenceType, clause </w:t>
            </w:r>
            <w:r>
              <w:fldChar w:fldCharType="begin"/>
            </w:r>
            <w:r>
              <w:instrText xml:space="preserve"> REF _Clause_c6_1_4 \r \h </w:instrText>
            </w:r>
            <w:r>
              <w:fldChar w:fldCharType="separate"/>
            </w:r>
            <w:r w:rsidR="002649AA">
              <w:t>6.1.4</w:t>
            </w:r>
            <w:r>
              <w:fldChar w:fldCharType="end"/>
            </w:r>
          </w:p>
        </w:tc>
        <w:tc>
          <w:tcPr>
            <w:tcW w:w="2975" w:type="dxa"/>
            <w:tcBorders>
              <w:top w:val="single" w:sz="4" w:space="0" w:color="auto"/>
              <w:left w:val="single" w:sz="4" w:space="0" w:color="auto"/>
              <w:bottom w:val="single" w:sz="4" w:space="0" w:color="auto"/>
              <w:right w:val="single" w:sz="4" w:space="0" w:color="auto"/>
            </w:tcBorders>
          </w:tcPr>
          <w:p w14:paraId="5277112B" w14:textId="77777777" w:rsidR="005E2B39" w:rsidRDefault="0064089F">
            <w:pPr>
              <w:pStyle w:val="TableText"/>
            </w:pPr>
            <w:r>
              <w:t xml:space="preserve">typed link </w:t>
            </w:r>
            <w:r>
              <w:rPr>
                <w:rStyle w:val="VARIABLE"/>
              </w:rPr>
              <w:t>rel</w:t>
            </w:r>
            <w:r>
              <w:t xml:space="preserve">, </w:t>
            </w:r>
            <w:r>
              <w:rPr>
                <w:rStyle w:val="VARIABLE"/>
              </w:rPr>
              <w:t>uav:refId</w:t>
            </w:r>
            <w:r>
              <w:t xml:space="preserve"> and optional </w:t>
            </w:r>
            <w:r>
              <w:rPr>
                <w:rStyle w:val="VARIABLE"/>
              </w:rPr>
              <w:t>uav:refName</w:t>
            </w:r>
          </w:p>
        </w:tc>
        <w:tc>
          <w:tcPr>
            <w:tcW w:w="2976" w:type="dxa"/>
            <w:tcBorders>
              <w:top w:val="single" w:sz="4" w:space="0" w:color="auto"/>
              <w:left w:val="single" w:sz="4" w:space="0" w:color="auto"/>
              <w:bottom w:val="single" w:sz="4" w:space="0" w:color="auto"/>
              <w:right w:val="single" w:sz="4" w:space="0" w:color="auto"/>
            </w:tcBorders>
          </w:tcPr>
          <w:p w14:paraId="577A1930" w14:textId="77777777" w:rsidR="005E2B39" w:rsidRDefault="0064089F">
            <w:pPr>
              <w:pStyle w:val="TableText"/>
            </w:pPr>
            <w:r>
              <w:rPr>
                <w:rStyle w:val="VARIABLE"/>
              </w:rPr>
              <w:t>ua:HasOrderedComponent</w:t>
            </w:r>
            <w:r>
              <w:t xml:space="preserve"> with </w:t>
            </w:r>
            <w:r>
              <w:rPr>
                <w:rStyle w:val="VARIABLE"/>
              </w:rPr>
              <w:t>i=49</w:t>
            </w:r>
            <w:r>
              <w:t xml:space="preserve">, or </w:t>
            </w:r>
            <w:r>
              <w:rPr>
                <w:rStyle w:val="VARIABLE"/>
              </w:rPr>
              <w:t>ua:HasComponent</w:t>
            </w:r>
            <w:r>
              <w:t xml:space="preserve"> with </w:t>
            </w:r>
            <w:r>
              <w:rPr>
                <w:rStyle w:val="VARIABLE"/>
              </w:rPr>
              <w:t>i=47</w:t>
            </w:r>
            <w:r>
              <w:t>; the reference name is the target BrowseName local name</w:t>
            </w:r>
          </w:p>
        </w:tc>
      </w:tr>
      <w:tr w:rsidR="005E2B39" w14:paraId="1AAB80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D6BE51" w14:textId="20782F73" w:rsidR="005E2B39" w:rsidRDefault="0064089F">
            <w:pPr>
              <w:pStyle w:val="TableText"/>
            </w:pPr>
            <w:r>
              <w:t xml:space="preserve">Position, clause </w:t>
            </w:r>
            <w:r>
              <w:fldChar w:fldCharType="begin"/>
            </w:r>
            <w:r>
              <w:instrText xml:space="preserve"> REF _Clause_c6_1_4 \r \h </w:instrText>
            </w:r>
            <w:r>
              <w:fldChar w:fldCharType="separate"/>
            </w:r>
            <w:r w:rsidR="002649AA">
              <w:t>6.1.4</w:t>
            </w:r>
            <w:r>
              <w:fldChar w:fldCharType="end"/>
            </w:r>
          </w:p>
        </w:tc>
        <w:tc>
          <w:tcPr>
            <w:tcW w:w="2975" w:type="dxa"/>
            <w:tcBorders>
              <w:top w:val="single" w:sz="4" w:space="0" w:color="auto"/>
              <w:left w:val="single" w:sz="4" w:space="0" w:color="auto"/>
              <w:bottom w:val="single" w:sz="4" w:space="0" w:color="auto"/>
              <w:right w:val="single" w:sz="4" w:space="0" w:color="auto"/>
            </w:tcBorders>
          </w:tcPr>
          <w:p w14:paraId="49D5E53E" w14:textId="77777777" w:rsidR="005E2B39" w:rsidRDefault="0064089F">
            <w:pPr>
              <w:pStyle w:val="TableText"/>
            </w:pPr>
            <w:r>
              <w:rPr>
                <w:rStyle w:val="VARIABLE"/>
              </w:rPr>
              <w:t>uav:index</w:t>
            </w:r>
          </w:p>
        </w:tc>
        <w:tc>
          <w:tcPr>
            <w:tcW w:w="2976" w:type="dxa"/>
            <w:tcBorders>
              <w:top w:val="single" w:sz="4" w:space="0" w:color="auto"/>
              <w:left w:val="single" w:sz="4" w:space="0" w:color="auto"/>
              <w:bottom w:val="single" w:sz="4" w:space="0" w:color="auto"/>
              <w:right w:val="single" w:sz="4" w:space="0" w:color="auto"/>
            </w:tcBorders>
          </w:tcPr>
          <w:p w14:paraId="332C90CD" w14:textId="77777777" w:rsidR="005E2B39" w:rsidRDefault="0064089F">
            <w:pPr>
              <w:pStyle w:val="TableText"/>
            </w:pPr>
            <w:r>
              <w:t>the zero-based position</w:t>
            </w:r>
          </w:p>
        </w:tc>
      </w:tr>
      <w:tr w:rsidR="005E2B39" w14:paraId="4070AF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465DCA" w14:textId="77777777" w:rsidR="005E2B39" w:rsidRDefault="0064089F">
            <w:pPr>
              <w:pStyle w:val="TableText"/>
            </w:pPr>
            <w:r>
              <w:t>Modelling rule</w:t>
            </w:r>
          </w:p>
        </w:tc>
        <w:tc>
          <w:tcPr>
            <w:tcW w:w="2975" w:type="dxa"/>
            <w:tcBorders>
              <w:top w:val="single" w:sz="4" w:space="0" w:color="auto"/>
              <w:left w:val="single" w:sz="4" w:space="0" w:color="auto"/>
              <w:bottom w:val="single" w:sz="4" w:space="0" w:color="auto"/>
              <w:right w:val="single" w:sz="4" w:space="0" w:color="auto"/>
            </w:tcBorders>
          </w:tcPr>
          <w:p w14:paraId="3BC21C42" w14:textId="77777777" w:rsidR="005E2B39" w:rsidRDefault="0064089F">
            <w:pPr>
              <w:pStyle w:val="TableText"/>
            </w:pPr>
            <w:r>
              <w:rPr>
                <w:rStyle w:val="VARIABLE"/>
              </w:rPr>
              <w:t>uav:modellingRule</w:t>
            </w:r>
          </w:p>
        </w:tc>
        <w:tc>
          <w:tcPr>
            <w:tcW w:w="2976" w:type="dxa"/>
            <w:tcBorders>
              <w:top w:val="single" w:sz="4" w:space="0" w:color="auto"/>
              <w:left w:val="single" w:sz="4" w:space="0" w:color="auto"/>
              <w:bottom w:val="single" w:sz="4" w:space="0" w:color="auto"/>
              <w:right w:val="single" w:sz="4" w:space="0" w:color="auto"/>
            </w:tcBorders>
          </w:tcPr>
          <w:p w14:paraId="3D04720B" w14:textId="77777777" w:rsidR="005E2B39" w:rsidRDefault="0064089F">
            <w:pPr>
              <w:pStyle w:val="TableText"/>
            </w:pPr>
            <w:r>
              <w:rPr>
                <w:rStyle w:val="VARIABLE"/>
              </w:rPr>
              <w:t>Mandatory</w:t>
            </w:r>
            <w:r>
              <w:t xml:space="preserve">, </w:t>
            </w:r>
            <w:r>
              <w:rPr>
                <w:rStyle w:val="VARIABLE"/>
              </w:rPr>
              <w:t>Optional</w:t>
            </w:r>
            <w:r>
              <w:t xml:space="preserve">, </w:t>
            </w:r>
            <w:r>
              <w:rPr>
                <w:rStyle w:val="VARIABLE"/>
              </w:rPr>
              <w:t>MandatoryPlaceholder</w:t>
            </w:r>
            <w:r>
              <w:t xml:space="preserve"> or </w:t>
            </w:r>
            <w:r>
              <w:rPr>
                <w:rStyle w:val="VARIABLE"/>
              </w:rPr>
              <w:t>OptionalPlaceholder</w:t>
            </w:r>
          </w:p>
        </w:tc>
      </w:tr>
      <w:tr w:rsidR="005E2B39" w14:paraId="3DFFB2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0182E6" w14:textId="77777777" w:rsidR="005E2B39" w:rsidRDefault="0064089F">
            <w:pPr>
              <w:pStyle w:val="TableText"/>
            </w:pPr>
            <w:r>
              <w:t>Semantic identifier</w:t>
            </w:r>
          </w:p>
        </w:tc>
        <w:tc>
          <w:tcPr>
            <w:tcW w:w="2975" w:type="dxa"/>
            <w:tcBorders>
              <w:top w:val="single" w:sz="4" w:space="0" w:color="auto"/>
              <w:left w:val="single" w:sz="4" w:space="0" w:color="auto"/>
              <w:bottom w:val="single" w:sz="4" w:space="0" w:color="auto"/>
              <w:right w:val="single" w:sz="4" w:space="0" w:color="auto"/>
            </w:tcBorders>
          </w:tcPr>
          <w:p w14:paraId="67593642" w14:textId="77777777" w:rsidR="005E2B39" w:rsidRDefault="0064089F">
            <w:pPr>
              <w:pStyle w:val="TableText"/>
            </w:pPr>
            <w:r>
              <w:rPr>
                <w:rStyle w:val="VARIABLE"/>
              </w:rPr>
              <w:t>uav:semanticId</w:t>
            </w:r>
          </w:p>
        </w:tc>
        <w:tc>
          <w:tcPr>
            <w:tcW w:w="2976" w:type="dxa"/>
            <w:tcBorders>
              <w:top w:val="single" w:sz="4" w:space="0" w:color="auto"/>
              <w:left w:val="single" w:sz="4" w:space="0" w:color="auto"/>
              <w:bottom w:val="single" w:sz="4" w:space="0" w:color="auto"/>
              <w:right w:val="single" w:sz="4" w:space="0" w:color="auto"/>
            </w:tcBorders>
          </w:tcPr>
          <w:p w14:paraId="5298CF12" w14:textId="77777777" w:rsidR="005E2B39" w:rsidRDefault="0064089F">
            <w:pPr>
              <w:pStyle w:val="TableText"/>
            </w:pPr>
            <w:r>
              <w:t xml:space="preserve">the AAS </w:t>
            </w:r>
            <w:r>
              <w:rPr>
                <w:rStyle w:val="VARIABLE"/>
              </w:rPr>
              <w:t>semanticId</w:t>
            </w:r>
            <w:r>
              <w:t xml:space="preserve"> as an IRI</w:t>
            </w:r>
          </w:p>
        </w:tc>
      </w:tr>
    </w:tbl>
    <w:p w14:paraId="3583CC04" w14:textId="77777777" w:rsidR="005E2B39" w:rsidRDefault="005E2B39">
      <w:pPr>
        <w:pStyle w:val="spacer"/>
      </w:pPr>
    </w:p>
    <w:p w14:paraId="227B0C1D" w14:textId="77777777" w:rsidR="005E2B39" w:rsidRDefault="0064089F">
      <w:pPr>
        <w:pStyle w:val="PARAGRAPH"/>
      </w:pPr>
      <w:r>
        <w:t>The AAS vocabulary is the first row because it is most of the document. A Thing Description that</w:t>
      </w:r>
    </w:p>
    <w:p w14:paraId="358B1F1E" w14:textId="77777777" w:rsidR="005E2B39" w:rsidRDefault="0064089F">
      <w:pPr>
        <w:pStyle w:val="PARAGRAPH"/>
      </w:pPr>
      <w:r>
        <w:t xml:space="preserve">carried only the </w:t>
      </w:r>
      <w:r>
        <w:rPr>
          <w:rStyle w:val="VARIABLE"/>
        </w:rPr>
        <w:t>uav</w:t>
      </w:r>
      <w:r>
        <w:t xml:space="preserve"> terms would describe a tree of empty nodes: it would name what to create and</w:t>
      </w:r>
    </w:p>
    <w:p w14:paraId="3F09C9AD" w14:textId="77777777" w:rsidR="005E2B39" w:rsidRDefault="0064089F">
      <w:pPr>
        <w:pStyle w:val="PARAGRAPH"/>
      </w:pPr>
      <w:r>
        <w:t xml:space="preserve">not what any of it is. The </w:t>
      </w:r>
      <w:r>
        <w:rPr>
          <w:rStyle w:val="VARIABLE"/>
        </w:rPr>
        <w:t>uav</w:t>
      </w:r>
      <w:r>
        <w:t xml:space="preserve"> terms carry what the metamodel has no field for — a NodeId, a</w:t>
      </w:r>
    </w:p>
    <w:p w14:paraId="465C2B2F" w14:textId="77777777" w:rsidR="005E2B39" w:rsidRDefault="0064089F">
      <w:pPr>
        <w:pStyle w:val="PARAGRAPH"/>
      </w:pPr>
      <w:r>
        <w:t>BrowseName, an ObjectType, a ReferenceType, a modelling rule — and nothing else.</w:t>
      </w:r>
    </w:p>
    <w:p w14:paraId="4455CB49" w14:textId="77777777" w:rsidR="005E2B39" w:rsidRDefault="0064089F">
      <w:pPr>
        <w:pStyle w:val="PARAGRAPH"/>
      </w:pPr>
      <w:r>
        <w:t xml:space="preserve">The type binding is §5.2.1 of </w:t>
      </w:r>
      <w:r>
        <w:rPr>
          <w:i/>
        </w:rPr>
        <w:t>OPC UA — Web of Things Binding</w:t>
      </w:r>
      <w:r>
        <w:t>. It admits two forms: the</w:t>
      </w:r>
    </w:p>
    <w:p w14:paraId="4AE6C95E" w14:textId="77777777" w:rsidR="005E2B39" w:rsidRDefault="0064089F">
      <w:pPr>
        <w:pStyle w:val="PARAGRAPH"/>
      </w:pPr>
      <w:r>
        <w:t xml:space="preserve">prefix-qualified model name alongside the node-class term in </w:t>
      </w:r>
      <w:r>
        <w:rPr>
          <w:rStyle w:val="VARIABLE"/>
        </w:rPr>
        <w:t>@type</w:t>
      </w:r>
      <w:r>
        <w:t>, and a</w:t>
      </w:r>
    </w:p>
    <w:p w14:paraId="45A99F40" w14:textId="77777777" w:rsidR="005E2B39" w:rsidRDefault="0064089F">
      <w:pPr>
        <w:pStyle w:val="PARAGRAPH"/>
      </w:pPr>
      <w:r>
        <w:rPr>
          <w:rStyle w:val="VARIABLE"/>
        </w:rPr>
        <w:t>ua:HasTypeDefinition</w:t>
      </w:r>
      <w:r>
        <w:t xml:space="preserve"> link whose </w:t>
      </w:r>
      <w:r>
        <w:rPr>
          <w:rStyle w:val="VARIABLE"/>
        </w:rPr>
        <w:t>href</w:t>
      </w:r>
      <w:r>
        <w:t xml:space="preserve"> is the ObjectType's portable ExpandedNodeId. A document</w:t>
      </w:r>
    </w:p>
    <w:p w14:paraId="0C342BB8" w14:textId="77777777" w:rsidR="005E2B39" w:rsidRDefault="0064089F">
      <w:pPr>
        <w:pStyle w:val="PARAGRAPH"/>
      </w:pPr>
      <w:r>
        <w:t>may carry either or both; the published examples carry both because the name is readable and the</w:t>
      </w:r>
    </w:p>
    <w:p w14:paraId="77C50CB2" w14:textId="77777777" w:rsidR="005E2B39" w:rsidRDefault="0064089F">
      <w:pPr>
        <w:pStyle w:val="PARAGRAPH"/>
      </w:pPr>
      <w:r>
        <w:lastRenderedPageBreak/>
        <w:t xml:space="preserve">link is definitive. A converter </w:t>
      </w:r>
      <w:r>
        <w:rPr>
          <w:b/>
        </w:rPr>
        <w:t>shall</w:t>
      </w:r>
      <w:r>
        <w:t xml:space="preserve"> reject a document in which both resolve and disagree.</w:t>
      </w:r>
    </w:p>
    <w:p w14:paraId="1F4317D3" w14:textId="77777777" w:rsidR="005E2B39" w:rsidRDefault="0064089F">
      <w:pPr>
        <w:pStyle w:val="PARAGRAPH"/>
      </w:pPr>
      <w:r>
        <w:t xml:space="preserve">Every sibling TD root carries </w:t>
      </w:r>
      <w:r>
        <w:rPr>
          <w:rStyle w:val="VARIABLE"/>
        </w:rPr>
        <w:t>Thing</w:t>
      </w:r>
      <w:r>
        <w:t xml:space="preserve"> and the </w:t>
      </w:r>
      <w:r>
        <w:rPr>
          <w:rStyle w:val="VARIABLE"/>
        </w:rPr>
        <w:t>uav:object</w:t>
      </w:r>
      <w:r>
        <w:t xml:space="preserve"> node-class annotation. A projected Object</w:t>
      </w:r>
    </w:p>
    <w:p w14:paraId="7CB65AF1" w14:textId="77777777" w:rsidR="005E2B39" w:rsidRDefault="0064089F">
      <w:pPr>
        <w:pStyle w:val="PARAGRAPH"/>
      </w:pPr>
      <w:r>
        <w:t xml:space="preserve">is never placed in </w:t>
      </w:r>
      <w:r>
        <w:rPr>
          <w:rStyle w:val="VARIABLE"/>
        </w:rPr>
        <w:t>properties</w:t>
      </w:r>
      <w:r>
        <w:t>. If a TD publishes actual OPC UA Variable or Method affordances,</w:t>
      </w:r>
    </w:p>
    <w:p w14:paraId="330FC669" w14:textId="77777777" w:rsidR="005E2B39" w:rsidRDefault="0064089F">
      <w:pPr>
        <w:pStyle w:val="PARAGRAPH"/>
      </w:pPr>
      <w:r>
        <w:t xml:space="preserve">each property carries </w:t>
      </w:r>
      <w:r>
        <w:rPr>
          <w:rStyle w:val="VARIABLE"/>
        </w:rPr>
        <w:t>uav:variable</w:t>
      </w:r>
      <w:r>
        <w:t xml:space="preserve"> and each action carries </w:t>
      </w:r>
      <w:r>
        <w:rPr>
          <w:rStyle w:val="VARIABLE"/>
        </w:rPr>
        <w:t>uav:method</w:t>
      </w:r>
      <w:r>
        <w:t>.</w:t>
      </w:r>
    </w:p>
    <w:p w14:paraId="619C6021" w14:textId="77777777" w:rsidR="005E2B39" w:rsidRDefault="0064089F">
      <w:pPr>
        <w:pStyle w:val="PARAGRAPH"/>
      </w:pPr>
      <w:r>
        <w:t xml:space="preserve">Every projected Object carries one Thing-level </w:t>
      </w:r>
      <w:r>
        <w:rPr>
          <w:rStyle w:val="VARIABLE"/>
        </w:rPr>
        <w:t>readallproperties</w:t>
      </w:r>
      <w:r>
        <w:t xml:space="preserve"> form. The form is the Object's</w:t>
      </w:r>
    </w:p>
    <w:p w14:paraId="4B2AA638" w14:textId="77777777" w:rsidR="005E2B39" w:rsidRDefault="0064089F">
      <w:pPr>
        <w:pStyle w:val="PARAGRAPH"/>
      </w:pPr>
      <w:r>
        <w:t xml:space="preserve">protocol address, not a property affordance. Its </w:t>
      </w:r>
      <w:r>
        <w:rPr>
          <w:rStyle w:val="VARIABLE"/>
        </w:rPr>
        <w:t>href</w:t>
      </w:r>
      <w:r>
        <w:t xml:space="preserve"> has the WoT Binding form</w:t>
      </w:r>
    </w:p>
    <w:p w14:paraId="004FAF3B" w14:textId="77777777" w:rsidR="005E2B39" w:rsidRDefault="0064089F">
      <w:pPr>
        <w:pStyle w:val="PARAGRAPH"/>
      </w:pPr>
      <w:r>
        <w:rPr>
          <w:rStyle w:val="VARIABLE"/>
        </w:rPr>
        <w:t>opc.tcp://&lt;host&gt;:&lt;port&gt;[/&lt;resourcePath&gt;]/?id=&lt;ExpandedNodeId&gt;</w:t>
      </w:r>
      <w:r>
        <w:t xml:space="preserve">. URI decoding the </w:t>
      </w:r>
      <w:r>
        <w:rPr>
          <w:rStyle w:val="VARIABLE"/>
        </w:rPr>
        <w:t>id</w:t>
      </w:r>
      <w:r>
        <w:t xml:space="preserve"> parameter</w:t>
      </w:r>
    </w:p>
    <w:p w14:paraId="3F59520B" w14:textId="77777777" w:rsidR="005E2B39" w:rsidRDefault="0064089F">
      <w:pPr>
        <w:pStyle w:val="PARAGRAPH"/>
      </w:pPr>
      <w:r>
        <w:t xml:space="preserve">produces the TD root's </w:t>
      </w:r>
      <w:r>
        <w:rPr>
          <w:rStyle w:val="VARIABLE"/>
        </w:rPr>
        <w:t>uav:id</w:t>
      </w:r>
      <w:r>
        <w:t>. A percent escape that is part of the ExpandedNodeId is itself</w:t>
      </w:r>
    </w:p>
    <w:p w14:paraId="5F272A97" w14:textId="77777777" w:rsidR="005E2B39" w:rsidRDefault="0064089F">
      <w:pPr>
        <w:pStyle w:val="PARAGRAPH"/>
      </w:pPr>
      <w:r>
        <w:t>percent-encoded in the URL.</w:t>
      </w:r>
    </w:p>
    <w:p w14:paraId="5264D2BA" w14:textId="77777777" w:rsidR="005E2B39" w:rsidRDefault="0064089F">
      <w:pPr>
        <w:pStyle w:val="PARAGRAPH"/>
      </w:pPr>
      <w:r>
        <w:t xml:space="preserve">The parent is the source of each typed containment link, so the link has no </w:t>
      </w:r>
      <w:r>
        <w:rPr>
          <w:rStyle w:val="VARIABLE"/>
        </w:rPr>
        <w:t>anchor</w:t>
      </w:r>
      <w:r>
        <w:t>. A</w:t>
      </w:r>
    </w:p>
    <w:p w14:paraId="60BE2DB8" w14:textId="77777777" w:rsidR="005E2B39" w:rsidRDefault="0064089F">
      <w:pPr>
        <w:pStyle w:val="PARAGRAPH"/>
      </w:pPr>
      <w:r>
        <w:rPr>
          <w:rStyle w:val="VARIABLE"/>
        </w:rPr>
        <w:t>uav:refName</w:t>
      </w:r>
      <w:r>
        <w:t xml:space="preserve"> on that link is the target BrowseName local name; the generated examples carry it.</w:t>
      </w:r>
    </w:p>
    <w:p w14:paraId="1A4000BB" w14:textId="77777777" w:rsidR="005E2B39" w:rsidRDefault="0064089F">
      <w:pPr>
        <w:pStyle w:val="PARAGRAPH"/>
      </w:pPr>
      <w:r>
        <w:t>Where a target TD declares the BrowseName, a publication can instead omit the duplicate</w:t>
      </w:r>
    </w:p>
    <w:p w14:paraId="3EE3F005" w14:textId="77777777" w:rsidR="005E2B39" w:rsidRDefault="0064089F">
      <w:pPr>
        <w:pStyle w:val="PARAGRAPH"/>
      </w:pPr>
      <w:r>
        <w:rPr>
          <w:rStyle w:val="VARIABLE"/>
        </w:rPr>
        <w:t>uav:refName</w:t>
      </w:r>
      <w:r>
        <w:t>. An Operation role index is not a BrowseName and is never used as one.</w:t>
      </w:r>
    </w:p>
    <w:p w14:paraId="4835D38C" w14:textId="77777777" w:rsidR="005E2B39" w:rsidRDefault="0064089F">
      <w:pPr>
        <w:pStyle w:val="PARAGRAPH"/>
      </w:pPr>
      <w:r>
        <w:t xml:space="preserve">The </w:t>
      </w:r>
      <w:r>
        <w:rPr>
          <w:rStyle w:val="VARIABLE"/>
        </w:rPr>
        <w:t>@type</w:t>
      </w:r>
      <w:r>
        <w:t xml:space="preserve"> form is resolved in the local model context defined by the WoT Binding. The link form</w:t>
      </w:r>
    </w:p>
    <w:p w14:paraId="40BDC701" w14:textId="77777777" w:rsidR="005E2B39" w:rsidRDefault="0064089F">
      <w:pPr>
        <w:pStyle w:val="PARAGRAPH"/>
      </w:pPr>
      <w:r>
        <w:t xml:space="preserve">uses </w:t>
      </w:r>
      <w:r>
        <w:rPr>
          <w:rStyle w:val="VARIABLE"/>
        </w:rPr>
        <w:t>nsu=http://opcfoundation.org/UA/I4AAS/v3/;i=&lt;id&gt;</w:t>
      </w:r>
      <w:r>
        <w:t xml:space="preserve">, not the session-local </w:t>
      </w:r>
      <w:r>
        <w:rPr>
          <w:rStyle w:val="VARIABLE"/>
        </w:rPr>
        <w:t>ns=&lt;index&gt;</w:t>
      </w:r>
      <w:r>
        <w:t xml:space="preserve"> form: these ObjectType NodeIds</w:t>
      </w:r>
    </w:p>
    <w:p w14:paraId="1C7F1968" w14:textId="77777777" w:rsidR="005E2B39" w:rsidRDefault="0064089F">
      <w:pPr>
        <w:pStyle w:val="PARAGRAPH"/>
      </w:pPr>
      <w:r>
        <w:t xml:space="preserve">this model. </w:t>
      </w:r>
      <w:r>
        <w:rPr>
          <w:rStyle w:val="VARIABLE"/>
        </w:rPr>
        <w:t>@type</w:t>
      </w:r>
      <w:r>
        <w:t xml:space="preserve"> may also carry semantic annotations; only a model name that resolves in the</w:t>
      </w:r>
    </w:p>
    <w:p w14:paraId="4E2BCF57" w14:textId="77777777" w:rsidR="005E2B39" w:rsidRDefault="0064089F">
      <w:pPr>
        <w:pStyle w:val="PARAGRAPH"/>
      </w:pPr>
      <w:r>
        <w:t>local context is a type binding. A TD carries at most one such name and one</w:t>
      </w:r>
    </w:p>
    <w:p w14:paraId="1BA7AC17" w14:textId="77777777" w:rsidR="005E2B39" w:rsidRDefault="0064089F">
      <w:pPr>
        <w:pStyle w:val="PARAGRAPH"/>
      </w:pPr>
      <w:r>
        <w:rPr>
          <w:rStyle w:val="VARIABLE"/>
        </w:rPr>
        <w:t>ua:HasTypeDefinition</w:t>
      </w:r>
      <w:r>
        <w:t xml:space="preserve"> link because an OPC UA Node has one </w:t>
      </w:r>
      <w:r>
        <w:rPr>
          <w:rStyle w:val="VARIABLE"/>
        </w:rPr>
        <w:t>HasTypeDefinition</w:t>
      </w:r>
      <w:r>
        <w:t>.</w:t>
      </w:r>
    </w:p>
    <w:p w14:paraId="4BC65D79" w14:textId="77777777" w:rsidR="005E2B39" w:rsidRDefault="0064089F">
      <w:pPr>
        <w:pStyle w:val="PARAGRAPH"/>
      </w:pPr>
      <w:r>
        <w:t>The context contains the published W3C TD 1.1 context, relative references to the bundled AAS and</w:t>
      </w:r>
    </w:p>
    <w:p w14:paraId="65764168" w14:textId="77777777" w:rsidR="005E2B39" w:rsidRDefault="0064089F">
      <w:pPr>
        <w:pStyle w:val="PARAGRAPH"/>
      </w:pPr>
      <w:r>
        <w:t xml:space="preserve">OPC UA WoT Binding contexts, and an inline </w:t>
      </w:r>
      <w:r>
        <w:rPr>
          <w:rStyle w:val="VARIABLE"/>
        </w:rPr>
        <w:t>id: "@id"</w:t>
      </w:r>
      <w:r>
        <w:t xml:space="preserve"> alias plus the </w:t>
      </w:r>
      <w:r>
        <w:rPr>
          <w:rStyle w:val="VARIABLE"/>
        </w:rPr>
        <w:t>i4aas</w:t>
      </w:r>
      <w:r>
        <w:t xml:space="preserve"> prefix bound to</w:t>
      </w:r>
    </w:p>
    <w:p w14:paraId="14CC7818" w14:textId="77777777" w:rsidR="005E2B39" w:rsidRDefault="0064089F">
      <w:pPr>
        <w:pStyle w:val="PARAGRAPH"/>
      </w:pPr>
      <w:r>
        <w:rPr>
          <w:rStyle w:val="VARIABLE"/>
        </w:rPr>
        <w:t>http://opcfoundation.org/UA/I4AAS/v3/</w:t>
      </w:r>
      <w:r>
        <w:t>.</w:t>
      </w:r>
    </w:p>
    <w:p w14:paraId="2987C17B" w14:textId="77777777" w:rsidR="005E2B39" w:rsidRDefault="0064089F">
      <w:pPr>
        <w:pStyle w:val="ANNEX-heading1"/>
      </w:pPr>
      <w:bookmarkStart w:id="854" w:name="_Clause_cF_4"/>
      <w:bookmarkStart w:id="855" w:name="_Toc237339021"/>
      <w:r>
        <w:t>A worked Thing Description</w:t>
      </w:r>
      <w:bookmarkEnd w:id="854"/>
      <w:bookmarkEnd w:id="855"/>
    </w:p>
    <w:p w14:paraId="767DE1AE" w14:textId="77777777" w:rsidR="005E2B39" w:rsidRDefault="0064089F">
      <w:pPr>
        <w:pStyle w:val="PARAGRAPH"/>
      </w:pPr>
      <w:r>
        <w:t xml:space="preserve">The </w:t>
      </w:r>
      <w:r>
        <w:rPr>
          <w:rStyle w:val="VARIABLE"/>
        </w:rPr>
        <w:t>ordering-and-nesting</w:t>
      </w:r>
      <w:r>
        <w:t xml:space="preserve"> fixture contains a </w:t>
      </w:r>
      <w:r>
        <w:rPr>
          <w:rStyle w:val="VARIABLE"/>
        </w:rPr>
        <w:t>SubmodelElementList</w:t>
      </w:r>
      <w:r>
        <w:t xml:space="preserve"> whose order is relevant, holding</w:t>
      </w:r>
    </w:p>
    <w:p w14:paraId="498124CE" w14:textId="77777777" w:rsidR="005E2B39" w:rsidRDefault="0064089F">
      <w:pPr>
        <w:pStyle w:val="PARAGRAPH"/>
      </w:pPr>
      <w:r>
        <w:rPr>
          <w:rStyle w:val="VARIABLE"/>
        </w:rPr>
        <w:t>SubmodelElementCollection</w:t>
      </w:r>
      <w:r>
        <w:t xml:space="preserve"> members. It projects as a bundle. The following abridged root TD contains no Object-valued property</w:t>
      </w:r>
    </w:p>
    <w:p w14:paraId="3032BB70" w14:textId="77777777" w:rsidR="005E2B39" w:rsidRDefault="0064089F">
      <w:pPr>
        <w:pStyle w:val="PARAGRAPH"/>
      </w:pPr>
      <w:r>
        <w:lastRenderedPageBreak/>
        <w:t>affordance:</w:t>
      </w:r>
    </w:p>
    <w:p w14:paraId="686E3590" w14:textId="77777777" w:rsidR="005E2B39" w:rsidRDefault="0064089F">
      <w:pPr>
        <w:pStyle w:val="CODE"/>
      </w:pPr>
      <w:r>
        <w:t>{</w:t>
      </w:r>
    </w:p>
    <w:p w14:paraId="2AB113E9" w14:textId="77777777" w:rsidR="005E2B39" w:rsidRDefault="0064089F">
      <w:pPr>
        <w:pStyle w:val="CODE"/>
      </w:pPr>
      <w:r>
        <w:t xml:space="preserve">  "@context": [</w:t>
      </w:r>
    </w:p>
    <w:p w14:paraId="13AA2F32" w14:textId="77777777" w:rsidR="005E2B39" w:rsidRDefault="0064089F">
      <w:pPr>
        <w:pStyle w:val="CODE"/>
      </w:pPr>
      <w:r>
        <w:t xml:space="preserve">    "https://www.w3.org/2022/wot/td/v1.1",</w:t>
      </w:r>
    </w:p>
    <w:p w14:paraId="51A5E430" w14:textId="77777777" w:rsidR="005E2B39" w:rsidRDefault="0064089F">
      <w:pPr>
        <w:pStyle w:val="CODE"/>
      </w:pPr>
      <w:r>
        <w:t xml:space="preserve">    "../../aas.context.jsonld",</w:t>
      </w:r>
    </w:p>
    <w:p w14:paraId="6DC59D4E" w14:textId="77777777" w:rsidR="005E2B39" w:rsidRDefault="0064089F">
      <w:pPr>
        <w:pStyle w:val="CODE"/>
      </w:pPr>
      <w:r>
        <w:t xml:space="preserve">    "../../tools/jsonld/vendor/opc-ua-wot-binding.context.jsonld",</w:t>
      </w:r>
    </w:p>
    <w:p w14:paraId="5BD44C75" w14:textId="77777777" w:rsidR="005E2B39" w:rsidRDefault="0064089F">
      <w:pPr>
        <w:pStyle w:val="CODE"/>
      </w:pPr>
      <w:r>
        <w:t xml:space="preserve">    { "id": "@id", "i4aas": "http://opcfoundation.org/UA/I4AAS/v3/" }</w:t>
      </w:r>
    </w:p>
    <w:p w14:paraId="48872A50" w14:textId="77777777" w:rsidR="005E2B39" w:rsidRDefault="0064089F">
      <w:pPr>
        <w:pStyle w:val="CODE"/>
      </w:pPr>
      <w:r>
        <w:t xml:space="preserve">  ],</w:t>
      </w:r>
    </w:p>
    <w:p w14:paraId="441C45AA" w14:textId="77777777" w:rsidR="005E2B39" w:rsidRDefault="0064089F">
      <w:pPr>
        <w:pStyle w:val="CODE"/>
      </w:pPr>
      <w:r>
        <w:t xml:space="preserve">  "@type": ["Thing", "uav:object", "aas:Submodel", "i4aas:AASSubmodelType"],</w:t>
      </w:r>
    </w:p>
    <w:p w14:paraId="5CD60601" w14:textId="77777777" w:rsidR="005E2B39" w:rsidRDefault="0064089F">
      <w:pPr>
        <w:pStyle w:val="CODE"/>
      </w:pPr>
      <w:r>
        <w:t xml:space="preserve">  "id": "https://fabrikam.com/ids/sm/ordering",</w:t>
      </w:r>
    </w:p>
    <w:p w14:paraId="72514B1E" w14:textId="77777777" w:rsidR="005E2B39" w:rsidRDefault="0064089F">
      <w:pPr>
        <w:pStyle w:val="CODE"/>
      </w:pPr>
      <w:r>
        <w:t xml:space="preserve">  "title": "Ordering",</w:t>
      </w:r>
    </w:p>
    <w:p w14:paraId="7D3BBFA1" w14:textId="77777777" w:rsidR="005E2B39" w:rsidRDefault="0064089F">
      <w:pPr>
        <w:pStyle w:val="CODE"/>
      </w:pPr>
      <w:r>
        <w:t xml:space="preserve">  "uav:id": "nsu=https://example.com/aas/instances/;s=i4aas3:S:36:https://fabrikam.com/ids/sm/ordering",</w:t>
      </w:r>
    </w:p>
    <w:p w14:paraId="2549A9BB" w14:textId="77777777" w:rsidR="005E2B39" w:rsidRDefault="0064089F">
      <w:pPr>
        <w:pStyle w:val="CODE"/>
      </w:pPr>
      <w:r>
        <w:t xml:space="preserve">  "uav:browseName": "nsu=https://example.com/aas/instances/;Ordering",</w:t>
      </w:r>
    </w:p>
    <w:p w14:paraId="241CDA09" w14:textId="77777777" w:rsidR="005E2B39" w:rsidRDefault="0064089F">
      <w:pPr>
        <w:pStyle w:val="CODE"/>
      </w:pPr>
      <w:r>
        <w:t xml:space="preserve">  "uav:hasComponent": [</w:t>
      </w:r>
    </w:p>
    <w:p w14:paraId="0F9CB359" w14:textId="77777777" w:rsidR="005E2B39" w:rsidRDefault="0064089F">
      <w:pPr>
        <w:pStyle w:val="CODE"/>
      </w:pPr>
      <w:r>
        <w:t xml:space="preserve">    "nsu=https://example.com/aas/instances/;s=i4aas3:E:36:22:https://fabrikam.com/ids/sm/orderingCollectionsInsideAList"</w:t>
      </w:r>
    </w:p>
    <w:p w14:paraId="4BC608C4" w14:textId="77777777" w:rsidR="005E2B39" w:rsidRDefault="0064089F">
      <w:pPr>
        <w:pStyle w:val="CODE"/>
      </w:pPr>
      <w:r>
        <w:t xml:space="preserve">  ],</w:t>
      </w:r>
    </w:p>
    <w:p w14:paraId="3611BA78" w14:textId="77777777" w:rsidR="005E2B39" w:rsidRDefault="0064089F">
      <w:pPr>
        <w:pStyle w:val="CODE"/>
      </w:pPr>
      <w:r>
        <w:t xml:space="preserve">  "aas:Submodel/submodelElements": [</w:t>
      </w:r>
    </w:p>
    <w:p w14:paraId="22D21D14" w14:textId="77777777" w:rsidR="005E2B39" w:rsidRDefault="0064089F">
      <w:pPr>
        <w:pStyle w:val="CODE"/>
      </w:pPr>
      <w:r>
        <w:t xml:space="preserve">    {</w:t>
      </w:r>
    </w:p>
    <w:p w14:paraId="13B9DD53" w14:textId="77777777" w:rsidR="005E2B39" w:rsidRDefault="0064089F">
      <w:pPr>
        <w:pStyle w:val="CODE"/>
      </w:pPr>
      <w:r>
        <w:t xml:space="preserve">      "@id": "https://w3id.org/aas-jsonld/node/v1/aHR0cHM6Ly9mYWJyaWthbS5jb20vaWRzL3NtL29yZGVyaW5n/Q29sbGVjdGlvbnNJbnNpZGVBTGlzdA"</w:t>
      </w:r>
    </w:p>
    <w:p w14:paraId="7B54E8F3" w14:textId="77777777" w:rsidR="005E2B39" w:rsidRDefault="0064089F">
      <w:pPr>
        <w:pStyle w:val="CODE"/>
      </w:pPr>
      <w:r>
        <w:t xml:space="preserve">    }</w:t>
      </w:r>
    </w:p>
    <w:p w14:paraId="111FE0DE" w14:textId="77777777" w:rsidR="005E2B39" w:rsidRDefault="0064089F">
      <w:pPr>
        <w:pStyle w:val="CODE"/>
      </w:pPr>
      <w:r>
        <w:t xml:space="preserve">  ],</w:t>
      </w:r>
    </w:p>
    <w:p w14:paraId="61383ADD" w14:textId="77777777" w:rsidR="005E2B39" w:rsidRDefault="0064089F">
      <w:pPr>
        <w:pStyle w:val="CODE"/>
      </w:pPr>
      <w:r>
        <w:t xml:space="preserve">  "forms": [{</w:t>
      </w:r>
    </w:p>
    <w:p w14:paraId="7CD7208B" w14:textId="77777777" w:rsidR="005E2B39" w:rsidRDefault="0064089F">
      <w:pPr>
        <w:pStyle w:val="CODE"/>
      </w:pPr>
      <w:r>
        <w:t xml:space="preserve">    "href": "opc.tcp://example.com:4840/?id=nsu=https://example.com/aas/instances/;s=i4aas3:S:36:https://fabrikam.com/ids/sm/ordering",</w:t>
      </w:r>
    </w:p>
    <w:p w14:paraId="1C74BBBB" w14:textId="77777777" w:rsidR="005E2B39" w:rsidRDefault="0064089F">
      <w:pPr>
        <w:pStyle w:val="CODE"/>
      </w:pPr>
      <w:r>
        <w:t xml:space="preserve">    "contentType": "application/octet-stream",</w:t>
      </w:r>
    </w:p>
    <w:p w14:paraId="4D5064AE" w14:textId="77777777" w:rsidR="005E2B39" w:rsidRDefault="0064089F">
      <w:pPr>
        <w:pStyle w:val="CODE"/>
      </w:pPr>
      <w:r>
        <w:t xml:space="preserve">    "op": "readallproperties"</w:t>
      </w:r>
    </w:p>
    <w:p w14:paraId="10B106B3" w14:textId="77777777" w:rsidR="005E2B39" w:rsidRDefault="0064089F">
      <w:pPr>
        <w:pStyle w:val="CODE"/>
      </w:pPr>
      <w:r>
        <w:t xml:space="preserve">  }],</w:t>
      </w:r>
    </w:p>
    <w:p w14:paraId="45223050" w14:textId="77777777" w:rsidR="005E2B39" w:rsidRDefault="0064089F">
      <w:pPr>
        <w:pStyle w:val="CODE"/>
      </w:pPr>
      <w:r>
        <w:t xml:space="preserve">  "links": [</w:t>
      </w:r>
    </w:p>
    <w:p w14:paraId="2A0AFD48" w14:textId="77777777" w:rsidR="005E2B39" w:rsidRDefault="0064089F">
      <w:pPr>
        <w:pStyle w:val="CODE"/>
      </w:pPr>
      <w:r>
        <w:t xml:space="preserve">    {</w:t>
      </w:r>
    </w:p>
    <w:p w14:paraId="191AF1AC" w14:textId="77777777" w:rsidR="005E2B39" w:rsidRDefault="0064089F">
      <w:pPr>
        <w:pStyle w:val="CODE"/>
      </w:pPr>
      <w:r>
        <w:t xml:space="preserve">      "rel": "self",</w:t>
      </w:r>
    </w:p>
    <w:p w14:paraId="10710DB8" w14:textId="77777777" w:rsidR="005E2B39" w:rsidRDefault="0064089F">
      <w:pPr>
        <w:pStyle w:val="CODE"/>
      </w:pPr>
      <w:r>
        <w:t xml:space="preserve">      "href": "https://w3id.org/aas-jsonld/td/v1/aHR0cHM6Ly9mYWJyaWthbS5jb20vaWRzL3NtL29yZGVyaW5n",</w:t>
      </w:r>
    </w:p>
    <w:p w14:paraId="235AA8CE" w14:textId="77777777" w:rsidR="005E2B39" w:rsidRDefault="0064089F">
      <w:pPr>
        <w:pStyle w:val="CODE"/>
      </w:pPr>
      <w:r>
        <w:t xml:space="preserve">      "type": "application/td+json"</w:t>
      </w:r>
    </w:p>
    <w:p w14:paraId="24A7A8B2" w14:textId="77777777" w:rsidR="005E2B39" w:rsidRDefault="0064089F">
      <w:pPr>
        <w:pStyle w:val="CODE"/>
      </w:pPr>
      <w:r>
        <w:t xml:space="preserve">    },</w:t>
      </w:r>
    </w:p>
    <w:p w14:paraId="074D4A35" w14:textId="77777777" w:rsidR="005E2B39" w:rsidRDefault="0064089F">
      <w:pPr>
        <w:pStyle w:val="CODE"/>
      </w:pPr>
      <w:r>
        <w:t xml:space="preserve">    {</w:t>
      </w:r>
    </w:p>
    <w:p w14:paraId="009F1DCA" w14:textId="77777777" w:rsidR="005E2B39" w:rsidRDefault="0064089F">
      <w:pPr>
        <w:pStyle w:val="CODE"/>
      </w:pPr>
      <w:r>
        <w:t xml:space="preserve">      "rel": "ua:HasTypeDefinition",</w:t>
      </w:r>
    </w:p>
    <w:p w14:paraId="081AFC88" w14:textId="77777777" w:rsidR="005E2B39" w:rsidRDefault="0064089F">
      <w:pPr>
        <w:pStyle w:val="CODE"/>
      </w:pPr>
      <w:r>
        <w:t xml:space="preserve">      "href": "nsu=http://opcfoundation.org/UA/I4AAS/v3/;i=1013"</w:t>
      </w:r>
    </w:p>
    <w:p w14:paraId="5D219F8C" w14:textId="77777777" w:rsidR="005E2B39" w:rsidRDefault="0064089F">
      <w:pPr>
        <w:pStyle w:val="CODE"/>
      </w:pPr>
      <w:r>
        <w:t xml:space="preserve">    },</w:t>
      </w:r>
    </w:p>
    <w:p w14:paraId="6FC24B62" w14:textId="77777777" w:rsidR="005E2B39" w:rsidRDefault="0064089F">
      <w:pPr>
        <w:pStyle w:val="CODE"/>
      </w:pPr>
      <w:r>
        <w:t xml:space="preserve">    {</w:t>
      </w:r>
    </w:p>
    <w:p w14:paraId="26428B69" w14:textId="77777777" w:rsidR="005E2B39" w:rsidRDefault="0064089F">
      <w:pPr>
        <w:pStyle w:val="CODE"/>
      </w:pPr>
      <w:r>
        <w:t xml:space="preserve">      "rel": "ua:HasComponent",</w:t>
      </w:r>
    </w:p>
    <w:p w14:paraId="78924934" w14:textId="77777777" w:rsidR="005E2B39" w:rsidRDefault="0064089F">
      <w:pPr>
        <w:pStyle w:val="CODE"/>
      </w:pPr>
      <w:r>
        <w:t xml:space="preserve">      "href": "https://w3id.org/aas-jsonld/td/v1/aHR0cHM6Ly9mYWJyaWthbS5jb20vaWRzL3NtL29yZGVyaW5n/node/Q29sbGVjdGlvbnNJbnNpZGVBTGlzdA",</w:t>
      </w:r>
    </w:p>
    <w:p w14:paraId="4C028953" w14:textId="77777777" w:rsidR="005E2B39" w:rsidRDefault="0064089F">
      <w:pPr>
        <w:pStyle w:val="CODE"/>
      </w:pPr>
      <w:r>
        <w:t xml:space="preserve">      "type": "application/td+json",</w:t>
      </w:r>
    </w:p>
    <w:p w14:paraId="6D8BBDF9" w14:textId="77777777" w:rsidR="005E2B39" w:rsidRDefault="0064089F">
      <w:pPr>
        <w:pStyle w:val="CODE"/>
      </w:pPr>
      <w:r>
        <w:t xml:space="preserve">      "uav:refId": "i=47",</w:t>
      </w:r>
    </w:p>
    <w:p w14:paraId="74AAF85D" w14:textId="77777777" w:rsidR="005E2B39" w:rsidRDefault="0064089F">
      <w:pPr>
        <w:pStyle w:val="CODE"/>
      </w:pPr>
      <w:r>
        <w:t xml:space="preserve">      "uav:refName": "CollectionsInsideAList"</w:t>
      </w:r>
    </w:p>
    <w:p w14:paraId="13390CCD" w14:textId="77777777" w:rsidR="005E2B39" w:rsidRDefault="0064089F">
      <w:pPr>
        <w:pStyle w:val="CODE"/>
      </w:pPr>
      <w:r>
        <w:t xml:space="preserve">    }</w:t>
      </w:r>
    </w:p>
    <w:p w14:paraId="4D9D4733" w14:textId="77777777" w:rsidR="005E2B39" w:rsidRDefault="0064089F">
      <w:pPr>
        <w:pStyle w:val="CODE"/>
      </w:pPr>
      <w:r>
        <w:t xml:space="preserve">  ]</w:t>
      </w:r>
    </w:p>
    <w:p w14:paraId="332B318F" w14:textId="77777777" w:rsidR="005E2B39" w:rsidRDefault="0064089F">
      <w:pPr>
        <w:pStyle w:val="CODE"/>
      </w:pPr>
      <w:r>
        <w:t>}</w:t>
      </w:r>
    </w:p>
    <w:p w14:paraId="6406E26F" w14:textId="77777777" w:rsidR="005E2B39" w:rsidRDefault="0064089F">
      <w:pPr>
        <w:pStyle w:val="PARAGRAPH"/>
      </w:pPr>
      <w:r>
        <w:t>The list Object is the root of a sibling TD. It names its parent in both forms required for</w:t>
      </w:r>
    </w:p>
    <w:p w14:paraId="61B32317" w14:textId="77777777" w:rsidR="005E2B39" w:rsidRDefault="0064089F">
      <w:pPr>
        <w:pStyle w:val="PARAGRAPH"/>
      </w:pPr>
      <w:r>
        <w:t>connectivity and names its ordered child from the parent side:</w:t>
      </w:r>
    </w:p>
    <w:p w14:paraId="1904AB35" w14:textId="77777777" w:rsidR="005E2B39" w:rsidRDefault="0064089F">
      <w:pPr>
        <w:pStyle w:val="CODE"/>
      </w:pPr>
      <w:r>
        <w:t>{</w:t>
      </w:r>
    </w:p>
    <w:p w14:paraId="0F1B5552" w14:textId="77777777" w:rsidR="005E2B39" w:rsidRDefault="0064089F">
      <w:pPr>
        <w:pStyle w:val="CODE"/>
      </w:pPr>
      <w:r>
        <w:t xml:space="preserve">  "@type": ["Thing", "uav:object", "aas:SubmodelElementList", "i4aas:AASSubmodelElementListType"],</w:t>
      </w:r>
    </w:p>
    <w:p w14:paraId="7A0237A2" w14:textId="77777777" w:rsidR="005E2B39" w:rsidRDefault="0064089F">
      <w:pPr>
        <w:pStyle w:val="CODE"/>
      </w:pPr>
      <w:r>
        <w:lastRenderedPageBreak/>
        <w:t xml:space="preserve">  "id": "https://w3id.org/aas-jsonld/node/v1/aHR0cHM6Ly9mYWJyaWthbS5jb20vaWRzL3NtL29yZGVyaW5n/Q29sbGVjdGlvbnNJbnNpZGVBTGlzdA",</w:t>
      </w:r>
    </w:p>
    <w:p w14:paraId="0372798E" w14:textId="77777777" w:rsidR="005E2B39" w:rsidRDefault="0064089F">
      <w:pPr>
        <w:pStyle w:val="CODE"/>
      </w:pPr>
      <w:r>
        <w:t xml:space="preserve">  "uav:id": "nsu=https://example.com/aas/instances/;s=i4aas3:E:36:22:https://fabrikam.com/ids/sm/orderingCollectionsInsideAList",</w:t>
      </w:r>
    </w:p>
    <w:p w14:paraId="673113C9" w14:textId="77777777" w:rsidR="005E2B39" w:rsidRDefault="0064089F">
      <w:pPr>
        <w:pStyle w:val="CODE"/>
      </w:pPr>
      <w:r>
        <w:t xml:space="preserve">  "uav:componentOf": [</w:t>
      </w:r>
    </w:p>
    <w:p w14:paraId="31D00726" w14:textId="77777777" w:rsidR="005E2B39" w:rsidRDefault="0064089F">
      <w:pPr>
        <w:pStyle w:val="CODE"/>
      </w:pPr>
      <w:r>
        <w:t xml:space="preserve">    "nsu=https://example.com/aas/instances/;s=i4aas3:S:36:https://fabrikam.com/ids/sm/ordering"</w:t>
      </w:r>
    </w:p>
    <w:p w14:paraId="23EC2FC0" w14:textId="77777777" w:rsidR="005E2B39" w:rsidRDefault="0064089F">
      <w:pPr>
        <w:pStyle w:val="CODE"/>
      </w:pPr>
      <w:r>
        <w:t xml:space="preserve">  ],</w:t>
      </w:r>
    </w:p>
    <w:p w14:paraId="7CA4ED9F" w14:textId="77777777" w:rsidR="005E2B39" w:rsidRDefault="0064089F">
      <w:pPr>
        <w:pStyle w:val="CODE"/>
      </w:pPr>
      <w:r>
        <w:t xml:space="preserve">  "uav:hasComponent": [</w:t>
      </w:r>
    </w:p>
    <w:p w14:paraId="42B82D9E" w14:textId="77777777" w:rsidR="005E2B39" w:rsidRDefault="0064089F">
      <w:pPr>
        <w:pStyle w:val="CODE"/>
      </w:pPr>
      <w:r>
        <w:t xml:space="preserve">    "nsu=https://example.com/aas/instances/;s=i4aas3:E:36:25:https://fabrikam.com/ids/sm/orderingCollectionsInsideAList[0]"</w:t>
      </w:r>
    </w:p>
    <w:p w14:paraId="25DF635D" w14:textId="77777777" w:rsidR="005E2B39" w:rsidRDefault="0064089F">
      <w:pPr>
        <w:pStyle w:val="CODE"/>
      </w:pPr>
      <w:r>
        <w:t xml:space="preserve">  ],</w:t>
      </w:r>
    </w:p>
    <w:p w14:paraId="2546A95E" w14:textId="77777777" w:rsidR="005E2B39" w:rsidRDefault="0064089F">
      <w:pPr>
        <w:pStyle w:val="CODE"/>
      </w:pPr>
      <w:r>
        <w:t xml:space="preserve">  "aas:SubmodelElementList/value": [</w:t>
      </w:r>
    </w:p>
    <w:p w14:paraId="6A049F4E" w14:textId="77777777" w:rsidR="005E2B39" w:rsidRDefault="0064089F">
      <w:pPr>
        <w:pStyle w:val="CODE"/>
      </w:pPr>
      <w:r>
        <w:t xml:space="preserve">    {</w:t>
      </w:r>
    </w:p>
    <w:p w14:paraId="5E61AA8D" w14:textId="77777777" w:rsidR="005E2B39" w:rsidRDefault="0064089F">
      <w:pPr>
        <w:pStyle w:val="CODE"/>
      </w:pPr>
      <w:r>
        <w:t xml:space="preserve">      "@id": "https://w3id.org/aas-jsonld/node/v1/aHR0cHM6Ly9mYWJyaWthbS5jb20vaWRzL3NtL29yZGVyaW5n/Q29sbGVjdGlvbnNJbnNpZGVBTGlzdFswXQ"</w:t>
      </w:r>
    </w:p>
    <w:p w14:paraId="7ABB4A8C" w14:textId="77777777" w:rsidR="005E2B39" w:rsidRDefault="0064089F">
      <w:pPr>
        <w:pStyle w:val="CODE"/>
      </w:pPr>
      <w:r>
        <w:t xml:space="preserve">    }</w:t>
      </w:r>
    </w:p>
    <w:p w14:paraId="433407C6" w14:textId="77777777" w:rsidR="005E2B39" w:rsidRDefault="0064089F">
      <w:pPr>
        <w:pStyle w:val="CODE"/>
      </w:pPr>
      <w:r>
        <w:t xml:space="preserve">  ],</w:t>
      </w:r>
    </w:p>
    <w:p w14:paraId="17C65EE6" w14:textId="77777777" w:rsidR="005E2B39" w:rsidRDefault="0064089F">
      <w:pPr>
        <w:pStyle w:val="CODE"/>
      </w:pPr>
      <w:r>
        <w:t xml:space="preserve">  "links": [</w:t>
      </w:r>
    </w:p>
    <w:p w14:paraId="07A51FD5" w14:textId="77777777" w:rsidR="005E2B39" w:rsidRDefault="0064089F">
      <w:pPr>
        <w:pStyle w:val="CODE"/>
      </w:pPr>
      <w:r>
        <w:t xml:space="preserve">    {</w:t>
      </w:r>
    </w:p>
    <w:p w14:paraId="13111861" w14:textId="77777777" w:rsidR="005E2B39" w:rsidRDefault="0064089F">
      <w:pPr>
        <w:pStyle w:val="CODE"/>
      </w:pPr>
      <w:r>
        <w:t xml:space="preserve">      "rel": "ua:HasTypeDefinition",</w:t>
      </w:r>
    </w:p>
    <w:p w14:paraId="34637EC7" w14:textId="77777777" w:rsidR="005E2B39" w:rsidRDefault="0064089F">
      <w:pPr>
        <w:pStyle w:val="CODE"/>
      </w:pPr>
      <w:r>
        <w:t xml:space="preserve">      "href": "nsu=http://opcfoundation.org/UA/I4AAS/v3/;i=1031"</w:t>
      </w:r>
    </w:p>
    <w:p w14:paraId="7CC14052" w14:textId="77777777" w:rsidR="005E2B39" w:rsidRDefault="0064089F">
      <w:pPr>
        <w:pStyle w:val="CODE"/>
      </w:pPr>
      <w:r>
        <w:t xml:space="preserve">    },</w:t>
      </w:r>
    </w:p>
    <w:p w14:paraId="420B7C64" w14:textId="77777777" w:rsidR="005E2B39" w:rsidRDefault="0064089F">
      <w:pPr>
        <w:pStyle w:val="CODE"/>
      </w:pPr>
      <w:r>
        <w:t xml:space="preserve">    {</w:t>
      </w:r>
    </w:p>
    <w:p w14:paraId="53D55517" w14:textId="77777777" w:rsidR="005E2B39" w:rsidRDefault="0064089F">
      <w:pPr>
        <w:pStyle w:val="CODE"/>
      </w:pPr>
      <w:r>
        <w:t xml:space="preserve">      "rel": "uav:componentOf",</w:t>
      </w:r>
    </w:p>
    <w:p w14:paraId="2E11A931" w14:textId="77777777" w:rsidR="005E2B39" w:rsidRDefault="0064089F">
      <w:pPr>
        <w:pStyle w:val="CODE"/>
      </w:pPr>
      <w:r>
        <w:t xml:space="preserve">      "href": "https://w3id.org/aas-jsonld/td/v1/aHR0cHM6Ly9mYWJyaWthbS5jb20vaWRzL3NtL29yZGVyaW5n",</w:t>
      </w:r>
    </w:p>
    <w:p w14:paraId="34B51A13" w14:textId="77777777" w:rsidR="005E2B39" w:rsidRDefault="0064089F">
      <w:pPr>
        <w:pStyle w:val="CODE"/>
      </w:pPr>
      <w:r>
        <w:t xml:space="preserve">      "type": "application/td+json"</w:t>
      </w:r>
    </w:p>
    <w:p w14:paraId="6C451D8E" w14:textId="77777777" w:rsidR="005E2B39" w:rsidRDefault="0064089F">
      <w:pPr>
        <w:pStyle w:val="CODE"/>
      </w:pPr>
      <w:r>
        <w:t xml:space="preserve">    },</w:t>
      </w:r>
    </w:p>
    <w:p w14:paraId="2F59FDDD" w14:textId="77777777" w:rsidR="005E2B39" w:rsidRDefault="0064089F">
      <w:pPr>
        <w:pStyle w:val="CODE"/>
      </w:pPr>
      <w:r>
        <w:t xml:space="preserve">    {</w:t>
      </w:r>
    </w:p>
    <w:p w14:paraId="5351D94A" w14:textId="77777777" w:rsidR="005E2B39" w:rsidRDefault="0064089F">
      <w:pPr>
        <w:pStyle w:val="CODE"/>
      </w:pPr>
      <w:r>
        <w:t xml:space="preserve">      "rel": "ua:HasOrderedComponent",</w:t>
      </w:r>
    </w:p>
    <w:p w14:paraId="3F4B3B9D" w14:textId="77777777" w:rsidR="005E2B39" w:rsidRDefault="0064089F">
      <w:pPr>
        <w:pStyle w:val="CODE"/>
      </w:pPr>
      <w:r>
        <w:t xml:space="preserve">      "href": "https://w3id.org/aas-jsonld/td/v1/aHR0cHM6Ly9mYWJyaWthbS5jb20vaWRzL3NtL29yZGVyaW5n/node/Q29sbGVjdGlvbnNJbnNpZGVBTGlzdFswXQ",</w:t>
      </w:r>
    </w:p>
    <w:p w14:paraId="1B52E3C2" w14:textId="77777777" w:rsidR="005E2B39" w:rsidRDefault="0064089F">
      <w:pPr>
        <w:pStyle w:val="CODE"/>
      </w:pPr>
      <w:r>
        <w:t xml:space="preserve">      "type": "application/td+json",</w:t>
      </w:r>
    </w:p>
    <w:p w14:paraId="11C4A6B0" w14:textId="77777777" w:rsidR="005E2B39" w:rsidRDefault="0064089F">
      <w:pPr>
        <w:pStyle w:val="CODE"/>
      </w:pPr>
      <w:r>
        <w:t xml:space="preserve">      "uav:refId": "i=49",</w:t>
      </w:r>
    </w:p>
    <w:p w14:paraId="1A87835B" w14:textId="77777777" w:rsidR="005E2B39" w:rsidRDefault="0064089F">
      <w:pPr>
        <w:pStyle w:val="CODE"/>
      </w:pPr>
      <w:r>
        <w:t xml:space="preserve">      "uav:refName": "0"</w:t>
      </w:r>
    </w:p>
    <w:p w14:paraId="4DE15777" w14:textId="77777777" w:rsidR="005E2B39" w:rsidRDefault="0064089F">
      <w:pPr>
        <w:pStyle w:val="CODE"/>
      </w:pPr>
      <w:r>
        <w:t xml:space="preserve">    }</w:t>
      </w:r>
    </w:p>
    <w:p w14:paraId="2DFDAAFA" w14:textId="77777777" w:rsidR="005E2B39" w:rsidRDefault="0064089F">
      <w:pPr>
        <w:pStyle w:val="CODE"/>
      </w:pPr>
      <w:r>
        <w:t xml:space="preserve">  ]</w:t>
      </w:r>
    </w:p>
    <w:p w14:paraId="2266E2BC" w14:textId="77777777" w:rsidR="005E2B39" w:rsidRDefault="0064089F">
      <w:pPr>
        <w:pStyle w:val="CODE"/>
      </w:pPr>
      <w:r>
        <w:t>}</w:t>
      </w:r>
    </w:p>
    <w:p w14:paraId="48977240" w14:textId="77777777" w:rsidR="005E2B39" w:rsidRDefault="0064089F">
      <w:pPr>
        <w:pStyle w:val="PARAGRAPH"/>
      </w:pPr>
      <w:r>
        <w:t xml:space="preserve">The list member is another sibling TD. Its position is explicit and its </w:t>
      </w:r>
      <w:r>
        <w:rPr>
          <w:rStyle w:val="VARIABLE"/>
        </w:rPr>
        <w:t>uav:componentOf</w:t>
      </w:r>
      <w:r>
        <w:t xml:space="preserve"> link</w:t>
      </w:r>
    </w:p>
    <w:p w14:paraId="6BBF19D2" w14:textId="77777777" w:rsidR="005E2B39" w:rsidRDefault="0064089F">
      <w:pPr>
        <w:pStyle w:val="PARAGRAPH"/>
      </w:pPr>
      <w:r>
        <w:t>points to the list TD, not to either node's AAS RDF subject:</w:t>
      </w:r>
    </w:p>
    <w:p w14:paraId="4C18FAD2" w14:textId="77777777" w:rsidR="005E2B39" w:rsidRDefault="0064089F">
      <w:pPr>
        <w:pStyle w:val="CODE"/>
      </w:pPr>
      <w:r>
        <w:t>{</w:t>
      </w:r>
    </w:p>
    <w:p w14:paraId="385A130D" w14:textId="77777777" w:rsidR="005E2B39" w:rsidRDefault="0064089F">
      <w:pPr>
        <w:pStyle w:val="CODE"/>
      </w:pPr>
      <w:r>
        <w:t xml:space="preserve">  "@type": ["Thing", "uav:object", "aas:SubmodelElementCollection", "i4aas:AASSubmodelElementCollectionType"],</w:t>
      </w:r>
    </w:p>
    <w:p w14:paraId="72770AAF" w14:textId="77777777" w:rsidR="005E2B39" w:rsidRDefault="0064089F">
      <w:pPr>
        <w:pStyle w:val="CODE"/>
      </w:pPr>
      <w:r>
        <w:t xml:space="preserve">  "id": "https://w3id.org/aas-jsonld/node/v1/aHR0cHM6Ly9mYWJyaWthbS5jb20vaWRzL3NtL29yZGVyaW5n/Q29sbGVjdGlvbnNJbnNpZGVBTGlzdFswXQ",</w:t>
      </w:r>
    </w:p>
    <w:p w14:paraId="076687E1" w14:textId="77777777" w:rsidR="005E2B39" w:rsidRDefault="0064089F">
      <w:pPr>
        <w:pStyle w:val="CODE"/>
      </w:pPr>
      <w:r>
        <w:t xml:space="preserve">  "uav:id": "nsu=https://example.com/aas/instances/;s=i4aas3:E:36:25:https://fabrikam.com/ids/sm/orderingCollectionsInsideAList[0]",</w:t>
      </w:r>
    </w:p>
    <w:p w14:paraId="58E3B014" w14:textId="77777777" w:rsidR="005E2B39" w:rsidRDefault="0064089F">
      <w:pPr>
        <w:pStyle w:val="CODE"/>
      </w:pPr>
      <w:r>
        <w:t xml:space="preserve">  "uav:browseName": "nsu=https://example.com/aas/instances/;0",</w:t>
      </w:r>
    </w:p>
    <w:p w14:paraId="689C1B24" w14:textId="77777777" w:rsidR="005E2B39" w:rsidRDefault="0064089F">
      <w:pPr>
        <w:pStyle w:val="CODE"/>
      </w:pPr>
      <w:r>
        <w:t xml:space="preserve">  "uav:componentOf": [</w:t>
      </w:r>
    </w:p>
    <w:p w14:paraId="70180C22" w14:textId="77777777" w:rsidR="005E2B39" w:rsidRDefault="0064089F">
      <w:pPr>
        <w:pStyle w:val="CODE"/>
      </w:pPr>
      <w:r>
        <w:t xml:space="preserve">    "nsu=https://example.com/aas/instances/;s=i4aas3:E:36:22:https://fabrikam.com/ids/sm/orderingCollectionsInsideAList"</w:t>
      </w:r>
    </w:p>
    <w:p w14:paraId="0A4C6A4F" w14:textId="77777777" w:rsidR="005E2B39" w:rsidRDefault="0064089F">
      <w:pPr>
        <w:pStyle w:val="CODE"/>
      </w:pPr>
      <w:r>
        <w:t xml:space="preserve">  ],</w:t>
      </w:r>
    </w:p>
    <w:p w14:paraId="365B94ED" w14:textId="77777777" w:rsidR="005E2B39" w:rsidRDefault="0064089F">
      <w:pPr>
        <w:pStyle w:val="CODE"/>
      </w:pPr>
      <w:r>
        <w:t xml:space="preserve">  "uav:index": 0,</w:t>
      </w:r>
    </w:p>
    <w:p w14:paraId="76A921E0" w14:textId="77777777" w:rsidR="005E2B39" w:rsidRDefault="0064089F">
      <w:pPr>
        <w:pStyle w:val="CODE"/>
      </w:pPr>
      <w:r>
        <w:t xml:space="preserve">  "forms": [{</w:t>
      </w:r>
    </w:p>
    <w:p w14:paraId="6D8995EB" w14:textId="77777777" w:rsidR="005E2B39" w:rsidRDefault="0064089F">
      <w:pPr>
        <w:pStyle w:val="CODE"/>
      </w:pPr>
      <w:r>
        <w:lastRenderedPageBreak/>
        <w:t xml:space="preserve">    "href": "opc.tcp://example.com:4840/?id=nsu=https://example.com/aas/instances/;s=i4aas3:E:36:25:https://fabrikam.com/ids/sm/orderingCollectionsInsideAList%5B0%5D",</w:t>
      </w:r>
    </w:p>
    <w:p w14:paraId="3C43573A" w14:textId="77777777" w:rsidR="005E2B39" w:rsidRDefault="0064089F">
      <w:pPr>
        <w:pStyle w:val="CODE"/>
      </w:pPr>
      <w:r>
        <w:t xml:space="preserve">    "contentType": "application/octet-stream",</w:t>
      </w:r>
    </w:p>
    <w:p w14:paraId="5C96D264" w14:textId="77777777" w:rsidR="005E2B39" w:rsidRDefault="0064089F">
      <w:pPr>
        <w:pStyle w:val="CODE"/>
      </w:pPr>
      <w:r>
        <w:t xml:space="preserve">    "op": "readallproperties"</w:t>
      </w:r>
    </w:p>
    <w:p w14:paraId="75F34DD3" w14:textId="77777777" w:rsidR="005E2B39" w:rsidRDefault="0064089F">
      <w:pPr>
        <w:pStyle w:val="CODE"/>
      </w:pPr>
      <w:r>
        <w:t xml:space="preserve">  }],</w:t>
      </w:r>
    </w:p>
    <w:p w14:paraId="5D64488B" w14:textId="77777777" w:rsidR="005E2B39" w:rsidRDefault="0064089F">
      <w:pPr>
        <w:pStyle w:val="CODE"/>
      </w:pPr>
      <w:r>
        <w:t xml:space="preserve">  "links": [</w:t>
      </w:r>
    </w:p>
    <w:p w14:paraId="648B74AF" w14:textId="77777777" w:rsidR="005E2B39" w:rsidRDefault="0064089F">
      <w:pPr>
        <w:pStyle w:val="CODE"/>
      </w:pPr>
      <w:r>
        <w:t xml:space="preserve">    {</w:t>
      </w:r>
    </w:p>
    <w:p w14:paraId="32A38352" w14:textId="77777777" w:rsidR="005E2B39" w:rsidRDefault="0064089F">
      <w:pPr>
        <w:pStyle w:val="CODE"/>
      </w:pPr>
      <w:r>
        <w:t xml:space="preserve">      "rel": "ua:HasTypeDefinition",</w:t>
      </w:r>
    </w:p>
    <w:p w14:paraId="3EE03A86" w14:textId="77777777" w:rsidR="005E2B39" w:rsidRDefault="0064089F">
      <w:pPr>
        <w:pStyle w:val="CODE"/>
      </w:pPr>
      <w:r>
        <w:t xml:space="preserve">      "href": "nsu=http://opcfoundation.org/UA/I4AAS/v3/;i=1029"</w:t>
      </w:r>
    </w:p>
    <w:p w14:paraId="16065560" w14:textId="77777777" w:rsidR="005E2B39" w:rsidRDefault="0064089F">
      <w:pPr>
        <w:pStyle w:val="CODE"/>
      </w:pPr>
      <w:r>
        <w:t xml:space="preserve">    },</w:t>
      </w:r>
    </w:p>
    <w:p w14:paraId="2143C0E3" w14:textId="77777777" w:rsidR="005E2B39" w:rsidRDefault="0064089F">
      <w:pPr>
        <w:pStyle w:val="CODE"/>
      </w:pPr>
      <w:r>
        <w:t xml:space="preserve">    {</w:t>
      </w:r>
    </w:p>
    <w:p w14:paraId="611993C6" w14:textId="77777777" w:rsidR="005E2B39" w:rsidRDefault="0064089F">
      <w:pPr>
        <w:pStyle w:val="CODE"/>
      </w:pPr>
      <w:r>
        <w:t xml:space="preserve">      "rel": "uav:componentOf",</w:t>
      </w:r>
    </w:p>
    <w:p w14:paraId="476A1241" w14:textId="77777777" w:rsidR="005E2B39" w:rsidRDefault="0064089F">
      <w:pPr>
        <w:pStyle w:val="CODE"/>
      </w:pPr>
      <w:r>
        <w:t xml:space="preserve">      "href": "https://w3id.org/aas-jsonld/td/v1/aHR0cHM6Ly9mYWJyaWthbS5jb20vaWRzL3NtL29yZGVyaW5n/node/Q29sbGVjdGlvbnNJbnNpZGVBTGlzdA",</w:t>
      </w:r>
    </w:p>
    <w:p w14:paraId="0128BD93" w14:textId="77777777" w:rsidR="005E2B39" w:rsidRDefault="0064089F">
      <w:pPr>
        <w:pStyle w:val="CODE"/>
      </w:pPr>
      <w:r>
        <w:t xml:space="preserve">      "type": "application/td+json"</w:t>
      </w:r>
    </w:p>
    <w:p w14:paraId="4AE45D15" w14:textId="77777777" w:rsidR="005E2B39" w:rsidRDefault="0064089F">
      <w:pPr>
        <w:pStyle w:val="CODE"/>
      </w:pPr>
      <w:r>
        <w:t xml:space="preserve">    }</w:t>
      </w:r>
    </w:p>
    <w:p w14:paraId="19C64D9B" w14:textId="77777777" w:rsidR="005E2B39" w:rsidRDefault="0064089F">
      <w:pPr>
        <w:pStyle w:val="CODE"/>
      </w:pPr>
      <w:r>
        <w:t xml:space="preserve">  ]</w:t>
      </w:r>
    </w:p>
    <w:p w14:paraId="3684C966" w14:textId="77777777" w:rsidR="005E2B39" w:rsidRDefault="0064089F">
      <w:pPr>
        <w:pStyle w:val="CODE"/>
      </w:pPr>
      <w:r>
        <w:t>}</w:t>
      </w:r>
    </w:p>
    <w:p w14:paraId="0D81F673" w14:textId="77777777" w:rsidR="005E2B39" w:rsidRDefault="0064089F">
      <w:pPr>
        <w:pStyle w:val="PARAGRAPH"/>
      </w:pPr>
      <w:r>
        <w:rPr>
          <w:b/>
        </w:rPr>
        <w:t>The bundle carries the Asset Administration Shell, not a description of one.</w:t>
      </w:r>
      <w:r>
        <w:t xml:space="preserve"> Every TD root</w:t>
      </w:r>
    </w:p>
    <w:p w14:paraId="3065B327" w14:textId="77777777" w:rsidR="005E2B39" w:rsidRDefault="0064089F">
      <w:pPr>
        <w:pStyle w:val="PARAGRAPH"/>
      </w:pPr>
      <w:r>
        <w:t xml:space="preserve">carries its own AAS content in the AAS vocabulary — </w:t>
      </w:r>
      <w:r>
        <w:rPr>
          <w:rStyle w:val="VARIABLE"/>
        </w:rPr>
        <w:t>aas:Referable/idShort</w:t>
      </w:r>
      <w:r>
        <w:t>,</w:t>
      </w:r>
    </w:p>
    <w:p w14:paraId="6DF9A4A1" w14:textId="77777777" w:rsidR="005E2B39" w:rsidRDefault="0064089F">
      <w:pPr>
        <w:pStyle w:val="PARAGRAPH"/>
      </w:pPr>
      <w:r>
        <w:rPr>
          <w:rStyle w:val="VARIABLE"/>
        </w:rPr>
        <w:t>aas:Property/value</w:t>
      </w:r>
      <w:r>
        <w:t xml:space="preserve">, </w:t>
      </w:r>
      <w:r>
        <w:rPr>
          <w:rStyle w:val="VARIABLE"/>
        </w:rPr>
        <w:t>aas:HasSemantics/semanticId</w:t>
      </w:r>
      <w:r>
        <w:t xml:space="preserve"> — and the containment properties of the</w:t>
      </w:r>
    </w:p>
    <w:p w14:paraId="706FC681" w14:textId="77777777" w:rsidR="005E2B39" w:rsidRDefault="0064089F">
      <w:pPr>
        <w:pStyle w:val="PARAGRAPH"/>
      </w:pPr>
      <w:r>
        <w:t xml:space="preserve">metamodel, </w:t>
      </w:r>
      <w:r>
        <w:rPr>
          <w:rStyle w:val="VARIABLE"/>
        </w:rPr>
        <w:t>aas:Submodel/submodelElements</w:t>
      </w:r>
      <w:r>
        <w:t xml:space="preserve"> and </w:t>
      </w:r>
      <w:r>
        <w:rPr>
          <w:rStyle w:val="VARIABLE"/>
        </w:rPr>
        <w:t>aas:SubmodelElementList/value</w:t>
      </w:r>
      <w:r>
        <w:t>, reference the sibling</w:t>
      </w:r>
    </w:p>
    <w:p w14:paraId="414EB65D" w14:textId="77777777" w:rsidR="005E2B39" w:rsidRDefault="0064089F">
      <w:pPr>
        <w:pStyle w:val="PARAGRAPH"/>
      </w:pPr>
      <w:r>
        <w:t>subjects. Discarding every triple outside the AAS namespace from the union leaves the graph of</w:t>
      </w:r>
    </w:p>
    <w:p w14:paraId="58D31FB2" w14:textId="32C4EF2A" w:rsidR="005E2B39" w:rsidRDefault="0064089F">
      <w:pPr>
        <w:pStyle w:val="PARAGRAPH"/>
      </w:pPr>
      <w:r>
        <w:t xml:space="preserve">clause </w:t>
      </w:r>
      <w:r>
        <w:fldChar w:fldCharType="begin"/>
      </w:r>
      <w:r>
        <w:instrText xml:space="preserve"> REF _Clause_c1 \r \h </w:instrText>
      </w:r>
      <w:r>
        <w:fldChar w:fldCharType="separate"/>
      </w:r>
      <w:r w:rsidR="002649AA">
        <w:t>1</w:t>
      </w:r>
      <w:r>
        <w:fldChar w:fldCharType="end"/>
      </w:r>
      <w:r>
        <w:t xml:space="preserve"> of the JSON-LD mapping. The independent final-byte validator performs that comparison in</w:t>
      </w:r>
    </w:p>
    <w:p w14:paraId="1F38720A" w14:textId="77777777" w:rsidR="005E2B39" w:rsidRDefault="0064089F">
      <w:pPr>
        <w:pStyle w:val="PARAGRAPH"/>
      </w:pPr>
      <w:r>
        <w:t>both directions and checks every ordering occurrence.</w:t>
      </w:r>
    </w:p>
    <w:p w14:paraId="65CC590E" w14:textId="77777777" w:rsidR="005E2B39" w:rsidRDefault="0064089F">
      <w:pPr>
        <w:pStyle w:val="PARAGRAPH"/>
      </w:pPr>
      <w:r>
        <w:rPr>
          <w:b/>
        </w:rPr>
        <w:t xml:space="preserve">The </w:t>
      </w:r>
      <w:r>
        <w:rPr>
          <w:rStyle w:val="VARIABLE"/>
        </w:rPr>
        <w:t>uav</w:t>
      </w:r>
      <w:r>
        <w:rPr>
          <w:b/>
        </w:rPr>
        <w:t xml:space="preserve"> terms carry only what the AAS does not say.</w:t>
      </w:r>
      <w:r>
        <w:t xml:space="preserve"> The AAS gives the tree and the order; the</w:t>
      </w:r>
    </w:p>
    <w:p w14:paraId="32F03F89" w14:textId="77777777" w:rsidR="005E2B39" w:rsidRDefault="0064089F">
      <w:pPr>
        <w:pStyle w:val="PARAGRAPH"/>
      </w:pPr>
      <w:r>
        <w:rPr>
          <w:rStyle w:val="VARIABLE"/>
        </w:rPr>
        <w:t>uav</w:t>
      </w:r>
      <w:r>
        <w:t xml:space="preserve"> terms give the NodeId, the BrowseName, the ObjectType, the ReferenceType and the modelling</w:t>
      </w:r>
    </w:p>
    <w:p w14:paraId="518BCF7A" w14:textId="77777777" w:rsidR="005E2B39" w:rsidRDefault="0064089F">
      <w:pPr>
        <w:pStyle w:val="PARAGRAPH"/>
      </w:pPr>
      <w:r>
        <w:t>rule, none of which the metamodel has a field for.</w:t>
      </w:r>
    </w:p>
    <w:p w14:paraId="5C2DD35E" w14:textId="77777777" w:rsidR="005E2B39" w:rsidRDefault="0064089F">
      <w:pPr>
        <w:pStyle w:val="PARAGRAPH"/>
      </w:pPr>
      <w:r>
        <w:rPr>
          <w:b/>
        </w:rPr>
        <w:t>The NamespaceUri is a real one.</w:t>
      </w:r>
      <w:r>
        <w:t xml:space="preserve"> </w:t>
      </w:r>
      <w:r>
        <w:rPr>
          <w:rStyle w:val="VARIABLE"/>
        </w:rPr>
        <w:t>uav:id</w:t>
      </w:r>
      <w:r>
        <w:t xml:space="preserve"> is an ExpandedNodeId in the string form of OPC 10000-6</w:t>
      </w:r>
    </w:p>
    <w:p w14:paraId="3327A128" w14:textId="77777777" w:rsidR="005E2B39" w:rsidRDefault="0064089F">
      <w:pPr>
        <w:pStyle w:val="PARAGRAPH"/>
      </w:pPr>
      <w:r>
        <w:t xml:space="preserve">and the WoT drafts define no placeholder syntax for a namespace. </w:t>
      </w:r>
      <w:r>
        <w:rPr>
          <w:rStyle w:val="VARIABLE"/>
        </w:rPr>
        <w:t>https://example.com/aas/instances/</w:t>
      </w:r>
    </w:p>
    <w:p w14:paraId="1B6E73C8" w14:textId="77777777" w:rsidR="005E2B39" w:rsidRDefault="0064089F">
      <w:pPr>
        <w:pStyle w:val="PARAGRAPH"/>
      </w:pPr>
      <w:r>
        <w:t>above is the Server's instance namespace, written out. A document that cannot know the target</w:t>
      </w:r>
    </w:p>
    <w:p w14:paraId="4B8ED9BE" w14:textId="77777777" w:rsidR="005E2B39" w:rsidRDefault="0064089F">
      <w:pPr>
        <w:pStyle w:val="PARAGRAPH"/>
      </w:pPr>
      <w:r>
        <w:t xml:space="preserve">namespace omits </w:t>
      </w:r>
      <w:r>
        <w:rPr>
          <w:rStyle w:val="VARIABLE"/>
        </w:rPr>
        <w:t>uav:id</w:t>
      </w:r>
      <w:r>
        <w:t xml:space="preserve"> instead; see F.5.</w:t>
      </w:r>
    </w:p>
    <w:p w14:paraId="6A114D08" w14:textId="77777777" w:rsidR="005E2B39" w:rsidRDefault="0064089F">
      <w:pPr>
        <w:pStyle w:val="PARAGRAPH"/>
      </w:pPr>
      <w:r>
        <w:rPr>
          <w:b/>
        </w:rPr>
        <w:t>Subject, TD document and protocol address are separate.</w:t>
      </w:r>
      <w:r>
        <w:t xml:space="preserve"> For an ordinary absolute AAS identifier,</w:t>
      </w:r>
    </w:p>
    <w:p w14:paraId="5F54B5FC" w14:textId="77777777" w:rsidR="005E2B39" w:rsidRDefault="0064089F">
      <w:pPr>
        <w:pStyle w:val="PARAGRAPH"/>
      </w:pPr>
      <w:r>
        <w:lastRenderedPageBreak/>
        <w:t xml:space="preserve">the TD </w:t>
      </w:r>
      <w:r>
        <w:rPr>
          <w:rStyle w:val="VARIABLE"/>
        </w:rPr>
        <w:t>id</w:t>
      </w:r>
      <w:r>
        <w:t xml:space="preserve"> is that identifier unchanged. An identifier that cannot be used directly, or one inside</w:t>
      </w:r>
    </w:p>
    <w:p w14:paraId="425FFADB" w14:textId="77777777" w:rsidR="005E2B39" w:rsidRDefault="0064089F">
      <w:pPr>
        <w:pStyle w:val="PARAGRAPH"/>
      </w:pPr>
      <w:r>
        <w:t>a namespace reserved for generated subjects, uses the collision-free encoded form of the JSON-LD</w:t>
      </w:r>
    </w:p>
    <w:p w14:paraId="1B008759" w14:textId="77777777" w:rsidR="005E2B39" w:rsidRDefault="0064089F">
      <w:pPr>
        <w:pStyle w:val="PARAGRAPH"/>
      </w:pPr>
      <w:r>
        <w:t xml:space="preserve">mapping. The </w:t>
      </w:r>
      <w:r>
        <w:rPr>
          <w:rStyle w:val="VARIABLE"/>
        </w:rPr>
        <w:t>self</w:t>
      </w:r>
      <w:r>
        <w:t xml:space="preserve"> link identifies the sibling TD document, and the </w:t>
      </w:r>
      <w:r>
        <w:rPr>
          <w:rStyle w:val="VARIABLE"/>
        </w:rPr>
        <w:t>opc.tcp</w:t>
      </w:r>
      <w:r>
        <w:t xml:space="preserve"> form identifies the</w:t>
      </w:r>
    </w:p>
    <w:p w14:paraId="39C671E2" w14:textId="77777777" w:rsidR="005E2B39" w:rsidRDefault="0064089F">
      <w:pPr>
        <w:pStyle w:val="PARAGRAPH"/>
      </w:pPr>
      <w:r>
        <w:t>OPC UA Node. A converter does not derive one from another. It parses the ExpandedNodeId from the</w:t>
      </w:r>
    </w:p>
    <w:p w14:paraId="30CA6867" w14:textId="77777777" w:rsidR="005E2B39" w:rsidRDefault="0064089F">
      <w:pPr>
        <w:pStyle w:val="PARAGRAPH"/>
      </w:pPr>
      <w:r>
        <w:t>form, resolves containment through sibling TD links and uses the AAS subject only for RDF edges.</w:t>
      </w:r>
    </w:p>
    <w:p w14:paraId="712D5AC8" w14:textId="567F57D4" w:rsidR="005E2B39" w:rsidRDefault="0064089F">
      <w:pPr>
        <w:pStyle w:val="PARAGRAPH"/>
      </w:pPr>
      <w:r>
        <w:t xml:space="preserve">A list member has no short name, so its BrowseName is its index — the rule clause </w:t>
      </w:r>
      <w:r>
        <w:fldChar w:fldCharType="begin"/>
      </w:r>
      <w:r>
        <w:instrText xml:space="preserve"> REF _Clause_c6_1_3 \r \h </w:instrText>
      </w:r>
      <w:r>
        <w:fldChar w:fldCharType="separate"/>
      </w:r>
      <w:r w:rsidR="002649AA">
        <w:t>6.1.3</w:t>
      </w:r>
      <w:r>
        <w:fldChar w:fldCharType="end"/>
      </w:r>
      <w:r>
        <w:t xml:space="preserve"> states.</w:t>
      </w:r>
    </w:p>
    <w:p w14:paraId="5C421CA0" w14:textId="77777777" w:rsidR="005E2B39" w:rsidRDefault="0064089F">
      <w:pPr>
        <w:pStyle w:val="ANNEX-heading1"/>
      </w:pPr>
      <w:bookmarkStart w:id="856" w:name="_Clause_cF_5"/>
      <w:bookmarkStart w:id="857" w:name="_Toc237339022"/>
      <w:r>
        <w:t>Implementer notes</w:t>
      </w:r>
      <w:bookmarkEnd w:id="856"/>
      <w:bookmarkEnd w:id="857"/>
    </w:p>
    <w:p w14:paraId="7B74DC39" w14:textId="77777777" w:rsidR="005E2B39" w:rsidRDefault="0064089F">
      <w:pPr>
        <w:pStyle w:val="PARAGRAPH"/>
      </w:pPr>
      <w:r>
        <w:t>This subclause is informative.</w:t>
      </w:r>
    </w:p>
    <w:p w14:paraId="3609F039" w14:textId="70919247" w:rsidR="005E2B39" w:rsidRDefault="0064089F">
      <w:pPr>
        <w:pStyle w:val="ListBullet"/>
        <w:numPr>
          <w:ilvl w:val="0"/>
          <w:numId w:val="21"/>
        </w:numPr>
      </w:pPr>
      <w:r>
        <w:rPr>
          <w:i/>
        </w:rPr>
        <w:t>The reference type is where the order lives, and the index is what recovers it.</w:t>
      </w:r>
      <w:r>
        <w:t xml:space="preserve"> The link </w:t>
      </w:r>
      <w:r>
        <w:rPr>
          <w:rStyle w:val="VARIABLE"/>
        </w:rPr>
        <w:t>rel</w:t>
      </w:r>
      <w:r>
        <w:t xml:space="preserve"> states whether the collection is a sequence; </w:t>
      </w:r>
      <w:r>
        <w:rPr>
          <w:rStyle w:val="VARIABLE"/>
        </w:rPr>
        <w:t>uav:index</w:t>
      </w:r>
      <w:r>
        <w:t xml:space="preserve"> states where each member sits. A converter that emits one without the other produces a list a serializer cannot restore, which clause </w:t>
      </w:r>
      <w:r>
        <w:fldChar w:fldCharType="begin"/>
      </w:r>
      <w:r>
        <w:instrText xml:space="preserve"> REF _Clause_c6_1_4 \r \h </w:instrText>
      </w:r>
      <w:r>
        <w:fldChar w:fldCharType="separate"/>
      </w:r>
      <w:r w:rsidR="002649AA">
        <w:t>6.1.4</w:t>
      </w:r>
      <w:r>
        <w:fldChar w:fldCharType="end"/>
      </w:r>
      <w:r>
        <w:t xml:space="preserve"> is about.</w:t>
      </w:r>
    </w:p>
    <w:p w14:paraId="5BC18409" w14:textId="77777777" w:rsidR="005E2B39" w:rsidRDefault="0064089F">
      <w:pPr>
        <w:pStyle w:val="ListBullet"/>
        <w:numPr>
          <w:ilvl w:val="0"/>
          <w:numId w:val="21"/>
        </w:numPr>
      </w:pPr>
      <w:r>
        <w:rPr>
          <w:rStyle w:val="VARIABLE"/>
        </w:rPr>
        <w:t>uav:componentOf</w:t>
      </w:r>
      <w:r>
        <w:rPr>
          <w:i/>
        </w:rPr>
        <w:t xml:space="preserve"> is directional and complete.</w:t>
      </w:r>
      <w:r>
        <w:t xml:space="preserve"> Every non-root Object TD names the parent ExpandedNodeId and links to the parent sibling TD. The parent independently lists the child in </w:t>
      </w:r>
      <w:r>
        <w:rPr>
          <w:rStyle w:val="VARIABLE"/>
        </w:rPr>
        <w:t>uav:hasComponent</w:t>
      </w:r>
      <w:r>
        <w:t xml:space="preserve"> and links to it with the exact ReferenceType. Reversing either direction or replacing either sibling TD target builds a different tree.</w:t>
      </w:r>
    </w:p>
    <w:p w14:paraId="7B058ABC" w14:textId="77777777" w:rsidR="005E2B39" w:rsidRDefault="0064089F">
      <w:pPr>
        <w:pStyle w:val="ListBullet"/>
        <w:numPr>
          <w:ilvl w:val="0"/>
          <w:numId w:val="21"/>
        </w:numPr>
      </w:pPr>
      <w:r>
        <w:rPr>
          <w:i/>
        </w:rPr>
        <w:t>A containment link does not rename its target.</w:t>
      </w:r>
      <w:r>
        <w:t xml:space="preserve"> If the typed parent-to-child link carries </w:t>
      </w:r>
      <w:r>
        <w:rPr>
          <w:rStyle w:val="VARIABLE"/>
        </w:rPr>
        <w:t>uav:refName</w:t>
      </w:r>
      <w:r>
        <w:t xml:space="preserve">, it is the target TD's BrowseName local name. It may be omitted where the target TD supplies that name. An Operation role and array index belong to the AAS role array, NodeId path and </w:t>
      </w:r>
      <w:r>
        <w:rPr>
          <w:rStyle w:val="VARIABLE"/>
        </w:rPr>
        <w:t>uav:index</w:t>
      </w:r>
      <w:r>
        <w:t>; they are not substituted for the child's own BrowseName.</w:t>
      </w:r>
    </w:p>
    <w:p w14:paraId="5121C121" w14:textId="77777777" w:rsidR="005E2B39" w:rsidRDefault="0064089F">
      <w:pPr>
        <w:pStyle w:val="ListBullet"/>
        <w:numPr>
          <w:ilvl w:val="0"/>
          <w:numId w:val="21"/>
        </w:numPr>
      </w:pPr>
      <w:r>
        <w:rPr>
          <w:i/>
        </w:rPr>
        <w:t>A form address is not an RDF subject.</w:t>
      </w:r>
      <w:r>
        <w:t xml:space="preserve"> Every form is an </w:t>
      </w:r>
      <w:r>
        <w:rPr>
          <w:rStyle w:val="VARIABLE"/>
        </w:rPr>
        <w:t>opc.tcp</w:t>
      </w:r>
      <w:r>
        <w:t xml:space="preserve"> URL with an explicit endpoint and an </w:t>
      </w:r>
      <w:r>
        <w:rPr>
          <w:rStyle w:val="VARIABLE"/>
        </w:rPr>
        <w:t>id</w:t>
      </w:r>
      <w:r>
        <w:t xml:space="preserve"> query parameter that decodes to the same TD root's </w:t>
      </w:r>
      <w:r>
        <w:rPr>
          <w:rStyle w:val="VARIABLE"/>
        </w:rPr>
        <w:t>uav:id</w:t>
      </w:r>
      <w:r>
        <w:t>. Characters significant to a URI query and percent escapes inside the ExpandedNodeId are encoded at the URI layer.</w:t>
      </w:r>
    </w:p>
    <w:p w14:paraId="7A0739CE" w14:textId="77777777" w:rsidR="005E2B39" w:rsidRDefault="0064089F">
      <w:pPr>
        <w:pStyle w:val="ListBullet"/>
        <w:numPr>
          <w:ilvl w:val="0"/>
          <w:numId w:val="21"/>
        </w:numPr>
      </w:pPr>
      <w:r>
        <w:rPr>
          <w:i/>
        </w:rPr>
        <w:t xml:space="preserve">Do not synthesise a type when the </w:t>
      </w:r>
      <w:r>
        <w:rPr>
          <w:rStyle w:val="VARIABLE"/>
        </w:rPr>
        <w:t>@type</w:t>
      </w:r>
      <w:r>
        <w:rPr>
          <w:i/>
        </w:rPr>
        <w:t xml:space="preserve"> binding resolves.</w:t>
      </w:r>
      <w:r>
        <w:t xml:space="preserve"> The types of this specification are loaded from </w:t>
      </w:r>
      <w:r>
        <w:rPr>
          <w:rStyle w:val="VARIABLE"/>
        </w:rPr>
        <w:t>Opc.Ua.I4AAS.NodeSet2.xml</w:t>
      </w:r>
      <w:r>
        <w:t>. A converter that generates its own type of the same name leaves the Server holding two type hierarchies, and a Client written against this specification recognises neither.</w:t>
      </w:r>
    </w:p>
    <w:p w14:paraId="0A9D9AAD" w14:textId="77777777" w:rsidR="005E2B39" w:rsidRDefault="0064089F">
      <w:pPr>
        <w:pStyle w:val="ListBullet"/>
        <w:numPr>
          <w:ilvl w:val="0"/>
          <w:numId w:val="21"/>
        </w:numPr>
      </w:pPr>
      <w:r>
        <w:rPr>
          <w:i/>
        </w:rPr>
        <w:t>Mandatory members of the resolved type are populated, not duplicated.</w:t>
      </w:r>
      <w:r>
        <w:t xml:space="preserve"> </w:t>
      </w:r>
      <w:r>
        <w:rPr>
          <w:rStyle w:val="VARIABLE"/>
        </w:rPr>
        <w:t>AASPropertyType</w:t>
      </w:r>
      <w:r>
        <w:t xml:space="preserve"> declares </w:t>
      </w:r>
      <w:r>
        <w:rPr>
          <w:rStyle w:val="VARIABLE"/>
        </w:rPr>
        <w:t>ValueType</w:t>
      </w:r>
      <w:r>
        <w:t xml:space="preserve"> as Mandatory. A document that also declares </w:t>
      </w:r>
      <w:r>
        <w:rPr>
          <w:rStyle w:val="VARIABLE"/>
        </w:rPr>
        <w:t>ValueType</w:t>
      </w:r>
      <w:r>
        <w:t xml:space="preserve"> populates that declaration; a converter that adds a sibling produces a node carrying the member twice.</w:t>
      </w:r>
    </w:p>
    <w:p w14:paraId="055BC2FA" w14:textId="77777777" w:rsidR="005E2B39" w:rsidRDefault="0064089F">
      <w:pPr>
        <w:pStyle w:val="ListBullet"/>
        <w:numPr>
          <w:ilvl w:val="0"/>
          <w:numId w:val="21"/>
        </w:numPr>
      </w:pPr>
      <w:r>
        <w:rPr>
          <w:i/>
        </w:rPr>
        <w:t>NodeIds are derived, not allocated.</w:t>
      </w:r>
      <w:r>
        <w:t xml:space="preserve"> Clause 6.1.3 fixes the node-kind-discriminated, escaped, length-prefixed encoding of the AAS identifier and </w:t>
      </w:r>
      <w:r>
        <w:rPr>
          <w:rStyle w:val="VARIABLE"/>
        </w:rPr>
        <w:t>idShortPath</w:t>
      </w:r>
      <w:r>
        <w:t xml:space="preserve">, so two documents describing the same submodel produce the same NodeIds. A converter that generates NodeIds from the browse path instead — which </w:t>
      </w:r>
      <w:r>
        <w:rPr>
          <w:i/>
        </w:rPr>
        <w:t>WoT Connectivity</w:t>
      </w:r>
      <w:r>
        <w:t xml:space="preserve"> §6.5.4</w:t>
      </w:r>
      <w:r>
        <w:t xml:space="preserve"> permits where a document supplies none — produces a subtree that no longer matches this specification. Supply </w:t>
      </w:r>
      <w:r>
        <w:rPr>
          <w:rStyle w:val="VARIABLE"/>
        </w:rPr>
        <w:t>uav:id</w:t>
      </w:r>
      <w:r>
        <w:t xml:space="preserve"> on every node.</w:t>
      </w:r>
    </w:p>
    <w:p w14:paraId="52C3AA69" w14:textId="77777777" w:rsidR="005E2B39" w:rsidRDefault="0064089F">
      <w:pPr>
        <w:pStyle w:val="ListBullet"/>
        <w:numPr>
          <w:ilvl w:val="0"/>
          <w:numId w:val="21"/>
        </w:numPr>
      </w:pPr>
      <w:r>
        <w:rPr>
          <w:i/>
        </w:rPr>
        <w:t xml:space="preserve">A document that cannot know the instance namespace omits </w:t>
      </w:r>
      <w:r>
        <w:rPr>
          <w:rStyle w:val="VARIABLE"/>
        </w:rPr>
        <w:t>uav:id</w:t>
      </w:r>
      <w:r>
        <w:rPr>
          <w:i/>
        </w:rPr>
        <w:t>.</w:t>
      </w:r>
      <w:r>
        <w:t xml:space="preserve"> An ExpandedNodeId names a namespace, and the namespace a Server materializes instances into is the Server's to choose. An author writing for a known Server writes it out. An author writing a portable document omits </w:t>
      </w:r>
      <w:r>
        <w:rPr>
          <w:rStyle w:val="VARIABLE"/>
        </w:rPr>
        <w:t>uav:id</w:t>
      </w:r>
      <w:r>
        <w:t xml:space="preserve"> and accepts browse-path NodeIds, or publishes the document per Server. There is no placeholder: nothing in the </w:t>
      </w:r>
      <w:r>
        <w:lastRenderedPageBreak/>
        <w:t>WoT drafts defines one, and a document carrying an invented one produces ExpandedNodeIds that name a namespace no Server has.</w:t>
      </w:r>
    </w:p>
    <w:p w14:paraId="0D793796" w14:textId="77777777" w:rsidR="005E2B39" w:rsidRDefault="0064089F">
      <w:pPr>
        <w:pStyle w:val="ANNEX-heading1"/>
      </w:pPr>
      <w:bookmarkStart w:id="858" w:name="_Clause_cF_6"/>
      <w:bookmarkStart w:id="859" w:name="_Toc237339023"/>
      <w:r>
        <w:t>Type-binding conformance</w:t>
      </w:r>
      <w:bookmarkEnd w:id="858"/>
      <w:bookmarkEnd w:id="859"/>
    </w:p>
    <w:p w14:paraId="61BE5521" w14:textId="77777777" w:rsidR="005E2B39" w:rsidRDefault="0064089F">
      <w:pPr>
        <w:pStyle w:val="PARAGRAPH"/>
      </w:pPr>
      <w:r>
        <w:t>The type binding is part of the published WoT Binding. The examples carry both forms of §5.2.1 and</w:t>
      </w:r>
    </w:p>
    <w:p w14:paraId="367ED29A" w14:textId="77777777" w:rsidR="005E2B39" w:rsidRDefault="0064089F">
      <w:pPr>
        <w:pStyle w:val="PARAGRAPH"/>
      </w:pPr>
      <w:r>
        <w:t>the validation runs honour them independently:</w:t>
      </w:r>
    </w:p>
    <w:p w14:paraId="371DE509" w14:textId="6AF3C856" w:rsidR="005E2B39" w:rsidRDefault="0064089F">
      <w:pPr>
        <w:pStyle w:val="TABLE-title"/>
      </w:pPr>
      <w:bookmarkStart w:id="860" w:name="_Tab_type_binding_conformance_tab1"/>
      <w:bookmarkStart w:id="861" w:name="_Toc237339199"/>
      <w:r>
        <w:t xml:space="preserve">Table </w:t>
      </w:r>
      <w:r>
        <w:fldChar w:fldCharType="begin"/>
      </w:r>
      <w:r>
        <w:instrText xml:space="preserve"> SEQ Table \* ARABIC </w:instrText>
      </w:r>
      <w:r>
        <w:fldChar w:fldCharType="separate"/>
      </w:r>
      <w:r w:rsidR="002649AA">
        <w:rPr>
          <w:noProof/>
        </w:rPr>
        <w:t>156</w:t>
      </w:r>
      <w:r>
        <w:fldChar w:fldCharType="end"/>
      </w:r>
      <w:r>
        <w:t xml:space="preserve"> – Type-binding conformance</w:t>
      </w:r>
      <w:bookmarkEnd w:id="860"/>
      <w:bookmarkEnd w:id="8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157244B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9EF8FD9" w14:textId="77777777" w:rsidR="005E2B39" w:rsidRDefault="0064089F">
            <w:pPr>
              <w:pStyle w:val="TableText"/>
            </w:pPr>
            <w:r>
              <w:t>Form honoured</w:t>
            </w:r>
          </w:p>
        </w:tc>
        <w:tc>
          <w:tcPr>
            <w:tcW w:w="4463" w:type="dxa"/>
            <w:tcBorders>
              <w:top w:val="single" w:sz="4" w:space="0" w:color="auto"/>
              <w:left w:val="single" w:sz="4" w:space="0" w:color="auto"/>
              <w:bottom w:val="double" w:sz="4" w:space="0" w:color="auto"/>
              <w:right w:val="single" w:sz="4" w:space="0" w:color="auto"/>
            </w:tcBorders>
          </w:tcPr>
          <w:p w14:paraId="189A0ED6" w14:textId="77777777" w:rsidR="005E2B39" w:rsidRDefault="0064089F">
            <w:pPr>
              <w:pStyle w:val="TableText"/>
            </w:pPr>
            <w:r>
              <w:t>Required outcome</w:t>
            </w:r>
          </w:p>
        </w:tc>
      </w:tr>
      <w:tr w:rsidR="005E2B39" w14:paraId="5BC3B4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07ACBF" w14:textId="77777777" w:rsidR="005E2B39" w:rsidRDefault="0064089F">
            <w:pPr>
              <w:pStyle w:val="TableText"/>
            </w:pPr>
            <w:r>
              <w:t xml:space="preserve">compact model name in </w:t>
            </w:r>
            <w:r>
              <w:rPr>
                <w:rStyle w:val="VARIABLE"/>
              </w:rPr>
              <w:t>@type</w:t>
            </w:r>
            <w:r>
              <w:t xml:space="preserve"> only</w:t>
            </w:r>
          </w:p>
        </w:tc>
        <w:tc>
          <w:tcPr>
            <w:tcW w:w="4463" w:type="dxa"/>
            <w:tcBorders>
              <w:top w:val="single" w:sz="4" w:space="0" w:color="auto"/>
              <w:left w:val="single" w:sz="4" w:space="0" w:color="auto"/>
              <w:bottom w:val="single" w:sz="4" w:space="0" w:color="auto"/>
              <w:right w:val="single" w:sz="4" w:space="0" w:color="auto"/>
            </w:tcBorders>
          </w:tcPr>
          <w:p w14:paraId="593D9B21" w14:textId="2703D3C0" w:rsidR="005E2B39" w:rsidRDefault="0064089F">
            <w:pPr>
              <w:pStyle w:val="TableText"/>
            </w:pPr>
            <w:r>
              <w:t xml:space="preserve">every projected Object has the clause </w:t>
            </w:r>
            <w:r>
              <w:fldChar w:fldCharType="begin"/>
            </w:r>
            <w:r>
              <w:instrText xml:space="preserve"> REF _Clause_c6_2 \r \h </w:instrText>
            </w:r>
            <w:r>
              <w:fldChar w:fldCharType="separate"/>
            </w:r>
            <w:r w:rsidR="002649AA">
              <w:t>6.2</w:t>
            </w:r>
            <w:r>
              <w:fldChar w:fldCharType="end"/>
            </w:r>
            <w:r>
              <w:t xml:space="preserve"> ObjectType</w:t>
            </w:r>
          </w:p>
        </w:tc>
      </w:tr>
      <w:tr w:rsidR="005E2B39" w14:paraId="7DFF6B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2DEE4" w14:textId="77777777" w:rsidR="005E2B39" w:rsidRDefault="0064089F">
            <w:pPr>
              <w:pStyle w:val="TableText"/>
            </w:pPr>
            <w:r>
              <w:rPr>
                <w:rStyle w:val="VARIABLE"/>
              </w:rPr>
              <w:t>ua:HasTypeDefinition</w:t>
            </w:r>
            <w:r>
              <w:t xml:space="preserve"> link only</w:t>
            </w:r>
          </w:p>
        </w:tc>
        <w:tc>
          <w:tcPr>
            <w:tcW w:w="4463" w:type="dxa"/>
            <w:tcBorders>
              <w:top w:val="single" w:sz="4" w:space="0" w:color="auto"/>
              <w:left w:val="single" w:sz="4" w:space="0" w:color="auto"/>
              <w:bottom w:val="single" w:sz="4" w:space="0" w:color="auto"/>
              <w:right w:val="single" w:sz="4" w:space="0" w:color="auto"/>
            </w:tcBorders>
          </w:tcPr>
          <w:p w14:paraId="378BA218" w14:textId="77777777" w:rsidR="005E2B39" w:rsidRDefault="0064089F">
            <w:pPr>
              <w:pStyle w:val="TableText"/>
            </w:pPr>
            <w:r>
              <w:t>the same nodes have the same ObjectTypes</w:t>
            </w:r>
          </w:p>
        </w:tc>
      </w:tr>
      <w:tr w:rsidR="005E2B39" w14:paraId="4AC995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0802F2" w14:textId="77777777" w:rsidR="005E2B39" w:rsidRDefault="0064089F">
            <w:pPr>
              <w:pStyle w:val="TableText"/>
            </w:pPr>
            <w:r>
              <w:t>both forms</w:t>
            </w:r>
          </w:p>
        </w:tc>
        <w:tc>
          <w:tcPr>
            <w:tcW w:w="4463" w:type="dxa"/>
            <w:tcBorders>
              <w:top w:val="single" w:sz="4" w:space="0" w:color="auto"/>
              <w:left w:val="single" w:sz="4" w:space="0" w:color="auto"/>
              <w:bottom w:val="single" w:sz="4" w:space="0" w:color="auto"/>
              <w:right w:val="single" w:sz="4" w:space="0" w:color="auto"/>
            </w:tcBorders>
          </w:tcPr>
          <w:p w14:paraId="76696EFE" w14:textId="77777777" w:rsidR="005E2B39" w:rsidRDefault="0064089F">
            <w:pPr>
              <w:pStyle w:val="TableText"/>
            </w:pPr>
            <w:r>
              <w:t>both resolve to the same Node; disagreement invalidates the document</w:t>
            </w:r>
          </w:p>
        </w:tc>
      </w:tr>
      <w:tr w:rsidR="005E2B39" w14:paraId="326648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7519DE" w14:textId="77777777" w:rsidR="005E2B39" w:rsidRDefault="0064089F">
            <w:pPr>
              <w:pStyle w:val="TableText"/>
            </w:pPr>
            <w:r>
              <w:t>neither form</w:t>
            </w:r>
          </w:p>
        </w:tc>
        <w:tc>
          <w:tcPr>
            <w:tcW w:w="4463" w:type="dxa"/>
            <w:tcBorders>
              <w:top w:val="single" w:sz="4" w:space="0" w:color="auto"/>
              <w:left w:val="single" w:sz="4" w:space="0" w:color="auto"/>
              <w:bottom w:val="single" w:sz="4" w:space="0" w:color="auto"/>
              <w:right w:val="single" w:sz="4" w:space="0" w:color="auto"/>
            </w:tcBorders>
          </w:tcPr>
          <w:p w14:paraId="2E6EA4C0" w14:textId="77777777" w:rsidR="005E2B39" w:rsidRDefault="0064089F">
            <w:pPr>
              <w:pStyle w:val="TableText"/>
            </w:pPr>
            <w:r>
              <w:t xml:space="preserve">the projection falls back to </w:t>
            </w:r>
            <w:r>
              <w:rPr>
                <w:rStyle w:val="VARIABLE"/>
              </w:rPr>
              <w:t>BaseObjectType</w:t>
            </w:r>
            <w:r>
              <w:t xml:space="preserve"> unless a Thing Model supplies a type</w:t>
            </w:r>
          </w:p>
        </w:tc>
      </w:tr>
    </w:tbl>
    <w:p w14:paraId="6890E76F" w14:textId="77777777" w:rsidR="005E2B39" w:rsidRDefault="005E2B39">
      <w:pPr>
        <w:pStyle w:val="spacer"/>
      </w:pPr>
    </w:p>
    <w:p w14:paraId="61E11834" w14:textId="77777777" w:rsidR="005E2B39" w:rsidRDefault="0064089F">
      <w:pPr>
        <w:pStyle w:val="PARAGRAPH"/>
      </w:pPr>
      <w:r>
        <w:rPr>
          <w:rStyle w:val="VARIABLE"/>
        </w:rPr>
        <w:t>uav:congruentType</w:t>
      </w:r>
      <w:r>
        <w:t xml:space="preserve"> remains reconciliation metadata and </w:t>
      </w:r>
      <w:r>
        <w:rPr>
          <w:b/>
        </w:rPr>
        <w:t>shall not</w:t>
      </w:r>
      <w:r>
        <w:t xml:space="preserve"> substitute for either form.</w:t>
      </w:r>
    </w:p>
    <w:p w14:paraId="3AA7D2E4" w14:textId="77777777" w:rsidR="005E2B39" w:rsidRDefault="0064089F">
      <w:pPr>
        <w:pStyle w:val="PARAGRAPH"/>
      </w:pPr>
      <w:r>
        <w:t>The compact name is resolved through the local model context of WoT Binding §5.1.5. The link is</w:t>
      </w:r>
    </w:p>
    <w:p w14:paraId="60EE0BFE" w14:textId="77777777" w:rsidR="005E2B39" w:rsidRDefault="0064089F">
      <w:pPr>
        <w:pStyle w:val="PARAGRAPH"/>
      </w:pPr>
      <w:r>
        <w:t xml:space="preserve">resolved by exact ExpandedNodeId. A converter </w:t>
      </w:r>
      <w:r>
        <w:rPr>
          <w:b/>
        </w:rPr>
        <w:t>shall not</w:t>
      </w:r>
      <w:r>
        <w:t xml:space="preserve"> manufacture a second ObjectType with the</w:t>
      </w:r>
    </w:p>
    <w:p w14:paraId="0C8252A0" w14:textId="77777777" w:rsidR="005E2B39" w:rsidRDefault="0064089F">
      <w:pPr>
        <w:pStyle w:val="PARAGRAPH"/>
      </w:pPr>
      <w:r>
        <w:t xml:space="preserve">same name: the target is the ObjectType already loaded from </w:t>
      </w:r>
      <w:r>
        <w:rPr>
          <w:rStyle w:val="VARIABLE"/>
        </w:rPr>
        <w:t>Opc.Ua.I4AAS.NodeSet2.xml</w:t>
      </w:r>
      <w:r>
        <w:t>.</w:t>
      </w:r>
    </w:p>
    <w:p w14:paraId="56470ED8" w14:textId="77777777" w:rsidR="005E2B39" w:rsidRDefault="0064089F">
      <w:pPr>
        <w:pStyle w:val="PARAGRAPH"/>
      </w:pPr>
      <w:r>
        <w:t>&lt;a id="annex-g"&gt;&lt;/a&gt;</w:t>
      </w:r>
    </w:p>
    <w:p w14:paraId="4FAF077A" w14:textId="77777777" w:rsidR="005E2B39" w:rsidRDefault="0064089F">
      <w:pPr>
        <w:pStyle w:val="ANNEXtitle"/>
      </w:pPr>
      <w:bookmarkStart w:id="862" w:name="_Annex_cG"/>
      <w:bookmarkStart w:id="863" w:name="_Toc237339024"/>
      <w:r>
        <w:lastRenderedPageBreak/>
        <w:t>(informative)</w:t>
      </w:r>
      <w:r>
        <w:br/>
      </w:r>
      <w:r>
        <w:br/>
        <w:t>Correspondence to the AAS API of IDTA-01002 Part 2</w:t>
      </w:r>
      <w:bookmarkEnd w:id="862"/>
      <w:bookmarkEnd w:id="863"/>
    </w:p>
    <w:p w14:paraId="4762AA64" w14:textId="77777777" w:rsidR="005E2B39" w:rsidRDefault="0064089F">
      <w:pPr>
        <w:pStyle w:val="PARAGRAPH"/>
      </w:pPr>
      <w:r>
        <w:t>This annex is informative.</w:t>
      </w:r>
    </w:p>
    <w:p w14:paraId="563EF15C" w14:textId="77777777" w:rsidR="005E2B39" w:rsidRDefault="0064089F">
      <w:pPr>
        <w:pStyle w:val="PARAGRAPH"/>
      </w:pPr>
      <w:r>
        <w:t>IDTA-01002 Part 2 defines an HTTP API over the same metamodel this specification maps. The two are</w:t>
      </w:r>
    </w:p>
    <w:p w14:paraId="1B52145F" w14:textId="77777777" w:rsidR="005E2B39" w:rsidRDefault="0064089F">
      <w:pPr>
        <w:pStyle w:val="PARAGRAPH"/>
      </w:pPr>
      <w:r>
        <w:t>different bindings of one model, not two models: a Client that has a node reaches the same content a</w:t>
      </w:r>
    </w:p>
    <w:p w14:paraId="6AE5CF17" w14:textId="77777777" w:rsidR="005E2B39" w:rsidRDefault="0064089F">
      <w:pPr>
        <w:pStyle w:val="PARAGRAPH"/>
      </w:pPr>
      <w:r>
        <w:t>Client that has a URL reaches. This annex says which OPC UA Service answers each operation, so that</w:t>
      </w:r>
    </w:p>
    <w:p w14:paraId="31D4DCB0" w14:textId="77777777" w:rsidR="005E2B39" w:rsidRDefault="0064089F">
      <w:pPr>
        <w:pStyle w:val="PARAGRAPH"/>
      </w:pPr>
      <w:r>
        <w:t>a Server implementing both does not implement them twice.</w:t>
      </w:r>
    </w:p>
    <w:p w14:paraId="0E977F3C" w14:textId="77777777" w:rsidR="005E2B39" w:rsidRDefault="0064089F">
      <w:pPr>
        <w:pStyle w:val="PARAGRAPH"/>
      </w:pPr>
      <w:r>
        <w:t xml:space="preserve">The general rule is that a </w:t>
      </w:r>
      <w:r>
        <w:rPr>
          <w:b/>
        </w:rPr>
        <w:t>resource</w:t>
      </w:r>
      <w:r>
        <w:t xml:space="preserve"> of the AAS API is a node of this specification, and the</w:t>
      </w:r>
    </w:p>
    <w:p w14:paraId="050CE856" w14:textId="77777777" w:rsidR="005E2B39" w:rsidRDefault="0064089F">
      <w:pPr>
        <w:pStyle w:val="PARAGRAPH"/>
      </w:pPr>
      <w:r>
        <w:t>operations on it are the OPC UA Services on that node. Read replaces GET, Write replaces PATCH with</w:t>
      </w:r>
    </w:p>
    <w:p w14:paraId="16E01DC2" w14:textId="77777777" w:rsidR="005E2B39" w:rsidRDefault="0064089F">
      <w:pPr>
        <w:pStyle w:val="PARAGRAPH"/>
      </w:pPr>
      <w:r>
        <w:t xml:space="preserve">the </w:t>
      </w:r>
      <w:r>
        <w:rPr>
          <w:rStyle w:val="VARIABLE"/>
        </w:rPr>
        <w:t>$value</w:t>
      </w:r>
      <w:r>
        <w:t xml:space="preserve"> modifier, and Browse replaces the collection endpoints.</w:t>
      </w:r>
    </w:p>
    <w:p w14:paraId="18420DB3" w14:textId="5B65FEA1" w:rsidR="005E2B39" w:rsidRDefault="0064089F">
      <w:pPr>
        <w:pStyle w:val="TABLE-title"/>
      </w:pPr>
      <w:bookmarkStart w:id="864" w:name="_Tab_correspondence_to_the_aas_api_of_id"/>
      <w:bookmarkStart w:id="865" w:name="_Toc237339200"/>
      <w:r>
        <w:t xml:space="preserve">Table </w:t>
      </w:r>
      <w:r>
        <w:fldChar w:fldCharType="begin"/>
      </w:r>
      <w:r>
        <w:instrText xml:space="preserve"> SEQ Table \* ARABIC </w:instrText>
      </w:r>
      <w:r>
        <w:fldChar w:fldCharType="separate"/>
      </w:r>
      <w:r w:rsidR="002649AA">
        <w:rPr>
          <w:noProof/>
        </w:rPr>
        <w:t>157</w:t>
      </w:r>
      <w:r>
        <w:fldChar w:fldCharType="end"/>
      </w:r>
      <w:r>
        <w:t xml:space="preserve"> – Correspondence to the AAS API of IDTA-01002 Part 2</w:t>
      </w:r>
      <w:bookmarkEnd w:id="864"/>
      <w:bookmarkEnd w:id="8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E2B39" w14:paraId="18EB565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B6AE3A8" w14:textId="77777777" w:rsidR="005E2B39" w:rsidRDefault="0064089F">
            <w:pPr>
              <w:pStyle w:val="TableText"/>
            </w:pPr>
            <w:r>
              <w:t>AAS API operation</w:t>
            </w:r>
          </w:p>
        </w:tc>
        <w:tc>
          <w:tcPr>
            <w:tcW w:w="4463" w:type="dxa"/>
            <w:tcBorders>
              <w:top w:val="single" w:sz="4" w:space="0" w:color="auto"/>
              <w:left w:val="single" w:sz="4" w:space="0" w:color="auto"/>
              <w:bottom w:val="double" w:sz="4" w:space="0" w:color="auto"/>
              <w:right w:val="single" w:sz="4" w:space="0" w:color="auto"/>
            </w:tcBorders>
          </w:tcPr>
          <w:p w14:paraId="534C38EF" w14:textId="77777777" w:rsidR="005E2B39" w:rsidRDefault="0064089F">
            <w:pPr>
              <w:pStyle w:val="TableText"/>
            </w:pPr>
            <w:r>
              <w:t>OPC UA equivalent</w:t>
            </w:r>
          </w:p>
        </w:tc>
      </w:tr>
      <w:tr w:rsidR="005E2B39" w14:paraId="175B19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6A517FA" w14:textId="77777777" w:rsidR="005E2B39" w:rsidRDefault="0064089F">
            <w:pPr>
              <w:pStyle w:val="TableText"/>
            </w:pPr>
            <w:r>
              <w:rPr>
                <w:rStyle w:val="VARIABLE"/>
              </w:rPr>
              <w:t>GetAllAssetAdministrationShells</w:t>
            </w:r>
          </w:p>
        </w:tc>
        <w:tc>
          <w:tcPr>
            <w:tcW w:w="4463" w:type="dxa"/>
            <w:tcBorders>
              <w:top w:val="single" w:sz="4" w:space="0" w:color="auto"/>
              <w:left w:val="single" w:sz="4" w:space="0" w:color="auto"/>
              <w:bottom w:val="single" w:sz="4" w:space="0" w:color="auto"/>
              <w:right w:val="single" w:sz="4" w:space="0" w:color="auto"/>
            </w:tcBorders>
          </w:tcPr>
          <w:p w14:paraId="62CC9263" w14:textId="2BB0793A" w:rsidR="005E2B39" w:rsidRDefault="0064089F">
            <w:pPr>
              <w:pStyle w:val="TableText"/>
            </w:pPr>
            <w:r>
              <w:t xml:space="preserve">Browse the registry root, clause </w:t>
            </w:r>
            <w:r>
              <w:fldChar w:fldCharType="begin"/>
            </w:r>
            <w:r>
              <w:instrText xml:space="preserve"> REF _Clause_c6_5_2 \r \h </w:instrText>
            </w:r>
            <w:r>
              <w:fldChar w:fldCharType="separate"/>
            </w:r>
            <w:r w:rsidR="002649AA">
              <w:t>6.5.2</w:t>
            </w:r>
            <w:r>
              <w:fldChar w:fldCharType="end"/>
            </w:r>
          </w:p>
        </w:tc>
      </w:tr>
      <w:tr w:rsidR="005E2B39" w14:paraId="1CFB6B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966C91" w14:textId="77777777" w:rsidR="005E2B39" w:rsidRDefault="0064089F">
            <w:pPr>
              <w:pStyle w:val="TableText"/>
            </w:pPr>
            <w:r>
              <w:rPr>
                <w:rStyle w:val="VARIABLE"/>
              </w:rPr>
              <w:t>GetAssetAdministrationShellById</w:t>
            </w:r>
          </w:p>
        </w:tc>
        <w:tc>
          <w:tcPr>
            <w:tcW w:w="4463" w:type="dxa"/>
            <w:tcBorders>
              <w:top w:val="single" w:sz="4" w:space="0" w:color="auto"/>
              <w:left w:val="single" w:sz="4" w:space="0" w:color="auto"/>
              <w:bottom w:val="single" w:sz="4" w:space="0" w:color="auto"/>
              <w:right w:val="single" w:sz="4" w:space="0" w:color="auto"/>
            </w:tcBorders>
          </w:tcPr>
          <w:p w14:paraId="5D72E38F" w14:textId="02AD9BF5" w:rsidR="005E2B39" w:rsidRDefault="0064089F">
            <w:pPr>
              <w:pStyle w:val="TableText"/>
            </w:pPr>
            <w:r>
              <w:t xml:space="preserve">Browse to the shell group whose identifier matches, clause </w:t>
            </w:r>
            <w:r>
              <w:fldChar w:fldCharType="begin"/>
            </w:r>
            <w:r>
              <w:instrText xml:space="preserve"> REF _Clause_c6_5_3 \r \h </w:instrText>
            </w:r>
            <w:r>
              <w:fldChar w:fldCharType="separate"/>
            </w:r>
            <w:r w:rsidR="002649AA">
              <w:t>6.5.3</w:t>
            </w:r>
            <w:r>
              <w:fldChar w:fldCharType="end"/>
            </w:r>
          </w:p>
        </w:tc>
      </w:tr>
      <w:tr w:rsidR="005E2B39" w14:paraId="7446CE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0208B" w14:textId="77777777" w:rsidR="005E2B39" w:rsidRDefault="0064089F">
            <w:pPr>
              <w:pStyle w:val="TableText"/>
            </w:pPr>
            <w:r>
              <w:rPr>
                <w:rStyle w:val="VARIABLE"/>
              </w:rPr>
              <w:t>GetAllSubmodels</w:t>
            </w:r>
            <w:r>
              <w:t xml:space="preserve">, </w:t>
            </w:r>
            <w:r>
              <w:rPr>
                <w:rStyle w:val="VARIABLE"/>
              </w:rPr>
              <w:t>GetAllSubmodelReferences</w:t>
            </w:r>
          </w:p>
        </w:tc>
        <w:tc>
          <w:tcPr>
            <w:tcW w:w="4463" w:type="dxa"/>
            <w:tcBorders>
              <w:top w:val="single" w:sz="4" w:space="0" w:color="auto"/>
              <w:left w:val="single" w:sz="4" w:space="0" w:color="auto"/>
              <w:bottom w:val="single" w:sz="4" w:space="0" w:color="auto"/>
              <w:right w:val="single" w:sz="4" w:space="0" w:color="auto"/>
            </w:tcBorders>
          </w:tcPr>
          <w:p w14:paraId="5207ECC8" w14:textId="77777777" w:rsidR="005E2B39" w:rsidRDefault="0064089F">
            <w:pPr>
              <w:pStyle w:val="TableText"/>
            </w:pPr>
            <w:r>
              <w:t>Browse the shell's submodel references</w:t>
            </w:r>
          </w:p>
        </w:tc>
      </w:tr>
      <w:tr w:rsidR="005E2B39" w14:paraId="5B5AC9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A7A6A1" w14:textId="77777777" w:rsidR="005E2B39" w:rsidRDefault="0064089F">
            <w:pPr>
              <w:pStyle w:val="TableText"/>
            </w:pPr>
            <w:r>
              <w:rPr>
                <w:rStyle w:val="VARIABLE"/>
              </w:rPr>
              <w:t>GetSubmodelById</w:t>
            </w:r>
          </w:p>
        </w:tc>
        <w:tc>
          <w:tcPr>
            <w:tcW w:w="4463" w:type="dxa"/>
            <w:tcBorders>
              <w:top w:val="single" w:sz="4" w:space="0" w:color="auto"/>
              <w:left w:val="single" w:sz="4" w:space="0" w:color="auto"/>
              <w:bottom w:val="single" w:sz="4" w:space="0" w:color="auto"/>
              <w:right w:val="single" w:sz="4" w:space="0" w:color="auto"/>
            </w:tcBorders>
          </w:tcPr>
          <w:p w14:paraId="5E2B58A4" w14:textId="77777777" w:rsidR="005E2B39" w:rsidRDefault="0064089F">
            <w:pPr>
              <w:pStyle w:val="TableText"/>
            </w:pPr>
            <w:r>
              <w:t xml:space="preserve">Read the </w:t>
            </w:r>
            <w:r>
              <w:rPr>
                <w:rStyle w:val="VARIABLE"/>
              </w:rPr>
              <w:t>AASSubmodelType</w:t>
            </w:r>
            <w:r>
              <w:t xml:space="preserve"> subtree, or call </w:t>
            </w:r>
            <w:r>
              <w:rPr>
                <w:rStyle w:val="VARIABLE"/>
              </w:rPr>
              <w:t>GetSubmodel</w:t>
            </w:r>
            <w:r>
              <w:t xml:space="preserve"> for the document form</w:t>
            </w:r>
          </w:p>
        </w:tc>
      </w:tr>
      <w:tr w:rsidR="005E2B39" w14:paraId="44F0D6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747861" w14:textId="77777777" w:rsidR="005E2B39" w:rsidRDefault="0064089F">
            <w:pPr>
              <w:pStyle w:val="TableText"/>
            </w:pPr>
            <w:r>
              <w:rPr>
                <w:rStyle w:val="VARIABLE"/>
              </w:rPr>
              <w:t>GetSubmodelById-ValueOnly</w:t>
            </w:r>
            <w:r>
              <w:t xml:space="preserve"> (</w:t>
            </w:r>
            <w:r>
              <w:rPr>
                <w:rStyle w:val="VARIABLE"/>
              </w:rPr>
              <w:t>$value</w:t>
            </w:r>
            <w:r>
              <w:t>)</w:t>
            </w:r>
          </w:p>
        </w:tc>
        <w:tc>
          <w:tcPr>
            <w:tcW w:w="4463" w:type="dxa"/>
            <w:tcBorders>
              <w:top w:val="single" w:sz="4" w:space="0" w:color="auto"/>
              <w:left w:val="single" w:sz="4" w:space="0" w:color="auto"/>
              <w:bottom w:val="single" w:sz="4" w:space="0" w:color="auto"/>
              <w:right w:val="single" w:sz="4" w:space="0" w:color="auto"/>
            </w:tcBorders>
          </w:tcPr>
          <w:p w14:paraId="3254A269" w14:textId="3DABE86D" w:rsidR="005E2B39" w:rsidRDefault="0064089F">
            <w:pPr>
              <w:pStyle w:val="TableText"/>
            </w:pPr>
            <w:r>
              <w:t xml:space="preserve">Read the value Variables of the subtree; clause </w:t>
            </w:r>
            <w:r>
              <w:fldChar w:fldCharType="begin"/>
            </w:r>
            <w:r>
              <w:instrText xml:space="preserve"> REF _Clause_c6_1_2 \r \h </w:instrText>
            </w:r>
            <w:r>
              <w:fldChar w:fldCharType="separate"/>
            </w:r>
            <w:r w:rsidR="002649AA">
              <w:t>6.1.2</w:t>
            </w:r>
            <w:r>
              <w:fldChar w:fldCharType="end"/>
            </w:r>
            <w:r>
              <w:t xml:space="preserve"> assigns each its xsd type</w:t>
            </w:r>
          </w:p>
        </w:tc>
      </w:tr>
      <w:tr w:rsidR="005E2B39" w14:paraId="666CF2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1CEE97" w14:textId="77777777" w:rsidR="005E2B39" w:rsidRDefault="0064089F">
            <w:pPr>
              <w:pStyle w:val="TableText"/>
            </w:pPr>
            <w:r>
              <w:rPr>
                <w:rStyle w:val="VARIABLE"/>
              </w:rPr>
              <w:t>GetSubmodelById-Metadata</w:t>
            </w:r>
            <w:r>
              <w:t xml:space="preserve"> (</w:t>
            </w:r>
            <w:r>
              <w:rPr>
                <w:rStyle w:val="VARIABLE"/>
              </w:rPr>
              <w:t>$metadata</w:t>
            </w:r>
            <w:r>
              <w:t>)</w:t>
            </w:r>
          </w:p>
        </w:tc>
        <w:tc>
          <w:tcPr>
            <w:tcW w:w="4463" w:type="dxa"/>
            <w:tcBorders>
              <w:top w:val="single" w:sz="4" w:space="0" w:color="auto"/>
              <w:left w:val="single" w:sz="4" w:space="0" w:color="auto"/>
              <w:bottom w:val="single" w:sz="4" w:space="0" w:color="auto"/>
              <w:right w:val="single" w:sz="4" w:space="0" w:color="auto"/>
            </w:tcBorders>
          </w:tcPr>
          <w:p w14:paraId="3004D55C" w14:textId="77777777" w:rsidR="005E2B39" w:rsidRDefault="0064089F">
            <w:pPr>
              <w:pStyle w:val="TableText"/>
            </w:pPr>
            <w:r>
              <w:t>Read the subtree with the value Variables excluded</w:t>
            </w:r>
          </w:p>
        </w:tc>
      </w:tr>
      <w:tr w:rsidR="005E2B39" w14:paraId="7C9D20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C82A66" w14:textId="77777777" w:rsidR="005E2B39" w:rsidRDefault="0064089F">
            <w:pPr>
              <w:pStyle w:val="TableText"/>
            </w:pPr>
            <w:r>
              <w:rPr>
                <w:rStyle w:val="VARIABLE"/>
              </w:rPr>
              <w:t>GetSubmodelById-Reference</w:t>
            </w:r>
            <w:r>
              <w:t xml:space="preserve"> (</w:t>
            </w:r>
            <w:r>
              <w:rPr>
                <w:rStyle w:val="VARIABLE"/>
              </w:rPr>
              <w:t>$reference</w:t>
            </w:r>
            <w:r>
              <w:t>)</w:t>
            </w:r>
          </w:p>
        </w:tc>
        <w:tc>
          <w:tcPr>
            <w:tcW w:w="4463" w:type="dxa"/>
            <w:tcBorders>
              <w:top w:val="single" w:sz="4" w:space="0" w:color="auto"/>
              <w:left w:val="single" w:sz="4" w:space="0" w:color="auto"/>
              <w:bottom w:val="single" w:sz="4" w:space="0" w:color="auto"/>
              <w:right w:val="single" w:sz="4" w:space="0" w:color="auto"/>
            </w:tcBorders>
          </w:tcPr>
          <w:p w14:paraId="369CAB29" w14:textId="77777777" w:rsidR="005E2B39" w:rsidRDefault="0064089F">
            <w:pPr>
              <w:pStyle w:val="TableText"/>
            </w:pPr>
            <w:r>
              <w:t xml:space="preserve">Read the node's </w:t>
            </w:r>
            <w:r>
              <w:rPr>
                <w:rStyle w:val="VARIABLE"/>
              </w:rPr>
              <w:t>AASReferenceDataType</w:t>
            </w:r>
            <w:r>
              <w:t xml:space="preserve"> form</w:t>
            </w:r>
          </w:p>
        </w:tc>
      </w:tr>
      <w:tr w:rsidR="005E2B39" w14:paraId="32FF62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527F8F" w14:textId="77777777" w:rsidR="005E2B39" w:rsidRDefault="0064089F">
            <w:pPr>
              <w:pStyle w:val="TableText"/>
            </w:pPr>
            <w:r>
              <w:rPr>
                <w:rStyle w:val="VARIABLE"/>
              </w:rPr>
              <w:t>GetSubmodelElementByPath</w:t>
            </w:r>
          </w:p>
        </w:tc>
        <w:tc>
          <w:tcPr>
            <w:tcW w:w="4463" w:type="dxa"/>
            <w:tcBorders>
              <w:top w:val="single" w:sz="4" w:space="0" w:color="auto"/>
              <w:left w:val="single" w:sz="4" w:space="0" w:color="auto"/>
              <w:bottom w:val="single" w:sz="4" w:space="0" w:color="auto"/>
              <w:right w:val="single" w:sz="4" w:space="0" w:color="auto"/>
            </w:tcBorders>
          </w:tcPr>
          <w:p w14:paraId="1B032258" w14:textId="370FBF94" w:rsidR="005E2B39" w:rsidRDefault="0064089F">
            <w:pPr>
              <w:pStyle w:val="TableText"/>
            </w:pPr>
            <w:r>
              <w:t xml:space="preserve">Read the node whose NodeId clause </w:t>
            </w:r>
            <w:r>
              <w:fldChar w:fldCharType="begin"/>
            </w:r>
            <w:r>
              <w:instrText xml:space="preserve"> REF _Clause_c6_1_3 \r \h </w:instrText>
            </w:r>
            <w:r>
              <w:fldChar w:fldCharType="separate"/>
            </w:r>
            <w:r w:rsidR="002649AA">
              <w:t>6.1.3</w:t>
            </w:r>
            <w:r>
              <w:fldChar w:fldCharType="end"/>
            </w:r>
            <w:r>
              <w:t xml:space="preserve"> derives from that </w:t>
            </w:r>
            <w:r>
              <w:rPr>
                <w:rStyle w:val="VARIABLE"/>
              </w:rPr>
              <w:t>idShortPath</w:t>
            </w:r>
          </w:p>
        </w:tc>
      </w:tr>
      <w:tr w:rsidR="005E2B39" w14:paraId="0A79BF1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D59FAA" w14:textId="77777777" w:rsidR="005E2B39" w:rsidRDefault="0064089F">
            <w:pPr>
              <w:pStyle w:val="TableText"/>
            </w:pPr>
            <w:r>
              <w:rPr>
                <w:rStyle w:val="VARIABLE"/>
              </w:rPr>
              <w:t>PatchSubmodelElementValueByPath</w:t>
            </w:r>
          </w:p>
        </w:tc>
        <w:tc>
          <w:tcPr>
            <w:tcW w:w="4463" w:type="dxa"/>
            <w:tcBorders>
              <w:top w:val="single" w:sz="4" w:space="0" w:color="auto"/>
              <w:left w:val="single" w:sz="4" w:space="0" w:color="auto"/>
              <w:bottom w:val="single" w:sz="4" w:space="0" w:color="auto"/>
              <w:right w:val="single" w:sz="4" w:space="0" w:color="auto"/>
            </w:tcBorders>
          </w:tcPr>
          <w:p w14:paraId="756D69D7" w14:textId="77777777" w:rsidR="005E2B39" w:rsidRDefault="0064089F">
            <w:pPr>
              <w:pStyle w:val="TableText"/>
            </w:pPr>
            <w:r>
              <w:t xml:space="preserve">Write that node's </w:t>
            </w:r>
            <w:r>
              <w:rPr>
                <w:rStyle w:val="VARIABLE"/>
              </w:rPr>
              <w:t>Value</w:t>
            </w:r>
          </w:p>
        </w:tc>
      </w:tr>
      <w:tr w:rsidR="005E2B39" w14:paraId="7BA4EE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808627" w14:textId="77777777" w:rsidR="005E2B39" w:rsidRDefault="0064089F">
            <w:pPr>
              <w:pStyle w:val="TableText"/>
            </w:pPr>
            <w:r>
              <w:rPr>
                <w:rStyle w:val="VARIABLE"/>
              </w:rPr>
              <w:t>GetFileByPath</w:t>
            </w:r>
            <w:r>
              <w:t xml:space="preserve">, </w:t>
            </w:r>
            <w:r>
              <w:rPr>
                <w:rStyle w:val="VARIABLE"/>
              </w:rPr>
              <w:t>PutFileByPath</w:t>
            </w:r>
          </w:p>
        </w:tc>
        <w:tc>
          <w:tcPr>
            <w:tcW w:w="4463" w:type="dxa"/>
            <w:tcBorders>
              <w:top w:val="single" w:sz="4" w:space="0" w:color="auto"/>
              <w:left w:val="single" w:sz="4" w:space="0" w:color="auto"/>
              <w:bottom w:val="single" w:sz="4" w:space="0" w:color="auto"/>
              <w:right w:val="single" w:sz="4" w:space="0" w:color="auto"/>
            </w:tcBorders>
          </w:tcPr>
          <w:p w14:paraId="19F9A514" w14:textId="77777777" w:rsidR="005E2B39" w:rsidRDefault="0064089F">
            <w:pPr>
              <w:pStyle w:val="TableText"/>
            </w:pPr>
            <w:r>
              <w:rPr>
                <w:rStyle w:val="VARIABLE"/>
              </w:rPr>
              <w:t>Open</w:t>
            </w:r>
            <w:r>
              <w:t xml:space="preserve">, </w:t>
            </w:r>
            <w:r>
              <w:rPr>
                <w:rStyle w:val="VARIABLE"/>
              </w:rPr>
              <w:t>Read</w:t>
            </w:r>
            <w:r>
              <w:t>/</w:t>
            </w:r>
            <w:r>
              <w:rPr>
                <w:rStyle w:val="VARIABLE"/>
              </w:rPr>
              <w:t>Write</w:t>
            </w:r>
            <w:r>
              <w:t xml:space="preserve">, </w:t>
            </w:r>
            <w:r>
              <w:rPr>
                <w:rStyle w:val="VARIABLE"/>
              </w:rPr>
              <w:t>Close</w:t>
            </w:r>
            <w:r>
              <w:t xml:space="preserve"> on the </w:t>
            </w:r>
            <w:r>
              <w:rPr>
                <w:rStyle w:val="VARIABLE"/>
              </w:rPr>
              <w:t>AASFileType</w:t>
            </w:r>
            <w:r>
              <w:t xml:space="preserve"> node</w:t>
            </w:r>
          </w:p>
        </w:tc>
      </w:tr>
      <w:tr w:rsidR="005E2B39" w14:paraId="016495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62F820" w14:textId="77777777" w:rsidR="005E2B39" w:rsidRDefault="0064089F">
            <w:pPr>
              <w:pStyle w:val="TableText"/>
            </w:pPr>
            <w:r>
              <w:rPr>
                <w:rStyle w:val="VARIABLE"/>
              </w:rPr>
              <w:t>InvokeOperation</w:t>
            </w:r>
          </w:p>
        </w:tc>
        <w:tc>
          <w:tcPr>
            <w:tcW w:w="4463" w:type="dxa"/>
            <w:tcBorders>
              <w:top w:val="single" w:sz="4" w:space="0" w:color="auto"/>
              <w:left w:val="single" w:sz="4" w:space="0" w:color="auto"/>
              <w:bottom w:val="single" w:sz="4" w:space="0" w:color="auto"/>
              <w:right w:val="single" w:sz="4" w:space="0" w:color="auto"/>
            </w:tcBorders>
          </w:tcPr>
          <w:p w14:paraId="58CBFDDF" w14:textId="034250C6" w:rsidR="005E2B39" w:rsidRDefault="0064089F">
            <w:pPr>
              <w:pStyle w:val="TableText"/>
            </w:pPr>
            <w:r>
              <w:rPr>
                <w:b/>
              </w:rPr>
              <w:t xml:space="preserve">Call </w:t>
            </w:r>
            <w:r>
              <w:rPr>
                <w:rStyle w:val="VARIABLE"/>
              </w:rPr>
              <w:t>Invoke</w:t>
            </w:r>
            <w:r>
              <w:rPr>
                <w:b/>
              </w:rPr>
              <w:t xml:space="preserve"> on the </w:t>
            </w:r>
            <w:r>
              <w:rPr>
                <w:rStyle w:val="VARIABLE"/>
              </w:rPr>
              <w:t>AASOperationType</w:t>
            </w:r>
            <w:r>
              <w:rPr>
                <w:b/>
              </w:rPr>
              <w:t xml:space="preserve"> node, clause </w:t>
            </w:r>
            <w:r>
              <w:fldChar w:fldCharType="begin"/>
            </w:r>
            <w:r>
              <w:instrText xml:space="preserve"> REF _Clause_c6_2_5 \r \h </w:instrText>
            </w:r>
            <w:r>
              <w:fldChar w:fldCharType="separate"/>
            </w:r>
            <w:r w:rsidR="002649AA">
              <w:t>6.2.5</w:t>
            </w:r>
            <w:r>
              <w:fldChar w:fldCharType="end"/>
            </w:r>
          </w:p>
        </w:tc>
      </w:tr>
      <w:tr w:rsidR="005E2B39" w14:paraId="0AC05E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DBDF08" w14:textId="77777777" w:rsidR="005E2B39" w:rsidRDefault="0064089F">
            <w:pPr>
              <w:pStyle w:val="TableText"/>
            </w:pPr>
            <w:r>
              <w:rPr>
                <w:rStyle w:val="VARIABLE"/>
              </w:rPr>
              <w:t>InvokeOperationAsync</w:t>
            </w:r>
            <w:r>
              <w:t xml:space="preserve">, </w:t>
            </w:r>
            <w:r>
              <w:rPr>
                <w:rStyle w:val="VARIABLE"/>
              </w:rPr>
              <w:t>GetOperationAsyncResult</w:t>
            </w:r>
          </w:p>
        </w:tc>
        <w:tc>
          <w:tcPr>
            <w:tcW w:w="4463" w:type="dxa"/>
            <w:tcBorders>
              <w:top w:val="single" w:sz="4" w:space="0" w:color="auto"/>
              <w:left w:val="single" w:sz="4" w:space="0" w:color="auto"/>
              <w:bottom w:val="single" w:sz="4" w:space="0" w:color="auto"/>
              <w:right w:val="single" w:sz="4" w:space="0" w:color="auto"/>
            </w:tcBorders>
          </w:tcPr>
          <w:p w14:paraId="53A5AF1E" w14:textId="771501F4" w:rsidR="005E2B39" w:rsidRDefault="0064089F">
            <w:pPr>
              <w:pStyle w:val="TableText"/>
            </w:pPr>
            <w:r>
              <w:t xml:space="preserve">no counterpart; see clause </w:t>
            </w:r>
            <w:r>
              <w:fldChar w:fldCharType="begin"/>
            </w:r>
            <w:r>
              <w:instrText xml:space="preserve"> REF _Clause_c6_2_5 \r \h </w:instrText>
            </w:r>
            <w:r>
              <w:fldChar w:fldCharType="separate"/>
            </w:r>
            <w:r w:rsidR="002649AA">
              <w:t>6.2.5</w:t>
            </w:r>
            <w:r>
              <w:fldChar w:fldCharType="end"/>
            </w:r>
          </w:p>
        </w:tc>
      </w:tr>
      <w:tr w:rsidR="005E2B39" w14:paraId="10F9F3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B69D26" w14:textId="77777777" w:rsidR="005E2B39" w:rsidRDefault="0064089F">
            <w:pPr>
              <w:pStyle w:val="TableText"/>
            </w:pPr>
            <w:r>
              <w:rPr>
                <w:rStyle w:val="VARIABLE"/>
              </w:rPr>
              <w:t>SearchAllAssetAdministrationShellIdsByAssetLink</w:t>
            </w:r>
          </w:p>
        </w:tc>
        <w:tc>
          <w:tcPr>
            <w:tcW w:w="4463" w:type="dxa"/>
            <w:tcBorders>
              <w:top w:val="single" w:sz="4" w:space="0" w:color="auto"/>
              <w:left w:val="single" w:sz="4" w:space="0" w:color="auto"/>
              <w:bottom w:val="single" w:sz="4" w:space="0" w:color="auto"/>
              <w:right w:val="single" w:sz="4" w:space="0" w:color="auto"/>
            </w:tcBorders>
          </w:tcPr>
          <w:p w14:paraId="634316EE" w14:textId="16BDF552" w:rsidR="005E2B39" w:rsidRDefault="0064089F">
            <w:pPr>
              <w:pStyle w:val="TableText"/>
            </w:pPr>
            <w:r>
              <w:t xml:space="preserve">Call </w:t>
            </w:r>
            <w:r>
              <w:rPr>
                <w:rStyle w:val="VARIABLE"/>
              </w:rPr>
              <w:t>LookupShellsByAssetLink</w:t>
            </w:r>
            <w:r>
              <w:t xml:space="preserve">, clause </w:t>
            </w:r>
            <w:r>
              <w:fldChar w:fldCharType="begin"/>
            </w:r>
            <w:r>
              <w:instrText xml:space="preserve"> REF _Clause_c6_5_5 \r \h </w:instrText>
            </w:r>
            <w:r>
              <w:fldChar w:fldCharType="separate"/>
            </w:r>
            <w:r w:rsidR="002649AA">
              <w:t>6.5.5</w:t>
            </w:r>
            <w:r>
              <w:fldChar w:fldCharType="end"/>
            </w:r>
          </w:p>
        </w:tc>
      </w:tr>
      <w:tr w:rsidR="005E2B39" w14:paraId="5FF37B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2AEAB8" w14:textId="77777777" w:rsidR="005E2B39" w:rsidRDefault="0064089F">
            <w:pPr>
              <w:pStyle w:val="TableText"/>
            </w:pPr>
            <w:r>
              <w:rPr>
                <w:rStyle w:val="VARIABLE"/>
              </w:rPr>
              <w:t>GenerateSerializationByIds</w:t>
            </w:r>
          </w:p>
        </w:tc>
        <w:tc>
          <w:tcPr>
            <w:tcW w:w="4463" w:type="dxa"/>
            <w:tcBorders>
              <w:top w:val="single" w:sz="4" w:space="0" w:color="auto"/>
              <w:left w:val="single" w:sz="4" w:space="0" w:color="auto"/>
              <w:bottom w:val="single" w:sz="4" w:space="0" w:color="auto"/>
              <w:right w:val="single" w:sz="4" w:space="0" w:color="auto"/>
            </w:tcBorders>
          </w:tcPr>
          <w:p w14:paraId="5148163F" w14:textId="0EB9319E" w:rsidR="005E2B39" w:rsidRDefault="0064089F">
            <w:pPr>
              <w:pStyle w:val="TableText"/>
            </w:pPr>
            <w:r>
              <w:t xml:space="preserve">The environment documents of clause </w:t>
            </w:r>
            <w:r>
              <w:fldChar w:fldCharType="begin"/>
            </w:r>
            <w:r>
              <w:instrText xml:space="preserve"> REF _Clause_c6_5_10 \r \h </w:instrText>
            </w:r>
            <w:r>
              <w:fldChar w:fldCharType="separate"/>
            </w:r>
            <w:r w:rsidR="002649AA">
              <w:t>6.5.10</w:t>
            </w:r>
            <w:r>
              <w:fldChar w:fldCharType="end"/>
            </w:r>
          </w:p>
        </w:tc>
      </w:tr>
      <w:tr w:rsidR="005E2B39" w14:paraId="1AD3C86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7B0ECF" w14:textId="77777777" w:rsidR="005E2B39" w:rsidRDefault="0064089F">
            <w:pPr>
              <w:pStyle w:val="TableText"/>
            </w:pPr>
            <w:r>
              <w:rPr>
                <w:rStyle w:val="VARIABLE"/>
              </w:rPr>
              <w:t>GetSelfDescription</w:t>
            </w:r>
          </w:p>
        </w:tc>
        <w:tc>
          <w:tcPr>
            <w:tcW w:w="4463" w:type="dxa"/>
            <w:tcBorders>
              <w:top w:val="single" w:sz="4" w:space="0" w:color="auto"/>
              <w:left w:val="single" w:sz="4" w:space="0" w:color="auto"/>
              <w:bottom w:val="single" w:sz="4" w:space="0" w:color="auto"/>
              <w:right w:val="single" w:sz="4" w:space="0" w:color="auto"/>
            </w:tcBorders>
          </w:tcPr>
          <w:p w14:paraId="049CF6DD" w14:textId="77777777" w:rsidR="005E2B39" w:rsidRDefault="0064089F">
            <w:pPr>
              <w:pStyle w:val="TableText"/>
            </w:pPr>
            <w:r>
              <w:t xml:space="preserve">Read </w:t>
            </w:r>
            <w:r>
              <w:rPr>
                <w:rStyle w:val="VARIABLE"/>
              </w:rPr>
              <w:t>Server.ServerCapabilities.ServerProfileArray</w:t>
            </w:r>
          </w:p>
        </w:tc>
      </w:tr>
    </w:tbl>
    <w:p w14:paraId="4BDB7561" w14:textId="77777777" w:rsidR="005E2B39" w:rsidRDefault="005E2B39">
      <w:pPr>
        <w:pStyle w:val="spacer"/>
      </w:pPr>
    </w:p>
    <w:p w14:paraId="1B8B2308" w14:textId="77777777" w:rsidR="005E2B39" w:rsidRDefault="0064089F">
      <w:pPr>
        <w:pStyle w:val="PARAGRAPH"/>
      </w:pPr>
      <w:r>
        <w:t>Three differences are structural rather than incidental, and an implementation should not try to</w:t>
      </w:r>
    </w:p>
    <w:p w14:paraId="7AD4B14A" w14:textId="77777777" w:rsidR="005E2B39" w:rsidRDefault="0064089F">
      <w:pPr>
        <w:pStyle w:val="PARAGRAPH"/>
      </w:pPr>
      <w:r>
        <w:t>paper over them.</w:t>
      </w:r>
    </w:p>
    <w:p w14:paraId="09AB5F0D" w14:textId="77777777" w:rsidR="005E2B39" w:rsidRDefault="0064089F">
      <w:pPr>
        <w:pStyle w:val="PARAGRAPH"/>
      </w:pPr>
      <w:r>
        <w:rPr>
          <w:b/>
        </w:rPr>
        <w:t>The path is a NodeId, not a string.</w:t>
      </w:r>
      <w:r>
        <w:t xml:space="preserve"> The AAS API addresses an element by a base64url-encoded</w:t>
      </w:r>
    </w:p>
    <w:p w14:paraId="742C5B13" w14:textId="77777777" w:rsidR="005E2B39" w:rsidRDefault="0064089F">
      <w:pPr>
        <w:pStyle w:val="PARAGRAPH"/>
      </w:pPr>
      <w:r>
        <w:t xml:space="preserve">identifier and an </w:t>
      </w:r>
      <w:r>
        <w:rPr>
          <w:rStyle w:val="VARIABLE"/>
        </w:rPr>
        <w:t>idShortPath</w:t>
      </w:r>
      <w:r>
        <w:t>. Clause 6.1.3 derives its escaped, length-prefixed String NodeId from</w:t>
      </w:r>
    </w:p>
    <w:p w14:paraId="0E2DEAF9" w14:textId="77777777" w:rsidR="005E2B39" w:rsidRDefault="0064089F">
      <w:pPr>
        <w:pStyle w:val="PARAGRAPH"/>
      </w:pPr>
      <w:r>
        <w:lastRenderedPageBreak/>
        <w:t>the same two parts, so the mapping is mechanical, but the encoding is not the same and a gateway</w:t>
      </w:r>
    </w:p>
    <w:p w14:paraId="258A24FA" w14:textId="77777777" w:rsidR="005E2B39" w:rsidRDefault="0064089F">
      <w:pPr>
        <w:pStyle w:val="PARAGRAPH"/>
      </w:pPr>
      <w:r>
        <w:t>converts rather than passes through.</w:t>
      </w:r>
    </w:p>
    <w:p w14:paraId="5201A9DE" w14:textId="77777777" w:rsidR="005E2B39" w:rsidRDefault="0064089F">
      <w:pPr>
        <w:pStyle w:val="PARAGRAPH"/>
      </w:pPr>
      <w:r>
        <w:rPr>
          <w:b/>
        </w:rPr>
        <w:t>The level and extent parameters have no counterpart.</w:t>
      </w:r>
      <w:r>
        <w:t xml:space="preserve"> </w:t>
      </w:r>
      <w:r>
        <w:rPr>
          <w:rStyle w:val="VARIABLE"/>
        </w:rPr>
        <w:t>level=core|deep</w:t>
      </w:r>
      <w:r>
        <w:t xml:space="preserve"> and</w:t>
      </w:r>
    </w:p>
    <w:p w14:paraId="511A15D3" w14:textId="77777777" w:rsidR="005E2B39" w:rsidRDefault="0064089F">
      <w:pPr>
        <w:pStyle w:val="PARAGRAPH"/>
      </w:pPr>
      <w:r>
        <w:rPr>
          <w:rStyle w:val="VARIABLE"/>
        </w:rPr>
        <w:t>extent=withBlobValue|withoutBlobValue</w:t>
      </w:r>
      <w:r>
        <w:t xml:space="preserve"> shape one response document. OPC UA shapes a response by</w:t>
      </w:r>
    </w:p>
    <w:p w14:paraId="552AF7FB" w14:textId="35B2769E" w:rsidR="005E2B39" w:rsidRDefault="0064089F">
      <w:pPr>
        <w:pStyle w:val="PARAGRAPH"/>
      </w:pPr>
      <w:r>
        <w:t xml:space="preserve">what the caller asked to Read and by the disclosure tier of clause </w:t>
      </w:r>
      <w:r>
        <w:fldChar w:fldCharType="begin"/>
      </w:r>
      <w:r>
        <w:instrText xml:space="preserve"> REF _Clause_c6_5_7 \r \h </w:instrText>
      </w:r>
      <w:r>
        <w:fldChar w:fldCharType="separate"/>
      </w:r>
      <w:r w:rsidR="002649AA">
        <w:t>6.5.7</w:t>
      </w:r>
      <w:r>
        <w:fldChar w:fldCharType="end"/>
      </w:r>
      <w:r>
        <w:t>, which is a different</w:t>
      </w:r>
    </w:p>
    <w:p w14:paraId="67E71B13" w14:textId="77777777" w:rsidR="005E2B39" w:rsidRDefault="0064089F">
      <w:pPr>
        <w:pStyle w:val="PARAGRAPH"/>
      </w:pPr>
      <w:r>
        <w:t>mechanism with a different granularity.</w:t>
      </w:r>
    </w:p>
    <w:p w14:paraId="63441521" w14:textId="77777777" w:rsidR="005E2B39" w:rsidRDefault="0064089F">
      <w:pPr>
        <w:pStyle w:val="PARAGRAPH"/>
      </w:pPr>
      <w:r>
        <w:rPr>
          <w:b/>
        </w:rPr>
        <w:t>Paging is a continuation point.</w:t>
      </w:r>
      <w:r>
        <w:t xml:space="preserve"> The AAS API returns a </w:t>
      </w:r>
      <w:r>
        <w:rPr>
          <w:rStyle w:val="VARIABLE"/>
        </w:rPr>
        <w:t>cursor</w:t>
      </w:r>
      <w:r>
        <w:t>; OPC UA returns a</w:t>
      </w:r>
    </w:p>
    <w:p w14:paraId="76760EC7" w14:textId="77777777" w:rsidR="005E2B39" w:rsidRDefault="0064089F">
      <w:pPr>
        <w:pStyle w:val="PARAGRAPH"/>
      </w:pPr>
      <w:r>
        <w:t>ContinuationPoint from Browse. Both are opaque to the caller and neither is convertible into the</w:t>
      </w:r>
    </w:p>
    <w:p w14:paraId="112EC433" w14:textId="77777777" w:rsidR="005E2B39" w:rsidRDefault="0064089F">
      <w:pPr>
        <w:pStyle w:val="PARAGRAPH"/>
      </w:pPr>
      <w:r>
        <w:t>other.</w:t>
      </w:r>
    </w:p>
    <w:p w14:paraId="51A0DF10" w14:textId="77777777" w:rsidR="005E2B39" w:rsidRDefault="0064089F">
      <w:pPr>
        <w:pStyle w:val="PARAGRAPH"/>
      </w:pPr>
      <w:r>
        <w:t xml:space="preserve">A Server that implements both bindings </w:t>
      </w:r>
      <w:r>
        <w:rPr>
          <w:b/>
        </w:rPr>
        <w:t>should</w:t>
      </w:r>
      <w:r>
        <w:t xml:space="preserve"> publish the IDTA profile identifier it satisfies —</w:t>
      </w:r>
    </w:p>
    <w:p w14:paraId="5EBE440C" w14:textId="77777777" w:rsidR="005E2B39" w:rsidRDefault="0064089F">
      <w:pPr>
        <w:pStyle w:val="PARAGRAPH"/>
      </w:pPr>
      <w:r>
        <w:t xml:space="preserve">for example </w:t>
      </w:r>
      <w:r>
        <w:rPr>
          <w:rStyle w:val="VARIABLE"/>
        </w:rPr>
        <w:t>https://admin-shell.io/aas/API/3/0/SubmodelServiceSpecification/SSP-001</w:t>
      </w:r>
      <w:r>
        <w:t xml:space="preserve"> — in</w:t>
      </w:r>
    </w:p>
    <w:p w14:paraId="26F0618E" w14:textId="77777777" w:rsidR="005E2B39" w:rsidRDefault="0064089F">
      <w:pPr>
        <w:pStyle w:val="PARAGRAPH"/>
      </w:pPr>
      <w:r>
        <w:rPr>
          <w:rStyle w:val="VARIABLE"/>
        </w:rPr>
        <w:t>ServerProfileArray</w:t>
      </w:r>
      <w:r>
        <w:t xml:space="preserve"> alongside the OPC UA profile URIs, so that one array answers the conformance</w:t>
      </w:r>
    </w:p>
    <w:p w14:paraId="78064D29" w14:textId="77777777" w:rsidR="005E2B39" w:rsidRDefault="0064089F">
      <w:pPr>
        <w:pStyle w:val="PARAGRAPH"/>
      </w:pPr>
      <w:r>
        <w:t>question for either kind of Client.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6"/>
      <w:headerReference w:type="default" r:id="rId97"/>
      <w:footerReference w:type="even" r:id="rId98"/>
      <w:footerReference w:type="default" r:id="rId99"/>
      <w:headerReference w:type="first" r:id="rId100"/>
      <w:footerReference w:type="first" r:id="rId101"/>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7"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6375B" w14:textId="77777777" w:rsidR="0064089F" w:rsidRDefault="0064089F">
      <w:r>
        <w:separator/>
      </w:r>
    </w:p>
  </w:endnote>
  <w:endnote w:type="continuationSeparator" w:id="0">
    <w:p w14:paraId="15AE8C65" w14:textId="77777777" w:rsidR="0064089F" w:rsidRDefault="006408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62AB4" w14:textId="77777777" w:rsidR="0064089F" w:rsidRDefault="0064089F">
      <w:pPr>
        <w:pStyle w:val="NOTE"/>
        <w:spacing w:after="0"/>
        <w:rPr>
          <w:spacing w:val="0"/>
        </w:rPr>
      </w:pPr>
      <w:r>
        <w:t>—————————</w:t>
      </w:r>
    </w:p>
  </w:footnote>
  <w:footnote w:type="continuationSeparator" w:id="0">
    <w:p w14:paraId="4DA5C581" w14:textId="77777777" w:rsidR="0064089F" w:rsidRDefault="0064089F">
      <w:r>
        <w:continuationSeparator/>
      </w:r>
    </w:p>
  </w:footnote>
  <w:footnote w:type="continuationNotice" w:id="1">
    <w:p w14:paraId="14A94702" w14:textId="77777777" w:rsidR="0064089F" w:rsidRDefault="0064089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E33F4ED" w:rsidR="00FA04C8" w:rsidRDefault="00FA04C8" w:rsidP="00B419D5">
    <w:pPr>
      <w:pStyle w:val="Header"/>
      <w:tabs>
        <w:tab w:val="clear" w:pos="9072"/>
        <w:tab w:val="left" w:pos="5182"/>
        <w:tab w:val="right" w:pos="9630"/>
      </w:tabs>
    </w:pPr>
    <w:fldSimple w:instr=" DOCPROPERTY  HeaderLeft  \* MERGEFORMAT ">
      <w:r w:rsidR="002649AA">
        <w:t>OPC 30270: Asset Administration Shell</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2649AA">
        <w:t>Draft 3.00-draft3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3854967" w:rsidR="00FA04C8" w:rsidRDefault="00FA04C8">
    <w:pPr>
      <w:pStyle w:val="Header"/>
    </w:pPr>
    <w:fldSimple w:instr=" DOCPROPERTY  HeaderLeft  \* MERGEFORMAT ">
      <w:r w:rsidR="002649AA">
        <w:t>OPC 30270: Asset Administration Shell</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2649AA">
        <w:t>Draft 3.00-draft3</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D2DFF55" w:rsidR="00FA04C8" w:rsidRDefault="00FA04C8" w:rsidP="00A15705">
    <w:pPr>
      <w:pStyle w:val="Header"/>
      <w:tabs>
        <w:tab w:val="clear" w:pos="9072"/>
        <w:tab w:val="left" w:pos="5182"/>
        <w:tab w:val="right" w:pos="9630"/>
      </w:tabs>
    </w:pPr>
    <w:fldSimple w:instr=" DOCPROPERTY  HeaderRight  \* MERGEFORMAT ">
      <w:r w:rsidR="002649AA">
        <w:t>Draft 3.00-draft3</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2649AA">
        <w:t>OPC 30270: Asset Administration Shell</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737CDBB" w:rsidR="00FA04C8" w:rsidRDefault="00FA04C8" w:rsidP="00A15705">
    <w:pPr>
      <w:pStyle w:val="Header"/>
      <w:tabs>
        <w:tab w:val="clear" w:pos="9072"/>
        <w:tab w:val="left" w:pos="5182"/>
        <w:tab w:val="right" w:pos="9630"/>
      </w:tabs>
    </w:pPr>
    <w:fldSimple w:instr=" DOCPROPERTY  HeaderLeft  \* MERGEFORMAT ">
      <w:r w:rsidR="002649AA">
        <w:t>OPC 30270: Asset Administration Shell</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2649AA">
        <w:t>Draft 3.00-draft3</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49AA"/>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2B39"/>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89F"/>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274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package" Target="embeddings/Microsoft_PowerPoint_Presentation6.pptx"/><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2.png"/><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19.emf"/><Relationship Id="rId95" Type="http://schemas.openxmlformats.org/officeDocument/2006/relationships/hyperlink" Target="https://reference.opcfoundation.org/nodesets?u=%3cNamespaceUri%3e"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image" Target="media/image13.png"/><Relationship Id="rId85" Type="http://schemas.openxmlformats.org/officeDocument/2006/relationships/package" Target="embeddings/Microsoft_PowerPoint_Presentation4.pptx"/><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103" Type="http://schemas.microsoft.com/office/2011/relationships/people" Target="people.xm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package" Target="embeddings/Microsoft_PowerPoint_Presentation3.pptx"/><Relationship Id="rId88" Type="http://schemas.openxmlformats.org/officeDocument/2006/relationships/image" Target="media/image18.emf"/><Relationship Id="rId91" Type="http://schemas.openxmlformats.org/officeDocument/2006/relationships/package" Target="embeddings/Microsoft_PowerPoint_Presentation7.pptx"/><Relationship Id="rId9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image" Target="media/image11.png"/><Relationship Id="rId81" Type="http://schemas.openxmlformats.org/officeDocument/2006/relationships/image" Target="media/image14.png"/><Relationship Id="rId86" Type="http://schemas.openxmlformats.org/officeDocument/2006/relationships/image" Target="media/image17.emf"/><Relationship Id="rId94" Type="http://schemas.openxmlformats.org/officeDocument/2006/relationships/hyperlink" Target="https://reference.opcfoundation.org/nodesets?u=%3cNamespaceUri%3e" TargetMode="External"/><Relationship Id="rId99" Type="http://schemas.openxmlformats.org/officeDocument/2006/relationships/footer" Target="footer3.xml"/><Relationship Id="rId101"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openxmlformats.org/officeDocument/2006/relationships/header" Target="header5.xml"/><Relationship Id="rId104"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image" Target="media/image20.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61" Type="http://schemas.openxmlformats.org/officeDocument/2006/relationships/comments" Target="comments.xml"/><Relationship Id="rId82" Type="http://schemas.openxmlformats.org/officeDocument/2006/relationships/image" Target="media/image15.emf"/><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png"/><Relationship Id="rId100"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package" Target="embeddings/Microsoft_PowerPoint_Presentation8.pptx"/><Relationship Id="rId98" Type="http://schemas.openxmlformats.org/officeDocument/2006/relationships/footer" Target="footer2.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133</Pages>
  <Words>38387</Words>
  <Characters>252204</Characters>
  <Application>Microsoft Office Word</Application>
  <DocSecurity>0</DocSecurity>
  <Lines>10088</Lines>
  <Paragraphs>8546</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282045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Asset Administration Shell</dc:title>
  <dc:subject>Industrial Communication</dc:subject>
  <dc:creator>OPC UA drafts working group</dc:creator>
  <cp:keywords>OPC UA, Asset Administration Shell, AAS,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2026-08-11T08:59:00Z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3.00-draft3</vt:lpwstr>
  </property>
  <property fmtid="{D5CDD505-2E9C-101B-9397-08002B2CF9AE}" pid="3" name="Published">
    <vt:lpwstr>2026-08</vt:lpwstr>
  </property>
  <property fmtid="{D5CDD505-2E9C-101B-9397-08002B2CF9AE}" pid="4" name="OPCVersion">
    <vt:lpwstr>3.00-draft3</vt:lpwstr>
  </property>
  <property fmtid="{D5CDD505-2E9C-101B-9397-08002B2CF9AE}" pid="5" name="OPCReleaseType">
    <vt:lpwstr>Draft</vt:lpwstr>
  </property>
  <property fmtid="{D5CDD505-2E9C-101B-9397-08002B2CF9AE}" pid="6" name="Part Name">
    <vt:lpwstr>Asset Administration Shell</vt:lpwstr>
  </property>
  <property fmtid="{D5CDD505-2E9C-101B-9397-08002B2CF9AE}" pid="7" name="Part Number">
    <vt:lpwstr>Part 1</vt:lpwstr>
  </property>
  <property fmtid="{D5CDD505-2E9C-101B-9397-08002B2CF9AE}" pid="8" name="HeaderLeft">
    <vt:lpwstr>OPC 30270: Asset Administration Shell</vt:lpwstr>
  </property>
  <property fmtid="{D5CDD505-2E9C-101B-9397-08002B2CF9AE}" pid="9" name="DocNumber">
    <vt:lpwstr>OPC 30270</vt:lpwstr>
  </property>
  <property fmtid="{D5CDD505-2E9C-101B-9397-08002B2CF9AE}" pid="10" name="HeaderRight">
    <vt:lpwstr>Draft 3.00-draft3</vt:lpwstr>
  </property>
  <property fmtid="{D5CDD505-2E9C-101B-9397-08002B2CF9AE}" pid="11" name="TemplateVersion">
    <vt:lpwstr>1.01.19</vt:lpwstr>
  </property>
  <property fmtid="{D5CDD505-2E9C-101B-9397-08002B2CF9AE}" pid="12" name="Date completed">
    <vt:lpwstr>2026-08-11</vt:lpwstr>
  </property>
  <property fmtid="{D5CDD505-2E9C-101B-9397-08002B2CF9AE}" pid="13" name="SpecId">
    <vt:lpwstr>aas</vt:lpwstr>
  </property>
  <property fmtid="{D5CDD505-2E9C-101B-9397-08002B2CF9AE}" pid="14" name="SourceCommit">
    <vt:lpwstr>f809bb056a336f35e3a37f965ec0e16de28f6024</vt:lpwstr>
  </property>
  <property fmtid="{D5CDD505-2E9C-101B-9397-08002B2CF9AE}" pid="15" name="SourceDigest">
    <vt:lpwstr>bf164638a62d77a2</vt:lpwstr>
  </property>
  <property fmtid="{D5CDD505-2E9C-101B-9397-08002B2CF9AE}" pid="16" name="PipelineVersion">
    <vt:lpwstr>2</vt:lpwstr>
  </property>
</Properties>
</file>