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BA2B218"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017709">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017709" w:rsidRPr="00017709">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B3B9924"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017709">
              <w:rPr>
                <w:rFonts w:asciiTheme="minorHAnsi" w:hAnsiTheme="minorHAnsi" w:cstheme="minorHAnsi"/>
                <w:lang w:val="en-GB"/>
              </w:rPr>
              <w:t xml:space="preserve">OPC UA for </w:t>
            </w:r>
            <w:r w:rsidR="00017709" w:rsidRPr="00017709">
              <w:rPr>
                <w:rFonts w:asciiTheme="minorHAnsi" w:hAnsiTheme="minorHAnsi" w:cstheme="minorHAnsi"/>
                <w:color w:val="FF0000"/>
                <w:lang w:val="en-GB"/>
              </w:rPr>
              <w:t>WoT Connectivity</w:t>
            </w:r>
            <w:r w:rsidRPr="00EC120D">
              <w:rPr>
                <w:rFonts w:asciiTheme="minorHAnsi" w:hAnsiTheme="minorHAnsi" w:cstheme="minorHAnsi"/>
                <w:lang w:val="en-GB"/>
              </w:rPr>
              <w:fldChar w:fldCharType="end"/>
            </w:r>
          </w:p>
          <w:p w14:paraId="06B274D7" w14:textId="6B16D43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017709">
              <w:rPr>
                <w:rFonts w:asciiTheme="minorHAnsi" w:hAnsiTheme="minorHAnsi" w:cstheme="minorHAnsi"/>
                <w:lang w:val="en-GB"/>
              </w:rPr>
              <w:t xml:space="preserve">Part </w:t>
            </w:r>
            <w:r w:rsidR="00017709" w:rsidRPr="00017709">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017709">
              <w:rPr>
                <w:rFonts w:asciiTheme="minorHAnsi" w:hAnsiTheme="minorHAnsi" w:cstheme="minorHAnsi"/>
                <w:color w:val="FF0000"/>
                <w:lang w:val="en-GB"/>
              </w:rPr>
              <w:t>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5A99B1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017709">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017709">
              <w:rPr>
                <w:rFonts w:asciiTheme="minorHAnsi" w:hAnsiTheme="minorHAnsi" w:cstheme="minorHAnsi"/>
                <w:sz w:val="40"/>
                <w:lang w:val="en-GB"/>
              </w:rPr>
              <w:t>1.2.0</w:t>
            </w:r>
            <w:r w:rsidRPr="00EC120D">
              <w:rPr>
                <w:rFonts w:asciiTheme="minorHAnsi" w:hAnsiTheme="minorHAnsi" w:cstheme="minorHAnsi"/>
                <w:sz w:val="40"/>
                <w:lang w:val="en-GB"/>
              </w:rPr>
              <w:fldChar w:fldCharType="end"/>
            </w:r>
          </w:p>
          <w:p w14:paraId="70176A3A" w14:textId="7C0F45B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017709">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4AE51AFD"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017709">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8B4C375" w:rsidR="00310476" w:rsidRPr="00EC120D" w:rsidRDefault="0079147C" w:rsidP="00067BE3">
            <w:fldSimple w:instr=" DOCPROPERTY  Title  \* MERGEFORMAT ">
              <w:r w:rsidR="00017709">
                <w:t>OPC UA for WoT Connectivity</w:t>
              </w:r>
            </w:fldSimple>
            <w:r w:rsidR="00310476" w:rsidRPr="00EC120D">
              <w:br/>
            </w:r>
            <w:fldSimple w:instr=" DOCPROPERTY  &quot;Part Number&quot;  \* MERGEFORMAT ">
              <w:r w:rsidR="00017709">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017709">
              <w:rPr>
                <w:bCs/>
              </w:rPr>
              <w:t>WoT Connectivity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6C0FD39B" w:rsidR="00310476" w:rsidRPr="00EC120D" w:rsidRDefault="0079147C" w:rsidP="00067BE3">
            <w:fldSimple w:instr=" DOCPROPERTY &quot;Date Completed&quot; \* MERGEFORMAT ">
              <w:r w:rsidR="00017709">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44688A52" w:rsidR="00310476" w:rsidRPr="00EC120D" w:rsidRDefault="0079147C" w:rsidP="00067BE3">
            <w:fldSimple w:instr=" DOCPROPERTY  OPCReleaseType  \* MERGEFORMAT ">
              <w:r w:rsidR="00017709">
                <w:t>Draft</w:t>
              </w:r>
            </w:fldSimple>
            <w:fldSimple w:instr=" DOCPROPERTY &quot;OPCVersion&quot;  \* MERGEFORMAT ">
              <w:r w:rsidR="00017709">
                <w:t>1.2.0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9E79239"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017709">
              <w:rPr>
                <w:noProof/>
                <w:sz w:val="18"/>
              </w:rPr>
              <w:t>OPC-UA-WoT-Connectivity.docx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44224A2E" w:rsidR="00310476" w:rsidRPr="00EC120D" w:rsidRDefault="0079147C" w:rsidP="00067BE3">
            <w:fldSimple w:instr=" DOCPROPERTY  Company  \* MERGEFORMAT ">
              <w:r w:rsidR="00017709">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2303400"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017709">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BB23BAA"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D0D30DD"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B174AB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C721B4A"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4D2A7A9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4FAA3EB"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B9DB5F3"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05011F1"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F7C188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A2D7767"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06736A3"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27B8C80" w14:textId="7C920956" w:rsidR="00017709" w:rsidRDefault="0021070F">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89570" w:history="1">
        <w:r w:rsidR="00017709" w:rsidRPr="00AB0E18">
          <w:rPr>
            <w:rStyle w:val="Hyperlink"/>
          </w:rPr>
          <w:t>1</w:t>
        </w:r>
        <w:r w:rsidR="00017709">
          <w:rPr>
            <w:rFonts w:asciiTheme="minorHAnsi" w:eastAsiaTheme="minorEastAsia" w:hAnsiTheme="minorHAnsi" w:cstheme="minorBidi"/>
            <w:spacing w:val="0"/>
            <w:kern w:val="2"/>
            <w:sz w:val="24"/>
            <w:szCs w:val="24"/>
            <w:lang w:val="en-DE" w:eastAsia="en-DE"/>
            <w14:ligatures w14:val="standardContextual"/>
          </w:rPr>
          <w:tab/>
        </w:r>
        <w:r w:rsidR="00017709" w:rsidRPr="00AB0E18">
          <w:rPr>
            <w:rStyle w:val="Hyperlink"/>
          </w:rPr>
          <w:t>Scope</w:t>
        </w:r>
        <w:r w:rsidR="00017709">
          <w:rPr>
            <w:webHidden/>
          </w:rPr>
          <w:tab/>
        </w:r>
        <w:r w:rsidR="00017709">
          <w:rPr>
            <w:webHidden/>
          </w:rPr>
          <w:fldChar w:fldCharType="begin"/>
        </w:r>
        <w:r w:rsidR="00017709">
          <w:rPr>
            <w:webHidden/>
          </w:rPr>
          <w:instrText xml:space="preserve"> PAGEREF _Toc236289570 \h </w:instrText>
        </w:r>
        <w:r w:rsidR="00017709">
          <w:rPr>
            <w:webHidden/>
          </w:rPr>
        </w:r>
        <w:r w:rsidR="00017709">
          <w:rPr>
            <w:webHidden/>
          </w:rPr>
          <w:fldChar w:fldCharType="separate"/>
        </w:r>
        <w:r w:rsidR="00017709">
          <w:rPr>
            <w:webHidden/>
          </w:rPr>
          <w:t>11</w:t>
        </w:r>
        <w:r w:rsidR="00017709">
          <w:rPr>
            <w:webHidden/>
          </w:rPr>
          <w:fldChar w:fldCharType="end"/>
        </w:r>
      </w:hyperlink>
    </w:p>
    <w:p w14:paraId="78C9D161" w14:textId="20299EE3"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571" w:history="1">
        <w:r w:rsidRPr="00AB0E18">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Normative references</w:t>
        </w:r>
        <w:r>
          <w:rPr>
            <w:webHidden/>
          </w:rPr>
          <w:tab/>
        </w:r>
        <w:r>
          <w:rPr>
            <w:webHidden/>
          </w:rPr>
          <w:fldChar w:fldCharType="begin"/>
        </w:r>
        <w:r>
          <w:rPr>
            <w:webHidden/>
          </w:rPr>
          <w:instrText xml:space="preserve"> PAGEREF _Toc236289571 \h </w:instrText>
        </w:r>
        <w:r>
          <w:rPr>
            <w:webHidden/>
          </w:rPr>
        </w:r>
        <w:r>
          <w:rPr>
            <w:webHidden/>
          </w:rPr>
          <w:fldChar w:fldCharType="separate"/>
        </w:r>
        <w:r>
          <w:rPr>
            <w:webHidden/>
          </w:rPr>
          <w:t>12</w:t>
        </w:r>
        <w:r>
          <w:rPr>
            <w:webHidden/>
          </w:rPr>
          <w:fldChar w:fldCharType="end"/>
        </w:r>
      </w:hyperlink>
    </w:p>
    <w:p w14:paraId="71726FFE" w14:textId="48A90113"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572" w:history="1">
        <w:r w:rsidRPr="00AB0E18">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Terms, abbreviated terms and conventions</w:t>
        </w:r>
        <w:r>
          <w:rPr>
            <w:webHidden/>
          </w:rPr>
          <w:tab/>
        </w:r>
        <w:r>
          <w:rPr>
            <w:webHidden/>
          </w:rPr>
          <w:fldChar w:fldCharType="begin"/>
        </w:r>
        <w:r>
          <w:rPr>
            <w:webHidden/>
          </w:rPr>
          <w:instrText xml:space="preserve"> PAGEREF _Toc236289572 \h </w:instrText>
        </w:r>
        <w:r>
          <w:rPr>
            <w:webHidden/>
          </w:rPr>
        </w:r>
        <w:r>
          <w:rPr>
            <w:webHidden/>
          </w:rPr>
          <w:fldChar w:fldCharType="separate"/>
        </w:r>
        <w:r>
          <w:rPr>
            <w:webHidden/>
          </w:rPr>
          <w:t>13</w:t>
        </w:r>
        <w:r>
          <w:rPr>
            <w:webHidden/>
          </w:rPr>
          <w:fldChar w:fldCharType="end"/>
        </w:r>
      </w:hyperlink>
    </w:p>
    <w:p w14:paraId="4E3F69EB" w14:textId="54590D79"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73" w:history="1">
        <w:r w:rsidRPr="00AB0E18">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Overview</w:t>
        </w:r>
        <w:r>
          <w:rPr>
            <w:webHidden/>
          </w:rPr>
          <w:tab/>
        </w:r>
        <w:r>
          <w:rPr>
            <w:webHidden/>
          </w:rPr>
          <w:fldChar w:fldCharType="begin"/>
        </w:r>
        <w:r>
          <w:rPr>
            <w:webHidden/>
          </w:rPr>
          <w:instrText xml:space="preserve"> PAGEREF _Toc236289573 \h </w:instrText>
        </w:r>
        <w:r>
          <w:rPr>
            <w:webHidden/>
          </w:rPr>
        </w:r>
        <w:r>
          <w:rPr>
            <w:webHidden/>
          </w:rPr>
          <w:fldChar w:fldCharType="separate"/>
        </w:r>
        <w:r>
          <w:rPr>
            <w:webHidden/>
          </w:rPr>
          <w:t>13</w:t>
        </w:r>
        <w:r>
          <w:rPr>
            <w:webHidden/>
          </w:rPr>
          <w:fldChar w:fldCharType="end"/>
        </w:r>
      </w:hyperlink>
    </w:p>
    <w:p w14:paraId="71CF45F1" w14:textId="3ABCC193"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74" w:history="1">
        <w:r w:rsidRPr="00AB0E18">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 Connectivity terms</w:t>
        </w:r>
        <w:r>
          <w:rPr>
            <w:webHidden/>
          </w:rPr>
          <w:tab/>
        </w:r>
        <w:r>
          <w:rPr>
            <w:webHidden/>
          </w:rPr>
          <w:fldChar w:fldCharType="begin"/>
        </w:r>
        <w:r>
          <w:rPr>
            <w:webHidden/>
          </w:rPr>
          <w:instrText xml:space="preserve"> PAGEREF _Toc236289574 \h </w:instrText>
        </w:r>
        <w:r>
          <w:rPr>
            <w:webHidden/>
          </w:rPr>
        </w:r>
        <w:r>
          <w:rPr>
            <w:webHidden/>
          </w:rPr>
          <w:fldChar w:fldCharType="separate"/>
        </w:r>
        <w:r>
          <w:rPr>
            <w:webHidden/>
          </w:rPr>
          <w:t>13</w:t>
        </w:r>
        <w:r>
          <w:rPr>
            <w:webHidden/>
          </w:rPr>
          <w:fldChar w:fldCharType="end"/>
        </w:r>
      </w:hyperlink>
    </w:p>
    <w:p w14:paraId="37BB2C22" w14:textId="1AE6ED10"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75" w:history="1">
        <w:r w:rsidRPr="00AB0E18">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Abbreviated terms</w:t>
        </w:r>
        <w:r>
          <w:rPr>
            <w:webHidden/>
          </w:rPr>
          <w:tab/>
        </w:r>
        <w:r>
          <w:rPr>
            <w:webHidden/>
          </w:rPr>
          <w:fldChar w:fldCharType="begin"/>
        </w:r>
        <w:r>
          <w:rPr>
            <w:webHidden/>
          </w:rPr>
          <w:instrText xml:space="preserve"> PAGEREF _Toc236289575 \h </w:instrText>
        </w:r>
        <w:r>
          <w:rPr>
            <w:webHidden/>
          </w:rPr>
        </w:r>
        <w:r>
          <w:rPr>
            <w:webHidden/>
          </w:rPr>
          <w:fldChar w:fldCharType="separate"/>
        </w:r>
        <w:r>
          <w:rPr>
            <w:webHidden/>
          </w:rPr>
          <w:t>13</w:t>
        </w:r>
        <w:r>
          <w:rPr>
            <w:webHidden/>
          </w:rPr>
          <w:fldChar w:fldCharType="end"/>
        </w:r>
      </w:hyperlink>
    </w:p>
    <w:p w14:paraId="2298D850" w14:textId="1CAA1186"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76" w:history="1">
        <w:r w:rsidRPr="00AB0E18">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Conventions used in this document</w:t>
        </w:r>
        <w:r>
          <w:rPr>
            <w:webHidden/>
          </w:rPr>
          <w:tab/>
        </w:r>
        <w:r>
          <w:rPr>
            <w:webHidden/>
          </w:rPr>
          <w:fldChar w:fldCharType="begin"/>
        </w:r>
        <w:r>
          <w:rPr>
            <w:webHidden/>
          </w:rPr>
          <w:instrText xml:space="preserve"> PAGEREF _Toc236289576 \h </w:instrText>
        </w:r>
        <w:r>
          <w:rPr>
            <w:webHidden/>
          </w:rPr>
        </w:r>
        <w:r>
          <w:rPr>
            <w:webHidden/>
          </w:rPr>
          <w:fldChar w:fldCharType="separate"/>
        </w:r>
        <w:r>
          <w:rPr>
            <w:webHidden/>
          </w:rPr>
          <w:t>14</w:t>
        </w:r>
        <w:r>
          <w:rPr>
            <w:webHidden/>
          </w:rPr>
          <w:fldChar w:fldCharType="end"/>
        </w:r>
      </w:hyperlink>
    </w:p>
    <w:p w14:paraId="5CAF453C" w14:textId="137D88AC"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577" w:history="1">
        <w:r w:rsidRPr="00AB0E18">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Conventions for Node descriptions</w:t>
        </w:r>
        <w:r>
          <w:rPr>
            <w:webHidden/>
          </w:rPr>
          <w:tab/>
        </w:r>
        <w:r>
          <w:rPr>
            <w:webHidden/>
          </w:rPr>
          <w:fldChar w:fldCharType="begin"/>
        </w:r>
        <w:r>
          <w:rPr>
            <w:webHidden/>
          </w:rPr>
          <w:instrText xml:space="preserve"> PAGEREF _Toc236289577 \h </w:instrText>
        </w:r>
        <w:r>
          <w:rPr>
            <w:webHidden/>
          </w:rPr>
        </w:r>
        <w:r>
          <w:rPr>
            <w:webHidden/>
          </w:rPr>
          <w:fldChar w:fldCharType="separate"/>
        </w:r>
        <w:r>
          <w:rPr>
            <w:webHidden/>
          </w:rPr>
          <w:t>14</w:t>
        </w:r>
        <w:r>
          <w:rPr>
            <w:webHidden/>
          </w:rPr>
          <w:fldChar w:fldCharType="end"/>
        </w:r>
      </w:hyperlink>
    </w:p>
    <w:p w14:paraId="4AFFF646" w14:textId="2083F2C4"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578" w:history="1">
        <w:r w:rsidRPr="00AB0E18">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NodeIds and BrowseNames</w:t>
        </w:r>
        <w:r>
          <w:rPr>
            <w:webHidden/>
          </w:rPr>
          <w:tab/>
        </w:r>
        <w:r>
          <w:rPr>
            <w:webHidden/>
          </w:rPr>
          <w:fldChar w:fldCharType="begin"/>
        </w:r>
        <w:r>
          <w:rPr>
            <w:webHidden/>
          </w:rPr>
          <w:instrText xml:space="preserve"> PAGEREF _Toc236289578 \h </w:instrText>
        </w:r>
        <w:r>
          <w:rPr>
            <w:webHidden/>
          </w:rPr>
        </w:r>
        <w:r>
          <w:rPr>
            <w:webHidden/>
          </w:rPr>
          <w:fldChar w:fldCharType="separate"/>
        </w:r>
        <w:r>
          <w:rPr>
            <w:webHidden/>
          </w:rPr>
          <w:t>17</w:t>
        </w:r>
        <w:r>
          <w:rPr>
            <w:webHidden/>
          </w:rPr>
          <w:fldChar w:fldCharType="end"/>
        </w:r>
      </w:hyperlink>
    </w:p>
    <w:p w14:paraId="5897AF59" w14:textId="3AAB8ADD"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579" w:history="1">
        <w:r w:rsidRPr="00AB0E18">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Common Attributes</w:t>
        </w:r>
        <w:r>
          <w:rPr>
            <w:webHidden/>
          </w:rPr>
          <w:tab/>
        </w:r>
        <w:r>
          <w:rPr>
            <w:webHidden/>
          </w:rPr>
          <w:fldChar w:fldCharType="begin"/>
        </w:r>
        <w:r>
          <w:rPr>
            <w:webHidden/>
          </w:rPr>
          <w:instrText xml:space="preserve"> PAGEREF _Toc236289579 \h </w:instrText>
        </w:r>
        <w:r>
          <w:rPr>
            <w:webHidden/>
          </w:rPr>
        </w:r>
        <w:r>
          <w:rPr>
            <w:webHidden/>
          </w:rPr>
          <w:fldChar w:fldCharType="separate"/>
        </w:r>
        <w:r>
          <w:rPr>
            <w:webHidden/>
          </w:rPr>
          <w:t>18</w:t>
        </w:r>
        <w:r>
          <w:rPr>
            <w:webHidden/>
          </w:rPr>
          <w:fldChar w:fldCharType="end"/>
        </w:r>
      </w:hyperlink>
    </w:p>
    <w:p w14:paraId="4E2ED3F4" w14:textId="75BC4213"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580" w:history="1">
        <w:r w:rsidRPr="00AB0E18">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Structures</w:t>
        </w:r>
        <w:r>
          <w:rPr>
            <w:webHidden/>
          </w:rPr>
          <w:tab/>
        </w:r>
        <w:r>
          <w:rPr>
            <w:webHidden/>
          </w:rPr>
          <w:fldChar w:fldCharType="begin"/>
        </w:r>
        <w:r>
          <w:rPr>
            <w:webHidden/>
          </w:rPr>
          <w:instrText xml:space="preserve"> PAGEREF _Toc236289580 \h </w:instrText>
        </w:r>
        <w:r>
          <w:rPr>
            <w:webHidden/>
          </w:rPr>
        </w:r>
        <w:r>
          <w:rPr>
            <w:webHidden/>
          </w:rPr>
          <w:fldChar w:fldCharType="separate"/>
        </w:r>
        <w:r>
          <w:rPr>
            <w:webHidden/>
          </w:rPr>
          <w:t>19</w:t>
        </w:r>
        <w:r>
          <w:rPr>
            <w:webHidden/>
          </w:rPr>
          <w:fldChar w:fldCharType="end"/>
        </w:r>
      </w:hyperlink>
    </w:p>
    <w:p w14:paraId="758623AF" w14:textId="7253CA01"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581" w:history="1">
        <w:r w:rsidRPr="00AB0E18">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General information to WoT Connectivity and OPC UA</w:t>
        </w:r>
        <w:r>
          <w:rPr>
            <w:webHidden/>
          </w:rPr>
          <w:tab/>
        </w:r>
        <w:r>
          <w:rPr>
            <w:webHidden/>
          </w:rPr>
          <w:fldChar w:fldCharType="begin"/>
        </w:r>
        <w:r>
          <w:rPr>
            <w:webHidden/>
          </w:rPr>
          <w:instrText xml:space="preserve"> PAGEREF _Toc236289581 \h </w:instrText>
        </w:r>
        <w:r>
          <w:rPr>
            <w:webHidden/>
          </w:rPr>
        </w:r>
        <w:r>
          <w:rPr>
            <w:webHidden/>
          </w:rPr>
          <w:fldChar w:fldCharType="separate"/>
        </w:r>
        <w:r>
          <w:rPr>
            <w:webHidden/>
          </w:rPr>
          <w:t>20</w:t>
        </w:r>
        <w:r>
          <w:rPr>
            <w:webHidden/>
          </w:rPr>
          <w:fldChar w:fldCharType="end"/>
        </w:r>
      </w:hyperlink>
    </w:p>
    <w:p w14:paraId="3613EDEE" w14:textId="3500BC76"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82" w:history="1">
        <w:r w:rsidRPr="00AB0E18">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Introduction to WoT Connectivity</w:t>
        </w:r>
        <w:r>
          <w:rPr>
            <w:webHidden/>
          </w:rPr>
          <w:tab/>
        </w:r>
        <w:r>
          <w:rPr>
            <w:webHidden/>
          </w:rPr>
          <w:fldChar w:fldCharType="begin"/>
        </w:r>
        <w:r>
          <w:rPr>
            <w:webHidden/>
          </w:rPr>
          <w:instrText xml:space="preserve"> PAGEREF _Toc236289582 \h </w:instrText>
        </w:r>
        <w:r>
          <w:rPr>
            <w:webHidden/>
          </w:rPr>
        </w:r>
        <w:r>
          <w:rPr>
            <w:webHidden/>
          </w:rPr>
          <w:fldChar w:fldCharType="separate"/>
        </w:r>
        <w:r>
          <w:rPr>
            <w:webHidden/>
          </w:rPr>
          <w:t>20</w:t>
        </w:r>
        <w:r>
          <w:rPr>
            <w:webHidden/>
          </w:rPr>
          <w:fldChar w:fldCharType="end"/>
        </w:r>
      </w:hyperlink>
    </w:p>
    <w:p w14:paraId="359B98F5" w14:textId="6731338E"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83" w:history="1">
        <w:r w:rsidRPr="00AB0E18">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Introduction to OPC Unified Architecture</w:t>
        </w:r>
        <w:r>
          <w:rPr>
            <w:webHidden/>
          </w:rPr>
          <w:tab/>
        </w:r>
        <w:r>
          <w:rPr>
            <w:webHidden/>
          </w:rPr>
          <w:fldChar w:fldCharType="begin"/>
        </w:r>
        <w:r>
          <w:rPr>
            <w:webHidden/>
          </w:rPr>
          <w:instrText xml:space="preserve"> PAGEREF _Toc236289583 \h </w:instrText>
        </w:r>
        <w:r>
          <w:rPr>
            <w:webHidden/>
          </w:rPr>
        </w:r>
        <w:r>
          <w:rPr>
            <w:webHidden/>
          </w:rPr>
          <w:fldChar w:fldCharType="separate"/>
        </w:r>
        <w:r>
          <w:rPr>
            <w:webHidden/>
          </w:rPr>
          <w:t>21</w:t>
        </w:r>
        <w:r>
          <w:rPr>
            <w:webHidden/>
          </w:rPr>
          <w:fldChar w:fldCharType="end"/>
        </w:r>
      </w:hyperlink>
    </w:p>
    <w:p w14:paraId="2D47AC26" w14:textId="728DABC2"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584" w:history="1">
        <w:r w:rsidRPr="00AB0E18">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What is OPC UA?</w:t>
        </w:r>
        <w:r>
          <w:rPr>
            <w:webHidden/>
          </w:rPr>
          <w:tab/>
        </w:r>
        <w:r>
          <w:rPr>
            <w:webHidden/>
          </w:rPr>
          <w:fldChar w:fldCharType="begin"/>
        </w:r>
        <w:r>
          <w:rPr>
            <w:webHidden/>
          </w:rPr>
          <w:instrText xml:space="preserve"> PAGEREF _Toc236289584 \h </w:instrText>
        </w:r>
        <w:r>
          <w:rPr>
            <w:webHidden/>
          </w:rPr>
        </w:r>
        <w:r>
          <w:rPr>
            <w:webHidden/>
          </w:rPr>
          <w:fldChar w:fldCharType="separate"/>
        </w:r>
        <w:r>
          <w:rPr>
            <w:webHidden/>
          </w:rPr>
          <w:t>21</w:t>
        </w:r>
        <w:r>
          <w:rPr>
            <w:webHidden/>
          </w:rPr>
          <w:fldChar w:fldCharType="end"/>
        </w:r>
      </w:hyperlink>
    </w:p>
    <w:p w14:paraId="31A3E9AC" w14:textId="551737A6"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585" w:history="1">
        <w:r w:rsidRPr="00AB0E18">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Basics of OPC UA</w:t>
        </w:r>
        <w:r>
          <w:rPr>
            <w:webHidden/>
          </w:rPr>
          <w:tab/>
        </w:r>
        <w:r>
          <w:rPr>
            <w:webHidden/>
          </w:rPr>
          <w:fldChar w:fldCharType="begin"/>
        </w:r>
        <w:r>
          <w:rPr>
            <w:webHidden/>
          </w:rPr>
          <w:instrText xml:space="preserve"> PAGEREF _Toc236289585 \h </w:instrText>
        </w:r>
        <w:r>
          <w:rPr>
            <w:webHidden/>
          </w:rPr>
        </w:r>
        <w:r>
          <w:rPr>
            <w:webHidden/>
          </w:rPr>
          <w:fldChar w:fldCharType="separate"/>
        </w:r>
        <w:r>
          <w:rPr>
            <w:webHidden/>
          </w:rPr>
          <w:t>21</w:t>
        </w:r>
        <w:r>
          <w:rPr>
            <w:webHidden/>
          </w:rPr>
          <w:fldChar w:fldCharType="end"/>
        </w:r>
      </w:hyperlink>
    </w:p>
    <w:p w14:paraId="78484A57" w14:textId="0C9FC4F9"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586" w:history="1">
        <w:r w:rsidRPr="00AB0E18">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Information modelling in OPC UA</w:t>
        </w:r>
        <w:r>
          <w:rPr>
            <w:webHidden/>
          </w:rPr>
          <w:tab/>
        </w:r>
        <w:r>
          <w:rPr>
            <w:webHidden/>
          </w:rPr>
          <w:fldChar w:fldCharType="begin"/>
        </w:r>
        <w:r>
          <w:rPr>
            <w:webHidden/>
          </w:rPr>
          <w:instrText xml:space="preserve"> PAGEREF _Toc236289586 \h </w:instrText>
        </w:r>
        <w:r>
          <w:rPr>
            <w:webHidden/>
          </w:rPr>
        </w:r>
        <w:r>
          <w:rPr>
            <w:webHidden/>
          </w:rPr>
          <w:fldChar w:fldCharType="separate"/>
        </w:r>
        <w:r>
          <w:rPr>
            <w:webHidden/>
          </w:rPr>
          <w:t>22</w:t>
        </w:r>
        <w:r>
          <w:rPr>
            <w:webHidden/>
          </w:rPr>
          <w:fldChar w:fldCharType="end"/>
        </w:r>
      </w:hyperlink>
    </w:p>
    <w:p w14:paraId="0858EA2A" w14:textId="0020F273"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587" w:history="1">
        <w:r w:rsidRPr="00AB0E18">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Use cases</w:t>
        </w:r>
        <w:r>
          <w:rPr>
            <w:webHidden/>
          </w:rPr>
          <w:tab/>
        </w:r>
        <w:r>
          <w:rPr>
            <w:webHidden/>
          </w:rPr>
          <w:fldChar w:fldCharType="begin"/>
        </w:r>
        <w:r>
          <w:rPr>
            <w:webHidden/>
          </w:rPr>
          <w:instrText xml:space="preserve"> PAGEREF _Toc236289587 \h </w:instrText>
        </w:r>
        <w:r>
          <w:rPr>
            <w:webHidden/>
          </w:rPr>
        </w:r>
        <w:r>
          <w:rPr>
            <w:webHidden/>
          </w:rPr>
          <w:fldChar w:fldCharType="separate"/>
        </w:r>
        <w:r>
          <w:rPr>
            <w:webHidden/>
          </w:rPr>
          <w:t>26</w:t>
        </w:r>
        <w:r>
          <w:rPr>
            <w:webHidden/>
          </w:rPr>
          <w:fldChar w:fldCharType="end"/>
        </w:r>
      </w:hyperlink>
    </w:p>
    <w:p w14:paraId="561BF8CA" w14:textId="63374A6B"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88" w:history="1">
        <w:r w:rsidRPr="00AB0E18">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Projecting a Thing Model to an ObjectType</w:t>
        </w:r>
        <w:r>
          <w:rPr>
            <w:webHidden/>
          </w:rPr>
          <w:tab/>
        </w:r>
        <w:r>
          <w:rPr>
            <w:webHidden/>
          </w:rPr>
          <w:fldChar w:fldCharType="begin"/>
        </w:r>
        <w:r>
          <w:rPr>
            <w:webHidden/>
          </w:rPr>
          <w:instrText xml:space="preserve"> PAGEREF _Toc236289588 \h </w:instrText>
        </w:r>
        <w:r>
          <w:rPr>
            <w:webHidden/>
          </w:rPr>
        </w:r>
        <w:r>
          <w:rPr>
            <w:webHidden/>
          </w:rPr>
          <w:fldChar w:fldCharType="separate"/>
        </w:r>
        <w:r>
          <w:rPr>
            <w:webHidden/>
          </w:rPr>
          <w:t>26</w:t>
        </w:r>
        <w:r>
          <w:rPr>
            <w:webHidden/>
          </w:rPr>
          <w:fldChar w:fldCharType="end"/>
        </w:r>
      </w:hyperlink>
    </w:p>
    <w:p w14:paraId="0A244BAE" w14:textId="314A7595"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89" w:history="1">
        <w:r w:rsidRPr="00AB0E18">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Projecting a Thing Description to an Object</w:t>
        </w:r>
        <w:r>
          <w:rPr>
            <w:webHidden/>
          </w:rPr>
          <w:tab/>
        </w:r>
        <w:r>
          <w:rPr>
            <w:webHidden/>
          </w:rPr>
          <w:fldChar w:fldCharType="begin"/>
        </w:r>
        <w:r>
          <w:rPr>
            <w:webHidden/>
          </w:rPr>
          <w:instrText xml:space="preserve"> PAGEREF _Toc236289589 \h </w:instrText>
        </w:r>
        <w:r>
          <w:rPr>
            <w:webHidden/>
          </w:rPr>
        </w:r>
        <w:r>
          <w:rPr>
            <w:webHidden/>
          </w:rPr>
          <w:fldChar w:fldCharType="separate"/>
        </w:r>
        <w:r>
          <w:rPr>
            <w:webHidden/>
          </w:rPr>
          <w:t>27</w:t>
        </w:r>
        <w:r>
          <w:rPr>
            <w:webHidden/>
          </w:rPr>
          <w:fldChar w:fldCharType="end"/>
        </w:r>
      </w:hyperlink>
    </w:p>
    <w:p w14:paraId="2D781413" w14:textId="24284CAB"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90" w:history="1">
        <w:r w:rsidRPr="00AB0E18">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An invalid Thing Description stays stored</w:t>
        </w:r>
        <w:r>
          <w:rPr>
            <w:webHidden/>
          </w:rPr>
          <w:tab/>
        </w:r>
        <w:r>
          <w:rPr>
            <w:webHidden/>
          </w:rPr>
          <w:fldChar w:fldCharType="begin"/>
        </w:r>
        <w:r>
          <w:rPr>
            <w:webHidden/>
          </w:rPr>
          <w:instrText xml:space="preserve"> PAGEREF _Toc236289590 \h </w:instrText>
        </w:r>
        <w:r>
          <w:rPr>
            <w:webHidden/>
          </w:rPr>
        </w:r>
        <w:r>
          <w:rPr>
            <w:webHidden/>
          </w:rPr>
          <w:fldChar w:fldCharType="separate"/>
        </w:r>
        <w:r>
          <w:rPr>
            <w:webHidden/>
          </w:rPr>
          <w:t>27</w:t>
        </w:r>
        <w:r>
          <w:rPr>
            <w:webHidden/>
          </w:rPr>
          <w:fldChar w:fldCharType="end"/>
        </w:r>
      </w:hyperlink>
    </w:p>
    <w:p w14:paraId="72A6E9C7" w14:textId="020A3C46"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91" w:history="1">
        <w:r w:rsidRPr="00AB0E18">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Refresh results</w:t>
        </w:r>
        <w:r>
          <w:rPr>
            <w:webHidden/>
          </w:rPr>
          <w:tab/>
        </w:r>
        <w:r>
          <w:rPr>
            <w:webHidden/>
          </w:rPr>
          <w:fldChar w:fldCharType="begin"/>
        </w:r>
        <w:r>
          <w:rPr>
            <w:webHidden/>
          </w:rPr>
          <w:instrText xml:space="preserve"> PAGEREF _Toc236289591 \h </w:instrText>
        </w:r>
        <w:r>
          <w:rPr>
            <w:webHidden/>
          </w:rPr>
        </w:r>
        <w:r>
          <w:rPr>
            <w:webHidden/>
          </w:rPr>
          <w:fldChar w:fldCharType="separate"/>
        </w:r>
        <w:r>
          <w:rPr>
            <w:webHidden/>
          </w:rPr>
          <w:t>27</w:t>
        </w:r>
        <w:r>
          <w:rPr>
            <w:webHidden/>
          </w:rPr>
          <w:fldChar w:fldCharType="end"/>
        </w:r>
      </w:hyperlink>
    </w:p>
    <w:p w14:paraId="08635F13" w14:textId="4E7EB40F"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592" w:history="1">
        <w:r w:rsidRPr="00AB0E18">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 Connectivity information model overview</w:t>
        </w:r>
        <w:r>
          <w:rPr>
            <w:webHidden/>
          </w:rPr>
          <w:tab/>
        </w:r>
        <w:r>
          <w:rPr>
            <w:webHidden/>
          </w:rPr>
          <w:fldChar w:fldCharType="begin"/>
        </w:r>
        <w:r>
          <w:rPr>
            <w:webHidden/>
          </w:rPr>
          <w:instrText xml:space="preserve"> PAGEREF _Toc236289592 \h </w:instrText>
        </w:r>
        <w:r>
          <w:rPr>
            <w:webHidden/>
          </w:rPr>
        </w:r>
        <w:r>
          <w:rPr>
            <w:webHidden/>
          </w:rPr>
          <w:fldChar w:fldCharType="separate"/>
        </w:r>
        <w:r>
          <w:rPr>
            <w:webHidden/>
          </w:rPr>
          <w:t>28</w:t>
        </w:r>
        <w:r>
          <w:rPr>
            <w:webHidden/>
          </w:rPr>
          <w:fldChar w:fldCharType="end"/>
        </w:r>
      </w:hyperlink>
    </w:p>
    <w:p w14:paraId="6742FF0B" w14:textId="2944080B"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93" w:history="1">
        <w:r w:rsidRPr="00AB0E18">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Namespace, model dependencies and NodeId allocation</w:t>
        </w:r>
        <w:r>
          <w:rPr>
            <w:webHidden/>
          </w:rPr>
          <w:tab/>
        </w:r>
        <w:r>
          <w:rPr>
            <w:webHidden/>
          </w:rPr>
          <w:fldChar w:fldCharType="begin"/>
        </w:r>
        <w:r>
          <w:rPr>
            <w:webHidden/>
          </w:rPr>
          <w:instrText xml:space="preserve"> PAGEREF _Toc236289593 \h </w:instrText>
        </w:r>
        <w:r>
          <w:rPr>
            <w:webHidden/>
          </w:rPr>
        </w:r>
        <w:r>
          <w:rPr>
            <w:webHidden/>
          </w:rPr>
          <w:fldChar w:fldCharType="separate"/>
        </w:r>
        <w:r>
          <w:rPr>
            <w:webHidden/>
          </w:rPr>
          <w:t>29</w:t>
        </w:r>
        <w:r>
          <w:rPr>
            <w:webHidden/>
          </w:rPr>
          <w:fldChar w:fldCharType="end"/>
        </w:r>
      </w:hyperlink>
    </w:p>
    <w:p w14:paraId="103F2A1B" w14:textId="2BC8EF01"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94" w:history="1">
        <w:r w:rsidRPr="00AB0E18">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Organisation of the model</w:t>
        </w:r>
        <w:r>
          <w:rPr>
            <w:webHidden/>
          </w:rPr>
          <w:tab/>
        </w:r>
        <w:r>
          <w:rPr>
            <w:webHidden/>
          </w:rPr>
          <w:fldChar w:fldCharType="begin"/>
        </w:r>
        <w:r>
          <w:rPr>
            <w:webHidden/>
          </w:rPr>
          <w:instrText xml:space="preserve"> PAGEREF _Toc236289594 \h </w:instrText>
        </w:r>
        <w:r>
          <w:rPr>
            <w:webHidden/>
          </w:rPr>
        </w:r>
        <w:r>
          <w:rPr>
            <w:webHidden/>
          </w:rPr>
          <w:fldChar w:fldCharType="separate"/>
        </w:r>
        <w:r>
          <w:rPr>
            <w:webHidden/>
          </w:rPr>
          <w:t>29</w:t>
        </w:r>
        <w:r>
          <w:rPr>
            <w:webHidden/>
          </w:rPr>
          <w:fldChar w:fldCharType="end"/>
        </w:r>
      </w:hyperlink>
    </w:p>
    <w:p w14:paraId="623F10DE" w14:textId="675A7FAE"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95" w:history="1">
        <w:r w:rsidRPr="00AB0E18">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Registry root</w:t>
        </w:r>
        <w:r>
          <w:rPr>
            <w:webHidden/>
          </w:rPr>
          <w:tab/>
        </w:r>
        <w:r>
          <w:rPr>
            <w:webHidden/>
          </w:rPr>
          <w:fldChar w:fldCharType="begin"/>
        </w:r>
        <w:r>
          <w:rPr>
            <w:webHidden/>
          </w:rPr>
          <w:instrText xml:space="preserve"> PAGEREF _Toc236289595 \h </w:instrText>
        </w:r>
        <w:r>
          <w:rPr>
            <w:webHidden/>
          </w:rPr>
        </w:r>
        <w:r>
          <w:rPr>
            <w:webHidden/>
          </w:rPr>
          <w:fldChar w:fldCharType="separate"/>
        </w:r>
        <w:r>
          <w:rPr>
            <w:webHidden/>
          </w:rPr>
          <w:t>29</w:t>
        </w:r>
        <w:r>
          <w:rPr>
            <w:webHidden/>
          </w:rPr>
          <w:fldChar w:fldCharType="end"/>
        </w:r>
      </w:hyperlink>
    </w:p>
    <w:p w14:paraId="2877044B" w14:textId="7A9861B2"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96" w:history="1">
        <w:r w:rsidRPr="00AB0E18">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Groups</w:t>
        </w:r>
        <w:r>
          <w:rPr>
            <w:webHidden/>
          </w:rPr>
          <w:tab/>
        </w:r>
        <w:r>
          <w:rPr>
            <w:webHidden/>
          </w:rPr>
          <w:fldChar w:fldCharType="begin"/>
        </w:r>
        <w:r>
          <w:rPr>
            <w:webHidden/>
          </w:rPr>
          <w:instrText xml:space="preserve"> PAGEREF _Toc236289596 \h </w:instrText>
        </w:r>
        <w:r>
          <w:rPr>
            <w:webHidden/>
          </w:rPr>
        </w:r>
        <w:r>
          <w:rPr>
            <w:webHidden/>
          </w:rPr>
          <w:fldChar w:fldCharType="separate"/>
        </w:r>
        <w:r>
          <w:rPr>
            <w:webHidden/>
          </w:rPr>
          <w:t>29</w:t>
        </w:r>
        <w:r>
          <w:rPr>
            <w:webHidden/>
          </w:rPr>
          <w:fldChar w:fldCharType="end"/>
        </w:r>
      </w:hyperlink>
    </w:p>
    <w:p w14:paraId="78EC7D72" w14:textId="7BAE8369"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97" w:history="1">
        <w:r w:rsidRPr="00AB0E18">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Documents</w:t>
        </w:r>
        <w:r>
          <w:rPr>
            <w:webHidden/>
          </w:rPr>
          <w:tab/>
        </w:r>
        <w:r>
          <w:rPr>
            <w:webHidden/>
          </w:rPr>
          <w:fldChar w:fldCharType="begin"/>
        </w:r>
        <w:r>
          <w:rPr>
            <w:webHidden/>
          </w:rPr>
          <w:instrText xml:space="preserve"> PAGEREF _Toc236289597 \h </w:instrText>
        </w:r>
        <w:r>
          <w:rPr>
            <w:webHidden/>
          </w:rPr>
        </w:r>
        <w:r>
          <w:rPr>
            <w:webHidden/>
          </w:rPr>
          <w:fldChar w:fldCharType="separate"/>
        </w:r>
        <w:r>
          <w:rPr>
            <w:webHidden/>
          </w:rPr>
          <w:t>29</w:t>
        </w:r>
        <w:r>
          <w:rPr>
            <w:webHidden/>
          </w:rPr>
          <w:fldChar w:fldCharType="end"/>
        </w:r>
      </w:hyperlink>
    </w:p>
    <w:p w14:paraId="23957434" w14:textId="67343A41"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98" w:history="1">
        <w:r w:rsidRPr="00AB0E18">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Bindings</w:t>
        </w:r>
        <w:r>
          <w:rPr>
            <w:webHidden/>
          </w:rPr>
          <w:tab/>
        </w:r>
        <w:r>
          <w:rPr>
            <w:webHidden/>
          </w:rPr>
          <w:fldChar w:fldCharType="begin"/>
        </w:r>
        <w:r>
          <w:rPr>
            <w:webHidden/>
          </w:rPr>
          <w:instrText xml:space="preserve"> PAGEREF _Toc236289598 \h </w:instrText>
        </w:r>
        <w:r>
          <w:rPr>
            <w:webHidden/>
          </w:rPr>
        </w:r>
        <w:r>
          <w:rPr>
            <w:webHidden/>
          </w:rPr>
          <w:fldChar w:fldCharType="separate"/>
        </w:r>
        <w:r>
          <w:rPr>
            <w:webHidden/>
          </w:rPr>
          <w:t>30</w:t>
        </w:r>
        <w:r>
          <w:rPr>
            <w:webHidden/>
          </w:rPr>
          <w:fldChar w:fldCharType="end"/>
        </w:r>
      </w:hyperlink>
    </w:p>
    <w:p w14:paraId="3797B70C" w14:textId="2B7F0292"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599" w:history="1">
        <w:r w:rsidRPr="00AB0E18">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Organisation of the DataTypes</w:t>
        </w:r>
        <w:r>
          <w:rPr>
            <w:webHidden/>
          </w:rPr>
          <w:tab/>
        </w:r>
        <w:r>
          <w:rPr>
            <w:webHidden/>
          </w:rPr>
          <w:fldChar w:fldCharType="begin"/>
        </w:r>
        <w:r>
          <w:rPr>
            <w:webHidden/>
          </w:rPr>
          <w:instrText xml:space="preserve"> PAGEREF _Toc236289599 \h </w:instrText>
        </w:r>
        <w:r>
          <w:rPr>
            <w:webHidden/>
          </w:rPr>
        </w:r>
        <w:r>
          <w:rPr>
            <w:webHidden/>
          </w:rPr>
          <w:fldChar w:fldCharType="separate"/>
        </w:r>
        <w:r>
          <w:rPr>
            <w:webHidden/>
          </w:rPr>
          <w:t>30</w:t>
        </w:r>
        <w:r>
          <w:rPr>
            <w:webHidden/>
          </w:rPr>
          <w:fldChar w:fldCharType="end"/>
        </w:r>
      </w:hyperlink>
    </w:p>
    <w:p w14:paraId="52561E20" w14:textId="04CC0DBF"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00" w:history="1">
        <w:r w:rsidRPr="00AB0E18">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Events and the notifier chain</w:t>
        </w:r>
        <w:r>
          <w:rPr>
            <w:webHidden/>
          </w:rPr>
          <w:tab/>
        </w:r>
        <w:r>
          <w:rPr>
            <w:webHidden/>
          </w:rPr>
          <w:fldChar w:fldCharType="begin"/>
        </w:r>
        <w:r>
          <w:rPr>
            <w:webHidden/>
          </w:rPr>
          <w:instrText xml:space="preserve"> PAGEREF _Toc236289600 \h </w:instrText>
        </w:r>
        <w:r>
          <w:rPr>
            <w:webHidden/>
          </w:rPr>
        </w:r>
        <w:r>
          <w:rPr>
            <w:webHidden/>
          </w:rPr>
          <w:fldChar w:fldCharType="separate"/>
        </w:r>
        <w:r>
          <w:rPr>
            <w:webHidden/>
          </w:rPr>
          <w:t>30</w:t>
        </w:r>
        <w:r>
          <w:rPr>
            <w:webHidden/>
          </w:rPr>
          <w:fldChar w:fldCharType="end"/>
        </w:r>
      </w:hyperlink>
    </w:p>
    <w:p w14:paraId="4CCE9880" w14:textId="3745F94E"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01" w:history="1">
        <w:r w:rsidRPr="00AB0E18">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Projection correlation</w:t>
        </w:r>
        <w:r>
          <w:rPr>
            <w:webHidden/>
          </w:rPr>
          <w:tab/>
        </w:r>
        <w:r>
          <w:rPr>
            <w:webHidden/>
          </w:rPr>
          <w:fldChar w:fldCharType="begin"/>
        </w:r>
        <w:r>
          <w:rPr>
            <w:webHidden/>
          </w:rPr>
          <w:instrText xml:space="preserve"> PAGEREF _Toc236289601 \h </w:instrText>
        </w:r>
        <w:r>
          <w:rPr>
            <w:webHidden/>
          </w:rPr>
        </w:r>
        <w:r>
          <w:rPr>
            <w:webHidden/>
          </w:rPr>
          <w:fldChar w:fldCharType="separate"/>
        </w:r>
        <w:r>
          <w:rPr>
            <w:webHidden/>
          </w:rPr>
          <w:t>31</w:t>
        </w:r>
        <w:r>
          <w:rPr>
            <w:webHidden/>
          </w:rPr>
          <w:fldChar w:fldCharType="end"/>
        </w:r>
      </w:hyperlink>
    </w:p>
    <w:p w14:paraId="2CBD4F67" w14:textId="6AD80EB1"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02" w:history="1">
        <w:r w:rsidRPr="00AB0E18">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Well-known registry instance</w:t>
        </w:r>
        <w:r>
          <w:rPr>
            <w:webHidden/>
          </w:rPr>
          <w:tab/>
        </w:r>
        <w:r>
          <w:rPr>
            <w:webHidden/>
          </w:rPr>
          <w:fldChar w:fldCharType="begin"/>
        </w:r>
        <w:r>
          <w:rPr>
            <w:webHidden/>
          </w:rPr>
          <w:instrText xml:space="preserve"> PAGEREF _Toc236289602 \h </w:instrText>
        </w:r>
        <w:r>
          <w:rPr>
            <w:webHidden/>
          </w:rPr>
        </w:r>
        <w:r>
          <w:rPr>
            <w:webHidden/>
          </w:rPr>
          <w:fldChar w:fldCharType="separate"/>
        </w:r>
        <w:r>
          <w:rPr>
            <w:webHidden/>
          </w:rPr>
          <w:t>31</w:t>
        </w:r>
        <w:r>
          <w:rPr>
            <w:webHidden/>
          </w:rPr>
          <w:fldChar w:fldCharType="end"/>
        </w:r>
      </w:hyperlink>
    </w:p>
    <w:p w14:paraId="759BE148" w14:textId="2E36542A"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03" w:history="1">
        <w:r w:rsidRPr="00AB0E18">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Registry semantics and lifecycle</w:t>
        </w:r>
        <w:r>
          <w:rPr>
            <w:webHidden/>
          </w:rPr>
          <w:tab/>
        </w:r>
        <w:r>
          <w:rPr>
            <w:webHidden/>
          </w:rPr>
          <w:fldChar w:fldCharType="begin"/>
        </w:r>
        <w:r>
          <w:rPr>
            <w:webHidden/>
          </w:rPr>
          <w:instrText xml:space="preserve"> PAGEREF _Toc236289603 \h </w:instrText>
        </w:r>
        <w:r>
          <w:rPr>
            <w:webHidden/>
          </w:rPr>
        </w:r>
        <w:r>
          <w:rPr>
            <w:webHidden/>
          </w:rPr>
          <w:fldChar w:fldCharType="separate"/>
        </w:r>
        <w:r>
          <w:rPr>
            <w:webHidden/>
          </w:rPr>
          <w:t>31</w:t>
        </w:r>
        <w:r>
          <w:rPr>
            <w:webHidden/>
          </w:rPr>
          <w:fldChar w:fldCharType="end"/>
        </w:r>
      </w:hyperlink>
    </w:p>
    <w:p w14:paraId="781E7034" w14:textId="56159972"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04" w:history="1">
        <w:r w:rsidRPr="00AB0E18">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Canonical files and derived projection</w:t>
        </w:r>
        <w:r>
          <w:rPr>
            <w:webHidden/>
          </w:rPr>
          <w:tab/>
        </w:r>
        <w:r>
          <w:rPr>
            <w:webHidden/>
          </w:rPr>
          <w:fldChar w:fldCharType="begin"/>
        </w:r>
        <w:r>
          <w:rPr>
            <w:webHidden/>
          </w:rPr>
          <w:instrText xml:space="preserve"> PAGEREF _Toc236289604 \h </w:instrText>
        </w:r>
        <w:r>
          <w:rPr>
            <w:webHidden/>
          </w:rPr>
        </w:r>
        <w:r>
          <w:rPr>
            <w:webHidden/>
          </w:rPr>
          <w:fldChar w:fldCharType="separate"/>
        </w:r>
        <w:r>
          <w:rPr>
            <w:webHidden/>
          </w:rPr>
          <w:t>31</w:t>
        </w:r>
        <w:r>
          <w:rPr>
            <w:webHidden/>
          </w:rPr>
          <w:fldChar w:fldCharType="end"/>
        </w:r>
      </w:hyperlink>
    </w:p>
    <w:p w14:paraId="42C36E35" w14:textId="1A0958DE"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05" w:history="1">
        <w:r w:rsidRPr="00AB0E18">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Projection mapping</w:t>
        </w:r>
        <w:r>
          <w:rPr>
            <w:webHidden/>
          </w:rPr>
          <w:tab/>
        </w:r>
        <w:r>
          <w:rPr>
            <w:webHidden/>
          </w:rPr>
          <w:fldChar w:fldCharType="begin"/>
        </w:r>
        <w:r>
          <w:rPr>
            <w:webHidden/>
          </w:rPr>
          <w:instrText xml:space="preserve"> PAGEREF _Toc236289605 \h </w:instrText>
        </w:r>
        <w:r>
          <w:rPr>
            <w:webHidden/>
          </w:rPr>
        </w:r>
        <w:r>
          <w:rPr>
            <w:webHidden/>
          </w:rPr>
          <w:fldChar w:fldCharType="separate"/>
        </w:r>
        <w:r>
          <w:rPr>
            <w:webHidden/>
          </w:rPr>
          <w:t>31</w:t>
        </w:r>
        <w:r>
          <w:rPr>
            <w:webHidden/>
          </w:rPr>
          <w:fldChar w:fldCharType="end"/>
        </w:r>
      </w:hyperlink>
    </w:p>
    <w:p w14:paraId="5E67AFB5" w14:textId="51385B60"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06" w:history="1">
        <w:r w:rsidRPr="00AB0E18">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Placement and parent selection</w:t>
        </w:r>
        <w:r>
          <w:rPr>
            <w:webHidden/>
          </w:rPr>
          <w:tab/>
        </w:r>
        <w:r>
          <w:rPr>
            <w:webHidden/>
          </w:rPr>
          <w:fldChar w:fldCharType="begin"/>
        </w:r>
        <w:r>
          <w:rPr>
            <w:webHidden/>
          </w:rPr>
          <w:instrText xml:space="preserve"> PAGEREF _Toc236289606 \h </w:instrText>
        </w:r>
        <w:r>
          <w:rPr>
            <w:webHidden/>
          </w:rPr>
        </w:r>
        <w:r>
          <w:rPr>
            <w:webHidden/>
          </w:rPr>
          <w:fldChar w:fldCharType="separate"/>
        </w:r>
        <w:r>
          <w:rPr>
            <w:webHidden/>
          </w:rPr>
          <w:t>32</w:t>
        </w:r>
        <w:r>
          <w:rPr>
            <w:webHidden/>
          </w:rPr>
          <w:fldChar w:fldCharType="end"/>
        </w:r>
      </w:hyperlink>
    </w:p>
    <w:p w14:paraId="4ACCA565" w14:textId="4765DA7E"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07" w:history="1">
        <w:r w:rsidRPr="00AB0E18">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Dependency graph construction and closure atomicity</w:t>
        </w:r>
        <w:r>
          <w:rPr>
            <w:webHidden/>
          </w:rPr>
          <w:tab/>
        </w:r>
        <w:r>
          <w:rPr>
            <w:webHidden/>
          </w:rPr>
          <w:fldChar w:fldCharType="begin"/>
        </w:r>
        <w:r>
          <w:rPr>
            <w:webHidden/>
          </w:rPr>
          <w:instrText xml:space="preserve"> PAGEREF _Toc236289607 \h </w:instrText>
        </w:r>
        <w:r>
          <w:rPr>
            <w:webHidden/>
          </w:rPr>
        </w:r>
        <w:r>
          <w:rPr>
            <w:webHidden/>
          </w:rPr>
          <w:fldChar w:fldCharType="separate"/>
        </w:r>
        <w:r>
          <w:rPr>
            <w:webHidden/>
          </w:rPr>
          <w:t>32</w:t>
        </w:r>
        <w:r>
          <w:rPr>
            <w:webHidden/>
          </w:rPr>
          <w:fldChar w:fldCharType="end"/>
        </w:r>
      </w:hyperlink>
    </w:p>
    <w:p w14:paraId="27F1EA16" w14:textId="13826443"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08" w:history="1">
        <w:r w:rsidRPr="00AB0E18">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Invalid documents and desired versus active divergence</w:t>
        </w:r>
        <w:r>
          <w:rPr>
            <w:webHidden/>
          </w:rPr>
          <w:tab/>
        </w:r>
        <w:r>
          <w:rPr>
            <w:webHidden/>
          </w:rPr>
          <w:fldChar w:fldCharType="begin"/>
        </w:r>
        <w:r>
          <w:rPr>
            <w:webHidden/>
          </w:rPr>
          <w:instrText xml:space="preserve"> PAGEREF _Toc236289608 \h </w:instrText>
        </w:r>
        <w:r>
          <w:rPr>
            <w:webHidden/>
          </w:rPr>
        </w:r>
        <w:r>
          <w:rPr>
            <w:webHidden/>
          </w:rPr>
          <w:fldChar w:fldCharType="separate"/>
        </w:r>
        <w:r>
          <w:rPr>
            <w:webHidden/>
          </w:rPr>
          <w:t>33</w:t>
        </w:r>
        <w:r>
          <w:rPr>
            <w:webHidden/>
          </w:rPr>
          <w:fldChar w:fldCharType="end"/>
        </w:r>
      </w:hyperlink>
    </w:p>
    <w:p w14:paraId="06AE1208" w14:textId="02A31CC2"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09" w:history="1">
        <w:r w:rsidRPr="00AB0E18">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Shadow prepare, switch and retirement</w:t>
        </w:r>
        <w:r>
          <w:rPr>
            <w:webHidden/>
          </w:rPr>
          <w:tab/>
        </w:r>
        <w:r>
          <w:rPr>
            <w:webHidden/>
          </w:rPr>
          <w:fldChar w:fldCharType="begin"/>
        </w:r>
        <w:r>
          <w:rPr>
            <w:webHidden/>
          </w:rPr>
          <w:instrText xml:space="preserve"> PAGEREF _Toc236289609 \h </w:instrText>
        </w:r>
        <w:r>
          <w:rPr>
            <w:webHidden/>
          </w:rPr>
        </w:r>
        <w:r>
          <w:rPr>
            <w:webHidden/>
          </w:rPr>
          <w:fldChar w:fldCharType="separate"/>
        </w:r>
        <w:r>
          <w:rPr>
            <w:webHidden/>
          </w:rPr>
          <w:t>33</w:t>
        </w:r>
        <w:r>
          <w:rPr>
            <w:webHidden/>
          </w:rPr>
          <w:fldChar w:fldCharType="end"/>
        </w:r>
      </w:hyperlink>
    </w:p>
    <w:p w14:paraId="5EF66DAF" w14:textId="0ED769A1"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10" w:history="1">
        <w:r w:rsidRPr="00AB0E18">
          <w:rPr>
            <w:rStyle w:val="Hyperlink"/>
          </w:rPr>
          <w:t>6.11.7</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Automatic and explicit refresh</w:t>
        </w:r>
        <w:r>
          <w:rPr>
            <w:webHidden/>
          </w:rPr>
          <w:tab/>
        </w:r>
        <w:r>
          <w:rPr>
            <w:webHidden/>
          </w:rPr>
          <w:fldChar w:fldCharType="begin"/>
        </w:r>
        <w:r>
          <w:rPr>
            <w:webHidden/>
          </w:rPr>
          <w:instrText xml:space="preserve"> PAGEREF _Toc236289610 \h </w:instrText>
        </w:r>
        <w:r>
          <w:rPr>
            <w:webHidden/>
          </w:rPr>
        </w:r>
        <w:r>
          <w:rPr>
            <w:webHidden/>
          </w:rPr>
          <w:fldChar w:fldCharType="separate"/>
        </w:r>
        <w:r>
          <w:rPr>
            <w:webHidden/>
          </w:rPr>
          <w:t>34</w:t>
        </w:r>
        <w:r>
          <w:rPr>
            <w:webHidden/>
          </w:rPr>
          <w:fldChar w:fldCharType="end"/>
        </w:r>
      </w:hyperlink>
    </w:p>
    <w:p w14:paraId="2EDAB5EE" w14:textId="74BED695"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11" w:history="1">
        <w:r w:rsidRPr="00AB0E18">
          <w:rPr>
            <w:rStyle w:val="Hyperlink"/>
          </w:rPr>
          <w:t>6.11.8</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Version switch, unload, delete and federation</w:t>
        </w:r>
        <w:r>
          <w:rPr>
            <w:webHidden/>
          </w:rPr>
          <w:tab/>
        </w:r>
        <w:r>
          <w:rPr>
            <w:webHidden/>
          </w:rPr>
          <w:fldChar w:fldCharType="begin"/>
        </w:r>
        <w:r>
          <w:rPr>
            <w:webHidden/>
          </w:rPr>
          <w:instrText xml:space="preserve"> PAGEREF _Toc236289611 \h </w:instrText>
        </w:r>
        <w:r>
          <w:rPr>
            <w:webHidden/>
          </w:rPr>
        </w:r>
        <w:r>
          <w:rPr>
            <w:webHidden/>
          </w:rPr>
          <w:fldChar w:fldCharType="separate"/>
        </w:r>
        <w:r>
          <w:rPr>
            <w:webHidden/>
          </w:rPr>
          <w:t>34</w:t>
        </w:r>
        <w:r>
          <w:rPr>
            <w:webHidden/>
          </w:rPr>
          <w:fldChar w:fldCharType="end"/>
        </w:r>
      </w:hyperlink>
    </w:p>
    <w:p w14:paraId="17823FC2" w14:textId="6B07B1F9"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12" w:history="1">
        <w:r w:rsidRPr="00AB0E18">
          <w:rPr>
            <w:rStyle w:val="Hyperlink"/>
          </w:rPr>
          <w:t>6.11.9</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Model change events and NodeVersion correlation</w:t>
        </w:r>
        <w:r>
          <w:rPr>
            <w:webHidden/>
          </w:rPr>
          <w:tab/>
        </w:r>
        <w:r>
          <w:rPr>
            <w:webHidden/>
          </w:rPr>
          <w:fldChar w:fldCharType="begin"/>
        </w:r>
        <w:r>
          <w:rPr>
            <w:webHidden/>
          </w:rPr>
          <w:instrText xml:space="preserve"> PAGEREF _Toc236289612 \h </w:instrText>
        </w:r>
        <w:r>
          <w:rPr>
            <w:webHidden/>
          </w:rPr>
        </w:r>
        <w:r>
          <w:rPr>
            <w:webHidden/>
          </w:rPr>
          <w:fldChar w:fldCharType="separate"/>
        </w:r>
        <w:r>
          <w:rPr>
            <w:webHidden/>
          </w:rPr>
          <w:t>35</w:t>
        </w:r>
        <w:r>
          <w:rPr>
            <w:webHidden/>
          </w:rPr>
          <w:fldChar w:fldCharType="end"/>
        </w:r>
      </w:hyperlink>
    </w:p>
    <w:p w14:paraId="7AD4B636" w14:textId="358F018F"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13" w:history="1">
        <w:r w:rsidRPr="00AB0E18">
          <w:rPr>
            <w:rStyle w:val="Hyperlink"/>
          </w:rPr>
          <w:t>6.11.10</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Semantic change events</w:t>
        </w:r>
        <w:r>
          <w:rPr>
            <w:webHidden/>
          </w:rPr>
          <w:tab/>
        </w:r>
        <w:r>
          <w:rPr>
            <w:webHidden/>
          </w:rPr>
          <w:fldChar w:fldCharType="begin"/>
        </w:r>
        <w:r>
          <w:rPr>
            <w:webHidden/>
          </w:rPr>
          <w:instrText xml:space="preserve"> PAGEREF _Toc236289613 \h </w:instrText>
        </w:r>
        <w:r>
          <w:rPr>
            <w:webHidden/>
          </w:rPr>
        </w:r>
        <w:r>
          <w:rPr>
            <w:webHidden/>
          </w:rPr>
          <w:fldChar w:fldCharType="separate"/>
        </w:r>
        <w:r>
          <w:rPr>
            <w:webHidden/>
          </w:rPr>
          <w:t>35</w:t>
        </w:r>
        <w:r>
          <w:rPr>
            <w:webHidden/>
          </w:rPr>
          <w:fldChar w:fldCharType="end"/>
        </w:r>
      </w:hyperlink>
    </w:p>
    <w:p w14:paraId="4D5F336C" w14:textId="6D2ACB2E"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14" w:history="1">
        <w:r w:rsidRPr="00AB0E18">
          <w:rPr>
            <w:rStyle w:val="Hyperlink"/>
          </w:rPr>
          <w:t>6.11.11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Security of the registry surface</w:t>
        </w:r>
        <w:r>
          <w:rPr>
            <w:webHidden/>
          </w:rPr>
          <w:tab/>
        </w:r>
        <w:r>
          <w:rPr>
            <w:webHidden/>
          </w:rPr>
          <w:fldChar w:fldCharType="begin"/>
        </w:r>
        <w:r>
          <w:rPr>
            <w:webHidden/>
          </w:rPr>
          <w:instrText xml:space="preserve"> PAGEREF _Toc236289614 \h </w:instrText>
        </w:r>
        <w:r>
          <w:rPr>
            <w:webHidden/>
          </w:rPr>
        </w:r>
        <w:r>
          <w:rPr>
            <w:webHidden/>
          </w:rPr>
          <w:fldChar w:fldCharType="separate"/>
        </w:r>
        <w:r>
          <w:rPr>
            <w:webHidden/>
          </w:rPr>
          <w:t>35</w:t>
        </w:r>
        <w:r>
          <w:rPr>
            <w:webHidden/>
          </w:rPr>
          <w:fldChar w:fldCharType="end"/>
        </w:r>
      </w:hyperlink>
    </w:p>
    <w:p w14:paraId="58448F2C" w14:textId="2946F358"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15" w:history="1">
        <w:r w:rsidRPr="00AB0E18">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Protocol binder</w:t>
        </w:r>
        <w:r>
          <w:rPr>
            <w:webHidden/>
          </w:rPr>
          <w:tab/>
        </w:r>
        <w:r>
          <w:rPr>
            <w:webHidden/>
          </w:rPr>
          <w:fldChar w:fldCharType="begin"/>
        </w:r>
        <w:r>
          <w:rPr>
            <w:webHidden/>
          </w:rPr>
          <w:instrText xml:space="preserve"> PAGEREF _Toc236289615 \h </w:instrText>
        </w:r>
        <w:r>
          <w:rPr>
            <w:webHidden/>
          </w:rPr>
        </w:r>
        <w:r>
          <w:rPr>
            <w:webHidden/>
          </w:rPr>
          <w:fldChar w:fldCharType="separate"/>
        </w:r>
        <w:r>
          <w:rPr>
            <w:webHidden/>
          </w:rPr>
          <w:t>36</w:t>
        </w:r>
        <w:r>
          <w:rPr>
            <w:webHidden/>
          </w:rPr>
          <w:fldChar w:fldCharType="end"/>
        </w:r>
      </w:hyperlink>
    </w:p>
    <w:p w14:paraId="59357C20" w14:textId="667D991B"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16" w:history="1">
        <w:r w:rsidRPr="00AB0E18">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Refresh Method and results</w:t>
        </w:r>
        <w:r>
          <w:rPr>
            <w:webHidden/>
          </w:rPr>
          <w:tab/>
        </w:r>
        <w:r>
          <w:rPr>
            <w:webHidden/>
          </w:rPr>
          <w:fldChar w:fldCharType="begin"/>
        </w:r>
        <w:r>
          <w:rPr>
            <w:webHidden/>
          </w:rPr>
          <w:instrText xml:space="preserve"> PAGEREF _Toc236289616 \h </w:instrText>
        </w:r>
        <w:r>
          <w:rPr>
            <w:webHidden/>
          </w:rPr>
        </w:r>
        <w:r>
          <w:rPr>
            <w:webHidden/>
          </w:rPr>
          <w:fldChar w:fldCharType="separate"/>
        </w:r>
        <w:r>
          <w:rPr>
            <w:webHidden/>
          </w:rPr>
          <w:t>36</w:t>
        </w:r>
        <w:r>
          <w:rPr>
            <w:webHidden/>
          </w:rPr>
          <w:fldChar w:fldCharType="end"/>
        </w:r>
      </w:hyperlink>
    </w:p>
    <w:p w14:paraId="73E7BC1A" w14:textId="4C9F5B0D"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17" w:history="1">
        <w:r w:rsidRPr="00AB0E18">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Purpose</w:t>
        </w:r>
        <w:r>
          <w:rPr>
            <w:webHidden/>
          </w:rPr>
          <w:tab/>
        </w:r>
        <w:r>
          <w:rPr>
            <w:webHidden/>
          </w:rPr>
          <w:fldChar w:fldCharType="begin"/>
        </w:r>
        <w:r>
          <w:rPr>
            <w:webHidden/>
          </w:rPr>
          <w:instrText xml:space="preserve"> PAGEREF _Toc236289617 \h </w:instrText>
        </w:r>
        <w:r>
          <w:rPr>
            <w:webHidden/>
          </w:rPr>
        </w:r>
        <w:r>
          <w:rPr>
            <w:webHidden/>
          </w:rPr>
          <w:fldChar w:fldCharType="separate"/>
        </w:r>
        <w:r>
          <w:rPr>
            <w:webHidden/>
          </w:rPr>
          <w:t>36</w:t>
        </w:r>
        <w:r>
          <w:rPr>
            <w:webHidden/>
          </w:rPr>
          <w:fldChar w:fldCharType="end"/>
        </w:r>
      </w:hyperlink>
    </w:p>
    <w:p w14:paraId="1C28218A" w14:textId="596ACEB4"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18" w:history="1">
        <w:r w:rsidRPr="00AB0E18">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Signature</w:t>
        </w:r>
        <w:r>
          <w:rPr>
            <w:webHidden/>
          </w:rPr>
          <w:tab/>
        </w:r>
        <w:r>
          <w:rPr>
            <w:webHidden/>
          </w:rPr>
          <w:fldChar w:fldCharType="begin"/>
        </w:r>
        <w:r>
          <w:rPr>
            <w:webHidden/>
          </w:rPr>
          <w:instrText xml:space="preserve"> PAGEREF _Toc236289618 \h </w:instrText>
        </w:r>
        <w:r>
          <w:rPr>
            <w:webHidden/>
          </w:rPr>
        </w:r>
        <w:r>
          <w:rPr>
            <w:webHidden/>
          </w:rPr>
          <w:fldChar w:fldCharType="separate"/>
        </w:r>
        <w:r>
          <w:rPr>
            <w:webHidden/>
          </w:rPr>
          <w:t>36</w:t>
        </w:r>
        <w:r>
          <w:rPr>
            <w:webHidden/>
          </w:rPr>
          <w:fldChar w:fldCharType="end"/>
        </w:r>
      </w:hyperlink>
    </w:p>
    <w:p w14:paraId="4A9B7AC8" w14:textId="23EAC16F"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19" w:history="1">
        <w:r w:rsidRPr="00AB0E18">
          <w:rPr>
            <w:rStyle w:val="Hyperlink"/>
          </w:rPr>
          <w:t>6.13.3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Caller workflow</w:t>
        </w:r>
        <w:r>
          <w:rPr>
            <w:webHidden/>
          </w:rPr>
          <w:tab/>
        </w:r>
        <w:r>
          <w:rPr>
            <w:webHidden/>
          </w:rPr>
          <w:fldChar w:fldCharType="begin"/>
        </w:r>
        <w:r>
          <w:rPr>
            <w:webHidden/>
          </w:rPr>
          <w:instrText xml:space="preserve"> PAGEREF _Toc236289619 \h </w:instrText>
        </w:r>
        <w:r>
          <w:rPr>
            <w:webHidden/>
          </w:rPr>
        </w:r>
        <w:r>
          <w:rPr>
            <w:webHidden/>
          </w:rPr>
          <w:fldChar w:fldCharType="separate"/>
        </w:r>
        <w:r>
          <w:rPr>
            <w:webHidden/>
          </w:rPr>
          <w:t>36</w:t>
        </w:r>
        <w:r>
          <w:rPr>
            <w:webHidden/>
          </w:rPr>
          <w:fldChar w:fldCharType="end"/>
        </w:r>
      </w:hyperlink>
    </w:p>
    <w:p w14:paraId="49C227B8" w14:textId="54E6559F"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20" w:history="1">
        <w:r w:rsidRPr="00AB0E18">
          <w:rPr>
            <w:rStyle w:val="Hyperlink"/>
          </w:rPr>
          <w:t>6.13.4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Validation, planning and apply algorithm</w:t>
        </w:r>
        <w:r>
          <w:rPr>
            <w:webHidden/>
          </w:rPr>
          <w:tab/>
        </w:r>
        <w:r>
          <w:rPr>
            <w:webHidden/>
          </w:rPr>
          <w:fldChar w:fldCharType="begin"/>
        </w:r>
        <w:r>
          <w:rPr>
            <w:webHidden/>
          </w:rPr>
          <w:instrText xml:space="preserve"> PAGEREF _Toc236289620 \h </w:instrText>
        </w:r>
        <w:r>
          <w:rPr>
            <w:webHidden/>
          </w:rPr>
        </w:r>
        <w:r>
          <w:rPr>
            <w:webHidden/>
          </w:rPr>
          <w:fldChar w:fldCharType="separate"/>
        </w:r>
        <w:r>
          <w:rPr>
            <w:webHidden/>
          </w:rPr>
          <w:t>37</w:t>
        </w:r>
        <w:r>
          <w:rPr>
            <w:webHidden/>
          </w:rPr>
          <w:fldChar w:fldCharType="end"/>
        </w:r>
      </w:hyperlink>
    </w:p>
    <w:p w14:paraId="387A8840" w14:textId="0D679F19"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21" w:history="1">
        <w:r w:rsidRPr="00AB0E18">
          <w:rPr>
            <w:rStyle w:val="Hyperlink"/>
          </w:rPr>
          <w:t>6.13.5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Concurrency and generation behaviour</w:t>
        </w:r>
        <w:r>
          <w:rPr>
            <w:webHidden/>
          </w:rPr>
          <w:tab/>
        </w:r>
        <w:r>
          <w:rPr>
            <w:webHidden/>
          </w:rPr>
          <w:fldChar w:fldCharType="begin"/>
        </w:r>
        <w:r>
          <w:rPr>
            <w:webHidden/>
          </w:rPr>
          <w:instrText xml:space="preserve"> PAGEREF _Toc236289621 \h </w:instrText>
        </w:r>
        <w:r>
          <w:rPr>
            <w:webHidden/>
          </w:rPr>
        </w:r>
        <w:r>
          <w:rPr>
            <w:webHidden/>
          </w:rPr>
          <w:fldChar w:fldCharType="separate"/>
        </w:r>
        <w:r>
          <w:rPr>
            <w:webHidden/>
          </w:rPr>
          <w:t>37</w:t>
        </w:r>
        <w:r>
          <w:rPr>
            <w:webHidden/>
          </w:rPr>
          <w:fldChar w:fldCharType="end"/>
        </w:r>
      </w:hyperlink>
    </w:p>
    <w:p w14:paraId="4FC9C0E3" w14:textId="08EEBED0"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22" w:history="1">
        <w:r w:rsidRPr="00AB0E18">
          <w:rPr>
            <w:rStyle w:val="Hyperlink"/>
          </w:rPr>
          <w:t>6.13.6</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Outcomes, errors and implementer responsibilities</w:t>
        </w:r>
        <w:r>
          <w:rPr>
            <w:webHidden/>
          </w:rPr>
          <w:tab/>
        </w:r>
        <w:r>
          <w:rPr>
            <w:webHidden/>
          </w:rPr>
          <w:fldChar w:fldCharType="begin"/>
        </w:r>
        <w:r>
          <w:rPr>
            <w:webHidden/>
          </w:rPr>
          <w:instrText xml:space="preserve"> PAGEREF _Toc236289622 \h </w:instrText>
        </w:r>
        <w:r>
          <w:rPr>
            <w:webHidden/>
          </w:rPr>
        </w:r>
        <w:r>
          <w:rPr>
            <w:webHidden/>
          </w:rPr>
          <w:fldChar w:fldCharType="separate"/>
        </w:r>
        <w:r>
          <w:rPr>
            <w:webHidden/>
          </w:rPr>
          <w:t>37</w:t>
        </w:r>
        <w:r>
          <w:rPr>
            <w:webHidden/>
          </w:rPr>
          <w:fldChar w:fldCharType="end"/>
        </w:r>
      </w:hyperlink>
    </w:p>
    <w:p w14:paraId="09F9A2CE" w14:textId="079A623C"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23" w:history="1">
        <w:r w:rsidRPr="00AB0E18">
          <w:rPr>
            <w:rStyle w:val="Hyperlink"/>
          </w:rPr>
          <w:t>6.13.7</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Refresh sequence</w:t>
        </w:r>
        <w:r>
          <w:rPr>
            <w:webHidden/>
          </w:rPr>
          <w:tab/>
        </w:r>
        <w:r>
          <w:rPr>
            <w:webHidden/>
          </w:rPr>
          <w:fldChar w:fldCharType="begin"/>
        </w:r>
        <w:r>
          <w:rPr>
            <w:webHidden/>
          </w:rPr>
          <w:instrText xml:space="preserve"> PAGEREF _Toc236289623 \h </w:instrText>
        </w:r>
        <w:r>
          <w:rPr>
            <w:webHidden/>
          </w:rPr>
        </w:r>
        <w:r>
          <w:rPr>
            <w:webHidden/>
          </w:rPr>
          <w:fldChar w:fldCharType="separate"/>
        </w:r>
        <w:r>
          <w:rPr>
            <w:webHidden/>
          </w:rPr>
          <w:t>38</w:t>
        </w:r>
        <w:r>
          <w:rPr>
            <w:webHidden/>
          </w:rPr>
          <w:fldChar w:fldCharType="end"/>
        </w:r>
      </w:hyperlink>
    </w:p>
    <w:p w14:paraId="48E7603F" w14:textId="3CCF3715"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24" w:history="1">
        <w:r w:rsidRPr="00AB0E18">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Events and change notifications</w:t>
        </w:r>
        <w:r>
          <w:rPr>
            <w:webHidden/>
          </w:rPr>
          <w:tab/>
        </w:r>
        <w:r>
          <w:rPr>
            <w:webHidden/>
          </w:rPr>
          <w:fldChar w:fldCharType="begin"/>
        </w:r>
        <w:r>
          <w:rPr>
            <w:webHidden/>
          </w:rPr>
          <w:instrText xml:space="preserve"> PAGEREF _Toc236289624 \h </w:instrText>
        </w:r>
        <w:r>
          <w:rPr>
            <w:webHidden/>
          </w:rPr>
        </w:r>
        <w:r>
          <w:rPr>
            <w:webHidden/>
          </w:rPr>
          <w:fldChar w:fldCharType="separate"/>
        </w:r>
        <w:r>
          <w:rPr>
            <w:webHidden/>
          </w:rPr>
          <w:t>38</w:t>
        </w:r>
        <w:r>
          <w:rPr>
            <w:webHidden/>
          </w:rPr>
          <w:fldChar w:fldCharType="end"/>
        </w:r>
      </w:hyperlink>
    </w:p>
    <w:p w14:paraId="6F643F8E" w14:textId="12522810"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25" w:history="1">
        <w:r w:rsidRPr="00AB0E18">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Incorporated OPC 10100-1 version 1.02 model</w:t>
        </w:r>
        <w:r>
          <w:rPr>
            <w:webHidden/>
          </w:rPr>
          <w:tab/>
        </w:r>
        <w:r>
          <w:rPr>
            <w:webHidden/>
          </w:rPr>
          <w:fldChar w:fldCharType="begin"/>
        </w:r>
        <w:r>
          <w:rPr>
            <w:webHidden/>
          </w:rPr>
          <w:instrText xml:space="preserve"> PAGEREF _Toc236289625 \h </w:instrText>
        </w:r>
        <w:r>
          <w:rPr>
            <w:webHidden/>
          </w:rPr>
        </w:r>
        <w:r>
          <w:rPr>
            <w:webHidden/>
          </w:rPr>
          <w:fldChar w:fldCharType="separate"/>
        </w:r>
        <w:r>
          <w:rPr>
            <w:webHidden/>
          </w:rPr>
          <w:t>38</w:t>
        </w:r>
        <w:r>
          <w:rPr>
            <w:webHidden/>
          </w:rPr>
          <w:fldChar w:fldCharType="end"/>
        </w:r>
      </w:hyperlink>
    </w:p>
    <w:p w14:paraId="73E70F49" w14:textId="110851E6"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26" w:history="1">
        <w:r w:rsidRPr="00AB0E18">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The preserved 1.02 model</w:t>
        </w:r>
        <w:r>
          <w:rPr>
            <w:webHidden/>
          </w:rPr>
          <w:tab/>
        </w:r>
        <w:r>
          <w:rPr>
            <w:webHidden/>
          </w:rPr>
          <w:fldChar w:fldCharType="begin"/>
        </w:r>
        <w:r>
          <w:rPr>
            <w:webHidden/>
          </w:rPr>
          <w:instrText xml:space="preserve"> PAGEREF _Toc236289626 \h </w:instrText>
        </w:r>
        <w:r>
          <w:rPr>
            <w:webHidden/>
          </w:rPr>
        </w:r>
        <w:r>
          <w:rPr>
            <w:webHidden/>
          </w:rPr>
          <w:fldChar w:fldCharType="separate"/>
        </w:r>
        <w:r>
          <w:rPr>
            <w:webHidden/>
          </w:rPr>
          <w:t>38</w:t>
        </w:r>
        <w:r>
          <w:rPr>
            <w:webHidden/>
          </w:rPr>
          <w:fldChar w:fldCharType="end"/>
        </w:r>
      </w:hyperlink>
    </w:p>
    <w:p w14:paraId="02426885" w14:textId="71B8909B"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27" w:history="1">
        <w:r w:rsidRPr="00AB0E18">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Backing the deprecated surface with the registry</w:t>
        </w:r>
        <w:r>
          <w:rPr>
            <w:webHidden/>
          </w:rPr>
          <w:tab/>
        </w:r>
        <w:r>
          <w:rPr>
            <w:webHidden/>
          </w:rPr>
          <w:fldChar w:fldCharType="begin"/>
        </w:r>
        <w:r>
          <w:rPr>
            <w:webHidden/>
          </w:rPr>
          <w:instrText xml:space="preserve"> PAGEREF _Toc236289627 \h </w:instrText>
        </w:r>
        <w:r>
          <w:rPr>
            <w:webHidden/>
          </w:rPr>
        </w:r>
        <w:r>
          <w:rPr>
            <w:webHidden/>
          </w:rPr>
          <w:fldChar w:fldCharType="separate"/>
        </w:r>
        <w:r>
          <w:rPr>
            <w:webHidden/>
          </w:rPr>
          <w:t>39</w:t>
        </w:r>
        <w:r>
          <w:rPr>
            <w:webHidden/>
          </w:rPr>
          <w:fldChar w:fldCharType="end"/>
        </w:r>
      </w:hyperlink>
    </w:p>
    <w:p w14:paraId="48B079AD" w14:textId="510AF8C5"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28" w:history="1">
        <w:r w:rsidRPr="00AB0E18">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OPC UA ObjectTypes</w:t>
        </w:r>
        <w:r>
          <w:rPr>
            <w:webHidden/>
          </w:rPr>
          <w:tab/>
        </w:r>
        <w:r>
          <w:rPr>
            <w:webHidden/>
          </w:rPr>
          <w:fldChar w:fldCharType="begin"/>
        </w:r>
        <w:r>
          <w:rPr>
            <w:webHidden/>
          </w:rPr>
          <w:instrText xml:space="preserve"> PAGEREF _Toc236289628 \h </w:instrText>
        </w:r>
        <w:r>
          <w:rPr>
            <w:webHidden/>
          </w:rPr>
        </w:r>
        <w:r>
          <w:rPr>
            <w:webHidden/>
          </w:rPr>
          <w:fldChar w:fldCharType="separate"/>
        </w:r>
        <w:r>
          <w:rPr>
            <w:webHidden/>
          </w:rPr>
          <w:t>40</w:t>
        </w:r>
        <w:r>
          <w:rPr>
            <w:webHidden/>
          </w:rPr>
          <w:fldChar w:fldCharType="end"/>
        </w:r>
      </w:hyperlink>
    </w:p>
    <w:p w14:paraId="3538C701" w14:textId="09C7DA7F"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29" w:history="1">
        <w:r w:rsidRPr="00AB0E18">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WoTRegistryType</w:t>
        </w:r>
        <w:r>
          <w:rPr>
            <w:webHidden/>
          </w:rPr>
          <w:tab/>
        </w:r>
        <w:r>
          <w:rPr>
            <w:webHidden/>
          </w:rPr>
          <w:fldChar w:fldCharType="begin"/>
        </w:r>
        <w:r>
          <w:rPr>
            <w:webHidden/>
          </w:rPr>
          <w:instrText xml:space="preserve"> PAGEREF _Toc236289629 \h </w:instrText>
        </w:r>
        <w:r>
          <w:rPr>
            <w:webHidden/>
          </w:rPr>
        </w:r>
        <w:r>
          <w:rPr>
            <w:webHidden/>
          </w:rPr>
          <w:fldChar w:fldCharType="separate"/>
        </w:r>
        <w:r>
          <w:rPr>
            <w:webHidden/>
          </w:rPr>
          <w:t>40</w:t>
        </w:r>
        <w:r>
          <w:rPr>
            <w:webHidden/>
          </w:rPr>
          <w:fldChar w:fldCharType="end"/>
        </w:r>
      </w:hyperlink>
    </w:p>
    <w:p w14:paraId="5E374415" w14:textId="0A1B9F4A"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30" w:history="1">
        <w:r w:rsidRPr="00AB0E18">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Refresh</w:t>
        </w:r>
        <w:r>
          <w:rPr>
            <w:webHidden/>
          </w:rPr>
          <w:tab/>
        </w:r>
        <w:r>
          <w:rPr>
            <w:webHidden/>
          </w:rPr>
          <w:fldChar w:fldCharType="begin"/>
        </w:r>
        <w:r>
          <w:rPr>
            <w:webHidden/>
          </w:rPr>
          <w:instrText xml:space="preserve"> PAGEREF _Toc236289630 \h </w:instrText>
        </w:r>
        <w:r>
          <w:rPr>
            <w:webHidden/>
          </w:rPr>
        </w:r>
        <w:r>
          <w:rPr>
            <w:webHidden/>
          </w:rPr>
          <w:fldChar w:fldCharType="separate"/>
        </w:r>
        <w:r>
          <w:rPr>
            <w:webHidden/>
          </w:rPr>
          <w:t>41</w:t>
        </w:r>
        <w:r>
          <w:rPr>
            <w:webHidden/>
          </w:rPr>
          <w:fldChar w:fldCharType="end"/>
        </w:r>
      </w:hyperlink>
    </w:p>
    <w:p w14:paraId="093BC7DA" w14:textId="7157A260"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31" w:history="1">
        <w:r w:rsidRPr="00AB0E18">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ThingDescriptionGroupType</w:t>
        </w:r>
        <w:r>
          <w:rPr>
            <w:webHidden/>
          </w:rPr>
          <w:tab/>
        </w:r>
        <w:r>
          <w:rPr>
            <w:webHidden/>
          </w:rPr>
          <w:fldChar w:fldCharType="begin"/>
        </w:r>
        <w:r>
          <w:rPr>
            <w:webHidden/>
          </w:rPr>
          <w:instrText xml:space="preserve"> PAGEREF _Toc236289631 \h </w:instrText>
        </w:r>
        <w:r>
          <w:rPr>
            <w:webHidden/>
          </w:rPr>
        </w:r>
        <w:r>
          <w:rPr>
            <w:webHidden/>
          </w:rPr>
          <w:fldChar w:fldCharType="separate"/>
        </w:r>
        <w:r>
          <w:rPr>
            <w:webHidden/>
          </w:rPr>
          <w:t>41</w:t>
        </w:r>
        <w:r>
          <w:rPr>
            <w:webHidden/>
          </w:rPr>
          <w:fldChar w:fldCharType="end"/>
        </w:r>
      </w:hyperlink>
    </w:p>
    <w:p w14:paraId="556EB117" w14:textId="0EECCA54"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32" w:history="1">
        <w:r w:rsidRPr="00AB0E18">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ThingModelGroupType</w:t>
        </w:r>
        <w:r>
          <w:rPr>
            <w:webHidden/>
          </w:rPr>
          <w:tab/>
        </w:r>
        <w:r>
          <w:rPr>
            <w:webHidden/>
          </w:rPr>
          <w:fldChar w:fldCharType="begin"/>
        </w:r>
        <w:r>
          <w:rPr>
            <w:webHidden/>
          </w:rPr>
          <w:instrText xml:space="preserve"> PAGEREF _Toc236289632 \h </w:instrText>
        </w:r>
        <w:r>
          <w:rPr>
            <w:webHidden/>
          </w:rPr>
        </w:r>
        <w:r>
          <w:rPr>
            <w:webHidden/>
          </w:rPr>
          <w:fldChar w:fldCharType="separate"/>
        </w:r>
        <w:r>
          <w:rPr>
            <w:webHidden/>
          </w:rPr>
          <w:t>42</w:t>
        </w:r>
        <w:r>
          <w:rPr>
            <w:webHidden/>
          </w:rPr>
          <w:fldChar w:fldCharType="end"/>
        </w:r>
      </w:hyperlink>
    </w:p>
    <w:p w14:paraId="128C905B" w14:textId="75AF0523"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33" w:history="1">
        <w:r w:rsidRPr="00AB0E18">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WoTDocumentType</w:t>
        </w:r>
        <w:r>
          <w:rPr>
            <w:webHidden/>
          </w:rPr>
          <w:tab/>
        </w:r>
        <w:r>
          <w:rPr>
            <w:webHidden/>
          </w:rPr>
          <w:fldChar w:fldCharType="begin"/>
        </w:r>
        <w:r>
          <w:rPr>
            <w:webHidden/>
          </w:rPr>
          <w:instrText xml:space="preserve"> PAGEREF _Toc236289633 \h </w:instrText>
        </w:r>
        <w:r>
          <w:rPr>
            <w:webHidden/>
          </w:rPr>
        </w:r>
        <w:r>
          <w:rPr>
            <w:webHidden/>
          </w:rPr>
          <w:fldChar w:fldCharType="separate"/>
        </w:r>
        <w:r>
          <w:rPr>
            <w:webHidden/>
          </w:rPr>
          <w:t>42</w:t>
        </w:r>
        <w:r>
          <w:rPr>
            <w:webHidden/>
          </w:rPr>
          <w:fldChar w:fldCharType="end"/>
        </w:r>
      </w:hyperlink>
    </w:p>
    <w:p w14:paraId="358AB419" w14:textId="7D826327"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34" w:history="1">
        <w:r w:rsidRPr="00AB0E18">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Validate</w:t>
        </w:r>
        <w:r>
          <w:rPr>
            <w:webHidden/>
          </w:rPr>
          <w:tab/>
        </w:r>
        <w:r>
          <w:rPr>
            <w:webHidden/>
          </w:rPr>
          <w:fldChar w:fldCharType="begin"/>
        </w:r>
        <w:r>
          <w:rPr>
            <w:webHidden/>
          </w:rPr>
          <w:instrText xml:space="preserve"> PAGEREF _Toc236289634 \h </w:instrText>
        </w:r>
        <w:r>
          <w:rPr>
            <w:webHidden/>
          </w:rPr>
        </w:r>
        <w:r>
          <w:rPr>
            <w:webHidden/>
          </w:rPr>
          <w:fldChar w:fldCharType="separate"/>
        </w:r>
        <w:r>
          <w:rPr>
            <w:webHidden/>
          </w:rPr>
          <w:t>43</w:t>
        </w:r>
        <w:r>
          <w:rPr>
            <w:webHidden/>
          </w:rPr>
          <w:fldChar w:fldCharType="end"/>
        </w:r>
      </w:hyperlink>
    </w:p>
    <w:p w14:paraId="252BF009" w14:textId="67E1E830"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35" w:history="1">
        <w:r w:rsidRPr="00AB0E18">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SetEnabled</w:t>
        </w:r>
        <w:r>
          <w:rPr>
            <w:webHidden/>
          </w:rPr>
          <w:tab/>
        </w:r>
        <w:r>
          <w:rPr>
            <w:webHidden/>
          </w:rPr>
          <w:fldChar w:fldCharType="begin"/>
        </w:r>
        <w:r>
          <w:rPr>
            <w:webHidden/>
          </w:rPr>
          <w:instrText xml:space="preserve"> PAGEREF _Toc236289635 \h </w:instrText>
        </w:r>
        <w:r>
          <w:rPr>
            <w:webHidden/>
          </w:rPr>
        </w:r>
        <w:r>
          <w:rPr>
            <w:webHidden/>
          </w:rPr>
          <w:fldChar w:fldCharType="separate"/>
        </w:r>
        <w:r>
          <w:rPr>
            <w:webHidden/>
          </w:rPr>
          <w:t>44</w:t>
        </w:r>
        <w:r>
          <w:rPr>
            <w:webHidden/>
          </w:rPr>
          <w:fldChar w:fldCharType="end"/>
        </w:r>
      </w:hyperlink>
    </w:p>
    <w:p w14:paraId="21A451A7" w14:textId="5BEAB97D"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36" w:history="1">
        <w:r w:rsidRPr="00AB0E18">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SetDefaultVersion</w:t>
        </w:r>
        <w:r>
          <w:rPr>
            <w:webHidden/>
          </w:rPr>
          <w:tab/>
        </w:r>
        <w:r>
          <w:rPr>
            <w:webHidden/>
          </w:rPr>
          <w:fldChar w:fldCharType="begin"/>
        </w:r>
        <w:r>
          <w:rPr>
            <w:webHidden/>
          </w:rPr>
          <w:instrText xml:space="preserve"> PAGEREF _Toc236289636 \h </w:instrText>
        </w:r>
        <w:r>
          <w:rPr>
            <w:webHidden/>
          </w:rPr>
        </w:r>
        <w:r>
          <w:rPr>
            <w:webHidden/>
          </w:rPr>
          <w:fldChar w:fldCharType="separate"/>
        </w:r>
        <w:r>
          <w:rPr>
            <w:webHidden/>
          </w:rPr>
          <w:t>44</w:t>
        </w:r>
        <w:r>
          <w:rPr>
            <w:webHidden/>
          </w:rPr>
          <w:fldChar w:fldCharType="end"/>
        </w:r>
      </w:hyperlink>
    </w:p>
    <w:p w14:paraId="37DD38FA" w14:textId="258788A7"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37" w:history="1">
        <w:r w:rsidRPr="00AB0E18">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ThingDescriptionFileType</w:t>
        </w:r>
        <w:r>
          <w:rPr>
            <w:webHidden/>
          </w:rPr>
          <w:tab/>
        </w:r>
        <w:r>
          <w:rPr>
            <w:webHidden/>
          </w:rPr>
          <w:fldChar w:fldCharType="begin"/>
        </w:r>
        <w:r>
          <w:rPr>
            <w:webHidden/>
          </w:rPr>
          <w:instrText xml:space="preserve"> PAGEREF _Toc236289637 \h </w:instrText>
        </w:r>
        <w:r>
          <w:rPr>
            <w:webHidden/>
          </w:rPr>
        </w:r>
        <w:r>
          <w:rPr>
            <w:webHidden/>
          </w:rPr>
          <w:fldChar w:fldCharType="separate"/>
        </w:r>
        <w:r>
          <w:rPr>
            <w:webHidden/>
          </w:rPr>
          <w:t>45</w:t>
        </w:r>
        <w:r>
          <w:rPr>
            <w:webHidden/>
          </w:rPr>
          <w:fldChar w:fldCharType="end"/>
        </w:r>
      </w:hyperlink>
    </w:p>
    <w:p w14:paraId="3CDFA956" w14:textId="13343496"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38" w:history="1">
        <w:r w:rsidRPr="00AB0E18">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ThingModelFileType</w:t>
        </w:r>
        <w:r>
          <w:rPr>
            <w:webHidden/>
          </w:rPr>
          <w:tab/>
        </w:r>
        <w:r>
          <w:rPr>
            <w:webHidden/>
          </w:rPr>
          <w:fldChar w:fldCharType="begin"/>
        </w:r>
        <w:r>
          <w:rPr>
            <w:webHidden/>
          </w:rPr>
          <w:instrText xml:space="preserve"> PAGEREF _Toc236289638 \h </w:instrText>
        </w:r>
        <w:r>
          <w:rPr>
            <w:webHidden/>
          </w:rPr>
        </w:r>
        <w:r>
          <w:rPr>
            <w:webHidden/>
          </w:rPr>
          <w:fldChar w:fldCharType="separate"/>
        </w:r>
        <w:r>
          <w:rPr>
            <w:webHidden/>
          </w:rPr>
          <w:t>45</w:t>
        </w:r>
        <w:r>
          <w:rPr>
            <w:webHidden/>
          </w:rPr>
          <w:fldChar w:fldCharType="end"/>
        </w:r>
      </w:hyperlink>
    </w:p>
    <w:p w14:paraId="6B700BE6" w14:textId="1BCB7477"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39" w:history="1">
        <w:r w:rsidRPr="00AB0E18">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WoTBindingType</w:t>
        </w:r>
        <w:r>
          <w:rPr>
            <w:webHidden/>
          </w:rPr>
          <w:tab/>
        </w:r>
        <w:r>
          <w:rPr>
            <w:webHidden/>
          </w:rPr>
          <w:fldChar w:fldCharType="begin"/>
        </w:r>
        <w:r>
          <w:rPr>
            <w:webHidden/>
          </w:rPr>
          <w:instrText xml:space="preserve"> PAGEREF _Toc236289639 \h </w:instrText>
        </w:r>
        <w:r>
          <w:rPr>
            <w:webHidden/>
          </w:rPr>
        </w:r>
        <w:r>
          <w:rPr>
            <w:webHidden/>
          </w:rPr>
          <w:fldChar w:fldCharType="separate"/>
        </w:r>
        <w:r>
          <w:rPr>
            <w:webHidden/>
          </w:rPr>
          <w:t>45</w:t>
        </w:r>
        <w:r>
          <w:rPr>
            <w:webHidden/>
          </w:rPr>
          <w:fldChar w:fldCharType="end"/>
        </w:r>
      </w:hyperlink>
    </w:p>
    <w:p w14:paraId="44857795" w14:textId="11868548"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40" w:history="1">
        <w:r w:rsidRPr="00AB0E18">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WoTAssetConnectionManagementType</w:t>
        </w:r>
        <w:r>
          <w:rPr>
            <w:webHidden/>
          </w:rPr>
          <w:tab/>
        </w:r>
        <w:r>
          <w:rPr>
            <w:webHidden/>
          </w:rPr>
          <w:fldChar w:fldCharType="begin"/>
        </w:r>
        <w:r>
          <w:rPr>
            <w:webHidden/>
          </w:rPr>
          <w:instrText xml:space="preserve"> PAGEREF _Toc236289640 \h </w:instrText>
        </w:r>
        <w:r>
          <w:rPr>
            <w:webHidden/>
          </w:rPr>
        </w:r>
        <w:r>
          <w:rPr>
            <w:webHidden/>
          </w:rPr>
          <w:fldChar w:fldCharType="separate"/>
        </w:r>
        <w:r>
          <w:rPr>
            <w:webHidden/>
          </w:rPr>
          <w:t>46</w:t>
        </w:r>
        <w:r>
          <w:rPr>
            <w:webHidden/>
          </w:rPr>
          <w:fldChar w:fldCharType="end"/>
        </w:r>
      </w:hyperlink>
    </w:p>
    <w:p w14:paraId="4F4960E0" w14:textId="3E4FBFE9"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41" w:history="1">
        <w:r w:rsidRPr="00AB0E18">
          <w:rPr>
            <w:rStyle w:val="Hyperlink"/>
          </w:rPr>
          <w:t>7.8.1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CreateAsset</w:t>
        </w:r>
        <w:r>
          <w:rPr>
            <w:webHidden/>
          </w:rPr>
          <w:tab/>
        </w:r>
        <w:r>
          <w:rPr>
            <w:webHidden/>
          </w:rPr>
          <w:fldChar w:fldCharType="begin"/>
        </w:r>
        <w:r>
          <w:rPr>
            <w:webHidden/>
          </w:rPr>
          <w:instrText xml:space="preserve"> PAGEREF _Toc236289641 \h </w:instrText>
        </w:r>
        <w:r>
          <w:rPr>
            <w:webHidden/>
          </w:rPr>
        </w:r>
        <w:r>
          <w:rPr>
            <w:webHidden/>
          </w:rPr>
          <w:fldChar w:fldCharType="separate"/>
        </w:r>
        <w:r>
          <w:rPr>
            <w:webHidden/>
          </w:rPr>
          <w:t>46</w:t>
        </w:r>
        <w:r>
          <w:rPr>
            <w:webHidden/>
          </w:rPr>
          <w:fldChar w:fldCharType="end"/>
        </w:r>
      </w:hyperlink>
    </w:p>
    <w:p w14:paraId="4D1651BB" w14:textId="5F571B8C"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42" w:history="1">
        <w:r w:rsidRPr="00AB0E18">
          <w:rPr>
            <w:rStyle w:val="Hyperlink"/>
          </w:rPr>
          <w:t>7.8.2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DeleteAsset</w:t>
        </w:r>
        <w:r>
          <w:rPr>
            <w:webHidden/>
          </w:rPr>
          <w:tab/>
        </w:r>
        <w:r>
          <w:rPr>
            <w:webHidden/>
          </w:rPr>
          <w:fldChar w:fldCharType="begin"/>
        </w:r>
        <w:r>
          <w:rPr>
            <w:webHidden/>
          </w:rPr>
          <w:instrText xml:space="preserve"> PAGEREF _Toc236289642 \h </w:instrText>
        </w:r>
        <w:r>
          <w:rPr>
            <w:webHidden/>
          </w:rPr>
        </w:r>
        <w:r>
          <w:rPr>
            <w:webHidden/>
          </w:rPr>
          <w:fldChar w:fldCharType="separate"/>
        </w:r>
        <w:r>
          <w:rPr>
            <w:webHidden/>
          </w:rPr>
          <w:t>47</w:t>
        </w:r>
        <w:r>
          <w:rPr>
            <w:webHidden/>
          </w:rPr>
          <w:fldChar w:fldCharType="end"/>
        </w:r>
      </w:hyperlink>
    </w:p>
    <w:p w14:paraId="6C4A6366" w14:textId="4C1D119D"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43" w:history="1">
        <w:r w:rsidRPr="00AB0E18">
          <w:rPr>
            <w:rStyle w:val="Hyperlink"/>
          </w:rPr>
          <w:t>7.8.3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DiscoverAssets</w:t>
        </w:r>
        <w:r>
          <w:rPr>
            <w:webHidden/>
          </w:rPr>
          <w:tab/>
        </w:r>
        <w:r>
          <w:rPr>
            <w:webHidden/>
          </w:rPr>
          <w:fldChar w:fldCharType="begin"/>
        </w:r>
        <w:r>
          <w:rPr>
            <w:webHidden/>
          </w:rPr>
          <w:instrText xml:space="preserve"> PAGEREF _Toc236289643 \h </w:instrText>
        </w:r>
        <w:r>
          <w:rPr>
            <w:webHidden/>
          </w:rPr>
        </w:r>
        <w:r>
          <w:rPr>
            <w:webHidden/>
          </w:rPr>
          <w:fldChar w:fldCharType="separate"/>
        </w:r>
        <w:r>
          <w:rPr>
            <w:webHidden/>
          </w:rPr>
          <w:t>47</w:t>
        </w:r>
        <w:r>
          <w:rPr>
            <w:webHidden/>
          </w:rPr>
          <w:fldChar w:fldCharType="end"/>
        </w:r>
      </w:hyperlink>
    </w:p>
    <w:p w14:paraId="7CD4328B" w14:textId="42C5B5EA"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44" w:history="1">
        <w:r w:rsidRPr="00AB0E18">
          <w:rPr>
            <w:rStyle w:val="Hyperlink"/>
          </w:rPr>
          <w:t>7.8.4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CreateAssetForEndpoint</w:t>
        </w:r>
        <w:r>
          <w:rPr>
            <w:webHidden/>
          </w:rPr>
          <w:tab/>
        </w:r>
        <w:r>
          <w:rPr>
            <w:webHidden/>
          </w:rPr>
          <w:fldChar w:fldCharType="begin"/>
        </w:r>
        <w:r>
          <w:rPr>
            <w:webHidden/>
          </w:rPr>
          <w:instrText xml:space="preserve"> PAGEREF _Toc236289644 \h </w:instrText>
        </w:r>
        <w:r>
          <w:rPr>
            <w:webHidden/>
          </w:rPr>
        </w:r>
        <w:r>
          <w:rPr>
            <w:webHidden/>
          </w:rPr>
          <w:fldChar w:fldCharType="separate"/>
        </w:r>
        <w:r>
          <w:rPr>
            <w:webHidden/>
          </w:rPr>
          <w:t>48</w:t>
        </w:r>
        <w:r>
          <w:rPr>
            <w:webHidden/>
          </w:rPr>
          <w:fldChar w:fldCharType="end"/>
        </w:r>
      </w:hyperlink>
    </w:p>
    <w:p w14:paraId="73A3ED50" w14:textId="0425586D"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45" w:history="1">
        <w:r w:rsidRPr="00AB0E18">
          <w:rPr>
            <w:rStyle w:val="Hyperlink"/>
          </w:rPr>
          <w:t>7.8.5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ConnectionTest</w:t>
        </w:r>
        <w:r>
          <w:rPr>
            <w:webHidden/>
          </w:rPr>
          <w:tab/>
        </w:r>
        <w:r>
          <w:rPr>
            <w:webHidden/>
          </w:rPr>
          <w:fldChar w:fldCharType="begin"/>
        </w:r>
        <w:r>
          <w:rPr>
            <w:webHidden/>
          </w:rPr>
          <w:instrText xml:space="preserve"> PAGEREF _Toc236289645 \h </w:instrText>
        </w:r>
        <w:r>
          <w:rPr>
            <w:webHidden/>
          </w:rPr>
        </w:r>
        <w:r>
          <w:rPr>
            <w:webHidden/>
          </w:rPr>
          <w:fldChar w:fldCharType="separate"/>
        </w:r>
        <w:r>
          <w:rPr>
            <w:webHidden/>
          </w:rPr>
          <w:t>48</w:t>
        </w:r>
        <w:r>
          <w:rPr>
            <w:webHidden/>
          </w:rPr>
          <w:fldChar w:fldCharType="end"/>
        </w:r>
      </w:hyperlink>
    </w:p>
    <w:p w14:paraId="72D408C6" w14:textId="3F308818"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46" w:history="1">
        <w:r w:rsidRPr="00AB0E18">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IWoTAssetType</w:t>
        </w:r>
        <w:r>
          <w:rPr>
            <w:webHidden/>
          </w:rPr>
          <w:tab/>
        </w:r>
        <w:r>
          <w:rPr>
            <w:webHidden/>
          </w:rPr>
          <w:fldChar w:fldCharType="begin"/>
        </w:r>
        <w:r>
          <w:rPr>
            <w:webHidden/>
          </w:rPr>
          <w:instrText xml:space="preserve"> PAGEREF _Toc236289646 \h </w:instrText>
        </w:r>
        <w:r>
          <w:rPr>
            <w:webHidden/>
          </w:rPr>
        </w:r>
        <w:r>
          <w:rPr>
            <w:webHidden/>
          </w:rPr>
          <w:fldChar w:fldCharType="separate"/>
        </w:r>
        <w:r>
          <w:rPr>
            <w:webHidden/>
          </w:rPr>
          <w:t>49</w:t>
        </w:r>
        <w:r>
          <w:rPr>
            <w:webHidden/>
          </w:rPr>
          <w:fldChar w:fldCharType="end"/>
        </w:r>
      </w:hyperlink>
    </w:p>
    <w:p w14:paraId="4B6197BA" w14:textId="4731D829"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47" w:history="1">
        <w:r w:rsidRPr="00AB0E18">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WoTAssetConfigurationType</w:t>
        </w:r>
        <w:r>
          <w:rPr>
            <w:webHidden/>
          </w:rPr>
          <w:tab/>
        </w:r>
        <w:r>
          <w:rPr>
            <w:webHidden/>
          </w:rPr>
          <w:fldChar w:fldCharType="begin"/>
        </w:r>
        <w:r>
          <w:rPr>
            <w:webHidden/>
          </w:rPr>
          <w:instrText xml:space="preserve"> PAGEREF _Toc236289647 \h </w:instrText>
        </w:r>
        <w:r>
          <w:rPr>
            <w:webHidden/>
          </w:rPr>
        </w:r>
        <w:r>
          <w:rPr>
            <w:webHidden/>
          </w:rPr>
          <w:fldChar w:fldCharType="separate"/>
        </w:r>
        <w:r>
          <w:rPr>
            <w:webHidden/>
          </w:rPr>
          <w:t>49</w:t>
        </w:r>
        <w:r>
          <w:rPr>
            <w:webHidden/>
          </w:rPr>
          <w:fldChar w:fldCharType="end"/>
        </w:r>
      </w:hyperlink>
    </w:p>
    <w:p w14:paraId="7A06A7E3" w14:textId="1D5DDBF9"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48" w:history="1">
        <w:r w:rsidRPr="00AB0E18">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WoTAssetFileType</w:t>
        </w:r>
        <w:r>
          <w:rPr>
            <w:webHidden/>
          </w:rPr>
          <w:tab/>
        </w:r>
        <w:r>
          <w:rPr>
            <w:webHidden/>
          </w:rPr>
          <w:fldChar w:fldCharType="begin"/>
        </w:r>
        <w:r>
          <w:rPr>
            <w:webHidden/>
          </w:rPr>
          <w:instrText xml:space="preserve"> PAGEREF _Toc236289648 \h </w:instrText>
        </w:r>
        <w:r>
          <w:rPr>
            <w:webHidden/>
          </w:rPr>
        </w:r>
        <w:r>
          <w:rPr>
            <w:webHidden/>
          </w:rPr>
          <w:fldChar w:fldCharType="separate"/>
        </w:r>
        <w:r>
          <w:rPr>
            <w:webHidden/>
          </w:rPr>
          <w:t>49</w:t>
        </w:r>
        <w:r>
          <w:rPr>
            <w:webHidden/>
          </w:rPr>
          <w:fldChar w:fldCharType="end"/>
        </w:r>
      </w:hyperlink>
    </w:p>
    <w:p w14:paraId="6C63B030" w14:textId="271C6D46"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49" w:history="1">
        <w:r w:rsidRPr="00AB0E18">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CloseAndUpdate</w:t>
        </w:r>
        <w:r>
          <w:rPr>
            <w:webHidden/>
          </w:rPr>
          <w:tab/>
        </w:r>
        <w:r>
          <w:rPr>
            <w:webHidden/>
          </w:rPr>
          <w:fldChar w:fldCharType="begin"/>
        </w:r>
        <w:r>
          <w:rPr>
            <w:webHidden/>
          </w:rPr>
          <w:instrText xml:space="preserve"> PAGEREF _Toc236289649 \h </w:instrText>
        </w:r>
        <w:r>
          <w:rPr>
            <w:webHidden/>
          </w:rPr>
        </w:r>
        <w:r>
          <w:rPr>
            <w:webHidden/>
          </w:rPr>
          <w:fldChar w:fldCharType="separate"/>
        </w:r>
        <w:r>
          <w:rPr>
            <w:webHidden/>
          </w:rPr>
          <w:t>49</w:t>
        </w:r>
        <w:r>
          <w:rPr>
            <w:webHidden/>
          </w:rPr>
          <w:fldChar w:fldCharType="end"/>
        </w:r>
      </w:hyperlink>
    </w:p>
    <w:p w14:paraId="476B240A" w14:textId="6C29F10D"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50" w:history="1">
        <w:r w:rsidRPr="00AB0E18">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OPC UA EventTypes</w:t>
        </w:r>
        <w:r>
          <w:rPr>
            <w:webHidden/>
          </w:rPr>
          <w:tab/>
        </w:r>
        <w:r>
          <w:rPr>
            <w:webHidden/>
          </w:rPr>
          <w:fldChar w:fldCharType="begin"/>
        </w:r>
        <w:r>
          <w:rPr>
            <w:webHidden/>
          </w:rPr>
          <w:instrText xml:space="preserve"> PAGEREF _Toc236289650 \h </w:instrText>
        </w:r>
        <w:r>
          <w:rPr>
            <w:webHidden/>
          </w:rPr>
        </w:r>
        <w:r>
          <w:rPr>
            <w:webHidden/>
          </w:rPr>
          <w:fldChar w:fldCharType="separate"/>
        </w:r>
        <w:r>
          <w:rPr>
            <w:webHidden/>
          </w:rPr>
          <w:t>50</w:t>
        </w:r>
        <w:r>
          <w:rPr>
            <w:webHidden/>
          </w:rPr>
          <w:fldChar w:fldCharType="end"/>
        </w:r>
      </w:hyperlink>
    </w:p>
    <w:p w14:paraId="74525E2F" w14:textId="55B3EEE7"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51" w:history="1">
        <w:r w:rsidRPr="00AB0E18">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WoTResourceEventType</w:t>
        </w:r>
        <w:r>
          <w:rPr>
            <w:webHidden/>
          </w:rPr>
          <w:tab/>
        </w:r>
        <w:r>
          <w:rPr>
            <w:webHidden/>
          </w:rPr>
          <w:fldChar w:fldCharType="begin"/>
        </w:r>
        <w:r>
          <w:rPr>
            <w:webHidden/>
          </w:rPr>
          <w:instrText xml:space="preserve"> PAGEREF _Toc236289651 \h </w:instrText>
        </w:r>
        <w:r>
          <w:rPr>
            <w:webHidden/>
          </w:rPr>
        </w:r>
        <w:r>
          <w:rPr>
            <w:webHidden/>
          </w:rPr>
          <w:fldChar w:fldCharType="separate"/>
        </w:r>
        <w:r>
          <w:rPr>
            <w:webHidden/>
          </w:rPr>
          <w:t>50</w:t>
        </w:r>
        <w:r>
          <w:rPr>
            <w:webHidden/>
          </w:rPr>
          <w:fldChar w:fldCharType="end"/>
        </w:r>
      </w:hyperlink>
    </w:p>
    <w:p w14:paraId="16F42704" w14:textId="3A78585D"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52" w:history="1">
        <w:r w:rsidRPr="00AB0E18">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WoTValidationFailureEventType</w:t>
        </w:r>
        <w:r>
          <w:rPr>
            <w:webHidden/>
          </w:rPr>
          <w:tab/>
        </w:r>
        <w:r>
          <w:rPr>
            <w:webHidden/>
          </w:rPr>
          <w:fldChar w:fldCharType="begin"/>
        </w:r>
        <w:r>
          <w:rPr>
            <w:webHidden/>
          </w:rPr>
          <w:instrText xml:space="preserve"> PAGEREF _Toc236289652 \h </w:instrText>
        </w:r>
        <w:r>
          <w:rPr>
            <w:webHidden/>
          </w:rPr>
        </w:r>
        <w:r>
          <w:rPr>
            <w:webHidden/>
          </w:rPr>
          <w:fldChar w:fldCharType="separate"/>
        </w:r>
        <w:r>
          <w:rPr>
            <w:webHidden/>
          </w:rPr>
          <w:t>50</w:t>
        </w:r>
        <w:r>
          <w:rPr>
            <w:webHidden/>
          </w:rPr>
          <w:fldChar w:fldCharType="end"/>
        </w:r>
      </w:hyperlink>
    </w:p>
    <w:p w14:paraId="2F897455" w14:textId="5741E7C3"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53" w:history="1">
        <w:r w:rsidRPr="00AB0E18">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WoTLoadFailureEventType</w:t>
        </w:r>
        <w:r>
          <w:rPr>
            <w:webHidden/>
          </w:rPr>
          <w:tab/>
        </w:r>
        <w:r>
          <w:rPr>
            <w:webHidden/>
          </w:rPr>
          <w:fldChar w:fldCharType="begin"/>
        </w:r>
        <w:r>
          <w:rPr>
            <w:webHidden/>
          </w:rPr>
          <w:instrText xml:space="preserve"> PAGEREF _Toc236289653 \h </w:instrText>
        </w:r>
        <w:r>
          <w:rPr>
            <w:webHidden/>
          </w:rPr>
        </w:r>
        <w:r>
          <w:rPr>
            <w:webHidden/>
          </w:rPr>
          <w:fldChar w:fldCharType="separate"/>
        </w:r>
        <w:r>
          <w:rPr>
            <w:webHidden/>
          </w:rPr>
          <w:t>51</w:t>
        </w:r>
        <w:r>
          <w:rPr>
            <w:webHidden/>
          </w:rPr>
          <w:fldChar w:fldCharType="end"/>
        </w:r>
      </w:hyperlink>
    </w:p>
    <w:p w14:paraId="4740BD57" w14:textId="3C228559"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54" w:history="1">
        <w:r w:rsidRPr="00AB0E18">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WoTBindingFailureEventType</w:t>
        </w:r>
        <w:r>
          <w:rPr>
            <w:webHidden/>
          </w:rPr>
          <w:tab/>
        </w:r>
        <w:r>
          <w:rPr>
            <w:webHidden/>
          </w:rPr>
          <w:fldChar w:fldCharType="begin"/>
        </w:r>
        <w:r>
          <w:rPr>
            <w:webHidden/>
          </w:rPr>
          <w:instrText xml:space="preserve"> PAGEREF _Toc236289654 \h </w:instrText>
        </w:r>
        <w:r>
          <w:rPr>
            <w:webHidden/>
          </w:rPr>
        </w:r>
        <w:r>
          <w:rPr>
            <w:webHidden/>
          </w:rPr>
          <w:fldChar w:fldCharType="separate"/>
        </w:r>
        <w:r>
          <w:rPr>
            <w:webHidden/>
          </w:rPr>
          <w:t>51</w:t>
        </w:r>
        <w:r>
          <w:rPr>
            <w:webHidden/>
          </w:rPr>
          <w:fldChar w:fldCharType="end"/>
        </w:r>
      </w:hyperlink>
    </w:p>
    <w:p w14:paraId="19AC91FE" w14:textId="446CCD62"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55" w:history="1">
        <w:r w:rsidRPr="00AB0E18">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WoTRefreshCompletedEventType</w:t>
        </w:r>
        <w:r>
          <w:rPr>
            <w:webHidden/>
          </w:rPr>
          <w:tab/>
        </w:r>
        <w:r>
          <w:rPr>
            <w:webHidden/>
          </w:rPr>
          <w:fldChar w:fldCharType="begin"/>
        </w:r>
        <w:r>
          <w:rPr>
            <w:webHidden/>
          </w:rPr>
          <w:instrText xml:space="preserve"> PAGEREF _Toc236289655 \h </w:instrText>
        </w:r>
        <w:r>
          <w:rPr>
            <w:webHidden/>
          </w:rPr>
        </w:r>
        <w:r>
          <w:rPr>
            <w:webHidden/>
          </w:rPr>
          <w:fldChar w:fldCharType="separate"/>
        </w:r>
        <w:r>
          <w:rPr>
            <w:webHidden/>
          </w:rPr>
          <w:t>51</w:t>
        </w:r>
        <w:r>
          <w:rPr>
            <w:webHidden/>
          </w:rPr>
          <w:fldChar w:fldCharType="end"/>
        </w:r>
      </w:hyperlink>
    </w:p>
    <w:p w14:paraId="0C697985" w14:textId="07C7D6EB"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56" w:history="1">
        <w:r w:rsidRPr="00AB0E18">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OPC UA DataTypes</w:t>
        </w:r>
        <w:r>
          <w:rPr>
            <w:webHidden/>
          </w:rPr>
          <w:tab/>
        </w:r>
        <w:r>
          <w:rPr>
            <w:webHidden/>
          </w:rPr>
          <w:fldChar w:fldCharType="begin"/>
        </w:r>
        <w:r>
          <w:rPr>
            <w:webHidden/>
          </w:rPr>
          <w:instrText xml:space="preserve"> PAGEREF _Toc236289656 \h </w:instrText>
        </w:r>
        <w:r>
          <w:rPr>
            <w:webHidden/>
          </w:rPr>
        </w:r>
        <w:r>
          <w:rPr>
            <w:webHidden/>
          </w:rPr>
          <w:fldChar w:fldCharType="separate"/>
        </w:r>
        <w:r>
          <w:rPr>
            <w:webHidden/>
          </w:rPr>
          <w:t>52</w:t>
        </w:r>
        <w:r>
          <w:rPr>
            <w:webHidden/>
          </w:rPr>
          <w:fldChar w:fldCharType="end"/>
        </w:r>
      </w:hyperlink>
    </w:p>
    <w:p w14:paraId="4567984A" w14:textId="698C439A"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57" w:history="1">
        <w:r w:rsidRPr="00AB0E18">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WoTDocumentKindEnum</w:t>
        </w:r>
        <w:r>
          <w:rPr>
            <w:webHidden/>
          </w:rPr>
          <w:tab/>
        </w:r>
        <w:r>
          <w:rPr>
            <w:webHidden/>
          </w:rPr>
          <w:fldChar w:fldCharType="begin"/>
        </w:r>
        <w:r>
          <w:rPr>
            <w:webHidden/>
          </w:rPr>
          <w:instrText xml:space="preserve"> PAGEREF _Toc236289657 \h </w:instrText>
        </w:r>
        <w:r>
          <w:rPr>
            <w:webHidden/>
          </w:rPr>
        </w:r>
        <w:r>
          <w:rPr>
            <w:webHidden/>
          </w:rPr>
          <w:fldChar w:fldCharType="separate"/>
        </w:r>
        <w:r>
          <w:rPr>
            <w:webHidden/>
          </w:rPr>
          <w:t>52</w:t>
        </w:r>
        <w:r>
          <w:rPr>
            <w:webHidden/>
          </w:rPr>
          <w:fldChar w:fldCharType="end"/>
        </w:r>
      </w:hyperlink>
    </w:p>
    <w:p w14:paraId="324A38D5" w14:textId="39B23A04"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58" w:history="1">
        <w:r w:rsidRPr="00AB0E18">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WoTLoadStateEnum</w:t>
        </w:r>
        <w:r>
          <w:rPr>
            <w:webHidden/>
          </w:rPr>
          <w:tab/>
        </w:r>
        <w:r>
          <w:rPr>
            <w:webHidden/>
          </w:rPr>
          <w:fldChar w:fldCharType="begin"/>
        </w:r>
        <w:r>
          <w:rPr>
            <w:webHidden/>
          </w:rPr>
          <w:instrText xml:space="preserve"> PAGEREF _Toc236289658 \h </w:instrText>
        </w:r>
        <w:r>
          <w:rPr>
            <w:webHidden/>
          </w:rPr>
        </w:r>
        <w:r>
          <w:rPr>
            <w:webHidden/>
          </w:rPr>
          <w:fldChar w:fldCharType="separate"/>
        </w:r>
        <w:r>
          <w:rPr>
            <w:webHidden/>
          </w:rPr>
          <w:t>52</w:t>
        </w:r>
        <w:r>
          <w:rPr>
            <w:webHidden/>
          </w:rPr>
          <w:fldChar w:fldCharType="end"/>
        </w:r>
      </w:hyperlink>
    </w:p>
    <w:p w14:paraId="64731712" w14:textId="1327FE71"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59" w:history="1">
        <w:r w:rsidRPr="00AB0E18">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WoTRefreshModeEnum</w:t>
        </w:r>
        <w:r>
          <w:rPr>
            <w:webHidden/>
          </w:rPr>
          <w:tab/>
        </w:r>
        <w:r>
          <w:rPr>
            <w:webHidden/>
          </w:rPr>
          <w:fldChar w:fldCharType="begin"/>
        </w:r>
        <w:r>
          <w:rPr>
            <w:webHidden/>
          </w:rPr>
          <w:instrText xml:space="preserve"> PAGEREF _Toc236289659 \h </w:instrText>
        </w:r>
        <w:r>
          <w:rPr>
            <w:webHidden/>
          </w:rPr>
        </w:r>
        <w:r>
          <w:rPr>
            <w:webHidden/>
          </w:rPr>
          <w:fldChar w:fldCharType="separate"/>
        </w:r>
        <w:r>
          <w:rPr>
            <w:webHidden/>
          </w:rPr>
          <w:t>53</w:t>
        </w:r>
        <w:r>
          <w:rPr>
            <w:webHidden/>
          </w:rPr>
          <w:fldChar w:fldCharType="end"/>
        </w:r>
      </w:hyperlink>
    </w:p>
    <w:p w14:paraId="2E49099F" w14:textId="6FD17E36"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60" w:history="1">
        <w:r w:rsidRPr="00AB0E18">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WoTAtomicityEnum</w:t>
        </w:r>
        <w:r>
          <w:rPr>
            <w:webHidden/>
          </w:rPr>
          <w:tab/>
        </w:r>
        <w:r>
          <w:rPr>
            <w:webHidden/>
          </w:rPr>
          <w:fldChar w:fldCharType="begin"/>
        </w:r>
        <w:r>
          <w:rPr>
            <w:webHidden/>
          </w:rPr>
          <w:instrText xml:space="preserve"> PAGEREF _Toc236289660 \h </w:instrText>
        </w:r>
        <w:r>
          <w:rPr>
            <w:webHidden/>
          </w:rPr>
        </w:r>
        <w:r>
          <w:rPr>
            <w:webHidden/>
          </w:rPr>
          <w:fldChar w:fldCharType="separate"/>
        </w:r>
        <w:r>
          <w:rPr>
            <w:webHidden/>
          </w:rPr>
          <w:t>53</w:t>
        </w:r>
        <w:r>
          <w:rPr>
            <w:webHidden/>
          </w:rPr>
          <w:fldChar w:fldCharType="end"/>
        </w:r>
      </w:hyperlink>
    </w:p>
    <w:p w14:paraId="4302EACF" w14:textId="06B6CFFC"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61" w:history="1">
        <w:r w:rsidRPr="00AB0E18">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WoTDeletePolicyEnum</w:t>
        </w:r>
        <w:r>
          <w:rPr>
            <w:webHidden/>
          </w:rPr>
          <w:tab/>
        </w:r>
        <w:r>
          <w:rPr>
            <w:webHidden/>
          </w:rPr>
          <w:fldChar w:fldCharType="begin"/>
        </w:r>
        <w:r>
          <w:rPr>
            <w:webHidden/>
          </w:rPr>
          <w:instrText xml:space="preserve"> PAGEREF _Toc236289661 \h </w:instrText>
        </w:r>
        <w:r>
          <w:rPr>
            <w:webHidden/>
          </w:rPr>
        </w:r>
        <w:r>
          <w:rPr>
            <w:webHidden/>
          </w:rPr>
          <w:fldChar w:fldCharType="separate"/>
        </w:r>
        <w:r>
          <w:rPr>
            <w:webHidden/>
          </w:rPr>
          <w:t>54</w:t>
        </w:r>
        <w:r>
          <w:rPr>
            <w:webHidden/>
          </w:rPr>
          <w:fldChar w:fldCharType="end"/>
        </w:r>
      </w:hyperlink>
    </w:p>
    <w:p w14:paraId="61F6DD11" w14:textId="25C7AC9B"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62" w:history="1">
        <w:r w:rsidRPr="00AB0E18">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WoTOutcomeEnum</w:t>
        </w:r>
        <w:r>
          <w:rPr>
            <w:webHidden/>
          </w:rPr>
          <w:tab/>
        </w:r>
        <w:r>
          <w:rPr>
            <w:webHidden/>
          </w:rPr>
          <w:fldChar w:fldCharType="begin"/>
        </w:r>
        <w:r>
          <w:rPr>
            <w:webHidden/>
          </w:rPr>
          <w:instrText xml:space="preserve"> PAGEREF _Toc236289662 \h </w:instrText>
        </w:r>
        <w:r>
          <w:rPr>
            <w:webHidden/>
          </w:rPr>
        </w:r>
        <w:r>
          <w:rPr>
            <w:webHidden/>
          </w:rPr>
          <w:fldChar w:fldCharType="separate"/>
        </w:r>
        <w:r>
          <w:rPr>
            <w:webHidden/>
          </w:rPr>
          <w:t>54</w:t>
        </w:r>
        <w:r>
          <w:rPr>
            <w:webHidden/>
          </w:rPr>
          <w:fldChar w:fldCharType="end"/>
        </w:r>
      </w:hyperlink>
    </w:p>
    <w:p w14:paraId="568BB528" w14:textId="3766D051"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63" w:history="1">
        <w:r w:rsidRPr="00AB0E18">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WoTPhaseEnum</w:t>
        </w:r>
        <w:r>
          <w:rPr>
            <w:webHidden/>
          </w:rPr>
          <w:tab/>
        </w:r>
        <w:r>
          <w:rPr>
            <w:webHidden/>
          </w:rPr>
          <w:fldChar w:fldCharType="begin"/>
        </w:r>
        <w:r>
          <w:rPr>
            <w:webHidden/>
          </w:rPr>
          <w:instrText xml:space="preserve"> PAGEREF _Toc236289663 \h </w:instrText>
        </w:r>
        <w:r>
          <w:rPr>
            <w:webHidden/>
          </w:rPr>
        </w:r>
        <w:r>
          <w:rPr>
            <w:webHidden/>
          </w:rPr>
          <w:fldChar w:fldCharType="separate"/>
        </w:r>
        <w:r>
          <w:rPr>
            <w:webHidden/>
          </w:rPr>
          <w:t>55</w:t>
        </w:r>
        <w:r>
          <w:rPr>
            <w:webHidden/>
          </w:rPr>
          <w:fldChar w:fldCharType="end"/>
        </w:r>
      </w:hyperlink>
    </w:p>
    <w:p w14:paraId="48B1B385" w14:textId="3FB1BEFF"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64" w:history="1">
        <w:r w:rsidRPr="00AB0E18">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WoTBindingCapabilityEnum</w:t>
        </w:r>
        <w:r>
          <w:rPr>
            <w:webHidden/>
          </w:rPr>
          <w:tab/>
        </w:r>
        <w:r>
          <w:rPr>
            <w:webHidden/>
          </w:rPr>
          <w:fldChar w:fldCharType="begin"/>
        </w:r>
        <w:r>
          <w:rPr>
            <w:webHidden/>
          </w:rPr>
          <w:instrText xml:space="preserve"> PAGEREF _Toc236289664 \h </w:instrText>
        </w:r>
        <w:r>
          <w:rPr>
            <w:webHidden/>
          </w:rPr>
        </w:r>
        <w:r>
          <w:rPr>
            <w:webHidden/>
          </w:rPr>
          <w:fldChar w:fldCharType="separate"/>
        </w:r>
        <w:r>
          <w:rPr>
            <w:webHidden/>
          </w:rPr>
          <w:t>55</w:t>
        </w:r>
        <w:r>
          <w:rPr>
            <w:webHidden/>
          </w:rPr>
          <w:fldChar w:fldCharType="end"/>
        </w:r>
      </w:hyperlink>
    </w:p>
    <w:p w14:paraId="6440D60C" w14:textId="0EE017FF"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65" w:history="1">
        <w:r w:rsidRPr="00AB0E18">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WoTValidationOutcomeDataType</w:t>
        </w:r>
        <w:r>
          <w:rPr>
            <w:webHidden/>
          </w:rPr>
          <w:tab/>
        </w:r>
        <w:r>
          <w:rPr>
            <w:webHidden/>
          </w:rPr>
          <w:fldChar w:fldCharType="begin"/>
        </w:r>
        <w:r>
          <w:rPr>
            <w:webHidden/>
          </w:rPr>
          <w:instrText xml:space="preserve"> PAGEREF _Toc236289665 \h </w:instrText>
        </w:r>
        <w:r>
          <w:rPr>
            <w:webHidden/>
          </w:rPr>
        </w:r>
        <w:r>
          <w:rPr>
            <w:webHidden/>
          </w:rPr>
          <w:fldChar w:fldCharType="separate"/>
        </w:r>
        <w:r>
          <w:rPr>
            <w:webHidden/>
          </w:rPr>
          <w:t>56</w:t>
        </w:r>
        <w:r>
          <w:rPr>
            <w:webHidden/>
          </w:rPr>
          <w:fldChar w:fldCharType="end"/>
        </w:r>
      </w:hyperlink>
    </w:p>
    <w:p w14:paraId="2660774F" w14:textId="5327FBFB"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66" w:history="1">
        <w:r w:rsidRPr="00AB0E18">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WoTBindingCapabilityDataType</w:t>
        </w:r>
        <w:r>
          <w:rPr>
            <w:webHidden/>
          </w:rPr>
          <w:tab/>
        </w:r>
        <w:r>
          <w:rPr>
            <w:webHidden/>
          </w:rPr>
          <w:fldChar w:fldCharType="begin"/>
        </w:r>
        <w:r>
          <w:rPr>
            <w:webHidden/>
          </w:rPr>
          <w:instrText xml:space="preserve"> PAGEREF _Toc236289666 \h </w:instrText>
        </w:r>
        <w:r>
          <w:rPr>
            <w:webHidden/>
          </w:rPr>
        </w:r>
        <w:r>
          <w:rPr>
            <w:webHidden/>
          </w:rPr>
          <w:fldChar w:fldCharType="separate"/>
        </w:r>
        <w:r>
          <w:rPr>
            <w:webHidden/>
          </w:rPr>
          <w:t>57</w:t>
        </w:r>
        <w:r>
          <w:rPr>
            <w:webHidden/>
          </w:rPr>
          <w:fldChar w:fldCharType="end"/>
        </w:r>
      </w:hyperlink>
    </w:p>
    <w:p w14:paraId="5DCDC938" w14:textId="11635BF4"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67" w:history="1">
        <w:r w:rsidRPr="00AB0E18">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WoTRefreshOptionsDataType</w:t>
        </w:r>
        <w:r>
          <w:rPr>
            <w:webHidden/>
          </w:rPr>
          <w:tab/>
        </w:r>
        <w:r>
          <w:rPr>
            <w:webHidden/>
          </w:rPr>
          <w:fldChar w:fldCharType="begin"/>
        </w:r>
        <w:r>
          <w:rPr>
            <w:webHidden/>
          </w:rPr>
          <w:instrText xml:space="preserve"> PAGEREF _Toc236289667 \h </w:instrText>
        </w:r>
        <w:r>
          <w:rPr>
            <w:webHidden/>
          </w:rPr>
        </w:r>
        <w:r>
          <w:rPr>
            <w:webHidden/>
          </w:rPr>
          <w:fldChar w:fldCharType="separate"/>
        </w:r>
        <w:r>
          <w:rPr>
            <w:webHidden/>
          </w:rPr>
          <w:t>57</w:t>
        </w:r>
        <w:r>
          <w:rPr>
            <w:webHidden/>
          </w:rPr>
          <w:fldChar w:fldCharType="end"/>
        </w:r>
      </w:hyperlink>
    </w:p>
    <w:p w14:paraId="3AAD5A09" w14:textId="334EAB6A"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68" w:history="1">
        <w:r w:rsidRPr="00AB0E18">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WoTResourceSelectorDataType</w:t>
        </w:r>
        <w:r>
          <w:rPr>
            <w:webHidden/>
          </w:rPr>
          <w:tab/>
        </w:r>
        <w:r>
          <w:rPr>
            <w:webHidden/>
          </w:rPr>
          <w:fldChar w:fldCharType="begin"/>
        </w:r>
        <w:r>
          <w:rPr>
            <w:webHidden/>
          </w:rPr>
          <w:instrText xml:space="preserve"> PAGEREF _Toc236289668 \h </w:instrText>
        </w:r>
        <w:r>
          <w:rPr>
            <w:webHidden/>
          </w:rPr>
        </w:r>
        <w:r>
          <w:rPr>
            <w:webHidden/>
          </w:rPr>
          <w:fldChar w:fldCharType="separate"/>
        </w:r>
        <w:r>
          <w:rPr>
            <w:webHidden/>
          </w:rPr>
          <w:t>58</w:t>
        </w:r>
        <w:r>
          <w:rPr>
            <w:webHidden/>
          </w:rPr>
          <w:fldChar w:fldCharType="end"/>
        </w:r>
      </w:hyperlink>
    </w:p>
    <w:p w14:paraId="2763EC4E" w14:textId="29D4BE3F"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69" w:history="1">
        <w:r w:rsidRPr="00AB0E18">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WoTResourceLoadResultDataType</w:t>
        </w:r>
        <w:r>
          <w:rPr>
            <w:webHidden/>
          </w:rPr>
          <w:tab/>
        </w:r>
        <w:r>
          <w:rPr>
            <w:webHidden/>
          </w:rPr>
          <w:fldChar w:fldCharType="begin"/>
        </w:r>
        <w:r>
          <w:rPr>
            <w:webHidden/>
          </w:rPr>
          <w:instrText xml:space="preserve"> PAGEREF _Toc236289669 \h </w:instrText>
        </w:r>
        <w:r>
          <w:rPr>
            <w:webHidden/>
          </w:rPr>
        </w:r>
        <w:r>
          <w:rPr>
            <w:webHidden/>
          </w:rPr>
          <w:fldChar w:fldCharType="separate"/>
        </w:r>
        <w:r>
          <w:rPr>
            <w:webHidden/>
          </w:rPr>
          <w:t>58</w:t>
        </w:r>
        <w:r>
          <w:rPr>
            <w:webHidden/>
          </w:rPr>
          <w:fldChar w:fldCharType="end"/>
        </w:r>
      </w:hyperlink>
    </w:p>
    <w:p w14:paraId="3F6D286E" w14:textId="6B9840B9"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70" w:history="1">
        <w:r w:rsidRPr="00AB0E18">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WoTRefreshSummaryDataType</w:t>
        </w:r>
        <w:r>
          <w:rPr>
            <w:webHidden/>
          </w:rPr>
          <w:tab/>
        </w:r>
        <w:r>
          <w:rPr>
            <w:webHidden/>
          </w:rPr>
          <w:fldChar w:fldCharType="begin"/>
        </w:r>
        <w:r>
          <w:rPr>
            <w:webHidden/>
          </w:rPr>
          <w:instrText xml:space="preserve"> PAGEREF _Toc236289670 \h </w:instrText>
        </w:r>
        <w:r>
          <w:rPr>
            <w:webHidden/>
          </w:rPr>
        </w:r>
        <w:r>
          <w:rPr>
            <w:webHidden/>
          </w:rPr>
          <w:fldChar w:fldCharType="separate"/>
        </w:r>
        <w:r>
          <w:rPr>
            <w:webHidden/>
          </w:rPr>
          <w:t>59</w:t>
        </w:r>
        <w:r>
          <w:rPr>
            <w:webHidden/>
          </w:rPr>
          <w:fldChar w:fldCharType="end"/>
        </w:r>
      </w:hyperlink>
    </w:p>
    <w:p w14:paraId="59B4D15C" w14:textId="239E601F"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71" w:history="1">
        <w:r w:rsidRPr="00AB0E18">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WoTDependencyDataType</w:t>
        </w:r>
        <w:r>
          <w:rPr>
            <w:webHidden/>
          </w:rPr>
          <w:tab/>
        </w:r>
        <w:r>
          <w:rPr>
            <w:webHidden/>
          </w:rPr>
          <w:fldChar w:fldCharType="begin"/>
        </w:r>
        <w:r>
          <w:rPr>
            <w:webHidden/>
          </w:rPr>
          <w:instrText xml:space="preserve"> PAGEREF _Toc236289671 \h </w:instrText>
        </w:r>
        <w:r>
          <w:rPr>
            <w:webHidden/>
          </w:rPr>
        </w:r>
        <w:r>
          <w:rPr>
            <w:webHidden/>
          </w:rPr>
          <w:fldChar w:fldCharType="separate"/>
        </w:r>
        <w:r>
          <w:rPr>
            <w:webHidden/>
          </w:rPr>
          <w:t>60</w:t>
        </w:r>
        <w:r>
          <w:rPr>
            <w:webHidden/>
          </w:rPr>
          <w:fldChar w:fldCharType="end"/>
        </w:r>
      </w:hyperlink>
    </w:p>
    <w:p w14:paraId="08D0A89E" w14:textId="0A51BEB8"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72" w:history="1">
        <w:r w:rsidRPr="00AB0E18">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OPC UA ReferenceTypes</w:t>
        </w:r>
        <w:r>
          <w:rPr>
            <w:webHidden/>
          </w:rPr>
          <w:tab/>
        </w:r>
        <w:r>
          <w:rPr>
            <w:webHidden/>
          </w:rPr>
          <w:fldChar w:fldCharType="begin"/>
        </w:r>
        <w:r>
          <w:rPr>
            <w:webHidden/>
          </w:rPr>
          <w:instrText xml:space="preserve"> PAGEREF _Toc236289672 \h </w:instrText>
        </w:r>
        <w:r>
          <w:rPr>
            <w:webHidden/>
          </w:rPr>
        </w:r>
        <w:r>
          <w:rPr>
            <w:webHidden/>
          </w:rPr>
          <w:fldChar w:fldCharType="separate"/>
        </w:r>
        <w:r>
          <w:rPr>
            <w:webHidden/>
          </w:rPr>
          <w:t>60</w:t>
        </w:r>
        <w:r>
          <w:rPr>
            <w:webHidden/>
          </w:rPr>
          <w:fldChar w:fldCharType="end"/>
        </w:r>
      </w:hyperlink>
    </w:p>
    <w:p w14:paraId="47E161FB" w14:textId="2ACEBDBA"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73" w:history="1">
        <w:r w:rsidRPr="00AB0E18">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HasWoTProjection</w:t>
        </w:r>
        <w:r>
          <w:rPr>
            <w:webHidden/>
          </w:rPr>
          <w:tab/>
        </w:r>
        <w:r>
          <w:rPr>
            <w:webHidden/>
          </w:rPr>
          <w:fldChar w:fldCharType="begin"/>
        </w:r>
        <w:r>
          <w:rPr>
            <w:webHidden/>
          </w:rPr>
          <w:instrText xml:space="preserve"> PAGEREF _Toc236289673 \h </w:instrText>
        </w:r>
        <w:r>
          <w:rPr>
            <w:webHidden/>
          </w:rPr>
        </w:r>
        <w:r>
          <w:rPr>
            <w:webHidden/>
          </w:rPr>
          <w:fldChar w:fldCharType="separate"/>
        </w:r>
        <w:r>
          <w:rPr>
            <w:webHidden/>
          </w:rPr>
          <w:t>60</w:t>
        </w:r>
        <w:r>
          <w:rPr>
            <w:webHidden/>
          </w:rPr>
          <w:fldChar w:fldCharType="end"/>
        </w:r>
      </w:hyperlink>
    </w:p>
    <w:p w14:paraId="2C78B6F2" w14:textId="4300016C"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74" w:history="1">
        <w:r w:rsidRPr="00AB0E18">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HasWoTComponent</w:t>
        </w:r>
        <w:r>
          <w:rPr>
            <w:webHidden/>
          </w:rPr>
          <w:tab/>
        </w:r>
        <w:r>
          <w:rPr>
            <w:webHidden/>
          </w:rPr>
          <w:fldChar w:fldCharType="begin"/>
        </w:r>
        <w:r>
          <w:rPr>
            <w:webHidden/>
          </w:rPr>
          <w:instrText xml:space="preserve"> PAGEREF _Toc236289674 \h </w:instrText>
        </w:r>
        <w:r>
          <w:rPr>
            <w:webHidden/>
          </w:rPr>
        </w:r>
        <w:r>
          <w:rPr>
            <w:webHidden/>
          </w:rPr>
          <w:fldChar w:fldCharType="separate"/>
        </w:r>
        <w:r>
          <w:rPr>
            <w:webHidden/>
          </w:rPr>
          <w:t>61</w:t>
        </w:r>
        <w:r>
          <w:rPr>
            <w:webHidden/>
          </w:rPr>
          <w:fldChar w:fldCharType="end"/>
        </w:r>
      </w:hyperlink>
    </w:p>
    <w:p w14:paraId="2E0F36CF" w14:textId="202B2781"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75" w:history="1">
        <w:r w:rsidRPr="00AB0E18">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Instances</w:t>
        </w:r>
        <w:r>
          <w:rPr>
            <w:webHidden/>
          </w:rPr>
          <w:tab/>
        </w:r>
        <w:r>
          <w:rPr>
            <w:webHidden/>
          </w:rPr>
          <w:fldChar w:fldCharType="begin"/>
        </w:r>
        <w:r>
          <w:rPr>
            <w:webHidden/>
          </w:rPr>
          <w:instrText xml:space="preserve"> PAGEREF _Toc236289675 \h </w:instrText>
        </w:r>
        <w:r>
          <w:rPr>
            <w:webHidden/>
          </w:rPr>
        </w:r>
        <w:r>
          <w:rPr>
            <w:webHidden/>
          </w:rPr>
          <w:fldChar w:fldCharType="separate"/>
        </w:r>
        <w:r>
          <w:rPr>
            <w:webHidden/>
          </w:rPr>
          <w:t>61</w:t>
        </w:r>
        <w:r>
          <w:rPr>
            <w:webHidden/>
          </w:rPr>
          <w:fldChar w:fldCharType="end"/>
        </w:r>
      </w:hyperlink>
    </w:p>
    <w:p w14:paraId="18B67553" w14:textId="72452C7A"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76" w:history="1">
        <w:r w:rsidRPr="00AB0E18">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WoTRegistry</w:t>
        </w:r>
        <w:r>
          <w:rPr>
            <w:webHidden/>
          </w:rPr>
          <w:tab/>
        </w:r>
        <w:r>
          <w:rPr>
            <w:webHidden/>
          </w:rPr>
          <w:fldChar w:fldCharType="begin"/>
        </w:r>
        <w:r>
          <w:rPr>
            <w:webHidden/>
          </w:rPr>
          <w:instrText xml:space="preserve"> PAGEREF _Toc236289676 \h </w:instrText>
        </w:r>
        <w:r>
          <w:rPr>
            <w:webHidden/>
          </w:rPr>
        </w:r>
        <w:r>
          <w:rPr>
            <w:webHidden/>
          </w:rPr>
          <w:fldChar w:fldCharType="separate"/>
        </w:r>
        <w:r>
          <w:rPr>
            <w:webHidden/>
          </w:rPr>
          <w:t>61</w:t>
        </w:r>
        <w:r>
          <w:rPr>
            <w:webHidden/>
          </w:rPr>
          <w:fldChar w:fldCharType="end"/>
        </w:r>
      </w:hyperlink>
    </w:p>
    <w:p w14:paraId="2ABFA7A0" w14:textId="33F488BA"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77" w:history="1">
        <w:r w:rsidRPr="00AB0E18">
          <w:rPr>
            <w:rStyle w:val="Hyperlink"/>
          </w:rPr>
          <w:t>11.1.1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Refresh</w:t>
        </w:r>
        <w:r>
          <w:rPr>
            <w:webHidden/>
          </w:rPr>
          <w:tab/>
        </w:r>
        <w:r>
          <w:rPr>
            <w:webHidden/>
          </w:rPr>
          <w:fldChar w:fldCharType="begin"/>
        </w:r>
        <w:r>
          <w:rPr>
            <w:webHidden/>
          </w:rPr>
          <w:instrText xml:space="preserve"> PAGEREF _Toc236289677 \h </w:instrText>
        </w:r>
        <w:r>
          <w:rPr>
            <w:webHidden/>
          </w:rPr>
        </w:r>
        <w:r>
          <w:rPr>
            <w:webHidden/>
          </w:rPr>
          <w:fldChar w:fldCharType="separate"/>
        </w:r>
        <w:r>
          <w:rPr>
            <w:webHidden/>
          </w:rPr>
          <w:t>61</w:t>
        </w:r>
        <w:r>
          <w:rPr>
            <w:webHidden/>
          </w:rPr>
          <w:fldChar w:fldCharType="end"/>
        </w:r>
      </w:hyperlink>
    </w:p>
    <w:p w14:paraId="158E80FD" w14:textId="4D9F8384"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78" w:history="1">
        <w:r w:rsidRPr="00AB0E18">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WoTAssetConnectionManagement</w:t>
        </w:r>
        <w:r>
          <w:rPr>
            <w:webHidden/>
          </w:rPr>
          <w:tab/>
        </w:r>
        <w:r>
          <w:rPr>
            <w:webHidden/>
          </w:rPr>
          <w:fldChar w:fldCharType="begin"/>
        </w:r>
        <w:r>
          <w:rPr>
            <w:webHidden/>
          </w:rPr>
          <w:instrText xml:space="preserve"> PAGEREF _Toc236289678 \h </w:instrText>
        </w:r>
        <w:r>
          <w:rPr>
            <w:webHidden/>
          </w:rPr>
        </w:r>
        <w:r>
          <w:rPr>
            <w:webHidden/>
          </w:rPr>
          <w:fldChar w:fldCharType="separate"/>
        </w:r>
        <w:r>
          <w:rPr>
            <w:webHidden/>
          </w:rPr>
          <w:t>62</w:t>
        </w:r>
        <w:r>
          <w:rPr>
            <w:webHidden/>
          </w:rPr>
          <w:fldChar w:fldCharType="end"/>
        </w:r>
      </w:hyperlink>
    </w:p>
    <w:p w14:paraId="16F737EA" w14:textId="43C913EC"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79" w:history="1">
        <w:r w:rsidRPr="00AB0E18">
          <w:rPr>
            <w:rStyle w:val="Hyperlink"/>
          </w:rPr>
          <w:t>11.2.1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CreateAsset</w:t>
        </w:r>
        <w:r>
          <w:rPr>
            <w:webHidden/>
          </w:rPr>
          <w:tab/>
        </w:r>
        <w:r>
          <w:rPr>
            <w:webHidden/>
          </w:rPr>
          <w:fldChar w:fldCharType="begin"/>
        </w:r>
        <w:r>
          <w:rPr>
            <w:webHidden/>
          </w:rPr>
          <w:instrText xml:space="preserve"> PAGEREF _Toc236289679 \h </w:instrText>
        </w:r>
        <w:r>
          <w:rPr>
            <w:webHidden/>
          </w:rPr>
        </w:r>
        <w:r>
          <w:rPr>
            <w:webHidden/>
          </w:rPr>
          <w:fldChar w:fldCharType="separate"/>
        </w:r>
        <w:r>
          <w:rPr>
            <w:webHidden/>
          </w:rPr>
          <w:t>62</w:t>
        </w:r>
        <w:r>
          <w:rPr>
            <w:webHidden/>
          </w:rPr>
          <w:fldChar w:fldCharType="end"/>
        </w:r>
      </w:hyperlink>
    </w:p>
    <w:p w14:paraId="2528C2DB" w14:textId="7DAEF3F3"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80" w:history="1">
        <w:r w:rsidRPr="00AB0E18">
          <w:rPr>
            <w:rStyle w:val="Hyperlink"/>
          </w:rPr>
          <w:t>11.2.2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DeleteAsset</w:t>
        </w:r>
        <w:r>
          <w:rPr>
            <w:webHidden/>
          </w:rPr>
          <w:tab/>
        </w:r>
        <w:r>
          <w:rPr>
            <w:webHidden/>
          </w:rPr>
          <w:fldChar w:fldCharType="begin"/>
        </w:r>
        <w:r>
          <w:rPr>
            <w:webHidden/>
          </w:rPr>
          <w:instrText xml:space="preserve"> PAGEREF _Toc236289680 \h </w:instrText>
        </w:r>
        <w:r>
          <w:rPr>
            <w:webHidden/>
          </w:rPr>
        </w:r>
        <w:r>
          <w:rPr>
            <w:webHidden/>
          </w:rPr>
          <w:fldChar w:fldCharType="separate"/>
        </w:r>
        <w:r>
          <w:rPr>
            <w:webHidden/>
          </w:rPr>
          <w:t>63</w:t>
        </w:r>
        <w:r>
          <w:rPr>
            <w:webHidden/>
          </w:rPr>
          <w:fldChar w:fldCharType="end"/>
        </w:r>
      </w:hyperlink>
    </w:p>
    <w:p w14:paraId="27C823E7" w14:textId="75229DFB"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81" w:history="1">
        <w:r w:rsidRPr="00AB0E18">
          <w:rPr>
            <w:rStyle w:val="Hyperlink"/>
          </w:rPr>
          <w:t>11.2.3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DiscoverAssets</w:t>
        </w:r>
        <w:r>
          <w:rPr>
            <w:webHidden/>
          </w:rPr>
          <w:tab/>
        </w:r>
        <w:r>
          <w:rPr>
            <w:webHidden/>
          </w:rPr>
          <w:fldChar w:fldCharType="begin"/>
        </w:r>
        <w:r>
          <w:rPr>
            <w:webHidden/>
          </w:rPr>
          <w:instrText xml:space="preserve"> PAGEREF _Toc236289681 \h </w:instrText>
        </w:r>
        <w:r>
          <w:rPr>
            <w:webHidden/>
          </w:rPr>
        </w:r>
        <w:r>
          <w:rPr>
            <w:webHidden/>
          </w:rPr>
          <w:fldChar w:fldCharType="separate"/>
        </w:r>
        <w:r>
          <w:rPr>
            <w:webHidden/>
          </w:rPr>
          <w:t>63</w:t>
        </w:r>
        <w:r>
          <w:rPr>
            <w:webHidden/>
          </w:rPr>
          <w:fldChar w:fldCharType="end"/>
        </w:r>
      </w:hyperlink>
    </w:p>
    <w:p w14:paraId="44160E50" w14:textId="286D1B17"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82" w:history="1">
        <w:r w:rsidRPr="00AB0E18">
          <w:rPr>
            <w:rStyle w:val="Hyperlink"/>
          </w:rPr>
          <w:t>11.2.4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CreateAssetForEndpoint</w:t>
        </w:r>
        <w:r>
          <w:rPr>
            <w:webHidden/>
          </w:rPr>
          <w:tab/>
        </w:r>
        <w:r>
          <w:rPr>
            <w:webHidden/>
          </w:rPr>
          <w:fldChar w:fldCharType="begin"/>
        </w:r>
        <w:r>
          <w:rPr>
            <w:webHidden/>
          </w:rPr>
          <w:instrText xml:space="preserve"> PAGEREF _Toc236289682 \h </w:instrText>
        </w:r>
        <w:r>
          <w:rPr>
            <w:webHidden/>
          </w:rPr>
        </w:r>
        <w:r>
          <w:rPr>
            <w:webHidden/>
          </w:rPr>
          <w:fldChar w:fldCharType="separate"/>
        </w:r>
        <w:r>
          <w:rPr>
            <w:webHidden/>
          </w:rPr>
          <w:t>64</w:t>
        </w:r>
        <w:r>
          <w:rPr>
            <w:webHidden/>
          </w:rPr>
          <w:fldChar w:fldCharType="end"/>
        </w:r>
      </w:hyperlink>
    </w:p>
    <w:p w14:paraId="1D2FF226" w14:textId="4979CF00" w:rsidR="00017709" w:rsidRDefault="0001770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83" w:history="1">
        <w:r w:rsidRPr="00AB0E18">
          <w:rPr>
            <w:rStyle w:val="Hyperlink"/>
          </w:rPr>
          <w:t>11.2.5</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ConnectionTest</w:t>
        </w:r>
        <w:r>
          <w:rPr>
            <w:webHidden/>
          </w:rPr>
          <w:tab/>
        </w:r>
        <w:r>
          <w:rPr>
            <w:webHidden/>
          </w:rPr>
          <w:fldChar w:fldCharType="begin"/>
        </w:r>
        <w:r>
          <w:rPr>
            <w:webHidden/>
          </w:rPr>
          <w:instrText xml:space="preserve"> PAGEREF _Toc236289683 \h </w:instrText>
        </w:r>
        <w:r>
          <w:rPr>
            <w:webHidden/>
          </w:rPr>
        </w:r>
        <w:r>
          <w:rPr>
            <w:webHidden/>
          </w:rPr>
          <w:fldChar w:fldCharType="separate"/>
        </w:r>
        <w:r>
          <w:rPr>
            <w:webHidden/>
          </w:rPr>
          <w:t>64</w:t>
        </w:r>
        <w:r>
          <w:rPr>
            <w:webHidden/>
          </w:rPr>
          <w:fldChar w:fldCharType="end"/>
        </w:r>
      </w:hyperlink>
    </w:p>
    <w:p w14:paraId="53696289" w14:textId="68EB8A19"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84" w:history="1">
        <w:r w:rsidRPr="00AB0E18">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Profiles and conformance units</w:t>
        </w:r>
        <w:r>
          <w:rPr>
            <w:webHidden/>
          </w:rPr>
          <w:tab/>
        </w:r>
        <w:r>
          <w:rPr>
            <w:webHidden/>
          </w:rPr>
          <w:fldChar w:fldCharType="begin"/>
        </w:r>
        <w:r>
          <w:rPr>
            <w:webHidden/>
          </w:rPr>
          <w:instrText xml:space="preserve"> PAGEREF _Toc236289684 \h </w:instrText>
        </w:r>
        <w:r>
          <w:rPr>
            <w:webHidden/>
          </w:rPr>
        </w:r>
        <w:r>
          <w:rPr>
            <w:webHidden/>
          </w:rPr>
          <w:fldChar w:fldCharType="separate"/>
        </w:r>
        <w:r>
          <w:rPr>
            <w:webHidden/>
          </w:rPr>
          <w:t>66</w:t>
        </w:r>
        <w:r>
          <w:rPr>
            <w:webHidden/>
          </w:rPr>
          <w:fldChar w:fldCharType="end"/>
        </w:r>
      </w:hyperlink>
    </w:p>
    <w:p w14:paraId="0CF60D98" w14:textId="28587F31"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85" w:history="1">
        <w:r w:rsidRPr="00AB0E18">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Namespaces</w:t>
        </w:r>
        <w:r>
          <w:rPr>
            <w:webHidden/>
          </w:rPr>
          <w:tab/>
        </w:r>
        <w:r>
          <w:rPr>
            <w:webHidden/>
          </w:rPr>
          <w:fldChar w:fldCharType="begin"/>
        </w:r>
        <w:r>
          <w:rPr>
            <w:webHidden/>
          </w:rPr>
          <w:instrText xml:space="preserve"> PAGEREF _Toc236289685 \h </w:instrText>
        </w:r>
        <w:r>
          <w:rPr>
            <w:webHidden/>
          </w:rPr>
        </w:r>
        <w:r>
          <w:rPr>
            <w:webHidden/>
          </w:rPr>
          <w:fldChar w:fldCharType="separate"/>
        </w:r>
        <w:r>
          <w:rPr>
            <w:webHidden/>
          </w:rPr>
          <w:t>66</w:t>
        </w:r>
        <w:r>
          <w:rPr>
            <w:webHidden/>
          </w:rPr>
          <w:fldChar w:fldCharType="end"/>
        </w:r>
      </w:hyperlink>
    </w:p>
    <w:p w14:paraId="5674424E" w14:textId="34EEAA07"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86" w:history="1">
        <w:r w:rsidRPr="00AB0E18">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Namespace metadata</w:t>
        </w:r>
        <w:r>
          <w:rPr>
            <w:webHidden/>
          </w:rPr>
          <w:tab/>
        </w:r>
        <w:r>
          <w:rPr>
            <w:webHidden/>
          </w:rPr>
          <w:fldChar w:fldCharType="begin"/>
        </w:r>
        <w:r>
          <w:rPr>
            <w:webHidden/>
          </w:rPr>
          <w:instrText xml:space="preserve"> PAGEREF _Toc236289686 \h </w:instrText>
        </w:r>
        <w:r>
          <w:rPr>
            <w:webHidden/>
          </w:rPr>
        </w:r>
        <w:r>
          <w:rPr>
            <w:webHidden/>
          </w:rPr>
          <w:fldChar w:fldCharType="separate"/>
        </w:r>
        <w:r>
          <w:rPr>
            <w:webHidden/>
          </w:rPr>
          <w:t>66</w:t>
        </w:r>
        <w:r>
          <w:rPr>
            <w:webHidden/>
          </w:rPr>
          <w:fldChar w:fldCharType="end"/>
        </w:r>
      </w:hyperlink>
    </w:p>
    <w:p w14:paraId="45208C1E" w14:textId="16152197"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87" w:history="1">
        <w:r w:rsidRPr="00AB0E18">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Handling of OPC UA namespaces</w:t>
        </w:r>
        <w:r>
          <w:rPr>
            <w:webHidden/>
          </w:rPr>
          <w:tab/>
        </w:r>
        <w:r>
          <w:rPr>
            <w:webHidden/>
          </w:rPr>
          <w:fldChar w:fldCharType="begin"/>
        </w:r>
        <w:r>
          <w:rPr>
            <w:webHidden/>
          </w:rPr>
          <w:instrText xml:space="preserve"> PAGEREF _Toc236289687 \h </w:instrText>
        </w:r>
        <w:r>
          <w:rPr>
            <w:webHidden/>
          </w:rPr>
        </w:r>
        <w:r>
          <w:rPr>
            <w:webHidden/>
          </w:rPr>
          <w:fldChar w:fldCharType="separate"/>
        </w:r>
        <w:r>
          <w:rPr>
            <w:webHidden/>
          </w:rPr>
          <w:t>67</w:t>
        </w:r>
        <w:r>
          <w:rPr>
            <w:webHidden/>
          </w:rPr>
          <w:fldChar w:fldCharType="end"/>
        </w:r>
      </w:hyperlink>
    </w:p>
    <w:p w14:paraId="0CAC3650" w14:textId="45692F65"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88" w:history="1">
        <w:r w:rsidRPr="00AB0E18">
          <w:rPr>
            <w:rStyle w:val="Hyperlink"/>
          </w:rPr>
          <w:t>14</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Security</w:t>
        </w:r>
        <w:r>
          <w:rPr>
            <w:webHidden/>
          </w:rPr>
          <w:tab/>
        </w:r>
        <w:r>
          <w:rPr>
            <w:webHidden/>
          </w:rPr>
          <w:fldChar w:fldCharType="begin"/>
        </w:r>
        <w:r>
          <w:rPr>
            <w:webHidden/>
          </w:rPr>
          <w:instrText xml:space="preserve"> PAGEREF _Toc236289688 \h </w:instrText>
        </w:r>
        <w:r>
          <w:rPr>
            <w:webHidden/>
          </w:rPr>
        </w:r>
        <w:r>
          <w:rPr>
            <w:webHidden/>
          </w:rPr>
          <w:fldChar w:fldCharType="separate"/>
        </w:r>
        <w:r>
          <w:rPr>
            <w:webHidden/>
          </w:rPr>
          <w:t>67</w:t>
        </w:r>
        <w:r>
          <w:rPr>
            <w:webHidden/>
          </w:rPr>
          <w:fldChar w:fldCharType="end"/>
        </w:r>
      </w:hyperlink>
    </w:p>
    <w:p w14:paraId="45AC659E" w14:textId="535BAD52"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89" w:history="1">
        <w:r w:rsidRPr="00AB0E18">
          <w:rPr>
            <w:rStyle w:val="Hyperlink"/>
          </w:rPr>
          <w:t>Annex A (normative)   WoT Connectivity namespace and mappings</w:t>
        </w:r>
        <w:r>
          <w:rPr>
            <w:webHidden/>
          </w:rPr>
          <w:tab/>
        </w:r>
        <w:r>
          <w:rPr>
            <w:webHidden/>
          </w:rPr>
          <w:fldChar w:fldCharType="begin"/>
        </w:r>
        <w:r>
          <w:rPr>
            <w:webHidden/>
          </w:rPr>
          <w:instrText xml:space="preserve"> PAGEREF _Toc236289689 \h </w:instrText>
        </w:r>
        <w:r>
          <w:rPr>
            <w:webHidden/>
          </w:rPr>
        </w:r>
        <w:r>
          <w:rPr>
            <w:webHidden/>
          </w:rPr>
          <w:fldChar w:fldCharType="separate"/>
        </w:r>
        <w:r>
          <w:rPr>
            <w:webHidden/>
          </w:rPr>
          <w:t>69</w:t>
        </w:r>
        <w:r>
          <w:rPr>
            <w:webHidden/>
          </w:rPr>
          <w:fldChar w:fldCharType="end"/>
        </w:r>
      </w:hyperlink>
    </w:p>
    <w:p w14:paraId="01C32DFA" w14:textId="6337FDA4"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90" w:history="1">
        <w:r w:rsidRPr="00AB0E18">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NodeSet and supplementary files for WoT Connectivity Information Model</w:t>
        </w:r>
        <w:r>
          <w:rPr>
            <w:webHidden/>
          </w:rPr>
          <w:tab/>
        </w:r>
        <w:r>
          <w:rPr>
            <w:webHidden/>
          </w:rPr>
          <w:fldChar w:fldCharType="begin"/>
        </w:r>
        <w:r>
          <w:rPr>
            <w:webHidden/>
          </w:rPr>
          <w:instrText xml:space="preserve"> PAGEREF _Toc236289690 \h </w:instrText>
        </w:r>
        <w:r>
          <w:rPr>
            <w:webHidden/>
          </w:rPr>
        </w:r>
        <w:r>
          <w:rPr>
            <w:webHidden/>
          </w:rPr>
          <w:fldChar w:fldCharType="separate"/>
        </w:r>
        <w:r>
          <w:rPr>
            <w:webHidden/>
          </w:rPr>
          <w:t>69</w:t>
        </w:r>
        <w:r>
          <w:rPr>
            <w:webHidden/>
          </w:rPr>
          <w:fldChar w:fldCharType="end"/>
        </w:r>
      </w:hyperlink>
    </w:p>
    <w:p w14:paraId="37C77F8D" w14:textId="08DDF34D"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91" w:history="1">
        <w:r w:rsidRPr="00AB0E18">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Capability identifier</w:t>
        </w:r>
        <w:r>
          <w:rPr>
            <w:webHidden/>
          </w:rPr>
          <w:tab/>
        </w:r>
        <w:r>
          <w:rPr>
            <w:webHidden/>
          </w:rPr>
          <w:fldChar w:fldCharType="begin"/>
        </w:r>
        <w:r>
          <w:rPr>
            <w:webHidden/>
          </w:rPr>
          <w:instrText xml:space="preserve"> PAGEREF _Toc236289691 \h </w:instrText>
        </w:r>
        <w:r>
          <w:rPr>
            <w:webHidden/>
          </w:rPr>
        </w:r>
        <w:r>
          <w:rPr>
            <w:webHidden/>
          </w:rPr>
          <w:fldChar w:fldCharType="separate"/>
        </w:r>
        <w:r>
          <w:rPr>
            <w:webHidden/>
          </w:rPr>
          <w:t>70</w:t>
        </w:r>
        <w:r>
          <w:rPr>
            <w:webHidden/>
          </w:rPr>
          <w:fldChar w:fldCharType="end"/>
        </w:r>
      </w:hyperlink>
    </w:p>
    <w:p w14:paraId="7B7512BF" w14:textId="2BF57DD4" w:rsidR="00017709" w:rsidRDefault="0001770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92" w:history="1">
        <w:r w:rsidRPr="00AB0E18">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AB0E18">
          <w:rPr>
            <w:rStyle w:val="Hyperlink"/>
          </w:rPr>
          <w:t>Node reference</w:t>
        </w:r>
        <w:r>
          <w:rPr>
            <w:webHidden/>
          </w:rPr>
          <w:tab/>
        </w:r>
        <w:r>
          <w:rPr>
            <w:webHidden/>
          </w:rPr>
          <w:fldChar w:fldCharType="begin"/>
        </w:r>
        <w:r>
          <w:rPr>
            <w:webHidden/>
          </w:rPr>
          <w:instrText xml:space="preserve"> PAGEREF _Toc236289692 \h </w:instrText>
        </w:r>
        <w:r>
          <w:rPr>
            <w:webHidden/>
          </w:rPr>
        </w:r>
        <w:r>
          <w:rPr>
            <w:webHidden/>
          </w:rPr>
          <w:fldChar w:fldCharType="separate"/>
        </w:r>
        <w:r>
          <w:rPr>
            <w:webHidden/>
          </w:rPr>
          <w:t>70</w:t>
        </w:r>
        <w:r>
          <w:rPr>
            <w:webHidden/>
          </w:rPr>
          <w:fldChar w:fldCharType="end"/>
        </w:r>
      </w:hyperlink>
    </w:p>
    <w:p w14:paraId="555D2804" w14:textId="1DC26F87" w:rsidR="00017709" w:rsidRDefault="0001770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93" w:history="1">
        <w:r w:rsidRPr="00AB0E18">
          <w:rPr>
            <w:rStyle w:val="Hyperlink"/>
          </w:rPr>
          <w:t>Annex B (informative)  Acceptance scenarios</w:t>
        </w:r>
        <w:r>
          <w:rPr>
            <w:webHidden/>
          </w:rPr>
          <w:tab/>
        </w:r>
        <w:r>
          <w:rPr>
            <w:webHidden/>
          </w:rPr>
          <w:fldChar w:fldCharType="begin"/>
        </w:r>
        <w:r>
          <w:rPr>
            <w:webHidden/>
          </w:rPr>
          <w:instrText xml:space="preserve"> PAGEREF _Toc236289693 \h </w:instrText>
        </w:r>
        <w:r>
          <w:rPr>
            <w:webHidden/>
          </w:rPr>
        </w:r>
        <w:r>
          <w:rPr>
            <w:webHidden/>
          </w:rPr>
          <w:fldChar w:fldCharType="separate"/>
        </w:r>
        <w:r>
          <w:rPr>
            <w:webHidden/>
          </w:rPr>
          <w:t>81</w:t>
        </w:r>
        <w:r>
          <w:rPr>
            <w:webHidden/>
          </w:rPr>
          <w:fldChar w:fldCharType="end"/>
        </w:r>
      </w:hyperlink>
    </w:p>
    <w:p w14:paraId="17597E0E" w14:textId="71D4FA64" w:rsidR="00831BCC" w:rsidRDefault="0021070F">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EBBDB67" w14:textId="5825A69B" w:rsidR="00017709" w:rsidRDefault="0021070F">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89694" w:history="1">
        <w:r w:rsidR="00017709" w:rsidRPr="00B262DE">
          <w:rPr>
            <w:rStyle w:val="Hyperlink"/>
          </w:rPr>
          <w:t>Figure 1 – The scope of OPC UA within an enterprise</w:t>
        </w:r>
        <w:r w:rsidR="00017709">
          <w:tab/>
        </w:r>
        <w:r w:rsidR="00017709">
          <w:fldChar w:fldCharType="begin"/>
        </w:r>
        <w:r w:rsidR="00017709">
          <w:instrText xml:space="preserve"> PAGEREF _Toc236289694 \h </w:instrText>
        </w:r>
        <w:r w:rsidR="00017709">
          <w:fldChar w:fldCharType="separate"/>
        </w:r>
        <w:r w:rsidR="00017709">
          <w:t>22</w:t>
        </w:r>
        <w:r w:rsidR="00017709">
          <w:fldChar w:fldCharType="end"/>
        </w:r>
      </w:hyperlink>
    </w:p>
    <w:p w14:paraId="47DCC899" w14:textId="2D90B9FC"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695" w:history="1">
        <w:r w:rsidRPr="00B262DE">
          <w:rPr>
            <w:rStyle w:val="Hyperlink"/>
          </w:rPr>
          <w:t>Figure 2 – A basic Object in an OPC UA Address Space</w:t>
        </w:r>
        <w:r>
          <w:tab/>
        </w:r>
        <w:r>
          <w:fldChar w:fldCharType="begin"/>
        </w:r>
        <w:r>
          <w:instrText xml:space="preserve"> PAGEREF _Toc236289695 \h </w:instrText>
        </w:r>
        <w:r>
          <w:fldChar w:fldCharType="separate"/>
        </w:r>
        <w:r>
          <w:t>23</w:t>
        </w:r>
        <w:r>
          <w:fldChar w:fldCharType="end"/>
        </w:r>
      </w:hyperlink>
    </w:p>
    <w:p w14:paraId="7C0868AD" w14:textId="26844BD2"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696" w:history="1">
        <w:r w:rsidRPr="00B262DE">
          <w:rPr>
            <w:rStyle w:val="Hyperlink"/>
          </w:rPr>
          <w:t>Figure 3 – The relationship between Type Definitions and Instances</w:t>
        </w:r>
        <w:r>
          <w:tab/>
        </w:r>
        <w:r>
          <w:fldChar w:fldCharType="begin"/>
        </w:r>
        <w:r>
          <w:instrText xml:space="preserve"> PAGEREF _Toc236289696 \h </w:instrText>
        </w:r>
        <w:r>
          <w:fldChar w:fldCharType="separate"/>
        </w:r>
        <w:r>
          <w:t>24</w:t>
        </w:r>
        <w:r>
          <w:fldChar w:fldCharType="end"/>
        </w:r>
      </w:hyperlink>
    </w:p>
    <w:p w14:paraId="69A49F8B" w14:textId="67B8C8A8"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697" w:history="1">
        <w:r w:rsidRPr="00B262DE">
          <w:rPr>
            <w:rStyle w:val="Hyperlink"/>
          </w:rPr>
          <w:t>Figure 4 – Examples of References between Objects</w:t>
        </w:r>
        <w:r>
          <w:tab/>
        </w:r>
        <w:r>
          <w:fldChar w:fldCharType="begin"/>
        </w:r>
        <w:r>
          <w:instrText xml:space="preserve"> PAGEREF _Toc236289697 \h </w:instrText>
        </w:r>
        <w:r>
          <w:fldChar w:fldCharType="separate"/>
        </w:r>
        <w:r>
          <w:t>25</w:t>
        </w:r>
        <w:r>
          <w:fldChar w:fldCharType="end"/>
        </w:r>
      </w:hyperlink>
    </w:p>
    <w:p w14:paraId="6B898A82" w14:textId="33823173"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698" w:history="1">
        <w:r w:rsidRPr="00B262DE">
          <w:rPr>
            <w:rStyle w:val="Hyperlink"/>
          </w:rPr>
          <w:t>Figure 5 – The OPC UA Information Model notation</w:t>
        </w:r>
        <w:r>
          <w:tab/>
        </w:r>
        <w:r>
          <w:fldChar w:fldCharType="begin"/>
        </w:r>
        <w:r>
          <w:instrText xml:space="preserve"> PAGEREF _Toc236289698 \h </w:instrText>
        </w:r>
        <w:r>
          <w:fldChar w:fldCharType="separate"/>
        </w:r>
        <w:r>
          <w:t>25</w:t>
        </w:r>
        <w:r>
          <w:fldChar w:fldCharType="end"/>
        </w:r>
      </w:hyperlink>
    </w:p>
    <w:p w14:paraId="16939677" w14:textId="07066212"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699" w:history="1">
        <w:r w:rsidRPr="00B262DE">
          <w:rPr>
            <w:rStyle w:val="Hyperlink"/>
          </w:rPr>
          <w:t>Figure 6 – Canonical documents and the projection derived from them</w:t>
        </w:r>
        <w:r>
          <w:tab/>
        </w:r>
        <w:r>
          <w:fldChar w:fldCharType="begin"/>
        </w:r>
        <w:r>
          <w:instrText xml:space="preserve"> PAGEREF _Toc236289699 \h </w:instrText>
        </w:r>
        <w:r>
          <w:fldChar w:fldCharType="separate"/>
        </w:r>
        <w:r>
          <w:t>28</w:t>
        </w:r>
        <w:r>
          <w:fldChar w:fldCharType="end"/>
        </w:r>
      </w:hyperlink>
    </w:p>
    <w:p w14:paraId="370002D0" w14:textId="1162C86A"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00" w:history="1">
        <w:r w:rsidRPr="00B262DE">
          <w:rPr>
            <w:rStyle w:val="Hyperlink"/>
          </w:rPr>
          <w:t>Figure 7 – Projection lifecycle of a stored document</w:t>
        </w:r>
        <w:r>
          <w:tab/>
        </w:r>
        <w:r>
          <w:fldChar w:fldCharType="begin"/>
        </w:r>
        <w:r>
          <w:instrText xml:space="preserve"> PAGEREF _Toc236289700 \h </w:instrText>
        </w:r>
        <w:r>
          <w:fldChar w:fldCharType="separate"/>
        </w:r>
        <w:r>
          <w:t>34</w:t>
        </w:r>
        <w:r>
          <w:fldChar w:fldCharType="end"/>
        </w:r>
      </w:hyperlink>
    </w:p>
    <w:p w14:paraId="1678A627" w14:textId="7D5FEFEF"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01" w:history="1">
        <w:r w:rsidRPr="00B262DE">
          <w:rPr>
            <w:rStyle w:val="Hyperlink"/>
          </w:rPr>
          <w:t>Figure 8 – Refresh sequence</w:t>
        </w:r>
        <w:r>
          <w:tab/>
        </w:r>
        <w:r>
          <w:fldChar w:fldCharType="begin"/>
        </w:r>
        <w:r>
          <w:instrText xml:space="preserve"> PAGEREF _Toc236289701 \h </w:instrText>
        </w:r>
        <w:r>
          <w:fldChar w:fldCharType="separate"/>
        </w:r>
        <w:r>
          <w:t>38</w:t>
        </w:r>
        <w:r>
          <w:fldChar w:fldCharType="end"/>
        </w:r>
      </w:hyperlink>
    </w:p>
    <w:p w14:paraId="5F4595EF" w14:textId="2D8AEFAD" w:rsidR="00831BCC" w:rsidRDefault="0021070F">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9C1FA6E" w14:textId="208A533C" w:rsidR="00017709" w:rsidRDefault="0021070F">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89702" w:history="1">
        <w:r w:rsidR="00017709" w:rsidRPr="009376CE">
          <w:rPr>
            <w:rStyle w:val="Hyperlink"/>
          </w:rPr>
          <w:t>Table 1 – Examples of DataTypes</w:t>
        </w:r>
        <w:r w:rsidR="00017709">
          <w:tab/>
        </w:r>
        <w:r w:rsidR="00017709">
          <w:fldChar w:fldCharType="begin"/>
        </w:r>
        <w:r w:rsidR="00017709">
          <w:instrText xml:space="preserve"> PAGEREF _Toc236289702 \h </w:instrText>
        </w:r>
        <w:r w:rsidR="00017709">
          <w:fldChar w:fldCharType="separate"/>
        </w:r>
        <w:r w:rsidR="00017709">
          <w:t>14</w:t>
        </w:r>
        <w:r w:rsidR="00017709">
          <w:fldChar w:fldCharType="end"/>
        </w:r>
      </w:hyperlink>
    </w:p>
    <w:p w14:paraId="41B11EBC" w14:textId="46F7DADF"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03" w:history="1">
        <w:r w:rsidRPr="009376CE">
          <w:rPr>
            <w:rStyle w:val="Hyperlink"/>
          </w:rPr>
          <w:t>Table 2 – Type Definition Table</w:t>
        </w:r>
        <w:r>
          <w:tab/>
        </w:r>
        <w:r>
          <w:fldChar w:fldCharType="begin"/>
        </w:r>
        <w:r>
          <w:instrText xml:space="preserve"> PAGEREF _Toc236289703 \h </w:instrText>
        </w:r>
        <w:r>
          <w:fldChar w:fldCharType="separate"/>
        </w:r>
        <w:r>
          <w:t>15</w:t>
        </w:r>
        <w:r>
          <w:fldChar w:fldCharType="end"/>
        </w:r>
      </w:hyperlink>
    </w:p>
    <w:p w14:paraId="42F4E4CB" w14:textId="35104A50"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04" w:history="1">
        <w:r w:rsidRPr="009376CE">
          <w:rPr>
            <w:rStyle w:val="Hyperlink"/>
          </w:rPr>
          <w:t>Table 3 – Examples of Other characteristics</w:t>
        </w:r>
        <w:r>
          <w:tab/>
        </w:r>
        <w:r>
          <w:fldChar w:fldCharType="begin"/>
        </w:r>
        <w:r>
          <w:instrText xml:space="preserve"> PAGEREF _Toc236289704 \h </w:instrText>
        </w:r>
        <w:r>
          <w:fldChar w:fldCharType="separate"/>
        </w:r>
        <w:r>
          <w:t>16</w:t>
        </w:r>
        <w:r>
          <w:fldChar w:fldCharType="end"/>
        </w:r>
      </w:hyperlink>
    </w:p>
    <w:p w14:paraId="47FA190F" w14:textId="0AC3F7D1"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05" w:history="1">
        <w:r w:rsidRPr="009376CE">
          <w:rPr>
            <w:rStyle w:val="Hyperlink"/>
          </w:rPr>
          <w:t>Table 4 – &lt;some&gt;Type additional References</w:t>
        </w:r>
        <w:r>
          <w:tab/>
        </w:r>
        <w:r>
          <w:fldChar w:fldCharType="begin"/>
        </w:r>
        <w:r>
          <w:instrText xml:space="preserve"> PAGEREF _Toc236289705 \h </w:instrText>
        </w:r>
        <w:r>
          <w:fldChar w:fldCharType="separate"/>
        </w:r>
        <w:r>
          <w:t>16</w:t>
        </w:r>
        <w:r>
          <w:fldChar w:fldCharType="end"/>
        </w:r>
      </w:hyperlink>
    </w:p>
    <w:p w14:paraId="60A04211" w14:textId="6C6388D9"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06" w:history="1">
        <w:r w:rsidRPr="009376CE">
          <w:rPr>
            <w:rStyle w:val="Hyperlink"/>
          </w:rPr>
          <w:t>Table 5 – &lt;some&gt;Type additional subcomponents</w:t>
        </w:r>
        <w:r>
          <w:tab/>
        </w:r>
        <w:r>
          <w:fldChar w:fldCharType="begin"/>
        </w:r>
        <w:r>
          <w:instrText xml:space="preserve"> PAGEREF _Toc236289706 \h </w:instrText>
        </w:r>
        <w:r>
          <w:fldChar w:fldCharType="separate"/>
        </w:r>
        <w:r>
          <w:t>16</w:t>
        </w:r>
        <w:r>
          <w:fldChar w:fldCharType="end"/>
        </w:r>
      </w:hyperlink>
    </w:p>
    <w:p w14:paraId="7F137C69" w14:textId="46A1A985"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07" w:history="1">
        <w:r w:rsidRPr="009376CE">
          <w:rPr>
            <w:rStyle w:val="Hyperlink"/>
          </w:rPr>
          <w:t>Table 6 – &lt;some&gt;Type Attribute values for child Nodes</w:t>
        </w:r>
        <w:r>
          <w:tab/>
        </w:r>
        <w:r>
          <w:fldChar w:fldCharType="begin"/>
        </w:r>
        <w:r>
          <w:instrText xml:space="preserve"> PAGEREF _Toc236289707 \h </w:instrText>
        </w:r>
        <w:r>
          <w:fldChar w:fldCharType="separate"/>
        </w:r>
        <w:r>
          <w:t>17</w:t>
        </w:r>
        <w:r>
          <w:fldChar w:fldCharType="end"/>
        </w:r>
      </w:hyperlink>
    </w:p>
    <w:p w14:paraId="2998BA1D" w14:textId="3B3873DD"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08" w:history="1">
        <w:r w:rsidRPr="009376CE">
          <w:rPr>
            <w:rStyle w:val="Hyperlink"/>
          </w:rPr>
          <w:t>Table 7 – Common Node Attributes</w:t>
        </w:r>
        <w:r>
          <w:tab/>
        </w:r>
        <w:r>
          <w:fldChar w:fldCharType="begin"/>
        </w:r>
        <w:r>
          <w:instrText xml:space="preserve"> PAGEREF _Toc236289708 \h </w:instrText>
        </w:r>
        <w:r>
          <w:fldChar w:fldCharType="separate"/>
        </w:r>
        <w:r>
          <w:t>18</w:t>
        </w:r>
        <w:r>
          <w:fldChar w:fldCharType="end"/>
        </w:r>
      </w:hyperlink>
    </w:p>
    <w:p w14:paraId="6328A8A6" w14:textId="48520ED6"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09" w:history="1">
        <w:r w:rsidRPr="009376CE">
          <w:rPr>
            <w:rStyle w:val="Hyperlink"/>
          </w:rPr>
          <w:t>Table 8 – Common Object Attributes</w:t>
        </w:r>
        <w:r>
          <w:tab/>
        </w:r>
        <w:r>
          <w:fldChar w:fldCharType="begin"/>
        </w:r>
        <w:r>
          <w:instrText xml:space="preserve"> PAGEREF _Toc236289709 \h </w:instrText>
        </w:r>
        <w:r>
          <w:fldChar w:fldCharType="separate"/>
        </w:r>
        <w:r>
          <w:t>18</w:t>
        </w:r>
        <w:r>
          <w:fldChar w:fldCharType="end"/>
        </w:r>
      </w:hyperlink>
    </w:p>
    <w:p w14:paraId="29DAD866" w14:textId="76E82277"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10" w:history="1">
        <w:r w:rsidRPr="009376CE">
          <w:rPr>
            <w:rStyle w:val="Hyperlink"/>
          </w:rPr>
          <w:t>Table 9 – Common Variable Attributes</w:t>
        </w:r>
        <w:r>
          <w:tab/>
        </w:r>
        <w:r>
          <w:fldChar w:fldCharType="begin"/>
        </w:r>
        <w:r>
          <w:instrText xml:space="preserve"> PAGEREF _Toc236289710 \h </w:instrText>
        </w:r>
        <w:r>
          <w:fldChar w:fldCharType="separate"/>
        </w:r>
        <w:r>
          <w:t>19</w:t>
        </w:r>
        <w:r>
          <w:fldChar w:fldCharType="end"/>
        </w:r>
      </w:hyperlink>
    </w:p>
    <w:p w14:paraId="4BAC90B4" w14:textId="250EFE47"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11" w:history="1">
        <w:r w:rsidRPr="009376CE">
          <w:rPr>
            <w:rStyle w:val="Hyperlink"/>
          </w:rPr>
          <w:t>Table 10 – Common VariableType Attributes</w:t>
        </w:r>
        <w:r>
          <w:tab/>
        </w:r>
        <w:r>
          <w:fldChar w:fldCharType="begin"/>
        </w:r>
        <w:r>
          <w:instrText xml:space="preserve"> PAGEREF _Toc236289711 \h </w:instrText>
        </w:r>
        <w:r>
          <w:fldChar w:fldCharType="separate"/>
        </w:r>
        <w:r>
          <w:t>19</w:t>
        </w:r>
        <w:r>
          <w:fldChar w:fldCharType="end"/>
        </w:r>
      </w:hyperlink>
    </w:p>
    <w:p w14:paraId="36382674" w14:textId="1AC09873"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12" w:history="1">
        <w:r w:rsidRPr="009376CE">
          <w:rPr>
            <w:rStyle w:val="Hyperlink"/>
          </w:rPr>
          <w:t>Table 11 – Common Method Attributes</w:t>
        </w:r>
        <w:r>
          <w:tab/>
        </w:r>
        <w:r>
          <w:fldChar w:fldCharType="begin"/>
        </w:r>
        <w:r>
          <w:instrText xml:space="preserve"> PAGEREF _Toc236289712 \h </w:instrText>
        </w:r>
        <w:r>
          <w:fldChar w:fldCharType="separate"/>
        </w:r>
        <w:r>
          <w:t>19</w:t>
        </w:r>
        <w:r>
          <w:fldChar w:fldCharType="end"/>
        </w:r>
      </w:hyperlink>
    </w:p>
    <w:p w14:paraId="2327FA8C" w14:textId="022CFFC7"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13" w:history="1">
        <w:r w:rsidRPr="009376CE">
          <w:rPr>
            <w:rStyle w:val="Hyperlink"/>
          </w:rPr>
          <w:t>Table 12 – Structures without optional fields where none of the fields allow subtypes</w:t>
        </w:r>
        <w:r>
          <w:tab/>
        </w:r>
        <w:r>
          <w:fldChar w:fldCharType="begin"/>
        </w:r>
        <w:r>
          <w:instrText xml:space="preserve"> PAGEREF _Toc236289713 \h </w:instrText>
        </w:r>
        <w:r>
          <w:fldChar w:fldCharType="separate"/>
        </w:r>
        <w:r>
          <w:t>20</w:t>
        </w:r>
        <w:r>
          <w:fldChar w:fldCharType="end"/>
        </w:r>
      </w:hyperlink>
    </w:p>
    <w:p w14:paraId="4FC38E7F" w14:textId="77C10170"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14" w:history="1">
        <w:r w:rsidRPr="009376CE">
          <w:rPr>
            <w:rStyle w:val="Hyperlink"/>
          </w:rPr>
          <w:t>Table 13 – Structures with optional fields</w:t>
        </w:r>
        <w:r>
          <w:tab/>
        </w:r>
        <w:r>
          <w:fldChar w:fldCharType="begin"/>
        </w:r>
        <w:r>
          <w:instrText xml:space="preserve"> PAGEREF _Toc236289714 \h </w:instrText>
        </w:r>
        <w:r>
          <w:fldChar w:fldCharType="separate"/>
        </w:r>
        <w:r>
          <w:t>20</w:t>
        </w:r>
        <w:r>
          <w:fldChar w:fldCharType="end"/>
        </w:r>
      </w:hyperlink>
    </w:p>
    <w:p w14:paraId="1C3E7C79" w14:textId="20991460"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15" w:history="1">
        <w:r w:rsidRPr="009376CE">
          <w:rPr>
            <w:rStyle w:val="Hyperlink"/>
          </w:rPr>
          <w:t>Table 14 – Structures where one or more of the fields allow subtypes</w:t>
        </w:r>
        <w:r>
          <w:tab/>
        </w:r>
        <w:r>
          <w:fldChar w:fldCharType="begin"/>
        </w:r>
        <w:r>
          <w:instrText xml:space="preserve"> PAGEREF _Toc236289715 \h </w:instrText>
        </w:r>
        <w:r>
          <w:fldChar w:fldCharType="separate"/>
        </w:r>
        <w:r>
          <w:t>20</w:t>
        </w:r>
        <w:r>
          <w:fldChar w:fldCharType="end"/>
        </w:r>
      </w:hyperlink>
    </w:p>
    <w:p w14:paraId="2439FBBC" w14:textId="0371861E"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16" w:history="1">
        <w:r w:rsidRPr="009376CE">
          <w:rPr>
            <w:rStyle w:val="Hyperlink"/>
          </w:rPr>
          <w:t>Table 15 – The preserved 1.02 model</w:t>
        </w:r>
        <w:r>
          <w:tab/>
        </w:r>
        <w:r>
          <w:fldChar w:fldCharType="begin"/>
        </w:r>
        <w:r>
          <w:instrText xml:space="preserve"> PAGEREF _Toc236289716 \h </w:instrText>
        </w:r>
        <w:r>
          <w:fldChar w:fldCharType="separate"/>
        </w:r>
        <w:r>
          <w:t>39</w:t>
        </w:r>
        <w:r>
          <w:fldChar w:fldCharType="end"/>
        </w:r>
      </w:hyperlink>
    </w:p>
    <w:p w14:paraId="5F7B239A" w14:textId="7CE1E884"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17" w:history="1">
        <w:r w:rsidRPr="009376CE">
          <w:rPr>
            <w:rStyle w:val="Hyperlink"/>
          </w:rPr>
          <w:t>Table 16 – WoTRegistryType definition</w:t>
        </w:r>
        <w:r>
          <w:tab/>
        </w:r>
        <w:r>
          <w:fldChar w:fldCharType="begin"/>
        </w:r>
        <w:r>
          <w:instrText xml:space="preserve"> PAGEREF _Toc236289717 \h </w:instrText>
        </w:r>
        <w:r>
          <w:fldChar w:fldCharType="separate"/>
        </w:r>
        <w:r>
          <w:t>40</w:t>
        </w:r>
        <w:r>
          <w:fldChar w:fldCharType="end"/>
        </w:r>
      </w:hyperlink>
    </w:p>
    <w:p w14:paraId="1211AFA7" w14:textId="414FC07C"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18" w:history="1">
        <w:r w:rsidRPr="009376CE">
          <w:rPr>
            <w:rStyle w:val="Hyperlink"/>
          </w:rPr>
          <w:t>Table 17 – Refresh Method Arguments</w:t>
        </w:r>
        <w:r>
          <w:tab/>
        </w:r>
        <w:r>
          <w:fldChar w:fldCharType="begin"/>
        </w:r>
        <w:r>
          <w:instrText xml:space="preserve"> PAGEREF _Toc236289718 \h </w:instrText>
        </w:r>
        <w:r>
          <w:fldChar w:fldCharType="separate"/>
        </w:r>
        <w:r>
          <w:t>41</w:t>
        </w:r>
        <w:r>
          <w:fldChar w:fldCharType="end"/>
        </w:r>
      </w:hyperlink>
    </w:p>
    <w:p w14:paraId="4B8C51F0" w14:textId="052F5B6E"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19" w:history="1">
        <w:r w:rsidRPr="009376CE">
          <w:rPr>
            <w:rStyle w:val="Hyperlink"/>
          </w:rPr>
          <w:t>Table 18 – Refresh Method AddressSpace definition</w:t>
        </w:r>
        <w:r>
          <w:tab/>
        </w:r>
        <w:r>
          <w:fldChar w:fldCharType="begin"/>
        </w:r>
        <w:r>
          <w:instrText xml:space="preserve"> PAGEREF _Toc236289719 \h </w:instrText>
        </w:r>
        <w:r>
          <w:fldChar w:fldCharType="separate"/>
        </w:r>
        <w:r>
          <w:t>41</w:t>
        </w:r>
        <w:r>
          <w:fldChar w:fldCharType="end"/>
        </w:r>
      </w:hyperlink>
    </w:p>
    <w:p w14:paraId="61304DD6" w14:textId="3462FF24"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20" w:history="1">
        <w:r w:rsidRPr="009376CE">
          <w:rPr>
            <w:rStyle w:val="Hyperlink"/>
          </w:rPr>
          <w:t>Table 19 – ThingDescriptionGroupType definition</w:t>
        </w:r>
        <w:r>
          <w:tab/>
        </w:r>
        <w:r>
          <w:fldChar w:fldCharType="begin"/>
        </w:r>
        <w:r>
          <w:instrText xml:space="preserve"> PAGEREF _Toc236289720 \h </w:instrText>
        </w:r>
        <w:r>
          <w:fldChar w:fldCharType="separate"/>
        </w:r>
        <w:r>
          <w:t>42</w:t>
        </w:r>
        <w:r>
          <w:fldChar w:fldCharType="end"/>
        </w:r>
      </w:hyperlink>
    </w:p>
    <w:p w14:paraId="1526E8EE" w14:textId="1C726388"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21" w:history="1">
        <w:r w:rsidRPr="009376CE">
          <w:rPr>
            <w:rStyle w:val="Hyperlink"/>
          </w:rPr>
          <w:t>Table 20 – ThingModelGroupType definition</w:t>
        </w:r>
        <w:r>
          <w:tab/>
        </w:r>
        <w:r>
          <w:fldChar w:fldCharType="begin"/>
        </w:r>
        <w:r>
          <w:instrText xml:space="preserve"> PAGEREF _Toc236289721 \h </w:instrText>
        </w:r>
        <w:r>
          <w:fldChar w:fldCharType="separate"/>
        </w:r>
        <w:r>
          <w:t>42</w:t>
        </w:r>
        <w:r>
          <w:fldChar w:fldCharType="end"/>
        </w:r>
      </w:hyperlink>
    </w:p>
    <w:p w14:paraId="10C2B24E" w14:textId="07D4CEF7"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22" w:history="1">
        <w:r w:rsidRPr="009376CE">
          <w:rPr>
            <w:rStyle w:val="Hyperlink"/>
          </w:rPr>
          <w:t>Table 21 – WoTDocumentType definition</w:t>
        </w:r>
        <w:r>
          <w:tab/>
        </w:r>
        <w:r>
          <w:fldChar w:fldCharType="begin"/>
        </w:r>
        <w:r>
          <w:instrText xml:space="preserve"> PAGEREF _Toc236289722 \h </w:instrText>
        </w:r>
        <w:r>
          <w:fldChar w:fldCharType="separate"/>
        </w:r>
        <w:r>
          <w:t>43</w:t>
        </w:r>
        <w:r>
          <w:fldChar w:fldCharType="end"/>
        </w:r>
      </w:hyperlink>
    </w:p>
    <w:p w14:paraId="183F0486" w14:textId="4EF618E5"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23" w:history="1">
        <w:r w:rsidRPr="009376CE">
          <w:rPr>
            <w:rStyle w:val="Hyperlink"/>
          </w:rPr>
          <w:t>Table 22 – Validate Method Arguments</w:t>
        </w:r>
        <w:r>
          <w:tab/>
        </w:r>
        <w:r>
          <w:fldChar w:fldCharType="begin"/>
        </w:r>
        <w:r>
          <w:instrText xml:space="preserve"> PAGEREF _Toc236289723 \h </w:instrText>
        </w:r>
        <w:r>
          <w:fldChar w:fldCharType="separate"/>
        </w:r>
        <w:r>
          <w:t>43</w:t>
        </w:r>
        <w:r>
          <w:fldChar w:fldCharType="end"/>
        </w:r>
      </w:hyperlink>
    </w:p>
    <w:p w14:paraId="449D4645" w14:textId="12CE3838"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24" w:history="1">
        <w:r w:rsidRPr="009376CE">
          <w:rPr>
            <w:rStyle w:val="Hyperlink"/>
          </w:rPr>
          <w:t>Table 23 – Validate Method AddressSpace definition</w:t>
        </w:r>
        <w:r>
          <w:tab/>
        </w:r>
        <w:r>
          <w:fldChar w:fldCharType="begin"/>
        </w:r>
        <w:r>
          <w:instrText xml:space="preserve"> PAGEREF _Toc236289724 \h </w:instrText>
        </w:r>
        <w:r>
          <w:fldChar w:fldCharType="separate"/>
        </w:r>
        <w:r>
          <w:t>44</w:t>
        </w:r>
        <w:r>
          <w:fldChar w:fldCharType="end"/>
        </w:r>
      </w:hyperlink>
    </w:p>
    <w:p w14:paraId="609DAABE" w14:textId="5FA11007"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25" w:history="1">
        <w:r w:rsidRPr="009376CE">
          <w:rPr>
            <w:rStyle w:val="Hyperlink"/>
          </w:rPr>
          <w:t>Table 24 – SetEnabled Method Arguments</w:t>
        </w:r>
        <w:r>
          <w:tab/>
        </w:r>
        <w:r>
          <w:fldChar w:fldCharType="begin"/>
        </w:r>
        <w:r>
          <w:instrText xml:space="preserve"> PAGEREF _Toc236289725 \h </w:instrText>
        </w:r>
        <w:r>
          <w:fldChar w:fldCharType="separate"/>
        </w:r>
        <w:r>
          <w:t>44</w:t>
        </w:r>
        <w:r>
          <w:fldChar w:fldCharType="end"/>
        </w:r>
      </w:hyperlink>
    </w:p>
    <w:p w14:paraId="1BAC2786" w14:textId="6EFBCEFA"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26" w:history="1">
        <w:r w:rsidRPr="009376CE">
          <w:rPr>
            <w:rStyle w:val="Hyperlink"/>
          </w:rPr>
          <w:t>Table 25 – SetEnabled Method AddressSpace definition</w:t>
        </w:r>
        <w:r>
          <w:tab/>
        </w:r>
        <w:r>
          <w:fldChar w:fldCharType="begin"/>
        </w:r>
        <w:r>
          <w:instrText xml:space="preserve"> PAGEREF _Toc236289726 \h </w:instrText>
        </w:r>
        <w:r>
          <w:fldChar w:fldCharType="separate"/>
        </w:r>
        <w:r>
          <w:t>44</w:t>
        </w:r>
        <w:r>
          <w:fldChar w:fldCharType="end"/>
        </w:r>
      </w:hyperlink>
    </w:p>
    <w:p w14:paraId="3674F3C1" w14:textId="33B2D524"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27" w:history="1">
        <w:r w:rsidRPr="009376CE">
          <w:rPr>
            <w:rStyle w:val="Hyperlink"/>
          </w:rPr>
          <w:t>Table 26 – SetDefaultVersion Method Arguments</w:t>
        </w:r>
        <w:r>
          <w:tab/>
        </w:r>
        <w:r>
          <w:fldChar w:fldCharType="begin"/>
        </w:r>
        <w:r>
          <w:instrText xml:space="preserve"> PAGEREF _Toc236289727 \h </w:instrText>
        </w:r>
        <w:r>
          <w:fldChar w:fldCharType="separate"/>
        </w:r>
        <w:r>
          <w:t>44</w:t>
        </w:r>
        <w:r>
          <w:fldChar w:fldCharType="end"/>
        </w:r>
      </w:hyperlink>
    </w:p>
    <w:p w14:paraId="3FB8162B" w14:textId="2B5C1DD6"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28" w:history="1">
        <w:r w:rsidRPr="009376CE">
          <w:rPr>
            <w:rStyle w:val="Hyperlink"/>
          </w:rPr>
          <w:t>Table 27 – SetDefaultVersion Method AddressSpace definition</w:t>
        </w:r>
        <w:r>
          <w:tab/>
        </w:r>
        <w:r>
          <w:fldChar w:fldCharType="begin"/>
        </w:r>
        <w:r>
          <w:instrText xml:space="preserve"> PAGEREF _Toc236289728 \h </w:instrText>
        </w:r>
        <w:r>
          <w:fldChar w:fldCharType="separate"/>
        </w:r>
        <w:r>
          <w:t>45</w:t>
        </w:r>
        <w:r>
          <w:fldChar w:fldCharType="end"/>
        </w:r>
      </w:hyperlink>
    </w:p>
    <w:p w14:paraId="14374E69" w14:textId="515234FF"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29" w:history="1">
        <w:r w:rsidRPr="009376CE">
          <w:rPr>
            <w:rStyle w:val="Hyperlink"/>
          </w:rPr>
          <w:t>Table 28 – ThingDescriptionFileType definition</w:t>
        </w:r>
        <w:r>
          <w:tab/>
        </w:r>
        <w:r>
          <w:fldChar w:fldCharType="begin"/>
        </w:r>
        <w:r>
          <w:instrText xml:space="preserve"> PAGEREF _Toc236289729 \h </w:instrText>
        </w:r>
        <w:r>
          <w:fldChar w:fldCharType="separate"/>
        </w:r>
        <w:r>
          <w:t>45</w:t>
        </w:r>
        <w:r>
          <w:fldChar w:fldCharType="end"/>
        </w:r>
      </w:hyperlink>
    </w:p>
    <w:p w14:paraId="28C7BD01" w14:textId="663746C9"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30" w:history="1">
        <w:r w:rsidRPr="009376CE">
          <w:rPr>
            <w:rStyle w:val="Hyperlink"/>
          </w:rPr>
          <w:t>Table 29 – ThingModelFileType definition</w:t>
        </w:r>
        <w:r>
          <w:tab/>
        </w:r>
        <w:r>
          <w:fldChar w:fldCharType="begin"/>
        </w:r>
        <w:r>
          <w:instrText xml:space="preserve"> PAGEREF _Toc236289730 \h </w:instrText>
        </w:r>
        <w:r>
          <w:fldChar w:fldCharType="separate"/>
        </w:r>
        <w:r>
          <w:t>45</w:t>
        </w:r>
        <w:r>
          <w:fldChar w:fldCharType="end"/>
        </w:r>
      </w:hyperlink>
    </w:p>
    <w:p w14:paraId="11AAA54F" w14:textId="265D0432"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31" w:history="1">
        <w:r w:rsidRPr="009376CE">
          <w:rPr>
            <w:rStyle w:val="Hyperlink"/>
          </w:rPr>
          <w:t>Table 30 – WoTBindingType definition</w:t>
        </w:r>
        <w:r>
          <w:tab/>
        </w:r>
        <w:r>
          <w:fldChar w:fldCharType="begin"/>
        </w:r>
        <w:r>
          <w:instrText xml:space="preserve"> PAGEREF _Toc236289731 \h </w:instrText>
        </w:r>
        <w:r>
          <w:fldChar w:fldCharType="separate"/>
        </w:r>
        <w:r>
          <w:t>46</w:t>
        </w:r>
        <w:r>
          <w:fldChar w:fldCharType="end"/>
        </w:r>
      </w:hyperlink>
    </w:p>
    <w:p w14:paraId="5A948849" w14:textId="3CC51C50"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32" w:history="1">
        <w:r w:rsidRPr="009376CE">
          <w:rPr>
            <w:rStyle w:val="Hyperlink"/>
          </w:rPr>
          <w:t>Table 31 – WoTAssetConnectionManagementType definition</w:t>
        </w:r>
        <w:r>
          <w:tab/>
        </w:r>
        <w:r>
          <w:fldChar w:fldCharType="begin"/>
        </w:r>
        <w:r>
          <w:instrText xml:space="preserve"> PAGEREF _Toc236289732 \h </w:instrText>
        </w:r>
        <w:r>
          <w:fldChar w:fldCharType="separate"/>
        </w:r>
        <w:r>
          <w:t>46</w:t>
        </w:r>
        <w:r>
          <w:fldChar w:fldCharType="end"/>
        </w:r>
      </w:hyperlink>
    </w:p>
    <w:p w14:paraId="0F3D4864" w14:textId="429EF2A5"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33" w:history="1">
        <w:r w:rsidRPr="009376CE">
          <w:rPr>
            <w:rStyle w:val="Hyperlink"/>
          </w:rPr>
          <w:t>Table 32 – CreateAsset Method Arguments</w:t>
        </w:r>
        <w:r>
          <w:tab/>
        </w:r>
        <w:r>
          <w:fldChar w:fldCharType="begin"/>
        </w:r>
        <w:r>
          <w:instrText xml:space="preserve"> PAGEREF _Toc236289733 \h </w:instrText>
        </w:r>
        <w:r>
          <w:fldChar w:fldCharType="separate"/>
        </w:r>
        <w:r>
          <w:t>46</w:t>
        </w:r>
        <w:r>
          <w:fldChar w:fldCharType="end"/>
        </w:r>
      </w:hyperlink>
    </w:p>
    <w:p w14:paraId="3D0EDF13" w14:textId="3E44D3EB"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34" w:history="1">
        <w:r w:rsidRPr="009376CE">
          <w:rPr>
            <w:rStyle w:val="Hyperlink"/>
          </w:rPr>
          <w:t>Table 33 – CreateAsset Method AddressSpace definition</w:t>
        </w:r>
        <w:r>
          <w:tab/>
        </w:r>
        <w:r>
          <w:fldChar w:fldCharType="begin"/>
        </w:r>
        <w:r>
          <w:instrText xml:space="preserve"> PAGEREF _Toc236289734 \h </w:instrText>
        </w:r>
        <w:r>
          <w:fldChar w:fldCharType="separate"/>
        </w:r>
        <w:r>
          <w:t>47</w:t>
        </w:r>
        <w:r>
          <w:fldChar w:fldCharType="end"/>
        </w:r>
      </w:hyperlink>
    </w:p>
    <w:p w14:paraId="7E909EF6" w14:textId="3F37FD69"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35" w:history="1">
        <w:r w:rsidRPr="009376CE">
          <w:rPr>
            <w:rStyle w:val="Hyperlink"/>
          </w:rPr>
          <w:t>Table 34 – DeleteAsset Method Arguments</w:t>
        </w:r>
        <w:r>
          <w:tab/>
        </w:r>
        <w:r>
          <w:fldChar w:fldCharType="begin"/>
        </w:r>
        <w:r>
          <w:instrText xml:space="preserve"> PAGEREF _Toc236289735 \h </w:instrText>
        </w:r>
        <w:r>
          <w:fldChar w:fldCharType="separate"/>
        </w:r>
        <w:r>
          <w:t>47</w:t>
        </w:r>
        <w:r>
          <w:fldChar w:fldCharType="end"/>
        </w:r>
      </w:hyperlink>
    </w:p>
    <w:p w14:paraId="0D2F3304" w14:textId="6D186ABC"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36" w:history="1">
        <w:r w:rsidRPr="009376CE">
          <w:rPr>
            <w:rStyle w:val="Hyperlink"/>
          </w:rPr>
          <w:t>Table 35 – DeleteAsset Method AddressSpace definition</w:t>
        </w:r>
        <w:r>
          <w:tab/>
        </w:r>
        <w:r>
          <w:fldChar w:fldCharType="begin"/>
        </w:r>
        <w:r>
          <w:instrText xml:space="preserve"> PAGEREF _Toc236289736 \h </w:instrText>
        </w:r>
        <w:r>
          <w:fldChar w:fldCharType="separate"/>
        </w:r>
        <w:r>
          <w:t>47</w:t>
        </w:r>
        <w:r>
          <w:fldChar w:fldCharType="end"/>
        </w:r>
      </w:hyperlink>
    </w:p>
    <w:p w14:paraId="66C4C671" w14:textId="5957FE44"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37" w:history="1">
        <w:r w:rsidRPr="009376CE">
          <w:rPr>
            <w:rStyle w:val="Hyperlink"/>
          </w:rPr>
          <w:t>Table 36 – DiscoverAssets Method Arguments</w:t>
        </w:r>
        <w:r>
          <w:tab/>
        </w:r>
        <w:r>
          <w:fldChar w:fldCharType="begin"/>
        </w:r>
        <w:r>
          <w:instrText xml:space="preserve"> PAGEREF _Toc236289737 \h </w:instrText>
        </w:r>
        <w:r>
          <w:fldChar w:fldCharType="separate"/>
        </w:r>
        <w:r>
          <w:t>47</w:t>
        </w:r>
        <w:r>
          <w:fldChar w:fldCharType="end"/>
        </w:r>
      </w:hyperlink>
    </w:p>
    <w:p w14:paraId="25FDBA6A" w14:textId="7B9EA16A"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38" w:history="1">
        <w:r w:rsidRPr="009376CE">
          <w:rPr>
            <w:rStyle w:val="Hyperlink"/>
          </w:rPr>
          <w:t>Table 37 – DiscoverAssets Method AddressSpace definition</w:t>
        </w:r>
        <w:r>
          <w:tab/>
        </w:r>
        <w:r>
          <w:fldChar w:fldCharType="begin"/>
        </w:r>
        <w:r>
          <w:instrText xml:space="preserve"> PAGEREF _Toc236289738 \h </w:instrText>
        </w:r>
        <w:r>
          <w:fldChar w:fldCharType="separate"/>
        </w:r>
        <w:r>
          <w:t>47</w:t>
        </w:r>
        <w:r>
          <w:fldChar w:fldCharType="end"/>
        </w:r>
      </w:hyperlink>
    </w:p>
    <w:p w14:paraId="11E5346D" w14:textId="0B8724D4"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39" w:history="1">
        <w:r w:rsidRPr="009376CE">
          <w:rPr>
            <w:rStyle w:val="Hyperlink"/>
          </w:rPr>
          <w:t>Table 38 – CreateAssetForEndpoint Method Arguments</w:t>
        </w:r>
        <w:r>
          <w:tab/>
        </w:r>
        <w:r>
          <w:fldChar w:fldCharType="begin"/>
        </w:r>
        <w:r>
          <w:instrText xml:space="preserve"> PAGEREF _Toc236289739 \h </w:instrText>
        </w:r>
        <w:r>
          <w:fldChar w:fldCharType="separate"/>
        </w:r>
        <w:r>
          <w:t>48</w:t>
        </w:r>
        <w:r>
          <w:fldChar w:fldCharType="end"/>
        </w:r>
      </w:hyperlink>
    </w:p>
    <w:p w14:paraId="2118EAC1" w14:textId="42ACB09C"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40" w:history="1">
        <w:r w:rsidRPr="009376CE">
          <w:rPr>
            <w:rStyle w:val="Hyperlink"/>
          </w:rPr>
          <w:t>Table 39 – CreateAssetForEndpoint Method AddressSpace definition</w:t>
        </w:r>
        <w:r>
          <w:tab/>
        </w:r>
        <w:r>
          <w:fldChar w:fldCharType="begin"/>
        </w:r>
        <w:r>
          <w:instrText xml:space="preserve"> PAGEREF _Toc236289740 \h </w:instrText>
        </w:r>
        <w:r>
          <w:fldChar w:fldCharType="separate"/>
        </w:r>
        <w:r>
          <w:t>48</w:t>
        </w:r>
        <w:r>
          <w:fldChar w:fldCharType="end"/>
        </w:r>
      </w:hyperlink>
    </w:p>
    <w:p w14:paraId="53F2A795" w14:textId="7F29983C"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41" w:history="1">
        <w:r w:rsidRPr="009376CE">
          <w:rPr>
            <w:rStyle w:val="Hyperlink"/>
          </w:rPr>
          <w:t>Table 40 – ConnectionTest Method Arguments</w:t>
        </w:r>
        <w:r>
          <w:tab/>
        </w:r>
        <w:r>
          <w:fldChar w:fldCharType="begin"/>
        </w:r>
        <w:r>
          <w:instrText xml:space="preserve"> PAGEREF _Toc236289741 \h </w:instrText>
        </w:r>
        <w:r>
          <w:fldChar w:fldCharType="separate"/>
        </w:r>
        <w:r>
          <w:t>48</w:t>
        </w:r>
        <w:r>
          <w:fldChar w:fldCharType="end"/>
        </w:r>
      </w:hyperlink>
    </w:p>
    <w:p w14:paraId="1F13E52F" w14:textId="27851371"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42" w:history="1">
        <w:r w:rsidRPr="009376CE">
          <w:rPr>
            <w:rStyle w:val="Hyperlink"/>
          </w:rPr>
          <w:t>Table 41 – ConnectionTest Method AddressSpace definition</w:t>
        </w:r>
        <w:r>
          <w:tab/>
        </w:r>
        <w:r>
          <w:fldChar w:fldCharType="begin"/>
        </w:r>
        <w:r>
          <w:instrText xml:space="preserve"> PAGEREF _Toc236289742 \h </w:instrText>
        </w:r>
        <w:r>
          <w:fldChar w:fldCharType="separate"/>
        </w:r>
        <w:r>
          <w:t>48</w:t>
        </w:r>
        <w:r>
          <w:fldChar w:fldCharType="end"/>
        </w:r>
      </w:hyperlink>
    </w:p>
    <w:p w14:paraId="594BFEAF" w14:textId="532B1B66"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43" w:history="1">
        <w:r w:rsidRPr="009376CE">
          <w:rPr>
            <w:rStyle w:val="Hyperlink"/>
          </w:rPr>
          <w:t>Table 42 – IWoTAssetType definition</w:t>
        </w:r>
        <w:r>
          <w:tab/>
        </w:r>
        <w:r>
          <w:fldChar w:fldCharType="begin"/>
        </w:r>
        <w:r>
          <w:instrText xml:space="preserve"> PAGEREF _Toc236289743 \h </w:instrText>
        </w:r>
        <w:r>
          <w:fldChar w:fldCharType="separate"/>
        </w:r>
        <w:r>
          <w:t>49</w:t>
        </w:r>
        <w:r>
          <w:fldChar w:fldCharType="end"/>
        </w:r>
      </w:hyperlink>
    </w:p>
    <w:p w14:paraId="53766BC5" w14:textId="657CF866"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44" w:history="1">
        <w:r w:rsidRPr="009376CE">
          <w:rPr>
            <w:rStyle w:val="Hyperlink"/>
          </w:rPr>
          <w:t>Table 43 – WoTAssetConfigurationType definition</w:t>
        </w:r>
        <w:r>
          <w:tab/>
        </w:r>
        <w:r>
          <w:fldChar w:fldCharType="begin"/>
        </w:r>
        <w:r>
          <w:instrText xml:space="preserve"> PAGEREF _Toc236289744 \h </w:instrText>
        </w:r>
        <w:r>
          <w:fldChar w:fldCharType="separate"/>
        </w:r>
        <w:r>
          <w:t>49</w:t>
        </w:r>
        <w:r>
          <w:fldChar w:fldCharType="end"/>
        </w:r>
      </w:hyperlink>
    </w:p>
    <w:p w14:paraId="01114980" w14:textId="1C1D2FB1"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45" w:history="1">
        <w:r w:rsidRPr="009376CE">
          <w:rPr>
            <w:rStyle w:val="Hyperlink"/>
          </w:rPr>
          <w:t>Table 44 – WoTAssetFileType definition</w:t>
        </w:r>
        <w:r>
          <w:tab/>
        </w:r>
        <w:r>
          <w:fldChar w:fldCharType="begin"/>
        </w:r>
        <w:r>
          <w:instrText xml:space="preserve"> PAGEREF _Toc236289745 \h </w:instrText>
        </w:r>
        <w:r>
          <w:fldChar w:fldCharType="separate"/>
        </w:r>
        <w:r>
          <w:t>49</w:t>
        </w:r>
        <w:r>
          <w:fldChar w:fldCharType="end"/>
        </w:r>
      </w:hyperlink>
    </w:p>
    <w:p w14:paraId="0F3D5A51" w14:textId="7E76D22E"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46" w:history="1">
        <w:r w:rsidRPr="009376CE">
          <w:rPr>
            <w:rStyle w:val="Hyperlink"/>
          </w:rPr>
          <w:t>Table 45 – CloseAndUpdate Method Arguments</w:t>
        </w:r>
        <w:r>
          <w:tab/>
        </w:r>
        <w:r>
          <w:fldChar w:fldCharType="begin"/>
        </w:r>
        <w:r>
          <w:instrText xml:space="preserve"> PAGEREF _Toc236289746 \h </w:instrText>
        </w:r>
        <w:r>
          <w:fldChar w:fldCharType="separate"/>
        </w:r>
        <w:r>
          <w:t>50</w:t>
        </w:r>
        <w:r>
          <w:fldChar w:fldCharType="end"/>
        </w:r>
      </w:hyperlink>
    </w:p>
    <w:p w14:paraId="3FBE8C5A" w14:textId="175D1B58"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47" w:history="1">
        <w:r w:rsidRPr="009376CE">
          <w:rPr>
            <w:rStyle w:val="Hyperlink"/>
          </w:rPr>
          <w:t>Table 46 – CloseAndUpdate Method AddressSpace definition</w:t>
        </w:r>
        <w:r>
          <w:tab/>
        </w:r>
        <w:r>
          <w:fldChar w:fldCharType="begin"/>
        </w:r>
        <w:r>
          <w:instrText xml:space="preserve"> PAGEREF _Toc236289747 \h </w:instrText>
        </w:r>
        <w:r>
          <w:fldChar w:fldCharType="separate"/>
        </w:r>
        <w:r>
          <w:t>50</w:t>
        </w:r>
        <w:r>
          <w:fldChar w:fldCharType="end"/>
        </w:r>
      </w:hyperlink>
    </w:p>
    <w:p w14:paraId="0C1B1D25" w14:textId="07151C02"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48" w:history="1">
        <w:r w:rsidRPr="009376CE">
          <w:rPr>
            <w:rStyle w:val="Hyperlink"/>
          </w:rPr>
          <w:t>Table 47 – WoTResourceEventType definition</w:t>
        </w:r>
        <w:r>
          <w:tab/>
        </w:r>
        <w:r>
          <w:fldChar w:fldCharType="begin"/>
        </w:r>
        <w:r>
          <w:instrText xml:space="preserve"> PAGEREF _Toc236289748 \h </w:instrText>
        </w:r>
        <w:r>
          <w:fldChar w:fldCharType="separate"/>
        </w:r>
        <w:r>
          <w:t>50</w:t>
        </w:r>
        <w:r>
          <w:fldChar w:fldCharType="end"/>
        </w:r>
      </w:hyperlink>
    </w:p>
    <w:p w14:paraId="0739D855" w14:textId="68CCD8E0"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49" w:history="1">
        <w:r w:rsidRPr="009376CE">
          <w:rPr>
            <w:rStyle w:val="Hyperlink"/>
          </w:rPr>
          <w:t>Table 48 – WoTValidationFailureEventType definition</w:t>
        </w:r>
        <w:r>
          <w:tab/>
        </w:r>
        <w:r>
          <w:fldChar w:fldCharType="begin"/>
        </w:r>
        <w:r>
          <w:instrText xml:space="preserve"> PAGEREF _Toc236289749 \h </w:instrText>
        </w:r>
        <w:r>
          <w:fldChar w:fldCharType="separate"/>
        </w:r>
        <w:r>
          <w:t>51</w:t>
        </w:r>
        <w:r>
          <w:fldChar w:fldCharType="end"/>
        </w:r>
      </w:hyperlink>
    </w:p>
    <w:p w14:paraId="512CD7B8" w14:textId="0EFB7A4C"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50" w:history="1">
        <w:r w:rsidRPr="009376CE">
          <w:rPr>
            <w:rStyle w:val="Hyperlink"/>
          </w:rPr>
          <w:t>Table 49 – WoTLoadFailureEventType definition</w:t>
        </w:r>
        <w:r>
          <w:tab/>
        </w:r>
        <w:r>
          <w:fldChar w:fldCharType="begin"/>
        </w:r>
        <w:r>
          <w:instrText xml:space="preserve"> PAGEREF _Toc236289750 \h </w:instrText>
        </w:r>
        <w:r>
          <w:fldChar w:fldCharType="separate"/>
        </w:r>
        <w:r>
          <w:t>51</w:t>
        </w:r>
        <w:r>
          <w:fldChar w:fldCharType="end"/>
        </w:r>
      </w:hyperlink>
    </w:p>
    <w:p w14:paraId="405C9971" w14:textId="79911938"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51" w:history="1">
        <w:r w:rsidRPr="009376CE">
          <w:rPr>
            <w:rStyle w:val="Hyperlink"/>
          </w:rPr>
          <w:t>Table 50 – WoTBindingFailureEventType definition</w:t>
        </w:r>
        <w:r>
          <w:tab/>
        </w:r>
        <w:r>
          <w:fldChar w:fldCharType="begin"/>
        </w:r>
        <w:r>
          <w:instrText xml:space="preserve"> PAGEREF _Toc236289751 \h </w:instrText>
        </w:r>
        <w:r>
          <w:fldChar w:fldCharType="separate"/>
        </w:r>
        <w:r>
          <w:t>51</w:t>
        </w:r>
        <w:r>
          <w:fldChar w:fldCharType="end"/>
        </w:r>
      </w:hyperlink>
    </w:p>
    <w:p w14:paraId="3B775799" w14:textId="58F857FB"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52" w:history="1">
        <w:r w:rsidRPr="009376CE">
          <w:rPr>
            <w:rStyle w:val="Hyperlink"/>
          </w:rPr>
          <w:t>Table 51 – WoTRefreshCompletedEventType definition</w:t>
        </w:r>
        <w:r>
          <w:tab/>
        </w:r>
        <w:r>
          <w:fldChar w:fldCharType="begin"/>
        </w:r>
        <w:r>
          <w:instrText xml:space="preserve"> PAGEREF _Toc236289752 \h </w:instrText>
        </w:r>
        <w:r>
          <w:fldChar w:fldCharType="separate"/>
        </w:r>
        <w:r>
          <w:t>52</w:t>
        </w:r>
        <w:r>
          <w:fldChar w:fldCharType="end"/>
        </w:r>
      </w:hyperlink>
    </w:p>
    <w:p w14:paraId="6C68505C" w14:textId="17F64E53"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53" w:history="1">
        <w:r w:rsidRPr="009376CE">
          <w:rPr>
            <w:rStyle w:val="Hyperlink"/>
          </w:rPr>
          <w:t>Table 52 – WoTDocumentKindEnum Items</w:t>
        </w:r>
        <w:r>
          <w:tab/>
        </w:r>
        <w:r>
          <w:fldChar w:fldCharType="begin"/>
        </w:r>
        <w:r>
          <w:instrText xml:space="preserve"> PAGEREF _Toc236289753 \h </w:instrText>
        </w:r>
        <w:r>
          <w:fldChar w:fldCharType="separate"/>
        </w:r>
        <w:r>
          <w:t>52</w:t>
        </w:r>
        <w:r>
          <w:fldChar w:fldCharType="end"/>
        </w:r>
      </w:hyperlink>
    </w:p>
    <w:p w14:paraId="78DFDA12" w14:textId="0CDB9457"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54" w:history="1">
        <w:r w:rsidRPr="009376CE">
          <w:rPr>
            <w:rStyle w:val="Hyperlink"/>
          </w:rPr>
          <w:t>Table 53 – WoTDocumentKindEnum definition</w:t>
        </w:r>
        <w:r>
          <w:tab/>
        </w:r>
        <w:r>
          <w:fldChar w:fldCharType="begin"/>
        </w:r>
        <w:r>
          <w:instrText xml:space="preserve"> PAGEREF _Toc236289754 \h </w:instrText>
        </w:r>
        <w:r>
          <w:fldChar w:fldCharType="separate"/>
        </w:r>
        <w:r>
          <w:t>52</w:t>
        </w:r>
        <w:r>
          <w:fldChar w:fldCharType="end"/>
        </w:r>
      </w:hyperlink>
    </w:p>
    <w:p w14:paraId="3EBDE019" w14:textId="64D2836E"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55" w:history="1">
        <w:r w:rsidRPr="009376CE">
          <w:rPr>
            <w:rStyle w:val="Hyperlink"/>
          </w:rPr>
          <w:t>Table 54 – WoTLoadStateEnum Items</w:t>
        </w:r>
        <w:r>
          <w:tab/>
        </w:r>
        <w:r>
          <w:fldChar w:fldCharType="begin"/>
        </w:r>
        <w:r>
          <w:instrText xml:space="preserve"> PAGEREF _Toc236289755 \h </w:instrText>
        </w:r>
        <w:r>
          <w:fldChar w:fldCharType="separate"/>
        </w:r>
        <w:r>
          <w:t>53</w:t>
        </w:r>
        <w:r>
          <w:fldChar w:fldCharType="end"/>
        </w:r>
      </w:hyperlink>
    </w:p>
    <w:p w14:paraId="154AE6CB" w14:textId="23A4814A"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56" w:history="1">
        <w:r w:rsidRPr="009376CE">
          <w:rPr>
            <w:rStyle w:val="Hyperlink"/>
          </w:rPr>
          <w:t>Table 55 – WoTLoadStateEnum definition</w:t>
        </w:r>
        <w:r>
          <w:tab/>
        </w:r>
        <w:r>
          <w:fldChar w:fldCharType="begin"/>
        </w:r>
        <w:r>
          <w:instrText xml:space="preserve"> PAGEREF _Toc236289756 \h </w:instrText>
        </w:r>
        <w:r>
          <w:fldChar w:fldCharType="separate"/>
        </w:r>
        <w:r>
          <w:t>53</w:t>
        </w:r>
        <w:r>
          <w:fldChar w:fldCharType="end"/>
        </w:r>
      </w:hyperlink>
    </w:p>
    <w:p w14:paraId="7584A6B3" w14:textId="2B492D44"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57" w:history="1">
        <w:r w:rsidRPr="009376CE">
          <w:rPr>
            <w:rStyle w:val="Hyperlink"/>
          </w:rPr>
          <w:t>Table 56 – WoTRefreshModeEnum Items</w:t>
        </w:r>
        <w:r>
          <w:tab/>
        </w:r>
        <w:r>
          <w:fldChar w:fldCharType="begin"/>
        </w:r>
        <w:r>
          <w:instrText xml:space="preserve"> PAGEREF _Toc236289757 \h </w:instrText>
        </w:r>
        <w:r>
          <w:fldChar w:fldCharType="separate"/>
        </w:r>
        <w:r>
          <w:t>53</w:t>
        </w:r>
        <w:r>
          <w:fldChar w:fldCharType="end"/>
        </w:r>
      </w:hyperlink>
    </w:p>
    <w:p w14:paraId="7CFC20A0" w14:textId="70064711"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58" w:history="1">
        <w:r w:rsidRPr="009376CE">
          <w:rPr>
            <w:rStyle w:val="Hyperlink"/>
          </w:rPr>
          <w:t>Table 57 – WoTRefreshModeEnum definition</w:t>
        </w:r>
        <w:r>
          <w:tab/>
        </w:r>
        <w:r>
          <w:fldChar w:fldCharType="begin"/>
        </w:r>
        <w:r>
          <w:instrText xml:space="preserve"> PAGEREF _Toc236289758 \h </w:instrText>
        </w:r>
        <w:r>
          <w:fldChar w:fldCharType="separate"/>
        </w:r>
        <w:r>
          <w:t>53</w:t>
        </w:r>
        <w:r>
          <w:fldChar w:fldCharType="end"/>
        </w:r>
      </w:hyperlink>
    </w:p>
    <w:p w14:paraId="6F7CA736" w14:textId="4DB143B1"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59" w:history="1">
        <w:r w:rsidRPr="009376CE">
          <w:rPr>
            <w:rStyle w:val="Hyperlink"/>
          </w:rPr>
          <w:t>Table 58 – WoTAtomicityEnum Items</w:t>
        </w:r>
        <w:r>
          <w:tab/>
        </w:r>
        <w:r>
          <w:fldChar w:fldCharType="begin"/>
        </w:r>
        <w:r>
          <w:instrText xml:space="preserve"> PAGEREF _Toc236289759 \h </w:instrText>
        </w:r>
        <w:r>
          <w:fldChar w:fldCharType="separate"/>
        </w:r>
        <w:r>
          <w:t>54</w:t>
        </w:r>
        <w:r>
          <w:fldChar w:fldCharType="end"/>
        </w:r>
      </w:hyperlink>
    </w:p>
    <w:p w14:paraId="1C27C405" w14:textId="2F77ECE5"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60" w:history="1">
        <w:r w:rsidRPr="009376CE">
          <w:rPr>
            <w:rStyle w:val="Hyperlink"/>
          </w:rPr>
          <w:t>Table 59 – WoTAtomicityEnum definition</w:t>
        </w:r>
        <w:r>
          <w:tab/>
        </w:r>
        <w:r>
          <w:fldChar w:fldCharType="begin"/>
        </w:r>
        <w:r>
          <w:instrText xml:space="preserve"> PAGEREF _Toc236289760 \h </w:instrText>
        </w:r>
        <w:r>
          <w:fldChar w:fldCharType="separate"/>
        </w:r>
        <w:r>
          <w:t>54</w:t>
        </w:r>
        <w:r>
          <w:fldChar w:fldCharType="end"/>
        </w:r>
      </w:hyperlink>
    </w:p>
    <w:p w14:paraId="3C97C1F8" w14:textId="5A5C3917"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61" w:history="1">
        <w:r w:rsidRPr="009376CE">
          <w:rPr>
            <w:rStyle w:val="Hyperlink"/>
          </w:rPr>
          <w:t>Table 60 – WoTDeletePolicyEnum Items</w:t>
        </w:r>
        <w:r>
          <w:tab/>
        </w:r>
        <w:r>
          <w:fldChar w:fldCharType="begin"/>
        </w:r>
        <w:r>
          <w:instrText xml:space="preserve"> PAGEREF _Toc236289761 \h </w:instrText>
        </w:r>
        <w:r>
          <w:fldChar w:fldCharType="separate"/>
        </w:r>
        <w:r>
          <w:t>54</w:t>
        </w:r>
        <w:r>
          <w:fldChar w:fldCharType="end"/>
        </w:r>
      </w:hyperlink>
    </w:p>
    <w:p w14:paraId="24F90BE1" w14:textId="6D7A6DAA"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62" w:history="1">
        <w:r w:rsidRPr="009376CE">
          <w:rPr>
            <w:rStyle w:val="Hyperlink"/>
          </w:rPr>
          <w:t>Table 61 – WoTDeletePolicyEnum definition</w:t>
        </w:r>
        <w:r>
          <w:tab/>
        </w:r>
        <w:r>
          <w:fldChar w:fldCharType="begin"/>
        </w:r>
        <w:r>
          <w:instrText xml:space="preserve"> PAGEREF _Toc236289762 \h </w:instrText>
        </w:r>
        <w:r>
          <w:fldChar w:fldCharType="separate"/>
        </w:r>
        <w:r>
          <w:t>54</w:t>
        </w:r>
        <w:r>
          <w:fldChar w:fldCharType="end"/>
        </w:r>
      </w:hyperlink>
    </w:p>
    <w:p w14:paraId="014986D7" w14:textId="594CD298"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63" w:history="1">
        <w:r w:rsidRPr="009376CE">
          <w:rPr>
            <w:rStyle w:val="Hyperlink"/>
          </w:rPr>
          <w:t>Table 62 – WoTOutcomeEnum Items</w:t>
        </w:r>
        <w:r>
          <w:tab/>
        </w:r>
        <w:r>
          <w:fldChar w:fldCharType="begin"/>
        </w:r>
        <w:r>
          <w:instrText xml:space="preserve"> PAGEREF _Toc236289763 \h </w:instrText>
        </w:r>
        <w:r>
          <w:fldChar w:fldCharType="separate"/>
        </w:r>
        <w:r>
          <w:t>55</w:t>
        </w:r>
        <w:r>
          <w:fldChar w:fldCharType="end"/>
        </w:r>
      </w:hyperlink>
    </w:p>
    <w:p w14:paraId="7CC6A03F" w14:textId="42869887"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64" w:history="1">
        <w:r w:rsidRPr="009376CE">
          <w:rPr>
            <w:rStyle w:val="Hyperlink"/>
          </w:rPr>
          <w:t>Table 63 – WoTOutcomeEnum definition</w:t>
        </w:r>
        <w:r>
          <w:tab/>
        </w:r>
        <w:r>
          <w:fldChar w:fldCharType="begin"/>
        </w:r>
        <w:r>
          <w:instrText xml:space="preserve"> PAGEREF _Toc236289764 \h </w:instrText>
        </w:r>
        <w:r>
          <w:fldChar w:fldCharType="separate"/>
        </w:r>
        <w:r>
          <w:t>55</w:t>
        </w:r>
        <w:r>
          <w:fldChar w:fldCharType="end"/>
        </w:r>
      </w:hyperlink>
    </w:p>
    <w:p w14:paraId="6AFE8F4A" w14:textId="60E80D95"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65" w:history="1">
        <w:r w:rsidRPr="009376CE">
          <w:rPr>
            <w:rStyle w:val="Hyperlink"/>
          </w:rPr>
          <w:t>Table 64 – WoTPhaseEnum Items</w:t>
        </w:r>
        <w:r>
          <w:tab/>
        </w:r>
        <w:r>
          <w:fldChar w:fldCharType="begin"/>
        </w:r>
        <w:r>
          <w:instrText xml:space="preserve"> PAGEREF _Toc236289765 \h </w:instrText>
        </w:r>
        <w:r>
          <w:fldChar w:fldCharType="separate"/>
        </w:r>
        <w:r>
          <w:t>55</w:t>
        </w:r>
        <w:r>
          <w:fldChar w:fldCharType="end"/>
        </w:r>
      </w:hyperlink>
    </w:p>
    <w:p w14:paraId="42CBFFBF" w14:textId="4D46E92D"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66" w:history="1">
        <w:r w:rsidRPr="009376CE">
          <w:rPr>
            <w:rStyle w:val="Hyperlink"/>
          </w:rPr>
          <w:t>Table 65 – WoTPhaseEnum definition</w:t>
        </w:r>
        <w:r>
          <w:tab/>
        </w:r>
        <w:r>
          <w:fldChar w:fldCharType="begin"/>
        </w:r>
        <w:r>
          <w:instrText xml:space="preserve"> PAGEREF _Toc236289766 \h </w:instrText>
        </w:r>
        <w:r>
          <w:fldChar w:fldCharType="separate"/>
        </w:r>
        <w:r>
          <w:t>55</w:t>
        </w:r>
        <w:r>
          <w:fldChar w:fldCharType="end"/>
        </w:r>
      </w:hyperlink>
    </w:p>
    <w:p w14:paraId="271F1196" w14:textId="36FB718B"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67" w:history="1">
        <w:r w:rsidRPr="009376CE">
          <w:rPr>
            <w:rStyle w:val="Hyperlink"/>
          </w:rPr>
          <w:t>Table 66 – WoTBindingCapabilityEnum Items</w:t>
        </w:r>
        <w:r>
          <w:tab/>
        </w:r>
        <w:r>
          <w:fldChar w:fldCharType="begin"/>
        </w:r>
        <w:r>
          <w:instrText xml:space="preserve"> PAGEREF _Toc236289767 \h </w:instrText>
        </w:r>
        <w:r>
          <w:fldChar w:fldCharType="separate"/>
        </w:r>
        <w:r>
          <w:t>56</w:t>
        </w:r>
        <w:r>
          <w:fldChar w:fldCharType="end"/>
        </w:r>
      </w:hyperlink>
    </w:p>
    <w:p w14:paraId="6DF2811B" w14:textId="1022C506"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68" w:history="1">
        <w:r w:rsidRPr="009376CE">
          <w:rPr>
            <w:rStyle w:val="Hyperlink"/>
          </w:rPr>
          <w:t>Table 67 – WoTBindingCapabilityEnum definition</w:t>
        </w:r>
        <w:r>
          <w:tab/>
        </w:r>
        <w:r>
          <w:fldChar w:fldCharType="begin"/>
        </w:r>
        <w:r>
          <w:instrText xml:space="preserve"> PAGEREF _Toc236289768 \h </w:instrText>
        </w:r>
        <w:r>
          <w:fldChar w:fldCharType="separate"/>
        </w:r>
        <w:r>
          <w:t>56</w:t>
        </w:r>
        <w:r>
          <w:fldChar w:fldCharType="end"/>
        </w:r>
      </w:hyperlink>
    </w:p>
    <w:p w14:paraId="0B4FCBF1" w14:textId="4858E05F"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69" w:history="1">
        <w:r w:rsidRPr="009376CE">
          <w:rPr>
            <w:rStyle w:val="Hyperlink"/>
          </w:rPr>
          <w:t>Table 68 – WoTValidationOutcomeDataType Items</w:t>
        </w:r>
        <w:r>
          <w:tab/>
        </w:r>
        <w:r>
          <w:fldChar w:fldCharType="begin"/>
        </w:r>
        <w:r>
          <w:instrText xml:space="preserve"> PAGEREF _Toc236289769 \h </w:instrText>
        </w:r>
        <w:r>
          <w:fldChar w:fldCharType="separate"/>
        </w:r>
        <w:r>
          <w:t>56</w:t>
        </w:r>
        <w:r>
          <w:fldChar w:fldCharType="end"/>
        </w:r>
      </w:hyperlink>
    </w:p>
    <w:p w14:paraId="0F4F9C05" w14:textId="0520A394"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70" w:history="1">
        <w:r w:rsidRPr="009376CE">
          <w:rPr>
            <w:rStyle w:val="Hyperlink"/>
          </w:rPr>
          <w:t>Table 69 – WoTValidationOutcomeDataType definition</w:t>
        </w:r>
        <w:r>
          <w:tab/>
        </w:r>
        <w:r>
          <w:fldChar w:fldCharType="begin"/>
        </w:r>
        <w:r>
          <w:instrText xml:space="preserve"> PAGEREF _Toc236289770 \h </w:instrText>
        </w:r>
        <w:r>
          <w:fldChar w:fldCharType="separate"/>
        </w:r>
        <w:r>
          <w:t>56</w:t>
        </w:r>
        <w:r>
          <w:fldChar w:fldCharType="end"/>
        </w:r>
      </w:hyperlink>
    </w:p>
    <w:p w14:paraId="7C211985" w14:textId="5E4D2925"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71" w:history="1">
        <w:r w:rsidRPr="009376CE">
          <w:rPr>
            <w:rStyle w:val="Hyperlink"/>
          </w:rPr>
          <w:t>Table 70 – WoTBindingCapabilityDataType Items</w:t>
        </w:r>
        <w:r>
          <w:tab/>
        </w:r>
        <w:r>
          <w:fldChar w:fldCharType="begin"/>
        </w:r>
        <w:r>
          <w:instrText xml:space="preserve"> PAGEREF _Toc236289771 \h </w:instrText>
        </w:r>
        <w:r>
          <w:fldChar w:fldCharType="separate"/>
        </w:r>
        <w:r>
          <w:t>57</w:t>
        </w:r>
        <w:r>
          <w:fldChar w:fldCharType="end"/>
        </w:r>
      </w:hyperlink>
    </w:p>
    <w:p w14:paraId="1CDCFBE1" w14:textId="46DD63F6"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72" w:history="1">
        <w:r w:rsidRPr="009376CE">
          <w:rPr>
            <w:rStyle w:val="Hyperlink"/>
          </w:rPr>
          <w:t>Table 71 – WoTBindingCapabilityDataType definition</w:t>
        </w:r>
        <w:r>
          <w:tab/>
        </w:r>
        <w:r>
          <w:fldChar w:fldCharType="begin"/>
        </w:r>
        <w:r>
          <w:instrText xml:space="preserve"> PAGEREF _Toc236289772 \h </w:instrText>
        </w:r>
        <w:r>
          <w:fldChar w:fldCharType="separate"/>
        </w:r>
        <w:r>
          <w:t>57</w:t>
        </w:r>
        <w:r>
          <w:fldChar w:fldCharType="end"/>
        </w:r>
      </w:hyperlink>
    </w:p>
    <w:p w14:paraId="64B7A441" w14:textId="531D978F"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73" w:history="1">
        <w:r w:rsidRPr="009376CE">
          <w:rPr>
            <w:rStyle w:val="Hyperlink"/>
          </w:rPr>
          <w:t>Table 72 – WoTRefreshOptionsDataType Items</w:t>
        </w:r>
        <w:r>
          <w:tab/>
        </w:r>
        <w:r>
          <w:fldChar w:fldCharType="begin"/>
        </w:r>
        <w:r>
          <w:instrText xml:space="preserve"> PAGEREF _Toc236289773 \h </w:instrText>
        </w:r>
        <w:r>
          <w:fldChar w:fldCharType="separate"/>
        </w:r>
        <w:r>
          <w:t>57</w:t>
        </w:r>
        <w:r>
          <w:fldChar w:fldCharType="end"/>
        </w:r>
      </w:hyperlink>
    </w:p>
    <w:p w14:paraId="74253052" w14:textId="5271DEF3"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74" w:history="1">
        <w:r w:rsidRPr="009376CE">
          <w:rPr>
            <w:rStyle w:val="Hyperlink"/>
          </w:rPr>
          <w:t>Table 73 – WoTRefreshOptionsDataType definition</w:t>
        </w:r>
        <w:r>
          <w:tab/>
        </w:r>
        <w:r>
          <w:fldChar w:fldCharType="begin"/>
        </w:r>
        <w:r>
          <w:instrText xml:space="preserve"> PAGEREF _Toc236289774 \h </w:instrText>
        </w:r>
        <w:r>
          <w:fldChar w:fldCharType="separate"/>
        </w:r>
        <w:r>
          <w:t>58</w:t>
        </w:r>
        <w:r>
          <w:fldChar w:fldCharType="end"/>
        </w:r>
      </w:hyperlink>
    </w:p>
    <w:p w14:paraId="51BBAA68" w14:textId="3A1195EF"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75" w:history="1">
        <w:r w:rsidRPr="009376CE">
          <w:rPr>
            <w:rStyle w:val="Hyperlink"/>
          </w:rPr>
          <w:t>Table 74 – WoTResourceSelectorDataType Items</w:t>
        </w:r>
        <w:r>
          <w:tab/>
        </w:r>
        <w:r>
          <w:fldChar w:fldCharType="begin"/>
        </w:r>
        <w:r>
          <w:instrText xml:space="preserve"> PAGEREF _Toc236289775 \h </w:instrText>
        </w:r>
        <w:r>
          <w:fldChar w:fldCharType="separate"/>
        </w:r>
        <w:r>
          <w:t>58</w:t>
        </w:r>
        <w:r>
          <w:fldChar w:fldCharType="end"/>
        </w:r>
      </w:hyperlink>
    </w:p>
    <w:p w14:paraId="278531EC" w14:textId="719D18E9"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76" w:history="1">
        <w:r w:rsidRPr="009376CE">
          <w:rPr>
            <w:rStyle w:val="Hyperlink"/>
          </w:rPr>
          <w:t>Table 75 – WoTResourceSelectorDataType definition</w:t>
        </w:r>
        <w:r>
          <w:tab/>
        </w:r>
        <w:r>
          <w:fldChar w:fldCharType="begin"/>
        </w:r>
        <w:r>
          <w:instrText xml:space="preserve"> PAGEREF _Toc236289776 \h </w:instrText>
        </w:r>
        <w:r>
          <w:fldChar w:fldCharType="separate"/>
        </w:r>
        <w:r>
          <w:t>58</w:t>
        </w:r>
        <w:r>
          <w:fldChar w:fldCharType="end"/>
        </w:r>
      </w:hyperlink>
    </w:p>
    <w:p w14:paraId="3BD8F1EB" w14:textId="2F7DEF49"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77" w:history="1">
        <w:r w:rsidRPr="009376CE">
          <w:rPr>
            <w:rStyle w:val="Hyperlink"/>
          </w:rPr>
          <w:t>Table 76 – WoTResourceLoadResultDataType Items</w:t>
        </w:r>
        <w:r>
          <w:tab/>
        </w:r>
        <w:r>
          <w:fldChar w:fldCharType="begin"/>
        </w:r>
        <w:r>
          <w:instrText xml:space="preserve"> PAGEREF _Toc236289777 \h </w:instrText>
        </w:r>
        <w:r>
          <w:fldChar w:fldCharType="separate"/>
        </w:r>
        <w:r>
          <w:t>59</w:t>
        </w:r>
        <w:r>
          <w:fldChar w:fldCharType="end"/>
        </w:r>
      </w:hyperlink>
    </w:p>
    <w:p w14:paraId="0CC58D48" w14:textId="0F9B7DC3"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78" w:history="1">
        <w:r w:rsidRPr="009376CE">
          <w:rPr>
            <w:rStyle w:val="Hyperlink"/>
          </w:rPr>
          <w:t>Table 77 – WoTResourceLoadResultDataType definition</w:t>
        </w:r>
        <w:r>
          <w:tab/>
        </w:r>
        <w:r>
          <w:fldChar w:fldCharType="begin"/>
        </w:r>
        <w:r>
          <w:instrText xml:space="preserve"> PAGEREF _Toc236289778 \h </w:instrText>
        </w:r>
        <w:r>
          <w:fldChar w:fldCharType="separate"/>
        </w:r>
        <w:r>
          <w:t>59</w:t>
        </w:r>
        <w:r>
          <w:fldChar w:fldCharType="end"/>
        </w:r>
      </w:hyperlink>
    </w:p>
    <w:p w14:paraId="11C9AC85" w14:textId="00248856"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79" w:history="1">
        <w:r w:rsidRPr="009376CE">
          <w:rPr>
            <w:rStyle w:val="Hyperlink"/>
          </w:rPr>
          <w:t>Table 78 – WoTRefreshSummaryDataType Items</w:t>
        </w:r>
        <w:r>
          <w:tab/>
        </w:r>
        <w:r>
          <w:fldChar w:fldCharType="begin"/>
        </w:r>
        <w:r>
          <w:instrText xml:space="preserve"> PAGEREF _Toc236289779 \h </w:instrText>
        </w:r>
        <w:r>
          <w:fldChar w:fldCharType="separate"/>
        </w:r>
        <w:r>
          <w:t>59</w:t>
        </w:r>
        <w:r>
          <w:fldChar w:fldCharType="end"/>
        </w:r>
      </w:hyperlink>
    </w:p>
    <w:p w14:paraId="00EC27FD" w14:textId="4D950198"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0" w:history="1">
        <w:r w:rsidRPr="009376CE">
          <w:rPr>
            <w:rStyle w:val="Hyperlink"/>
          </w:rPr>
          <w:t>Table 79 – WoTRefreshSummaryDataType definition</w:t>
        </w:r>
        <w:r>
          <w:tab/>
        </w:r>
        <w:r>
          <w:fldChar w:fldCharType="begin"/>
        </w:r>
        <w:r>
          <w:instrText xml:space="preserve"> PAGEREF _Toc236289780 \h </w:instrText>
        </w:r>
        <w:r>
          <w:fldChar w:fldCharType="separate"/>
        </w:r>
        <w:r>
          <w:t>60</w:t>
        </w:r>
        <w:r>
          <w:fldChar w:fldCharType="end"/>
        </w:r>
      </w:hyperlink>
    </w:p>
    <w:p w14:paraId="7EC6B4D3" w14:textId="6B58C267"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1" w:history="1">
        <w:r w:rsidRPr="009376CE">
          <w:rPr>
            <w:rStyle w:val="Hyperlink"/>
          </w:rPr>
          <w:t>Table 80 – WoTDependencyDataType Items</w:t>
        </w:r>
        <w:r>
          <w:tab/>
        </w:r>
        <w:r>
          <w:fldChar w:fldCharType="begin"/>
        </w:r>
        <w:r>
          <w:instrText xml:space="preserve"> PAGEREF _Toc236289781 \h </w:instrText>
        </w:r>
        <w:r>
          <w:fldChar w:fldCharType="separate"/>
        </w:r>
        <w:r>
          <w:t>60</w:t>
        </w:r>
        <w:r>
          <w:fldChar w:fldCharType="end"/>
        </w:r>
      </w:hyperlink>
    </w:p>
    <w:p w14:paraId="28141165" w14:textId="39679B52"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2" w:history="1">
        <w:r w:rsidRPr="009376CE">
          <w:rPr>
            <w:rStyle w:val="Hyperlink"/>
          </w:rPr>
          <w:t>Table 81 – WoTDependencyDataType definition</w:t>
        </w:r>
        <w:r>
          <w:tab/>
        </w:r>
        <w:r>
          <w:fldChar w:fldCharType="begin"/>
        </w:r>
        <w:r>
          <w:instrText xml:space="preserve"> PAGEREF _Toc236289782 \h </w:instrText>
        </w:r>
        <w:r>
          <w:fldChar w:fldCharType="separate"/>
        </w:r>
        <w:r>
          <w:t>60</w:t>
        </w:r>
        <w:r>
          <w:fldChar w:fldCharType="end"/>
        </w:r>
      </w:hyperlink>
    </w:p>
    <w:p w14:paraId="24EC0FC2" w14:textId="6406B33C"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3" w:history="1">
        <w:r w:rsidRPr="009376CE">
          <w:rPr>
            <w:rStyle w:val="Hyperlink"/>
          </w:rPr>
          <w:t>Table 82 – HasWoTProjection definition</w:t>
        </w:r>
        <w:r>
          <w:tab/>
        </w:r>
        <w:r>
          <w:fldChar w:fldCharType="begin"/>
        </w:r>
        <w:r>
          <w:instrText xml:space="preserve"> PAGEREF _Toc236289783 \h </w:instrText>
        </w:r>
        <w:r>
          <w:fldChar w:fldCharType="separate"/>
        </w:r>
        <w:r>
          <w:t>61</w:t>
        </w:r>
        <w:r>
          <w:fldChar w:fldCharType="end"/>
        </w:r>
      </w:hyperlink>
    </w:p>
    <w:p w14:paraId="0F254492" w14:textId="3BB7DEBC"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4" w:history="1">
        <w:r w:rsidRPr="009376CE">
          <w:rPr>
            <w:rStyle w:val="Hyperlink"/>
          </w:rPr>
          <w:t>Table 83 – HasWoTComponent definition</w:t>
        </w:r>
        <w:r>
          <w:tab/>
        </w:r>
        <w:r>
          <w:fldChar w:fldCharType="begin"/>
        </w:r>
        <w:r>
          <w:instrText xml:space="preserve"> PAGEREF _Toc236289784 \h </w:instrText>
        </w:r>
        <w:r>
          <w:fldChar w:fldCharType="separate"/>
        </w:r>
        <w:r>
          <w:t>61</w:t>
        </w:r>
        <w:r>
          <w:fldChar w:fldCharType="end"/>
        </w:r>
      </w:hyperlink>
    </w:p>
    <w:p w14:paraId="23C44645" w14:textId="55DB3878"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5" w:history="1">
        <w:r w:rsidRPr="009376CE">
          <w:rPr>
            <w:rStyle w:val="Hyperlink"/>
          </w:rPr>
          <w:t>Table 84 – WoTRegistry definition</w:t>
        </w:r>
        <w:r>
          <w:tab/>
        </w:r>
        <w:r>
          <w:fldChar w:fldCharType="begin"/>
        </w:r>
        <w:r>
          <w:instrText xml:space="preserve"> PAGEREF _Toc236289785 \h </w:instrText>
        </w:r>
        <w:r>
          <w:fldChar w:fldCharType="separate"/>
        </w:r>
        <w:r>
          <w:t>61</w:t>
        </w:r>
        <w:r>
          <w:fldChar w:fldCharType="end"/>
        </w:r>
      </w:hyperlink>
    </w:p>
    <w:p w14:paraId="3BC88581" w14:textId="14F52F83"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6" w:history="1">
        <w:r w:rsidRPr="009376CE">
          <w:rPr>
            <w:rStyle w:val="Hyperlink"/>
          </w:rPr>
          <w:t>Table 85 – Refresh Method Arguments</w:t>
        </w:r>
        <w:r>
          <w:tab/>
        </w:r>
        <w:r>
          <w:fldChar w:fldCharType="begin"/>
        </w:r>
        <w:r>
          <w:instrText xml:space="preserve"> PAGEREF _Toc236289786 \h </w:instrText>
        </w:r>
        <w:r>
          <w:fldChar w:fldCharType="separate"/>
        </w:r>
        <w:r>
          <w:t>62</w:t>
        </w:r>
        <w:r>
          <w:fldChar w:fldCharType="end"/>
        </w:r>
      </w:hyperlink>
    </w:p>
    <w:p w14:paraId="16B687CC" w14:textId="4E7B4500"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7" w:history="1">
        <w:r w:rsidRPr="009376CE">
          <w:rPr>
            <w:rStyle w:val="Hyperlink"/>
          </w:rPr>
          <w:t>Table 86 – Refresh Method AddressSpace definition</w:t>
        </w:r>
        <w:r>
          <w:tab/>
        </w:r>
        <w:r>
          <w:fldChar w:fldCharType="begin"/>
        </w:r>
        <w:r>
          <w:instrText xml:space="preserve"> PAGEREF _Toc236289787 \h </w:instrText>
        </w:r>
        <w:r>
          <w:fldChar w:fldCharType="separate"/>
        </w:r>
        <w:r>
          <w:t>62</w:t>
        </w:r>
        <w:r>
          <w:fldChar w:fldCharType="end"/>
        </w:r>
      </w:hyperlink>
    </w:p>
    <w:p w14:paraId="73846018" w14:textId="71131F6F"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8" w:history="1">
        <w:r w:rsidRPr="009376CE">
          <w:rPr>
            <w:rStyle w:val="Hyperlink"/>
          </w:rPr>
          <w:t>Table 87 – WoTAssetConnectionManagement definition</w:t>
        </w:r>
        <w:r>
          <w:tab/>
        </w:r>
        <w:r>
          <w:fldChar w:fldCharType="begin"/>
        </w:r>
        <w:r>
          <w:instrText xml:space="preserve"> PAGEREF _Toc236289788 \h </w:instrText>
        </w:r>
        <w:r>
          <w:fldChar w:fldCharType="separate"/>
        </w:r>
        <w:r>
          <w:t>62</w:t>
        </w:r>
        <w:r>
          <w:fldChar w:fldCharType="end"/>
        </w:r>
      </w:hyperlink>
    </w:p>
    <w:p w14:paraId="38676165" w14:textId="5DE92B0D"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9" w:history="1">
        <w:r w:rsidRPr="009376CE">
          <w:rPr>
            <w:rStyle w:val="Hyperlink"/>
          </w:rPr>
          <w:t>Table 88 – CreateAsset Method Arguments</w:t>
        </w:r>
        <w:r>
          <w:tab/>
        </w:r>
        <w:r>
          <w:fldChar w:fldCharType="begin"/>
        </w:r>
        <w:r>
          <w:instrText xml:space="preserve"> PAGEREF _Toc236289789 \h </w:instrText>
        </w:r>
        <w:r>
          <w:fldChar w:fldCharType="separate"/>
        </w:r>
        <w:r>
          <w:t>63</w:t>
        </w:r>
        <w:r>
          <w:fldChar w:fldCharType="end"/>
        </w:r>
      </w:hyperlink>
    </w:p>
    <w:p w14:paraId="71103016" w14:textId="1C05F229"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0" w:history="1">
        <w:r w:rsidRPr="009376CE">
          <w:rPr>
            <w:rStyle w:val="Hyperlink"/>
          </w:rPr>
          <w:t>Table 89 – CreateAsset Method AddressSpace definition</w:t>
        </w:r>
        <w:r>
          <w:tab/>
        </w:r>
        <w:r>
          <w:fldChar w:fldCharType="begin"/>
        </w:r>
        <w:r>
          <w:instrText xml:space="preserve"> PAGEREF _Toc236289790 \h </w:instrText>
        </w:r>
        <w:r>
          <w:fldChar w:fldCharType="separate"/>
        </w:r>
        <w:r>
          <w:t>63</w:t>
        </w:r>
        <w:r>
          <w:fldChar w:fldCharType="end"/>
        </w:r>
      </w:hyperlink>
    </w:p>
    <w:p w14:paraId="1511B860" w14:textId="33C7F51A"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1" w:history="1">
        <w:r w:rsidRPr="009376CE">
          <w:rPr>
            <w:rStyle w:val="Hyperlink"/>
          </w:rPr>
          <w:t>Table 90 – DeleteAsset Method Arguments</w:t>
        </w:r>
        <w:r>
          <w:tab/>
        </w:r>
        <w:r>
          <w:fldChar w:fldCharType="begin"/>
        </w:r>
        <w:r>
          <w:instrText xml:space="preserve"> PAGEREF _Toc236289791 \h </w:instrText>
        </w:r>
        <w:r>
          <w:fldChar w:fldCharType="separate"/>
        </w:r>
        <w:r>
          <w:t>63</w:t>
        </w:r>
        <w:r>
          <w:fldChar w:fldCharType="end"/>
        </w:r>
      </w:hyperlink>
    </w:p>
    <w:p w14:paraId="63DB026E" w14:textId="7CDAFF8C"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2" w:history="1">
        <w:r w:rsidRPr="009376CE">
          <w:rPr>
            <w:rStyle w:val="Hyperlink"/>
          </w:rPr>
          <w:t>Table 91 – DeleteAsset Method AddressSpace definition</w:t>
        </w:r>
        <w:r>
          <w:tab/>
        </w:r>
        <w:r>
          <w:fldChar w:fldCharType="begin"/>
        </w:r>
        <w:r>
          <w:instrText xml:space="preserve"> PAGEREF _Toc236289792 \h </w:instrText>
        </w:r>
        <w:r>
          <w:fldChar w:fldCharType="separate"/>
        </w:r>
        <w:r>
          <w:t>63</w:t>
        </w:r>
        <w:r>
          <w:fldChar w:fldCharType="end"/>
        </w:r>
      </w:hyperlink>
    </w:p>
    <w:p w14:paraId="63F921B5" w14:textId="7543E725"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3" w:history="1">
        <w:r w:rsidRPr="009376CE">
          <w:rPr>
            <w:rStyle w:val="Hyperlink"/>
          </w:rPr>
          <w:t>Table 92 – DiscoverAssets Method Arguments</w:t>
        </w:r>
        <w:r>
          <w:tab/>
        </w:r>
        <w:r>
          <w:fldChar w:fldCharType="begin"/>
        </w:r>
        <w:r>
          <w:instrText xml:space="preserve"> PAGEREF _Toc236289793 \h </w:instrText>
        </w:r>
        <w:r>
          <w:fldChar w:fldCharType="separate"/>
        </w:r>
        <w:r>
          <w:t>63</w:t>
        </w:r>
        <w:r>
          <w:fldChar w:fldCharType="end"/>
        </w:r>
      </w:hyperlink>
    </w:p>
    <w:p w14:paraId="678EFE3C" w14:textId="3D6DF48D"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4" w:history="1">
        <w:r w:rsidRPr="009376CE">
          <w:rPr>
            <w:rStyle w:val="Hyperlink"/>
          </w:rPr>
          <w:t>Table 93 – DiscoverAssets Method AddressSpace definition</w:t>
        </w:r>
        <w:r>
          <w:tab/>
        </w:r>
        <w:r>
          <w:fldChar w:fldCharType="begin"/>
        </w:r>
        <w:r>
          <w:instrText xml:space="preserve"> PAGEREF _Toc236289794 \h </w:instrText>
        </w:r>
        <w:r>
          <w:fldChar w:fldCharType="separate"/>
        </w:r>
        <w:r>
          <w:t>64</w:t>
        </w:r>
        <w:r>
          <w:fldChar w:fldCharType="end"/>
        </w:r>
      </w:hyperlink>
    </w:p>
    <w:p w14:paraId="73BC29B2" w14:textId="773E8DAE"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5" w:history="1">
        <w:r w:rsidRPr="009376CE">
          <w:rPr>
            <w:rStyle w:val="Hyperlink"/>
          </w:rPr>
          <w:t>Table 94 – CreateAssetForEndpoint Method Arguments</w:t>
        </w:r>
        <w:r>
          <w:tab/>
        </w:r>
        <w:r>
          <w:fldChar w:fldCharType="begin"/>
        </w:r>
        <w:r>
          <w:instrText xml:space="preserve"> PAGEREF _Toc236289795 \h </w:instrText>
        </w:r>
        <w:r>
          <w:fldChar w:fldCharType="separate"/>
        </w:r>
        <w:r>
          <w:t>64</w:t>
        </w:r>
        <w:r>
          <w:fldChar w:fldCharType="end"/>
        </w:r>
      </w:hyperlink>
    </w:p>
    <w:p w14:paraId="14989311" w14:textId="429EDAFD"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6" w:history="1">
        <w:r w:rsidRPr="009376CE">
          <w:rPr>
            <w:rStyle w:val="Hyperlink"/>
          </w:rPr>
          <w:t>Table 95 – CreateAssetForEndpoint Method AddressSpace definition</w:t>
        </w:r>
        <w:r>
          <w:tab/>
        </w:r>
        <w:r>
          <w:fldChar w:fldCharType="begin"/>
        </w:r>
        <w:r>
          <w:instrText xml:space="preserve"> PAGEREF _Toc236289796 \h </w:instrText>
        </w:r>
        <w:r>
          <w:fldChar w:fldCharType="separate"/>
        </w:r>
        <w:r>
          <w:t>64</w:t>
        </w:r>
        <w:r>
          <w:fldChar w:fldCharType="end"/>
        </w:r>
      </w:hyperlink>
    </w:p>
    <w:p w14:paraId="3C4EC154" w14:textId="3E99D68E"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7" w:history="1">
        <w:r w:rsidRPr="009376CE">
          <w:rPr>
            <w:rStyle w:val="Hyperlink"/>
          </w:rPr>
          <w:t>Table 96 – ConnectionTest Method Arguments</w:t>
        </w:r>
        <w:r>
          <w:tab/>
        </w:r>
        <w:r>
          <w:fldChar w:fldCharType="begin"/>
        </w:r>
        <w:r>
          <w:instrText xml:space="preserve"> PAGEREF _Toc236289797 \h </w:instrText>
        </w:r>
        <w:r>
          <w:fldChar w:fldCharType="separate"/>
        </w:r>
        <w:r>
          <w:t>64</w:t>
        </w:r>
        <w:r>
          <w:fldChar w:fldCharType="end"/>
        </w:r>
      </w:hyperlink>
    </w:p>
    <w:p w14:paraId="345B784D" w14:textId="6B4A091A"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8" w:history="1">
        <w:r w:rsidRPr="009376CE">
          <w:rPr>
            <w:rStyle w:val="Hyperlink"/>
          </w:rPr>
          <w:t>Table 97 – ConnectionTest Method AddressSpace definition</w:t>
        </w:r>
        <w:r>
          <w:tab/>
        </w:r>
        <w:r>
          <w:fldChar w:fldCharType="begin"/>
        </w:r>
        <w:r>
          <w:instrText xml:space="preserve"> PAGEREF _Toc236289798 \h </w:instrText>
        </w:r>
        <w:r>
          <w:fldChar w:fldCharType="separate"/>
        </w:r>
        <w:r>
          <w:t>65</w:t>
        </w:r>
        <w:r>
          <w:fldChar w:fldCharType="end"/>
        </w:r>
      </w:hyperlink>
    </w:p>
    <w:p w14:paraId="3422F212" w14:textId="0F2C92B5"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9" w:history="1">
        <w:r w:rsidRPr="009376CE">
          <w:rPr>
            <w:rStyle w:val="Hyperlink"/>
          </w:rPr>
          <w:t>Table 98 – Profiles and conformance units</w:t>
        </w:r>
        <w:r>
          <w:tab/>
        </w:r>
        <w:r>
          <w:fldChar w:fldCharType="begin"/>
        </w:r>
        <w:r>
          <w:instrText xml:space="preserve"> PAGEREF _Toc236289799 \h </w:instrText>
        </w:r>
        <w:r>
          <w:fldChar w:fldCharType="separate"/>
        </w:r>
        <w:r>
          <w:t>66</w:t>
        </w:r>
        <w:r>
          <w:fldChar w:fldCharType="end"/>
        </w:r>
      </w:hyperlink>
    </w:p>
    <w:p w14:paraId="3BAD7D0C" w14:textId="22A206DB"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0" w:history="1">
        <w:r w:rsidRPr="009376CE">
          <w:rPr>
            <w:rStyle w:val="Hyperlink"/>
          </w:rPr>
          <w:t>Table 99 – NamespaceMetadata Object for this document</w:t>
        </w:r>
        <w:r>
          <w:tab/>
        </w:r>
        <w:r>
          <w:fldChar w:fldCharType="begin"/>
        </w:r>
        <w:r>
          <w:instrText xml:space="preserve"> PAGEREF _Toc236289800 \h </w:instrText>
        </w:r>
        <w:r>
          <w:fldChar w:fldCharType="separate"/>
        </w:r>
        <w:r>
          <w:t>67</w:t>
        </w:r>
        <w:r>
          <w:fldChar w:fldCharType="end"/>
        </w:r>
      </w:hyperlink>
    </w:p>
    <w:p w14:paraId="09A30D67" w14:textId="09ABE766"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1" w:history="1">
        <w:r w:rsidRPr="009376CE">
          <w:rPr>
            <w:rStyle w:val="Hyperlink"/>
          </w:rPr>
          <w:t>Table 100 – Namespaces used in an OpenUSD Server</w:t>
        </w:r>
        <w:r>
          <w:tab/>
        </w:r>
        <w:r>
          <w:fldChar w:fldCharType="begin"/>
        </w:r>
        <w:r>
          <w:instrText xml:space="preserve"> PAGEREF _Toc236289801 \h </w:instrText>
        </w:r>
        <w:r>
          <w:fldChar w:fldCharType="separate"/>
        </w:r>
        <w:r>
          <w:t>67</w:t>
        </w:r>
        <w:r>
          <w:fldChar w:fldCharType="end"/>
        </w:r>
      </w:hyperlink>
    </w:p>
    <w:p w14:paraId="4F45EC4D" w14:textId="742ED57C"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2" w:history="1">
        <w:r w:rsidRPr="009376CE">
          <w:rPr>
            <w:rStyle w:val="Hyperlink"/>
          </w:rPr>
          <w:t>Table 101 – Namespaces used in this document</w:t>
        </w:r>
        <w:r>
          <w:tab/>
        </w:r>
        <w:r>
          <w:fldChar w:fldCharType="begin"/>
        </w:r>
        <w:r>
          <w:instrText xml:space="preserve"> PAGEREF _Toc236289802 \h </w:instrText>
        </w:r>
        <w:r>
          <w:fldChar w:fldCharType="separate"/>
        </w:r>
        <w:r>
          <w:t>67</w:t>
        </w:r>
        <w:r>
          <w:fldChar w:fldCharType="end"/>
        </w:r>
      </w:hyperlink>
    </w:p>
    <w:p w14:paraId="4887358A" w14:textId="596F4C8E" w:rsidR="00017709" w:rsidRDefault="0001770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3" w:history="1">
        <w:r w:rsidRPr="009376CE">
          <w:rPr>
            <w:rStyle w:val="Hyperlink"/>
          </w:rPr>
          <w:t>Table 102 – Nodes defined by this document</w:t>
        </w:r>
        <w:r>
          <w:tab/>
        </w:r>
        <w:r>
          <w:fldChar w:fldCharType="begin"/>
        </w:r>
        <w:r>
          <w:instrText xml:space="preserve"> PAGEREF _Toc236289803 \h </w:instrText>
        </w:r>
        <w:r>
          <w:fldChar w:fldCharType="separate"/>
        </w:r>
        <w:r>
          <w:t>71</w:t>
        </w:r>
        <w:r>
          <w:fldChar w:fldCharType="end"/>
        </w:r>
      </w:hyperlink>
    </w:p>
    <w:p w14:paraId="0B95CA2B" w14:textId="061DDABC" w:rsidR="00831BCC" w:rsidRDefault="0021070F">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33DBB70"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B24DFFF"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965CF37"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03A276C2"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1C73F2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972F63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275A368"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BF2B522"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Thing Description registry and projection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89570"/>
      <w:r w:rsidRPr="00EC120D">
        <w:t>Scope</w:t>
      </w:r>
      <w:bookmarkEnd w:id="15"/>
      <w:bookmarkEnd w:id="16"/>
      <w:bookmarkEnd w:id="17"/>
      <w:bookmarkEnd w:id="18"/>
      <w:bookmarkEnd w:id="19"/>
      <w:bookmarkEnd w:id="20"/>
      <w:bookmarkEnd w:id="21"/>
      <w:bookmarkEnd w:id="22"/>
    </w:p>
    <w:p w14:paraId="1040271C" w14:textId="77777777" w:rsidR="00831BCC" w:rsidRDefault="0021070F">
      <w:pPr>
        <w:pStyle w:val="PARAGRAPH"/>
      </w:pPr>
      <w:r>
        <w:t xml:space="preserve">This specification defines </w:t>
      </w:r>
      <w:r>
        <w:rPr>
          <w:b/>
        </w:rPr>
        <w:t>WoT Connectivity 1.1</w:t>
      </w:r>
      <w:r>
        <w:t xml:space="preserve">: an OPC UA information model and normative behaviour for a server that stores, validates, versions and </w:t>
      </w:r>
      <w:r>
        <w:rPr>
          <w:b/>
        </w:rPr>
        <w:t>projects</w:t>
      </w:r>
      <w:r>
        <w:t xml:space="preserve"> W3C Web of Things documents. It is an </w:t>
      </w:r>
      <w:r>
        <w:rPr>
          <w:b/>
        </w:rPr>
        <w:t>additive revision</w:t>
      </w:r>
      <w:r>
        <w:t xml:space="preserve"> of OPC 10100-1 v1.02 published in the same namespace </w:t>
      </w:r>
      <w:r>
        <w:rPr>
          <w:rStyle w:val="VARIABLE"/>
        </w:rPr>
        <w:t>http://opcfoundation.org/UA/WoT-Con/</w:t>
      </w:r>
      <w:r>
        <w:t>.</w:t>
      </w:r>
    </w:p>
    <w:p w14:paraId="08291F43" w14:textId="77777777" w:rsidR="00831BCC" w:rsidRDefault="0021070F">
      <w:pPr>
        <w:pStyle w:val="ListBullet"/>
        <w:numPr>
          <w:ilvl w:val="0"/>
          <w:numId w:val="21"/>
        </w:numPr>
      </w:pPr>
      <w:r>
        <w:t xml:space="preserve">A </w:t>
      </w:r>
      <w:r>
        <w:rPr>
          <w:b/>
        </w:rPr>
        <w:t>Thing Model</w:t>
      </w:r>
      <w:r>
        <w:t xml:space="preserve"> (WoT-TM/1.1) describes a reusable class of Things; this specification projects it to OPC UA </w:t>
      </w:r>
      <w:r>
        <w:rPr>
          <w:b/>
        </w:rPr>
        <w:t>types</w:t>
      </w:r>
      <w:r>
        <w:t>.</w:t>
      </w:r>
    </w:p>
    <w:p w14:paraId="2CA108C2" w14:textId="77777777" w:rsidR="00831BCC" w:rsidRDefault="0021070F">
      <w:pPr>
        <w:pStyle w:val="ListBullet"/>
        <w:numPr>
          <w:ilvl w:val="0"/>
          <w:numId w:val="21"/>
        </w:numPr>
      </w:pPr>
      <w:r>
        <w:t xml:space="preserve">A </w:t>
      </w:r>
      <w:r>
        <w:rPr>
          <w:b/>
        </w:rPr>
        <w:t>Thing Description</w:t>
      </w:r>
      <w:r>
        <w:t xml:space="preserve"> (WoT-TD/1.1) describes a concrete Thing instance; this specification projects it to OPC UA </w:t>
      </w:r>
      <w:r>
        <w:rPr>
          <w:b/>
        </w:rPr>
        <w:t>instances</w:t>
      </w:r>
      <w:r>
        <w:t xml:space="preserve"> whose interaction affordances are bound to protocol bindings.</w:t>
      </w:r>
    </w:p>
    <w:p w14:paraId="38D9D5E4" w14:textId="77777777" w:rsidR="00831BCC" w:rsidRDefault="0021070F">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derived projection</w:t>
      </w:r>
      <w:r>
        <w:t xml:space="preserve"> that a server refreshes, atomically and idempotently, from the stored documents.</w:t>
      </w:r>
    </w:p>
    <w:p w14:paraId="17EF5662" w14:textId="27390EE8" w:rsidR="00831BCC" w:rsidRDefault="0021070F">
      <w:pPr>
        <w:pStyle w:val="PARAGRAPH"/>
      </w:pPr>
      <w:r>
        <w:t xml:space="preserve">This specification </w:t>
      </w:r>
      <w:r>
        <w:rPr>
          <w:b/>
        </w:rPr>
        <w:t>incorporates</w:t>
      </w:r>
      <w:r>
        <w:t xml:space="preserve"> the published OPC 10100-1 v1.02 WoT Connectivity model (namespace </w:t>
      </w:r>
      <w:r>
        <w:rPr>
          <w:rStyle w:val="VARIABLE"/>
        </w:rPr>
        <w:t>http://opcfoundation.org/UA/WoT-Con/</w:t>
      </w:r>
      <w:r>
        <w:t xml:space="preserve">, model version 1.02.0) into the </w:t>
      </w:r>
      <w:r>
        <w:rPr>
          <w:b/>
        </w:rPr>
        <w:t>same combined NodeSet and namespace</w:t>
      </w:r>
      <w:r>
        <w:t>. Every published NodeId (</w:t>
      </w:r>
      <w:r>
        <w:rPr>
          <w:rStyle w:val="VARIABLE"/>
        </w:rPr>
        <w:t>1..172</w:t>
      </w:r>
      <w:r>
        <w:t xml:space="preserve">), type, method signature and the well-known </w:t>
      </w:r>
      <w:r>
        <w:rPr>
          <w:rStyle w:val="VARIABLE"/>
        </w:rPr>
        <w:t>WoTAssetConnectionManagement</w:t>
      </w:r>
      <w:r>
        <w:t xml:space="preserve"> object is preserved exactly (</w:t>
      </w:r>
      <w:r>
        <w:fldChar w:fldCharType="begin"/>
      </w:r>
      <w:r>
        <w:instrText xml:space="preserve"> REF _Clause_c6_15 \r \h </w:instrText>
      </w:r>
      <w:r>
        <w:fldChar w:fldCharType="separate"/>
      </w:r>
      <w:r w:rsidR="00017709">
        <w:t>6.15</w:t>
      </w:r>
      <w:r>
        <w:fldChar w:fldCharType="end"/>
      </w:r>
      <w:r>
        <w:t xml:space="preserve">). Because the additive registry supersedes the flat asset-management surface, the 1.02 management and upload types are marked </w:t>
      </w:r>
      <w:r>
        <w:rPr>
          <w:b/>
        </w:rPr>
        <w:t>deprecated</w:t>
      </w:r>
      <w:r>
        <w:t xml:space="preserve"> (</w:t>
      </w:r>
      <w:r>
        <w:rPr>
          <w:rStyle w:val="VARIABLE"/>
        </w:rPr>
        <w:t>ReleaseStatus="Deprecated"</w:t>
      </w:r>
      <w:r>
        <w:t>, following OPC 11030) — deprecated, not removed, so existing 1.02 clients keep working unchanged. This is a single combined model in one namespace, not a separate namespace and not a dual profile.</w:t>
      </w:r>
    </w:p>
    <w:p w14:paraId="53D1BD2D" w14:textId="77777777" w:rsidR="00831BCC" w:rsidRDefault="0021070F">
      <w:pPr>
        <w:pStyle w:val="PARAGRAPH"/>
      </w:pPr>
      <w:r>
        <w:t>Out of scope: the WoT vocabulary itself (defined by the revised OPC UA — WoT Binding JSON-LD vocabulary, a normative dependency of this specification), the xRegistry document/API semantics (defined by OPC UA — xRegistry), and the concrete wire protocols of individual W3C binding templates.</w:t>
      </w:r>
    </w:p>
    <w:p w14:paraId="30533D71" w14:textId="77777777" w:rsidR="00831BCC" w:rsidRDefault="0021070F">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89571"/>
      <w:r w:rsidRPr="00EC120D">
        <w:t>Normative references</w:t>
      </w:r>
      <w:bookmarkEnd w:id="23"/>
      <w:bookmarkEnd w:id="24"/>
      <w:bookmarkEnd w:id="25"/>
      <w:bookmarkEnd w:id="26"/>
      <w:bookmarkEnd w:id="27"/>
      <w:bookmarkEnd w:id="28"/>
      <w:bookmarkEnd w:id="29"/>
      <w:bookmarkEnd w:id="30"/>
    </w:p>
    <w:p w14:paraId="0468E694" w14:textId="77777777" w:rsidR="00831BCC" w:rsidRDefault="0021070F">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7627D07" w14:textId="77777777" w:rsidR="00831BCC" w:rsidRDefault="0021070F">
      <w:pPr>
        <w:pStyle w:val="NOTE"/>
      </w:pPr>
      <w:r>
        <w:t>NOTE   The OPC UA core specifications are regularly published as IEC 62541.</w:t>
      </w:r>
    </w:p>
    <w:p w14:paraId="28635767" w14:textId="77777777" w:rsidR="00831BCC" w:rsidRDefault="0021070F">
      <w:pPr>
        <w:pStyle w:val="ReferenceDocuments"/>
      </w:pPr>
      <w:bookmarkStart w:id="31" w:name="UAPart1"/>
      <w:r>
        <w:t>OPC 10000-1, OPC Unified Architecture - Part 1: Overview and Concepts</w:t>
      </w:r>
      <w:bookmarkEnd w:id="31"/>
    </w:p>
    <w:p w14:paraId="061CC670" w14:textId="77777777" w:rsidR="00831BCC" w:rsidRDefault="0021070F">
      <w:pPr>
        <w:pStyle w:val="ReferenceDocuments"/>
      </w:pPr>
      <w:r>
        <w:t>http://www.opcfoundation.org/documents/10000-1/</w:t>
      </w:r>
    </w:p>
    <w:p w14:paraId="18F57D1F" w14:textId="77777777" w:rsidR="00831BCC" w:rsidRDefault="0021070F">
      <w:pPr>
        <w:pStyle w:val="ReferenceDocuments"/>
      </w:pPr>
      <w:bookmarkStart w:id="32" w:name="UAPart2"/>
      <w:r>
        <w:t>OPC 10000-2, OPC Unified Architecture - Part 2: Security Model</w:t>
      </w:r>
      <w:bookmarkEnd w:id="32"/>
    </w:p>
    <w:p w14:paraId="1CCDDE36" w14:textId="77777777" w:rsidR="00831BCC" w:rsidRDefault="0021070F">
      <w:pPr>
        <w:pStyle w:val="ReferenceDocuments"/>
      </w:pPr>
      <w:r>
        <w:t>http://www.opcfoundation.org/documents/10000-2/</w:t>
      </w:r>
    </w:p>
    <w:p w14:paraId="20D29031" w14:textId="77777777" w:rsidR="00831BCC" w:rsidRDefault="0021070F">
      <w:pPr>
        <w:pStyle w:val="ReferenceDocuments"/>
      </w:pPr>
      <w:bookmarkStart w:id="33" w:name="UAPart3"/>
      <w:r>
        <w:t>OPC 10000-3, OPC Unified Architecture - Part 3: Address Space Model</w:t>
      </w:r>
      <w:bookmarkEnd w:id="33"/>
    </w:p>
    <w:p w14:paraId="48F261B8" w14:textId="77777777" w:rsidR="00831BCC" w:rsidRDefault="0021070F">
      <w:pPr>
        <w:pStyle w:val="ReferenceDocuments"/>
      </w:pPr>
      <w:r>
        <w:t>http://www.opcfoundation.org/documents/10000-3/</w:t>
      </w:r>
    </w:p>
    <w:p w14:paraId="159BB958" w14:textId="77777777" w:rsidR="00831BCC" w:rsidRDefault="0021070F">
      <w:pPr>
        <w:pStyle w:val="ReferenceDocuments"/>
      </w:pPr>
      <w:bookmarkStart w:id="34" w:name="UAPart4"/>
      <w:r>
        <w:t>OPC 10000-4, OPC Unified Architecture - Part 4: Services</w:t>
      </w:r>
      <w:bookmarkEnd w:id="34"/>
    </w:p>
    <w:p w14:paraId="12223538" w14:textId="77777777" w:rsidR="00831BCC" w:rsidRDefault="0021070F">
      <w:pPr>
        <w:pStyle w:val="ReferenceDocuments"/>
      </w:pPr>
      <w:r>
        <w:t>http://www.opcfoundation.org/documents/10000-4/</w:t>
      </w:r>
    </w:p>
    <w:p w14:paraId="45606D6D" w14:textId="77777777" w:rsidR="00831BCC" w:rsidRDefault="0021070F">
      <w:pPr>
        <w:pStyle w:val="ReferenceDocuments"/>
      </w:pPr>
      <w:bookmarkStart w:id="35" w:name="UAPart5"/>
      <w:r>
        <w:t>OPC 10000-5, OPC Unified Architecture - Part 5: Information Model</w:t>
      </w:r>
      <w:bookmarkEnd w:id="35"/>
    </w:p>
    <w:p w14:paraId="1F52BE66" w14:textId="77777777" w:rsidR="00831BCC" w:rsidRDefault="0021070F">
      <w:pPr>
        <w:pStyle w:val="ReferenceDocuments"/>
      </w:pPr>
      <w:r>
        <w:t>http://www.opcfoundation.org/documents/10000-5/</w:t>
      </w:r>
    </w:p>
    <w:p w14:paraId="445F13B0" w14:textId="77777777" w:rsidR="00831BCC" w:rsidRDefault="0021070F">
      <w:pPr>
        <w:pStyle w:val="ReferenceDocuments"/>
      </w:pPr>
      <w:bookmarkStart w:id="36" w:name="UAPart6"/>
      <w:r>
        <w:t>OPC 10000-6, OPC Unified Architecture - Part 6: Mappings</w:t>
      </w:r>
      <w:bookmarkEnd w:id="36"/>
    </w:p>
    <w:p w14:paraId="0E832F77" w14:textId="77777777" w:rsidR="00831BCC" w:rsidRDefault="0021070F">
      <w:pPr>
        <w:pStyle w:val="ReferenceDocuments"/>
      </w:pPr>
      <w:r>
        <w:t>http://www.opcfoundation.org/documents/10000-6/</w:t>
      </w:r>
    </w:p>
    <w:p w14:paraId="59C0AA9E" w14:textId="77777777" w:rsidR="00831BCC" w:rsidRDefault="0021070F">
      <w:pPr>
        <w:pStyle w:val="ReferenceDocuments"/>
      </w:pPr>
      <w:bookmarkStart w:id="37" w:name="UAPart7"/>
      <w:r>
        <w:t>OPC 10000-7, OPC Unified Architecture - Part 7: Profiles</w:t>
      </w:r>
      <w:bookmarkEnd w:id="37"/>
    </w:p>
    <w:p w14:paraId="4F5E46B0" w14:textId="77777777" w:rsidR="00831BCC" w:rsidRDefault="0021070F">
      <w:pPr>
        <w:pStyle w:val="ReferenceDocuments"/>
      </w:pPr>
      <w:r>
        <w:t>http://www.opcfoundation.org/documents/10000-7/</w:t>
      </w:r>
    </w:p>
    <w:p w14:paraId="6ECABF3A" w14:textId="77777777" w:rsidR="00831BCC" w:rsidRDefault="0021070F">
      <w:pPr>
        <w:pStyle w:val="ReferenceDocuments"/>
      </w:pPr>
      <w:bookmarkStart w:id="38" w:name="UAPart12"/>
      <w:r>
        <w:t>OPC 10000-12, OPC Unified Architecture - Part 12: Discovery and Global Services</w:t>
      </w:r>
      <w:bookmarkEnd w:id="38"/>
    </w:p>
    <w:p w14:paraId="7317067C" w14:textId="77777777" w:rsidR="00831BCC" w:rsidRDefault="0021070F">
      <w:pPr>
        <w:pStyle w:val="ReferenceDocuments"/>
      </w:pPr>
      <w:r>
        <w:t>http://www.opcfoundation.org/documents/10000-12/</w:t>
      </w:r>
    </w:p>
    <w:p w14:paraId="5560AAF9" w14:textId="77777777" w:rsidR="00831BCC" w:rsidRDefault="0021070F">
      <w:pPr>
        <w:pStyle w:val="ReferenceDocuments"/>
      </w:pPr>
      <w:bookmarkStart w:id="39" w:name="UAPart20"/>
      <w:r>
        <w:t>OPC 10000-20, OPC Unified Architecture - Part 20: File Transfer</w:t>
      </w:r>
      <w:bookmarkEnd w:id="39"/>
    </w:p>
    <w:p w14:paraId="788BE9E5" w14:textId="77777777" w:rsidR="00831BCC" w:rsidRDefault="0021070F">
      <w:pPr>
        <w:pStyle w:val="ReferenceDocuments"/>
      </w:pPr>
      <w:r>
        <w:t>http://www.opcfoundation.org/documents/10000-20/</w:t>
      </w:r>
    </w:p>
    <w:p w14:paraId="2A98F56C" w14:textId="77777777" w:rsidR="00831BCC" w:rsidRDefault="0021070F">
      <w:pPr>
        <w:pStyle w:val="ReferenceDocuments"/>
      </w:pPr>
      <w:bookmarkStart w:id="40" w:name="UA10100"/>
      <w:r>
        <w:t>OPC 10100-1, OPC UA for Web of Things Connectivity - Part 1, version 1.02, the published baseline this document incorporates and preserves.</w:t>
      </w:r>
      <w:bookmarkEnd w:id="40"/>
    </w:p>
    <w:p w14:paraId="490BF432" w14:textId="77777777" w:rsidR="00831BCC" w:rsidRDefault="0021070F">
      <w:pPr>
        <w:pStyle w:val="ReferenceDocuments"/>
      </w:pPr>
      <w:r>
        <w:t>http://www.opcfoundation.org/documents/10100-1/</w:t>
      </w:r>
    </w:p>
    <w:p w14:paraId="6AA3F256" w14:textId="77777777" w:rsidR="00831BCC" w:rsidRDefault="0021070F">
      <w:pPr>
        <w:pStyle w:val="ReferenceDocuments"/>
      </w:pPr>
      <w:bookmarkStart w:id="41" w:name="UA11030"/>
      <w:r>
        <w:lastRenderedPageBreak/>
        <w:t>OPC 11030, OPC UA Modelling Best Practices, including the compatibility and versioning rules applied to a projected model.</w:t>
      </w:r>
      <w:bookmarkEnd w:id="41"/>
    </w:p>
    <w:p w14:paraId="2E94B4B8" w14:textId="77777777" w:rsidR="00831BCC" w:rsidRDefault="0021070F">
      <w:pPr>
        <w:pStyle w:val="ReferenceDocuments"/>
      </w:pPr>
      <w:r>
        <w:t>http://www.opcfoundation.org/documents/11030/</w:t>
      </w:r>
    </w:p>
    <w:p w14:paraId="19E5CAC4" w14:textId="77777777" w:rsidR="00831BCC" w:rsidRDefault="0021070F">
      <w:pPr>
        <w:pStyle w:val="ReferenceDocuments"/>
      </w:pPr>
      <w:bookmarkStart w:id="42" w:name="XREG"/>
      <w:r>
        <w:t>OPC UA for xRegistry, The abstract registry model of registries, groups and resources that this document extends; declared as a RequiredModel of its NodeSet.</w:t>
      </w:r>
      <w:bookmarkEnd w:id="42"/>
    </w:p>
    <w:p w14:paraId="1FA08577" w14:textId="77777777" w:rsidR="00831BCC" w:rsidRDefault="0021070F">
      <w:pPr>
        <w:pStyle w:val="ReferenceDocuments"/>
      </w:pPr>
      <w:bookmarkStart w:id="43" w:name="WOTBIND"/>
      <w:r>
        <w:t>OPC UA for WoT Binding, The uav JSON-LD vocabulary and the NodeSet-to-WoT mapping. A normative vocabulary dependency, not a NodeSet RequiredModel.</w:t>
      </w:r>
      <w:bookmarkEnd w:id="43"/>
    </w:p>
    <w:p w14:paraId="6C2CEBE9" w14:textId="77777777" w:rsidR="00831BCC" w:rsidRDefault="0021070F">
      <w:pPr>
        <w:pStyle w:val="ReferenceDocuments"/>
      </w:pPr>
      <w:bookmarkStart w:id="44" w:name="WOTTD"/>
      <w:r>
        <w:t>W3C WoT Thing Description 1.1, Web of Things (WoT) Thing Description 1.1</w:t>
      </w:r>
      <w:bookmarkEnd w:id="44"/>
    </w:p>
    <w:p w14:paraId="12634701" w14:textId="77777777" w:rsidR="00831BCC" w:rsidRDefault="0021070F">
      <w:pPr>
        <w:pStyle w:val="ReferenceDocuments"/>
      </w:pPr>
      <w:r>
        <w:t>https://www.w3.org/TR/wot-thing-description11/</w:t>
      </w:r>
    </w:p>
    <w:p w14:paraId="05A7A07F" w14:textId="77777777" w:rsidR="00831BCC" w:rsidRDefault="0021070F">
      <w:pPr>
        <w:pStyle w:val="ReferenceDocuments"/>
      </w:pPr>
      <w:bookmarkStart w:id="45" w:name="WOTBT"/>
      <w:r>
        <w:t>W3C WoT Binding Templates, Web of Things (WoT) Binding Templates</w:t>
      </w:r>
      <w:bookmarkEnd w:id="45"/>
    </w:p>
    <w:p w14:paraId="0AC4E548" w14:textId="77777777" w:rsidR="00831BCC" w:rsidRDefault="0021070F">
      <w:pPr>
        <w:pStyle w:val="ReferenceDocuments"/>
      </w:pPr>
      <w:r>
        <w:t>https://www.w3.org/TR/wot-binding-templates/</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289572"/>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289573"/>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289574"/>
      <w:r w:rsidRPr="00EC120D">
        <w:t>WoT Connectivity terms</w:t>
      </w:r>
      <w:bookmarkEnd w:id="57"/>
      <w:bookmarkEnd w:id="58"/>
      <w:bookmarkEnd w:id="59"/>
      <w:bookmarkEnd w:id="60"/>
      <w:bookmarkEnd w:id="61"/>
      <w:bookmarkEnd w:id="62"/>
      <w:bookmarkEnd w:id="63"/>
      <w:bookmarkEnd w:id="64"/>
      <w:bookmarkEnd w:id="65"/>
    </w:p>
    <w:p w14:paraId="3E9CB706" w14:textId="77777777" w:rsidR="00831BCC" w:rsidRDefault="0021070F">
      <w:pPr>
        <w:pStyle w:val="PARAGRAPH"/>
      </w:pPr>
      <w:r>
        <w:t>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14:paraId="1D26400B" w14:textId="77777777" w:rsidR="00831BCC" w:rsidRDefault="0021070F">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289575"/>
      <w:r w:rsidRPr="00EC120D">
        <w:t>Abbreviated terms</w:t>
      </w:r>
      <w:bookmarkEnd w:id="66"/>
      <w:bookmarkEnd w:id="67"/>
      <w:bookmarkEnd w:id="68"/>
    </w:p>
    <w:p w14:paraId="5F7397D2" w14:textId="77777777" w:rsidR="00831BCC" w:rsidRDefault="00831BCC">
      <w:pPr>
        <w:pStyle w:val="TERM-number3"/>
      </w:pPr>
    </w:p>
    <w:p w14:paraId="70944B79" w14:textId="77777777" w:rsidR="00831BCC" w:rsidRDefault="0021070F">
      <w:pPr>
        <w:pStyle w:val="TERM"/>
      </w:pPr>
      <w:r>
        <w:t>Canonical document</w:t>
      </w:r>
    </w:p>
    <w:p w14:paraId="0420484A" w14:textId="77777777" w:rsidR="00831BCC" w:rsidRDefault="0021070F">
      <w:pPr>
        <w:pStyle w:val="TERM-definition"/>
      </w:pPr>
      <w:r>
        <w:t>a stored TD or TM version; the authoritative source of truth. Everything a client browses is derived from it.</w:t>
      </w:r>
    </w:p>
    <w:p w14:paraId="6581DE93" w14:textId="77777777" w:rsidR="00831BCC" w:rsidRDefault="00831BCC">
      <w:pPr>
        <w:pStyle w:val="TERM-number3"/>
      </w:pPr>
    </w:p>
    <w:p w14:paraId="4244A73C" w14:textId="77777777" w:rsidR="00831BCC" w:rsidRDefault="0021070F">
      <w:pPr>
        <w:pStyle w:val="TERM"/>
      </w:pPr>
      <w:r>
        <w:t>Desired version</w:t>
      </w:r>
    </w:p>
    <w:p w14:paraId="5ED08FF9" w14:textId="77777777" w:rsidR="00831BCC" w:rsidRDefault="0021070F">
      <w:pPr>
        <w:pStyle w:val="TERM-definition"/>
      </w:pPr>
      <w:r>
        <w:t xml:space="preserve">vs </w:t>
      </w:r>
      <w:r>
        <w:rPr>
          <w:b/>
        </w:rPr>
        <w:t>active version</w:t>
      </w:r>
      <w:r>
        <w:t xml:space="preserve"> — the version an operator wants projected vs the version whose projection is currently serving.</w:t>
      </w:r>
    </w:p>
    <w:p w14:paraId="023021DF" w14:textId="77777777" w:rsidR="00831BCC" w:rsidRDefault="00831BCC">
      <w:pPr>
        <w:pStyle w:val="TERM-number3"/>
      </w:pPr>
    </w:p>
    <w:p w14:paraId="0B901665" w14:textId="77777777" w:rsidR="00831BCC" w:rsidRDefault="0021070F">
      <w:pPr>
        <w:pStyle w:val="TERM"/>
      </w:pPr>
      <w:r>
        <w:t>Shadow generation</w:t>
      </w:r>
    </w:p>
    <w:p w14:paraId="31B7E4E1" w14:textId="77777777" w:rsidR="00831BCC" w:rsidRDefault="0021070F">
      <w:pPr>
        <w:pStyle w:val="TERM-definition"/>
      </w:pPr>
      <w:r>
        <w:t>a fully materialized but not-yet-visible projection built beside the active one and switched in atomically.</w:t>
      </w:r>
    </w:p>
    <w:p w14:paraId="76D46172" w14:textId="77777777" w:rsidR="00831BCC" w:rsidRDefault="00831BCC">
      <w:pPr>
        <w:pStyle w:val="TERM-number3"/>
      </w:pPr>
    </w:p>
    <w:p w14:paraId="4CAB3B93" w14:textId="77777777" w:rsidR="00831BCC" w:rsidRDefault="0021070F">
      <w:pPr>
        <w:pStyle w:val="TERM"/>
      </w:pPr>
      <w:r>
        <w:t>Incorporated 1.02 model</w:t>
      </w:r>
    </w:p>
    <w:p w14:paraId="601960E0" w14:textId="77777777" w:rsidR="00831BCC" w:rsidRDefault="0021070F">
      <w:pPr>
        <w:pStyle w:val="TERM-definition"/>
      </w:pPr>
      <w:r>
        <w:t xml:space="preserve">the published OPC 10100-1 v1.02 nodes, preserved unchanged in this combined NodeSet at their published NodeIds and marked </w:t>
      </w:r>
      <w:r>
        <w:rPr>
          <w:rStyle w:val="VARIABLE"/>
        </w:rPr>
        <w:t>Deprecated</w:t>
      </w:r>
      <w:r>
        <w:t xml:space="preserve"> (§13).</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289576"/>
      <w:r w:rsidRPr="00EC120D">
        <w:lastRenderedPageBreak/>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289577"/>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740005D3"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017709" w:rsidRPr="00667BCF">
        <w:t xml:space="preserve">Table </w:t>
      </w:r>
      <w:r w:rsidR="00017709">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D12B925"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17709" w:rsidRPr="00017709">
        <w:rPr>
          <w:bCs/>
        </w:rPr>
        <w:t>OPC</w:t>
      </w:r>
      <w:r w:rsidR="00017709">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17709" w:rsidRPr="00017709">
        <w:rPr>
          <w:bCs/>
        </w:rPr>
        <w:t>OPC</w:t>
      </w:r>
      <w:r w:rsidR="00017709">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017709" w:rsidRPr="00667BCF">
        <w:t xml:space="preserve">Table </w:t>
      </w:r>
      <w:r w:rsidR="00017709">
        <w:rPr>
          <w:noProof/>
        </w:rPr>
        <w:t>1</w:t>
      </w:r>
      <w:r w:rsidRPr="00EC120D">
        <w:fldChar w:fldCharType="end"/>
      </w:r>
      <w:r w:rsidRPr="00EC120D">
        <w:t>.</w:t>
      </w:r>
    </w:p>
    <w:p w14:paraId="3483B7AE" w14:textId="65779834"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289702"/>
      <w:r w:rsidRPr="00667BCF">
        <w:t xml:space="preserve">Table </w:t>
      </w:r>
      <w:r w:rsidRPr="004C388A">
        <w:fldChar w:fldCharType="begin"/>
      </w:r>
      <w:r w:rsidRPr="004C388A">
        <w:instrText xml:space="preserve"> SEQ Table \* ARABIC </w:instrText>
      </w:r>
      <w:r w:rsidRPr="004C388A">
        <w:fldChar w:fldCharType="separate"/>
      </w:r>
      <w:r w:rsidR="00017709">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84ED65C"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017709">
        <w:t>3.4.2.2</w:t>
      </w:r>
      <w:r w:rsidR="00DF2C8F" w:rsidRPr="00EC120D">
        <w:fldChar w:fldCharType="end"/>
      </w:r>
      <w:r w:rsidRPr="00EC120D">
        <w:t>).</w:t>
      </w:r>
    </w:p>
    <w:p w14:paraId="1E0AA45C" w14:textId="1E285B43"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017709" w:rsidRPr="00667BCF">
        <w:t xml:space="preserve">Table </w:t>
      </w:r>
      <w:r w:rsidR="00017709">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04160C3"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017709">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125B47C"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017709">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61DED2F"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017709">
        <w:t>OPC 10000-5, OPC Unified Architecture - Part 5: Information Model</w:t>
      </w:r>
      <w:r w:rsidRPr="00EC120D">
        <w:fldChar w:fldCharType="end"/>
      </w:r>
      <w:r w:rsidRPr="00EC120D">
        <w:t>.</w:t>
      </w:r>
    </w:p>
    <w:p w14:paraId="19501552" w14:textId="2967F279"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289703"/>
      <w:r w:rsidRPr="00667BCF">
        <w:t xml:space="preserve">Table </w:t>
      </w:r>
      <w:r w:rsidRPr="004C388A">
        <w:fldChar w:fldCharType="begin"/>
      </w:r>
      <w:r w:rsidRPr="004C388A">
        <w:instrText xml:space="preserve"> SEQ Table \* ARABIC </w:instrText>
      </w:r>
      <w:r w:rsidRPr="004C388A">
        <w:fldChar w:fldCharType="separate"/>
      </w:r>
      <w:r w:rsidR="00017709">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35EBD0D6"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017709">
        <w:t>3.4.3.1</w:t>
      </w:r>
      <w:r w:rsidR="00FB4283" w:rsidRPr="00EC120D">
        <w:fldChar w:fldCharType="end"/>
      </w:r>
      <w:r w:rsidRPr="00EC120D">
        <w:t>. Therefore, those containing components are not explicitly specified; they are implicitly specified by the type definitions.</w:t>
      </w:r>
    </w:p>
    <w:p w14:paraId="6BC19F84" w14:textId="4593426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017709" w:rsidRPr="00667BCF">
        <w:t xml:space="preserve">Table </w:t>
      </w:r>
      <w:r w:rsidR="00017709">
        <w:rPr>
          <w:noProof/>
        </w:rPr>
        <w:t>3</w:t>
      </w:r>
      <w:r w:rsidRPr="00EC120D">
        <w:fldChar w:fldCharType="end"/>
      </w:r>
      <w:r w:rsidRPr="00EC120D">
        <w:t>.</w:t>
      </w:r>
    </w:p>
    <w:p w14:paraId="7E116BAF" w14:textId="61E27BAA" w:rsidR="005444A2" w:rsidRPr="00667BCF" w:rsidRDefault="005444A2" w:rsidP="005444A2">
      <w:pPr>
        <w:pStyle w:val="TABLE-title"/>
      </w:pPr>
      <w:bookmarkStart w:id="100" w:name="_Ref16778333"/>
      <w:bookmarkStart w:id="101" w:name="_Toc34394282"/>
      <w:bookmarkStart w:id="102" w:name="_Toc184117021"/>
      <w:bookmarkStart w:id="103" w:name="_Toc236289704"/>
      <w:r w:rsidRPr="00667BCF">
        <w:lastRenderedPageBreak/>
        <w:t xml:space="preserve">Table </w:t>
      </w:r>
      <w:r w:rsidRPr="004C388A">
        <w:fldChar w:fldCharType="begin"/>
      </w:r>
      <w:r w:rsidRPr="004C388A">
        <w:instrText xml:space="preserve"> SEQ Table \* ARABIC </w:instrText>
      </w:r>
      <w:r w:rsidRPr="004C388A">
        <w:fldChar w:fldCharType="separate"/>
      </w:r>
      <w:r w:rsidR="00017709">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6F02A217"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017709" w:rsidRPr="00EC120D">
        <w:t xml:space="preserve">Table </w:t>
      </w:r>
      <w:r w:rsidR="00017709">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5BE27A8" w:rsidR="002E1224" w:rsidRPr="00EC120D" w:rsidRDefault="002E1224" w:rsidP="002E1224">
      <w:pPr>
        <w:pStyle w:val="TABLE-title"/>
      </w:pPr>
      <w:bookmarkStart w:id="105" w:name="_Ref55118538"/>
      <w:bookmarkStart w:id="106" w:name="_Toc184117022"/>
      <w:bookmarkStart w:id="107" w:name="_Toc236289705"/>
      <w:r w:rsidRPr="00EC120D">
        <w:t xml:space="preserve">Table </w:t>
      </w:r>
      <w:r w:rsidRPr="004C388A">
        <w:fldChar w:fldCharType="begin"/>
      </w:r>
      <w:r w:rsidRPr="004C388A">
        <w:instrText xml:space="preserve"> SEQ Table \* ARABIC </w:instrText>
      </w:r>
      <w:r w:rsidRPr="004C388A">
        <w:fldChar w:fldCharType="separate"/>
      </w:r>
      <w:r w:rsidR="00017709">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t>Additional sub-components</w:t>
      </w:r>
      <w:bookmarkEnd w:id="108"/>
    </w:p>
    <w:p w14:paraId="02A3E578" w14:textId="192E2B4D"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017709" w:rsidRPr="00EC120D">
        <w:t xml:space="preserve">Table </w:t>
      </w:r>
      <w:r w:rsidR="00017709">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8C5A9C7" w:rsidR="00576AC5" w:rsidRPr="00667BCF" w:rsidRDefault="00576AC5" w:rsidP="000F1590">
      <w:pPr>
        <w:pStyle w:val="TABLE-title"/>
      </w:pPr>
      <w:bookmarkStart w:id="109" w:name="_Ref55125045"/>
      <w:bookmarkStart w:id="110" w:name="_Toc184117023"/>
      <w:bookmarkStart w:id="111" w:name="_Toc236289706"/>
      <w:r w:rsidRPr="00EC120D">
        <w:t xml:space="preserve">Table </w:t>
      </w:r>
      <w:r w:rsidRPr="004C388A">
        <w:fldChar w:fldCharType="begin"/>
      </w:r>
      <w:r w:rsidRPr="004C388A">
        <w:instrText xml:space="preserve"> SEQ Table \* ARABIC </w:instrText>
      </w:r>
      <w:r w:rsidRPr="004C388A">
        <w:fldChar w:fldCharType="separate"/>
      </w:r>
      <w:r w:rsidR="00017709">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1C2F6E3"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017709" w:rsidRPr="00017709">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659B56B9"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017709" w:rsidRPr="00EC120D">
        <w:t xml:space="preserve">Table </w:t>
      </w:r>
      <w:r w:rsidR="00017709">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AB3A3AA" w:rsidR="002E1224" w:rsidRPr="00EC120D" w:rsidRDefault="002E1224" w:rsidP="002E1224">
      <w:pPr>
        <w:pStyle w:val="TABLE-title"/>
      </w:pPr>
      <w:bookmarkStart w:id="113" w:name="_Ref55119200"/>
      <w:bookmarkStart w:id="114" w:name="_Toc184117024"/>
      <w:bookmarkStart w:id="115" w:name="_Toc236289707"/>
      <w:r w:rsidRPr="00EC120D">
        <w:lastRenderedPageBreak/>
        <w:t xml:space="preserve">Table </w:t>
      </w:r>
      <w:r w:rsidRPr="004C388A">
        <w:fldChar w:fldCharType="begin"/>
      </w:r>
      <w:r w:rsidRPr="004C388A">
        <w:instrText xml:space="preserve"> SEQ Table \* ARABIC </w:instrText>
      </w:r>
      <w:r w:rsidRPr="004C388A">
        <w:fldChar w:fldCharType="separate"/>
      </w:r>
      <w:r w:rsidR="00017709">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289578"/>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72EEE21A"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017709">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29ECDDD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017709">
        <w:t>13.2</w:t>
      </w:r>
      <w:r w:rsidR="00A94CF2" w:rsidRPr="00EC120D">
        <w:fldChar w:fldCharType="end"/>
      </w:r>
      <w:r w:rsidR="00A94CF2" w:rsidRPr="00EC120D">
        <w:t>.</w:t>
      </w:r>
    </w:p>
    <w:p w14:paraId="69D7E3F1" w14:textId="4EF7EA68"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017709">
        <w:t>OPC 10000-3, OPC Unified Architecture - Part 3: Address Space Model</w:t>
      </w:r>
      <w:r w:rsidR="007A11B2" w:rsidRPr="00EC120D">
        <w:fldChar w:fldCharType="end"/>
      </w:r>
      <w:r w:rsidR="007A11B2" w:rsidRPr="00EC120D">
        <w:t>.</w:t>
      </w:r>
    </w:p>
    <w:p w14:paraId="5350E110" w14:textId="733790D7"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017709">
        <w:t xml:space="preserve">Table </w:t>
      </w:r>
      <w:r w:rsidR="00017709">
        <w:rPr>
          <w:noProof/>
        </w:rPr>
        <w:t>101</w:t>
      </w:r>
      <w:r w:rsidR="00017709">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289579"/>
      <w:r w:rsidRPr="00EC120D">
        <w:lastRenderedPageBreak/>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4877B93F"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017709">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0A57051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017709" w:rsidRPr="00EC120D">
        <w:t xml:space="preserve">Table </w:t>
      </w:r>
      <w:r w:rsidR="00017709">
        <w:rPr>
          <w:noProof/>
        </w:rPr>
        <w:t>7</w:t>
      </w:r>
      <w:r w:rsidRPr="00EC120D">
        <w:fldChar w:fldCharType="end"/>
      </w:r>
      <w:r w:rsidRPr="00EC120D">
        <w:t xml:space="preserve"> shall be set as specified in the table.</w:t>
      </w:r>
    </w:p>
    <w:p w14:paraId="51D63B40" w14:textId="49E28E45"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289708"/>
      <w:r w:rsidRPr="00EC120D">
        <w:t xml:space="preserve">Table </w:t>
      </w:r>
      <w:r w:rsidRPr="004C388A">
        <w:fldChar w:fldCharType="begin"/>
      </w:r>
      <w:r w:rsidRPr="004C388A">
        <w:instrText xml:space="preserve"> SEQ Table \* ARABIC </w:instrText>
      </w:r>
      <w:r w:rsidRPr="004C388A">
        <w:fldChar w:fldCharType="separate"/>
      </w:r>
      <w:r w:rsidR="00017709">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A6A46D7"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017709">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05DE2907"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017709" w:rsidRPr="00EC120D">
        <w:t xml:space="preserve">Table </w:t>
      </w:r>
      <w:r w:rsidR="00017709">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017709" w:rsidRPr="00EC120D">
        <w:t xml:space="preserve">Table </w:t>
      </w:r>
      <w:r w:rsidR="00017709">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17709">
        <w:t>OPC 10000-3, OPC Unified Architecture - Part 3: Address Space Model</w:t>
      </w:r>
      <w:r w:rsidRPr="004C388A">
        <w:fldChar w:fldCharType="end"/>
      </w:r>
      <w:r w:rsidRPr="004C388A">
        <w:t>.</w:t>
      </w:r>
    </w:p>
    <w:p w14:paraId="194C1BC0" w14:textId="6A7AD104"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289709"/>
      <w:r w:rsidRPr="00EC120D">
        <w:t xml:space="preserve">Table </w:t>
      </w:r>
      <w:r w:rsidRPr="004C388A">
        <w:fldChar w:fldCharType="begin"/>
      </w:r>
      <w:r w:rsidRPr="004C388A">
        <w:instrText xml:space="preserve"> SEQ Table \* ARABIC </w:instrText>
      </w:r>
      <w:r w:rsidRPr="004C388A">
        <w:fldChar w:fldCharType="separate"/>
      </w:r>
      <w:r w:rsidR="00017709">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4D3BB6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017709" w:rsidRPr="00EC120D">
        <w:t xml:space="preserve">Table </w:t>
      </w:r>
      <w:r w:rsidR="00017709">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17709">
        <w:t>OPC 10000-3, OPC Unified Architecture - Part 3: Address Space Model</w:t>
      </w:r>
      <w:r w:rsidRPr="004C388A">
        <w:fldChar w:fldCharType="end"/>
      </w:r>
      <w:r w:rsidRPr="004C388A">
        <w:t>.</w:t>
      </w:r>
    </w:p>
    <w:p w14:paraId="6B57AB9F" w14:textId="57CA9305"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289710"/>
      <w:r w:rsidRPr="00EC120D">
        <w:lastRenderedPageBreak/>
        <w:t xml:space="preserve">Table </w:t>
      </w:r>
      <w:r w:rsidRPr="004C388A">
        <w:fldChar w:fldCharType="begin"/>
      </w:r>
      <w:r w:rsidRPr="004C388A">
        <w:instrText xml:space="preserve"> SEQ Table \* ARABIC </w:instrText>
      </w:r>
      <w:r w:rsidRPr="004C388A">
        <w:fldChar w:fldCharType="separate"/>
      </w:r>
      <w:r w:rsidR="00017709">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6A5C3CDD"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017709" w:rsidRPr="00EC120D">
        <w:t xml:space="preserve">Table </w:t>
      </w:r>
      <w:r w:rsidR="00017709">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17709">
        <w:t>OPC 10000-3, OPC Unified Architecture - Part 3: Address Space Model</w:t>
      </w:r>
      <w:r w:rsidRPr="004C388A">
        <w:fldChar w:fldCharType="end"/>
      </w:r>
      <w:r w:rsidRPr="004C388A">
        <w:t>.</w:t>
      </w:r>
    </w:p>
    <w:p w14:paraId="346F5517" w14:textId="0C791DB1"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289711"/>
      <w:r w:rsidRPr="00EC120D">
        <w:t xml:space="preserve">Table </w:t>
      </w:r>
      <w:r w:rsidRPr="004C388A">
        <w:fldChar w:fldCharType="begin"/>
      </w:r>
      <w:r w:rsidRPr="004C388A">
        <w:instrText xml:space="preserve"> SEQ Table \* ARABIC </w:instrText>
      </w:r>
      <w:r w:rsidRPr="004C388A">
        <w:fldChar w:fldCharType="separate"/>
      </w:r>
      <w:r w:rsidR="00017709">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4A6F9B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017709" w:rsidRPr="00EC120D">
        <w:t xml:space="preserve">Table </w:t>
      </w:r>
      <w:r w:rsidR="00017709">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17709">
        <w:t>OPC 10000-3, OPC Unified Architecture - Part 3: Address Space Model</w:t>
      </w:r>
      <w:r w:rsidRPr="004C388A">
        <w:fldChar w:fldCharType="end"/>
      </w:r>
      <w:r w:rsidRPr="004C388A">
        <w:t>.</w:t>
      </w:r>
    </w:p>
    <w:p w14:paraId="17D52BF4" w14:textId="4E67EF6A"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289712"/>
      <w:r w:rsidRPr="00EC120D">
        <w:t xml:space="preserve">Table </w:t>
      </w:r>
      <w:r w:rsidRPr="004C388A">
        <w:fldChar w:fldCharType="begin"/>
      </w:r>
      <w:r w:rsidRPr="004C388A">
        <w:instrText xml:space="preserve"> SEQ Table \* ARABIC </w:instrText>
      </w:r>
      <w:r w:rsidRPr="004C388A">
        <w:fldChar w:fldCharType="separate"/>
      </w:r>
      <w:r w:rsidR="00017709">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289580"/>
      <w:r>
        <w:t>Structures</w:t>
      </w:r>
      <w:bookmarkEnd w:id="167"/>
      <w:bookmarkEnd w:id="168"/>
      <w:bookmarkEnd w:id="169"/>
    </w:p>
    <w:p w14:paraId="59BC2737" w14:textId="7EF33841" w:rsidR="00C550A9" w:rsidRDefault="00C45EBA" w:rsidP="000E04D8">
      <w:pPr>
        <w:pStyle w:val="PARAGRAPH"/>
      </w:pPr>
      <w:r>
        <w:fldChar w:fldCharType="begin"/>
      </w:r>
      <w:r>
        <w:instrText xml:space="preserve"> REF UAPart3 \h </w:instrText>
      </w:r>
      <w:r>
        <w:fldChar w:fldCharType="separate"/>
      </w:r>
      <w:r w:rsidR="00017709">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CAB0281"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017709" w:rsidRPr="00373E57">
        <w:t xml:space="preserve">Table </w:t>
      </w:r>
      <w:r w:rsidR="00017709">
        <w:rPr>
          <w:noProof/>
        </w:rPr>
        <w:t>12</w:t>
      </w:r>
      <w:r w:rsidRPr="00373E57">
        <w:fldChar w:fldCharType="end"/>
      </w:r>
      <w:r w:rsidR="000E04D8" w:rsidRPr="00373E57">
        <w:t>.</w:t>
      </w:r>
    </w:p>
    <w:p w14:paraId="49A4B630" w14:textId="788BC57B" w:rsidR="000E04D8" w:rsidRPr="00373E57" w:rsidRDefault="000E04D8" w:rsidP="000E04D8">
      <w:pPr>
        <w:pStyle w:val="TABLE-title"/>
      </w:pPr>
      <w:bookmarkStart w:id="171" w:name="_Ref108519484"/>
      <w:bookmarkStart w:id="172" w:name="_Ref108518673"/>
      <w:bookmarkStart w:id="173" w:name="_Toc184117030"/>
      <w:bookmarkStart w:id="174" w:name="_Toc236289713"/>
      <w:r w:rsidRPr="00373E57">
        <w:lastRenderedPageBreak/>
        <w:t xml:space="preserve">Table </w:t>
      </w:r>
      <w:r w:rsidRPr="00373E57">
        <w:fldChar w:fldCharType="begin"/>
      </w:r>
      <w:r w:rsidRPr="00373E57">
        <w:instrText xml:space="preserve"> SEQ Table \* ARABIC </w:instrText>
      </w:r>
      <w:r w:rsidRPr="00373E57">
        <w:fldChar w:fldCharType="separate"/>
      </w:r>
      <w:r w:rsidR="00017709">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D81B5A7"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017709" w:rsidRPr="00373E57">
        <w:t xml:space="preserve">Table </w:t>
      </w:r>
      <w:r w:rsidR="00017709">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0F1BD6C" w:rsidR="00C550A9" w:rsidRPr="00373E57" w:rsidRDefault="00C550A9" w:rsidP="00C550A9">
      <w:pPr>
        <w:pStyle w:val="TABLE-title"/>
      </w:pPr>
      <w:bookmarkStart w:id="175" w:name="_Ref108519581"/>
      <w:bookmarkStart w:id="176" w:name="_Toc184117031"/>
      <w:bookmarkStart w:id="177" w:name="_Toc236289714"/>
      <w:r w:rsidRPr="00373E57">
        <w:t xml:space="preserve">Table </w:t>
      </w:r>
      <w:r w:rsidRPr="00373E57">
        <w:fldChar w:fldCharType="begin"/>
      </w:r>
      <w:r w:rsidRPr="00373E57">
        <w:instrText xml:space="preserve"> SEQ Table \* ARABIC </w:instrText>
      </w:r>
      <w:r w:rsidRPr="00373E57">
        <w:fldChar w:fldCharType="separate"/>
      </w:r>
      <w:r w:rsidR="00017709">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4271418"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017709" w:rsidRPr="00373E57">
        <w:t xml:space="preserve">Table </w:t>
      </w:r>
      <w:r w:rsidR="00017709">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7D12CD4" w:rsidR="00C550A9" w:rsidRPr="00373E57" w:rsidRDefault="00C550A9" w:rsidP="00C550A9">
      <w:pPr>
        <w:pStyle w:val="TABLE-title"/>
      </w:pPr>
      <w:bookmarkStart w:id="178" w:name="_Ref108519635"/>
      <w:bookmarkStart w:id="179" w:name="_Toc184117032"/>
      <w:bookmarkStart w:id="180" w:name="_Toc236289715"/>
      <w:r w:rsidRPr="00373E57">
        <w:t xml:space="preserve">Table </w:t>
      </w:r>
      <w:r w:rsidRPr="00373E57">
        <w:fldChar w:fldCharType="begin"/>
      </w:r>
      <w:r w:rsidRPr="00373E57">
        <w:instrText xml:space="preserve"> SEQ Table \* ARABIC </w:instrText>
      </w:r>
      <w:r w:rsidRPr="00373E57">
        <w:fldChar w:fldCharType="separate"/>
      </w:r>
      <w:r w:rsidR="00017709">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289581"/>
      <w:r w:rsidRPr="00EC120D">
        <w:t>General information to WoT Connectivity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289582"/>
      <w:r w:rsidRPr="00EC120D">
        <w:t>Introduction to WoT Connectivity</w:t>
      </w:r>
      <w:bookmarkEnd w:id="186"/>
      <w:bookmarkEnd w:id="187"/>
      <w:bookmarkEnd w:id="188"/>
      <w:bookmarkEnd w:id="189"/>
      <w:bookmarkEnd w:id="190"/>
    </w:p>
    <w:p w14:paraId="48A64F7C" w14:textId="77777777" w:rsidR="00831BCC" w:rsidRDefault="0021070F">
      <w:pPr>
        <w:pStyle w:val="PARAGRAPH"/>
      </w:pPr>
      <w:r>
        <w:t>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14:paraId="2F442748" w14:textId="77777777" w:rsidR="00831BCC" w:rsidRDefault="0021070F">
      <w:pPr>
        <w:pStyle w:val="PARAGRAPH"/>
      </w:pPr>
      <w:r>
        <w:t>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14:paraId="64A3C9D3" w14:textId="77777777" w:rsidR="00831BCC" w:rsidRDefault="0021070F">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w:t>
      </w:r>
      <w:r>
        <w:lastRenderedPageBreak/>
        <w:t>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289583"/>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289584"/>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6E06CD59"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017709">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Connectivity</w:t>
      </w:r>
      <w:r w:rsidRPr="00EC120D">
        <w:t>, OPC UA makes it easier for end users to access data via generic commercial applications.</w:t>
      </w:r>
    </w:p>
    <w:p w14:paraId="4EDB4123" w14:textId="6CD4C4E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017709">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289585"/>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B91A71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017709">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650EDA4"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017709" w:rsidRPr="00EC120D">
        <w:t xml:space="preserve">Figure </w:t>
      </w:r>
      <w:r w:rsidR="00017709">
        <w:rPr>
          <w:noProof/>
        </w:rPr>
        <w:t>1</w:t>
      </w:r>
      <w:r w:rsidRPr="00EC120D">
        <w:fldChar w:fldCharType="end"/>
      </w:r>
      <w:r w:rsidRPr="00EC120D">
        <w:t>.</w:t>
      </w:r>
    </w:p>
    <w:p w14:paraId="0BD1B04E" w14:textId="3E212FD2" w:rsidR="003C6085" w:rsidRPr="004C388A" w:rsidRDefault="00017709"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01993" r:id="rId58"/>
        </w:object>
      </w:r>
    </w:p>
    <w:p w14:paraId="06654834" w14:textId="24080563" w:rsidR="003C6085" w:rsidRPr="00EC120D" w:rsidRDefault="003C6085" w:rsidP="003C6085">
      <w:pPr>
        <w:pStyle w:val="FIGURE-title"/>
      </w:pPr>
      <w:bookmarkStart w:id="201" w:name="_Ref531777624"/>
      <w:bookmarkStart w:id="202" w:name="_Toc34394275"/>
      <w:bookmarkStart w:id="203" w:name="_Toc184117014"/>
      <w:bookmarkStart w:id="204" w:name="_Toc236289694"/>
      <w:r w:rsidRPr="00EC120D">
        <w:t xml:space="preserve">Figure </w:t>
      </w:r>
      <w:r w:rsidRPr="004C388A">
        <w:fldChar w:fldCharType="begin"/>
      </w:r>
      <w:r w:rsidRPr="004C388A">
        <w:instrText xml:space="preserve"> SEQ Figure \* ARABIC </w:instrText>
      </w:r>
      <w:r w:rsidRPr="004C388A">
        <w:fldChar w:fldCharType="separate"/>
      </w:r>
      <w:r w:rsidR="00017709">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289586"/>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30A1497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017709" w:rsidRPr="00EC120D">
        <w:t xml:space="preserve">Figure </w:t>
      </w:r>
      <w:r w:rsidR="00017709">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01994" r:id="rId60"/>
        </w:object>
      </w:r>
      <w:commentRangeEnd w:id="208"/>
      <w:r w:rsidRPr="004C388A">
        <w:rPr>
          <w:rStyle w:val="CommentReference"/>
          <w:sz w:val="22"/>
          <w:szCs w:val="22"/>
          <w:lang w:val="en-GB"/>
        </w:rPr>
        <w:commentReference w:id="208"/>
      </w:r>
    </w:p>
    <w:p w14:paraId="4F308B6A" w14:textId="73E8DA7B" w:rsidR="003C6085" w:rsidRPr="00EC120D" w:rsidRDefault="003C6085" w:rsidP="003C6085">
      <w:pPr>
        <w:pStyle w:val="FIGURE-title"/>
      </w:pPr>
      <w:bookmarkStart w:id="209" w:name="_Ref495481497"/>
      <w:bookmarkStart w:id="210" w:name="_Toc34394276"/>
      <w:bookmarkStart w:id="211" w:name="_Toc184117015"/>
      <w:bookmarkStart w:id="212" w:name="_Toc236289695"/>
      <w:r w:rsidRPr="00EC120D">
        <w:t xml:space="preserve">Figure </w:t>
      </w:r>
      <w:r w:rsidRPr="004C388A">
        <w:fldChar w:fldCharType="begin"/>
      </w:r>
      <w:r w:rsidRPr="004C388A">
        <w:instrText xml:space="preserve"> SEQ Figure \* ARABIC </w:instrText>
      </w:r>
      <w:r w:rsidRPr="004C388A">
        <w:fldChar w:fldCharType="separate"/>
      </w:r>
      <w:r w:rsidR="00017709">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32D70F82"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017709" w:rsidRPr="00EC120D">
        <w:t xml:space="preserve">Figure </w:t>
      </w:r>
      <w:r w:rsidR="00017709">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8178348"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017709" w:rsidRPr="00EC120D">
        <w:t xml:space="preserve">Figure </w:t>
      </w:r>
      <w:r w:rsidR="00017709">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5A2705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017709">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01995" r:id="rId66"/>
        </w:object>
      </w:r>
    </w:p>
    <w:p w14:paraId="4274134E" w14:textId="363711B8" w:rsidR="003C6085" w:rsidRPr="00EC120D" w:rsidRDefault="003C6085" w:rsidP="003C6085">
      <w:pPr>
        <w:pStyle w:val="FIGURE-title"/>
      </w:pPr>
      <w:bookmarkStart w:id="213" w:name="_Ref495481599"/>
      <w:bookmarkStart w:id="214" w:name="_Toc34394277"/>
      <w:bookmarkStart w:id="215" w:name="_Toc184117016"/>
      <w:bookmarkStart w:id="216" w:name="_Toc236289696"/>
      <w:r w:rsidRPr="00EC120D">
        <w:t xml:space="preserve">Figure </w:t>
      </w:r>
      <w:r w:rsidRPr="004C388A">
        <w:fldChar w:fldCharType="begin"/>
      </w:r>
      <w:r w:rsidRPr="004C388A">
        <w:instrText xml:space="preserve"> SEQ Figure \* ARABIC </w:instrText>
      </w:r>
      <w:r w:rsidRPr="004C388A">
        <w:fldChar w:fldCharType="separate"/>
      </w:r>
      <w:r w:rsidR="00017709">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2A2D7BD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017709" w:rsidRPr="00EC120D">
        <w:t xml:space="preserve">Figure </w:t>
      </w:r>
      <w:r w:rsidR="00017709">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01996" r:id="rId68"/>
        </w:object>
      </w:r>
    </w:p>
    <w:p w14:paraId="72842122" w14:textId="0937C19F" w:rsidR="003C6085" w:rsidRPr="00667BCF" w:rsidRDefault="003C6085" w:rsidP="003C6085">
      <w:pPr>
        <w:pStyle w:val="FIGURE-title"/>
      </w:pPr>
      <w:bookmarkStart w:id="217" w:name="_Ref495482128"/>
      <w:bookmarkStart w:id="218" w:name="_Toc34394278"/>
      <w:bookmarkStart w:id="219" w:name="_Toc184117017"/>
      <w:bookmarkStart w:id="220" w:name="_Toc236289697"/>
      <w:r w:rsidRPr="00EC120D">
        <w:t xml:space="preserve">Figure </w:t>
      </w:r>
      <w:r w:rsidRPr="004C388A">
        <w:fldChar w:fldCharType="begin"/>
      </w:r>
      <w:r w:rsidRPr="004C388A">
        <w:instrText xml:space="preserve"> SEQ Figure \* ARABIC </w:instrText>
      </w:r>
      <w:r w:rsidRPr="004C388A">
        <w:fldChar w:fldCharType="separate"/>
      </w:r>
      <w:r w:rsidR="00017709">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10F0636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017709" w:rsidRPr="00EC120D">
        <w:t xml:space="preserve">Figure </w:t>
      </w:r>
      <w:r w:rsidR="00017709">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01997" r:id="rId70"/>
        </w:object>
      </w:r>
    </w:p>
    <w:p w14:paraId="16D9EC73" w14:textId="2BCD4B65" w:rsidR="003C6085" w:rsidRPr="00EC120D" w:rsidRDefault="003C6085" w:rsidP="003C6085">
      <w:pPr>
        <w:pStyle w:val="FIGURE-title"/>
      </w:pPr>
      <w:bookmarkStart w:id="221" w:name="_Ref495482154"/>
      <w:bookmarkStart w:id="222" w:name="_Toc34394279"/>
      <w:bookmarkStart w:id="223" w:name="_Toc184117018"/>
      <w:bookmarkStart w:id="224" w:name="_Toc236289698"/>
      <w:r w:rsidRPr="00EC120D">
        <w:t xml:space="preserve">Figure </w:t>
      </w:r>
      <w:r w:rsidRPr="004C388A">
        <w:fldChar w:fldCharType="begin"/>
      </w:r>
      <w:r w:rsidRPr="004C388A">
        <w:instrText xml:space="preserve"> SEQ Figure \* ARABIC </w:instrText>
      </w:r>
      <w:r w:rsidRPr="004C388A">
        <w:fldChar w:fldCharType="separate"/>
      </w:r>
      <w:r w:rsidR="00017709">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67B36A51"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017709">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017709">
        <w:t>OPC 10000-5, OPC Unified Architecture - Part 5: Information Model</w:t>
      </w:r>
      <w:r w:rsidRPr="00EC120D">
        <w:rPr>
          <w:rFonts w:cs="Calibri"/>
        </w:rPr>
        <w:fldChar w:fldCharType="end"/>
      </w:r>
      <w:r w:rsidRPr="00EC120D">
        <w:t>.</w:t>
      </w:r>
    </w:p>
    <w:p w14:paraId="4F8FE53B" w14:textId="2AD1CB07"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017709">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289587"/>
      <w:r w:rsidRPr="00EC120D">
        <w:t xml:space="preserve">Use </w:t>
      </w:r>
      <w:r w:rsidR="00BE7277" w:rsidRPr="00EC120D">
        <w:t>c</w:t>
      </w:r>
      <w:r w:rsidRPr="00EC120D">
        <w:t>ases</w:t>
      </w:r>
      <w:bookmarkEnd w:id="225"/>
      <w:bookmarkEnd w:id="226"/>
      <w:bookmarkEnd w:id="227"/>
    </w:p>
    <w:p w14:paraId="2BD68BAA" w14:textId="77777777" w:rsidR="00831BCC" w:rsidRDefault="0021070F">
      <w:pPr>
        <w:pStyle w:val="PARAGRAPH"/>
      </w:pPr>
      <w:r>
        <w:t xml:space="preserve">The four documents under </w:t>
      </w:r>
      <w:r>
        <w:rPr>
          <w:rStyle w:val="VARIABLE"/>
        </w:rPr>
        <w:t>examples/</w:t>
      </w:r>
      <w:r>
        <w:t xml:space="preserve"> are refreshed together in the </w:t>
      </w:r>
      <w:r>
        <w:rPr>
          <w:rStyle w:val="VARIABLE"/>
        </w:rPr>
        <w:t>examples/04-refresh-results.json</w:t>
      </w:r>
      <w:r>
        <w:t xml:space="preserve"> run. Representative fragments are shown and discussed below; the full files carry the complete context and forms.</w:t>
      </w:r>
    </w:p>
    <w:p w14:paraId="60B8CD80" w14:textId="77777777" w:rsidR="00831BCC" w:rsidRDefault="0021070F">
      <w:pPr>
        <w:pStyle w:val="Heading2"/>
      </w:pPr>
      <w:bookmarkStart w:id="228" w:name="_Clause_c5_1"/>
      <w:bookmarkStart w:id="229" w:name="_Toc236289588"/>
      <w:r>
        <w:t>Projecting a Thing Model to an ObjectType</w:t>
      </w:r>
      <w:bookmarkEnd w:id="228"/>
      <w:bookmarkEnd w:id="229"/>
    </w:p>
    <w:p w14:paraId="2CB0920D" w14:textId="77777777" w:rsidR="00831BCC" w:rsidRDefault="0021070F">
      <w:pPr>
        <w:pStyle w:val="PARAGRAPH"/>
      </w:pPr>
      <w:r>
        <w:t xml:space="preserve">The Thing Model is a class template; its </w:t>
      </w:r>
      <w:r>
        <w:rPr>
          <w:rStyle w:val="VARIABLE"/>
        </w:rPr>
        <w:t>@type</w:t>
      </w:r>
      <w:r>
        <w:t xml:space="preserve"> </w:t>
      </w:r>
      <w:r>
        <w:rPr>
          <w:rStyle w:val="VARIABLE"/>
        </w:rPr>
        <w:t>uav:objectType</w:t>
      </w:r>
      <w:r>
        <w:t xml:space="preserve"> makes a refresh project it to an OPC UA ObjectType, and each affordance becomes a member declaration with the modelling rule the TM declares.</w:t>
      </w:r>
    </w:p>
    <w:p w14:paraId="0CDFBB71" w14:textId="77777777" w:rsidR="00831BCC" w:rsidRDefault="0021070F">
      <w:pPr>
        <w:pStyle w:val="CODE"/>
      </w:pPr>
      <w:r>
        <w:lastRenderedPageBreak/>
        <w:t>"@type": ["tm:ThingModel", "uav:objectType"],</w:t>
      </w:r>
    </w:p>
    <w:p w14:paraId="7E2692CC" w14:textId="77777777" w:rsidR="00831BCC" w:rsidRDefault="0021070F">
      <w:pPr>
        <w:pStyle w:val="CODE"/>
      </w:pPr>
      <w:r>
        <w:t>"title": "PumpType",</w:t>
      </w:r>
    </w:p>
    <w:p w14:paraId="28DA9785" w14:textId="77777777" w:rsidR="00831BCC" w:rsidRDefault="0021070F">
      <w:pPr>
        <w:pStyle w:val="CODE"/>
      </w:pPr>
      <w:r>
        <w:t>"uav:browseName": "1:PumpType",</w:t>
      </w:r>
    </w:p>
    <w:p w14:paraId="64F38316" w14:textId="77777777" w:rsidR="00831BCC" w:rsidRDefault="0021070F">
      <w:pPr>
        <w:pStyle w:val="CODE"/>
      </w:pPr>
      <w:r>
        <w:t>"properties": {</w:t>
      </w:r>
    </w:p>
    <w:p w14:paraId="6CF8BE8D" w14:textId="77777777" w:rsidR="00831BCC" w:rsidRDefault="0021070F">
      <w:pPr>
        <w:pStyle w:val="CODE"/>
      </w:pPr>
      <w:r>
        <w:t xml:space="preserve">  "pumpSpeed": {</w:t>
      </w:r>
    </w:p>
    <w:p w14:paraId="1DB32614" w14:textId="77777777" w:rsidR="00831BCC" w:rsidRDefault="0021070F">
      <w:pPr>
        <w:pStyle w:val="CODE"/>
      </w:pPr>
      <w:r>
        <w:t xml:space="preserve">    "@type": "uav:variableType", "uav:browseName": "1:PumpSpeed",</w:t>
      </w:r>
    </w:p>
    <w:p w14:paraId="7CC894AB" w14:textId="77777777" w:rsidR="00831BCC" w:rsidRDefault="0021070F">
      <w:pPr>
        <w:pStyle w:val="CODE"/>
      </w:pPr>
      <w:r>
        <w:t xml:space="preserve">    "type": "number", "unit": "qudt-quantitykind:AngularVelocity",</w:t>
      </w:r>
    </w:p>
    <w:p w14:paraId="35FC684C" w14:textId="77777777" w:rsidR="00831BCC" w:rsidRDefault="0021070F">
      <w:pPr>
        <w:pStyle w:val="CODE"/>
      </w:pPr>
      <w:r>
        <w:t xml:space="preserve">    "uav:modellingRule": "Mandatory", "uav:scaleFactor": 0.1, "uav:decimalPlaces": 2</w:t>
      </w:r>
    </w:p>
    <w:p w14:paraId="2F39EEF9" w14:textId="77777777" w:rsidR="00831BCC" w:rsidRDefault="0021070F">
      <w:pPr>
        <w:pStyle w:val="CODE"/>
      </w:pPr>
      <w:r>
        <w:t xml:space="preserve">  }</w:t>
      </w:r>
    </w:p>
    <w:p w14:paraId="5C91853F" w14:textId="77777777" w:rsidR="00831BCC" w:rsidRDefault="0021070F">
      <w:pPr>
        <w:pStyle w:val="CODE"/>
      </w:pPr>
      <w:r>
        <w:t>},</w:t>
      </w:r>
    </w:p>
    <w:p w14:paraId="55B1A3F8" w14:textId="77777777" w:rsidR="00831BCC" w:rsidRDefault="0021070F">
      <w:pPr>
        <w:pStyle w:val="CODE"/>
      </w:pPr>
      <w:r>
        <w:t>"actions": { "reset": { "@type": "uav:method", "uav:modellingRule": "Optional" } }</w:t>
      </w:r>
    </w:p>
    <w:p w14:paraId="1AEC3205" w14:textId="77777777" w:rsidR="00831BCC" w:rsidRDefault="0021070F">
      <w:pPr>
        <w:pStyle w:val="PARAGRAPH"/>
      </w:pPr>
      <w:r>
        <w:t xml:space="preserve">Here </w:t>
      </w:r>
      <w:r>
        <w:rPr>
          <w:rStyle w:val="VARIABLE"/>
        </w:rPr>
        <w:t>PumpType</w:t>
      </w:r>
      <w:r>
        <w:t xml:space="preserve"> projects to an ObjectType whose </w:t>
      </w:r>
      <w:r>
        <w:rPr>
          <w:rStyle w:val="VARIABLE"/>
        </w:rPr>
        <w:t>PumpSpeed</w:t>
      </w:r>
      <w:r>
        <w:t xml:space="preserve"> is a Mandatory Variable (scaled </w:t>
      </w:r>
      <w:r>
        <w:rPr>
          <w:rStyle w:val="VARIABLE"/>
        </w:rPr>
        <w:t>engineering = raw × 0.1</w:t>
      </w:r>
      <w:r>
        <w:t xml:space="preserve">, two decimals) and whose </w:t>
      </w:r>
      <w:r>
        <w:rPr>
          <w:rStyle w:val="VARIABLE"/>
        </w:rPr>
        <w:t>reset</w:t>
      </w:r>
      <w:r>
        <w:t xml:space="preserve"> is an Optional Method. The resulting type NodeId is published back on </w:t>
      </w:r>
      <w:r>
        <w:rPr>
          <w:rStyle w:val="VARIABLE"/>
        </w:rPr>
        <w:t>ThingModelFileType.DerivedTypeNodeId</w:t>
      </w:r>
      <w:r>
        <w:t>.</w:t>
      </w:r>
    </w:p>
    <w:p w14:paraId="7247A3E2" w14:textId="77777777" w:rsidR="00831BCC" w:rsidRDefault="0021070F">
      <w:pPr>
        <w:pStyle w:val="Heading2"/>
      </w:pPr>
      <w:bookmarkStart w:id="230" w:name="_Clause_c5_2"/>
      <w:bookmarkStart w:id="231" w:name="_Toc236289589"/>
      <w:r>
        <w:t>Projecting a Thing Description to an Object</w:t>
      </w:r>
      <w:bookmarkEnd w:id="230"/>
      <w:bookmarkEnd w:id="231"/>
    </w:p>
    <w:p w14:paraId="41670C8A" w14:textId="73039361" w:rsidR="00831BCC" w:rsidRDefault="0021070F">
      <w:pPr>
        <w:pStyle w:val="PARAGRAPH"/>
      </w:pPr>
      <w:r>
        <w:t>The Thing Description is a concrete instance (</w:t>
      </w:r>
      <w:r>
        <w:rPr>
          <w:rStyle w:val="VARIABLE"/>
        </w:rPr>
        <w:t>@type</w:t>
      </w:r>
      <w:r>
        <w:t xml:space="preserve"> </w:t>
      </w:r>
      <w:r>
        <w:rPr>
          <w:rStyle w:val="VARIABLE"/>
        </w:rPr>
        <w:t>uav:object</w:t>
      </w:r>
      <w:r>
        <w:t xml:space="preserve">) that derives from the Thing Model through a </w:t>
      </w:r>
      <w:r>
        <w:rPr>
          <w:rStyle w:val="VARIABLE"/>
        </w:rPr>
        <w:t>links rel=type</w:t>
      </w:r>
      <w:r>
        <w:t xml:space="preserve"> entry — the dependency edge of </w:t>
      </w:r>
      <w:r>
        <w:fldChar w:fldCharType="begin"/>
      </w:r>
      <w:r>
        <w:instrText xml:space="preserve"> REF _Clause_c6_11_4 \r \h </w:instrText>
      </w:r>
      <w:r>
        <w:fldChar w:fldCharType="separate"/>
      </w:r>
      <w:r w:rsidR="00017709">
        <w:t>6.11.4</w:t>
      </w:r>
      <w:r>
        <w:fldChar w:fldCharType="end"/>
      </w:r>
      <w:r>
        <w:t xml:space="preserve"> — and binds each affordance to a protocol form.</w:t>
      </w:r>
    </w:p>
    <w:p w14:paraId="2958D24A" w14:textId="77777777" w:rsidR="00831BCC" w:rsidRDefault="0021070F">
      <w:pPr>
        <w:pStyle w:val="CODE"/>
      </w:pPr>
      <w:r>
        <w:t>"@type": ["Thing", "uav:object"],</w:t>
      </w:r>
    </w:p>
    <w:p w14:paraId="4F8837A6" w14:textId="77777777" w:rsidR="00831BCC" w:rsidRDefault="0021070F">
      <w:pPr>
        <w:pStyle w:val="CODE"/>
      </w:pPr>
      <w:r>
        <w:t>"title": "Pump 01",</w:t>
      </w:r>
    </w:p>
    <w:p w14:paraId="37CBC22F" w14:textId="77777777" w:rsidR="00831BCC" w:rsidRDefault="0021070F">
      <w:pPr>
        <w:pStyle w:val="CODE"/>
      </w:pPr>
      <w:r>
        <w:t>"links": [ { "rel": "type", "href": "../01-thing-model-pump.tm.jsonld" } ],</w:t>
      </w:r>
    </w:p>
    <w:p w14:paraId="1EE5479D" w14:textId="77777777" w:rsidR="00831BCC" w:rsidRDefault="0021070F">
      <w:pPr>
        <w:pStyle w:val="CODE"/>
      </w:pPr>
      <w:r>
        <w:t>"base": "opc.tcp://opcuademo.com:4840",</w:t>
      </w:r>
    </w:p>
    <w:p w14:paraId="5CF910E6" w14:textId="77777777" w:rsidR="00831BCC" w:rsidRDefault="0021070F">
      <w:pPr>
        <w:pStyle w:val="CODE"/>
      </w:pPr>
      <w:r>
        <w:t>"properties": { "pumpSpeed": { "@type": "uav:variable",</w:t>
      </w:r>
    </w:p>
    <w:p w14:paraId="5A0A309A" w14:textId="77777777" w:rsidR="00831BCC" w:rsidRDefault="0021070F">
      <w:pPr>
        <w:pStyle w:val="CODE"/>
      </w:pPr>
      <w:r>
        <w:t xml:space="preserve">  "forms": [ { "href": "/?id=nsu=http://example.com/demo/pump;s=PumpSpeed",</w:t>
      </w:r>
    </w:p>
    <w:p w14:paraId="53F7771C" w14:textId="77777777" w:rsidR="00831BCC" w:rsidRDefault="0021070F">
      <w:pPr>
        <w:pStyle w:val="CODE"/>
      </w:pPr>
      <w:r>
        <w:t xml:space="preserve">              "op": ["readproperty", "observeproperty"] } ] } }</w:t>
      </w:r>
    </w:p>
    <w:p w14:paraId="57A14DFA" w14:textId="39796A72" w:rsidR="00831BCC" w:rsidRDefault="0021070F">
      <w:pPr>
        <w:pStyle w:val="PARAGRAPH"/>
      </w:pPr>
      <w:r>
        <w:t xml:space="preserve">A refresh with </w:t>
      </w:r>
      <w:r>
        <w:rPr>
          <w:rStyle w:val="VARIABLE"/>
        </w:rPr>
        <w:t>Atomicity = PerClosure</w:t>
      </w:r>
      <w:r>
        <w:t xml:space="preserve"> activates </w:t>
      </w:r>
      <w:r>
        <w:rPr>
          <w:rStyle w:val="VARIABLE"/>
        </w:rPr>
        <w:t>{Pump 01, PumpType}</w:t>
      </w:r>
      <w:r>
        <w:t xml:space="preserve"> together; the </w:t>
      </w:r>
      <w:r>
        <w:rPr>
          <w:rStyle w:val="VARIABLE"/>
        </w:rPr>
        <w:t>pumpSpeed</w:t>
      </w:r>
      <w:r>
        <w:t xml:space="preserve"> form compiles into a binder plan (</w:t>
      </w:r>
      <w:r>
        <w:rPr>
          <w:rStyle w:val="VARIABLE"/>
        </w:rPr>
        <w:t>readproperty</w:t>
      </w:r>
      <w:r>
        <w:t xml:space="preserve"> → Read, </w:t>
      </w:r>
      <w:r>
        <w:rPr>
          <w:rStyle w:val="VARIABLE"/>
        </w:rPr>
        <w:t>observeproperty</w:t>
      </w:r>
      <w:r>
        <w:t xml:space="preserve"> → MonitoredItem, </w:t>
      </w:r>
      <w:r>
        <w:fldChar w:fldCharType="begin"/>
      </w:r>
      <w:r>
        <w:instrText xml:space="preserve"> REF _Clause_c6_12 \r \h </w:instrText>
      </w:r>
      <w:r>
        <w:fldChar w:fldCharType="separate"/>
      </w:r>
      <w:r w:rsidR="00017709">
        <w:t>6.12</w:t>
      </w:r>
      <w:r>
        <w:fldChar w:fldCharType="end"/>
      </w:r>
      <w:r>
        <w:t xml:space="preserve">), and the resource carries </w:t>
      </w:r>
      <w:r>
        <w:rPr>
          <w:rStyle w:val="VARIABLE"/>
        </w:rPr>
        <w:t>HasWoTProjection</w:t>
      </w:r>
      <w:r>
        <w:t xml:space="preserve"> to the projected Object. A TD that also wanted to appear under a parent machine would add a </w:t>
      </w:r>
      <w:r>
        <w:rPr>
          <w:rStyle w:val="VARIABLE"/>
        </w:rPr>
        <w:t>links</w:t>
      </w:r>
      <w:r>
        <w:t xml:space="preserve"> entry with </w:t>
      </w:r>
      <w:r>
        <w:rPr>
          <w:rStyle w:val="VARIABLE"/>
        </w:rPr>
        <w:t>rel: uav:componentOf</w:t>
      </w:r>
      <w:r>
        <w:t xml:space="preserve"> (</w:t>
      </w:r>
      <w:r>
        <w:fldChar w:fldCharType="begin"/>
      </w:r>
      <w:r>
        <w:instrText xml:space="preserve"> REF _Clause_c6_11_3 \r \h </w:instrText>
      </w:r>
      <w:r>
        <w:fldChar w:fldCharType="separate"/>
      </w:r>
      <w:r w:rsidR="00017709">
        <w:t>6.11.3</w:t>
      </w:r>
      <w:r>
        <w:fldChar w:fldCharType="end"/>
      </w:r>
      <w:r>
        <w:t>).</w:t>
      </w:r>
    </w:p>
    <w:p w14:paraId="623963BC" w14:textId="77777777" w:rsidR="00831BCC" w:rsidRDefault="0021070F">
      <w:pPr>
        <w:pStyle w:val="Heading2"/>
      </w:pPr>
      <w:bookmarkStart w:id="232" w:name="_Clause_c5_3"/>
      <w:bookmarkStart w:id="233" w:name="_Toc236289590"/>
      <w:r>
        <w:t>An invalid Thing Description stays stored</w:t>
      </w:r>
      <w:bookmarkEnd w:id="232"/>
      <w:bookmarkEnd w:id="233"/>
    </w:p>
    <w:p w14:paraId="4EB3FD0F" w14:textId="3DA537B4" w:rsidR="00831BCC" w:rsidRDefault="0021070F">
      <w:pPr>
        <w:pStyle w:val="PARAGRAPH"/>
      </w:pPr>
      <w:r>
        <w:t xml:space="preserve">An intentionally invalid TD demonstrates </w:t>
      </w:r>
      <w:r>
        <w:fldChar w:fldCharType="begin"/>
      </w:r>
      <w:r>
        <w:instrText xml:space="preserve"> REF _Clause_c6_11_5 \r \h </w:instrText>
      </w:r>
      <w:r>
        <w:fldChar w:fldCharType="separate"/>
      </w:r>
      <w:r w:rsidR="00017709">
        <w:t>6.11.5</w:t>
      </w:r>
      <w:r>
        <w:fldChar w:fldCharType="end"/>
      </w:r>
      <w:r>
        <w:t xml:space="preserve">: it stays stored, is marked </w:t>
      </w:r>
      <w:r>
        <w:rPr>
          <w:rStyle w:val="VARIABLE"/>
        </w:rPr>
        <w:t>Failed</w:t>
      </w:r>
      <w:r>
        <w:t>, and leaves any prior projection untouched.</w:t>
      </w:r>
    </w:p>
    <w:p w14:paraId="6A001984" w14:textId="77777777" w:rsidR="00831BCC" w:rsidRDefault="0021070F">
      <w:pPr>
        <w:pStyle w:val="CODE"/>
      </w:pPr>
      <w:r>
        <w:t>// missing top-level "title"; undefined security scheme; invalid form op</w:t>
      </w:r>
    </w:p>
    <w:p w14:paraId="20DFBA77" w14:textId="77777777" w:rsidR="00831BCC" w:rsidRDefault="0021070F">
      <w:pPr>
        <w:pStyle w:val="CODE"/>
      </w:pPr>
      <w:r>
        <w:t>"security": "missing_sc",</w:t>
      </w:r>
    </w:p>
    <w:p w14:paraId="42013515" w14:textId="77777777" w:rsidR="00831BCC" w:rsidRDefault="0021070F">
      <w:pPr>
        <w:pStyle w:val="CODE"/>
      </w:pPr>
      <w:r>
        <w:t>"properties": { "pumpSpeed": { "forms": [ { "op": ["frobnicate"] } ] } },</w:t>
      </w:r>
    </w:p>
    <w:p w14:paraId="435E35E7" w14:textId="77777777" w:rsidR="00831BCC" w:rsidRDefault="0021070F">
      <w:pPr>
        <w:pStyle w:val="CODE"/>
      </w:pPr>
      <w:r>
        <w:t>"links": [ { "rel": "type", "href": "../thingmodels/does-not-exist.tm.jsonld" } ]</w:t>
      </w:r>
    </w:p>
    <w:p w14:paraId="1046BF81" w14:textId="77777777" w:rsidR="00831BCC" w:rsidRDefault="0021070F">
      <w:pPr>
        <w:pStyle w:val="PARAGRAPH"/>
      </w:pPr>
      <w:r>
        <w:t xml:space="preserve">Format validation fails at </w:t>
      </w:r>
      <w:r>
        <w:rPr>
          <w:rStyle w:val="VARIABLE"/>
        </w:rPr>
        <w:t>Phase = FormatValidation</w:t>
      </w:r>
      <w:r>
        <w:t xml:space="preserve">; the registry records a </w:t>
      </w:r>
      <w:r>
        <w:rPr>
          <w:rStyle w:val="VARIABLE"/>
        </w:rPr>
        <w:t>WoTValidationOutcomeDataType</w:t>
      </w:r>
      <w:r>
        <w:t xml:space="preserve"> with </w:t>
      </w:r>
      <w:r>
        <w:rPr>
          <w:rStyle w:val="VARIABLE"/>
        </w:rPr>
        <w:t>FormatOutcome = Failed</w:t>
      </w:r>
      <w:r>
        <w:t xml:space="preserve">, raises a </w:t>
      </w:r>
      <w:r>
        <w:rPr>
          <w:rStyle w:val="VARIABLE"/>
        </w:rPr>
        <w:t>WoTValidationFailureEventType</w:t>
      </w:r>
      <w:r>
        <w:t xml:space="preserve"> from the resource, and reports an unresolved </w:t>
      </w:r>
      <w:r>
        <w:rPr>
          <w:rStyle w:val="VARIABLE"/>
        </w:rPr>
        <w:t>WoTDependencyDataType</w:t>
      </w:r>
      <w:r>
        <w:t xml:space="preserve"> edge for the missing Thing Model.</w:t>
      </w:r>
    </w:p>
    <w:p w14:paraId="052D7083" w14:textId="77777777" w:rsidR="00831BCC" w:rsidRDefault="0021070F">
      <w:pPr>
        <w:pStyle w:val="Heading2"/>
      </w:pPr>
      <w:bookmarkStart w:id="234" w:name="_Clause_c5_4"/>
      <w:bookmarkStart w:id="235" w:name="_Toc236289591"/>
      <w:r>
        <w:t>Refresh results</w:t>
      </w:r>
      <w:bookmarkEnd w:id="234"/>
      <w:bookmarkEnd w:id="235"/>
    </w:p>
    <w:p w14:paraId="3B42115B" w14:textId="77777777" w:rsidR="00831BCC" w:rsidRDefault="0021070F">
      <w:pPr>
        <w:pStyle w:val="PARAGRAPH"/>
      </w:pPr>
      <w:r>
        <w:t xml:space="preserve">The </w:t>
      </w:r>
      <w:r>
        <w:rPr>
          <w:rStyle w:val="VARIABLE"/>
        </w:rPr>
        <w:t>Refresh</w:t>
      </w:r>
      <w:r>
        <w:t xml:space="preserve"> output over the three documents pairs a </w:t>
      </w:r>
      <w:r>
        <w:rPr>
          <w:rStyle w:val="VARIABLE"/>
        </w:rPr>
        <w:t>WoTRefreshSummaryDataType</w:t>
      </w:r>
      <w:r>
        <w:t xml:space="preserve"> with per-resource </w:t>
      </w:r>
      <w:r>
        <w:rPr>
          <w:rStyle w:val="VARIABLE"/>
        </w:rPr>
        <w:t>WoTResourceLoadResultDataType</w:t>
      </w:r>
      <w:r>
        <w:t xml:space="preserve"> rows.</w:t>
      </w:r>
    </w:p>
    <w:p w14:paraId="70A099A3" w14:textId="77777777" w:rsidR="00831BCC" w:rsidRDefault="0021070F">
      <w:pPr>
        <w:pStyle w:val="CODE"/>
      </w:pPr>
      <w:r>
        <w:t>"summary": { "Generation": 7, "Outcome": "Success", "Atomicity": "PerClosure",</w:t>
      </w:r>
    </w:p>
    <w:p w14:paraId="5C32EA4A" w14:textId="77777777" w:rsidR="00831BCC" w:rsidRDefault="0021070F">
      <w:pPr>
        <w:pStyle w:val="CODE"/>
      </w:pPr>
      <w:r>
        <w:t xml:space="preserve">             "Total": 3, "Succeeded": 2, "Failed": 1, "Retired": 1 },</w:t>
      </w:r>
    </w:p>
    <w:p w14:paraId="2852FE43" w14:textId="77777777" w:rsidR="00831BCC" w:rsidRDefault="0021070F">
      <w:pPr>
        <w:pStyle w:val="CODE"/>
      </w:pPr>
      <w:r>
        <w:t>"results": [</w:t>
      </w:r>
    </w:p>
    <w:p w14:paraId="12F120F7" w14:textId="77777777" w:rsidR="00831BCC" w:rsidRDefault="0021070F">
      <w:pPr>
        <w:pStyle w:val="CODE"/>
      </w:pPr>
      <w:r>
        <w:t xml:space="preserve">  { "ResourceId": "pumptype",   "Outcome": "Success", "Phase": "Activation",</w:t>
      </w:r>
    </w:p>
    <w:p w14:paraId="478A684A" w14:textId="77777777" w:rsidR="00831BCC" w:rsidRDefault="0021070F">
      <w:pPr>
        <w:pStyle w:val="CODE"/>
      </w:pPr>
      <w:r>
        <w:t xml:space="preserve">    "LoadState": "Active", "MaterializedNodeCount": 12 },</w:t>
      </w:r>
    </w:p>
    <w:p w14:paraId="23CFC071" w14:textId="77777777" w:rsidR="00831BCC" w:rsidRDefault="0021070F">
      <w:pPr>
        <w:pStyle w:val="CODE"/>
      </w:pPr>
      <w:r>
        <w:t xml:space="preserve">  { "ResourceId": "pump-01",    "Outcome": "Success", "Phase": "Activation", "LoadState": "Active" },</w:t>
      </w:r>
    </w:p>
    <w:p w14:paraId="7416758E" w14:textId="77777777" w:rsidR="00831BCC" w:rsidRDefault="0021070F">
      <w:pPr>
        <w:pStyle w:val="CODE"/>
      </w:pPr>
      <w:r>
        <w:t xml:space="preserve">  { "ResourceId": "pump-broken","Outcome": "Failed",  "Phase": "FormatValidation", "LoadState": "Failed" }</w:t>
      </w:r>
    </w:p>
    <w:p w14:paraId="1CA8C5DE" w14:textId="77777777" w:rsidR="00831BCC" w:rsidRDefault="0021070F">
      <w:pPr>
        <w:pStyle w:val="CODE"/>
      </w:pPr>
      <w:r>
        <w:lastRenderedPageBreak/>
        <w:t>]</w:t>
      </w:r>
    </w:p>
    <w:p w14:paraId="11BBA41A" w14:textId="31B11E73" w:rsidR="00831BCC" w:rsidRDefault="0021070F">
      <w:pPr>
        <w:pStyle w:val="PARAGRAPH"/>
      </w:pPr>
      <w:r>
        <w:t>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sidR="00017709">
        <w:t>6.11.6</w:t>
      </w:r>
      <w:r>
        <w:fldChar w:fldCharType="end"/>
      </w:r>
      <w:r>
        <w:t xml:space="preserve">); the failed </w:t>
      </w:r>
      <w:r>
        <w:rPr>
          <w:rStyle w:val="VARIABLE"/>
        </w:rPr>
        <w:t>pump-broken</w:t>
      </w:r>
      <w:r>
        <w:t xml:space="preserve"> is isolated because its closure never activated, exactly as </w:t>
      </w:r>
      <w:r>
        <w:fldChar w:fldCharType="begin"/>
      </w:r>
      <w:r>
        <w:instrText xml:space="preserve"> REF _Clause_c6_11_4 \r \h </w:instrText>
      </w:r>
      <w:r>
        <w:fldChar w:fldCharType="separate"/>
      </w:r>
      <w:r w:rsidR="00017709">
        <w:t>6.11.4</w:t>
      </w:r>
      <w:r>
        <w:fldChar w:fldCharType="end"/>
      </w:r>
      <w:r>
        <w:t xml:space="preserve"> requires.</w:t>
      </w:r>
    </w:p>
    <w:p w14:paraId="1C9E1362" w14:textId="11C9A06E" w:rsidR="000E4B7A" w:rsidRPr="00EC120D" w:rsidRDefault="000E4B7A" w:rsidP="000E4B7A">
      <w:pPr>
        <w:pStyle w:val="Heading1"/>
      </w:pPr>
      <w:bookmarkStart w:id="236" w:name="_Toc442691855"/>
      <w:bookmarkStart w:id="237" w:name="_Toc29911984"/>
      <w:bookmarkStart w:id="238" w:name="_Toc184116985"/>
      <w:bookmarkStart w:id="239" w:name="_Clause_c6"/>
      <w:bookmarkStart w:id="240" w:name="_Toc236289592"/>
      <w:r w:rsidRPr="00EC120D">
        <w:rPr>
          <w:color w:val="FF0000"/>
        </w:rPr>
        <w:t>WoT Connectivity information model overview</w:t>
      </w:r>
      <w:bookmarkEnd w:id="236"/>
      <w:bookmarkEnd w:id="237"/>
      <w:bookmarkEnd w:id="238"/>
      <w:bookmarkEnd w:id="239"/>
      <w:bookmarkEnd w:id="240"/>
    </w:p>
    <w:p w14:paraId="669333BD" w14:textId="77777777" w:rsidR="00831BCC" w:rsidRDefault="0021070F">
      <w:pPr>
        <w:pStyle w:val="PARAGRAPH"/>
      </w:pPr>
      <w:r>
        <w:t xml:space="preserve">This version of the WoT Connectivity specification is organised around a single principle: </w:t>
      </w:r>
      <w:r>
        <w:rPr>
          <w:b/>
        </w:rPr>
        <w:t>the registry is the source of truth; the AddressSpace is a cache of it.</w:t>
      </w:r>
      <w:r>
        <w:t xml:space="preserve"> A server ingests TDs and TMs as registry documents, validates and versions them with xRegistry semantics, resolves their dependency graph, and </w:t>
      </w:r>
      <w:r>
        <w:rPr>
          <w:b/>
        </w:rPr>
        <w:t>projects</w:t>
      </w:r>
      <w:r>
        <w:t xml:space="preserve"> the valid closure into OPC UA nodes. Clients interact with those projected nodes exactly as they would with any OPC UA model; the registry additionally exposes the documents, their lifecycle state, and a </w:t>
      </w:r>
      <w:r>
        <w:rPr>
          <w:rStyle w:val="VARIABLE"/>
        </w:rPr>
        <w:t>Refresh</w:t>
      </w:r>
      <w:r>
        <w:t xml:space="preserve"> control surface.</w:t>
      </w:r>
    </w:p>
    <w:p w14:paraId="3834BFA3" w14:textId="79D57584" w:rsidR="00831BCC" w:rsidRDefault="00017709">
      <w:pPr>
        <w:pStyle w:val="FIGURE"/>
      </w:pPr>
      <w:r>
        <w:object w:dxaOrig="4414" w:dyaOrig="6383" w14:anchorId="6BAE7958">
          <v:shape id="_x0000_i1035" type="#_x0000_t75" style="width:215.15pt;height:311.15pt" o:ole="">
            <v:imagedata r:id="rId71" o:title=""/>
          </v:shape>
          <o:OLEObject Type="Embed" ProgID="PowerPoint.Show.12" ShapeID="_x0000_i1035" DrawAspect="Content" ObjectID="_1846901998" r:id="rId72"/>
        </w:object>
      </w:r>
    </w:p>
    <w:p w14:paraId="7992D485" w14:textId="0DA033EB" w:rsidR="00831BCC" w:rsidRDefault="0021070F">
      <w:pPr>
        <w:pStyle w:val="FIGURE-title"/>
      </w:pPr>
      <w:bookmarkStart w:id="241" w:name="_Fig_fig_wotcon_registry"/>
      <w:bookmarkStart w:id="242" w:name="_Toc236289699"/>
      <w:r>
        <w:t xml:space="preserve">Figure </w:t>
      </w:r>
      <w:r>
        <w:fldChar w:fldCharType="begin"/>
      </w:r>
      <w:r>
        <w:instrText xml:space="preserve"> SEQ Figure \* ARABIC </w:instrText>
      </w:r>
      <w:r>
        <w:fldChar w:fldCharType="separate"/>
      </w:r>
      <w:r w:rsidR="00017709">
        <w:rPr>
          <w:noProof/>
        </w:rPr>
        <w:t>6</w:t>
      </w:r>
      <w:r>
        <w:fldChar w:fldCharType="end"/>
      </w:r>
      <w:r>
        <w:t xml:space="preserve"> – Canonical documents and the projection derived from them</w:t>
      </w:r>
      <w:bookmarkEnd w:id="241"/>
      <w:bookmarkEnd w:id="242"/>
    </w:p>
    <w:p w14:paraId="10EFF30C" w14:textId="77777777" w:rsidR="00831BCC" w:rsidRDefault="0021070F">
      <w:pPr>
        <w:pStyle w:val="PARAGRAPH"/>
      </w:pPr>
      <w:r>
        <w:rPr>
          <w:b/>
        </w:rPr>
        <w:t>Layering.</w:t>
      </w:r>
      <w:r>
        <w:t xml:space="preserve"> This specification reuses the abstract xRegistry base (</w:t>
      </w:r>
      <w:r>
        <w:rPr>
          <w:rStyle w:val="VARIABLE"/>
        </w:rPr>
        <w:t>RegistryType</w:t>
      </w:r>
      <w:r>
        <w:t>/</w:t>
      </w:r>
      <w:r>
        <w:rPr>
          <w:rStyle w:val="VARIABLE"/>
        </w:rPr>
        <w:t>GroupType</w:t>
      </w:r>
      <w:r>
        <w:t>/</w:t>
      </w:r>
      <w:r>
        <w:rPr>
          <w:rStyle w:val="VARIABLE"/>
        </w:rPr>
        <w:t>ResourceType</w:t>
      </w:r>
      <w:r>
        <w:t xml:space="preserve">, namespace index 1) and adds, in the same own namespace (index 2) that carries the incorporated 1.02 model, the WoT-specific subtypes, DataTypes, events and the well-known </w:t>
      </w:r>
      <w:r>
        <w:rPr>
          <w:rStyle w:val="VARIABLE"/>
        </w:rPr>
        <w:t>WoTRegistry</w:t>
      </w:r>
      <w:r>
        <w:t xml:space="preserve"> object. The WoT vocabulary that governs how a document maps to nodes is the </w:t>
      </w:r>
      <w:r>
        <w:rPr>
          <w:rStyle w:val="VARIABLE"/>
        </w:rPr>
        <w:t>uav</w:t>
      </w:r>
      <w:r>
        <w:t xml:space="preserve"> JSON-LD vocabulary of the revised OPC UA — WoT Binding; it is a </w:t>
      </w:r>
      <w:r>
        <w:rPr>
          <w:b/>
        </w:rPr>
        <w:t>normative dependency but not a NodeSet RequiredModel</w:t>
      </w:r>
      <w:r>
        <w:t>, because it is a JSON-LD vocabulary, not an OPC UA information model.</w:t>
      </w:r>
    </w:p>
    <w:p w14:paraId="604BC93B" w14:textId="20B1819F" w:rsidR="00831BCC" w:rsidRDefault="0021070F">
      <w:pPr>
        <w:pStyle w:val="PARAGRAPH"/>
      </w:pPr>
      <w:r>
        <w:rPr>
          <w:b/>
        </w:rPr>
        <w:t>Relationship to OPC 10100-1 v1.02.</w:t>
      </w:r>
      <w:r>
        <w:t xml:space="preserve"> The published v1.02 asset-management surface (</w:t>
      </w:r>
      <w:r>
        <w:rPr>
          <w:rStyle w:val="VARIABLE"/>
        </w:rPr>
        <w:t>WoTAssetConnectionManagement</w:t>
      </w:r>
      <w:r>
        <w:t xml:space="preserve">, the asset types and the </w:t>
      </w:r>
      <w:r>
        <w:rPr>
          <w:rStyle w:val="VARIABLE"/>
        </w:rPr>
        <w:t>WoTFile</w:t>
      </w:r>
      <w:r>
        <w:t>/</w:t>
      </w:r>
      <w:r>
        <w:rPr>
          <w:rStyle w:val="VARIABLE"/>
        </w:rPr>
        <w:t>CloseAndUpdate</w:t>
      </w:r>
      <w:r>
        <w:t xml:space="preserve"> upload flow) is incorporated into the same NodeSet and namespace and remains callable, but is marked </w:t>
      </w:r>
      <w:r>
        <w:rPr>
          <w:rStyle w:val="VARIABLE"/>
        </w:rPr>
        <w:t>Deprecated</w:t>
      </w:r>
      <w:r>
        <w:t xml:space="preserve">: it is a special, flat case of the general registry, and </w:t>
      </w:r>
      <w:r>
        <w:fldChar w:fldCharType="begin"/>
      </w:r>
      <w:r>
        <w:instrText xml:space="preserve"> REF _Clause_c6_15 \r \h </w:instrText>
      </w:r>
      <w:r>
        <w:fldChar w:fldCharType="separate"/>
      </w:r>
      <w:r w:rsidR="00017709">
        <w:t>6.15</w:t>
      </w:r>
      <w:r>
        <w:fldChar w:fldCharType="end"/>
      </w:r>
      <w:r>
        <w:t xml:space="preserve"> records how it is backed by the registry without any signature change. New deployments use the registry surface directly.</w:t>
      </w:r>
    </w:p>
    <w:p w14:paraId="5673CD46" w14:textId="77777777" w:rsidR="00831BCC" w:rsidRDefault="0021070F">
      <w:pPr>
        <w:pStyle w:val="PARAGRAPH"/>
      </w:pPr>
      <w:r>
        <w:rPr>
          <w:b/>
        </w:rPr>
        <w:lastRenderedPageBreak/>
        <w:t>Separation of concerns.</w:t>
      </w:r>
      <w:r>
        <w:t xml:space="preserve"> Routing/lifecycle metadata (load state, generation, desired/active version, validation outcomes, content digest, selected bindings) lives on the registry and document nodes; the </w:t>
      </w:r>
      <w:r>
        <w:rPr>
          <w:i/>
        </w:rPr>
        <w:t>semantic</w:t>
      </w:r>
      <w:r>
        <w:t xml:space="preserve"> mapping of affordances to nodes is carried by the stored document and the </w:t>
      </w:r>
      <w:r>
        <w:rPr>
          <w:rStyle w:val="VARIABLE"/>
        </w:rPr>
        <w:t>uav</w:t>
      </w:r>
      <w:r>
        <w:t xml:space="preserve"> vocabulary. This mirrors the xRegistry separation of registry metadata from resource content.</w:t>
      </w:r>
    </w:p>
    <w:p w14:paraId="3396E566" w14:textId="77777777" w:rsidR="00831BCC" w:rsidRDefault="0021070F">
      <w:pPr>
        <w:pStyle w:val="Heading2"/>
      </w:pPr>
      <w:bookmarkStart w:id="243" w:name="_Clause_c6_1"/>
      <w:bookmarkStart w:id="244" w:name="_Toc236289593"/>
      <w:r>
        <w:t>Namespace, model dependencies and NodeId allocation</w:t>
      </w:r>
      <w:bookmarkEnd w:id="243"/>
      <w:bookmarkEnd w:id="244"/>
    </w:p>
    <w:p w14:paraId="3EEB5445" w14:textId="77777777" w:rsidR="00831BCC" w:rsidRDefault="0021070F">
      <w:pPr>
        <w:pStyle w:val="Heading2"/>
      </w:pPr>
      <w:bookmarkStart w:id="245" w:name="_Clause_c6_2"/>
      <w:bookmarkStart w:id="246" w:name="_Toc236289594"/>
      <w:r>
        <w:t>Organisation of the model</w:t>
      </w:r>
      <w:bookmarkEnd w:id="245"/>
      <w:bookmarkEnd w:id="246"/>
    </w:p>
    <w:p w14:paraId="650CA937" w14:textId="5EDA11F6" w:rsidR="00831BCC" w:rsidRDefault="0021070F">
      <w:pPr>
        <w:pStyle w:val="PARAGRAPH"/>
      </w:pPr>
      <w:r>
        <w:t xml:space="preserve">This section defines each information-model concept the additive registry introduces: </w:t>
      </w:r>
      <w:r>
        <w:rPr>
          <w:b/>
        </w:rPr>
        <w:t>what</w:t>
      </w:r>
      <w:r>
        <w:t xml:space="preserve"> it is, </w:t>
      </w:r>
      <w:r>
        <w:rPr>
          <w:b/>
        </w:rPr>
        <w:t>where</w:t>
      </w:r>
      <w:r>
        <w:t xml:space="preserve"> it appears in the AddressSpace, </w:t>
      </w:r>
      <w:r>
        <w:rPr>
          <w:b/>
        </w:rPr>
        <w:t>why</w:t>
      </w:r>
      <w:r>
        <w:t xml:space="preserve"> it exists, and </w:t>
      </w:r>
      <w:r>
        <w:rPr>
          <w:b/>
        </w:rPr>
        <w:t>how</w:t>
      </w:r>
      <w:r>
        <w:t xml:space="preserve"> it is used. Every type links to its normative node reference in Annex A. Annex A also documents the incorporated 1.02 legacy types (</w:t>
      </w:r>
      <w:r>
        <w:fldChar w:fldCharType="begin"/>
      </w:r>
      <w:r>
        <w:instrText xml:space="preserve"> REF _Clause_c6_15 \r \h </w:instrText>
      </w:r>
      <w:r>
        <w:fldChar w:fldCharType="separate"/>
      </w:r>
      <w:r w:rsidR="00017709">
        <w:t>6.15</w:t>
      </w:r>
      <w:r>
        <w:fldChar w:fldCharType="end"/>
      </w:r>
      <w:r>
        <w:t>). All registry NodeIds are provisional.</w:t>
      </w:r>
    </w:p>
    <w:p w14:paraId="31C48E21" w14:textId="77777777" w:rsidR="00831BCC" w:rsidRDefault="0021070F">
      <w:pPr>
        <w:pStyle w:val="Heading2"/>
      </w:pPr>
      <w:bookmarkStart w:id="247" w:name="_Clause_c6_3"/>
      <w:bookmarkStart w:id="248" w:name="_Toc236289595"/>
      <w:r>
        <w:t>Registry root</w:t>
      </w:r>
      <w:bookmarkEnd w:id="247"/>
      <w:bookmarkEnd w:id="248"/>
    </w:p>
    <w:p w14:paraId="5C8D5816" w14:textId="77777777" w:rsidR="00831BCC" w:rsidRDefault="0021070F">
      <w:pPr>
        <w:pStyle w:val="PARAGRAPH"/>
      </w:pPr>
      <w:r>
        <w:rPr>
          <w:rStyle w:val="VARIABLE"/>
        </w:rPr>
        <w:t>WoTRegistryType</w:t>
      </w:r>
      <w:r>
        <w:t xml:space="preserve"> (</w:t>
      </w:r>
      <w:r>
        <w:rPr>
          <w:rStyle w:val="VARIABLE"/>
        </w:rPr>
        <w:t>i=64000</w:t>
      </w:r>
      <w:r>
        <w:t xml:space="preserve">) is the registry root type, a subtype of the abstract xRegistry </w:t>
      </w:r>
      <w:r>
        <w:rPr>
          <w:rStyle w:val="VARIABLE"/>
        </w:rPr>
        <w:t>RegistryType</w:t>
      </w:r>
      <w:r>
        <w:t xml:space="preserve"> (itself a </w:t>
      </w:r>
      <w:r>
        <w:rPr>
          <w:rStyle w:val="VARIABLE"/>
        </w:rPr>
        <w:t>FolderType</w:t>
      </w:r>
      <w:r>
        <w:t>).</w:t>
      </w:r>
    </w:p>
    <w:p w14:paraId="35792480" w14:textId="076B3064" w:rsidR="00831BCC" w:rsidRDefault="0021070F">
      <w:pPr>
        <w:pStyle w:val="PARAGRAPH"/>
      </w:pPr>
      <w:r>
        <w:t xml:space="preserve">It is instantiated once as the well-known </w:t>
      </w:r>
      <w:r>
        <w:rPr>
          <w:rStyle w:val="VARIABLE"/>
        </w:rPr>
        <w:t>WoTRegistry</w:t>
      </w:r>
      <w:r>
        <w:t xml:space="preserve"> object under the </w:t>
      </w:r>
      <w:r>
        <w:rPr>
          <w:rStyle w:val="VARIABLE"/>
        </w:rPr>
        <w:t>Server</w:t>
      </w:r>
      <w:r>
        <w:t xml:space="preserve"> object (</w:t>
      </w:r>
      <w:r>
        <w:fldChar w:fldCharType="begin"/>
      </w:r>
      <w:r>
        <w:instrText xml:space="preserve"> REF _Clause_c6_9 \r \h </w:instrText>
      </w:r>
      <w:r>
        <w:fldChar w:fldCharType="separate"/>
      </w:r>
      <w:r w:rsidR="00017709">
        <w:t>6.9</w:t>
      </w:r>
      <w:r>
        <w:fldChar w:fldCharType="end"/>
      </w:r>
      <w:r>
        <w:t>).</w:t>
      </w:r>
    </w:p>
    <w:p w14:paraId="037A1A8B" w14:textId="77777777" w:rsidR="00831BCC" w:rsidRDefault="0021070F">
      <w:pPr>
        <w:pStyle w:val="PARAGRAPH"/>
      </w:pPr>
      <w:r>
        <w:t>It is the single entry point from which a client discovers every stored Thing Model and Thing Description and controls their projection.</w:t>
      </w:r>
    </w:p>
    <w:p w14:paraId="7E590A61" w14:textId="55AA750F" w:rsidR="00831BCC" w:rsidRDefault="0021070F">
      <w:pPr>
        <w:pStyle w:val="PARAGRAPH"/>
      </w:pPr>
      <w:r>
        <w:t xml:space="preserve">It holds the two group placeholders </w:t>
      </w:r>
      <w:r>
        <w:rPr>
          <w:rStyle w:val="VARIABLE"/>
        </w:rPr>
        <w:t>&lt;ThingDescriptionGroup&gt;</w:t>
      </w:r>
      <w:r>
        <w:t xml:space="preserve"> / </w:t>
      </w:r>
      <w:r>
        <w:rPr>
          <w:rStyle w:val="VARIABLE"/>
        </w:rPr>
        <w:t>&lt;ThingModelGroup&gt;</w:t>
      </w:r>
      <w:r>
        <w:t xml:space="preserve"> and adds registry-wide lifecycle state (</w:t>
      </w:r>
      <w:r>
        <w:rPr>
          <w:rStyle w:val="VARIABLE"/>
        </w:rPr>
        <w:t>RefreshGeneration</w:t>
      </w:r>
      <w:r>
        <w:t xml:space="preserve">, </w:t>
      </w:r>
      <w:r>
        <w:rPr>
          <w:rStyle w:val="VARIABLE"/>
        </w:rPr>
        <w:t>AutoRefresh</w:t>
      </w:r>
      <w:r>
        <w:t xml:space="preserve">, </w:t>
      </w:r>
      <w:r>
        <w:rPr>
          <w:rStyle w:val="VARIABLE"/>
        </w:rPr>
        <w:t>RefreshMode</w:t>
      </w:r>
      <w:r>
        <w:t xml:space="preserve">, </w:t>
      </w:r>
      <w:r>
        <w:rPr>
          <w:rStyle w:val="VARIABLE"/>
        </w:rPr>
        <w:t>RefreshInterval</w:t>
      </w:r>
      <w:r>
        <w:t xml:space="preserve">, </w:t>
      </w:r>
      <w:r>
        <w:rPr>
          <w:rStyle w:val="VARIABLE"/>
        </w:rPr>
        <w:t>LastRefreshTime</w:t>
      </w:r>
      <w:r>
        <w:t xml:space="preserve">, </w:t>
      </w:r>
      <w:r>
        <w:rPr>
          <w:rStyle w:val="VARIABLE"/>
        </w:rPr>
        <w:t>LastRefreshSummary</w:t>
      </w:r>
      <w:r>
        <w:t xml:space="preserve">, </w:t>
      </w:r>
      <w:r>
        <w:rPr>
          <w:rStyle w:val="VARIABLE"/>
        </w:rPr>
        <w:t>DefaultAtomicity</w:t>
      </w:r>
      <w:r>
        <w:t xml:space="preserve">, </w:t>
      </w:r>
      <w:r>
        <w:rPr>
          <w:rStyle w:val="VARIABLE"/>
        </w:rPr>
        <w:t>DeletePolicy</w:t>
      </w:r>
      <w:r>
        <w:t>), validation policy (</w:t>
      </w:r>
      <w:r>
        <w:rPr>
          <w:rStyle w:val="VARIABLE"/>
        </w:rPr>
        <w:t>ValidateFormat</w:t>
      </w:r>
      <w:r>
        <w:t xml:space="preserve">, </w:t>
      </w:r>
      <w:r>
        <w:rPr>
          <w:rStyle w:val="VARIABLE"/>
        </w:rPr>
        <w:t>ValidateCompatibility</w:t>
      </w:r>
      <w:r>
        <w:t xml:space="preserve">, </w:t>
      </w:r>
      <w:r>
        <w:rPr>
          <w:rStyle w:val="VARIABLE"/>
        </w:rPr>
        <w:t>StrictValidation</w:t>
      </w:r>
      <w:r>
        <w:t xml:space="preserve">, </w:t>
      </w:r>
      <w:r>
        <w:rPr>
          <w:rStyle w:val="VARIABLE"/>
        </w:rPr>
        <w:t>VocabularyVersion</w:t>
      </w:r>
      <w:r>
        <w:t>), the binding surface (</w:t>
      </w:r>
      <w:r>
        <w:rPr>
          <w:rStyle w:val="VARIABLE"/>
        </w:rPr>
        <w:t>SupportedBindings</w:t>
      </w:r>
      <w:r>
        <w:t xml:space="preserve">, </w:t>
      </w:r>
      <w:r>
        <w:rPr>
          <w:rStyle w:val="VARIABLE"/>
        </w:rPr>
        <w:t>SelectedBindings</w:t>
      </w:r>
      <w:r>
        <w:t xml:space="preserve">) and the </w:t>
      </w:r>
      <w:r>
        <w:rPr>
          <w:rStyle w:val="VARIABLE"/>
        </w:rPr>
        <w:t>Refresh</w:t>
      </w:r>
      <w:r>
        <w:t xml:space="preserve"> Method (</w:t>
      </w:r>
      <w:r>
        <w:fldChar w:fldCharType="begin"/>
      </w:r>
      <w:r>
        <w:instrText xml:space="preserve"> REF _Clause_c6_13 \r \h </w:instrText>
      </w:r>
      <w:r>
        <w:fldChar w:fldCharType="separate"/>
      </w:r>
      <w:r w:rsidR="00017709">
        <w:t>6.13</w:t>
      </w:r>
      <w:r>
        <w:fldChar w:fldCharType="end"/>
      </w:r>
      <w:r>
        <w:t xml:space="preserve">). A client browses </w:t>
      </w:r>
      <w:r>
        <w:rPr>
          <w:rStyle w:val="VARIABLE"/>
        </w:rPr>
        <w:t>Server → WoTRegistry</w:t>
      </w:r>
      <w:r>
        <w:t xml:space="preserve">, reads </w:t>
      </w:r>
      <w:r>
        <w:rPr>
          <w:rStyle w:val="VARIABLE"/>
        </w:rPr>
        <w:t>RefreshGeneration</w:t>
      </w:r>
      <w:r>
        <w:t xml:space="preserve"> to learn the current projection generation, and calls </w:t>
      </w:r>
      <w:r>
        <w:rPr>
          <w:rStyle w:val="VARIABLE"/>
        </w:rPr>
        <w:t>Refresh</w:t>
      </w:r>
      <w:r>
        <w:t xml:space="preserve"> to re-project on demand.</w:t>
      </w:r>
    </w:p>
    <w:p w14:paraId="38F01ACF" w14:textId="77777777" w:rsidR="00831BCC" w:rsidRDefault="0021070F">
      <w:pPr>
        <w:pStyle w:val="Heading2"/>
      </w:pPr>
      <w:bookmarkStart w:id="249" w:name="_Clause_c6_4"/>
      <w:bookmarkStart w:id="250" w:name="_Toc236289596"/>
      <w:r>
        <w:t>Groups</w:t>
      </w:r>
      <w:bookmarkEnd w:id="249"/>
      <w:bookmarkEnd w:id="250"/>
    </w:p>
    <w:p w14:paraId="6E413C81" w14:textId="77777777" w:rsidR="00831BCC" w:rsidRDefault="0021070F">
      <w:pPr>
        <w:pStyle w:val="PARAGRAPH"/>
      </w:pPr>
      <w:r>
        <w:rPr>
          <w:rStyle w:val="VARIABLE"/>
        </w:rPr>
        <w:t>ThingDescriptionGroupType</w:t>
      </w:r>
      <w:r>
        <w:t xml:space="preserve"> (</w:t>
      </w:r>
      <w:r>
        <w:rPr>
          <w:rStyle w:val="VARIABLE"/>
        </w:rPr>
        <w:t>i=64001</w:t>
      </w:r>
      <w:r>
        <w:t xml:space="preserve">) and </w:t>
      </w:r>
      <w:r>
        <w:rPr>
          <w:rStyle w:val="VARIABLE"/>
        </w:rPr>
        <w:t>ThingModelGroupType</w:t>
      </w:r>
      <w:r>
        <w:t xml:space="preserve"> (</w:t>
      </w:r>
      <w:r>
        <w:rPr>
          <w:rStyle w:val="VARIABLE"/>
        </w:rPr>
        <w:t>i=64002</w:t>
      </w:r>
      <w:r>
        <w:t xml:space="preserve">) are xRegistry </w:t>
      </w:r>
      <w:r>
        <w:rPr>
          <w:rStyle w:val="VARIABLE"/>
        </w:rPr>
        <w:t>GroupType</w:t>
      </w:r>
      <w:r>
        <w:t xml:space="preserve"> subtypes.</w:t>
      </w:r>
    </w:p>
    <w:p w14:paraId="57BB21BD" w14:textId="77777777" w:rsidR="00831BCC" w:rsidRDefault="0021070F">
      <w:pPr>
        <w:pStyle w:val="PARAGRAPH"/>
      </w:pPr>
      <w:r>
        <w:t>Instances appear directly under the registry, one group per related set of documents (for example one group per site or per vendor catalog).</w:t>
      </w:r>
    </w:p>
    <w:p w14:paraId="410A39AF" w14:textId="15190831" w:rsidR="00831BCC" w:rsidRDefault="0021070F">
      <w:pPr>
        <w:pStyle w:val="PARAGRAPH"/>
      </w:pPr>
      <w:r>
        <w:t>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sidR="00017709">
        <w:t>6.11.11</w:t>
      </w:r>
      <w:r>
        <w:fldChar w:fldCharType="end"/>
      </w:r>
      <w:r>
        <w:t>).</w:t>
      </w:r>
    </w:p>
    <w:p w14:paraId="4053C93D" w14:textId="77777777" w:rsidR="00831BCC" w:rsidRDefault="0021070F">
      <w:pPr>
        <w:pStyle w:val="PARAGRAPH"/>
      </w:pPr>
      <w:r>
        <w:t>Each group carries the group-level validation policy (</w:t>
      </w:r>
      <w:r>
        <w:rPr>
          <w:rStyle w:val="VARIABLE"/>
        </w:rPr>
        <w:t>ValidateFormat</w:t>
      </w:r>
      <w:r>
        <w:t xml:space="preserve">, </w:t>
      </w:r>
      <w:r>
        <w:rPr>
          <w:rStyle w:val="VARIABLE"/>
        </w:rPr>
        <w:t>ValidateCompatibility</w:t>
      </w:r>
      <w:r>
        <w:t xml:space="preserve">, </w:t>
      </w:r>
      <w:r>
        <w:rPr>
          <w:rStyle w:val="VARIABLE"/>
        </w:rPr>
        <w:t>ConsistentFormat</w:t>
      </w:r>
      <w:r>
        <w:t xml:space="preserve">) and a constrained </w:t>
      </w:r>
      <w:r>
        <w:rPr>
          <w:rStyle w:val="VARIABLE"/>
        </w:rPr>
        <w:t>&lt;ThingDescription&gt;</w:t>
      </w:r>
      <w:r>
        <w:t xml:space="preserve"> / </w:t>
      </w:r>
      <w:r>
        <w:rPr>
          <w:rStyle w:val="VARIABLE"/>
        </w:rPr>
        <w:t>&lt;ThingModel&gt;</w:t>
      </w:r>
      <w:r>
        <w:t xml:space="preserve"> placeholder that limits its members to the matching document subtype. A Thing Description group holds only Thing Descriptions; a Thing Model group holds only Thing Models.</w:t>
      </w:r>
    </w:p>
    <w:p w14:paraId="695BFAC1" w14:textId="77777777" w:rsidR="00831BCC" w:rsidRDefault="0021070F">
      <w:pPr>
        <w:pStyle w:val="Heading2"/>
      </w:pPr>
      <w:bookmarkStart w:id="251" w:name="_Clause_c6_5"/>
      <w:bookmarkStart w:id="252" w:name="_Toc236289597"/>
      <w:r>
        <w:t>Documents</w:t>
      </w:r>
      <w:bookmarkEnd w:id="251"/>
      <w:bookmarkEnd w:id="252"/>
    </w:p>
    <w:p w14:paraId="08AFB6E7" w14:textId="77777777" w:rsidR="00831BCC" w:rsidRDefault="0021070F">
      <w:pPr>
        <w:pStyle w:val="PARAGRAPH"/>
      </w:pPr>
      <w:r>
        <w:rPr>
          <w:rStyle w:val="VARIABLE"/>
        </w:rPr>
        <w:t>WoTDocumentType</w:t>
      </w:r>
      <w:r>
        <w:t xml:space="preserve"> (</w:t>
      </w:r>
      <w:r>
        <w:rPr>
          <w:rStyle w:val="VARIABLE"/>
        </w:rPr>
        <w:t>i=64003</w:t>
      </w:r>
      <w:r>
        <w:t xml:space="preserve">, </w:t>
      </w:r>
      <w:r>
        <w:rPr>
          <w:b/>
        </w:rPr>
        <w:t>abstract</w:t>
      </w:r>
      <w:r>
        <w:t xml:space="preserve">) is the base of a stored WoT document, a subtype of the xRegistry </w:t>
      </w:r>
      <w:r>
        <w:rPr>
          <w:rStyle w:val="VARIABLE"/>
        </w:rPr>
        <w:t>ResourceType</w:t>
      </w:r>
      <w:r>
        <w:t xml:space="preserve">. </w:t>
      </w:r>
      <w:r>
        <w:rPr>
          <w:rStyle w:val="VARIABLE"/>
        </w:rPr>
        <w:t>ThingDescriptionFileType</w:t>
      </w:r>
      <w:r>
        <w:t xml:space="preserve"> (</w:t>
      </w:r>
      <w:r>
        <w:rPr>
          <w:rStyle w:val="VARIABLE"/>
        </w:rPr>
        <w:t>i=64004</w:t>
      </w:r>
      <w:r>
        <w:t xml:space="preserve">) and </w:t>
      </w:r>
      <w:r>
        <w:rPr>
          <w:rStyle w:val="VARIABLE"/>
        </w:rPr>
        <w:t>ThingModelFileType</w:t>
      </w:r>
      <w:r>
        <w:t xml:space="preserve"> (</w:t>
      </w:r>
      <w:r>
        <w:rPr>
          <w:rStyle w:val="VARIABLE"/>
        </w:rPr>
        <w:t>i=64005</w:t>
      </w:r>
      <w:r>
        <w:t>) are the concrete subtypes.</w:t>
      </w:r>
    </w:p>
    <w:p w14:paraId="580867E6" w14:textId="77777777" w:rsidR="00831BCC" w:rsidRDefault="0021070F">
      <w:pPr>
        <w:pStyle w:val="PARAGRAPH"/>
      </w:pPr>
      <w:r>
        <w:t>Document instances are the members of the groups.</w:t>
      </w:r>
    </w:p>
    <w:p w14:paraId="5586D44B" w14:textId="77777777" w:rsidR="00831BCC" w:rsidRDefault="0021070F">
      <w:pPr>
        <w:pStyle w:val="PARAGRAPH"/>
      </w:pPr>
      <w:r>
        <w:lastRenderedPageBreak/>
        <w:t xml:space="preserve">The document </w:t>
      </w:r>
      <w:r>
        <w:rPr>
          <w:i/>
        </w:rPr>
        <w:t>is</w:t>
      </w:r>
      <w:r>
        <w:t xml:space="preserve"> the canonical source of truth; everything a client browses in the projection is derived from these bytes and their versions.</w:t>
      </w:r>
    </w:p>
    <w:p w14:paraId="308B371C" w14:textId="77777777" w:rsidR="00831BCC" w:rsidRDefault="0021070F">
      <w:pPr>
        <w:pStyle w:val="PARAGRAPH"/>
      </w:pPr>
      <w:r>
        <w:t xml:space="preserve">Because </w:t>
      </w:r>
      <w:r>
        <w:rPr>
          <w:rStyle w:val="VARIABLE"/>
        </w:rPr>
        <w:t>ResourceType</w:t>
      </w:r>
      <w:r>
        <w:t xml:space="preserve"> is a </w:t>
      </w:r>
      <w:r>
        <w:rPr>
          <w:rStyle w:val="VARIABLE"/>
        </w:rPr>
        <w:t>FileType</w:t>
      </w:r>
      <w:r>
        <w:t xml:space="preserve">, the JSON-LD document bytes are read and written with the inherited </w:t>
      </w:r>
      <w:r>
        <w:rPr>
          <w:rStyle w:val="VARIABLE"/>
        </w:rPr>
        <w:t>Open</w:t>
      </w:r>
      <w:r>
        <w:t>/</w:t>
      </w:r>
      <w:r>
        <w:rPr>
          <w:rStyle w:val="VARIABLE"/>
        </w:rPr>
        <w:t>Read</w:t>
      </w:r>
      <w:r>
        <w:t>/</w:t>
      </w:r>
      <w:r>
        <w:rPr>
          <w:rStyle w:val="VARIABLE"/>
        </w:rPr>
        <w:t>Write</w:t>
      </w:r>
      <w:r>
        <w:t>/</w:t>
      </w:r>
      <w:r>
        <w:rPr>
          <w:rStyle w:val="VARIABLE"/>
        </w:rPr>
        <w:t>Close</w:t>
      </w:r>
      <w:r>
        <w:t xml:space="preserve"> Methods, so a client fetches the exact stored TD/TM. </w:t>
      </w:r>
      <w:r>
        <w:rPr>
          <w:rStyle w:val="VARIABLE"/>
        </w:rPr>
        <w:t>WoTDocumentType</w:t>
      </w:r>
      <w:r>
        <w:t xml:space="preserve"> adds the derived-projection metadata (</w:t>
      </w:r>
      <w:r>
        <w:rPr>
          <w:rStyle w:val="VARIABLE"/>
        </w:rPr>
        <w:t>DocumentKind</w:t>
      </w:r>
      <w:r>
        <w:t xml:space="preserve">, </w:t>
      </w:r>
      <w:r>
        <w:rPr>
          <w:rStyle w:val="VARIABLE"/>
        </w:rPr>
        <w:t>Enabled</w:t>
      </w:r>
      <w:r>
        <w:t xml:space="preserve">, </w:t>
      </w:r>
      <w:r>
        <w:rPr>
          <w:rStyle w:val="VARIABLE"/>
        </w:rPr>
        <w:t>LoadState</w:t>
      </w:r>
      <w:r>
        <w:t xml:space="preserve">, </w:t>
      </w:r>
      <w:r>
        <w:rPr>
          <w:rStyle w:val="VARIABLE"/>
        </w:rPr>
        <w:t>DesiredVersionId</w:t>
      </w:r>
      <w:r>
        <w:t xml:space="preserve">, </w:t>
      </w:r>
      <w:r>
        <w:rPr>
          <w:rStyle w:val="VARIABLE"/>
        </w:rPr>
        <w:t>ActiveVersionId</w:t>
      </w:r>
      <w:r>
        <w:t xml:space="preserve">, </w:t>
      </w:r>
      <w:r>
        <w:rPr>
          <w:rStyle w:val="VARIABLE"/>
        </w:rPr>
        <w:t>IsDefault</w:t>
      </w:r>
      <w:r>
        <w:t xml:space="preserve">, </w:t>
      </w:r>
      <w:r>
        <w:rPr>
          <w:rStyle w:val="VARIABLE"/>
        </w:rPr>
        <w:t>Ancestor</w:t>
      </w:r>
      <w:r>
        <w:t xml:space="preserve">, </w:t>
      </w:r>
      <w:r>
        <w:rPr>
          <w:rStyle w:val="VARIABLE"/>
        </w:rPr>
        <w:t>Compatibility</w:t>
      </w:r>
      <w:r>
        <w:t xml:space="preserve">, </w:t>
      </w:r>
      <w:r>
        <w:rPr>
          <w:rStyle w:val="VARIABLE"/>
        </w:rPr>
        <w:t>AutoRefresh</w:t>
      </w:r>
      <w:r>
        <w:t xml:space="preserve">, </w:t>
      </w:r>
      <w:r>
        <w:rPr>
          <w:rStyle w:val="VARIABLE"/>
        </w:rPr>
        <w:t>RefreshGeneration</w:t>
      </w:r>
      <w:r>
        <w:t xml:space="preserve">, </w:t>
      </w:r>
      <w:r>
        <w:rPr>
          <w:rStyle w:val="VARIABLE"/>
        </w:rPr>
        <w:t>LastRefreshTime</w:t>
      </w:r>
      <w:r>
        <w:t xml:space="preserve">, </w:t>
      </w:r>
      <w:r>
        <w:rPr>
          <w:rStyle w:val="VARIABLE"/>
        </w:rPr>
        <w:t>ContentDigest</w:t>
      </w:r>
      <w:r>
        <w:t xml:space="preserve">, </w:t>
      </w:r>
      <w:r>
        <w:rPr>
          <w:rStyle w:val="VARIABLE"/>
        </w:rPr>
        <w:t>ValidationOutcome</w:t>
      </w:r>
      <w:r>
        <w:t xml:space="preserve">, </w:t>
      </w:r>
      <w:r>
        <w:rPr>
          <w:rStyle w:val="VARIABLE"/>
        </w:rPr>
        <w:t>MaterializedNodeCount</w:t>
      </w:r>
      <w:r>
        <w:t xml:space="preserve">, </w:t>
      </w:r>
      <w:r>
        <w:rPr>
          <w:rStyle w:val="VARIABLE"/>
        </w:rPr>
        <w:t>RootNodeId</w:t>
      </w:r>
      <w:r>
        <w:t xml:space="preserve">, </w:t>
      </w:r>
      <w:r>
        <w:rPr>
          <w:rStyle w:val="VARIABLE"/>
        </w:rPr>
        <w:t>SelectedBindings</w:t>
      </w:r>
      <w:r>
        <w:t xml:space="preserve">) and the </w:t>
      </w:r>
      <w:r>
        <w:rPr>
          <w:rStyle w:val="VARIABLE"/>
        </w:rPr>
        <w:t>Validate</w:t>
      </w:r>
      <w:r>
        <w:t xml:space="preserve"> / </w:t>
      </w:r>
      <w:r>
        <w:rPr>
          <w:rStyle w:val="VARIABLE"/>
        </w:rPr>
        <w:t>SetEnabled</w:t>
      </w:r>
      <w:r>
        <w:t xml:space="preserve"> / </w:t>
      </w:r>
      <w:r>
        <w:rPr>
          <w:rStyle w:val="VARIABLE"/>
        </w:rPr>
        <w:t>SetDefaultVersion</w:t>
      </w:r>
      <w:r>
        <w:t xml:space="preserve"> Methods. </w:t>
      </w:r>
      <w:r>
        <w:rPr>
          <w:rStyle w:val="VARIABLE"/>
        </w:rPr>
        <w:t>ThingDescriptionFileType</w:t>
      </w:r>
      <w:r>
        <w:t xml:space="preserve"> adds the TD instance identity (</w:t>
      </w:r>
      <w:r>
        <w:rPr>
          <w:rStyle w:val="VARIABLE"/>
        </w:rPr>
        <w:t>ThingId</w:t>
      </w:r>
      <w:r>
        <w:t xml:space="preserve">, </w:t>
      </w:r>
      <w:r>
        <w:rPr>
          <w:rStyle w:val="VARIABLE"/>
        </w:rPr>
        <w:t>ThingTitle</w:t>
      </w:r>
      <w:r>
        <w:t xml:space="preserve">, </w:t>
      </w:r>
      <w:r>
        <w:rPr>
          <w:rStyle w:val="VARIABLE"/>
        </w:rPr>
        <w:t>BaseUri</w:t>
      </w:r>
      <w:r>
        <w:t xml:space="preserve">, </w:t>
      </w:r>
      <w:r>
        <w:rPr>
          <w:rStyle w:val="VARIABLE"/>
        </w:rPr>
        <w:t>ModelReference</w:t>
      </w:r>
      <w:r>
        <w:t xml:space="preserve">); </w:t>
      </w:r>
      <w:r>
        <w:rPr>
          <w:rStyle w:val="VARIABLE"/>
        </w:rPr>
        <w:t>ThingModelFileType</w:t>
      </w:r>
      <w:r>
        <w:t xml:space="preserve"> adds the TM type identity (</w:t>
      </w:r>
      <w:r>
        <w:rPr>
          <w:rStyle w:val="VARIABLE"/>
        </w:rPr>
        <w:t>ModelTitle</w:t>
      </w:r>
      <w:r>
        <w:t xml:space="preserve">, </w:t>
      </w:r>
      <w:r>
        <w:rPr>
          <w:rStyle w:val="VARIABLE"/>
        </w:rPr>
        <w:t>ModelVersion</w:t>
      </w:r>
      <w:r>
        <w:t xml:space="preserve">, </w:t>
      </w:r>
      <w:r>
        <w:rPr>
          <w:rStyle w:val="VARIABLE"/>
        </w:rPr>
        <w:t>DerivedTypeNodeId</w:t>
      </w:r>
      <w:r>
        <w:t xml:space="preserve">). For example, after a Thing Model is projected, a client reads </w:t>
      </w:r>
      <w:r>
        <w:rPr>
          <w:rStyle w:val="VARIABLE"/>
        </w:rPr>
        <w:t>ThingModelFileType.DerivedTypeNodeId</w:t>
      </w:r>
      <w:r>
        <w:t xml:space="preserve"> to find the ObjectType it produced.</w:t>
      </w:r>
    </w:p>
    <w:p w14:paraId="67CDFC4B" w14:textId="77777777" w:rsidR="00831BCC" w:rsidRDefault="0021070F">
      <w:pPr>
        <w:pStyle w:val="Heading2"/>
      </w:pPr>
      <w:bookmarkStart w:id="253" w:name="_Clause_c6_6"/>
      <w:bookmarkStart w:id="254" w:name="_Toc236289598"/>
      <w:r>
        <w:t>Bindings</w:t>
      </w:r>
      <w:bookmarkEnd w:id="253"/>
      <w:bookmarkEnd w:id="254"/>
    </w:p>
    <w:p w14:paraId="6454C241" w14:textId="77777777" w:rsidR="00831BCC" w:rsidRDefault="0021070F">
      <w:pPr>
        <w:pStyle w:val="PARAGRAPH"/>
      </w:pPr>
      <w:r>
        <w:rPr>
          <w:rStyle w:val="VARIABLE"/>
        </w:rPr>
        <w:t>WoTBindingType</w:t>
      </w:r>
      <w:r>
        <w:t xml:space="preserve"> (</w:t>
      </w:r>
      <w:r>
        <w:rPr>
          <w:rStyle w:val="VARIABLE"/>
        </w:rPr>
        <w:t>i=64006</w:t>
      </w:r>
      <w:r>
        <w:t>) is a browseable protocol-binding descriptor.</w:t>
      </w:r>
    </w:p>
    <w:p w14:paraId="22AD1EDE" w14:textId="77777777" w:rsidR="00831BCC" w:rsidRDefault="0021070F">
      <w:pPr>
        <w:pStyle w:val="PARAGRAPH"/>
      </w:pPr>
      <w:r>
        <w:t xml:space="preserve">The registry's </w:t>
      </w:r>
      <w:r>
        <w:rPr>
          <w:rStyle w:val="VARIABLE"/>
        </w:rPr>
        <w:t>SupportedBindings</w:t>
      </w:r>
      <w:r>
        <w:t xml:space="preserve"> folder holds one </w:t>
      </w:r>
      <w:r>
        <w:rPr>
          <w:rStyle w:val="VARIABLE"/>
        </w:rPr>
        <w:t>WoTBindingType</w:t>
      </w:r>
      <w:r>
        <w:t xml:space="preserve"> object per protocol binding the server can realise (OPC UA, HTTP, Modbus, …).</w:t>
      </w:r>
    </w:p>
    <w:p w14:paraId="6685E9A9" w14:textId="77777777" w:rsidR="00831BCC" w:rsidRDefault="0021070F">
      <w:pPr>
        <w:pStyle w:val="PARAGRAPH"/>
      </w:pPr>
      <w:r>
        <w:t>It lets a client discover which W3C binding templates the server supports, at which pinned document version and maturity, before relying on a form.</w:t>
      </w:r>
    </w:p>
    <w:p w14:paraId="3A61EF62" w14:textId="77777777" w:rsidR="00831BCC" w:rsidRDefault="0021070F">
      <w:pPr>
        <w:pStyle w:val="PARAGRAPH"/>
      </w:pPr>
      <w:r>
        <w:t xml:space="preserve">Its </w:t>
      </w:r>
      <w:r>
        <w:rPr>
          <w:rStyle w:val="VARIABLE"/>
        </w:rPr>
        <w:t>BindingUri</w:t>
      </w:r>
      <w:r>
        <w:t xml:space="preserve">, </w:t>
      </w:r>
      <w:r>
        <w:rPr>
          <w:rStyle w:val="VARIABLE"/>
        </w:rPr>
        <w:t>Title</w:t>
      </w:r>
      <w:r>
        <w:t xml:space="preserve">, </w:t>
      </w:r>
      <w:r>
        <w:rPr>
          <w:rStyle w:val="VARIABLE"/>
        </w:rPr>
        <w:t>ProfileVersion</w:t>
      </w:r>
      <w:r>
        <w:t xml:space="preserve">, </w:t>
      </w:r>
      <w:r>
        <w:rPr>
          <w:rStyle w:val="VARIABLE"/>
        </w:rPr>
        <w:t>DraftMaturity</w:t>
      </w:r>
      <w:r>
        <w:t xml:space="preserve">, </w:t>
      </w:r>
      <w:r>
        <w:rPr>
          <w:rStyle w:val="VARIABLE"/>
        </w:rPr>
        <w:t>Enabled</w:t>
      </w:r>
      <w:r>
        <w:t xml:space="preserve">, </w:t>
      </w:r>
      <w:r>
        <w:rPr>
          <w:rStyle w:val="VARIABLE"/>
        </w:rPr>
        <w:t>ContentTypes</w:t>
      </w:r>
      <w:r>
        <w:t xml:space="preserve"> and a </w:t>
      </w:r>
      <w:r>
        <w:rPr>
          <w:rStyle w:val="VARIABLE"/>
        </w:rPr>
        <w:t>Capabilities</w:t>
      </w:r>
      <w:r>
        <w:t xml:space="preserve"> snapshot are individual, browseable nodes. Immutable </w:t>
      </w:r>
      <w:r>
        <w:rPr>
          <w:i/>
        </w:rPr>
        <w:t>snapshots</w:t>
      </w:r>
      <w:r>
        <w:t xml:space="preserve"> of the selected binding set are additionally exposed as arrays of </w:t>
      </w:r>
      <w:r>
        <w:rPr>
          <w:rStyle w:val="VARIABLE"/>
        </w:rPr>
        <w:t>WoTBindingCapabilityDataType</w:t>
      </w:r>
      <w:r>
        <w:t xml:space="preserve"> (</w:t>
      </w:r>
      <w:r>
        <w:rPr>
          <w:rStyle w:val="VARIABLE"/>
        </w:rPr>
        <w:t>SelectedBindings</w:t>
      </w:r>
      <w:r>
        <w:t xml:space="preserve">, on the registry and on each document). Browseable policy/identity is always exposed as Objects/Properties; arrays are used </w:t>
      </w:r>
      <w:r>
        <w:rPr>
          <w:b/>
        </w:rPr>
        <w:t>only</w:t>
      </w:r>
      <w:r>
        <w:t xml:space="preserve"> for immutable snapshots. No credentials or secrets are ever exposed on a binding node.</w:t>
      </w:r>
    </w:p>
    <w:p w14:paraId="5A294729" w14:textId="77777777" w:rsidR="00831BCC" w:rsidRDefault="0021070F">
      <w:pPr>
        <w:pStyle w:val="Heading2"/>
      </w:pPr>
      <w:bookmarkStart w:id="255" w:name="_Clause_c6_7"/>
      <w:bookmarkStart w:id="256" w:name="_Toc236289599"/>
      <w:r>
        <w:t>Organisation of the DataTypes</w:t>
      </w:r>
      <w:bookmarkEnd w:id="255"/>
      <w:bookmarkEnd w:id="256"/>
    </w:p>
    <w:p w14:paraId="7C9BD173" w14:textId="77777777" w:rsidR="00831BCC" w:rsidRDefault="0021070F">
      <w:pPr>
        <w:pStyle w:val="PARAGRAPH"/>
      </w:pPr>
      <w:r>
        <w:t>The model defines eight enumerations and seven structures.</w:t>
      </w:r>
    </w:p>
    <w:p w14:paraId="00BF15A7" w14:textId="77777777" w:rsidR="00831BCC" w:rsidRDefault="0021070F">
      <w:pPr>
        <w:pStyle w:val="PARAGRAPH"/>
      </w:pPr>
      <w:r>
        <w:t>They type the Properties, method arguments and event fields above.</w:t>
      </w:r>
    </w:p>
    <w:p w14:paraId="3DAE584C" w14:textId="77777777" w:rsidR="00831BCC" w:rsidRDefault="0021070F">
      <w:pPr>
        <w:pStyle w:val="PARAGRAPH"/>
      </w:pPr>
      <w:r>
        <w:t>The enumerations give lifecycle and outcome values a stable, machine-readable meaning; the structures package related, versioned facts as a single immutable snapshot.</w:t>
      </w:r>
    </w:p>
    <w:p w14:paraId="647E3107" w14:textId="72C98BD6" w:rsidR="00831BCC" w:rsidRDefault="0021070F">
      <w:pPr>
        <w:pStyle w:val="PARAGRAPH"/>
      </w:pPr>
      <w:r>
        <w:t xml:space="preserve">The enumerations are </w:t>
      </w:r>
      <w:r>
        <w:rPr>
          <w:rStyle w:val="VARIABLE"/>
        </w:rPr>
        <w:t>WoTDocumentKindEnum</w:t>
      </w:r>
      <w:r>
        <w:t xml:space="preserve">, </w:t>
      </w:r>
      <w:r>
        <w:rPr>
          <w:rStyle w:val="VARIABLE"/>
        </w:rPr>
        <w:t>WoTLoadStateEnum</w:t>
      </w:r>
      <w:r>
        <w:t xml:space="preserve">, </w:t>
      </w:r>
      <w:r>
        <w:rPr>
          <w:rStyle w:val="VARIABLE"/>
        </w:rPr>
        <w:t>WoTRefreshModeEnum</w:t>
      </w:r>
      <w:r>
        <w:t xml:space="preserve">, </w:t>
      </w:r>
      <w:r>
        <w:rPr>
          <w:rStyle w:val="VARIABLE"/>
        </w:rPr>
        <w:t>WoTAtomicityEnum</w:t>
      </w:r>
      <w:r>
        <w:t xml:space="preserve">, </w:t>
      </w:r>
      <w:r>
        <w:rPr>
          <w:rStyle w:val="VARIABLE"/>
        </w:rPr>
        <w:t>WoTDeletePolicyEnum</w:t>
      </w:r>
      <w:r>
        <w:t xml:space="preserve">, </w:t>
      </w:r>
      <w:r>
        <w:rPr>
          <w:rStyle w:val="VARIABLE"/>
        </w:rPr>
        <w:t>WoTOutcomeEnum</w:t>
      </w:r>
      <w:r>
        <w:t xml:space="preserve">, </w:t>
      </w:r>
      <w:r>
        <w:rPr>
          <w:rStyle w:val="VARIABLE"/>
        </w:rPr>
        <w:t>WoTPhaseEnum</w:t>
      </w:r>
      <w:r>
        <w:t xml:space="preserve"> and </w:t>
      </w:r>
      <w:r>
        <w:rPr>
          <w:rStyle w:val="VARIABLE"/>
        </w:rPr>
        <w:t>WoTBindingCapabilityEnum</w:t>
      </w:r>
      <w:r>
        <w:t xml:space="preserve">. The structures — </w:t>
      </w:r>
      <w:r>
        <w:rPr>
          <w:rStyle w:val="VARIABLE"/>
        </w:rPr>
        <w:t>WoTValidationOutcomeDataType</w:t>
      </w:r>
      <w:r>
        <w:t xml:space="preserve">, </w:t>
      </w:r>
      <w:r>
        <w:rPr>
          <w:rStyle w:val="VARIABLE"/>
        </w:rPr>
        <w:t>WoTBindingCapabilityDataType</w:t>
      </w:r>
      <w:r>
        <w:t xml:space="preserve">, </w:t>
      </w:r>
      <w:r>
        <w:rPr>
          <w:rStyle w:val="VARIABLE"/>
        </w:rPr>
        <w:t>WoTRefreshOptionsDataType</w:t>
      </w:r>
      <w:r>
        <w:t xml:space="preserve">, </w:t>
      </w:r>
      <w:r>
        <w:rPr>
          <w:rStyle w:val="VARIABLE"/>
        </w:rPr>
        <w:t>WoTResourceSelectorDataType</w:t>
      </w:r>
      <w:r>
        <w:t xml:space="preserve">, </w:t>
      </w:r>
      <w:r>
        <w:rPr>
          <w:rStyle w:val="VARIABLE"/>
        </w:rPr>
        <w:t>WoTResourceLoadResultDataType</w:t>
      </w:r>
      <w:r>
        <w:t xml:space="preserve">, </w:t>
      </w:r>
      <w:r>
        <w:rPr>
          <w:rStyle w:val="VARIABLE"/>
        </w:rPr>
        <w:t>WoTRefreshSummaryDataType</w:t>
      </w:r>
      <w:r>
        <w:t xml:space="preserve"> and </w:t>
      </w:r>
      <w:r>
        <w:rPr>
          <w:rStyle w:val="VARIABLE"/>
        </w:rPr>
        <w:t>WoTDependencyDataType</w:t>
      </w:r>
      <w:r>
        <w:t xml:space="preserve"> — are each an </w:t>
      </w:r>
      <w:r>
        <w:rPr>
          <w:b/>
        </w:rPr>
        <w:t>immutable versioned snapshot</w:t>
      </w:r>
      <w:r>
        <w:t xml:space="preserve">, read as a single Variant and never mutated in place; each carries </w:t>
      </w:r>
      <w:r>
        <w:rPr>
          <w:rStyle w:val="VARIABLE"/>
        </w:rPr>
        <w:t>Default Binary</w:t>
      </w:r>
      <w:r>
        <w:t xml:space="preserve"> and </w:t>
      </w:r>
      <w:r>
        <w:rPr>
          <w:rStyle w:val="VARIABLE"/>
        </w:rPr>
        <w:t>Default JSON</w:t>
      </w:r>
      <w:r>
        <w:t xml:space="preserve"> encodings. </w:t>
      </w:r>
      <w:r>
        <w:rPr>
          <w:rStyle w:val="VARIABLE"/>
        </w:rPr>
        <w:t>examples/04-refresh-results.json</w:t>
      </w:r>
      <w:r>
        <w:t xml:space="preserve"> (</w:t>
      </w:r>
      <w:r>
        <w:fldChar w:fldCharType="begin"/>
      </w:r>
      <w:r>
        <w:instrText xml:space="preserve"> REF _Clause_c5 \r \h </w:instrText>
      </w:r>
      <w:r>
        <w:fldChar w:fldCharType="separate"/>
      </w:r>
      <w:r w:rsidR="00017709">
        <w:t>5</w:t>
      </w:r>
      <w:r>
        <w:fldChar w:fldCharType="end"/>
      </w:r>
      <w:r>
        <w:t>) shows the two refresh structures populated.</w:t>
      </w:r>
    </w:p>
    <w:p w14:paraId="582BC18B" w14:textId="77777777" w:rsidR="00831BCC" w:rsidRDefault="0021070F">
      <w:pPr>
        <w:pStyle w:val="Heading2"/>
      </w:pPr>
      <w:bookmarkStart w:id="257" w:name="_Clause_c6_8"/>
      <w:bookmarkStart w:id="258" w:name="_Toc236289600"/>
      <w:r>
        <w:t>Events and the notifier chain</w:t>
      </w:r>
      <w:bookmarkEnd w:id="257"/>
      <w:bookmarkEnd w:id="258"/>
    </w:p>
    <w:p w14:paraId="21ACCFD5" w14:textId="77777777" w:rsidR="00831BCC" w:rsidRDefault="0021070F">
      <w:pPr>
        <w:pStyle w:val="PARAGRAPH"/>
      </w:pPr>
      <w:r>
        <w:rPr>
          <w:rStyle w:val="VARIABLE"/>
        </w:rPr>
        <w:t>WoTResourceEventType</w:t>
      </w:r>
      <w:r>
        <w:t xml:space="preserve"> (</w:t>
      </w:r>
      <w:r>
        <w:rPr>
          <w:rStyle w:val="VARIABLE"/>
        </w:rPr>
        <w:t>i=64010</w:t>
      </w:r>
      <w:r>
        <w:t xml:space="preserve">, </w:t>
      </w:r>
      <w:r>
        <w:rPr>
          <w:b/>
        </w:rPr>
        <w:t>abstract</w:t>
      </w:r>
      <w:r>
        <w:t xml:space="preserve">, subtype of </w:t>
      </w:r>
      <w:r>
        <w:rPr>
          <w:rStyle w:val="VARIABLE"/>
        </w:rPr>
        <w:t>BaseEventType</w:t>
      </w:r>
      <w:r>
        <w:t>) is the common WoT resource event, carrying the affected identity (</w:t>
      </w:r>
      <w:r>
        <w:rPr>
          <w:rStyle w:val="VARIABLE"/>
        </w:rPr>
        <w:t>Xid</w:t>
      </w:r>
      <w:r>
        <w:t xml:space="preserve">, </w:t>
      </w:r>
      <w:r>
        <w:rPr>
          <w:rStyle w:val="VARIABLE"/>
        </w:rPr>
        <w:t>ResourceId</w:t>
      </w:r>
      <w:r>
        <w:t xml:space="preserve">, </w:t>
      </w:r>
      <w:r>
        <w:rPr>
          <w:rStyle w:val="VARIABLE"/>
        </w:rPr>
        <w:t>VersionId</w:t>
      </w:r>
      <w:r>
        <w:t xml:space="preserve">), </w:t>
      </w:r>
      <w:r>
        <w:rPr>
          <w:rStyle w:val="VARIABLE"/>
        </w:rPr>
        <w:t>DocumentKind</w:t>
      </w:r>
      <w:r>
        <w:t xml:space="preserve">, </w:t>
      </w:r>
      <w:r>
        <w:rPr>
          <w:rStyle w:val="VARIABLE"/>
        </w:rPr>
        <w:t>Generation</w:t>
      </w:r>
      <w:r>
        <w:t xml:space="preserve">, </w:t>
      </w:r>
      <w:r>
        <w:rPr>
          <w:rStyle w:val="VARIABLE"/>
        </w:rPr>
        <w:t>Phase</w:t>
      </w:r>
      <w:r>
        <w:t xml:space="preserve"> and </w:t>
      </w:r>
      <w:r>
        <w:rPr>
          <w:rStyle w:val="VARIABLE"/>
        </w:rPr>
        <w:t>Outcome</w:t>
      </w:r>
      <w:r>
        <w:t xml:space="preserve">. Its concrete failure subtypes are </w:t>
      </w:r>
      <w:r>
        <w:rPr>
          <w:rStyle w:val="VARIABLE"/>
        </w:rPr>
        <w:t>WoTValidationFailureEventType</w:t>
      </w:r>
      <w:r>
        <w:t xml:space="preserve"> (</w:t>
      </w:r>
      <w:r>
        <w:rPr>
          <w:rStyle w:val="VARIABLE"/>
        </w:rPr>
        <w:t>i=64011</w:t>
      </w:r>
      <w:r>
        <w:t xml:space="preserve">), </w:t>
      </w:r>
      <w:r>
        <w:rPr>
          <w:rStyle w:val="VARIABLE"/>
        </w:rPr>
        <w:t>WoTLoadFailureEventType</w:t>
      </w:r>
      <w:r>
        <w:t xml:space="preserve"> (</w:t>
      </w:r>
      <w:r>
        <w:rPr>
          <w:rStyle w:val="VARIABLE"/>
        </w:rPr>
        <w:t>i=64012</w:t>
      </w:r>
      <w:r>
        <w:t xml:space="preserve">) and </w:t>
      </w:r>
      <w:r>
        <w:rPr>
          <w:rStyle w:val="VARIABLE"/>
        </w:rPr>
        <w:t>WoTBindingFailureEventType</w:t>
      </w:r>
      <w:r>
        <w:t xml:space="preserve"> (</w:t>
      </w:r>
      <w:r>
        <w:rPr>
          <w:rStyle w:val="VARIABLE"/>
        </w:rPr>
        <w:t>i=64013</w:t>
      </w:r>
      <w:r>
        <w:t xml:space="preserve">); </w:t>
      </w:r>
      <w:r>
        <w:rPr>
          <w:rStyle w:val="VARIABLE"/>
        </w:rPr>
        <w:t>WoTRefreshCompletedEventType</w:t>
      </w:r>
      <w:r>
        <w:t xml:space="preserve"> (</w:t>
      </w:r>
      <w:r>
        <w:rPr>
          <w:rStyle w:val="VARIABLE"/>
        </w:rPr>
        <w:t>i=64014</w:t>
      </w:r>
      <w:r>
        <w:t xml:space="preserve">) carries the </w:t>
      </w:r>
      <w:r>
        <w:rPr>
          <w:rStyle w:val="VARIABLE"/>
        </w:rPr>
        <w:t>Summary</w:t>
      </w:r>
      <w:r>
        <w:t xml:space="preserve"> and committed </w:t>
      </w:r>
      <w:r>
        <w:rPr>
          <w:rStyle w:val="VARIABLE"/>
        </w:rPr>
        <w:t>Generation</w:t>
      </w:r>
      <w:r>
        <w:t>.</w:t>
      </w:r>
    </w:p>
    <w:p w14:paraId="7DADEC27" w14:textId="77777777" w:rsidR="00831BCC" w:rsidRDefault="0021070F">
      <w:pPr>
        <w:pStyle w:val="PARAGRAPH"/>
      </w:pPr>
      <w:r>
        <w:lastRenderedPageBreak/>
        <w:t xml:space="preserve">The failing </w:t>
      </w:r>
      <w:r>
        <w:rPr>
          <w:b/>
        </w:rPr>
        <w:t>resource</w:t>
      </w:r>
      <w:r>
        <w:t xml:space="preserve"> is the source of a failure event; the </w:t>
      </w:r>
      <w:r>
        <w:rPr>
          <w:b/>
        </w:rPr>
        <w:t>registry</w:t>
      </w:r>
      <w:r>
        <w:t xml:space="preserve"> is the source of the refresh-completed event.</w:t>
      </w:r>
    </w:p>
    <w:p w14:paraId="144982D7" w14:textId="77777777" w:rsidR="00831BCC" w:rsidRDefault="0021070F">
      <w:pPr>
        <w:pStyle w:val="PARAGRAPH"/>
      </w:pPr>
      <w:r>
        <w:t>Events let an operator observe validation, projection and binding problems and refresh completion without polling.</w:t>
      </w:r>
    </w:p>
    <w:p w14:paraId="632D3085" w14:textId="77777777" w:rsidR="00831BCC" w:rsidRDefault="0021070F">
      <w:pPr>
        <w:pStyle w:val="PARAGRAPH"/>
      </w:pPr>
      <w:r>
        <w:t xml:space="preserve">The notifier chain is </w:t>
      </w:r>
      <w:r>
        <w:rPr>
          <w:b/>
        </w:rPr>
        <w:t>Server → WoTRegistry → groups → resources</w:t>
      </w:r>
      <w:r>
        <w:t xml:space="preserve">: the well-known </w:t>
      </w:r>
      <w:r>
        <w:rPr>
          <w:rStyle w:val="VARIABLE"/>
        </w:rPr>
        <w:t>WoTRegistry</w:t>
      </w:r>
      <w:r>
        <w:t xml:space="preserve"> object declares </w:t>
      </w:r>
      <w:r>
        <w:rPr>
          <w:rStyle w:val="VARIABLE"/>
        </w:rPr>
        <w:t>EventNotifier = SubscribeToEvents</w:t>
      </w:r>
      <w:r>
        <w:t xml:space="preserve"> and is a </w:t>
      </w:r>
      <w:r>
        <w:rPr>
          <w:rStyle w:val="VARIABLE"/>
        </w:rPr>
        <w:t>HasNotifier</w:t>
      </w:r>
      <w:r>
        <w:t xml:space="preserve"> target of the </w:t>
      </w:r>
      <w:r>
        <w:rPr>
          <w:rStyle w:val="VARIABLE"/>
        </w:rPr>
        <w:t>Server</w:t>
      </w:r>
      <w:r>
        <w:t xml:space="preserve"> object (</w:t>
      </w:r>
      <w:r>
        <w:rPr>
          <w:rStyle w:val="VARIABLE"/>
        </w:rPr>
        <w:t>i=2253</w:t>
      </w:r>
      <w:r>
        <w:t xml:space="preserve">); groups are </w:t>
      </w:r>
      <w:r>
        <w:rPr>
          <w:rStyle w:val="VARIABLE"/>
        </w:rPr>
        <w:t>HasNotifier</w:t>
      </w:r>
      <w:r>
        <w:t xml:space="preserve"> targets of the registry and resources of their group. A subscriber on </w:t>
      </w:r>
      <w:r>
        <w:rPr>
          <w:rStyle w:val="VARIABLE"/>
        </w:rPr>
        <w:t>WoTRegistry</w:t>
      </w:r>
      <w:r>
        <w:t xml:space="preserve"> therefore receives every failure event raised by any contained resource and the refresh-completed event raised by the registry itself.</w:t>
      </w:r>
    </w:p>
    <w:p w14:paraId="57AB43EB" w14:textId="77777777" w:rsidR="00831BCC" w:rsidRDefault="0021070F">
      <w:pPr>
        <w:pStyle w:val="Heading2"/>
      </w:pPr>
      <w:bookmarkStart w:id="259" w:name="_Clause_c6_9"/>
      <w:bookmarkStart w:id="260" w:name="_Toc236289601"/>
      <w:r>
        <w:t>Projection correlation</w:t>
      </w:r>
      <w:bookmarkEnd w:id="259"/>
      <w:bookmarkEnd w:id="260"/>
    </w:p>
    <w:p w14:paraId="605973E6" w14:textId="77777777" w:rsidR="00831BCC" w:rsidRDefault="0021070F">
      <w:pPr>
        <w:pStyle w:val="PARAGRAPH"/>
      </w:pPr>
      <w:r>
        <w:rPr>
          <w:rStyle w:val="VARIABLE"/>
        </w:rPr>
        <w:t>HasWoTProjection</w:t>
      </w:r>
      <w:r>
        <w:t xml:space="preserve"> (</w:t>
      </w:r>
      <w:r>
        <w:rPr>
          <w:rStyle w:val="VARIABLE"/>
        </w:rPr>
        <w:t>i=64060</w:t>
      </w:r>
      <w:r>
        <w:t xml:space="preserve">, subtype of </w:t>
      </w:r>
      <w:r>
        <w:rPr>
          <w:rStyle w:val="VARIABLE"/>
        </w:rPr>
        <w:t>NonHierarchicalReferences</w:t>
      </w:r>
      <w:r>
        <w:t xml:space="preserve">, inverse </w:t>
      </w:r>
      <w:r>
        <w:rPr>
          <w:rStyle w:val="VARIABLE"/>
        </w:rPr>
        <w:t>WoTProjectionOf</w:t>
      </w:r>
      <w:r>
        <w:t>) links a stored document resource (source) to the root node of its derived projection (target).</w:t>
      </w:r>
    </w:p>
    <w:p w14:paraId="62C01D1D" w14:textId="49A9000B" w:rsidR="00831BCC" w:rsidRDefault="0021070F">
      <w:pPr>
        <w:pStyle w:val="PARAGRAPH"/>
      </w:pPr>
      <w:r>
        <w:t xml:space="preserve">It lets a client navigate in both directions — find the projected node behind a document and the document behind a projected node — and it anchors </w:t>
      </w:r>
      <w:r>
        <w:rPr>
          <w:rStyle w:val="VARIABLE"/>
        </w:rPr>
        <w:t>NodeVersion</w:t>
      </w:r>
      <w:r>
        <w:t xml:space="preserve"> correlation (</w:t>
      </w:r>
      <w:r>
        <w:fldChar w:fldCharType="begin"/>
      </w:r>
      <w:r>
        <w:instrText xml:space="preserve"> REF _Clause_c6_11_9 \r \h </w:instrText>
      </w:r>
      <w:r>
        <w:fldChar w:fldCharType="separate"/>
      </w:r>
      <w:r w:rsidR="00017709">
        <w:t>6.11.9</w:t>
      </w:r>
      <w:r>
        <w:fldChar w:fldCharType="end"/>
      </w:r>
      <w:r>
        <w:t>).</w:t>
      </w:r>
    </w:p>
    <w:p w14:paraId="7F29C436" w14:textId="77777777" w:rsidR="00831BCC" w:rsidRDefault="0021070F">
      <w:pPr>
        <w:pStyle w:val="PARAGRAPH"/>
      </w:pPr>
      <w:r>
        <w:t xml:space="preserve">After a Thing Description is projected to an Object, the resource carries </w:t>
      </w:r>
      <w:r>
        <w:rPr>
          <w:rStyle w:val="VARIABLE"/>
        </w:rPr>
        <w:t>HasWoTProjection</w:t>
      </w:r>
      <w:r>
        <w:t xml:space="preserve"> to that Object; browsing the inverse </w:t>
      </w:r>
      <w:r>
        <w:rPr>
          <w:rStyle w:val="VARIABLE"/>
        </w:rPr>
        <w:t>WoTProjectionOf</w:t>
      </w:r>
      <w:r>
        <w:t xml:space="preserve"> from any projected node reaches its canonical document.</w:t>
      </w:r>
    </w:p>
    <w:p w14:paraId="0059544A" w14:textId="77777777" w:rsidR="00831BCC" w:rsidRDefault="0021070F">
      <w:pPr>
        <w:pStyle w:val="Heading2"/>
      </w:pPr>
      <w:bookmarkStart w:id="261" w:name="_Clause_c6_10"/>
      <w:bookmarkStart w:id="262" w:name="_Toc236289602"/>
      <w:r>
        <w:t>Well-known registry instance</w:t>
      </w:r>
      <w:bookmarkEnd w:id="261"/>
      <w:bookmarkEnd w:id="262"/>
    </w:p>
    <w:p w14:paraId="7E035A58" w14:textId="77777777" w:rsidR="00831BCC" w:rsidRDefault="0021070F">
      <w:pPr>
        <w:pStyle w:val="PARAGRAPH"/>
      </w:pPr>
      <w:r>
        <w:rPr>
          <w:rStyle w:val="VARIABLE"/>
        </w:rPr>
        <w:t>WoTRegistry</w:t>
      </w:r>
      <w:r>
        <w:t xml:space="preserve"> (</w:t>
      </w:r>
      <w:r>
        <w:rPr>
          <w:rStyle w:val="VARIABLE"/>
        </w:rPr>
        <w:t>i=64100</w:t>
      </w:r>
      <w:r>
        <w:t xml:space="preserve">, type definition </w:t>
      </w:r>
      <w:r>
        <w:rPr>
          <w:rStyle w:val="VARIABLE"/>
        </w:rPr>
        <w:t>WoTRegistryType</w:t>
      </w:r>
      <w:r>
        <w:t xml:space="preserve">) is a </w:t>
      </w:r>
      <w:r>
        <w:rPr>
          <w:rStyle w:val="VARIABLE"/>
        </w:rPr>
        <w:t>HasComponent</w:t>
      </w:r>
      <w:r>
        <w:t xml:space="preserve"> of the </w:t>
      </w:r>
      <w:r>
        <w:rPr>
          <w:rStyle w:val="VARIABLE"/>
        </w:rPr>
        <w:t>Server</w:t>
      </w:r>
      <w:r>
        <w:t xml:space="preserve"> object (</w:t>
      </w:r>
      <w:r>
        <w:rPr>
          <w:rStyle w:val="VARIABLE"/>
        </w:rPr>
        <w:t>i=2253</w:t>
      </w:r>
      <w:r>
        <w:t>).</w:t>
      </w:r>
    </w:p>
    <w:p w14:paraId="61ADDC67" w14:textId="77777777" w:rsidR="00831BCC" w:rsidRDefault="0021070F">
      <w:pPr>
        <w:pStyle w:val="PARAGRAPH"/>
      </w:pPr>
      <w:r>
        <w:t xml:space="preserve">A fixed, well-known location makes the registry discoverable without configuration, exactly as the incorporated 1.02 </w:t>
      </w:r>
      <w:r>
        <w:rPr>
          <w:rStyle w:val="VARIABLE"/>
        </w:rPr>
        <w:t>WoTAssetConnectionManagement</w:t>
      </w:r>
      <w:r>
        <w:t xml:space="preserve"> object is discoverable under </w:t>
      </w:r>
      <w:r>
        <w:rPr>
          <w:rStyle w:val="VARIABLE"/>
        </w:rPr>
        <w:t>Objects</w:t>
      </w:r>
      <w:r>
        <w:t>.</w:t>
      </w:r>
    </w:p>
    <w:p w14:paraId="65ED3C00" w14:textId="77777777" w:rsidR="00831BCC" w:rsidRDefault="0021070F">
      <w:pPr>
        <w:pStyle w:val="PARAGRAPH"/>
      </w:pPr>
      <w:r>
        <w:t xml:space="preserve">The generated NodeSet materialises the instance with a functional </w:t>
      </w:r>
      <w:r>
        <w:rPr>
          <w:rStyle w:val="VARIABLE"/>
        </w:rPr>
        <w:t>Refresh</w:t>
      </w:r>
      <w:r>
        <w:t xml:space="preserve"> Method and concrete Values for every Mandatory member (own and inherited), so loading the NodeSet alone yields a structurally complete, callable registry; a server binds the concrete handlers.</w:t>
      </w:r>
    </w:p>
    <w:p w14:paraId="5923AB02" w14:textId="77777777" w:rsidR="00831BCC" w:rsidRDefault="0021070F">
      <w:pPr>
        <w:pStyle w:val="Heading2"/>
      </w:pPr>
      <w:bookmarkStart w:id="263" w:name="_Clause_c6_11"/>
      <w:bookmarkStart w:id="264" w:name="_Toc236289603"/>
      <w:r>
        <w:t>Registry semantics and lifecycle</w:t>
      </w:r>
      <w:bookmarkEnd w:id="263"/>
      <w:bookmarkEnd w:id="264"/>
    </w:p>
    <w:p w14:paraId="486451DB" w14:textId="77777777" w:rsidR="00831BCC" w:rsidRDefault="0021070F">
      <w:pPr>
        <w:pStyle w:val="Heading3"/>
      </w:pPr>
      <w:bookmarkStart w:id="265" w:name="_Clause_c6_11_1"/>
      <w:bookmarkStart w:id="266" w:name="_Toc236289604"/>
      <w:r>
        <w:t>Canonical files and derived projection</w:t>
      </w:r>
      <w:bookmarkEnd w:id="265"/>
      <w:bookmarkEnd w:id="266"/>
    </w:p>
    <w:p w14:paraId="4BA50823" w14:textId="77777777" w:rsidR="00831BCC" w:rsidRDefault="0021070F">
      <w:pPr>
        <w:pStyle w:val="PARAGRAPH"/>
      </w:pPr>
      <w:r>
        <w:t xml:space="preserve">The stored TD/TM files and their versions are canonical. The projected AddressSpace and any generated code-behind are </w:t>
      </w:r>
      <w:r>
        <w:rPr>
          <w:b/>
        </w:rPr>
        <w:t>derived</w:t>
      </w:r>
      <w:r>
        <w:t xml:space="preserve">: a server shall be able to rebuild them entirely from the stored documents, the pinned </w:t>
      </w:r>
      <w:r>
        <w:rPr>
          <w:rStyle w:val="VARIABLE"/>
        </w:rPr>
        <w:t>uav</w:t>
      </w:r>
      <w:r>
        <w:t xml:space="preserve"> vocabulary version and the registry's model, without any additional hidden state. A client shall not rely on projected nodes surviving a change to the underlying document except as governed by the generation and retirement rules below.</w:t>
      </w:r>
    </w:p>
    <w:p w14:paraId="15360ECB" w14:textId="77777777" w:rsidR="00831BCC" w:rsidRDefault="0021070F">
      <w:pPr>
        <w:pStyle w:val="Heading3"/>
      </w:pPr>
      <w:bookmarkStart w:id="267" w:name="_Clause_c6_11_2"/>
      <w:bookmarkStart w:id="268" w:name="_Toc236289605"/>
      <w:r>
        <w:t>Projection mapping</w:t>
      </w:r>
      <w:bookmarkEnd w:id="267"/>
      <w:bookmarkEnd w:id="268"/>
    </w:p>
    <w:p w14:paraId="55E240AF" w14:textId="77777777" w:rsidR="00831BCC" w:rsidRDefault="0021070F">
      <w:pPr>
        <w:pStyle w:val="PARAGRAPH"/>
      </w:pPr>
      <w:r>
        <w:t xml:space="preserve">A valid document is projected using the </w:t>
      </w:r>
      <w:r>
        <w:rPr>
          <w:rStyle w:val="VARIABLE"/>
        </w:rPr>
        <w:t>uav</w:t>
      </w:r>
      <w:r>
        <w:t xml:space="preserve"> JSON-LD vocabulary defined by the revised OPC UA — WoT Binding; that specification is the normative source for how each </w:t>
      </w:r>
      <w:r>
        <w:rPr>
          <w:rStyle w:val="VARIABLE"/>
        </w:rPr>
        <w:t>uav</w:t>
      </w:r>
      <w:r>
        <w:t xml:space="preserve"> term maps to an OPC UA construct, and this section applies it:</w:t>
      </w:r>
    </w:p>
    <w:p w14:paraId="63D86997" w14:textId="77777777" w:rsidR="00831BCC" w:rsidRDefault="0021070F">
      <w:pPr>
        <w:pStyle w:val="ListBullet"/>
        <w:numPr>
          <w:ilvl w:val="0"/>
          <w:numId w:val="21"/>
        </w:numPr>
      </w:pPr>
      <w:r>
        <w:t xml:space="preserve">A </w:t>
      </w:r>
      <w:r>
        <w:rPr>
          <w:b/>
        </w:rPr>
        <w:t>Thing Model</w:t>
      </w:r>
      <w:r>
        <w:t xml:space="preserve"> projects to a </w:t>
      </w:r>
      <w:r>
        <w:rPr>
          <w:b/>
        </w:rPr>
        <w:t>type</w:t>
      </w:r>
      <w:r>
        <w:t xml:space="preserve">: </w:t>
      </w:r>
      <w:r>
        <w:rPr>
          <w:rStyle w:val="VARIABLE"/>
        </w:rPr>
        <w:t>uav:objectType</w:t>
      </w:r>
      <w:r>
        <w:t xml:space="preserve"> → an </w:t>
      </w:r>
      <w:r>
        <w:rPr>
          <w:rStyle w:val="VARIABLE"/>
        </w:rPr>
        <w:t>ObjectType</w:t>
      </w:r>
      <w:r>
        <w:t xml:space="preserve">, </w:t>
      </w:r>
      <w:r>
        <w:rPr>
          <w:rStyle w:val="VARIABLE"/>
        </w:rPr>
        <w:t>uav:variableType</w:t>
      </w:r>
      <w:r>
        <w:t xml:space="preserve"> → a </w:t>
      </w:r>
      <w:r>
        <w:rPr>
          <w:rStyle w:val="VARIABLE"/>
        </w:rPr>
        <w:t>VariableType</w:t>
      </w:r>
      <w:r>
        <w:t xml:space="preserve">; its affordances become </w:t>
      </w:r>
      <w:r>
        <w:rPr>
          <w:b/>
        </w:rPr>
        <w:t>member declarations</w:t>
      </w:r>
      <w:r>
        <w:t xml:space="preserve"> with the declared modelling rule (</w:t>
      </w:r>
      <w:r>
        <w:rPr>
          <w:rStyle w:val="VARIABLE"/>
        </w:rPr>
        <w:t>uav:modellingRule</w:t>
      </w:r>
      <w:r>
        <w:t>), unit (</w:t>
      </w:r>
      <w:r>
        <w:rPr>
          <w:rStyle w:val="VARIABLE"/>
        </w:rPr>
        <w:t>uav:unitProperty</w:t>
      </w:r>
      <w:r>
        <w:t xml:space="preserve"> / QUDT), scaling (</w:t>
      </w:r>
      <w:r>
        <w:rPr>
          <w:rStyle w:val="VARIABLE"/>
        </w:rPr>
        <w:t>uav:scaleFactor</w:t>
      </w:r>
      <w:r>
        <w:t xml:space="preserve">, </w:t>
      </w:r>
      <w:r>
        <w:rPr>
          <w:rStyle w:val="VARIABLE"/>
        </w:rPr>
        <w:t>uav:decimalPlaces</w:t>
      </w:r>
      <w:r>
        <w:t>) and grouping (</w:t>
      </w:r>
      <w:r>
        <w:rPr>
          <w:rStyle w:val="VARIABLE"/>
        </w:rPr>
        <w:t>uav:memberOf</w:t>
      </w:r>
      <w:r>
        <w:t xml:space="preserve">, </w:t>
      </w:r>
      <w:r>
        <w:rPr>
          <w:rStyle w:val="VARIABLE"/>
        </w:rPr>
        <w:t>uav:propertyGroups</w:t>
      </w:r>
      <w:r>
        <w:t>/</w:t>
      </w:r>
      <w:r>
        <w:rPr>
          <w:rStyle w:val="VARIABLE"/>
        </w:rPr>
        <w:t>eventGroups</w:t>
      </w:r>
      <w:r>
        <w:t>/</w:t>
      </w:r>
      <w:r>
        <w:rPr>
          <w:rStyle w:val="VARIABLE"/>
        </w:rPr>
        <w:t>actionGroups</w:t>
      </w:r>
      <w:r>
        <w:t xml:space="preserve">). The materialized type NodeId is exposed as </w:t>
      </w:r>
      <w:r>
        <w:rPr>
          <w:rStyle w:val="VARIABLE"/>
        </w:rPr>
        <w:t>ThingModelFileType.DerivedTypeNodeId</w:t>
      </w:r>
      <w:r>
        <w:t>.</w:t>
      </w:r>
    </w:p>
    <w:p w14:paraId="0057B4E7" w14:textId="77777777" w:rsidR="00831BCC" w:rsidRDefault="0021070F">
      <w:pPr>
        <w:pStyle w:val="ListBullet"/>
        <w:numPr>
          <w:ilvl w:val="0"/>
          <w:numId w:val="21"/>
        </w:numPr>
      </w:pPr>
      <w:r>
        <w:lastRenderedPageBreak/>
        <w:t xml:space="preserve">A </w:t>
      </w:r>
      <w:r>
        <w:rPr>
          <w:b/>
        </w:rPr>
        <w:t>Thing Description</w:t>
      </w:r>
      <w:r>
        <w:t xml:space="preserve"> projects to an </w:t>
      </w:r>
      <w:r>
        <w:rPr>
          <w:b/>
        </w:rPr>
        <w:t>instance</w:t>
      </w:r>
      <w:r>
        <w:t xml:space="preserve">: </w:t>
      </w:r>
      <w:r>
        <w:rPr>
          <w:rStyle w:val="VARIABLE"/>
        </w:rPr>
        <w:t>uav:object</w:t>
      </w:r>
      <w:r>
        <w:t xml:space="preserve"> → an </w:t>
      </w:r>
      <w:r>
        <w:rPr>
          <w:rStyle w:val="VARIABLE"/>
        </w:rPr>
        <w:t>Object</w:t>
      </w:r>
      <w:r>
        <w:t xml:space="preserve"> whose affordances become </w:t>
      </w:r>
      <w:r>
        <w:rPr>
          <w:b/>
        </w:rPr>
        <w:t>Variables</w:t>
      </w:r>
      <w:r>
        <w:t xml:space="preserve"> (properties), </w:t>
      </w:r>
      <w:r>
        <w:rPr>
          <w:b/>
        </w:rPr>
        <w:t>Methods</w:t>
      </w:r>
      <w:r>
        <w:t xml:space="preserve"> (actions) and </w:t>
      </w:r>
      <w:r>
        <w:rPr>
          <w:b/>
        </w:rPr>
        <w:t>event sources</w:t>
      </w:r>
      <w:r>
        <w:t xml:space="preserve"> (events → subtypes of an event type, per the TD's </w:t>
      </w:r>
      <w:r>
        <w:rPr>
          <w:rStyle w:val="VARIABLE"/>
        </w:rPr>
        <w:t>uav:eventType</w:t>
      </w:r>
      <w:r>
        <w:t>/</w:t>
      </w:r>
      <w:r>
        <w:rPr>
          <w:rStyle w:val="VARIABLE"/>
        </w:rPr>
        <w:t>uav:isEvent</w:t>
      </w:r>
      <w:r>
        <w:t>/</w:t>
      </w:r>
      <w:r>
        <w:rPr>
          <w:rStyle w:val="VARIABLE"/>
        </w:rPr>
        <w:t>data</w:t>
      </w:r>
      <w:r>
        <w:t>).</w:t>
      </w:r>
    </w:p>
    <w:p w14:paraId="3FC3BCBD" w14:textId="3177A0DB" w:rsidR="00831BCC" w:rsidRDefault="0021070F">
      <w:pPr>
        <w:pStyle w:val="ListBullet"/>
        <w:numPr>
          <w:ilvl w:val="0"/>
          <w:numId w:val="21"/>
        </w:numPr>
      </w:pPr>
      <w:r>
        <w:rPr>
          <w:b/>
        </w:rPr>
        <w:t>Affordances</w:t>
      </w:r>
      <w:r>
        <w:t xml:space="preserve"> map to nodes as above; </w:t>
      </w:r>
      <w:r>
        <w:rPr>
          <w:b/>
        </w:rPr>
        <w:t>links</w:t>
      </w:r>
      <w:r>
        <w:t xml:space="preserve"> map to OPC UA </w:t>
      </w:r>
      <w:r>
        <w:rPr>
          <w:b/>
        </w:rPr>
        <w:t>References</w:t>
      </w:r>
      <w:r>
        <w:t xml:space="preserve"> (</w:t>
      </w:r>
      <w:r>
        <w:rPr>
          <w:rStyle w:val="VARIABLE"/>
        </w:rPr>
        <w:t>uav:componentModel</w:t>
      </w:r>
      <w:r>
        <w:t xml:space="preserve"> → </w:t>
      </w:r>
      <w:r>
        <w:rPr>
          <w:rStyle w:val="VARIABLE"/>
        </w:rPr>
        <w:t>HasComponent</w:t>
      </w:r>
      <w:r>
        <w:t xml:space="preserve">, a ReferenceType compact model name used directly in </w:t>
      </w:r>
      <w:r>
        <w:rPr>
          <w:rStyle w:val="VARIABLE"/>
        </w:rPr>
        <w:t>rel</w:t>
      </w:r>
      <w:r>
        <w:t xml:space="preserve"> → that typed Reference with </w:t>
      </w:r>
      <w:r>
        <w:rPr>
          <w:rStyle w:val="VARIABLE"/>
        </w:rPr>
        <w:t>uav:refId</w:t>
      </w:r>
      <w:r>
        <w:t xml:space="preserve"> as identifier, </w:t>
      </w:r>
      <w:r>
        <w:rPr>
          <w:rStyle w:val="VARIABLE"/>
        </w:rPr>
        <w:t>uav:reference</w:t>
      </w:r>
      <w:r>
        <w:t>/</w:t>
      </w:r>
      <w:r>
        <w:rPr>
          <w:rStyle w:val="VARIABLE"/>
        </w:rPr>
        <w:t>uav:capability</w:t>
      </w:r>
      <w:r>
        <w:t xml:space="preserve"> → non-hierarchical references, </w:t>
      </w:r>
      <w:r>
        <w:rPr>
          <w:rStyle w:val="VARIABLE"/>
        </w:rPr>
        <w:t>uav:componentOf</w:t>
      </w:r>
      <w:r>
        <w:t xml:space="preserve"> → the parent </w:t>
      </w:r>
      <w:r>
        <w:rPr>
          <w:rStyle w:val="VARIABLE"/>
        </w:rPr>
        <w:t>HasComponent</w:t>
      </w:r>
      <w:r>
        <w:t xml:space="preserve"> of </w:t>
      </w:r>
      <w:r>
        <w:fldChar w:fldCharType="begin"/>
      </w:r>
      <w:r>
        <w:instrText xml:space="preserve"> REF _Clause_c6_11_3 \r \h </w:instrText>
      </w:r>
      <w:r>
        <w:fldChar w:fldCharType="separate"/>
      </w:r>
      <w:r w:rsidR="00017709">
        <w:t>6.11.3</w:t>
      </w:r>
      <w:r>
        <w:fldChar w:fldCharType="end"/>
      </w:r>
      <w:r>
        <w:t>) or, when no native reference fits, to an explicit link representation carried on the projected node.</w:t>
      </w:r>
    </w:p>
    <w:p w14:paraId="532C68B1" w14:textId="4684435F" w:rsidR="00831BCC" w:rsidRDefault="0021070F">
      <w:pPr>
        <w:pStyle w:val="ListBullet"/>
        <w:numPr>
          <w:ilvl w:val="0"/>
          <w:numId w:val="21"/>
        </w:numPr>
      </w:pPr>
      <w:r>
        <w:rPr>
          <w:b/>
        </w:rPr>
        <w:t>Forms</w:t>
      </w:r>
      <w:r>
        <w:t xml:space="preserve"> do not become nodes; each form is compiled into a </w:t>
      </w:r>
      <w:r>
        <w:rPr>
          <w:b/>
        </w:rPr>
        <w:t>binder plan</w:t>
      </w:r>
      <w:r>
        <w:t xml:space="preserve"> (</w:t>
      </w:r>
      <w:r>
        <w:fldChar w:fldCharType="begin"/>
      </w:r>
      <w:r>
        <w:instrText xml:space="preserve"> REF _Clause_c6_12 \r \h </w:instrText>
      </w:r>
      <w:r>
        <w:fldChar w:fldCharType="separate"/>
      </w:r>
      <w:r w:rsidR="00017709">
        <w:t>6.12</w:t>
      </w:r>
      <w:r>
        <w:fldChar w:fldCharType="end"/>
      </w:r>
      <w:r>
        <w:t>) that the server executes to read/write/observe/invoke/subscribe the affordance over the form's protocol binding.</w:t>
      </w:r>
    </w:p>
    <w:p w14:paraId="69B921D8" w14:textId="77777777" w:rsidR="00831BCC" w:rsidRDefault="0021070F">
      <w:pPr>
        <w:pStyle w:val="Heading3"/>
      </w:pPr>
      <w:bookmarkStart w:id="269" w:name="_Clause_c6_11_3"/>
      <w:bookmarkStart w:id="270" w:name="_Toc236289606"/>
      <w:r>
        <w:t>Placement and parent selection</w:t>
      </w:r>
      <w:bookmarkEnd w:id="269"/>
      <w:bookmarkEnd w:id="270"/>
    </w:p>
    <w:p w14:paraId="7E54499C" w14:textId="77777777" w:rsidR="00831BCC" w:rsidRDefault="0021070F">
      <w:pPr>
        <w:pStyle w:val="PARAGRAPH"/>
      </w:pPr>
      <w:r>
        <w:t xml:space="preserve">This specification </w:t>
      </w:r>
      <w:r>
        <w:rPr>
          <w:b/>
        </w:rPr>
        <w:t>shall not</w:t>
      </w:r>
      <w:r>
        <w:t xml:space="preserve"> impose a mandatory flat "Assets" root as a container for every projected instance; the authored hierarchy and references of the stored documents determine where each Thing appears.</w:t>
      </w:r>
    </w:p>
    <w:p w14:paraId="0298E654" w14:textId="77777777" w:rsidR="00831BCC" w:rsidRDefault="0021070F">
      <w:pPr>
        <w:pStyle w:val="PARAGRAPH"/>
      </w:pPr>
      <w:r>
        <w:t xml:space="preserve">A Thing Description author selects the parent under which its projected Object is exposed by adding a WoT </w:t>
      </w:r>
      <w:r>
        <w:rPr>
          <w:rStyle w:val="VARIABLE"/>
        </w:rPr>
        <w:t>links</w:t>
      </w:r>
      <w:r>
        <w:t xml:space="preserve"> entry with the relation </w:t>
      </w:r>
      <w:r>
        <w:rPr>
          <w:rStyle w:val="VARIABLE"/>
        </w:rPr>
        <w:t>rel: uav:componentOf</w:t>
      </w:r>
      <w:r>
        <w:t xml:space="preserve"> (defined by the WoT Binding vocabulary, §6.2). The relation is directional: </w:t>
      </w:r>
      <w:r>
        <w:rPr>
          <w:rStyle w:val="VARIABLE"/>
        </w:rPr>
        <w:t>uav:componentOf</w:t>
      </w:r>
      <w:r>
        <w:t xml:space="preserve"> states that </w:t>
      </w:r>
      <w:r>
        <w:rPr>
          <w:i/>
        </w:rPr>
        <w:t>this</w:t>
      </w:r>
      <w:r>
        <w:t xml:space="preserve"> Thing is a component of the </w:t>
      </w:r>
      <w:r>
        <w:rPr>
          <w:b/>
        </w:rPr>
        <w:t>linked</w:t>
      </w:r>
      <w:r>
        <w:t xml:space="preserve"> resource, so the link target is the intended </w:t>
      </w:r>
      <w:r>
        <w:rPr>
          <w:b/>
        </w:rPr>
        <w:t>parent</w:t>
      </w:r>
      <w:r>
        <w:t xml:space="preserve"> (container). The link </w:t>
      </w:r>
      <w:r>
        <w:rPr>
          <w:rStyle w:val="VARIABLE"/>
        </w:rPr>
        <w:t>href</w:t>
      </w:r>
      <w:r>
        <w:t xml:space="preserve"> </w:t>
      </w:r>
      <w:r>
        <w:rPr>
          <w:b/>
        </w:rPr>
        <w:t>shall</w:t>
      </w:r>
      <w:r>
        <w:t xml:space="preserve"> identify the parent in one of three ways, and the materializer </w:t>
      </w:r>
      <w:r>
        <w:rPr>
          <w:b/>
        </w:rPr>
        <w:t>shall</w:t>
      </w:r>
      <w:r>
        <w:t xml:space="preserve"> resolve it in this order:</w:t>
      </w:r>
    </w:p>
    <w:p w14:paraId="3EC8D359" w14:textId="77777777" w:rsidR="00831BCC" w:rsidRDefault="0021070F">
      <w:pPr>
        <w:pStyle w:val="ListNumber"/>
        <w:numPr>
          <w:ilvl w:val="0"/>
          <w:numId w:val="21"/>
        </w:numPr>
      </w:pPr>
      <w:r>
        <w:t>another document in the same registry (a relative/registry href, resolved to that document's projection root in the committed generation);</w:t>
      </w:r>
    </w:p>
    <w:p w14:paraId="3960C4F7" w14:textId="77777777" w:rsidR="00831BCC" w:rsidRDefault="0021070F">
      <w:pPr>
        <w:pStyle w:val="ListNumber"/>
        <w:numPr>
          <w:ilvl w:val="0"/>
          <w:numId w:val="21"/>
        </w:numPr>
      </w:pPr>
      <w:r>
        <w:t xml:space="preserve">an existing AddressSpace node, given as an OPC UA </w:t>
      </w:r>
      <w:r>
        <w:rPr>
          <w:rStyle w:val="VARIABLE"/>
        </w:rPr>
        <w:t>NodeId</w:t>
      </w:r>
      <w:r>
        <w:t xml:space="preserve"> or a </w:t>
      </w:r>
      <w:r>
        <w:rPr>
          <w:rStyle w:val="VARIABLE"/>
        </w:rPr>
        <w:t>uav:browsePath</w:t>
      </w:r>
      <w:r>
        <w:t>;</w:t>
      </w:r>
    </w:p>
    <w:p w14:paraId="50711B16" w14:textId="77777777" w:rsidR="00831BCC" w:rsidRDefault="0021070F">
      <w:pPr>
        <w:pStyle w:val="ListNumber"/>
        <w:numPr>
          <w:ilvl w:val="0"/>
          <w:numId w:val="21"/>
        </w:numPr>
      </w:pPr>
      <w:r>
        <w:t>the projection root of the Thing Model the TD derives from (a self-reference to the type instance owner), when the href names it.</w:t>
      </w:r>
    </w:p>
    <w:p w14:paraId="1E28EF4A" w14:textId="77777777" w:rsidR="00831BCC" w:rsidRDefault="0021070F">
      <w:pPr>
        <w:pStyle w:val="PARAGRAPH"/>
      </w:pPr>
      <w:r>
        <w:t xml:space="preserve">When the parent resolves, the materializer </w:t>
      </w:r>
      <w:r>
        <w:rPr>
          <w:b/>
        </w:rPr>
        <w:t>shall</w:t>
      </w:r>
      <w:r>
        <w:t xml:space="preserve"> create a forward OPC UA </w:t>
      </w:r>
      <w:r>
        <w:rPr>
          <w:rStyle w:val="VARIABLE"/>
        </w:rPr>
        <w:t>HasComponent</w:t>
      </w:r>
      <w:r>
        <w:t xml:space="preserve"> reference from the resolved parent node to the projected Object (equivalently an inverse </w:t>
      </w:r>
      <w:r>
        <w:rPr>
          <w:rStyle w:val="VARIABLE"/>
        </w:rPr>
        <w:t>HasComponent</w:t>
      </w:r>
      <w:r>
        <w:t xml:space="preserve"> from the Object to its parent). When a </w:t>
      </w:r>
      <w:r>
        <w:rPr>
          <w:rStyle w:val="VARIABLE"/>
        </w:rPr>
        <w:t>uav:componentOf</w:t>
      </w:r>
      <w:r>
        <w:t xml:space="preserve"> link is present but its target cannot be resolved within the committed generation, the document's projection </w:t>
      </w:r>
      <w:r>
        <w:rPr>
          <w:b/>
        </w:rPr>
        <w:t>shall</w:t>
      </w:r>
      <w:r>
        <w:t xml:space="preserve"> fail (</w:t>
      </w:r>
      <w:r>
        <w:rPr>
          <w:rStyle w:val="VARIABLE"/>
        </w:rPr>
        <w:t>LoadState = Failed</w:t>
      </w:r>
      <w:r>
        <w:t xml:space="preserve">, </w:t>
      </w:r>
      <w:r>
        <w:rPr>
          <w:rStyle w:val="VARIABLE"/>
        </w:rPr>
        <w:t>WoTLoadFailureEventType</w:t>
      </w:r>
      <w:r>
        <w:t xml:space="preserve">, </w:t>
      </w:r>
      <w:r>
        <w:rPr>
          <w:rStyle w:val="VARIABLE"/>
        </w:rPr>
        <w:t>Phase = Projection</w:t>
      </w:r>
      <w:r>
        <w:t xml:space="preserve">) rather than silently falling back. When no </w:t>
      </w:r>
      <w:r>
        <w:rPr>
          <w:rStyle w:val="VARIABLE"/>
        </w:rPr>
        <w:t>uav:componentOf</w:t>
      </w:r>
      <w:r>
        <w:t xml:space="preserve"> link is present, the projected Object </w:t>
      </w:r>
      <w:r>
        <w:rPr>
          <w:b/>
        </w:rPr>
        <w:t>shall</w:t>
      </w:r>
      <w:r>
        <w:t xml:space="preserve"> be </w:t>
      </w:r>
      <w:r>
        <w:rPr>
          <w:rStyle w:val="VARIABLE"/>
        </w:rPr>
        <w:t>Organizes</w:t>
      </w:r>
      <w:r>
        <w:t xml:space="preserve">d directly under the </w:t>
      </w:r>
      <w:r>
        <w:rPr>
          <w:rStyle w:val="VARIABLE"/>
        </w:rPr>
        <w:t>Objects</w:t>
      </w:r>
      <w:r>
        <w:t xml:space="preserve"> folder. A server </w:t>
      </w:r>
      <w:r>
        <w:rPr>
          <w:b/>
        </w:rPr>
        <w:t>shall not</w:t>
      </w:r>
      <w:r>
        <w:t xml:space="preserve"> require, and clients </w:t>
      </w:r>
      <w:r>
        <w:rPr>
          <w:b/>
        </w:rPr>
        <w:t>shall not</w:t>
      </w:r>
      <w:r>
        <w:t xml:space="preserve"> assume, any additional convenience container.</w:t>
      </w:r>
    </w:p>
    <w:p w14:paraId="2370AA9F" w14:textId="77777777" w:rsidR="00831BCC" w:rsidRDefault="0021070F">
      <w:pPr>
        <w:pStyle w:val="Heading3"/>
      </w:pPr>
      <w:bookmarkStart w:id="271" w:name="_Clause_c6_11_4"/>
      <w:bookmarkStart w:id="272" w:name="_Toc236289607"/>
      <w:r>
        <w:t>Dependency graph construction and closure atomicity</w:t>
      </w:r>
      <w:bookmarkEnd w:id="271"/>
      <w:bookmarkEnd w:id="272"/>
    </w:p>
    <w:p w14:paraId="344E6D34" w14:textId="7718034C" w:rsidR="00831BCC" w:rsidRDefault="0021070F">
      <w:pPr>
        <w:pStyle w:val="PARAGRAPH"/>
      </w:pPr>
      <w:r>
        <w:t xml:space="preserve">Documents form a </w:t>
      </w:r>
      <w:r>
        <w:rPr>
          <w:b/>
        </w:rPr>
        <w:t>dependency DAG</w:t>
      </w:r>
      <w:r>
        <w:t xml:space="preserve">. A refresh </w:t>
      </w:r>
      <w:r>
        <w:rPr>
          <w:b/>
        </w:rPr>
        <w:t>shall</w:t>
      </w:r>
      <w:r>
        <w:t xml:space="preserve"> construct this graph before projecting: a Thing Description depends on the Thing Models it derives from (</w:t>
      </w:r>
      <w:r>
        <w:rPr>
          <w:rStyle w:val="VARIABLE"/>
        </w:rPr>
        <w:t>links rel=type</w:t>
      </w:r>
      <w:r>
        <w:t>) and on any parent it references (</w:t>
      </w:r>
      <w:r>
        <w:rPr>
          <w:rStyle w:val="VARIABLE"/>
        </w:rPr>
        <w:t>links rel=uav:componentOf</w:t>
      </w:r>
      <w:r>
        <w:t xml:space="preserve">, </w:t>
      </w:r>
      <w:r>
        <w:fldChar w:fldCharType="begin"/>
      </w:r>
      <w:r>
        <w:instrText xml:space="preserve"> REF _Clause_c6_11_3 \r \h </w:instrText>
      </w:r>
      <w:r>
        <w:fldChar w:fldCharType="separate"/>
      </w:r>
      <w:r w:rsidR="00017709">
        <w:t>6.11.3</w:t>
      </w:r>
      <w:r>
        <w:fldChar w:fldCharType="end"/>
      </w:r>
      <w:r>
        <w:t>); a Thing Model depends on the Thing Models it extends or references (</w:t>
      </w:r>
      <w:r>
        <w:rPr>
          <w:rStyle w:val="VARIABLE"/>
        </w:rPr>
        <w:t>tm:extends</w:t>
      </w:r>
      <w:r>
        <w:t xml:space="preserve">, </w:t>
      </w:r>
      <w:r>
        <w:rPr>
          <w:rStyle w:val="VARIABLE"/>
        </w:rPr>
        <w:t>tm:ref</w:t>
      </w:r>
      <w:r>
        <w:t xml:space="preserve">). Each resolved and unresolved edge </w:t>
      </w:r>
      <w:r>
        <w:rPr>
          <w:b/>
        </w:rPr>
        <w:t>shall</w:t>
      </w:r>
      <w:r>
        <w:t xml:space="preserve"> be recorded as a </w:t>
      </w:r>
      <w:r>
        <w:rPr>
          <w:rStyle w:val="VARIABLE"/>
        </w:rPr>
        <w:t>WoTDependencyDataType</w:t>
      </w:r>
      <w:r>
        <w:t xml:space="preserve"> (</w:t>
      </w:r>
      <w:r>
        <w:rPr>
          <w:rStyle w:val="VARIABLE"/>
        </w:rPr>
        <w:t>SourceXid</w:t>
      </w:r>
      <w:r>
        <w:t xml:space="preserve">, </w:t>
      </w:r>
      <w:r>
        <w:rPr>
          <w:rStyle w:val="VARIABLE"/>
        </w:rPr>
        <w:t>TargetXid</w:t>
      </w:r>
      <w:r>
        <w:t xml:space="preserve">, </w:t>
      </w:r>
      <w:r>
        <w:rPr>
          <w:rStyle w:val="VARIABLE"/>
        </w:rPr>
        <w:t>TargetUri</w:t>
      </w:r>
      <w:r>
        <w:t xml:space="preserve">, </w:t>
      </w:r>
      <w:r>
        <w:rPr>
          <w:rStyle w:val="VARIABLE"/>
        </w:rPr>
        <w:t>RefType</w:t>
      </w:r>
      <w:r>
        <w:t xml:space="preserve">, </w:t>
      </w:r>
      <w:r>
        <w:rPr>
          <w:rStyle w:val="VARIABLE"/>
        </w:rPr>
        <w:t>Resolved</w:t>
      </w:r>
      <w:r>
        <w:t xml:space="preserve">) so the closure is inspectable. A document together with its transitive dependencies is a </w:t>
      </w:r>
      <w:r>
        <w:rPr>
          <w:b/>
        </w:rPr>
        <w:t>closure</w:t>
      </w:r>
      <w:r>
        <w:t>.</w:t>
      </w:r>
    </w:p>
    <w:p w14:paraId="3FC03CC2" w14:textId="77777777" w:rsidR="00831BCC" w:rsidRDefault="0021070F">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ExternalReference</w:t>
      </w:r>
      <w:r>
        <w:t xml:space="preserve"> and </w:t>
      </w:r>
      <w:r>
        <w:rPr>
          <w:rStyle w:val="VARIABLE"/>
        </w:rPr>
        <w:t>ResourceUrl</w:t>
      </w:r>
      <w:r>
        <w:t xml:space="preserve"> are federation metadata and do not by themselves grant permission to fetch a document.</w:t>
      </w:r>
    </w:p>
    <w:p w14:paraId="4CE7A249" w14:textId="0BE502A4" w:rsidR="00831BCC" w:rsidRDefault="0021070F">
      <w:pPr>
        <w:pStyle w:val="PARAGRAPH"/>
      </w:pPr>
      <w:r>
        <w:lastRenderedPageBreak/>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sidR="00017709">
        <w:t>6.11.11</w:t>
      </w:r>
      <w:r>
        <w:fldChar w:fldCharType="end"/>
      </w:r>
      <w:r>
        <w:t>.</w:t>
      </w:r>
    </w:p>
    <w:p w14:paraId="6D49B31E" w14:textId="77777777" w:rsidR="00831BCC" w:rsidRDefault="0021070F">
      <w:pPr>
        <w:pStyle w:val="PARAGRAPH"/>
      </w:pPr>
      <w:r>
        <w:t xml:space="preserve">A refresh </w:t>
      </w:r>
      <w:r>
        <w:rPr>
          <w:b/>
        </w:rPr>
        <w:t>shall</w:t>
      </w:r>
      <w:r>
        <w:t xml:space="preserve"> reject a graph that is not a DAG: if a cycle is detected (for example two Thing Models that </w:t>
      </w:r>
      <w:r>
        <w:rPr>
          <w:rStyle w:val="VARIABLE"/>
        </w:rPr>
        <w:t>tm:extends</w:t>
      </w:r>
      <w:r>
        <w:t xml:space="preserve"> each other), the affected documents </w:t>
      </w:r>
      <w:r>
        <w:rPr>
          <w:b/>
        </w:rPr>
        <w:t>shall</w:t>
      </w:r>
      <w:r>
        <w:t xml:space="preserve"> be reported </w:t>
      </w:r>
      <w:r>
        <w:rPr>
          <w:rStyle w:val="VARIABLE"/>
        </w:rPr>
        <w:t>Failed</w:t>
      </w:r>
      <w:r>
        <w:t xml:space="preserve"> with </w:t>
      </w:r>
      <w:r>
        <w:rPr>
          <w:rStyle w:val="VARIABLE"/>
        </w:rPr>
        <w:t>Phase = DependencyResolution</w:t>
      </w:r>
      <w:r>
        <w:t xml:space="preserve"> and a </w:t>
      </w:r>
      <w:r>
        <w:rPr>
          <w:rStyle w:val="VARIABLE"/>
        </w:rPr>
        <w:t>WoTLoadFailureEventType</w:t>
      </w:r>
      <w:r>
        <w:t xml:space="preserve">, and </w:t>
      </w:r>
      <w:r>
        <w:rPr>
          <w:b/>
        </w:rPr>
        <w:t>shall not</w:t>
      </w:r>
      <w:r>
        <w:t xml:space="preserve"> be projected. When the applied atomicity is </w:t>
      </w:r>
      <w:r>
        <w:rPr>
          <w:rStyle w:val="VARIABLE"/>
        </w:rPr>
        <w:t>PerClosure</w:t>
      </w:r>
      <w:r>
        <w:t xml:space="preserve"> or coarser, the whole closure </w:t>
      </w:r>
      <w:r>
        <w:rPr>
          <w:b/>
        </w:rPr>
        <w:t>shall</w:t>
      </w:r>
      <w:r>
        <w:t xml:space="preserve"> be projected into a shadow generation and committed together or not at all: a closure with any unresolved or invalid dependency </w:t>
      </w:r>
      <w:r>
        <w:rPr>
          <w:b/>
        </w:rPr>
        <w:t>shall not</w:t>
      </w:r>
      <w:r>
        <w:t xml:space="preserve"> be partially activated — no node of that closure becomes visible. When the applied atomicity is </w:t>
      </w:r>
      <w:r>
        <w:rPr>
          <w:rStyle w:val="VARIABLE"/>
        </w:rPr>
        <w:t>PerResource</w:t>
      </w:r>
      <w:r>
        <w:t xml:space="preserve">, an independent resource with no unresolved dependency </w:t>
      </w:r>
      <w:r>
        <w:rPr>
          <w:b/>
        </w:rPr>
        <w:t>may</w:t>
      </w:r>
      <w:r>
        <w:t xml:space="preserve"> commit even if an unrelated resource in the same refresh fails.</w:t>
      </w:r>
    </w:p>
    <w:p w14:paraId="3F69759E" w14:textId="77777777" w:rsidR="00831BCC" w:rsidRDefault="0021070F">
      <w:pPr>
        <w:pStyle w:val="PARAGRAPH"/>
      </w:pPr>
      <w:r>
        <w:rPr>
          <w:i/>
        </w:rPr>
        <w:t>Example.</w:t>
      </w:r>
      <w:r>
        <w:t xml:space="preserve"> Refreshing </w:t>
      </w:r>
      <w:r>
        <w:rPr>
          <w:rStyle w:val="VARIABLE"/>
        </w:rPr>
        <w:t>pump-01</w:t>
      </w:r>
      <w:r>
        <w:t xml:space="preserve"> (which </w:t>
      </w:r>
      <w:r>
        <w:rPr>
          <w:rStyle w:val="VARIABLE"/>
        </w:rPr>
        <w:t>links rel=type</w:t>
      </w:r>
      <w:r>
        <w:t xml:space="preserve"> to </w:t>
      </w:r>
      <w:r>
        <w:rPr>
          <w:rStyle w:val="VARIABLE"/>
        </w:rPr>
        <w:t>PumpType</w:t>
      </w:r>
      <w:r>
        <w:t xml:space="preserve">) with </w:t>
      </w:r>
      <w:r>
        <w:rPr>
          <w:rStyle w:val="VARIABLE"/>
        </w:rPr>
        <w:t>Atomicity = PerClosure</w:t>
      </w:r>
      <w:r>
        <w:t xml:space="preserve"> activates the pair </w:t>
      </w:r>
      <w:r>
        <w:rPr>
          <w:rStyle w:val="VARIABLE"/>
        </w:rPr>
        <w:t>{pump-01, PumpType}</w:t>
      </w:r>
      <w:r>
        <w:t xml:space="preserve"> atomically; if </w:t>
      </w:r>
      <w:r>
        <w:rPr>
          <w:rStyle w:val="VARIABLE"/>
        </w:rPr>
        <w:t>PumpType</w:t>
      </w:r>
      <w:r>
        <w:t xml:space="preserve"> is missing, neither is projected and </w:t>
      </w:r>
      <w:r>
        <w:rPr>
          <w:rStyle w:val="VARIABLE"/>
        </w:rPr>
        <w:t>pump-01</w:t>
      </w:r>
      <w:r>
        <w:t xml:space="preserve"> is reported </w:t>
      </w:r>
      <w:r>
        <w:rPr>
          <w:rStyle w:val="VARIABLE"/>
        </w:rPr>
        <w:t>Failed</w:t>
      </w:r>
      <w:r>
        <w:t xml:space="preserve"> with an unresolved </w:t>
      </w:r>
      <w:r>
        <w:rPr>
          <w:rStyle w:val="VARIABLE"/>
        </w:rPr>
        <w:t>WoTDependencyDataType</w:t>
      </w:r>
      <w:r>
        <w:t xml:space="preserve"> edge.</w:t>
      </w:r>
    </w:p>
    <w:p w14:paraId="4BD201A5" w14:textId="77777777" w:rsidR="00831BCC" w:rsidRDefault="0021070F">
      <w:pPr>
        <w:pStyle w:val="Heading3"/>
      </w:pPr>
      <w:bookmarkStart w:id="273" w:name="_Clause_c6_11_5"/>
      <w:bookmarkStart w:id="274" w:name="_Toc236289608"/>
      <w:r>
        <w:t>Invalid documents and desired versus active divergence</w:t>
      </w:r>
      <w:bookmarkEnd w:id="273"/>
      <w:bookmarkEnd w:id="274"/>
    </w:p>
    <w:p w14:paraId="5295E936" w14:textId="77777777" w:rsidR="00831BCC" w:rsidRDefault="0021070F">
      <w:pPr>
        <w:pStyle w:val="PARAGRAPH"/>
      </w:pPr>
      <w:r>
        <w:t xml:space="preserve">Validation failure </w:t>
      </w:r>
      <w:r>
        <w:rPr>
          <w:b/>
        </w:rPr>
        <w:t>shall not</w:t>
      </w:r>
      <w:r>
        <w:t xml:space="preserve"> destroy data. An invalid document (format or compatibility) </w:t>
      </w:r>
      <w:r>
        <w:rPr>
          <w:b/>
        </w:rPr>
        <w:t>shall</w:t>
      </w:r>
      <w:r>
        <w:t xml:space="preserve"> remain stored; its </w:t>
      </w:r>
      <w:r>
        <w:rPr>
          <w:rStyle w:val="VARIABLE"/>
        </w:rPr>
        <w:t>LoadState</w:t>
      </w:r>
      <w:r>
        <w:t xml:space="preserve"> </w:t>
      </w:r>
      <w:r>
        <w:rPr>
          <w:b/>
        </w:rPr>
        <w:t>shall</w:t>
      </w:r>
      <w:r>
        <w:t xml:space="preserve"> become </w:t>
      </w:r>
      <w:r>
        <w:rPr>
          <w:rStyle w:val="VARIABLE"/>
        </w:rPr>
        <w:t>Failed</w:t>
      </w:r>
      <w:r>
        <w:t xml:space="preserve">, its </w:t>
      </w:r>
      <w:r>
        <w:rPr>
          <w:rStyle w:val="VARIABLE"/>
        </w:rPr>
        <w:t>ValidationOutcome</w:t>
      </w:r>
      <w:r>
        <w:t xml:space="preserve"> </w:t>
      </w:r>
      <w:r>
        <w:rPr>
          <w:b/>
        </w:rPr>
        <w:t>shall</w:t>
      </w:r>
      <w:r>
        <w:t xml:space="preserve"> record the failing phase and reason, and a </w:t>
      </w:r>
      <w:r>
        <w:rPr>
          <w:rStyle w:val="VARIABLE"/>
        </w:rPr>
        <w:t>WoTValidationFailureEventType</w:t>
      </w:r>
      <w:r>
        <w:t xml:space="preserve"> </w:t>
      </w:r>
      <w:r>
        <w:rPr>
          <w:b/>
        </w:rPr>
        <w:t>shall</w:t>
      </w:r>
      <w:r>
        <w:t xml:space="preserve"> be raised from the resource. The </w:t>
      </w:r>
      <w:r>
        <w:rPr>
          <w:b/>
        </w:rPr>
        <w:t>previously active valid projection of that resource shall remain active and unchanged</w:t>
      </w:r>
      <w:r>
        <w:t xml:space="preserve">: a refresh that would activate an invalid document </w:t>
      </w:r>
      <w:r>
        <w:rPr>
          <w:b/>
        </w:rPr>
        <w:t>shall</w:t>
      </w:r>
      <w:r>
        <w:t xml:space="preserve"> instead keep the prior committed generation of that closure serving.</w:t>
      </w:r>
    </w:p>
    <w:p w14:paraId="5C20A763" w14:textId="77777777" w:rsidR="00831BCC" w:rsidRDefault="0021070F">
      <w:pPr>
        <w:pStyle w:val="PARAGRAPH"/>
      </w:pPr>
      <w:r>
        <w:rPr>
          <w:rStyle w:val="VARIABLE"/>
        </w:rPr>
        <w:t>DesiredVersionId</w:t>
      </w:r>
      <w:r>
        <w:t xml:space="preserve"> records the version an operator wants projected; </w:t>
      </w:r>
      <w:r>
        <w:rPr>
          <w:rStyle w:val="VARIABLE"/>
        </w:rPr>
        <w:t>ActiveVersionId</w:t>
      </w:r>
      <w:r>
        <w:t xml:space="preserve"> records the version currently serving. They </w:t>
      </w:r>
      <w:r>
        <w:rPr>
          <w:b/>
        </w:rPr>
        <w:t>may</w:t>
      </w:r>
      <w:r>
        <w:t xml:space="preserve"> differ transiently during a switch. When the desired version is invalid, they </w:t>
      </w:r>
      <w:r>
        <w:rPr>
          <w:b/>
        </w:rPr>
        <w:t>shall</w:t>
      </w:r>
      <w:r>
        <w:t xml:space="preserve"> diverge persistently — the last valid active version keeps serving while </w:t>
      </w:r>
      <w:r>
        <w:rPr>
          <w:rStyle w:val="VARIABLE"/>
        </w:rPr>
        <w:t>DesiredVersionId</w:t>
      </w:r>
      <w:r>
        <w:t xml:space="preserve"> points at the rejected version — and this divergence </w:t>
      </w:r>
      <w:r>
        <w:rPr>
          <w:b/>
        </w:rPr>
        <w:t>shall</w:t>
      </w:r>
      <w:r>
        <w:t xml:space="preserve"> be observable so operator tooling can surface it. A server </w:t>
      </w:r>
      <w:r>
        <w:rPr>
          <w:b/>
        </w:rPr>
        <w:t>shall not</w:t>
      </w:r>
      <w:r>
        <w:t xml:space="preserve"> silently activate a desired version that fails validation.</w:t>
      </w:r>
    </w:p>
    <w:p w14:paraId="6BC27AF2" w14:textId="77777777" w:rsidR="00831BCC" w:rsidRDefault="0021070F">
      <w:pPr>
        <w:pStyle w:val="Heading3"/>
      </w:pPr>
      <w:bookmarkStart w:id="275" w:name="_Clause_c6_11_6"/>
      <w:bookmarkStart w:id="276" w:name="_Toc236289609"/>
      <w:r>
        <w:t>Shadow prepare, switch and retirement</w:t>
      </w:r>
      <w:bookmarkEnd w:id="275"/>
      <w:bookmarkEnd w:id="276"/>
    </w:p>
    <w:p w14:paraId="1EF38B08" w14:textId="77777777" w:rsidR="00831BCC" w:rsidRDefault="0021070F">
      <w:pPr>
        <w:pStyle w:val="PARAGRAPH"/>
      </w:pPr>
      <w:r>
        <w:t xml:space="preserve">Projection </w:t>
      </w:r>
      <w:r>
        <w:rPr>
          <w:b/>
        </w:rPr>
        <w:t>shall</w:t>
      </w:r>
      <w:r>
        <w:t xml:space="preserve"> be generational and use a shadow-then-switch discipline so a client never observes a half-built model. A refresh </w:t>
      </w:r>
      <w:r>
        <w:rPr>
          <w:b/>
        </w:rPr>
        <w:t>shall</w:t>
      </w:r>
      <w:r>
        <w:t xml:space="preserve"> proceed through the phases of </w:t>
      </w:r>
      <w:r>
        <w:rPr>
          <w:rStyle w:val="VARIABLE"/>
        </w:rPr>
        <w:t>WoTPhaseEnum</w:t>
      </w:r>
      <w:r>
        <w:t xml:space="preserve">: it </w:t>
      </w:r>
      <w:r>
        <w:rPr>
          <w:b/>
        </w:rPr>
        <w:t>prepares</w:t>
      </w:r>
      <w:r>
        <w:t xml:space="preserve"> the new nodes as a </w:t>
      </w:r>
      <w:r>
        <w:rPr>
          <w:b/>
        </w:rPr>
        <w:t>shadow generation</w:t>
      </w:r>
      <w:r>
        <w:t xml:space="preserve"> beside the active one (</w:t>
      </w:r>
      <w:r>
        <w:rPr>
          <w:rStyle w:val="VARIABLE"/>
        </w:rPr>
        <w:t>LoadState = Loading</w:t>
      </w:r>
      <w:r>
        <w:t xml:space="preserve">), validates and binds them, then </w:t>
      </w:r>
      <w:r>
        <w:rPr>
          <w:b/>
        </w:rPr>
        <w:t>switches atomically</w:t>
      </w:r>
      <w:r>
        <w:t xml:space="preserve"> to make them visible (</w:t>
      </w:r>
      <w:r>
        <w:rPr>
          <w:rStyle w:val="VARIABLE"/>
        </w:rPr>
        <w:t>LoadState = Active</w:t>
      </w:r>
      <w:r>
        <w:t xml:space="preserve">) and increments </w:t>
      </w:r>
      <w:r>
        <w:rPr>
          <w:rStyle w:val="VARIABLE"/>
        </w:rPr>
        <w:t>RefreshGeneration</w:t>
      </w:r>
      <w:r>
        <w:t>.</w:t>
      </w:r>
    </w:p>
    <w:p w14:paraId="002961CA" w14:textId="77777777" w:rsidR="00831BCC" w:rsidRDefault="0021070F">
      <w:pPr>
        <w:pStyle w:val="PARAGRAPH"/>
      </w:pPr>
      <w:r>
        <w:t>The implementation shall apply one documented retirement policy after the switch:</w:t>
      </w:r>
    </w:p>
    <w:p w14:paraId="4E99387B" w14:textId="77777777" w:rsidR="00831BCC" w:rsidRDefault="0021070F">
      <w:pPr>
        <w:pStyle w:val="ListBullet"/>
        <w:numPr>
          <w:ilvl w:val="0"/>
          <w:numId w:val="21"/>
        </w:numPr>
      </w:pPr>
      <w:r>
        <w:rPr>
          <w:b/>
        </w:rPr>
        <w:t>graceful retirement</w:t>
      </w:r>
      <w:r>
        <w:t xml:space="preserve"> — the superseded generation enters </w:t>
      </w:r>
      <w:r>
        <w:rPr>
          <w:rStyle w:val="VARIABLE"/>
        </w:rPr>
        <w:t>Superseded</w:t>
      </w:r>
      <w:r>
        <w:t xml:space="preserve">, then </w:t>
      </w:r>
      <w:r>
        <w:rPr>
          <w:rStyle w:val="VARIABLE"/>
        </w:rPr>
        <w:t>Retiring</w:t>
      </w:r>
      <w:r>
        <w:t>. Existing MonitoredItems, continuation points and in-flight requests continue against it until they drain or are migrated to equivalent nodes. New service requests use the active generation. The server removes the old nodes and binding plans only after the retained work drains; or</w:t>
      </w:r>
    </w:p>
    <w:p w14:paraId="6718A611" w14:textId="77777777" w:rsidR="00831BCC" w:rsidRDefault="0021070F">
      <w:pPr>
        <w:pStyle w:val="ListBullet"/>
        <w:numPr>
          <w:ilvl w:val="0"/>
          <w:numId w:val="21"/>
        </w:numPr>
      </w:pPr>
      <w:r>
        <w:rPr>
          <w:b/>
        </w:rPr>
        <w:t>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BadNodeIdUnknown</w:t>
      </w:r>
      <w:r>
        <w:t xml:space="preserve">; affected event MonitoredItems shall cease producing events and subsequent monitored-item service operations on them shall return </w:t>
      </w:r>
      <w:r>
        <w:rPr>
          <w:rStyle w:val="VARIABLE"/>
        </w:rPr>
        <w:t>BadNodeIdUnknown</w:t>
      </w:r>
      <w:r>
        <w:t>. Clients may then delete or recreate those MonitoredItems.</w:t>
      </w:r>
    </w:p>
    <w:p w14:paraId="37A7CB2B" w14:textId="77777777" w:rsidR="00831BCC" w:rsidRDefault="0021070F">
      <w:pPr>
        <w:pStyle w:val="PARAGRAPH"/>
      </w:pPr>
      <w:r>
        <w:t xml:space="preserve">The policy may be implementation- or configuration-selected but shall be deterministic for a refresh and documented by the implementation. Graceful retirement is the continuity-preserving policy validated by PR #4015; immediate retirement is suitable when retaining an old projection </w:t>
      </w:r>
      <w:r>
        <w:lastRenderedPageBreak/>
        <w:t xml:space="preserve">is not supported or desired. The number of generations retired </w:t>
      </w:r>
      <w:r>
        <w:rPr>
          <w:b/>
        </w:rPr>
        <w:t>shall</w:t>
      </w:r>
      <w:r>
        <w:t xml:space="preserve"> be reported in the refresh summary (</w:t>
      </w:r>
      <w:r>
        <w:rPr>
          <w:rStyle w:val="VARIABLE"/>
        </w:rPr>
        <w:t>WoTRefreshSummaryDataType.Retired</w:t>
      </w:r>
      <w:r>
        <w:t>).</w:t>
      </w:r>
    </w:p>
    <w:p w14:paraId="3B2A072A" w14:textId="3ED6871E" w:rsidR="00831BCC" w:rsidRDefault="00017709">
      <w:pPr>
        <w:pStyle w:val="FIGURE"/>
      </w:pPr>
      <w:r>
        <w:object w:dxaOrig="4143" w:dyaOrig="6112" w14:anchorId="2396CC71">
          <v:shape id="_x0000_i1034" type="#_x0000_t75" style="width:207pt;height:305.55pt" o:ole="">
            <v:imagedata r:id="rId73" o:title=""/>
          </v:shape>
          <o:OLEObject Type="Embed" ProgID="PowerPoint.Show.12" ShapeID="_x0000_i1034" DrawAspect="Content" ObjectID="_1846901999" r:id="rId74"/>
        </w:object>
      </w:r>
    </w:p>
    <w:p w14:paraId="5632245C" w14:textId="77782BF8" w:rsidR="00831BCC" w:rsidRDefault="0021070F">
      <w:pPr>
        <w:pStyle w:val="FIGURE-title"/>
      </w:pPr>
      <w:bookmarkStart w:id="277" w:name="_Fig_fig_wotcon_lifecycle"/>
      <w:bookmarkStart w:id="278" w:name="_Toc236289700"/>
      <w:r>
        <w:t xml:space="preserve">Figure </w:t>
      </w:r>
      <w:r>
        <w:fldChar w:fldCharType="begin"/>
      </w:r>
      <w:r>
        <w:instrText xml:space="preserve"> SEQ Figure \* ARABIC </w:instrText>
      </w:r>
      <w:r>
        <w:fldChar w:fldCharType="separate"/>
      </w:r>
      <w:r w:rsidR="00017709">
        <w:rPr>
          <w:noProof/>
        </w:rPr>
        <w:t>7</w:t>
      </w:r>
      <w:r>
        <w:fldChar w:fldCharType="end"/>
      </w:r>
      <w:r>
        <w:t xml:space="preserve"> – Projection lifecycle of a stored document</w:t>
      </w:r>
      <w:bookmarkEnd w:id="277"/>
      <w:bookmarkEnd w:id="278"/>
    </w:p>
    <w:p w14:paraId="5CA9B9CF" w14:textId="77777777" w:rsidR="00831BCC" w:rsidRDefault="0021070F">
      <w:pPr>
        <w:pStyle w:val="Heading3"/>
      </w:pPr>
      <w:bookmarkStart w:id="279" w:name="_Clause_c6_11_7"/>
      <w:bookmarkStart w:id="280" w:name="_Toc236289610"/>
      <w:r>
        <w:t>Automatic and explicit refresh</w:t>
      </w:r>
      <w:bookmarkEnd w:id="279"/>
      <w:bookmarkEnd w:id="280"/>
    </w:p>
    <w:p w14:paraId="764A129D" w14:textId="04DAA612" w:rsidR="00831BCC" w:rsidRDefault="0021070F">
      <w:pPr>
        <w:pStyle w:val="PARAGRAPH"/>
      </w:pPr>
      <w:r>
        <w:t xml:space="preserve">The registry </w:t>
      </w:r>
      <w:r>
        <w:rPr>
          <w:b/>
        </w:rPr>
        <w:t>shall</w:t>
      </w:r>
      <w:r>
        <w:t xml:space="preserve"> support both automatic and explicit refresh. When </w:t>
      </w:r>
      <w:r>
        <w:rPr>
          <w:rStyle w:val="VARIABLE"/>
        </w:rPr>
        <w:t>AutoRefresh</w:t>
      </w:r>
      <w:r>
        <w:t xml:space="preserve"> is true, the registry </w:t>
      </w:r>
      <w:r>
        <w:rPr>
          <w:b/>
        </w:rPr>
        <w:t>shall</w:t>
      </w:r>
      <w:r>
        <w:t xml:space="preserve"> re-project per </w:t>
      </w:r>
      <w:r>
        <w:rPr>
          <w:rStyle w:val="VARIABLE"/>
        </w:rPr>
        <w:t>RefreshMode</w:t>
      </w:r>
      <w:r>
        <w:t xml:space="preserve">: </w:t>
      </w:r>
      <w:r>
        <w:rPr>
          <w:rStyle w:val="VARIABLE"/>
        </w:rPr>
        <w:t>Periodic</w:t>
      </w:r>
      <w:r>
        <w:t xml:space="preserve"> on each </w:t>
      </w:r>
      <w:r>
        <w:rPr>
          <w:rStyle w:val="VARIABLE"/>
        </w:rPr>
        <w:t>RefreshInterval</w:t>
      </w:r>
      <w:r>
        <w:t xml:space="preserve">, </w:t>
      </w:r>
      <w:r>
        <w:rPr>
          <w:rStyle w:val="VARIABLE"/>
        </w:rPr>
        <w:t>EventDriven</w:t>
      </w:r>
      <w:r>
        <w:t xml:space="preserve"> on a stored-document change (a write or, for a legacy asset, </w:t>
      </w:r>
      <w:r>
        <w:rPr>
          <w:rStyle w:val="VARIABLE"/>
        </w:rPr>
        <w:t>CloseAndUpdate</w:t>
      </w:r>
      <w:r>
        <w:t xml:space="preserve">), or </w:t>
      </w:r>
      <w:r>
        <w:rPr>
          <w:rStyle w:val="VARIABLE"/>
        </w:rPr>
        <w:t>Scheduled</w:t>
      </w:r>
      <w:r>
        <w:t xml:space="preserve"> on an implementation-defined schedule. The </w:t>
      </w:r>
      <w:r>
        <w:rPr>
          <w:rStyle w:val="VARIABLE"/>
        </w:rPr>
        <w:t>Refresh</w:t>
      </w:r>
      <w:r>
        <w:t xml:space="preserve"> Method (</w:t>
      </w:r>
      <w:r>
        <w:fldChar w:fldCharType="begin"/>
      </w:r>
      <w:r>
        <w:instrText xml:space="preserve"> REF _Clause_c6_13 \r \h </w:instrText>
      </w:r>
      <w:r>
        <w:fldChar w:fldCharType="separate"/>
      </w:r>
      <w:r w:rsidR="00017709">
        <w:t>6.13</w:t>
      </w:r>
      <w:r>
        <w:fldChar w:fldCharType="end"/>
      </w:r>
      <w:r>
        <w:t xml:space="preserve">) </w:t>
      </w:r>
      <w:r>
        <w:rPr>
          <w:b/>
        </w:rPr>
        <w:t>shall</w:t>
      </w:r>
      <w:r>
        <w:t xml:space="preserve"> re-project a selection on demand regardless of </w:t>
      </w:r>
      <w:r>
        <w:rPr>
          <w:rStyle w:val="VARIABLE"/>
        </w:rPr>
        <w:t>AutoRefresh</w:t>
      </w:r>
      <w:r>
        <w:t>.</w:t>
      </w:r>
    </w:p>
    <w:p w14:paraId="12B8F7C4" w14:textId="77777777" w:rsidR="00831BCC" w:rsidRDefault="0021070F">
      <w:pPr>
        <w:pStyle w:val="PARAGRAPH"/>
      </w:pPr>
      <w:r>
        <w:t xml:space="preserve">A refresh </w:t>
      </w:r>
      <w:r>
        <w:rPr>
          <w:b/>
        </w:rPr>
        <w:t>shall</w:t>
      </w:r>
      <w:r>
        <w:t xml:space="preserve"> be idempotent: a document whose </w:t>
      </w:r>
      <w:r>
        <w:rPr>
          <w:rStyle w:val="VARIABLE"/>
        </w:rPr>
        <w:t>ContentDigest</w:t>
      </w:r>
      <w:r>
        <w:t xml:space="preserve"> is unchanged since its last projection at the current </w:t>
      </w:r>
      <w:r>
        <w:rPr>
          <w:rStyle w:val="VARIABLE"/>
        </w:rPr>
        <w:t>VocabularyVersion</w:t>
      </w:r>
      <w:r>
        <w:t xml:space="preserve"> </w:t>
      </w:r>
      <w:r>
        <w:rPr>
          <w:b/>
        </w:rPr>
        <w:t>shall</w:t>
      </w:r>
      <w:r>
        <w:t xml:space="preserve"> be reported </w:t>
      </w:r>
      <w:r>
        <w:rPr>
          <w:rStyle w:val="VARIABLE"/>
        </w:rPr>
        <w:t>Unchanged</w:t>
      </w:r>
      <w:r>
        <w:t xml:space="preserve"> and </w:t>
      </w:r>
      <w:r>
        <w:rPr>
          <w:b/>
        </w:rPr>
        <w:t>shall not</w:t>
      </w:r>
      <w:r>
        <w:t xml:space="preserve"> be re-materialized, unless </w:t>
      </w:r>
      <w:r>
        <w:rPr>
          <w:rStyle w:val="VARIABLE"/>
        </w:rPr>
        <w:t>Options.Force</w:t>
      </w:r>
      <w:r>
        <w:t xml:space="preserve"> is set. Re-running an unchanged refresh </w:t>
      </w:r>
      <w:r>
        <w:rPr>
          <w:b/>
        </w:rPr>
        <w:t>shall</w:t>
      </w:r>
      <w:r>
        <w:t xml:space="preserve"> produce the same active generation and the same node set (no NodeId churn, no </w:t>
      </w:r>
      <w:r>
        <w:rPr>
          <w:rStyle w:val="VARIABLE"/>
        </w:rPr>
        <w:t>RefreshGeneration</w:t>
      </w:r>
      <w:r>
        <w:t xml:space="preserve"> increment). A server </w:t>
      </w:r>
      <w:r>
        <w:rPr>
          <w:b/>
        </w:rPr>
        <w:t>should</w:t>
      </w:r>
      <w:r>
        <w:t xml:space="preserve"> compute </w:t>
      </w:r>
      <w:r>
        <w:rPr>
          <w:rStyle w:val="VARIABLE"/>
        </w:rPr>
        <w:t>ContentDigest</w:t>
      </w:r>
      <w:r>
        <w:t xml:space="preserve"> over the canonical document bytes so that semantically insignificant reformatting does not force re-projection.</w:t>
      </w:r>
    </w:p>
    <w:p w14:paraId="5D05CEE0" w14:textId="77777777" w:rsidR="00831BCC" w:rsidRDefault="0021070F">
      <w:pPr>
        <w:pStyle w:val="Heading3"/>
      </w:pPr>
      <w:bookmarkStart w:id="281" w:name="_Clause_c6_11_8"/>
      <w:bookmarkStart w:id="282" w:name="_Toc236289611"/>
      <w:r>
        <w:t>Version switch, unload, delete and federation</w:t>
      </w:r>
      <w:bookmarkEnd w:id="281"/>
      <w:bookmarkEnd w:id="282"/>
    </w:p>
    <w:p w14:paraId="42DE5BD0" w14:textId="51C40F70" w:rsidR="00831BCC" w:rsidRDefault="0021070F">
      <w:pPr>
        <w:pStyle w:val="ListBullet"/>
        <w:numPr>
          <w:ilvl w:val="0"/>
          <w:numId w:val="21"/>
        </w:numPr>
      </w:pPr>
      <w:r>
        <w:rPr>
          <w:b/>
        </w:rPr>
        <w:t>Version switch.</w:t>
      </w:r>
      <w:r>
        <w:t xml:space="preserve"> Setting </w:t>
      </w:r>
      <w:r>
        <w:rPr>
          <w:rStyle w:val="VARIABLE"/>
        </w:rPr>
        <w:t>DesiredVersionId</w:t>
      </w:r>
      <w:r>
        <w:t xml:space="preserve"> (or calling </w:t>
      </w:r>
      <w:r>
        <w:rPr>
          <w:rStyle w:val="VARIABLE"/>
        </w:rPr>
        <w:t>SetDefaultVersion</w:t>
      </w:r>
      <w:r>
        <w:t xml:space="preserve">) and refreshing </w:t>
      </w:r>
      <w:r>
        <w:rPr>
          <w:b/>
        </w:rPr>
        <w:t>shall</w:t>
      </w:r>
      <w:r>
        <w:t xml:space="preserve"> shadow-switch the resource's projection to the selected version per </w:t>
      </w:r>
      <w:r>
        <w:fldChar w:fldCharType="begin"/>
      </w:r>
      <w:r>
        <w:instrText xml:space="preserve"> REF _Clause_c6_11_6 \r \h </w:instrText>
      </w:r>
      <w:r>
        <w:fldChar w:fldCharType="separate"/>
      </w:r>
      <w:r w:rsidR="00017709">
        <w:t>6.11.6</w:t>
      </w:r>
      <w:r>
        <w:fldChar w:fldCharType="end"/>
      </w:r>
      <w:r>
        <w:t xml:space="preserve">. With graceful retirement, live subscriptions continue against the prior generation until drain or migration. With immediate retirement, affected MonitoredItems report </w:t>
      </w:r>
      <w:r>
        <w:rPr>
          <w:rStyle w:val="VARIABLE"/>
        </w:rPr>
        <w:t>BadNodeIdUnknown</w:t>
      </w:r>
      <w:r>
        <w:t>.</w:t>
      </w:r>
    </w:p>
    <w:p w14:paraId="67751EBD" w14:textId="77777777" w:rsidR="00831BCC" w:rsidRDefault="0021070F">
      <w:pPr>
        <w:pStyle w:val="ListBullet"/>
        <w:numPr>
          <w:ilvl w:val="0"/>
          <w:numId w:val="21"/>
        </w:numPr>
      </w:pPr>
      <w:r>
        <w:rPr>
          <w:b/>
        </w:rPr>
        <w:t>Unload.</w:t>
      </w:r>
      <w:r>
        <w:t xml:space="preserve"> </w:t>
      </w:r>
      <w:r>
        <w:rPr>
          <w:rStyle w:val="VARIABLE"/>
        </w:rPr>
        <w:t>SetEnabled(false)</w:t>
      </w:r>
      <w:r>
        <w:t xml:space="preserve"> </w:t>
      </w:r>
      <w:r>
        <w:rPr>
          <w:b/>
        </w:rPr>
        <w:t>shall</w:t>
      </w:r>
      <w:r>
        <w:t xml:space="preserve"> request unloading the projection while keeping the stored document. Dependents </w:t>
      </w:r>
      <w:r>
        <w:rPr>
          <w:b/>
        </w:rPr>
        <w:t>shall</w:t>
      </w:r>
      <w:r>
        <w:t xml:space="preserve"> be treated per the effective </w:t>
      </w:r>
      <w:r>
        <w:rPr>
          <w:rStyle w:val="VARIABLE"/>
        </w:rPr>
        <w:t>DeletePolicy</w:t>
      </w:r>
      <w:r>
        <w:t xml:space="preserve">: </w:t>
      </w:r>
      <w:r>
        <w:rPr>
          <w:rStyle w:val="VARIABLE"/>
        </w:rPr>
        <w:t>Reject</w:t>
      </w:r>
      <w:r>
        <w:t xml:space="preserve"> </w:t>
      </w:r>
      <w:r>
        <w:rPr>
          <w:b/>
        </w:rPr>
        <w:t>shall</w:t>
      </w:r>
      <w:r>
        <w:t xml:space="preserve"> refuse the operation while any loaded document still depends on the resource; </w:t>
      </w:r>
      <w:r>
        <w:rPr>
          <w:rStyle w:val="VARIABLE"/>
        </w:rPr>
        <w:t>Retire</w:t>
      </w:r>
      <w:r>
        <w:t xml:space="preserve"> </w:t>
      </w:r>
      <w:r>
        <w:rPr>
          <w:b/>
        </w:rPr>
        <w:t>shall</w:t>
      </w:r>
      <w:r>
        <w:t xml:space="preserve"> retire the projection but keep the document resolvable for dependents; </w:t>
      </w:r>
      <w:r>
        <w:rPr>
          <w:rStyle w:val="VARIABLE"/>
        </w:rPr>
        <w:lastRenderedPageBreak/>
        <w:t>Cascade</w:t>
      </w:r>
      <w:r>
        <w:t xml:space="preserve"> </w:t>
      </w:r>
      <w:r>
        <w:rPr>
          <w:b/>
        </w:rPr>
        <w:t>shall</w:t>
      </w:r>
      <w:r>
        <w:t xml:space="preserve"> unload dependents that resolve only through this document; </w:t>
      </w:r>
      <w:r>
        <w:rPr>
          <w:rStyle w:val="VARIABLE"/>
        </w:rPr>
        <w:t>Force</w:t>
      </w:r>
      <w:r>
        <w:t xml:space="preserve"> </w:t>
      </w:r>
      <w:r>
        <w:rPr>
          <w:b/>
        </w:rPr>
        <w:t>shall</w:t>
      </w:r>
      <w:r>
        <w:t xml:space="preserve"> unload the projection even while dependents remain, marking those dependents </w:t>
      </w:r>
      <w:r>
        <w:rPr>
          <w:rStyle w:val="VARIABLE"/>
        </w:rPr>
        <w:t>Failed</w:t>
      </w:r>
      <w:r>
        <w:t>.</w:t>
      </w:r>
    </w:p>
    <w:p w14:paraId="1329333F" w14:textId="77777777" w:rsidR="00831BCC" w:rsidRDefault="0021070F">
      <w:pPr>
        <w:pStyle w:val="ListBullet"/>
        <w:numPr>
          <w:ilvl w:val="0"/>
          <w:numId w:val="21"/>
        </w:numPr>
      </w:pPr>
      <w:r>
        <w:rPr>
          <w:b/>
        </w:rPr>
        <w:t>Delete.</w:t>
      </w:r>
      <w:r>
        <w:t xml:space="preserve"> The inherited xRegistry </w:t>
      </w:r>
      <w:r>
        <w:rPr>
          <w:rStyle w:val="VARIABLE"/>
        </w:rPr>
        <w:t>Delete</w:t>
      </w:r>
      <w:r>
        <w:t xml:space="preserve"> </w:t>
      </w:r>
      <w:r>
        <w:rPr>
          <w:b/>
        </w:rPr>
        <w:t>shall</w:t>
      </w:r>
      <w:r>
        <w:t xml:space="preserve"> remove the stored resource/version; its projection </w:t>
      </w:r>
      <w:r>
        <w:rPr>
          <w:b/>
        </w:rPr>
        <w:t>shall</w:t>
      </w:r>
      <w:r>
        <w:t xml:space="preserve"> be retired first, subject to the same </w:t>
      </w:r>
      <w:r>
        <w:rPr>
          <w:rStyle w:val="VARIABLE"/>
        </w:rPr>
        <w:t>DeletePolicy</w:t>
      </w:r>
      <w:r>
        <w:t>.</w:t>
      </w:r>
    </w:p>
    <w:p w14:paraId="2E9FB1A8" w14:textId="01CDA15C" w:rsidR="00831BCC" w:rsidRDefault="0021070F">
      <w:pPr>
        <w:pStyle w:val="ListBullet"/>
        <w:numPr>
          <w:ilvl w:val="0"/>
          <w:numId w:val="21"/>
        </w:numPr>
      </w:pPr>
      <w:r>
        <w:rPr>
          <w:b/>
        </w:rPr>
        <w:t>Federation.</w:t>
      </w:r>
      <w:r>
        <w:t xml:space="preserve"> A document </w:t>
      </w:r>
      <w:r>
        <w:rPr>
          <w:b/>
        </w:rPr>
        <w:t>may</w:t>
      </w:r>
      <w:r>
        <w:t xml:space="preserve"> be served by reference through the inherited xRegistry </w:t>
      </w:r>
      <w:r>
        <w:rPr>
          <w:rStyle w:val="VARIABLE"/>
        </w:rPr>
        <w:t>ExternalReference</w:t>
      </w:r>
      <w:r>
        <w:t xml:space="preserve"> (</w:t>
      </w:r>
      <w:r>
        <w:rPr>
          <w:rStyle w:val="VARIABLE"/>
        </w:rPr>
        <w:t>ExpandedNodeId</w:t>
      </w:r>
      <w:r>
        <w:t xml:space="preserve">) / </w:t>
      </w:r>
      <w:r>
        <w:rPr>
          <w:rStyle w:val="VARIABLE"/>
        </w:rPr>
        <w:t>ResourceUrl</w:t>
      </w:r>
      <w:r>
        <w:t xml:space="preserve">. A server </w:t>
      </w:r>
      <w:r>
        <w:rPr>
          <w:b/>
        </w:rPr>
        <w:t>shall</w:t>
      </w:r>
      <w:r>
        <w:t xml:space="preserve"> resolve it only through a configured xRegistry federation provider, not by treating either Property as permission for an arbitrary network fetch. A federated Thing Model </w:t>
      </w:r>
      <w:r>
        <w:rPr>
          <w:b/>
        </w:rPr>
        <w:t>may</w:t>
      </w:r>
      <w:r>
        <w:t xml:space="preserve"> satisfy a local Thing Description's dependency closure when the provider pins its registry identity, version and digest. A federated dependency that cannot be resolved </w:t>
      </w:r>
      <w:r>
        <w:rPr>
          <w:b/>
        </w:rPr>
        <w:t>shall</w:t>
      </w:r>
      <w:r>
        <w:t xml:space="preserve"> be reported as an unresolved </w:t>
      </w:r>
      <w:r>
        <w:rPr>
          <w:rStyle w:val="VARIABLE"/>
        </w:rPr>
        <w:t>WoTDependencyDataType</w:t>
      </w:r>
      <w:r>
        <w:t xml:space="preserve"> edge and handled as in </w:t>
      </w:r>
      <w:r>
        <w:fldChar w:fldCharType="begin"/>
      </w:r>
      <w:r>
        <w:instrText xml:space="preserve"> REF _Clause_c6_11_4 \r \h </w:instrText>
      </w:r>
      <w:r>
        <w:fldChar w:fldCharType="separate"/>
      </w:r>
      <w:r w:rsidR="00017709">
        <w:t>6.11.4</w:t>
      </w:r>
      <w:r>
        <w:fldChar w:fldCharType="end"/>
      </w:r>
      <w:r>
        <w:t>.</w:t>
      </w:r>
    </w:p>
    <w:p w14:paraId="3F6F5598" w14:textId="77777777" w:rsidR="00831BCC" w:rsidRDefault="0021070F">
      <w:pPr>
        <w:pStyle w:val="PARAGRAPH"/>
      </w:pPr>
      <w:r>
        <w:rPr>
          <w:i/>
        </w:rPr>
        <w:t>Example.</w:t>
      </w:r>
      <w:r>
        <w:t xml:space="preserve"> Unloading </w:t>
      </w:r>
      <w:r>
        <w:rPr>
          <w:rStyle w:val="VARIABLE"/>
        </w:rPr>
        <w:t>PumpType</w:t>
      </w:r>
      <w:r>
        <w:t xml:space="preserve"> with </w:t>
      </w:r>
      <w:r>
        <w:rPr>
          <w:rStyle w:val="VARIABLE"/>
        </w:rPr>
        <w:t>DeletePolicy = Reject</w:t>
      </w:r>
      <w:r>
        <w:t xml:space="preserve"> while </w:t>
      </w:r>
      <w:r>
        <w:rPr>
          <w:rStyle w:val="VARIABLE"/>
        </w:rPr>
        <w:t>pump-01</w:t>
      </w:r>
      <w:r>
        <w:t xml:space="preserve"> still depends on it is rejected; retrying with </w:t>
      </w:r>
      <w:r>
        <w:rPr>
          <w:rStyle w:val="VARIABLE"/>
        </w:rPr>
        <w:t>Cascade</w:t>
      </w:r>
      <w:r>
        <w:t xml:space="preserve"> unloads </w:t>
      </w:r>
      <w:r>
        <w:rPr>
          <w:rStyle w:val="VARIABLE"/>
        </w:rPr>
        <w:t>pump-01</w:t>
      </w:r>
      <w:r>
        <w:t xml:space="preserve">'s projection first, then </w:t>
      </w:r>
      <w:r>
        <w:rPr>
          <w:rStyle w:val="VARIABLE"/>
        </w:rPr>
        <w:t>PumpType</w:t>
      </w:r>
      <w:r>
        <w:t>'s.</w:t>
      </w:r>
    </w:p>
    <w:p w14:paraId="2D3380B6" w14:textId="77777777" w:rsidR="00831BCC" w:rsidRDefault="0021070F">
      <w:pPr>
        <w:pStyle w:val="Heading3"/>
      </w:pPr>
      <w:bookmarkStart w:id="283" w:name="_Clause_c6_11_9"/>
      <w:bookmarkStart w:id="284" w:name="_Toc236289612"/>
      <w:r>
        <w:t>Model change events and NodeVersion correlation</w:t>
      </w:r>
      <w:bookmarkEnd w:id="283"/>
      <w:bookmarkEnd w:id="284"/>
    </w:p>
    <w:p w14:paraId="2BDD8D73" w14:textId="77777777" w:rsidR="00831BCC" w:rsidRDefault="0021070F">
      <w:pPr>
        <w:pStyle w:val="PARAGRAPH"/>
      </w:pPr>
      <w:r>
        <w:t xml:space="preserve">A committed generation switch changes the AddressSpace graph. The server shall emit OPC UA </w:t>
      </w:r>
      <w:r>
        <w:rPr>
          <w:b/>
        </w:rPr>
        <w:t>model change events</w:t>
      </w:r>
      <w:r>
        <w:t xml:space="preserve"> (</w:t>
      </w:r>
      <w:r>
        <w:rPr>
          <w:rStyle w:val="VARIABLE"/>
        </w:rPr>
        <w:t>GeneralModelChangeEventType</w:t>
      </w:r>
      <w:r>
        <w:t xml:space="preserve">) for the committed node additions/removals/reference changes, and shall stamp affected nodes' </w:t>
      </w:r>
      <w:r>
        <w:rPr>
          <w:rStyle w:val="VARIABLE"/>
        </w:rPr>
        <w:t>NodeVersion</w:t>
      </w:r>
      <w:r>
        <w:t xml:space="preserve"> so a client can correlate a node's version with the </w:t>
      </w:r>
      <w:r>
        <w:rPr>
          <w:rStyle w:val="VARIABLE"/>
        </w:rPr>
        <w:t>RefreshGeneration</w:t>
      </w:r>
      <w:r>
        <w:t xml:space="preserve"> that produced it (the </w:t>
      </w:r>
      <w:r>
        <w:rPr>
          <w:rStyle w:val="VARIABLE"/>
        </w:rPr>
        <w:t>HasWoTProjection</w:t>
      </w:r>
      <w:r>
        <w:t xml:space="preserve"> reference ties the node back to its document). Model change events are emitted for </w:t>
      </w:r>
      <w:r>
        <w:rPr>
          <w:b/>
        </w:rPr>
        <w:t>committed</w:t>
      </w:r>
      <w:r>
        <w:t xml:space="preserve"> graph changes only — never for shadow-generation scratch work.</w:t>
      </w:r>
    </w:p>
    <w:p w14:paraId="6D884B9E" w14:textId="77777777" w:rsidR="00831BCC" w:rsidRDefault="0021070F">
      <w:pPr>
        <w:pStyle w:val="Heading3"/>
      </w:pPr>
      <w:bookmarkStart w:id="285" w:name="_Clause_c6_11_10"/>
      <w:bookmarkStart w:id="286" w:name="_Toc236289613"/>
      <w:r>
        <w:t>Semantic change events</w:t>
      </w:r>
      <w:bookmarkEnd w:id="285"/>
      <w:bookmarkEnd w:id="286"/>
    </w:p>
    <w:p w14:paraId="20C9DA3F" w14:textId="77777777" w:rsidR="00831BCC" w:rsidRDefault="0021070F">
      <w:pPr>
        <w:pStyle w:val="PARAGRAPH"/>
      </w:pPr>
      <w:r>
        <w:t xml:space="preserve">When a refresh changes the </w:t>
      </w:r>
      <w:r>
        <w:rPr>
          <w:i/>
        </w:rPr>
        <w:t>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semantic change event</w:t>
      </w:r>
      <w:r>
        <w:t xml:space="preserve"> (</w:t>
      </w:r>
      <w:r>
        <w:rPr>
          <w:rStyle w:val="VARIABLE"/>
        </w:rPr>
        <w:t>SemanticChangeEventType</w:t>
      </w:r>
      <w:r>
        <w:t>) for the affected nodes. Concrete subtypes of the abstract model/semantic change event types are defined only where required for emission; this specification relies on the Core types unless a WoT-specific subtype is needed.</w:t>
      </w:r>
    </w:p>
    <w:p w14:paraId="7AC66173" w14:textId="77777777" w:rsidR="00831BCC" w:rsidRDefault="0021070F">
      <w:pPr>
        <w:pStyle w:val="Heading3"/>
      </w:pPr>
      <w:bookmarkStart w:id="287" w:name="_Clause_c6_11_11"/>
      <w:bookmarkStart w:id="288" w:name="_Toc236289614"/>
      <w:r>
        <w:t>Security of the registry surface</w:t>
      </w:r>
      <w:bookmarkEnd w:id="287"/>
      <w:bookmarkEnd w:id="288"/>
    </w:p>
    <w:p w14:paraId="27956C52" w14:textId="77777777" w:rsidR="00831BCC" w:rsidRDefault="0021070F">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never</w:t>
      </w:r>
      <w:r>
        <w:t xml:space="preserve"> exposed on registry or binding nodes.</w:t>
      </w:r>
    </w:p>
    <w:p w14:paraId="2A693CDD" w14:textId="77777777" w:rsidR="00831BCC" w:rsidRDefault="0021070F">
      <w:pPr>
        <w:pStyle w:val="PARAGRAPH"/>
      </w:pPr>
      <w:r>
        <w:t>Management Methods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Refresh</w:t>
      </w:r>
      <w:r>
        <w:t xml:space="preserve">, shall be accepted only over an OPC UA SecureChannel using </w:t>
      </w:r>
      <w:r>
        <w:rPr>
          <w:rStyle w:val="VARIABLE"/>
        </w:rPr>
        <w:t>MessageSecurityMode</w:t>
      </w:r>
      <w:r>
        <w:t xml:space="preserve"> </w:t>
      </w:r>
      <w:r>
        <w:rPr>
          <w:rStyle w:val="VARIABLE"/>
        </w:rPr>
        <w:t>SignAndEncrypt</w:t>
      </w:r>
      <w:r>
        <w:t xml:space="preserve">. Registry reads should use a secured channel. An implementation may expose read-only Browse, Read and FileType download operations over </w:t>
      </w:r>
      <w:r>
        <w:rPr>
          <w:rStyle w:val="VARIABLE"/>
        </w:rPr>
        <w:t>MessageSecurityMode</w:t>
      </w:r>
      <w:r>
        <w:t xml:space="preserve"> </w:t>
      </w:r>
      <w:r>
        <w:rPr>
          <w:rStyle w:val="VARIABLE"/>
        </w:rPr>
        <w:t>None</w:t>
      </w:r>
      <w:r>
        <w:t xml:space="preserve"> when its deployment policy permits this; clients shall not infer authenticity, integrity or confidentiality from such a channel.</w:t>
      </w:r>
    </w:p>
    <w:p w14:paraId="2250B12B" w14:textId="77777777" w:rsidR="00831BCC" w:rsidRDefault="0021070F">
      <w:pPr>
        <w:pStyle w:val="PARAGRAPH"/>
      </w:pPr>
      <w:r>
        <w:t>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14:paraId="0CA99205" w14:textId="77777777" w:rsidR="00831BCC" w:rsidRDefault="0021070F">
      <w:pPr>
        <w:pStyle w:val="Heading2"/>
      </w:pPr>
      <w:bookmarkStart w:id="289" w:name="_Clause_c6_12"/>
      <w:bookmarkStart w:id="290" w:name="_Toc236289615"/>
      <w:r>
        <w:lastRenderedPageBreak/>
        <w:t>Protocol binder</w:t>
      </w:r>
      <w:bookmarkEnd w:id="289"/>
      <w:bookmarkEnd w:id="290"/>
    </w:p>
    <w:p w14:paraId="605383A9" w14:textId="77777777" w:rsidR="00831BCC" w:rsidRDefault="0021070F">
      <w:pPr>
        <w:pStyle w:val="PARAGRAPH"/>
      </w:pPr>
      <w:r>
        <w:t xml:space="preserve">The </w:t>
      </w:r>
      <w:r>
        <w:rPr>
          <w:b/>
        </w:rPr>
        <w:t>binder</w:t>
      </w:r>
      <w:r>
        <w:t xml:space="preserve"> turns a form into an executable plan. It has a protocol-independent </w:t>
      </w:r>
      <w:r>
        <w:rPr>
          <w:b/>
        </w:rPr>
        <w:t>core</w:t>
      </w:r>
      <w:r>
        <w:t xml:space="preserve"> and a set of </w:t>
      </w:r>
      <w:r>
        <w:rPr>
          <w:b/>
        </w:rPr>
        <w:t>per-binding</w:t>
      </w:r>
      <w:r>
        <w:t xml:space="preserve"> modules.</w:t>
      </w:r>
    </w:p>
    <w:p w14:paraId="7EEECCEC" w14:textId="77777777" w:rsidR="00831BCC" w:rsidRDefault="0021070F">
      <w:pPr>
        <w:pStyle w:val="ListBullet"/>
        <w:numPr>
          <w:ilvl w:val="0"/>
          <w:numId w:val="21"/>
        </w:numPr>
      </w:pPr>
      <w:r>
        <w:rPr>
          <w:b/>
        </w:rPr>
        <w:t>Core:</w:t>
      </w:r>
      <w:r>
        <w:t xml:space="preserve"> parses a form, resolves its </w:t>
      </w:r>
      <w:r>
        <w:rPr>
          <w:rStyle w:val="VARIABLE"/>
        </w:rPr>
        <w:t>href</w:t>
      </w:r>
      <w:r>
        <w:t xml:space="preserve"> against the TD </w:t>
      </w:r>
      <w:r>
        <w:rPr>
          <w:rStyle w:val="VARIABLE"/>
        </w:rPr>
        <w:t>base</w:t>
      </w:r>
      <w:r>
        <w:t xml:space="preserve">, selects the binding by the form's protocol vocabulary, maps the WoT </w:t>
      </w:r>
      <w:r>
        <w:rPr>
          <w:rStyle w:val="VARIABLE"/>
        </w:rPr>
        <w:t>op</w:t>
      </w:r>
      <w:r>
        <w:t xml:space="preserve"> set to OPC UA service semantics (readproperty→Read, writeproperty→Write, observeproperty→MonitoredItem, invokeaction→Call, subscribeevent→event MonitoredItem), and produces a plan whose capabilities are recorded in the document's </w:t>
      </w:r>
      <w:r>
        <w:rPr>
          <w:rStyle w:val="VARIABLE"/>
        </w:rPr>
        <w:t>SelectedBindings</w:t>
      </w:r>
      <w:r>
        <w:t xml:space="preserve"> snapshot.</w:t>
      </w:r>
    </w:p>
    <w:p w14:paraId="2A387478" w14:textId="77777777" w:rsidR="00831BCC" w:rsidRDefault="0021070F">
      <w:pPr>
        <w:pStyle w:val="ListBullet"/>
        <w:numPr>
          <w:ilvl w:val="0"/>
          <w:numId w:val="21"/>
        </w:numPr>
      </w:pPr>
      <w:r>
        <w:rPr>
          <w:b/>
        </w:rPr>
        <w:t>Per-binding:</w:t>
      </w:r>
      <w:r>
        <w:t xml:space="preserve"> each W3C binding template (OPC UA, HTTP, Modbus, MQTT, CoAP, …) is a module advertised as a </w:t>
      </w:r>
      <w:r>
        <w:rPr>
          <w:rStyle w:val="VARIABLE"/>
        </w:rPr>
        <w:t>WoTBindingType</w:t>
      </w:r>
      <w:r>
        <w:t xml:space="preserve"> with its </w:t>
      </w:r>
      <w:r>
        <w:rPr>
          <w:rStyle w:val="VARIABLE"/>
        </w:rPr>
        <w:t>Capabilities</w:t>
      </w:r>
      <w:r>
        <w:t xml:space="preserve"> (</w:t>
      </w:r>
      <w:r>
        <w:rPr>
          <w:rStyle w:val="VARIABLE"/>
        </w:rPr>
        <w:t>WoTBindingCapabilityEnum</w:t>
      </w:r>
      <w:r>
        <w:t xml:space="preserve"> set) and content types.</w:t>
      </w:r>
    </w:p>
    <w:p w14:paraId="52D8E773" w14:textId="77777777" w:rsidR="00831BCC" w:rsidRDefault="0021070F">
      <w:pPr>
        <w:pStyle w:val="ListBullet"/>
        <w:numPr>
          <w:ilvl w:val="0"/>
          <w:numId w:val="21"/>
        </w:numPr>
      </w:pPr>
      <w:r>
        <w:rPr>
          <w:b/>
        </w:rPr>
        <w:t>Version pinning and maturity:</w:t>
      </w:r>
      <w:r>
        <w:t xml:space="preserve"> each binding is pinned to a specific W3C binding-document version (</w:t>
      </w:r>
      <w:r>
        <w:rPr>
          <w:rStyle w:val="VARIABLE"/>
        </w:rPr>
        <w:t>ProfileVersion</w:t>
      </w:r>
      <w:r>
        <w:t xml:space="preserve">) and exposes that document's </w:t>
      </w:r>
      <w:r>
        <w:rPr>
          <w:b/>
        </w:rPr>
        <w:t>draft maturity</w:t>
      </w:r>
      <w:r>
        <w:t xml:space="preserve"> (</w:t>
      </w:r>
      <w:r>
        <w:rPr>
          <w:rStyle w:val="VARIABLE"/>
        </w:rPr>
        <w:t>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WoTBindingFailureEventType</w:t>
      </w:r>
      <w:r>
        <w:t>.</w:t>
      </w:r>
    </w:p>
    <w:p w14:paraId="66340808" w14:textId="77777777" w:rsidR="00831BCC" w:rsidRDefault="0021070F">
      <w:pPr>
        <w:pStyle w:val="Heading2"/>
      </w:pPr>
      <w:bookmarkStart w:id="291" w:name="_Clause_c6_13"/>
      <w:bookmarkStart w:id="292" w:name="_Toc236289616"/>
      <w:r>
        <w:t>Refresh Method and results</w:t>
      </w:r>
      <w:bookmarkEnd w:id="291"/>
      <w:bookmarkEnd w:id="292"/>
    </w:p>
    <w:p w14:paraId="75251244" w14:textId="77777777" w:rsidR="00831BCC" w:rsidRDefault="0021070F">
      <w:pPr>
        <w:pStyle w:val="Heading3"/>
      </w:pPr>
      <w:bookmarkStart w:id="293" w:name="_Clause_c6_13_1"/>
      <w:bookmarkStart w:id="294" w:name="_Toc236289617"/>
      <w:r>
        <w:t>Purpose</w:t>
      </w:r>
      <w:bookmarkEnd w:id="293"/>
      <w:bookmarkEnd w:id="294"/>
    </w:p>
    <w:p w14:paraId="2A3AA21B" w14:textId="3C5894CA" w:rsidR="00831BCC" w:rsidRDefault="0021070F">
      <w:pPr>
        <w:pStyle w:val="PARAGRAPH"/>
      </w:pPr>
      <w:r>
        <w:rPr>
          <w:rStyle w:val="VARIABLE"/>
        </w:rPr>
        <w:t>Refresh</w:t>
      </w:r>
      <w:r>
        <w:t xml:space="preserve"> is the control surface that (re-)derives the AddressSpace projection from the canonical documents. It exists because the projection is a </w:t>
      </w:r>
      <w:r>
        <w:rPr>
          <w:i/>
        </w:rPr>
        <w:t>cache</w:t>
      </w:r>
      <w:r>
        <w:t xml:space="preserve">: whenever the documents, their versions, or the pinned vocabulary change, the cache must be rebuilt deterministically and atomically. An implementer should treat </w:t>
      </w:r>
      <w:r>
        <w:rPr>
          <w:rStyle w:val="VARIABLE"/>
        </w:rPr>
        <w:t>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sidR="00017709">
        <w:t>6.11.7</w:t>
      </w:r>
      <w:r>
        <w:fldChar w:fldCharType="end"/>
      </w:r>
      <w:r>
        <w:t xml:space="preserve">). Typical use cases are: </w:t>
      </w:r>
      <w:r>
        <w:rPr>
          <w:b/>
        </w:rPr>
        <w:t>initial load</w:t>
      </w:r>
      <w:r>
        <w:t xml:space="preserve"> of a newly ingested Thing Model or Thing Description; </w:t>
      </w:r>
      <w:r>
        <w:rPr>
          <w:b/>
        </w:rPr>
        <w:t>version switch</w:t>
      </w:r>
      <w:r>
        <w:t xml:space="preserve"> to a newly published version; </w:t>
      </w:r>
      <w:r>
        <w:rPr>
          <w:b/>
        </w:rPr>
        <w:t>repair</w:t>
      </w:r>
      <w:r>
        <w:t xml:space="preserve"> after a previously failed document is corrected; </w:t>
      </w:r>
      <w:r>
        <w:rPr>
          <w:b/>
        </w:rPr>
        <w:t>dry-run planning</w:t>
      </w:r>
      <w:r>
        <w:t xml:space="preserve"> to preview what a refresh would do before committing; and </w:t>
      </w:r>
      <w:r>
        <w:rPr>
          <w:b/>
        </w:rPr>
        <w:t>forced re-projection</w:t>
      </w:r>
      <w:r>
        <w:t xml:space="preserve"> after a vocabulary-version change even though document bytes are unchanged.</w:t>
      </w:r>
    </w:p>
    <w:p w14:paraId="2669B2C3" w14:textId="77777777" w:rsidR="00831BCC" w:rsidRDefault="0021070F">
      <w:pPr>
        <w:pStyle w:val="Heading3"/>
      </w:pPr>
      <w:bookmarkStart w:id="295" w:name="_Clause_c6_13_2"/>
      <w:bookmarkStart w:id="296" w:name="_Toc236289618"/>
      <w:r>
        <w:t>Signature</w:t>
      </w:r>
      <w:bookmarkEnd w:id="295"/>
      <w:bookmarkEnd w:id="296"/>
    </w:p>
    <w:p w14:paraId="3FFBAB39" w14:textId="77777777" w:rsidR="00831BCC" w:rsidRDefault="0021070F">
      <w:pPr>
        <w:pStyle w:val="PARAGRAPH"/>
      </w:pPr>
      <w:r>
        <w:rPr>
          <w:rStyle w:val="VARIABLE"/>
        </w:rPr>
        <w:t>WoTRegistryType.Refresh(Selection, Options, ExpectedGeneration, RequestId) → (Summary, Results, NewGeneration)</w:t>
      </w:r>
      <w:r>
        <w:t>:</w:t>
      </w:r>
    </w:p>
    <w:p w14:paraId="34E46F04" w14:textId="77777777" w:rsidR="00831BCC" w:rsidRDefault="0021070F">
      <w:pPr>
        <w:pStyle w:val="ListBullet"/>
        <w:numPr>
          <w:ilvl w:val="0"/>
          <w:numId w:val="21"/>
        </w:numPr>
      </w:pPr>
      <w:r>
        <w:rPr>
          <w:b/>
        </w:rPr>
        <w:t>Selection</w:t>
      </w:r>
      <w:r>
        <w:t xml:space="preserve"> — an array of </w:t>
      </w:r>
      <w:r>
        <w:rPr>
          <w:rStyle w:val="VARIABLE"/>
        </w:rPr>
        <w:t>WoTResourceSelectorDataType</w:t>
      </w:r>
      <w:r>
        <w:t xml:space="preserve">; an empty array selects the whole registry. Selectors filter by kind, group, resource, version or a single </w:t>
      </w:r>
      <w:r>
        <w:rPr>
          <w:rStyle w:val="VARIABLE"/>
        </w:rPr>
        <w:t>Xid</w:t>
      </w:r>
      <w:r>
        <w:t>.</w:t>
      </w:r>
    </w:p>
    <w:p w14:paraId="3A83C6F8" w14:textId="77777777" w:rsidR="00831BCC" w:rsidRDefault="0021070F">
      <w:pPr>
        <w:pStyle w:val="ListBullet"/>
        <w:numPr>
          <w:ilvl w:val="0"/>
          <w:numId w:val="21"/>
        </w:numPr>
      </w:pPr>
      <w:r>
        <w:rPr>
          <w:b/>
        </w:rPr>
        <w:t>Options</w:t>
      </w:r>
      <w:r>
        <w:t xml:space="preserve"> — </w:t>
      </w:r>
      <w:r>
        <w:rPr>
          <w:rStyle w:val="VARIABLE"/>
        </w:rPr>
        <w:t>WoTRefreshOptionsDataType</w:t>
      </w:r>
      <w:r>
        <w:t xml:space="preserve">: </w:t>
      </w:r>
      <w:r>
        <w:rPr>
          <w:rStyle w:val="VARIABLE"/>
        </w:rPr>
        <w:t>Atomicity</w:t>
      </w:r>
      <w:r>
        <w:t xml:space="preserve">, </w:t>
      </w:r>
      <w:r>
        <w:rPr>
          <w:rStyle w:val="VARIABLE"/>
        </w:rPr>
        <w:t>Force</w:t>
      </w:r>
      <w:r>
        <w:t xml:space="preserve">, </w:t>
      </w:r>
      <w:r>
        <w:rPr>
          <w:rStyle w:val="VARIABLE"/>
        </w:rPr>
        <w:t>DryRun</w:t>
      </w:r>
      <w:r>
        <w:t xml:space="preserve">, </w:t>
      </w:r>
      <w:r>
        <w:rPr>
          <w:rStyle w:val="VARIABLE"/>
        </w:rPr>
        <w:t>IncludeDependents</w:t>
      </w:r>
      <w:r>
        <w:t xml:space="preserve">, </w:t>
      </w:r>
      <w:r>
        <w:rPr>
          <w:rStyle w:val="VARIABLE"/>
        </w:rPr>
        <w:t>DeletePolicy</w:t>
      </w:r>
      <w:r>
        <w:t xml:space="preserve">, </w:t>
      </w:r>
      <w:r>
        <w:rPr>
          <w:rStyle w:val="VARIABLE"/>
        </w:rPr>
        <w:t>MaxParallelism</w:t>
      </w:r>
      <w:r>
        <w:t xml:space="preserve">, </w:t>
      </w:r>
      <w:r>
        <w:rPr>
          <w:rStyle w:val="VARIABLE"/>
        </w:rPr>
        <w:t>Timeout</w:t>
      </w:r>
      <w:r>
        <w:t>.</w:t>
      </w:r>
    </w:p>
    <w:p w14:paraId="6C74DBC0" w14:textId="77777777" w:rsidR="00831BCC" w:rsidRDefault="0021070F">
      <w:pPr>
        <w:pStyle w:val="ListBullet"/>
        <w:numPr>
          <w:ilvl w:val="0"/>
          <w:numId w:val="21"/>
        </w:numPr>
      </w:pPr>
      <w:r>
        <w:rPr>
          <w:b/>
        </w:rPr>
        <w:t>ExpectedGeneration</w:t>
      </w:r>
      <w:r>
        <w:t xml:space="preserve"> — optimistic concurrency: if non-zero and unequal to </w:t>
      </w:r>
      <w:r>
        <w:rPr>
          <w:rStyle w:val="VARIABLE"/>
        </w:rPr>
        <w:t>RefreshGeneration</w:t>
      </w:r>
      <w:r>
        <w:t xml:space="preserve">, the call </w:t>
      </w:r>
      <w:r>
        <w:rPr>
          <w:b/>
        </w:rPr>
        <w:t>shall</w:t>
      </w:r>
      <w:r>
        <w:t xml:space="preserve"> fail </w:t>
      </w:r>
      <w:r>
        <w:rPr>
          <w:rStyle w:val="VARIABLE"/>
        </w:rPr>
        <w:t>Bad_InvalidState</w:t>
      </w:r>
      <w:r>
        <w:t xml:space="preserve"> and change nothing.</w:t>
      </w:r>
    </w:p>
    <w:p w14:paraId="5A1F55C6" w14:textId="77777777" w:rsidR="00831BCC" w:rsidRDefault="0021070F">
      <w:pPr>
        <w:pStyle w:val="ListBullet"/>
        <w:numPr>
          <w:ilvl w:val="0"/>
          <w:numId w:val="21"/>
        </w:numPr>
      </w:pPr>
      <w:r>
        <w:rPr>
          <w:b/>
        </w:rPr>
        <w:t>RequestId</w:t>
      </w:r>
      <w:r>
        <w:t xml:space="preserve"> — echoed into </w:t>
      </w:r>
      <w:r>
        <w:rPr>
          <w:rStyle w:val="VARIABLE"/>
        </w:rPr>
        <w:t>Summary.RequestId</w:t>
      </w:r>
      <w:r>
        <w:t xml:space="preserve"> and the completion event for correlation.</w:t>
      </w:r>
    </w:p>
    <w:p w14:paraId="7F2A8509" w14:textId="77777777" w:rsidR="00831BCC" w:rsidRDefault="0021070F">
      <w:pPr>
        <w:pStyle w:val="ListBullet"/>
        <w:numPr>
          <w:ilvl w:val="0"/>
          <w:numId w:val="21"/>
        </w:numPr>
      </w:pPr>
      <w:r>
        <w:rPr>
          <w:b/>
        </w:rPr>
        <w:t>Summary</w:t>
      </w:r>
      <w:r>
        <w:t xml:space="preserve"> — a </w:t>
      </w:r>
      <w:r>
        <w:rPr>
          <w:rStyle w:val="VARIABLE"/>
        </w:rPr>
        <w:t>WoTRefreshSummaryDataType</w:t>
      </w:r>
      <w:r>
        <w:t>: overall outcome, applied atomicity, counts (total/succeeded/unchanged/failed/skipped/retired), timing and the committed generation.</w:t>
      </w:r>
    </w:p>
    <w:p w14:paraId="1D3EB0FE" w14:textId="77777777" w:rsidR="00831BCC" w:rsidRDefault="0021070F">
      <w:pPr>
        <w:pStyle w:val="ListBullet"/>
        <w:numPr>
          <w:ilvl w:val="0"/>
          <w:numId w:val="21"/>
        </w:numPr>
      </w:pPr>
      <w:r>
        <w:rPr>
          <w:b/>
        </w:rPr>
        <w:t>Results</w:t>
      </w:r>
      <w:r>
        <w:t xml:space="preserve"> — an array of </w:t>
      </w:r>
      <w:r>
        <w:rPr>
          <w:rStyle w:val="VARIABLE"/>
        </w:rPr>
        <w:t>WoTResourceLoadResultDataType</w:t>
      </w:r>
      <w:r>
        <w:t>, one per considered resource: identity, kind, per-resource outcome and phase, resulting load state, generation, materialized-node count and root, content digest and a message.</w:t>
      </w:r>
    </w:p>
    <w:p w14:paraId="0918CA88" w14:textId="77777777" w:rsidR="00831BCC" w:rsidRDefault="0021070F">
      <w:pPr>
        <w:pStyle w:val="ListBullet"/>
        <w:numPr>
          <w:ilvl w:val="0"/>
          <w:numId w:val="21"/>
        </w:numPr>
      </w:pPr>
      <w:r>
        <w:rPr>
          <w:b/>
        </w:rPr>
        <w:t>NewGeneration</w:t>
      </w:r>
      <w:r>
        <w:t xml:space="preserve"> — the committed generation; unchanged on a dry run or a full failure.</w:t>
      </w:r>
    </w:p>
    <w:p w14:paraId="171E771C" w14:textId="77777777" w:rsidR="00831BCC" w:rsidRDefault="0021070F">
      <w:pPr>
        <w:pStyle w:val="Heading3"/>
      </w:pPr>
      <w:bookmarkStart w:id="297" w:name="_Clause_c6_13_3"/>
      <w:bookmarkStart w:id="298" w:name="_Toc236289619"/>
      <w:r>
        <w:t>Caller workflow</w:t>
      </w:r>
      <w:bookmarkEnd w:id="297"/>
      <w:bookmarkEnd w:id="298"/>
    </w:p>
    <w:p w14:paraId="06CC2D64" w14:textId="77777777" w:rsidR="00831BCC" w:rsidRDefault="0021070F">
      <w:pPr>
        <w:pStyle w:val="PARAGRAPH"/>
      </w:pPr>
      <w:r>
        <w:t xml:space="preserve">A typical caller: (1) reads </w:t>
      </w:r>
      <w:r>
        <w:rPr>
          <w:rStyle w:val="VARIABLE"/>
        </w:rPr>
        <w:t>RefreshGeneration</w:t>
      </w:r>
      <w:r>
        <w:t xml:space="preserve"> to capture the current generation; (2) calls </w:t>
      </w:r>
      <w:r>
        <w:rPr>
          <w:rStyle w:val="VARIABLE"/>
        </w:rPr>
        <w:t>Refresh</w:t>
      </w:r>
      <w:r>
        <w:t xml:space="preserve"> with a </w:t>
      </w:r>
      <w:r>
        <w:rPr>
          <w:rStyle w:val="VARIABLE"/>
        </w:rPr>
        <w:t>Selection</w:t>
      </w:r>
      <w:r>
        <w:t xml:space="preserve">, </w:t>
      </w:r>
      <w:r>
        <w:rPr>
          <w:rStyle w:val="VARIABLE"/>
        </w:rPr>
        <w:t>Options.DryRun = true</w:t>
      </w:r>
      <w:r>
        <w:t xml:space="preserve"> and </w:t>
      </w:r>
      <w:r>
        <w:rPr>
          <w:rStyle w:val="VARIABLE"/>
        </w:rPr>
        <w:t>ExpectedGeneration</w:t>
      </w:r>
      <w:r>
        <w:t xml:space="preserve"> set to the captured value to obtain </w:t>
      </w:r>
      <w:r>
        <w:lastRenderedPageBreak/>
        <w:t>a plan (</w:t>
      </w:r>
      <w:r>
        <w:rPr>
          <w:rStyle w:val="VARIABLE"/>
        </w:rPr>
        <w:t>Summary</w:t>
      </w:r>
      <w:r>
        <w:t>/</w:t>
      </w:r>
      <w:r>
        <w:rPr>
          <w:rStyle w:val="VARIABLE"/>
        </w:rPr>
        <w:t>Results</w:t>
      </w:r>
      <w:r>
        <w:t xml:space="preserve">) without changing anything; (3) inspects the predicted per-resource outcomes; (4) calls </w:t>
      </w:r>
      <w:r>
        <w:rPr>
          <w:rStyle w:val="VARIABLE"/>
        </w:rPr>
        <w:t>Refresh</w:t>
      </w:r>
      <w:r>
        <w:t xml:space="preserve"> again with </w:t>
      </w:r>
      <w:r>
        <w:rPr>
          <w:rStyle w:val="VARIABLE"/>
        </w:rPr>
        <w:t>DryRun = false</w:t>
      </w:r>
      <w:r>
        <w:t xml:space="preserve"> and the same </w:t>
      </w:r>
      <w:r>
        <w:rPr>
          <w:rStyle w:val="VARIABLE"/>
        </w:rPr>
        <w:t>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14:paraId="61F5FBFD" w14:textId="77777777" w:rsidR="00831BCC" w:rsidRDefault="0021070F">
      <w:pPr>
        <w:pStyle w:val="Heading3"/>
      </w:pPr>
      <w:bookmarkStart w:id="299" w:name="_Clause_c6_13_4"/>
      <w:bookmarkStart w:id="300" w:name="_Toc236289620"/>
      <w:r>
        <w:t>Validation, planning and apply algorithm</w:t>
      </w:r>
      <w:bookmarkEnd w:id="299"/>
      <w:bookmarkEnd w:id="300"/>
    </w:p>
    <w:p w14:paraId="34D10EA0" w14:textId="77777777" w:rsidR="00831BCC" w:rsidRDefault="0021070F">
      <w:pPr>
        <w:pStyle w:val="PARAGRAPH"/>
      </w:pPr>
      <w:r>
        <w:t xml:space="preserve">On each invocation the server </w:t>
      </w:r>
      <w:r>
        <w:rPr>
          <w:b/>
        </w:rPr>
        <w:t>shall</w:t>
      </w:r>
      <w:r>
        <w:t>:</w:t>
      </w:r>
    </w:p>
    <w:p w14:paraId="532AD150" w14:textId="77777777" w:rsidR="00831BCC" w:rsidRDefault="0021070F">
      <w:pPr>
        <w:pStyle w:val="ListNumber"/>
        <w:numPr>
          <w:ilvl w:val="0"/>
          <w:numId w:val="21"/>
        </w:numPr>
      </w:pPr>
      <w:r>
        <w:rPr>
          <w:b/>
        </w:rPr>
        <w:t>Check concurrency.</w:t>
      </w:r>
      <w:r>
        <w:t xml:space="preserve"> If </w:t>
      </w:r>
      <w:r>
        <w:rPr>
          <w:rStyle w:val="VARIABLE"/>
        </w:rPr>
        <w:t>ExpectedGeneration</w:t>
      </w:r>
      <w:r>
        <w:t xml:space="preserve"> is non-zero and ≠ </w:t>
      </w:r>
      <w:r>
        <w:rPr>
          <w:rStyle w:val="VARIABLE"/>
        </w:rPr>
        <w:t>RefreshGeneration</w:t>
      </w:r>
      <w:r>
        <w:t xml:space="preserve">, fail </w:t>
      </w:r>
      <w:r>
        <w:rPr>
          <w:rStyle w:val="VARIABLE"/>
        </w:rPr>
        <w:t>Bad_InvalidState</w:t>
      </w:r>
      <w:r>
        <w:t>, change nothing.</w:t>
      </w:r>
    </w:p>
    <w:p w14:paraId="2CACC4F4" w14:textId="77777777" w:rsidR="00831BCC" w:rsidRDefault="0021070F">
      <w:pPr>
        <w:pStyle w:val="ListNumber"/>
        <w:numPr>
          <w:ilvl w:val="0"/>
          <w:numId w:val="21"/>
        </w:numPr>
      </w:pPr>
      <w:r>
        <w:rPr>
          <w:b/>
        </w:rPr>
        <w:t>Select.</w:t>
      </w:r>
      <w:r>
        <w:t xml:space="preserve"> Expand </w:t>
      </w:r>
      <w:r>
        <w:rPr>
          <w:rStyle w:val="VARIABLE"/>
        </w:rPr>
        <w:t>Selection</w:t>
      </w:r>
      <w:r>
        <w:t xml:space="preserve"> to a resource set; an empty </w:t>
      </w:r>
      <w:r>
        <w:rPr>
          <w:rStyle w:val="VARIABLE"/>
        </w:rPr>
        <w:t>Selection</w:t>
      </w:r>
      <w:r>
        <w:t xml:space="preserve"> selects the whole registry. If </w:t>
      </w:r>
      <w:r>
        <w:rPr>
          <w:rStyle w:val="VARIABLE"/>
        </w:rPr>
        <w:t>Options.IncludeDependents</w:t>
      </w:r>
      <w:r>
        <w:t>, add every document that transitively depends on a selected document.</w:t>
      </w:r>
    </w:p>
    <w:p w14:paraId="7B0C84C7" w14:textId="77777777" w:rsidR="00831BCC" w:rsidRDefault="0021070F">
      <w:pPr>
        <w:pStyle w:val="ListNumber"/>
        <w:numPr>
          <w:ilvl w:val="0"/>
          <w:numId w:val="21"/>
        </w:numPr>
      </w:pPr>
      <w:r>
        <w:rPr>
          <w:b/>
        </w:rPr>
        <w:t>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Phase = Fetch</w:t>
      </w:r>
      <w:r>
        <w:t>/</w:t>
      </w:r>
      <w:r>
        <w:rPr>
          <w:rStyle w:val="VARIABLE"/>
        </w:rPr>
        <w:t>Parse</w:t>
      </w:r>
      <w:r>
        <w:t>). Do not perform arbitrary external Web resolution.</w:t>
      </w:r>
    </w:p>
    <w:p w14:paraId="2A4EB2B7" w14:textId="11B42432" w:rsidR="00831BCC" w:rsidRDefault="0021070F">
      <w:pPr>
        <w:pStyle w:val="ListNumber"/>
        <w:numPr>
          <w:ilvl w:val="0"/>
          <w:numId w:val="21"/>
        </w:numPr>
      </w:pPr>
      <w:r>
        <w:rPr>
          <w:b/>
        </w:rPr>
        <w:t>Validate.</w:t>
      </w:r>
      <w:r>
        <w:t xml:space="preserve"> Perform format and, when enabled, compatibility validation (</w:t>
      </w:r>
      <w:r>
        <w:rPr>
          <w:rStyle w:val="VARIABLE"/>
        </w:rPr>
        <w:t>Phase = FormatValidation</w:t>
      </w:r>
      <w:r>
        <w:t>/</w:t>
      </w:r>
      <w:r>
        <w:rPr>
          <w:rStyle w:val="VARIABLE"/>
        </w:rPr>
        <w:t>CompatibilityValidation</w:t>
      </w:r>
      <w:r>
        <w:t xml:space="preserve">), recording a </w:t>
      </w:r>
      <w:r>
        <w:rPr>
          <w:rStyle w:val="VARIABLE"/>
        </w:rPr>
        <w:t>WoTValidationOutcomeDataType</w:t>
      </w:r>
      <w:r>
        <w:t xml:space="preserve">. An invalid document is marked </w:t>
      </w:r>
      <w:r>
        <w:rPr>
          <w:rStyle w:val="VARIABLE"/>
        </w:rPr>
        <w:t>Failed</w:t>
      </w:r>
      <w:r>
        <w:t xml:space="preserve"> and excluded from projection; its prior active projection is retained (</w:t>
      </w:r>
      <w:r>
        <w:fldChar w:fldCharType="begin"/>
      </w:r>
      <w:r>
        <w:instrText xml:space="preserve"> REF _Clause_c6_11_5 \r \h </w:instrText>
      </w:r>
      <w:r>
        <w:fldChar w:fldCharType="separate"/>
      </w:r>
      <w:r w:rsidR="00017709">
        <w:t>6.11.5</w:t>
      </w:r>
      <w:r>
        <w:fldChar w:fldCharType="end"/>
      </w:r>
      <w:r>
        <w:t>).</w:t>
      </w:r>
    </w:p>
    <w:p w14:paraId="282AEA07" w14:textId="3180795B" w:rsidR="00831BCC" w:rsidRDefault="0021070F">
      <w:pPr>
        <w:pStyle w:val="ListNumber"/>
        <w:numPr>
          <w:ilvl w:val="0"/>
          <w:numId w:val="21"/>
        </w:numPr>
      </w:pPr>
      <w:r>
        <w:rPr>
          <w:b/>
        </w:rPr>
        <w:t>Resolve dependencies.</w:t>
      </w:r>
      <w:r>
        <w:t xml:space="preserve"> Build the dependency DAG (</w:t>
      </w:r>
      <w:r>
        <w:fldChar w:fldCharType="begin"/>
      </w:r>
      <w:r>
        <w:instrText xml:space="preserve"> REF _Clause_c6_11_4 \r \h </w:instrText>
      </w:r>
      <w:r>
        <w:fldChar w:fldCharType="separate"/>
      </w:r>
      <w:r w:rsidR="00017709">
        <w:t>6.11.4</w:t>
      </w:r>
      <w:r>
        <w:fldChar w:fldCharType="end"/>
      </w:r>
      <w:r>
        <w:t xml:space="preserve">) and group the valid documents into closures; a cyclic or unresolved-dependency closure is failed at </w:t>
      </w:r>
      <w:r>
        <w:rPr>
          <w:rStyle w:val="VARIABLE"/>
        </w:rPr>
        <w:t>Phase = DependencyResolution</w:t>
      </w:r>
      <w:r>
        <w:t>.</w:t>
      </w:r>
    </w:p>
    <w:p w14:paraId="1160D654" w14:textId="77777777" w:rsidR="00831BCC" w:rsidRDefault="0021070F">
      <w:pPr>
        <w:pStyle w:val="ListNumber"/>
        <w:numPr>
          <w:ilvl w:val="0"/>
          <w:numId w:val="21"/>
        </w:numPr>
      </w:pPr>
      <w:r>
        <w:rPr>
          <w:b/>
        </w:rPr>
        <w:t>Plan.</w:t>
      </w:r>
      <w:r>
        <w:t xml:space="preserve"> For each document, compare </w:t>
      </w:r>
      <w:r>
        <w:rPr>
          <w:rStyle w:val="VARIABLE"/>
        </w:rPr>
        <w:t>ContentDigest</w:t>
      </w:r>
      <w:r>
        <w:t xml:space="preserve"> and vocabulary version against the last projection; unchanged documents are marked </w:t>
      </w:r>
      <w:r>
        <w:rPr>
          <w:rStyle w:val="VARIABLE"/>
        </w:rPr>
        <w:t>Unchanged</w:t>
      </w:r>
      <w:r>
        <w:t xml:space="preserve"> and skipped unless </w:t>
      </w:r>
      <w:r>
        <w:rPr>
          <w:rStyle w:val="VARIABLE"/>
        </w:rPr>
        <w:t>Options.Force</w:t>
      </w:r>
      <w:r>
        <w:t>.</w:t>
      </w:r>
    </w:p>
    <w:p w14:paraId="4B0B0871" w14:textId="77777777" w:rsidR="00831BCC" w:rsidRDefault="0021070F">
      <w:pPr>
        <w:pStyle w:val="ListNumber"/>
        <w:numPr>
          <w:ilvl w:val="0"/>
          <w:numId w:val="21"/>
        </w:numPr>
      </w:pPr>
      <w:r>
        <w:rPr>
          <w:b/>
        </w:rPr>
        <w:t>Project (shadow).</w:t>
      </w:r>
      <w:r>
        <w:t xml:space="preserve"> Materialize the changed closures into a shadow generation (</w:t>
      </w:r>
      <w:r>
        <w:rPr>
          <w:rStyle w:val="VARIABLE"/>
        </w:rPr>
        <w:t>Phase = Projection</w:t>
      </w:r>
      <w:r>
        <w:t xml:space="preserve">, </w:t>
      </w:r>
      <w:r>
        <w:rPr>
          <w:rStyle w:val="VARIABLE"/>
        </w:rPr>
        <w:t>LoadState = Loading</w:t>
      </w:r>
      <w:r>
        <w:t xml:space="preserve">), honouring </w:t>
      </w:r>
      <w:r>
        <w:rPr>
          <w:rStyle w:val="VARIABLE"/>
        </w:rPr>
        <w:t>MaxParallelism</w:t>
      </w:r>
      <w:r>
        <w:t xml:space="preserve">. If </w:t>
      </w:r>
      <w:r>
        <w:rPr>
          <w:rStyle w:val="VARIABLE"/>
        </w:rPr>
        <w:t>Options.DryRun</w:t>
      </w:r>
      <w:r>
        <w:t>, stop here and report the plan without committing.</w:t>
      </w:r>
    </w:p>
    <w:p w14:paraId="014FAC2C" w14:textId="5DEC32EF" w:rsidR="00831BCC" w:rsidRDefault="0021070F">
      <w:pPr>
        <w:pStyle w:val="ListNumber"/>
        <w:numPr>
          <w:ilvl w:val="0"/>
          <w:numId w:val="21"/>
        </w:numPr>
      </w:pPr>
      <w:r>
        <w:rPr>
          <w:b/>
        </w:rPr>
        <w:t>Activate.</w:t>
      </w:r>
      <w:r>
        <w:t xml:space="preserve"> Switch the shadow generation in atomically at the granularity of </w:t>
      </w:r>
      <w:r>
        <w:rPr>
          <w:rStyle w:val="VARIABLE"/>
        </w:rPr>
        <w:t>Options.Atomicity</w:t>
      </w:r>
      <w:r>
        <w:t xml:space="preserve"> (</w:t>
      </w:r>
      <w:r>
        <w:rPr>
          <w:rStyle w:val="VARIABLE"/>
        </w:rPr>
        <w:t>Phase = Activation</w:t>
      </w:r>
      <w:r>
        <w:t xml:space="preserve">), increment </w:t>
      </w:r>
      <w:r>
        <w:rPr>
          <w:rStyle w:val="VARIABLE"/>
        </w:rPr>
        <w:t>RefreshGeneration</w:t>
      </w:r>
      <w:r>
        <w:t>, emit Core model change events (</w:t>
      </w:r>
      <w:r>
        <w:fldChar w:fldCharType="begin"/>
      </w:r>
      <w:r>
        <w:instrText xml:space="preserve"> REF _Clause_c6_11_9 \r \h </w:instrText>
      </w:r>
      <w:r>
        <w:fldChar w:fldCharType="separate"/>
      </w:r>
      <w:r w:rsidR="00017709">
        <w:t>6.11.9</w:t>
      </w:r>
      <w:r>
        <w:fldChar w:fldCharType="end"/>
      </w:r>
      <w:r>
        <w:t xml:space="preserve">), and stamp </w:t>
      </w:r>
      <w:r>
        <w:rPr>
          <w:rStyle w:val="VARIABLE"/>
        </w:rPr>
        <w:t>NodeVersion</w:t>
      </w:r>
      <w:r>
        <w:t>.</w:t>
      </w:r>
    </w:p>
    <w:p w14:paraId="688CD4A5" w14:textId="273B9814" w:rsidR="00831BCC" w:rsidRDefault="0021070F">
      <w:pPr>
        <w:pStyle w:val="ListNumber"/>
        <w:numPr>
          <w:ilvl w:val="0"/>
          <w:numId w:val="21"/>
        </w:numPr>
      </w:pPr>
      <w:r>
        <w:rPr>
          <w:b/>
        </w:rPr>
        <w:t>Retire.</w:t>
      </w:r>
      <w:r>
        <w:t xml:space="preserve"> Apply the configured graceful or immediate retirement policy to superseded generations (</w:t>
      </w:r>
      <w:r>
        <w:rPr>
          <w:rStyle w:val="VARIABLE"/>
        </w:rPr>
        <w:t>Phase = Retirement</w:t>
      </w:r>
      <w:r>
        <w:t xml:space="preserve">, </w:t>
      </w:r>
      <w:r>
        <w:fldChar w:fldCharType="begin"/>
      </w:r>
      <w:r>
        <w:instrText xml:space="preserve"> REF _Clause_c6_11_6 \r \h </w:instrText>
      </w:r>
      <w:r>
        <w:fldChar w:fldCharType="separate"/>
      </w:r>
      <w:r w:rsidR="00017709">
        <w:t>6.11.6</w:t>
      </w:r>
      <w:r>
        <w:fldChar w:fldCharType="end"/>
      </w:r>
      <w:r>
        <w:t xml:space="preserve">). Immediate retirement reports </w:t>
      </w:r>
      <w:r>
        <w:rPr>
          <w:rStyle w:val="VARIABLE"/>
        </w:rPr>
        <w:t>BadNodeIdUnknown</w:t>
      </w:r>
      <w:r>
        <w:t xml:space="preserve"> for affected MonitoredItems.</w:t>
      </w:r>
    </w:p>
    <w:p w14:paraId="7DC6B4C7" w14:textId="77777777" w:rsidR="00831BCC" w:rsidRDefault="0021070F">
      <w:pPr>
        <w:pStyle w:val="ListNumber"/>
        <w:numPr>
          <w:ilvl w:val="0"/>
          <w:numId w:val="21"/>
        </w:numPr>
      </w:pPr>
      <w:r>
        <w:rPr>
          <w:b/>
        </w:rPr>
        <w:t>Summarize.</w:t>
      </w:r>
      <w:r>
        <w:t xml:space="preserve"> Populate </w:t>
      </w:r>
      <w:r>
        <w:rPr>
          <w:rStyle w:val="VARIABLE"/>
        </w:rPr>
        <w:t>Summary</w:t>
      </w:r>
      <w:r>
        <w:t>/</w:t>
      </w:r>
      <w:r>
        <w:rPr>
          <w:rStyle w:val="VARIABLE"/>
        </w:rPr>
        <w:t>Results</w:t>
      </w:r>
      <w:r>
        <w:t xml:space="preserve">, cache </w:t>
      </w:r>
      <w:r>
        <w:rPr>
          <w:rStyle w:val="VARIABLE"/>
        </w:rPr>
        <w:t>Summary</w:t>
      </w:r>
      <w:r>
        <w:t xml:space="preserve"> as </w:t>
      </w:r>
      <w:r>
        <w:rPr>
          <w:rStyle w:val="VARIABLE"/>
        </w:rPr>
        <w:t>LastRefreshSummary</w:t>
      </w:r>
      <w:r>
        <w:t xml:space="preserve">, set </w:t>
      </w:r>
      <w:r>
        <w:rPr>
          <w:rStyle w:val="VARIABLE"/>
        </w:rPr>
        <w:t>LastRefreshTime</w:t>
      </w:r>
      <w:r>
        <w:t xml:space="preserve">, and raise </w:t>
      </w:r>
      <w:r>
        <w:rPr>
          <w:rStyle w:val="VARIABLE"/>
        </w:rPr>
        <w:t>WoTRefreshCompletedEventType</w:t>
      </w:r>
      <w:r>
        <w:t>.</w:t>
      </w:r>
    </w:p>
    <w:p w14:paraId="4B121EBE" w14:textId="77777777" w:rsidR="00831BCC" w:rsidRDefault="0021070F">
      <w:pPr>
        <w:pStyle w:val="Heading3"/>
      </w:pPr>
      <w:bookmarkStart w:id="301" w:name="_Clause_c6_13_5"/>
      <w:bookmarkStart w:id="302" w:name="_Toc236289621"/>
      <w:r>
        <w:t>Concurrency and generation behaviour</w:t>
      </w:r>
      <w:bookmarkEnd w:id="301"/>
      <w:bookmarkEnd w:id="302"/>
    </w:p>
    <w:p w14:paraId="113240F5" w14:textId="77777777" w:rsidR="00831BCC" w:rsidRDefault="0021070F">
      <w:pPr>
        <w:pStyle w:val="PARAGRAPH"/>
      </w:pPr>
      <w:r>
        <w:t xml:space="preserve">Concurrent </w:t>
      </w:r>
      <w:r>
        <w:rPr>
          <w:rStyle w:val="VARIABLE"/>
        </w:rPr>
        <w:t>Refresh</w:t>
      </w:r>
      <w:r>
        <w:t xml:space="preserve"> calls </w:t>
      </w:r>
      <w:r>
        <w:rPr>
          <w:b/>
        </w:rPr>
        <w:t>shall</w:t>
      </w:r>
      <w:r>
        <w:t xml:space="preserve"> be serialized with respect to committing a generation: at most one generation switch is in flight at a time. </w:t>
      </w:r>
      <w:r>
        <w:rPr>
          <w:rStyle w:val="VARIABLE"/>
        </w:rPr>
        <w:t>RefreshGeneration</w:t>
      </w:r>
      <w:r>
        <w:t xml:space="preserve"> </w:t>
      </w:r>
      <w:r>
        <w:rPr>
          <w:b/>
        </w:rPr>
        <w:t>shall</w:t>
      </w:r>
      <w:r>
        <w:t xml:space="preserve"> increment by exactly one per committed switch and </w:t>
      </w:r>
      <w:r>
        <w:rPr>
          <w:b/>
        </w:rPr>
        <w:t>shall not</w:t>
      </w:r>
      <w:r>
        <w:t xml:space="preserve"> change on a dry run, a full failure, or an all-</w:t>
      </w:r>
      <w:r>
        <w:rPr>
          <w:rStyle w:val="VARIABLE"/>
        </w:rPr>
        <w:t>Unchanged</w:t>
      </w:r>
      <w:r>
        <w:t xml:space="preserve"> refresh. Because a caller can pin </w:t>
      </w:r>
      <w:r>
        <w:rPr>
          <w:rStyle w:val="VARIABLE"/>
        </w:rPr>
        <w:t>ExpectedGeneration</w:t>
      </w:r>
      <w:r>
        <w:t>, a lost update is impossible: a stale plan cannot overwrite a newer generation.</w:t>
      </w:r>
    </w:p>
    <w:p w14:paraId="4FF2B9FD" w14:textId="77777777" w:rsidR="00831BCC" w:rsidRDefault="0021070F">
      <w:pPr>
        <w:pStyle w:val="Heading3"/>
      </w:pPr>
      <w:bookmarkStart w:id="303" w:name="_Clause_c6_13_6"/>
      <w:bookmarkStart w:id="304" w:name="_Toc236289622"/>
      <w:r>
        <w:t>Outcomes, errors and implementer responsibilities</w:t>
      </w:r>
      <w:bookmarkEnd w:id="303"/>
      <w:bookmarkEnd w:id="304"/>
    </w:p>
    <w:p w14:paraId="2DD60796" w14:textId="7F1C49B3" w:rsidR="00831BCC" w:rsidRDefault="0021070F">
      <w:pPr>
        <w:pStyle w:val="PARAGRAPH"/>
      </w:pPr>
      <w:r>
        <w:rPr>
          <w:rStyle w:val="VARIABLE"/>
        </w:rPr>
        <w:t>DryRun</w:t>
      </w:r>
      <w:r>
        <w:t xml:space="preserve"> </w:t>
      </w:r>
      <w:r>
        <w:rPr>
          <w:b/>
        </w:rPr>
        <w:t>shall</w:t>
      </w:r>
      <w:r>
        <w:t xml:space="preserve"> validate and compute </w:t>
      </w:r>
      <w:r>
        <w:rPr>
          <w:rStyle w:val="VARIABLE"/>
        </w:rPr>
        <w:t>Summary</w:t>
      </w:r>
      <w:r>
        <w:t>/</w:t>
      </w:r>
      <w:r>
        <w:rPr>
          <w:rStyle w:val="VARIABLE"/>
        </w:rPr>
        <w:t>Results</w:t>
      </w:r>
      <w:r>
        <w:t xml:space="preserve"> without committing any projection change. </w:t>
      </w:r>
      <w:r>
        <w:rPr>
          <w:rStyle w:val="VARIABLE"/>
        </w:rPr>
        <w:t>Validate</w:t>
      </w:r>
      <w:r>
        <w:t xml:space="preserve"> (on a document) performs format/compatibility validation only and returns a </w:t>
      </w:r>
      <w:r>
        <w:rPr>
          <w:rStyle w:val="VARIABLE"/>
        </w:rPr>
        <w:t>WoTValidationOutcomeDataType</w:t>
      </w:r>
      <w:r>
        <w:t xml:space="preserve">. A per-resource </w:t>
      </w:r>
      <w:r>
        <w:rPr>
          <w:rStyle w:val="VARIABLE"/>
        </w:rPr>
        <w:t>Outcome</w:t>
      </w:r>
      <w:r>
        <w:t xml:space="preserve"> is one of </w:t>
      </w:r>
      <w:r>
        <w:rPr>
          <w:rStyle w:val="VARIABLE"/>
        </w:rPr>
        <w:t>Success</w:t>
      </w:r>
      <w:r>
        <w:t xml:space="preserve">, </w:t>
      </w:r>
      <w:r>
        <w:rPr>
          <w:rStyle w:val="VARIABLE"/>
        </w:rPr>
        <w:t>Unchanged</w:t>
      </w:r>
      <w:r>
        <w:t xml:space="preserve">, </w:t>
      </w:r>
      <w:r>
        <w:rPr>
          <w:rStyle w:val="VARIABLE"/>
        </w:rPr>
        <w:t>Warning</w:t>
      </w:r>
      <w:r>
        <w:t xml:space="preserve">, </w:t>
      </w:r>
      <w:r>
        <w:rPr>
          <w:rStyle w:val="VARIABLE"/>
        </w:rPr>
        <w:t>Skipped</w:t>
      </w:r>
      <w:r>
        <w:t xml:space="preserve">, </w:t>
      </w:r>
      <w:r>
        <w:rPr>
          <w:rStyle w:val="VARIABLE"/>
        </w:rPr>
        <w:t>Rejected</w:t>
      </w:r>
      <w:r>
        <w:t xml:space="preserve"> or </w:t>
      </w:r>
      <w:r>
        <w:rPr>
          <w:rStyle w:val="VARIABLE"/>
        </w:rPr>
        <w:t>Failed</w:t>
      </w:r>
      <w:r>
        <w:t xml:space="preserve">; a document that fails </w:t>
      </w:r>
      <w:r>
        <w:rPr>
          <w:b/>
        </w:rPr>
        <w:t>shall</w:t>
      </w:r>
      <w:r>
        <w:t xml:space="preserve"> carry the failing </w:t>
      </w:r>
      <w:r>
        <w:rPr>
          <w:rStyle w:val="VARIABLE"/>
        </w:rPr>
        <w:t>Phase</w:t>
      </w:r>
      <w:r>
        <w:t xml:space="preserve"> and a human-readable </w:t>
      </w:r>
      <w:r>
        <w:rPr>
          <w:rStyle w:val="VARIABLE"/>
        </w:rPr>
        <w:t>Message</w:t>
      </w:r>
      <w:r>
        <w:t xml:space="preserve">. A partial failure under </w:t>
      </w:r>
      <w:r>
        <w:rPr>
          <w:rStyle w:val="VARIABLE"/>
        </w:rPr>
        <w:t>PerResource</w:t>
      </w:r>
      <w:r>
        <w:t xml:space="preserve"> atomicity </w:t>
      </w:r>
      <w:r>
        <w:rPr>
          <w:b/>
        </w:rPr>
        <w:t>shall</w:t>
      </w:r>
      <w:r>
        <w:t xml:space="preserve"> leave successful resources committed and failed resources on their prior generation; a failure under </w:t>
      </w:r>
      <w:r>
        <w:rPr>
          <w:rStyle w:val="VARIABLE"/>
        </w:rPr>
        <w:t>PerClosure</w:t>
      </w:r>
      <w:r>
        <w:t>/</w:t>
      </w:r>
      <w:r>
        <w:rPr>
          <w:rStyle w:val="VARIABLE"/>
        </w:rPr>
        <w:t>PerRegistry</w:t>
      </w:r>
      <w:r>
        <w:t xml:space="preserve"> </w:t>
      </w:r>
      <w:r>
        <w:lastRenderedPageBreak/>
        <w:t xml:space="preserve">atomicity </w:t>
      </w:r>
      <w:r>
        <w:rPr>
          <w:b/>
        </w:rPr>
        <w:t>shall</w:t>
      </w:r>
      <w:r>
        <w:t xml:space="preserve"> leave the whole unit uncommitted. Implementers are responsible for: making the whole operation restartable (a crash mid-refresh must not leave a half-switched generation); ensuring idempotence via </w:t>
      </w:r>
      <w:r>
        <w:rPr>
          <w:rStyle w:val="VARIABLE"/>
        </w:rPr>
        <w:t>ContentDigest</w:t>
      </w:r>
      <w:r>
        <w:t xml:space="preserve">; and never destroying a stored document or a last-valid projection because of a refresh error. A representative populated result set is </w:t>
      </w:r>
      <w:r>
        <w:rPr>
          <w:rStyle w:val="VARIABLE"/>
        </w:rPr>
        <w:t>examples/04-refresh-results.json</w:t>
      </w:r>
      <w:r>
        <w:t xml:space="preserve"> (</w:t>
      </w:r>
      <w:r>
        <w:fldChar w:fldCharType="begin"/>
      </w:r>
      <w:r>
        <w:instrText xml:space="preserve"> REF _Clause_c5_4 \r \h </w:instrText>
      </w:r>
      <w:r>
        <w:fldChar w:fldCharType="separate"/>
      </w:r>
      <w:r w:rsidR="00017709">
        <w:t>5.4</w:t>
      </w:r>
      <w:r>
        <w:fldChar w:fldCharType="end"/>
      </w:r>
      <w:r>
        <w:t>).</w:t>
      </w:r>
    </w:p>
    <w:p w14:paraId="06EDD5D2" w14:textId="77777777" w:rsidR="00831BCC" w:rsidRDefault="0021070F">
      <w:pPr>
        <w:pStyle w:val="Heading3"/>
      </w:pPr>
      <w:bookmarkStart w:id="305" w:name="_Clause_c6_13_7"/>
      <w:bookmarkStart w:id="306" w:name="_Toc236289623"/>
      <w:r>
        <w:t>Refresh sequence</w:t>
      </w:r>
      <w:bookmarkEnd w:id="305"/>
      <w:bookmarkEnd w:id="306"/>
    </w:p>
    <w:p w14:paraId="6D3081F9" w14:textId="1AB8EFC0" w:rsidR="00831BCC" w:rsidRDefault="00017709">
      <w:pPr>
        <w:pStyle w:val="FIGURE"/>
      </w:pPr>
      <w:r>
        <w:object w:dxaOrig="8539" w:dyaOrig="7311" w14:anchorId="473F9E3A">
          <v:shape id="_x0000_i1033" type="#_x0000_t75" style="width:215.15pt;height:184.3pt" o:ole="">
            <v:imagedata r:id="rId75" o:title=""/>
          </v:shape>
          <o:OLEObject Type="Embed" ProgID="PowerPoint.Show.12" ShapeID="_x0000_i1033" DrawAspect="Content" ObjectID="_1846902000" r:id="rId76"/>
        </w:object>
      </w:r>
    </w:p>
    <w:p w14:paraId="6EF84DBD" w14:textId="52D27A33" w:rsidR="00831BCC" w:rsidRDefault="0021070F">
      <w:pPr>
        <w:pStyle w:val="FIGURE-title"/>
      </w:pPr>
      <w:bookmarkStart w:id="307" w:name="_Fig_fig_wotcon_refresh"/>
      <w:bookmarkStart w:id="308" w:name="_Toc236289701"/>
      <w:r>
        <w:t xml:space="preserve">Figure </w:t>
      </w:r>
      <w:r>
        <w:fldChar w:fldCharType="begin"/>
      </w:r>
      <w:r>
        <w:instrText xml:space="preserve"> SEQ Figure \* ARABIC </w:instrText>
      </w:r>
      <w:r>
        <w:fldChar w:fldCharType="separate"/>
      </w:r>
      <w:r w:rsidR="00017709">
        <w:rPr>
          <w:noProof/>
        </w:rPr>
        <w:t>8</w:t>
      </w:r>
      <w:r>
        <w:fldChar w:fldCharType="end"/>
      </w:r>
      <w:r>
        <w:t xml:space="preserve"> – Refresh sequence</w:t>
      </w:r>
      <w:bookmarkEnd w:id="307"/>
      <w:bookmarkEnd w:id="308"/>
    </w:p>
    <w:p w14:paraId="46CB2C18" w14:textId="77777777" w:rsidR="00831BCC" w:rsidRDefault="0021070F">
      <w:pPr>
        <w:pStyle w:val="Heading2"/>
      </w:pPr>
      <w:bookmarkStart w:id="309" w:name="_Clause_c6_14"/>
      <w:bookmarkStart w:id="310" w:name="_Toc236289624"/>
      <w:r>
        <w:t>Events and change notifications</w:t>
      </w:r>
      <w:bookmarkEnd w:id="309"/>
      <w:bookmarkEnd w:id="310"/>
    </w:p>
    <w:p w14:paraId="7B6765DD" w14:textId="057901EC" w:rsidR="00831BCC" w:rsidRDefault="0021070F">
      <w:pPr>
        <w:pStyle w:val="PARAGRAPH"/>
      </w:pPr>
      <w:r>
        <w:t xml:space="preserve">Events let an operator observe the registry without polling; an implementer should raise them at the exact points below so tooling can react deterministically. A conformant registry </w:t>
      </w:r>
      <w:r>
        <w:rPr>
          <w:b/>
        </w:rPr>
        <w:t>shall</w:t>
      </w:r>
      <w:r>
        <w:t xml:space="preserve"> raise: </w:t>
      </w:r>
      <w:r>
        <w:rPr>
          <w:rStyle w:val="VARIABLE"/>
        </w:rPr>
        <w:t>WoTValidationFailureEventType</w:t>
      </w:r>
      <w:r>
        <w:t xml:space="preserve"> on a format or compatibility failure; </w:t>
      </w:r>
      <w:r>
        <w:rPr>
          <w:rStyle w:val="VARIABLE"/>
        </w:rPr>
        <w:t>WoTLoadFailureEventType</w:t>
      </w:r>
      <w:r>
        <w:t xml:space="preserve"> when a validated document fails to materialize or a shadow generation cannot be activated; </w:t>
      </w:r>
      <w:r>
        <w:rPr>
          <w:rStyle w:val="VARIABLE"/>
        </w:rPr>
        <w:t>WoTBindingFailureEventType</w:t>
      </w:r>
      <w:r>
        <w:t xml:space="preserve"> when a form cannot be bound (unknown binding or unsupported operation); and </w:t>
      </w:r>
      <w:r>
        <w:rPr>
          <w:rStyle w:val="VARIABLE"/>
        </w:rPr>
        <w:t>WoTRefreshCompletedEventType</w:t>
      </w:r>
      <w:r>
        <w:t xml:space="preserve"> on every completed refresh, including automatic ones. Each failure event </w:t>
      </w:r>
      <w:r>
        <w:rPr>
          <w:b/>
        </w:rPr>
        <w:t>shall</w:t>
      </w:r>
      <w:r>
        <w:t xml:space="preserve"> name the failing </w:t>
      </w:r>
      <w:r>
        <w:rPr>
          <w:b/>
        </w:rPr>
        <w:t>resource</w:t>
      </w:r>
      <w:r>
        <w:t xml:space="preserve"> as its source and carry the </w:t>
      </w:r>
      <w:r>
        <w:rPr>
          <w:rStyle w:val="VARIABLE"/>
        </w:rPr>
        <w:t>Phase</w:t>
      </w:r>
      <w:r>
        <w:t xml:space="preserve"> at which the failure occurred; the refresh-completed event </w:t>
      </w:r>
      <w:r>
        <w:rPr>
          <w:b/>
        </w:rPr>
        <w:t>shall</w:t>
      </w:r>
      <w:r>
        <w:t xml:space="preserve"> name the </w:t>
      </w:r>
      <w:r>
        <w:rPr>
          <w:b/>
        </w:rPr>
        <w:t>registry</w:t>
      </w:r>
      <w:r>
        <w:t xml:space="preserve"> and carry the committed </w:t>
      </w:r>
      <w:r>
        <w:rPr>
          <w:rStyle w:val="VARIABLE"/>
        </w:rPr>
        <w:t>Summary</w:t>
      </w:r>
      <w:r>
        <w:t xml:space="preserve"> and </w:t>
      </w:r>
      <w:r>
        <w:rPr>
          <w:rStyle w:val="VARIABLE"/>
        </w:rPr>
        <w:t>Generation</w:t>
      </w:r>
      <w:r>
        <w:t xml:space="preserve">. On a committed generation switch the server </w:t>
      </w:r>
      <w:r>
        <w:rPr>
          <w:b/>
        </w:rPr>
        <w:t>shall</w:t>
      </w:r>
      <w:r>
        <w:t xml:space="preserve"> additionally raise Core </w:t>
      </w:r>
      <w:r>
        <w:rPr>
          <w:rStyle w:val="VARIABLE"/>
        </w:rPr>
        <w:t>GeneralModelChangeEventType</w:t>
      </w:r>
      <w:r>
        <w:t xml:space="preserve"> model change events for the added/removed nodes and reference changes (</w:t>
      </w:r>
      <w:r>
        <w:fldChar w:fldCharType="begin"/>
      </w:r>
      <w:r>
        <w:instrText xml:space="preserve"> REF _Clause_c6_11_9 \r \h </w:instrText>
      </w:r>
      <w:r>
        <w:fldChar w:fldCharType="separate"/>
      </w:r>
      <w:r w:rsidR="00017709">
        <w:t>6.11.9</w:t>
      </w:r>
      <w:r>
        <w:fldChar w:fldCharType="end"/>
      </w:r>
      <w:r>
        <w:t xml:space="preserve">), and — where required by </w:t>
      </w:r>
      <w:r>
        <w:fldChar w:fldCharType="begin"/>
      </w:r>
      <w:r>
        <w:instrText xml:space="preserve"> REF _Clause_c6_11_10 \r \h </w:instrText>
      </w:r>
      <w:r>
        <w:fldChar w:fldCharType="separate"/>
      </w:r>
      <w:r w:rsidR="00017709">
        <w:t>6.11.10</w:t>
      </w:r>
      <w:r>
        <w:fldChar w:fldCharType="end"/>
      </w:r>
      <w:r>
        <w:t xml:space="preserve"> — </w:t>
      </w:r>
      <w:r>
        <w:rPr>
          <w:rStyle w:val="VARIABLE"/>
        </w:rPr>
        <w:t>SemanticChangeEventType</w:t>
      </w:r>
      <w:r>
        <w:t xml:space="preserve">. Model change events </w:t>
      </w:r>
      <w:r>
        <w:rPr>
          <w:b/>
        </w:rPr>
        <w:t>shall</w:t>
      </w:r>
      <w:r>
        <w:t xml:space="preserve"> be raised only for committed graph changes, never for shadow-generation scratch work. A subscriber on the well-known </w:t>
      </w:r>
      <w:r>
        <w:rPr>
          <w:rStyle w:val="VARIABLE"/>
        </w:rPr>
        <w:t>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sidR="00017709">
        <w:t>6.8</w:t>
      </w:r>
      <w:r>
        <w:fldChar w:fldCharType="end"/>
      </w:r>
      <w:r>
        <w:t>).</w:t>
      </w:r>
    </w:p>
    <w:p w14:paraId="48BBC49F" w14:textId="77777777" w:rsidR="00831BCC" w:rsidRDefault="0021070F">
      <w:pPr>
        <w:pStyle w:val="Heading2"/>
      </w:pPr>
      <w:bookmarkStart w:id="311" w:name="_Clause_c6_15"/>
      <w:bookmarkStart w:id="312" w:name="_Toc236289625"/>
      <w:r>
        <w:t>Incorporated OPC 10100-1 version 1.02 model</w:t>
      </w:r>
      <w:bookmarkEnd w:id="311"/>
      <w:bookmarkEnd w:id="312"/>
    </w:p>
    <w:p w14:paraId="6672F2FB" w14:textId="77777777" w:rsidR="00831BCC" w:rsidRDefault="0021070F">
      <w:pPr>
        <w:pStyle w:val="Heading3"/>
      </w:pPr>
      <w:bookmarkStart w:id="313" w:name="_Clause_c6_15_1"/>
      <w:bookmarkStart w:id="314" w:name="_Toc236289626"/>
      <w:r>
        <w:t>The preserved 1.02 model</w:t>
      </w:r>
      <w:bookmarkEnd w:id="313"/>
      <w:bookmarkEnd w:id="314"/>
    </w:p>
    <w:p w14:paraId="62E0849D" w14:textId="77777777" w:rsidR="00831BCC" w:rsidRDefault="0021070F">
      <w:pPr>
        <w:pStyle w:val="PARAGRAPH"/>
      </w:pPr>
      <w:r>
        <w:t xml:space="preserve">The entry point is the </w:t>
      </w:r>
      <w:r>
        <w:rPr>
          <w:rStyle w:val="VARIABLE"/>
        </w:rPr>
        <w:t>WoTAssetConnectionManagement</w:t>
      </w:r>
      <w:r>
        <w:t xml:space="preserve"> object (an instance of </w:t>
      </w:r>
      <w:r>
        <w:rPr>
          <w:rStyle w:val="VARIABLE"/>
        </w:rPr>
        <w:t>WoTAssetConnectionManagementType</w:t>
      </w:r>
      <w:r>
        <w:t xml:space="preserve">) under the </w:t>
      </w:r>
      <w:r>
        <w:rPr>
          <w:rStyle w:val="VARIABLE"/>
        </w:rPr>
        <w:t>Objects</w:t>
      </w:r>
      <w:r>
        <w:t xml:space="preserve"> folder, preserved at its published NodeId and callable. Because xRegistry occupies namespace index 1 in this combined document, the 1.02 nodes are the own-namespace nodes at index 2; their </w:t>
      </w:r>
      <w:r>
        <w:rPr>
          <w:b/>
        </w:rPr>
        <w:t>numeric identifiers are unchanged</w:t>
      </w:r>
      <w:r>
        <w:t xml:space="preserve"> and all own-namespace references and BrowseNames are consistent. The types, methods and method signatures are:</w:t>
      </w:r>
    </w:p>
    <w:p w14:paraId="5A4C576C" w14:textId="1F0795FA" w:rsidR="00831BCC" w:rsidRDefault="0021070F">
      <w:pPr>
        <w:pStyle w:val="TABLE-title"/>
      </w:pPr>
      <w:bookmarkStart w:id="315" w:name="_Tab_the_preserved_1_02_model_tab1"/>
      <w:bookmarkStart w:id="316" w:name="_Toc236289716"/>
      <w:r>
        <w:lastRenderedPageBreak/>
        <w:t xml:space="preserve">Table </w:t>
      </w:r>
      <w:r>
        <w:fldChar w:fldCharType="begin"/>
      </w:r>
      <w:r>
        <w:instrText xml:space="preserve"> SEQ Table \* ARABIC </w:instrText>
      </w:r>
      <w:r>
        <w:fldChar w:fldCharType="separate"/>
      </w:r>
      <w:r w:rsidR="00017709">
        <w:rPr>
          <w:noProof/>
        </w:rPr>
        <w:t>15</w:t>
      </w:r>
      <w:r>
        <w:fldChar w:fldCharType="end"/>
      </w:r>
      <w:r>
        <w:t xml:space="preserve"> – The preserved 1.02 model</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31BCC" w14:paraId="7C28544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DC2A2A6" w14:textId="77777777" w:rsidR="00831BCC" w:rsidRDefault="0021070F">
            <w:pPr>
              <w:pStyle w:val="TableText"/>
            </w:pPr>
            <w:r>
              <w:t>Element</w:t>
            </w:r>
          </w:p>
        </w:tc>
        <w:tc>
          <w:tcPr>
            <w:tcW w:w="2975" w:type="dxa"/>
            <w:tcBorders>
              <w:top w:val="single" w:sz="4" w:space="0" w:color="auto"/>
              <w:left w:val="single" w:sz="4" w:space="0" w:color="auto"/>
              <w:bottom w:val="double" w:sz="4" w:space="0" w:color="auto"/>
              <w:right w:val="single" w:sz="4" w:space="0" w:color="auto"/>
            </w:tcBorders>
          </w:tcPr>
          <w:p w14:paraId="6EE6A107" w14:textId="77777777" w:rsidR="00831BCC" w:rsidRDefault="0021070F">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20BC8ADF" w14:textId="77777777" w:rsidR="00831BCC" w:rsidRDefault="0021070F">
            <w:pPr>
              <w:pStyle w:val="TableText"/>
            </w:pPr>
            <w:r>
              <w:t>Preserved definition</w:t>
            </w:r>
          </w:p>
        </w:tc>
      </w:tr>
      <w:tr w:rsidR="00831BCC" w14:paraId="67AE2C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35AAF1" w14:textId="77777777" w:rsidR="00831BCC" w:rsidRDefault="0021070F">
            <w:pPr>
              <w:pStyle w:val="TableText"/>
            </w:pPr>
            <w:r>
              <w:rPr>
                <w:rStyle w:val="VARIABLE"/>
              </w:rPr>
              <w:t>WoTAssetConnectionManagementType</w:t>
            </w:r>
          </w:p>
        </w:tc>
        <w:tc>
          <w:tcPr>
            <w:tcW w:w="2975" w:type="dxa"/>
            <w:tcBorders>
              <w:top w:val="single" w:sz="4" w:space="0" w:color="auto"/>
              <w:left w:val="single" w:sz="4" w:space="0" w:color="auto"/>
              <w:bottom w:val="single" w:sz="4" w:space="0" w:color="auto"/>
              <w:right w:val="single" w:sz="4" w:space="0" w:color="auto"/>
            </w:tcBorders>
          </w:tcPr>
          <w:p w14:paraId="4FEBAB4D" w14:textId="77777777" w:rsidR="00831BCC" w:rsidRDefault="0021070F">
            <w:pPr>
              <w:pStyle w:val="TableText"/>
            </w:pPr>
            <w:r>
              <w:t>ObjectType (BaseObjectType)</w:t>
            </w:r>
          </w:p>
        </w:tc>
        <w:tc>
          <w:tcPr>
            <w:tcW w:w="2976" w:type="dxa"/>
            <w:tcBorders>
              <w:top w:val="single" w:sz="4" w:space="0" w:color="auto"/>
              <w:left w:val="single" w:sz="4" w:space="0" w:color="auto"/>
              <w:bottom w:val="single" w:sz="4" w:space="0" w:color="auto"/>
              <w:right w:val="single" w:sz="4" w:space="0" w:color="auto"/>
            </w:tcBorders>
          </w:tcPr>
          <w:p w14:paraId="1F179B51" w14:textId="77777777" w:rsidR="00831BCC" w:rsidRDefault="0021070F">
            <w:pPr>
              <w:pStyle w:val="TableText"/>
            </w:pPr>
            <w:r>
              <w:rPr>
                <w:rStyle w:val="VARIABLE"/>
              </w:rPr>
              <w:t>&lt;WoTAssetName&gt;</w:t>
            </w:r>
            <w:r>
              <w:t xml:space="preserve"> Object placeholder (BaseObjectType, </w:t>
            </w:r>
            <w:r>
              <w:rPr>
                <w:rStyle w:val="VARIABLE"/>
              </w:rPr>
              <w:t>HasInterface</w:t>
            </w:r>
            <w:r>
              <w:t xml:space="preserve"> IWoTAssetType); </w:t>
            </w:r>
            <w:r>
              <w:rPr>
                <w:rStyle w:val="VARIABLE"/>
              </w:rPr>
              <w:t>SupportedWoTBindings</w:t>
            </w:r>
            <w:r>
              <w:t xml:space="preserve"> </w:t>
            </w:r>
            <w:r>
              <w:rPr>
                <w:rStyle w:val="VARIABLE"/>
              </w:rPr>
              <w:t>UriString[]</w:t>
            </w:r>
            <w:r>
              <w:t xml:space="preserve"> Property; Methods below; </w:t>
            </w:r>
            <w:r>
              <w:rPr>
                <w:rStyle w:val="VARIABLE"/>
              </w:rPr>
              <w:t>Configuration</w:t>
            </w:r>
            <w:r>
              <w:t xml:space="preserve"> (WoTAssetConfigurationType).</w:t>
            </w:r>
          </w:p>
        </w:tc>
      </w:tr>
      <w:tr w:rsidR="00831BCC" w14:paraId="1E3045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FF146F" w14:textId="77777777" w:rsidR="00831BCC" w:rsidRDefault="0021070F">
            <w:pPr>
              <w:pStyle w:val="TableText"/>
            </w:pPr>
            <w:r>
              <w:rPr>
                <w:rStyle w:val="VARIABLE"/>
              </w:rPr>
              <w:t>CreateAsset</w:t>
            </w:r>
          </w:p>
        </w:tc>
        <w:tc>
          <w:tcPr>
            <w:tcW w:w="2975" w:type="dxa"/>
            <w:tcBorders>
              <w:top w:val="single" w:sz="4" w:space="0" w:color="auto"/>
              <w:left w:val="single" w:sz="4" w:space="0" w:color="auto"/>
              <w:bottom w:val="single" w:sz="4" w:space="0" w:color="auto"/>
              <w:right w:val="single" w:sz="4" w:space="0" w:color="auto"/>
            </w:tcBorders>
          </w:tcPr>
          <w:p w14:paraId="17BFBBF8" w14:textId="77777777" w:rsidR="00831BCC" w:rsidRDefault="0021070F">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319AE42C" w14:textId="77777777" w:rsidR="00831BCC" w:rsidRDefault="0021070F">
            <w:pPr>
              <w:pStyle w:val="TableText"/>
            </w:pPr>
            <w:r>
              <w:rPr>
                <w:rStyle w:val="VARIABLE"/>
              </w:rPr>
              <w:t>CreateAsset([in] String AssetName, [out] NodeId AssetId)</w:t>
            </w:r>
            <w:r>
              <w:t>.</w:t>
            </w:r>
          </w:p>
        </w:tc>
      </w:tr>
      <w:tr w:rsidR="00831BCC" w14:paraId="2AF6E3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F94111" w14:textId="77777777" w:rsidR="00831BCC" w:rsidRDefault="0021070F">
            <w:pPr>
              <w:pStyle w:val="TableText"/>
            </w:pPr>
            <w:r>
              <w:rPr>
                <w:rStyle w:val="VARIABLE"/>
              </w:rPr>
              <w:t>DeleteAsset</w:t>
            </w:r>
          </w:p>
        </w:tc>
        <w:tc>
          <w:tcPr>
            <w:tcW w:w="2975" w:type="dxa"/>
            <w:tcBorders>
              <w:top w:val="single" w:sz="4" w:space="0" w:color="auto"/>
              <w:left w:val="single" w:sz="4" w:space="0" w:color="auto"/>
              <w:bottom w:val="single" w:sz="4" w:space="0" w:color="auto"/>
              <w:right w:val="single" w:sz="4" w:space="0" w:color="auto"/>
            </w:tcBorders>
          </w:tcPr>
          <w:p w14:paraId="4141FA53" w14:textId="77777777" w:rsidR="00831BCC" w:rsidRDefault="0021070F">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B2D1121" w14:textId="77777777" w:rsidR="00831BCC" w:rsidRDefault="0021070F">
            <w:pPr>
              <w:pStyle w:val="TableText"/>
            </w:pPr>
            <w:r>
              <w:rPr>
                <w:rStyle w:val="VARIABLE"/>
              </w:rPr>
              <w:t>DeleteAsset([in] NodeId AssetId)</w:t>
            </w:r>
            <w:r>
              <w:t>.</w:t>
            </w:r>
          </w:p>
        </w:tc>
      </w:tr>
      <w:tr w:rsidR="00831BCC" w14:paraId="296581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8A1328" w14:textId="77777777" w:rsidR="00831BCC" w:rsidRDefault="0021070F">
            <w:pPr>
              <w:pStyle w:val="TableText"/>
            </w:pPr>
            <w:r>
              <w:rPr>
                <w:rStyle w:val="VARIABLE"/>
              </w:rPr>
              <w:t>DiscoverAssets</w:t>
            </w:r>
          </w:p>
        </w:tc>
        <w:tc>
          <w:tcPr>
            <w:tcW w:w="2975" w:type="dxa"/>
            <w:tcBorders>
              <w:top w:val="single" w:sz="4" w:space="0" w:color="auto"/>
              <w:left w:val="single" w:sz="4" w:space="0" w:color="auto"/>
              <w:bottom w:val="single" w:sz="4" w:space="0" w:color="auto"/>
              <w:right w:val="single" w:sz="4" w:space="0" w:color="auto"/>
            </w:tcBorders>
          </w:tcPr>
          <w:p w14:paraId="380DCA29" w14:textId="77777777" w:rsidR="00831BCC" w:rsidRDefault="0021070F">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04115E91" w14:textId="77777777" w:rsidR="00831BCC" w:rsidRDefault="0021070F">
            <w:pPr>
              <w:pStyle w:val="TableText"/>
            </w:pPr>
            <w:r>
              <w:rPr>
                <w:rStyle w:val="VARIABLE"/>
              </w:rPr>
              <w:t>DiscoverAssets([out] String[] AssetEndpoints)</w:t>
            </w:r>
            <w:r>
              <w:t>.</w:t>
            </w:r>
          </w:p>
        </w:tc>
      </w:tr>
      <w:tr w:rsidR="00831BCC" w14:paraId="2CAEFE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2E4DA8" w14:textId="77777777" w:rsidR="00831BCC" w:rsidRDefault="0021070F">
            <w:pPr>
              <w:pStyle w:val="TableText"/>
            </w:pPr>
            <w:r>
              <w:rPr>
                <w:rStyle w:val="VARIABLE"/>
              </w:rPr>
              <w:t>CreateAssetForEndpoint</w:t>
            </w:r>
          </w:p>
        </w:tc>
        <w:tc>
          <w:tcPr>
            <w:tcW w:w="2975" w:type="dxa"/>
            <w:tcBorders>
              <w:top w:val="single" w:sz="4" w:space="0" w:color="auto"/>
              <w:left w:val="single" w:sz="4" w:space="0" w:color="auto"/>
              <w:bottom w:val="single" w:sz="4" w:space="0" w:color="auto"/>
              <w:right w:val="single" w:sz="4" w:space="0" w:color="auto"/>
            </w:tcBorders>
          </w:tcPr>
          <w:p w14:paraId="2965E965" w14:textId="77777777" w:rsidR="00831BCC" w:rsidRDefault="0021070F">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45B7867B" w14:textId="77777777" w:rsidR="00831BCC" w:rsidRDefault="0021070F">
            <w:pPr>
              <w:pStyle w:val="TableText"/>
            </w:pPr>
            <w:r>
              <w:rPr>
                <w:rStyle w:val="VARIABLE"/>
              </w:rPr>
              <w:t>CreateAssetForEndpoint([in] String AssetName, [in] String AssetEndpoint, [out] NodeId AssetId)</w:t>
            </w:r>
            <w:r>
              <w:t>.</w:t>
            </w:r>
          </w:p>
        </w:tc>
      </w:tr>
      <w:tr w:rsidR="00831BCC" w14:paraId="7D3806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707620" w14:textId="77777777" w:rsidR="00831BCC" w:rsidRDefault="0021070F">
            <w:pPr>
              <w:pStyle w:val="TableText"/>
            </w:pPr>
            <w:r>
              <w:rPr>
                <w:rStyle w:val="VARIABLE"/>
              </w:rPr>
              <w:t>ConnectionTest</w:t>
            </w:r>
          </w:p>
        </w:tc>
        <w:tc>
          <w:tcPr>
            <w:tcW w:w="2975" w:type="dxa"/>
            <w:tcBorders>
              <w:top w:val="single" w:sz="4" w:space="0" w:color="auto"/>
              <w:left w:val="single" w:sz="4" w:space="0" w:color="auto"/>
              <w:bottom w:val="single" w:sz="4" w:space="0" w:color="auto"/>
              <w:right w:val="single" w:sz="4" w:space="0" w:color="auto"/>
            </w:tcBorders>
          </w:tcPr>
          <w:p w14:paraId="05708A10" w14:textId="77777777" w:rsidR="00831BCC" w:rsidRDefault="0021070F">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496D3285" w14:textId="77777777" w:rsidR="00831BCC" w:rsidRDefault="0021070F">
            <w:pPr>
              <w:pStyle w:val="TableText"/>
            </w:pPr>
            <w:r>
              <w:rPr>
                <w:rStyle w:val="VARIABLE"/>
              </w:rPr>
              <w:t>ConnectionTest([in] String AssetEndpoint, [out] Boolean Success, [out] String Status)</w:t>
            </w:r>
            <w:r>
              <w:t>.</w:t>
            </w:r>
          </w:p>
        </w:tc>
      </w:tr>
      <w:tr w:rsidR="00831BCC" w14:paraId="0E959C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6556C4" w14:textId="77777777" w:rsidR="00831BCC" w:rsidRDefault="0021070F">
            <w:pPr>
              <w:pStyle w:val="TableText"/>
            </w:pPr>
            <w:r>
              <w:rPr>
                <w:rStyle w:val="VARIABLE"/>
              </w:rPr>
              <w:t>WoTAssetConfigurationType</w:t>
            </w:r>
          </w:p>
        </w:tc>
        <w:tc>
          <w:tcPr>
            <w:tcW w:w="2975" w:type="dxa"/>
            <w:tcBorders>
              <w:top w:val="single" w:sz="4" w:space="0" w:color="auto"/>
              <w:left w:val="single" w:sz="4" w:space="0" w:color="auto"/>
              <w:bottom w:val="single" w:sz="4" w:space="0" w:color="auto"/>
              <w:right w:val="single" w:sz="4" w:space="0" w:color="auto"/>
            </w:tcBorders>
          </w:tcPr>
          <w:p w14:paraId="6FBE8C52" w14:textId="77777777" w:rsidR="00831BCC" w:rsidRDefault="0021070F">
            <w:pPr>
              <w:pStyle w:val="TableText"/>
            </w:pPr>
            <w:r>
              <w:t>ObjectType</w:t>
            </w:r>
          </w:p>
        </w:tc>
        <w:tc>
          <w:tcPr>
            <w:tcW w:w="2976" w:type="dxa"/>
            <w:tcBorders>
              <w:top w:val="single" w:sz="4" w:space="0" w:color="auto"/>
              <w:left w:val="single" w:sz="4" w:space="0" w:color="auto"/>
              <w:bottom w:val="single" w:sz="4" w:space="0" w:color="auto"/>
              <w:right w:val="single" w:sz="4" w:space="0" w:color="auto"/>
            </w:tcBorders>
          </w:tcPr>
          <w:p w14:paraId="7C1A0DF0" w14:textId="77777777" w:rsidR="00831BCC" w:rsidRDefault="0021070F">
            <w:pPr>
              <w:pStyle w:val="TableText"/>
            </w:pPr>
            <w:r>
              <w:t xml:space="preserve">Vendor </w:t>
            </w:r>
            <w:r>
              <w:rPr>
                <w:rStyle w:val="VARIABLE"/>
              </w:rPr>
              <w:t>&lt;WoTConfigurationParameterName&gt;</w:t>
            </w:r>
            <w:r>
              <w:t xml:space="preserve"> Properties; </w:t>
            </w:r>
            <w:r>
              <w:rPr>
                <w:rStyle w:val="VARIABLE"/>
              </w:rPr>
              <w:t>License</w:t>
            </w:r>
            <w:r>
              <w:t xml:space="preserve"> String.</w:t>
            </w:r>
          </w:p>
        </w:tc>
      </w:tr>
      <w:tr w:rsidR="00831BCC" w14:paraId="0E6FC32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A5E038" w14:textId="77777777" w:rsidR="00831BCC" w:rsidRDefault="0021070F">
            <w:pPr>
              <w:pStyle w:val="TableText"/>
            </w:pPr>
            <w:r>
              <w:rPr>
                <w:rStyle w:val="VARIABLE"/>
              </w:rPr>
              <w:t>IWoTAssetType</w:t>
            </w:r>
          </w:p>
        </w:tc>
        <w:tc>
          <w:tcPr>
            <w:tcW w:w="2975" w:type="dxa"/>
            <w:tcBorders>
              <w:top w:val="single" w:sz="4" w:space="0" w:color="auto"/>
              <w:left w:val="single" w:sz="4" w:space="0" w:color="auto"/>
              <w:bottom w:val="single" w:sz="4" w:space="0" w:color="auto"/>
              <w:right w:val="single" w:sz="4" w:space="0" w:color="auto"/>
            </w:tcBorders>
          </w:tcPr>
          <w:p w14:paraId="22978C21" w14:textId="77777777" w:rsidR="00831BCC" w:rsidRDefault="0021070F">
            <w:pPr>
              <w:pStyle w:val="TableText"/>
            </w:pPr>
            <w:r>
              <w:t>Interface (abstract)</w:t>
            </w:r>
          </w:p>
        </w:tc>
        <w:tc>
          <w:tcPr>
            <w:tcW w:w="2976" w:type="dxa"/>
            <w:tcBorders>
              <w:top w:val="single" w:sz="4" w:space="0" w:color="auto"/>
              <w:left w:val="single" w:sz="4" w:space="0" w:color="auto"/>
              <w:bottom w:val="single" w:sz="4" w:space="0" w:color="auto"/>
              <w:right w:val="single" w:sz="4" w:space="0" w:color="auto"/>
            </w:tcBorders>
          </w:tcPr>
          <w:p w14:paraId="2AE781EA" w14:textId="77777777" w:rsidR="00831BCC" w:rsidRDefault="0021070F">
            <w:pPr>
              <w:pStyle w:val="TableText"/>
            </w:pPr>
            <w:r>
              <w:rPr>
                <w:rStyle w:val="VARIABLE"/>
              </w:rPr>
              <w:t>&lt;WoTPropertyName&gt;</w:t>
            </w:r>
            <w:r>
              <w:t xml:space="preserve"> Variables via </w:t>
            </w:r>
            <w:r>
              <w:rPr>
                <w:rStyle w:val="VARIABLE"/>
              </w:rPr>
              <w:t>HasWoTComponent</w:t>
            </w:r>
            <w:r>
              <w:t xml:space="preserve">; </w:t>
            </w:r>
            <w:r>
              <w:rPr>
                <w:rStyle w:val="VARIABLE"/>
              </w:rPr>
              <w:t>AssetEndpoint</w:t>
            </w:r>
            <w:r>
              <w:t xml:space="preserve"> String; </w:t>
            </w:r>
            <w:r>
              <w:rPr>
                <w:rStyle w:val="VARIABLE"/>
              </w:rPr>
              <w:t>WoTFile</w:t>
            </w:r>
            <w:r>
              <w:t xml:space="preserve"> (WoTAssetFileType, Mandatory).</w:t>
            </w:r>
          </w:p>
        </w:tc>
      </w:tr>
      <w:tr w:rsidR="00831BCC" w14:paraId="010F85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9D89A6" w14:textId="77777777" w:rsidR="00831BCC" w:rsidRDefault="0021070F">
            <w:pPr>
              <w:pStyle w:val="TableText"/>
            </w:pPr>
            <w:r>
              <w:rPr>
                <w:rStyle w:val="VARIABLE"/>
              </w:rPr>
              <w:t>WoTAssetFileType</w:t>
            </w:r>
          </w:p>
        </w:tc>
        <w:tc>
          <w:tcPr>
            <w:tcW w:w="2975" w:type="dxa"/>
            <w:tcBorders>
              <w:top w:val="single" w:sz="4" w:space="0" w:color="auto"/>
              <w:left w:val="single" w:sz="4" w:space="0" w:color="auto"/>
              <w:bottom w:val="single" w:sz="4" w:space="0" w:color="auto"/>
              <w:right w:val="single" w:sz="4" w:space="0" w:color="auto"/>
            </w:tcBorders>
          </w:tcPr>
          <w:p w14:paraId="66B69C24" w14:textId="77777777" w:rsidR="00831BCC" w:rsidRDefault="0021070F">
            <w:pPr>
              <w:pStyle w:val="TableText"/>
            </w:pPr>
            <w:r>
              <w:t>ObjectType (FileType)</w:t>
            </w:r>
          </w:p>
        </w:tc>
        <w:tc>
          <w:tcPr>
            <w:tcW w:w="2976" w:type="dxa"/>
            <w:tcBorders>
              <w:top w:val="single" w:sz="4" w:space="0" w:color="auto"/>
              <w:left w:val="single" w:sz="4" w:space="0" w:color="auto"/>
              <w:bottom w:val="single" w:sz="4" w:space="0" w:color="auto"/>
              <w:right w:val="single" w:sz="4" w:space="0" w:color="auto"/>
            </w:tcBorders>
          </w:tcPr>
          <w:p w14:paraId="0690EE38" w14:textId="77777777" w:rsidR="00831BCC" w:rsidRDefault="0021070F">
            <w:pPr>
              <w:pStyle w:val="TableText"/>
            </w:pPr>
            <w:r>
              <w:rPr>
                <w:rStyle w:val="VARIABLE"/>
              </w:rPr>
              <w:t>CloseAndUpdate([in] UInt32 FileHandle)</w:t>
            </w:r>
            <w:r>
              <w:t xml:space="preserve"> (Mandatory).</w:t>
            </w:r>
          </w:p>
        </w:tc>
      </w:tr>
      <w:tr w:rsidR="00831BCC" w14:paraId="280F50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7BB193" w14:textId="77777777" w:rsidR="00831BCC" w:rsidRDefault="0021070F">
            <w:pPr>
              <w:pStyle w:val="TableText"/>
            </w:pPr>
            <w:r>
              <w:rPr>
                <w:rStyle w:val="VARIABLE"/>
              </w:rPr>
              <w:t>HasWoTComponent</w:t>
            </w:r>
          </w:p>
        </w:tc>
        <w:tc>
          <w:tcPr>
            <w:tcW w:w="2975" w:type="dxa"/>
            <w:tcBorders>
              <w:top w:val="single" w:sz="4" w:space="0" w:color="auto"/>
              <w:left w:val="single" w:sz="4" w:space="0" w:color="auto"/>
              <w:bottom w:val="single" w:sz="4" w:space="0" w:color="auto"/>
              <w:right w:val="single" w:sz="4" w:space="0" w:color="auto"/>
            </w:tcBorders>
          </w:tcPr>
          <w:p w14:paraId="6358331C" w14:textId="77777777" w:rsidR="00831BCC" w:rsidRDefault="0021070F">
            <w:pPr>
              <w:pStyle w:val="TableText"/>
            </w:pPr>
            <w:r>
              <w:t>ReferenceType</w:t>
            </w:r>
          </w:p>
        </w:tc>
        <w:tc>
          <w:tcPr>
            <w:tcW w:w="2976" w:type="dxa"/>
            <w:tcBorders>
              <w:top w:val="single" w:sz="4" w:space="0" w:color="auto"/>
              <w:left w:val="single" w:sz="4" w:space="0" w:color="auto"/>
              <w:bottom w:val="single" w:sz="4" w:space="0" w:color="auto"/>
              <w:right w:val="single" w:sz="4" w:space="0" w:color="auto"/>
            </w:tcBorders>
          </w:tcPr>
          <w:p w14:paraId="49ADB541" w14:textId="77777777" w:rsidR="00831BCC" w:rsidRDefault="0021070F">
            <w:pPr>
              <w:pStyle w:val="TableText"/>
            </w:pPr>
            <w:r>
              <w:t xml:space="preserve">Subtype of </w:t>
            </w:r>
            <w:r>
              <w:rPr>
                <w:rStyle w:val="VARIABLE"/>
              </w:rPr>
              <w:t>HasComponent</w:t>
            </w:r>
            <w:r>
              <w:t xml:space="preserve">; InverseName </w:t>
            </w:r>
            <w:r>
              <w:rPr>
                <w:rStyle w:val="VARIABLE"/>
              </w:rPr>
              <w:t>WoTComponentOf</w:t>
            </w:r>
            <w:r>
              <w:t>.</w:t>
            </w:r>
          </w:p>
        </w:tc>
      </w:tr>
    </w:tbl>
    <w:p w14:paraId="6E963943" w14:textId="77777777" w:rsidR="00831BCC" w:rsidRDefault="00831BCC">
      <w:pPr>
        <w:pStyle w:val="spacer"/>
      </w:pPr>
    </w:p>
    <w:p w14:paraId="141F9F53" w14:textId="77777777" w:rsidR="00831BCC" w:rsidRDefault="0021070F">
      <w:pPr>
        <w:pStyle w:val="PARAGRAPH"/>
      </w:pPr>
      <w:r>
        <w:t>Every 1.02 scenario continues to work: create-from-existing-TD (</w:t>
      </w:r>
      <w:r>
        <w:rPr>
          <w:rStyle w:val="VARIABLE"/>
        </w:rPr>
        <w:t>CreateAsset</w:t>
      </w:r>
      <w:r>
        <w:t xml:space="preserve"> + </w:t>
      </w:r>
      <w:r>
        <w:rPr>
          <w:rStyle w:val="VARIABLE"/>
        </w:rPr>
        <w:t>WoTFile</w:t>
      </w:r>
      <w:r>
        <w:t xml:space="preserve"> upload + </w:t>
      </w:r>
      <w:r>
        <w:rPr>
          <w:rStyle w:val="VARIABLE"/>
        </w:rPr>
        <w:t>CloseAndUpdate</w:t>
      </w:r>
      <w:r>
        <w:t>), discovery (</w:t>
      </w:r>
      <w:r>
        <w:rPr>
          <w:rStyle w:val="VARIABLE"/>
        </w:rPr>
        <w:t>DiscoverAssets</w:t>
      </w:r>
      <w:r>
        <w:t xml:space="preserve"> → </w:t>
      </w:r>
      <w:r>
        <w:rPr>
          <w:rStyle w:val="VARIABLE"/>
        </w:rPr>
        <w:t>ConnectionTest</w:t>
      </w:r>
      <w:r>
        <w:t xml:space="preserve"> → </w:t>
      </w:r>
      <w:r>
        <w:rPr>
          <w:rStyle w:val="VARIABLE"/>
        </w:rPr>
        <w:t>CreateAssetForEndpoint</w:t>
      </w:r>
      <w:r>
        <w:t xml:space="preserve"> with an auto-generated TD file), deletion (</w:t>
      </w:r>
      <w:r>
        <w:rPr>
          <w:rStyle w:val="VARIABLE"/>
        </w:rPr>
        <w:t>DeleteAsset</w:t>
      </w:r>
      <w:r>
        <w:t>), and the supported-bindings advertisement (</w:t>
      </w:r>
      <w:r>
        <w:rPr>
          <w:rStyle w:val="VARIABLE"/>
        </w:rPr>
        <w:t>SupportedWoTBindings</w:t>
      </w:r>
      <w:r>
        <w:t xml:space="preserve">). The incorporated </w:t>
      </w:r>
      <w:r>
        <w:rPr>
          <w:rStyle w:val="VARIABLE"/>
        </w:rPr>
        <w:t>NamespaceMetadata</w:t>
      </w:r>
      <w:r>
        <w:t xml:space="preserve"> carries the new </w:t>
      </w:r>
      <w:r>
        <w:rPr>
          <w:rStyle w:val="VARIABLE"/>
        </w:rPr>
        <w:t>1.2.0</w:t>
      </w:r>
      <w:r>
        <w:t xml:space="preserve"> version while its NodeIds stay stable, and the deprecation is machine-readable (</w:t>
      </w:r>
      <w:r>
        <w:rPr>
          <w:rStyle w:val="VARIABLE"/>
        </w:rPr>
        <w:t>ReleaseStatus="Deprecated"</w:t>
      </w:r>
      <w:r>
        <w:t>) so tools can steer new development to the registry surface.</w:t>
      </w:r>
    </w:p>
    <w:p w14:paraId="1C3000DB" w14:textId="77777777" w:rsidR="00831BCC" w:rsidRDefault="0021070F">
      <w:pPr>
        <w:pStyle w:val="Heading3"/>
      </w:pPr>
      <w:bookmarkStart w:id="317" w:name="_Clause_c6_15_2"/>
      <w:bookmarkStart w:id="318" w:name="_Toc236289627"/>
      <w:r>
        <w:t>Backing the deprecated surface with the registry</w:t>
      </w:r>
      <w:bookmarkEnd w:id="317"/>
      <w:bookmarkEnd w:id="318"/>
    </w:p>
    <w:p w14:paraId="789D92E5" w14:textId="77777777" w:rsidR="00831BCC" w:rsidRDefault="0021070F">
      <w:pPr>
        <w:pStyle w:val="PARAGRAPH"/>
      </w:pPr>
      <w:r>
        <w:t xml:space="preserve">A server </w:t>
      </w:r>
      <w:r>
        <w:rPr>
          <w:b/>
        </w:rPr>
        <w:t>may</w:t>
      </w:r>
      <w:r>
        <w:t xml:space="preserve"> back the deprecated asset-management surface with the registry so that both views stay consistent, </w:t>
      </w:r>
      <w:r>
        <w:rPr>
          <w:b/>
        </w:rPr>
        <w:t>without changing any 1.02 signature</w:t>
      </w:r>
      <w:r>
        <w:t>:</w:t>
      </w:r>
    </w:p>
    <w:p w14:paraId="50194404" w14:textId="77777777" w:rsidR="00831BCC" w:rsidRDefault="0021070F">
      <w:pPr>
        <w:pStyle w:val="ListBullet"/>
        <w:numPr>
          <w:ilvl w:val="0"/>
          <w:numId w:val="21"/>
        </w:numPr>
      </w:pPr>
      <w:r>
        <w:rPr>
          <w:rStyle w:val="VARIABLE"/>
        </w:rPr>
        <w:t>CreateAsset(AssetName) → AssetId</w:t>
      </w:r>
      <w:r>
        <w:t xml:space="preserve"> — the server creates (or reuses) a default </w:t>
      </w:r>
      <w:r>
        <w:rPr>
          <w:rStyle w:val="VARIABLE"/>
        </w:rPr>
        <w:t>ThingDescriptionGroup</w:t>
      </w:r>
      <w:r>
        <w:t xml:space="preserve">, creates a </w:t>
      </w:r>
      <w:r>
        <w:rPr>
          <w:rStyle w:val="VARIABLE"/>
        </w:rPr>
        <w:t>ThingDescriptionFileType</w:t>
      </w:r>
      <w:r>
        <w:t xml:space="preserve"> resource for the asset (xRegistry </w:t>
      </w:r>
      <w:r>
        <w:rPr>
          <w:rStyle w:val="VARIABLE"/>
        </w:rPr>
        <w:t>CreateResource</w:t>
      </w:r>
      <w:r>
        <w:t xml:space="preserve">), and returns the NodeId of the </w:t>
      </w:r>
      <w:r>
        <w:rPr>
          <w:i/>
        </w:rPr>
        <w:t>projected</w:t>
      </w:r>
      <w:r>
        <w:t xml:space="preserve"> Object as </w:t>
      </w:r>
      <w:r>
        <w:rPr>
          <w:rStyle w:val="VARIABLE"/>
        </w:rPr>
        <w:t>AssetId</w:t>
      </w:r>
      <w:r>
        <w:t xml:space="preserve">. The </w:t>
      </w:r>
      <w:r>
        <w:rPr>
          <w:rStyle w:val="VARIABLE"/>
        </w:rPr>
        <w:t>&lt;WoTAssetName&gt;</w:t>
      </w:r>
      <w:r>
        <w:t xml:space="preserve"> object is the projected Object.</w:t>
      </w:r>
    </w:p>
    <w:p w14:paraId="74532BC9" w14:textId="77777777" w:rsidR="00831BCC" w:rsidRDefault="0021070F">
      <w:pPr>
        <w:pStyle w:val="ListBullet"/>
        <w:numPr>
          <w:ilvl w:val="0"/>
          <w:numId w:val="21"/>
        </w:numPr>
      </w:pPr>
      <w:r>
        <w:rPr>
          <w:rStyle w:val="VARIABLE"/>
        </w:rPr>
        <w:t>WoTFile</w:t>
      </w:r>
      <w:r>
        <w:rPr>
          <w:b/>
        </w:rPr>
        <w:t xml:space="preserve"> / </w:t>
      </w:r>
      <w:r>
        <w:rPr>
          <w:rStyle w:val="VARIABLE"/>
        </w:rPr>
        <w:t>WoTAssetFileType</w:t>
      </w:r>
      <w:r>
        <w:t xml:space="preserve"> — the legacy </w:t>
      </w:r>
      <w:r>
        <w:rPr>
          <w:rStyle w:val="VARIABLE"/>
        </w:rPr>
        <w:t>WoTFile</w:t>
      </w:r>
      <w:r>
        <w:t xml:space="preserve"> maps onto the </w:t>
      </w:r>
      <w:r>
        <w:rPr>
          <w:rStyle w:val="VARIABLE"/>
        </w:rPr>
        <w:t>ThingDescriptionFileType</w:t>
      </w:r>
      <w:r>
        <w:t xml:space="preserve"> resource's inherited FileType (</w:t>
      </w:r>
      <w:r>
        <w:rPr>
          <w:rStyle w:val="VARIABLE"/>
        </w:rPr>
        <w:t>Open</w:t>
      </w:r>
      <w:r>
        <w:t>/</w:t>
      </w:r>
      <w:r>
        <w:rPr>
          <w:rStyle w:val="VARIABLE"/>
        </w:rPr>
        <w:t>Read</w:t>
      </w:r>
      <w:r>
        <w:t>/</w:t>
      </w:r>
      <w:r>
        <w:rPr>
          <w:rStyle w:val="VARIABLE"/>
        </w:rPr>
        <w:t>Write</w:t>
      </w:r>
      <w:r>
        <w:t>/</w:t>
      </w:r>
      <w:r>
        <w:rPr>
          <w:rStyle w:val="VARIABLE"/>
        </w:rPr>
        <w:t>Close</w:t>
      </w:r>
      <w:r>
        <w:t>): uploading the TD writes the resource's document bytes.</w:t>
      </w:r>
    </w:p>
    <w:p w14:paraId="35C3B229" w14:textId="77777777" w:rsidR="00831BCC" w:rsidRDefault="0021070F">
      <w:pPr>
        <w:pStyle w:val="ListBullet"/>
        <w:numPr>
          <w:ilvl w:val="0"/>
          <w:numId w:val="21"/>
        </w:numPr>
      </w:pPr>
      <w:r>
        <w:rPr>
          <w:rStyle w:val="VARIABLE"/>
        </w:rPr>
        <w:t>CloseAndUpdate(FileHandle)</w:t>
      </w:r>
      <w:r>
        <w:t xml:space="preserve"> — maps onto write-close of the resource followed by an implicit single-resource </w:t>
      </w:r>
      <w:r>
        <w:rPr>
          <w:rStyle w:val="VARIABLE"/>
        </w:rPr>
        <w:t>Refresh</w:t>
      </w:r>
      <w:r>
        <w:t xml:space="preserve"> (validate + project). The 1.02 result codes are preserved: </w:t>
      </w:r>
      <w:r>
        <w:rPr>
          <w:rStyle w:val="VARIABLE"/>
        </w:rPr>
        <w:t>Bad_DecodingError</w:t>
      </w:r>
      <w:r>
        <w:t>/</w:t>
      </w:r>
      <w:r>
        <w:rPr>
          <w:rStyle w:val="VARIABLE"/>
        </w:rPr>
        <w:t>Bad_NotSupported</w:t>
      </w:r>
      <w:r>
        <w:t>/</w:t>
      </w:r>
      <w:r>
        <w:rPr>
          <w:rStyle w:val="VARIABLE"/>
        </w:rPr>
        <w:t>Bad_NotFound</w:t>
      </w:r>
      <w:r>
        <w:t xml:space="preserve"> correspond to the format-validation and projection failures of this specification; on success the projected Variables appear exactly as in 1.02.</w:t>
      </w:r>
    </w:p>
    <w:p w14:paraId="2F96975A" w14:textId="77777777" w:rsidR="00831BCC" w:rsidRDefault="0021070F">
      <w:pPr>
        <w:pStyle w:val="ListBullet"/>
        <w:numPr>
          <w:ilvl w:val="0"/>
          <w:numId w:val="21"/>
        </w:numPr>
      </w:pPr>
      <w:r>
        <w:rPr>
          <w:rStyle w:val="VARIABLE"/>
        </w:rPr>
        <w:t>DeleteAsset(AssetId)</w:t>
      </w:r>
      <w:r>
        <w:t xml:space="preserve"> — maps onto </w:t>
      </w:r>
      <w:r>
        <w:rPr>
          <w:rStyle w:val="VARIABLE"/>
        </w:rPr>
        <w:t>SetEnabled(false)</w:t>
      </w:r>
      <w:r>
        <w:t xml:space="preserve"> (unload projection) and the inherited xRegistry </w:t>
      </w:r>
      <w:r>
        <w:rPr>
          <w:rStyle w:val="VARIABLE"/>
        </w:rPr>
        <w:t>Delete</w:t>
      </w:r>
      <w:r>
        <w:t xml:space="preserve"> of the backing resource, subject to the delete policy.</w:t>
      </w:r>
    </w:p>
    <w:p w14:paraId="3F3923F9" w14:textId="77777777" w:rsidR="00831BCC" w:rsidRDefault="0021070F">
      <w:pPr>
        <w:pStyle w:val="ListBullet"/>
        <w:numPr>
          <w:ilvl w:val="0"/>
          <w:numId w:val="21"/>
        </w:numPr>
      </w:pPr>
      <w:r>
        <w:rPr>
          <w:rStyle w:val="VARIABLE"/>
        </w:rPr>
        <w:t>DiscoverAssets</w:t>
      </w:r>
      <w:r>
        <w:rPr>
          <w:b/>
        </w:rPr>
        <w:t xml:space="preserve"> / </w:t>
      </w:r>
      <w:r>
        <w:rPr>
          <w:rStyle w:val="VARIABLE"/>
        </w:rPr>
        <w:t>ConnectionTest</w:t>
      </w:r>
      <w:r>
        <w:rPr>
          <w:b/>
        </w:rPr>
        <w:t xml:space="preserve"> / </w:t>
      </w:r>
      <w:r>
        <w:rPr>
          <w:rStyle w:val="VARIABLE"/>
        </w:rPr>
        <w:t>CreateAssetForEndpoint</w:t>
      </w:r>
      <w:r>
        <w:t xml:space="preserve"> — preserved unchanged; a discovered/auto-generated TD is stored as a </w:t>
      </w:r>
      <w:r>
        <w:rPr>
          <w:rStyle w:val="VARIABLE"/>
        </w:rPr>
        <w:t>ThingDescriptionFileType</w:t>
      </w:r>
      <w:r>
        <w:t xml:space="preserve"> resource, so discovery-created assets become first-class registry documents.</w:t>
      </w:r>
    </w:p>
    <w:p w14:paraId="0E25DDDA" w14:textId="77777777" w:rsidR="00831BCC" w:rsidRDefault="0021070F">
      <w:pPr>
        <w:pStyle w:val="ListBullet"/>
        <w:numPr>
          <w:ilvl w:val="0"/>
          <w:numId w:val="21"/>
        </w:numPr>
      </w:pPr>
      <w:r>
        <w:rPr>
          <w:rStyle w:val="VARIABLE"/>
        </w:rPr>
        <w:lastRenderedPageBreak/>
        <w:t>SupportedWoTBindings</w:t>
      </w:r>
      <w:r>
        <w:rPr>
          <w:b/>
        </w:rPr>
        <w:t xml:space="preserve"> (</w:t>
      </w:r>
      <w:r>
        <w:rPr>
          <w:rStyle w:val="VARIABLE"/>
        </w:rPr>
        <w:t>UriString[]</w:t>
      </w:r>
      <w:r>
        <w:rPr>
          <w:b/>
        </w:rPr>
        <w:t>)</w:t>
      </w:r>
      <w:r>
        <w:t xml:space="preserve"> — surfaces the same binding set the registry advertises through </w:t>
      </w:r>
      <w:r>
        <w:rPr>
          <w:rStyle w:val="VARIABLE"/>
        </w:rPr>
        <w:t>SupportedBindings</w:t>
      </w:r>
      <w:r>
        <w:t xml:space="preserve"> / </w:t>
      </w:r>
      <w:r>
        <w:rPr>
          <w:rStyle w:val="VARIABLE"/>
        </w:rPr>
        <w:t>SelectedBindings</w:t>
      </w:r>
      <w:r>
        <w:t>.</w:t>
      </w:r>
    </w:p>
    <w:p w14:paraId="5DBCB83B" w14:textId="77777777" w:rsidR="00831BCC" w:rsidRDefault="0021070F">
      <w:pPr>
        <w:pStyle w:val="ListBullet"/>
        <w:numPr>
          <w:ilvl w:val="0"/>
          <w:numId w:val="21"/>
        </w:numPr>
      </w:pPr>
      <w:r>
        <w:rPr>
          <w:rStyle w:val="VARIABLE"/>
        </w:rPr>
        <w:t>HasWoTComponent</w:t>
      </w:r>
      <w:r>
        <w:t xml:space="preserve"> — the legacy per-property reference remains valid on legacy-projected assets; registry-projected instances additionally carry </w:t>
      </w:r>
      <w:r>
        <w:rPr>
          <w:rStyle w:val="VARIABLE"/>
        </w:rPr>
        <w:t>HasWoTProjection</w:t>
      </w:r>
      <w:r>
        <w:t xml:space="preserve"> back to their document.</w:t>
      </w:r>
    </w:p>
    <w:p w14:paraId="2BF48694" w14:textId="77777777" w:rsidR="00831BCC" w:rsidRDefault="0021070F">
      <w:pPr>
        <w:pStyle w:val="PARAGRAPH"/>
      </w:pPr>
      <w:r>
        <w:t>Because the incorporation keeps the 1.02 namespace, types, node numbering and method signatures intact, a legacy client cannot tell whether the registry backs the asset manager; a registry-aware client sees the same assets as registry documents.</w:t>
      </w:r>
    </w:p>
    <w:p w14:paraId="5EDB98C1" w14:textId="77777777" w:rsidR="00831BCC" w:rsidRDefault="0021070F">
      <w:pPr>
        <w:pStyle w:val="Heading1"/>
      </w:pPr>
      <w:bookmarkStart w:id="319" w:name="_Clause_c7"/>
      <w:bookmarkStart w:id="320" w:name="_Toc236289628"/>
      <w:r>
        <w:t>OPC UA ObjectTypes</w:t>
      </w:r>
      <w:bookmarkEnd w:id="319"/>
      <w:bookmarkEnd w:id="320"/>
    </w:p>
    <w:p w14:paraId="29801EC6" w14:textId="77777777" w:rsidR="00831BCC" w:rsidRDefault="0021070F">
      <w:pPr>
        <w:pStyle w:val="Heading2"/>
      </w:pPr>
      <w:bookmarkStart w:id="321" w:name="_Clause_c7_1"/>
      <w:bookmarkStart w:id="322" w:name="_Toc236289629"/>
      <w:r>
        <w:t>WoTRegistryType</w:t>
      </w:r>
      <w:bookmarkEnd w:id="321"/>
      <w:bookmarkEnd w:id="322"/>
    </w:p>
    <w:p w14:paraId="332952AB" w14:textId="77777777" w:rsidR="00831BCC" w:rsidRDefault="0021070F">
      <w:pPr>
        <w:pStyle w:val="PARAGRAPH"/>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p w14:paraId="53554190" w14:textId="490AE3AE" w:rsidR="00831BCC" w:rsidRDefault="0021070F">
      <w:pPr>
        <w:pStyle w:val="TABLE-title"/>
      </w:pPr>
      <w:bookmarkStart w:id="323" w:name="_Tab_c7_1_def"/>
      <w:bookmarkStart w:id="324" w:name="_Toc236289717"/>
      <w:r>
        <w:t xml:space="preserve">Table </w:t>
      </w:r>
      <w:r>
        <w:fldChar w:fldCharType="begin"/>
      </w:r>
      <w:r>
        <w:instrText xml:space="preserve"> SEQ Table \* ARABIC </w:instrText>
      </w:r>
      <w:r>
        <w:fldChar w:fldCharType="separate"/>
      </w:r>
      <w:r w:rsidR="00017709">
        <w:rPr>
          <w:noProof/>
        </w:rPr>
        <w:t>16</w:t>
      </w:r>
      <w:r>
        <w:fldChar w:fldCharType="end"/>
      </w:r>
      <w:r>
        <w:t xml:space="preserve"> – WoTRegistryType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3627B8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10A2E"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B04A85" w14:textId="77777777" w:rsidR="00831BCC" w:rsidRDefault="0021070F">
            <w:pPr>
              <w:pStyle w:val="TableText"/>
            </w:pPr>
            <w:r>
              <w:rPr>
                <w:b/>
              </w:rPr>
              <w:t>Value</w:t>
            </w:r>
          </w:p>
        </w:tc>
      </w:tr>
      <w:tr w:rsidR="00831BCC" w14:paraId="0A9486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EDD8BA"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A02ABE" w14:textId="77777777" w:rsidR="00831BCC" w:rsidRDefault="0021070F">
            <w:pPr>
              <w:pStyle w:val="TableText"/>
            </w:pPr>
            <w:r>
              <w:t>2:WoTRegistryType</w:t>
            </w:r>
          </w:p>
        </w:tc>
      </w:tr>
      <w:tr w:rsidR="00831BCC" w14:paraId="2DB304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F20D0B"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B589B" w14:textId="77777777" w:rsidR="00831BCC" w:rsidRDefault="0021070F">
            <w:pPr>
              <w:pStyle w:val="TableText"/>
            </w:pPr>
            <w:r>
              <w:t>False</w:t>
            </w:r>
          </w:p>
        </w:tc>
      </w:tr>
      <w:tr w:rsidR="00831BCC" w14:paraId="31405A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C66C69"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39C7A5"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ACD411"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5062D3"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EBF98A"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FD10883" w14:textId="77777777" w:rsidR="00831BCC" w:rsidRDefault="0021070F">
            <w:pPr>
              <w:pStyle w:val="TableText"/>
            </w:pPr>
            <w:r>
              <w:rPr>
                <w:b/>
              </w:rPr>
              <w:t>Other</w:t>
            </w:r>
          </w:p>
        </w:tc>
      </w:tr>
      <w:tr w:rsidR="00831BCC" w14:paraId="6407F3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D1B48B" w14:textId="77777777" w:rsidR="00831BCC" w:rsidRDefault="0021070F">
            <w:pPr>
              <w:pStyle w:val="TableText"/>
            </w:pPr>
            <w:r>
              <w:t>Subtype of the 1:RegistryType defined in OPC 10000-5, i.e. inheriting the InstanceDeclarations of that Node.</w:t>
            </w:r>
          </w:p>
        </w:tc>
      </w:tr>
      <w:tr w:rsidR="00831BCC" w14:paraId="6DC6A6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C93D0"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5F431F"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9EA458" w14:textId="77777777" w:rsidR="00831BCC" w:rsidRDefault="0021070F">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7913CAFD"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5F320B"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0F7349" w14:textId="77777777" w:rsidR="00831BCC" w:rsidRDefault="0021070F">
            <w:pPr>
              <w:pStyle w:val="TableText"/>
            </w:pPr>
            <w:r>
              <w:t>O</w:t>
            </w:r>
          </w:p>
        </w:tc>
      </w:tr>
      <w:tr w:rsidR="00831BCC" w14:paraId="5570C1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F0C37E"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88A93E"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D17BB9" w14:textId="77777777" w:rsidR="00831BCC" w:rsidRDefault="0021070F">
            <w:pPr>
              <w:pStyle w:val="TableTextWithTabs"/>
            </w:pPr>
            <w:r>
              <w:t>RefreshMode</w:t>
            </w:r>
          </w:p>
        </w:tc>
        <w:tc>
          <w:tcPr>
            <w:tcW w:w="1275" w:type="dxa"/>
            <w:tcBorders>
              <w:top w:val="single" w:sz="4" w:space="0" w:color="auto"/>
              <w:left w:val="single" w:sz="4" w:space="0" w:color="auto"/>
              <w:bottom w:val="single" w:sz="4" w:space="0" w:color="auto"/>
              <w:right w:val="single" w:sz="4" w:space="0" w:color="auto"/>
            </w:tcBorders>
          </w:tcPr>
          <w:p w14:paraId="5F845DFE" w14:textId="77777777" w:rsidR="00831BCC" w:rsidRDefault="0021070F">
            <w:pPr>
              <w:pStyle w:val="TableText"/>
            </w:pPr>
            <w:r>
              <w:t>WoTRefreshModeEnum</w:t>
            </w:r>
          </w:p>
        </w:tc>
        <w:tc>
          <w:tcPr>
            <w:tcW w:w="1843" w:type="dxa"/>
            <w:tcBorders>
              <w:top w:val="single" w:sz="4" w:space="0" w:color="auto"/>
              <w:left w:val="single" w:sz="4" w:space="0" w:color="auto"/>
              <w:bottom w:val="single" w:sz="4" w:space="0" w:color="auto"/>
              <w:right w:val="single" w:sz="4" w:space="0" w:color="auto"/>
            </w:tcBorders>
          </w:tcPr>
          <w:p w14:paraId="7416C7CA"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FB8D84" w14:textId="77777777" w:rsidR="00831BCC" w:rsidRDefault="0021070F">
            <w:pPr>
              <w:pStyle w:val="TableText"/>
            </w:pPr>
            <w:r>
              <w:t>O</w:t>
            </w:r>
          </w:p>
        </w:tc>
      </w:tr>
      <w:tr w:rsidR="00831BCC" w14:paraId="13A3CE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C09ADF"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023A0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77D570" w14:textId="77777777" w:rsidR="00831BCC" w:rsidRDefault="0021070F">
            <w:pPr>
              <w:pStyle w:val="TableTextWithTabs"/>
            </w:pPr>
            <w:r>
              <w:t>RefreshInterval</w:t>
            </w:r>
          </w:p>
        </w:tc>
        <w:tc>
          <w:tcPr>
            <w:tcW w:w="1275" w:type="dxa"/>
            <w:tcBorders>
              <w:top w:val="single" w:sz="4" w:space="0" w:color="auto"/>
              <w:left w:val="single" w:sz="4" w:space="0" w:color="auto"/>
              <w:bottom w:val="single" w:sz="4" w:space="0" w:color="auto"/>
              <w:right w:val="single" w:sz="4" w:space="0" w:color="auto"/>
            </w:tcBorders>
          </w:tcPr>
          <w:p w14:paraId="5D43EF72" w14:textId="77777777" w:rsidR="00831BCC" w:rsidRDefault="0021070F">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1245C661"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D8222D" w14:textId="77777777" w:rsidR="00831BCC" w:rsidRDefault="0021070F">
            <w:pPr>
              <w:pStyle w:val="TableText"/>
            </w:pPr>
            <w:r>
              <w:t>O</w:t>
            </w:r>
          </w:p>
        </w:tc>
      </w:tr>
      <w:tr w:rsidR="00831BCC" w14:paraId="3C48B4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450A06"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9E521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BEE70A" w14:textId="77777777" w:rsidR="00831BCC" w:rsidRDefault="0021070F">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4BB21917" w14:textId="77777777" w:rsidR="00831BCC" w:rsidRDefault="0021070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A795283"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5F262E" w14:textId="77777777" w:rsidR="00831BCC" w:rsidRDefault="0021070F">
            <w:pPr>
              <w:pStyle w:val="TableText"/>
            </w:pPr>
            <w:r>
              <w:t>M</w:t>
            </w:r>
          </w:p>
        </w:tc>
      </w:tr>
      <w:tr w:rsidR="00831BCC" w14:paraId="751A60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43C9E9"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A5C21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12D885" w14:textId="77777777" w:rsidR="00831BCC" w:rsidRDefault="0021070F">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6F09580E" w14:textId="77777777" w:rsidR="00831BCC" w:rsidRDefault="0021070F">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4840719"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12737" w14:textId="77777777" w:rsidR="00831BCC" w:rsidRDefault="0021070F">
            <w:pPr>
              <w:pStyle w:val="TableText"/>
            </w:pPr>
            <w:r>
              <w:t>O</w:t>
            </w:r>
          </w:p>
        </w:tc>
      </w:tr>
      <w:tr w:rsidR="00831BCC" w14:paraId="608B54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FD305D"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351834"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EE7A7A" w14:textId="77777777" w:rsidR="00831BCC" w:rsidRDefault="0021070F">
            <w:pPr>
              <w:pStyle w:val="TableTextWithTabs"/>
            </w:pPr>
            <w:r>
              <w:t>LastRefreshSummary</w:t>
            </w:r>
          </w:p>
        </w:tc>
        <w:tc>
          <w:tcPr>
            <w:tcW w:w="1275" w:type="dxa"/>
            <w:tcBorders>
              <w:top w:val="single" w:sz="4" w:space="0" w:color="auto"/>
              <w:left w:val="single" w:sz="4" w:space="0" w:color="auto"/>
              <w:bottom w:val="single" w:sz="4" w:space="0" w:color="auto"/>
              <w:right w:val="single" w:sz="4" w:space="0" w:color="auto"/>
            </w:tcBorders>
          </w:tcPr>
          <w:p w14:paraId="01DD7044" w14:textId="77777777" w:rsidR="00831BCC" w:rsidRDefault="0021070F">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2728A14B"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C083C0" w14:textId="77777777" w:rsidR="00831BCC" w:rsidRDefault="0021070F">
            <w:pPr>
              <w:pStyle w:val="TableText"/>
            </w:pPr>
            <w:r>
              <w:t>O</w:t>
            </w:r>
          </w:p>
        </w:tc>
      </w:tr>
      <w:tr w:rsidR="00831BCC" w14:paraId="2A7125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435C47"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380043"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6ED678" w14:textId="77777777" w:rsidR="00831BCC" w:rsidRDefault="0021070F">
            <w:pPr>
              <w:pStyle w:val="TableTextWithTabs"/>
            </w:pPr>
            <w:r>
              <w:t>DefaultAtomicity</w:t>
            </w:r>
          </w:p>
        </w:tc>
        <w:tc>
          <w:tcPr>
            <w:tcW w:w="1275" w:type="dxa"/>
            <w:tcBorders>
              <w:top w:val="single" w:sz="4" w:space="0" w:color="auto"/>
              <w:left w:val="single" w:sz="4" w:space="0" w:color="auto"/>
              <w:bottom w:val="single" w:sz="4" w:space="0" w:color="auto"/>
              <w:right w:val="single" w:sz="4" w:space="0" w:color="auto"/>
            </w:tcBorders>
          </w:tcPr>
          <w:p w14:paraId="3126820D" w14:textId="77777777" w:rsidR="00831BCC" w:rsidRDefault="0021070F">
            <w:pPr>
              <w:pStyle w:val="TableText"/>
            </w:pPr>
            <w:r>
              <w:t>WoTAtomicityEnum</w:t>
            </w:r>
          </w:p>
        </w:tc>
        <w:tc>
          <w:tcPr>
            <w:tcW w:w="1843" w:type="dxa"/>
            <w:tcBorders>
              <w:top w:val="single" w:sz="4" w:space="0" w:color="auto"/>
              <w:left w:val="single" w:sz="4" w:space="0" w:color="auto"/>
              <w:bottom w:val="single" w:sz="4" w:space="0" w:color="auto"/>
              <w:right w:val="single" w:sz="4" w:space="0" w:color="auto"/>
            </w:tcBorders>
          </w:tcPr>
          <w:p w14:paraId="2D57F900"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F84B65" w14:textId="77777777" w:rsidR="00831BCC" w:rsidRDefault="0021070F">
            <w:pPr>
              <w:pStyle w:val="TableText"/>
            </w:pPr>
            <w:r>
              <w:t>O</w:t>
            </w:r>
          </w:p>
        </w:tc>
      </w:tr>
      <w:tr w:rsidR="00831BCC" w14:paraId="0313C7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C127B6"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1D5478"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3E7A40" w14:textId="77777777" w:rsidR="00831BCC" w:rsidRDefault="0021070F">
            <w:pPr>
              <w:pStyle w:val="TableTextWithTabs"/>
            </w:pPr>
            <w:r>
              <w:t>DeletePolicy</w:t>
            </w:r>
          </w:p>
        </w:tc>
        <w:tc>
          <w:tcPr>
            <w:tcW w:w="1275" w:type="dxa"/>
            <w:tcBorders>
              <w:top w:val="single" w:sz="4" w:space="0" w:color="auto"/>
              <w:left w:val="single" w:sz="4" w:space="0" w:color="auto"/>
              <w:bottom w:val="single" w:sz="4" w:space="0" w:color="auto"/>
              <w:right w:val="single" w:sz="4" w:space="0" w:color="auto"/>
            </w:tcBorders>
          </w:tcPr>
          <w:p w14:paraId="41E4D06D" w14:textId="77777777" w:rsidR="00831BCC" w:rsidRDefault="0021070F">
            <w:pPr>
              <w:pStyle w:val="TableText"/>
            </w:pPr>
            <w:r>
              <w:t>WoTDeletePolicyEnum</w:t>
            </w:r>
          </w:p>
        </w:tc>
        <w:tc>
          <w:tcPr>
            <w:tcW w:w="1843" w:type="dxa"/>
            <w:tcBorders>
              <w:top w:val="single" w:sz="4" w:space="0" w:color="auto"/>
              <w:left w:val="single" w:sz="4" w:space="0" w:color="auto"/>
              <w:bottom w:val="single" w:sz="4" w:space="0" w:color="auto"/>
              <w:right w:val="single" w:sz="4" w:space="0" w:color="auto"/>
            </w:tcBorders>
          </w:tcPr>
          <w:p w14:paraId="021CC403"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985579" w14:textId="77777777" w:rsidR="00831BCC" w:rsidRDefault="0021070F">
            <w:pPr>
              <w:pStyle w:val="TableText"/>
            </w:pPr>
            <w:r>
              <w:t>O</w:t>
            </w:r>
          </w:p>
        </w:tc>
      </w:tr>
      <w:tr w:rsidR="00831BCC" w14:paraId="1DC6BD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CBAC29"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9872F2"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7E746B" w14:textId="77777777" w:rsidR="00831BCC" w:rsidRDefault="0021070F">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3D452A27"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16EE89F"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ED60F" w14:textId="77777777" w:rsidR="00831BCC" w:rsidRDefault="0021070F">
            <w:pPr>
              <w:pStyle w:val="TableText"/>
            </w:pPr>
            <w:r>
              <w:t>O</w:t>
            </w:r>
          </w:p>
        </w:tc>
      </w:tr>
      <w:tr w:rsidR="00831BCC" w14:paraId="0DE218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4FF0D1"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D6723E"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E99927" w14:textId="77777777" w:rsidR="00831BCC" w:rsidRDefault="0021070F">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5EA544D5"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4E8D27"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89C89E" w14:textId="77777777" w:rsidR="00831BCC" w:rsidRDefault="0021070F">
            <w:pPr>
              <w:pStyle w:val="TableText"/>
            </w:pPr>
            <w:r>
              <w:t>O</w:t>
            </w:r>
          </w:p>
        </w:tc>
      </w:tr>
      <w:tr w:rsidR="00831BCC" w14:paraId="3738FB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DCAFA1"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4A9591"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8D2F6" w14:textId="77777777" w:rsidR="00831BCC" w:rsidRDefault="0021070F">
            <w:pPr>
              <w:pStyle w:val="TableTextWithTabs"/>
            </w:pPr>
            <w:r>
              <w:t>StrictValidation</w:t>
            </w:r>
          </w:p>
        </w:tc>
        <w:tc>
          <w:tcPr>
            <w:tcW w:w="1275" w:type="dxa"/>
            <w:tcBorders>
              <w:top w:val="single" w:sz="4" w:space="0" w:color="auto"/>
              <w:left w:val="single" w:sz="4" w:space="0" w:color="auto"/>
              <w:bottom w:val="single" w:sz="4" w:space="0" w:color="auto"/>
              <w:right w:val="single" w:sz="4" w:space="0" w:color="auto"/>
            </w:tcBorders>
          </w:tcPr>
          <w:p w14:paraId="70A207CC"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312148C"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AB0704" w14:textId="77777777" w:rsidR="00831BCC" w:rsidRDefault="0021070F">
            <w:pPr>
              <w:pStyle w:val="TableText"/>
            </w:pPr>
            <w:r>
              <w:t>O</w:t>
            </w:r>
          </w:p>
        </w:tc>
      </w:tr>
      <w:tr w:rsidR="00831BCC" w14:paraId="1B137C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0A7A39"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FF9F3E"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8CF2C1" w14:textId="77777777" w:rsidR="00831BCC" w:rsidRDefault="0021070F">
            <w:pPr>
              <w:pStyle w:val="TableTextWithTabs"/>
            </w:pPr>
            <w:r>
              <w:t>VocabularyVersion</w:t>
            </w:r>
          </w:p>
        </w:tc>
        <w:tc>
          <w:tcPr>
            <w:tcW w:w="1275" w:type="dxa"/>
            <w:tcBorders>
              <w:top w:val="single" w:sz="4" w:space="0" w:color="auto"/>
              <w:left w:val="single" w:sz="4" w:space="0" w:color="auto"/>
              <w:bottom w:val="single" w:sz="4" w:space="0" w:color="auto"/>
              <w:right w:val="single" w:sz="4" w:space="0" w:color="auto"/>
            </w:tcBorders>
          </w:tcPr>
          <w:p w14:paraId="0B4998CE"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77BD47"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A5073E" w14:textId="77777777" w:rsidR="00831BCC" w:rsidRDefault="0021070F">
            <w:pPr>
              <w:pStyle w:val="TableText"/>
            </w:pPr>
            <w:r>
              <w:t>O</w:t>
            </w:r>
          </w:p>
        </w:tc>
      </w:tr>
      <w:tr w:rsidR="00831BCC" w14:paraId="720FEC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42BE1"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3447CF"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38758" w14:textId="77777777" w:rsidR="00831BCC" w:rsidRDefault="0021070F">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785C2F2E" w14:textId="77777777" w:rsidR="00831BCC" w:rsidRDefault="0021070F">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038AED6D"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C32FDD" w14:textId="77777777" w:rsidR="00831BCC" w:rsidRDefault="0021070F">
            <w:pPr>
              <w:pStyle w:val="TableText"/>
            </w:pPr>
            <w:r>
              <w:t>O</w:t>
            </w:r>
          </w:p>
        </w:tc>
      </w:tr>
      <w:tr w:rsidR="00831BCC" w14:paraId="6149A8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B70AC"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1E635B"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CD670FB" w14:textId="77777777" w:rsidR="00831BCC" w:rsidRDefault="0021070F">
            <w:pPr>
              <w:pStyle w:val="TableTextWithTabs"/>
            </w:pPr>
            <w:r>
              <w:t>SupportedBindings</w:t>
            </w:r>
          </w:p>
        </w:tc>
        <w:tc>
          <w:tcPr>
            <w:tcW w:w="1275" w:type="dxa"/>
            <w:tcBorders>
              <w:top w:val="single" w:sz="4" w:space="0" w:color="auto"/>
              <w:left w:val="single" w:sz="4" w:space="0" w:color="auto"/>
              <w:bottom w:val="single" w:sz="4" w:space="0" w:color="auto"/>
              <w:right w:val="single" w:sz="4" w:space="0" w:color="auto"/>
            </w:tcBorders>
          </w:tcPr>
          <w:p w14:paraId="19B8F546"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67A638B9" w14:textId="77777777" w:rsidR="00831BCC" w:rsidRDefault="0021070F">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EDAF72F" w14:textId="77777777" w:rsidR="00831BCC" w:rsidRDefault="0021070F">
            <w:pPr>
              <w:pStyle w:val="TableText"/>
            </w:pPr>
            <w:r>
              <w:t>O</w:t>
            </w:r>
          </w:p>
        </w:tc>
      </w:tr>
      <w:tr w:rsidR="00831BCC" w14:paraId="720022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C1F795" w14:textId="77777777" w:rsidR="00831BCC" w:rsidRDefault="0021070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943F3AE"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E85145" w14:textId="77777777" w:rsidR="00831BCC" w:rsidRDefault="0021070F">
            <w:pPr>
              <w:pStyle w:val="TableTextWithTabs"/>
            </w:pPr>
            <w:r>
              <w:t>&lt;ThingDescriptionGroup&gt;</w:t>
            </w:r>
          </w:p>
        </w:tc>
        <w:tc>
          <w:tcPr>
            <w:tcW w:w="1275" w:type="dxa"/>
            <w:tcBorders>
              <w:top w:val="single" w:sz="4" w:space="0" w:color="auto"/>
              <w:left w:val="single" w:sz="4" w:space="0" w:color="auto"/>
              <w:bottom w:val="single" w:sz="4" w:space="0" w:color="auto"/>
              <w:right w:val="single" w:sz="4" w:space="0" w:color="auto"/>
            </w:tcBorders>
          </w:tcPr>
          <w:p w14:paraId="6182B5F5"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6E8B5570" w14:textId="77777777" w:rsidR="00831BCC" w:rsidRDefault="0021070F">
            <w:pPr>
              <w:pStyle w:val="TableText"/>
            </w:pPr>
            <w:r>
              <w:t>ThingDescriptionGroupType</w:t>
            </w:r>
          </w:p>
        </w:tc>
        <w:tc>
          <w:tcPr>
            <w:tcW w:w="851" w:type="dxa"/>
            <w:tcBorders>
              <w:top w:val="single" w:sz="4" w:space="0" w:color="auto"/>
              <w:left w:val="single" w:sz="4" w:space="0" w:color="auto"/>
              <w:bottom w:val="single" w:sz="4" w:space="0" w:color="auto"/>
              <w:right w:val="single" w:sz="4" w:space="0" w:color="auto"/>
            </w:tcBorders>
          </w:tcPr>
          <w:p w14:paraId="725996EE" w14:textId="77777777" w:rsidR="00831BCC" w:rsidRDefault="0021070F">
            <w:pPr>
              <w:pStyle w:val="TableText"/>
            </w:pPr>
            <w:r>
              <w:t>OP</w:t>
            </w:r>
          </w:p>
        </w:tc>
      </w:tr>
      <w:tr w:rsidR="00831BCC" w14:paraId="786EDF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335E5F" w14:textId="77777777" w:rsidR="00831BCC" w:rsidRDefault="0021070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FB81D7A"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4FCFA7" w14:textId="77777777" w:rsidR="00831BCC" w:rsidRDefault="0021070F">
            <w:pPr>
              <w:pStyle w:val="TableTextWithTabs"/>
            </w:pPr>
            <w:r>
              <w:t>&lt;ThingModelGroup&gt;</w:t>
            </w:r>
          </w:p>
        </w:tc>
        <w:tc>
          <w:tcPr>
            <w:tcW w:w="1275" w:type="dxa"/>
            <w:tcBorders>
              <w:top w:val="single" w:sz="4" w:space="0" w:color="auto"/>
              <w:left w:val="single" w:sz="4" w:space="0" w:color="auto"/>
              <w:bottom w:val="single" w:sz="4" w:space="0" w:color="auto"/>
              <w:right w:val="single" w:sz="4" w:space="0" w:color="auto"/>
            </w:tcBorders>
          </w:tcPr>
          <w:p w14:paraId="61DDF6BC"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1B4F6590" w14:textId="77777777" w:rsidR="00831BCC" w:rsidRDefault="0021070F">
            <w:pPr>
              <w:pStyle w:val="TableText"/>
            </w:pPr>
            <w:r>
              <w:t>ThingModelGroupType</w:t>
            </w:r>
          </w:p>
        </w:tc>
        <w:tc>
          <w:tcPr>
            <w:tcW w:w="851" w:type="dxa"/>
            <w:tcBorders>
              <w:top w:val="single" w:sz="4" w:space="0" w:color="auto"/>
              <w:left w:val="single" w:sz="4" w:space="0" w:color="auto"/>
              <w:bottom w:val="single" w:sz="4" w:space="0" w:color="auto"/>
              <w:right w:val="single" w:sz="4" w:space="0" w:color="auto"/>
            </w:tcBorders>
          </w:tcPr>
          <w:p w14:paraId="4FF801EE" w14:textId="77777777" w:rsidR="00831BCC" w:rsidRDefault="0021070F">
            <w:pPr>
              <w:pStyle w:val="TableText"/>
            </w:pPr>
            <w:r>
              <w:t>OP</w:t>
            </w:r>
          </w:p>
        </w:tc>
      </w:tr>
      <w:tr w:rsidR="00831BCC" w14:paraId="4BCE71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87C23"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3F205C"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5C93480" w14:textId="77777777" w:rsidR="00831BCC" w:rsidRDefault="0021070F">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52EFEC7D"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59505704"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7A272BF6" w14:textId="77777777" w:rsidR="00831BCC" w:rsidRDefault="0021070F">
            <w:pPr>
              <w:pStyle w:val="TableText"/>
            </w:pPr>
            <w:r>
              <w:t>O</w:t>
            </w:r>
          </w:p>
        </w:tc>
      </w:tr>
      <w:tr w:rsidR="00831BCC" w14:paraId="679A01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ECF19D" w14:textId="77777777" w:rsidR="00831BCC" w:rsidRDefault="0021070F">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21FDEB1B" w14:textId="77777777" w:rsidR="00831BCC" w:rsidRDefault="0021070F">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253120D5" w14:textId="77777777" w:rsidR="00831BCC" w:rsidRDefault="0021070F">
            <w:pPr>
              <w:pStyle w:val="TableTextWithTabs"/>
            </w:pPr>
            <w:r>
              <w:t>WoTRefreshCompletedEventType</w:t>
            </w:r>
          </w:p>
        </w:tc>
        <w:tc>
          <w:tcPr>
            <w:tcW w:w="1275" w:type="dxa"/>
            <w:tcBorders>
              <w:top w:val="single" w:sz="4" w:space="0" w:color="auto"/>
              <w:left w:val="single" w:sz="4" w:space="0" w:color="auto"/>
              <w:bottom w:val="single" w:sz="4" w:space="0" w:color="auto"/>
              <w:right w:val="single" w:sz="4" w:space="0" w:color="auto"/>
            </w:tcBorders>
          </w:tcPr>
          <w:p w14:paraId="68C563CB"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77924978"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421981EC" w14:textId="77777777" w:rsidR="00831BCC" w:rsidRDefault="00831BCC">
            <w:pPr>
              <w:pStyle w:val="TableText"/>
            </w:pPr>
          </w:p>
        </w:tc>
      </w:tr>
      <w:tr w:rsidR="00831BCC" w14:paraId="5375A66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4B3D26" w14:textId="77777777" w:rsidR="00831BCC" w:rsidRDefault="0021070F">
            <w:pPr>
              <w:pStyle w:val="TableText"/>
            </w:pPr>
            <w:r>
              <w:rPr>
                <w:b/>
              </w:rPr>
              <w:t>Conformance Units</w:t>
            </w:r>
          </w:p>
        </w:tc>
      </w:tr>
      <w:tr w:rsidR="00831BCC" w14:paraId="6B759C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7DC82F" w14:textId="77777777" w:rsidR="00831BCC" w:rsidRDefault="0021070F">
            <w:pPr>
              <w:pStyle w:val="TableText"/>
            </w:pPr>
            <w:r>
              <w:t>WOTC-RegistryDiscovery</w:t>
            </w:r>
          </w:p>
        </w:tc>
      </w:tr>
      <w:tr w:rsidR="00831BCC" w14:paraId="12DB547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9F6244D" w14:textId="77777777" w:rsidR="00831BCC" w:rsidRDefault="0021070F">
            <w:pPr>
              <w:pStyle w:val="TableText"/>
            </w:pPr>
            <w:r>
              <w:t>WOTC-Refresh</w:t>
            </w:r>
          </w:p>
        </w:tc>
      </w:tr>
    </w:tbl>
    <w:p w14:paraId="03437548" w14:textId="77777777" w:rsidR="00831BCC" w:rsidRDefault="00831BCC">
      <w:pPr>
        <w:pStyle w:val="spacer"/>
      </w:pPr>
    </w:p>
    <w:p w14:paraId="4DF6F2CB" w14:textId="77777777" w:rsidR="00831BCC" w:rsidRDefault="0021070F">
      <w:pPr>
        <w:pStyle w:val="Heading3"/>
      </w:pPr>
      <w:bookmarkStart w:id="325" w:name="_Clause_c7_1_1"/>
      <w:bookmarkStart w:id="326" w:name="_Toc236289630"/>
      <w:r>
        <w:lastRenderedPageBreak/>
        <w:t>Refresh</w:t>
      </w:r>
      <w:bookmarkEnd w:id="325"/>
      <w:bookmarkEnd w:id="326"/>
    </w:p>
    <w:p w14:paraId="15CD32F6" w14:textId="77777777" w:rsidR="00831BCC" w:rsidRDefault="0021070F">
      <w:pPr>
        <w:pStyle w:val="PARAGRAPH"/>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p w14:paraId="7C28D058" w14:textId="77777777" w:rsidR="00831BCC" w:rsidRDefault="0021070F">
      <w:pPr>
        <w:pStyle w:val="PARAGRAPH"/>
      </w:pPr>
      <w:r>
        <w:t>Signature</w:t>
      </w:r>
    </w:p>
    <w:p w14:paraId="44CDBD06" w14:textId="77777777" w:rsidR="00831BCC" w:rsidRDefault="0021070F">
      <w:pPr>
        <w:pStyle w:val="MethodSignature"/>
      </w:pPr>
      <w:r>
        <w:t>Refresh (</w:t>
      </w:r>
    </w:p>
    <w:p w14:paraId="23D96F2A" w14:textId="77777777" w:rsidR="00831BCC" w:rsidRDefault="0021070F">
      <w:pPr>
        <w:pStyle w:val="MethodSignature"/>
      </w:pPr>
      <w:r>
        <w:t xml:space="preserve">    [in]  WoTResourceSelectorDataType[] Selection,</w:t>
      </w:r>
    </w:p>
    <w:p w14:paraId="678A6BE2" w14:textId="77777777" w:rsidR="00831BCC" w:rsidRDefault="0021070F">
      <w:pPr>
        <w:pStyle w:val="MethodSignature"/>
      </w:pPr>
      <w:r>
        <w:t xml:space="preserve">    [in]  WoTRefreshOptionsDataType Options,</w:t>
      </w:r>
    </w:p>
    <w:p w14:paraId="44599DD6" w14:textId="77777777" w:rsidR="00831BCC" w:rsidRDefault="0021070F">
      <w:pPr>
        <w:pStyle w:val="MethodSignature"/>
      </w:pPr>
      <w:r>
        <w:t xml:space="preserve">    [in]  0:UInt32       ExpectedGeneration,</w:t>
      </w:r>
    </w:p>
    <w:p w14:paraId="3D08E153" w14:textId="77777777" w:rsidR="00831BCC" w:rsidRDefault="0021070F">
      <w:pPr>
        <w:pStyle w:val="MethodSignature"/>
      </w:pPr>
      <w:r>
        <w:t xml:space="preserve">    [in]  0:String       RequestId,</w:t>
      </w:r>
    </w:p>
    <w:p w14:paraId="18B90B0A" w14:textId="77777777" w:rsidR="00831BCC" w:rsidRDefault="0021070F">
      <w:pPr>
        <w:pStyle w:val="MethodSignature"/>
      </w:pPr>
      <w:r>
        <w:t xml:space="preserve">    [out] WoTRefreshSummaryDataType Summary,</w:t>
      </w:r>
    </w:p>
    <w:p w14:paraId="0DE948F7" w14:textId="77777777" w:rsidR="00831BCC" w:rsidRDefault="0021070F">
      <w:pPr>
        <w:pStyle w:val="MethodSignature"/>
      </w:pPr>
      <w:r>
        <w:t xml:space="preserve">    [out] WoTResourceLoadResultDataType[] Results,</w:t>
      </w:r>
    </w:p>
    <w:p w14:paraId="49A0E666" w14:textId="77777777" w:rsidR="00831BCC" w:rsidRDefault="0021070F">
      <w:pPr>
        <w:pStyle w:val="MethodSignature"/>
      </w:pPr>
      <w:r>
        <w:t xml:space="preserve">    [out] 0:UInt32       NewGeneration);</w:t>
      </w:r>
    </w:p>
    <w:p w14:paraId="3CB3B983" w14:textId="01490625" w:rsidR="00831BCC" w:rsidRDefault="0021070F">
      <w:pPr>
        <w:pStyle w:val="TABLE-title"/>
      </w:pPr>
      <w:bookmarkStart w:id="327" w:name="_Tab_c7_1_1_m_args"/>
      <w:bookmarkStart w:id="328" w:name="_Toc236289718"/>
      <w:r>
        <w:t xml:space="preserve">Table </w:t>
      </w:r>
      <w:r>
        <w:fldChar w:fldCharType="begin"/>
      </w:r>
      <w:r>
        <w:instrText xml:space="preserve"> SEQ Table \* ARABIC </w:instrText>
      </w:r>
      <w:r>
        <w:fldChar w:fldCharType="separate"/>
      </w:r>
      <w:r w:rsidR="00017709">
        <w:rPr>
          <w:noProof/>
        </w:rPr>
        <w:t>17</w:t>
      </w:r>
      <w:r>
        <w:fldChar w:fldCharType="end"/>
      </w:r>
      <w:r>
        <w:t xml:space="preserve"> – Refresh Method Arguments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6BE99F6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5E0A3FD"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600131A" w14:textId="77777777" w:rsidR="00831BCC" w:rsidRDefault="0021070F">
            <w:pPr>
              <w:pStyle w:val="TableText"/>
            </w:pPr>
            <w:r>
              <w:rPr>
                <w:b/>
              </w:rPr>
              <w:t>Description</w:t>
            </w:r>
          </w:p>
        </w:tc>
      </w:tr>
      <w:tr w:rsidR="00831BCC" w14:paraId="466A70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949C16" w14:textId="77777777" w:rsidR="00831BCC" w:rsidRDefault="0021070F">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6C34F366" w14:textId="77777777" w:rsidR="00831BCC" w:rsidRDefault="0021070F">
            <w:pPr>
              <w:pStyle w:val="TableText"/>
            </w:pPr>
            <w:r>
              <w:t>The documents to refresh; empty selects the whole registry.</w:t>
            </w:r>
          </w:p>
        </w:tc>
      </w:tr>
      <w:tr w:rsidR="00831BCC" w14:paraId="600BF0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5EBD12" w14:textId="77777777" w:rsidR="00831BCC" w:rsidRDefault="0021070F">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5988615C" w14:textId="77777777" w:rsidR="00831BCC" w:rsidRDefault="0021070F">
            <w:pPr>
              <w:pStyle w:val="TableText"/>
            </w:pPr>
            <w:r>
              <w:t>Options controlling atomicity, force, dry-run and dependents.</w:t>
            </w:r>
          </w:p>
        </w:tc>
      </w:tr>
      <w:tr w:rsidR="00831BCC" w14:paraId="34085F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08A098" w14:textId="77777777" w:rsidR="00831BCC" w:rsidRDefault="0021070F">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705C94C" w14:textId="77777777" w:rsidR="00831BCC" w:rsidRDefault="0021070F">
            <w:pPr>
              <w:pStyle w:val="TableText"/>
            </w:pPr>
            <w:r>
              <w:t>Expected current RefreshGeneration for optimistic concurrency; 0 disables the check.</w:t>
            </w:r>
          </w:p>
        </w:tc>
      </w:tr>
      <w:tr w:rsidR="00831BCC" w14:paraId="07307F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53B4A0" w14:textId="77777777" w:rsidR="00831BCC" w:rsidRDefault="0021070F">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66452F32" w14:textId="77777777" w:rsidR="00831BCC" w:rsidRDefault="0021070F">
            <w:pPr>
              <w:pStyle w:val="TableText"/>
            </w:pPr>
            <w:r>
              <w:t>Caller-supplied identifier echoed into the summary and the completion event.</w:t>
            </w:r>
          </w:p>
        </w:tc>
      </w:tr>
      <w:tr w:rsidR="00831BCC" w14:paraId="1338F2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997399" w14:textId="77777777" w:rsidR="00831BCC" w:rsidRDefault="0021070F">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1BF4A3B4" w14:textId="77777777" w:rsidR="00831BCC" w:rsidRDefault="0021070F">
            <w:pPr>
              <w:pStyle w:val="TableText"/>
            </w:pPr>
            <w:r>
              <w:t>The refresh summary.</w:t>
            </w:r>
          </w:p>
        </w:tc>
      </w:tr>
      <w:tr w:rsidR="00831BCC" w14:paraId="5638F5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AF949F" w14:textId="77777777" w:rsidR="00831BCC" w:rsidRDefault="0021070F">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0CE55D4C" w14:textId="77777777" w:rsidR="00831BCC" w:rsidRDefault="0021070F">
            <w:pPr>
              <w:pStyle w:val="TableText"/>
            </w:pPr>
            <w:r>
              <w:t>The per-resource results.</w:t>
            </w:r>
          </w:p>
        </w:tc>
      </w:tr>
      <w:tr w:rsidR="00831BCC" w14:paraId="645706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35586B" w14:textId="77777777" w:rsidR="00831BCC" w:rsidRDefault="0021070F">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338DDCA9" w14:textId="77777777" w:rsidR="00831BCC" w:rsidRDefault="0021070F">
            <w:pPr>
              <w:pStyle w:val="TableText"/>
            </w:pPr>
            <w:r>
              <w:t>The committed generation (unchanged on dry run or full failure).</w:t>
            </w:r>
          </w:p>
        </w:tc>
      </w:tr>
    </w:tbl>
    <w:p w14:paraId="799E64ED" w14:textId="77777777" w:rsidR="00831BCC" w:rsidRDefault="00831BCC">
      <w:pPr>
        <w:pStyle w:val="spacer"/>
      </w:pPr>
    </w:p>
    <w:p w14:paraId="4C92D66D" w14:textId="54E91244" w:rsidR="00831BCC" w:rsidRDefault="0021070F">
      <w:pPr>
        <w:pStyle w:val="TABLE-title"/>
      </w:pPr>
      <w:bookmarkStart w:id="329" w:name="_Tab_c7_1_1_m_as"/>
      <w:bookmarkStart w:id="330" w:name="_Toc236289719"/>
      <w:r>
        <w:t xml:space="preserve">Table </w:t>
      </w:r>
      <w:r>
        <w:fldChar w:fldCharType="begin"/>
      </w:r>
      <w:r>
        <w:instrText xml:space="preserve"> SEQ Table \* ARABIC </w:instrText>
      </w:r>
      <w:r>
        <w:fldChar w:fldCharType="separate"/>
      </w:r>
      <w:r w:rsidR="00017709">
        <w:rPr>
          <w:noProof/>
        </w:rPr>
        <w:t>18</w:t>
      </w:r>
      <w:r>
        <w:fldChar w:fldCharType="end"/>
      </w:r>
      <w:r>
        <w:t xml:space="preserve"> – Refresh Method AddressSpace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B979B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38F707"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69A2CD" w14:textId="77777777" w:rsidR="00831BCC" w:rsidRDefault="0021070F">
            <w:pPr>
              <w:pStyle w:val="TableText"/>
            </w:pPr>
            <w:r>
              <w:rPr>
                <w:b/>
              </w:rPr>
              <w:t>Value</w:t>
            </w:r>
          </w:p>
        </w:tc>
      </w:tr>
      <w:tr w:rsidR="00831BCC" w14:paraId="2BF8C3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4178D2"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C4C650" w14:textId="77777777" w:rsidR="00831BCC" w:rsidRDefault="0021070F">
            <w:pPr>
              <w:pStyle w:val="TableText"/>
            </w:pPr>
            <w:r>
              <w:t>Refresh</w:t>
            </w:r>
          </w:p>
        </w:tc>
      </w:tr>
      <w:tr w:rsidR="00831BCC" w14:paraId="2CF026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701D0E"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174D9F"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0994B2"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A3DFD"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48FE22"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4A356C" w14:textId="77777777" w:rsidR="00831BCC" w:rsidRDefault="0021070F">
            <w:pPr>
              <w:pStyle w:val="TableText"/>
            </w:pPr>
            <w:r>
              <w:rPr>
                <w:b/>
              </w:rPr>
              <w:t>ModellingRule</w:t>
            </w:r>
          </w:p>
        </w:tc>
      </w:tr>
      <w:tr w:rsidR="00831BCC" w14:paraId="1DBD3C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8A65"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E2050E"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E8C50D"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1DC4AD5"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B2F8F50"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99EA46" w14:textId="77777777" w:rsidR="00831BCC" w:rsidRDefault="0021070F">
            <w:pPr>
              <w:pStyle w:val="TableText"/>
            </w:pPr>
            <w:r>
              <w:t>0:Mandatory</w:t>
            </w:r>
          </w:p>
        </w:tc>
      </w:tr>
      <w:tr w:rsidR="00831BCC" w14:paraId="03E10A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D22EE1"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5D6699"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35D4F9"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33822B0"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B975F54"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30E57F" w14:textId="77777777" w:rsidR="00831BCC" w:rsidRDefault="0021070F">
            <w:pPr>
              <w:pStyle w:val="TableText"/>
            </w:pPr>
            <w:r>
              <w:t>0:Mandatory</w:t>
            </w:r>
          </w:p>
        </w:tc>
      </w:tr>
    </w:tbl>
    <w:p w14:paraId="6B62C0D8" w14:textId="77777777" w:rsidR="00831BCC" w:rsidRDefault="00831BCC">
      <w:pPr>
        <w:pStyle w:val="spacer"/>
      </w:pPr>
    </w:p>
    <w:p w14:paraId="468D1B4D" w14:textId="77777777" w:rsidR="00831BCC" w:rsidRDefault="0021070F">
      <w:pPr>
        <w:pStyle w:val="Heading2"/>
      </w:pPr>
      <w:bookmarkStart w:id="331" w:name="_Clause_c7_2"/>
      <w:bookmarkStart w:id="332" w:name="_Toc236289631"/>
      <w:r>
        <w:t>ThingDescriptionGroupType</w:t>
      </w:r>
      <w:bookmarkEnd w:id="331"/>
      <w:bookmarkEnd w:id="332"/>
    </w:p>
    <w:p w14:paraId="2E5D2421" w14:textId="77777777" w:rsidR="00831BCC" w:rsidRDefault="0021070F">
      <w:pPr>
        <w:pStyle w:val="PARAGRAPH"/>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14:paraId="463FC095" w14:textId="0AAE6C88" w:rsidR="00831BCC" w:rsidRDefault="0021070F">
      <w:pPr>
        <w:pStyle w:val="TABLE-title"/>
      </w:pPr>
      <w:bookmarkStart w:id="333" w:name="_Tab_c7_2_def"/>
      <w:bookmarkStart w:id="334" w:name="_Toc236289720"/>
      <w:r>
        <w:lastRenderedPageBreak/>
        <w:t xml:space="preserve">Table </w:t>
      </w:r>
      <w:r>
        <w:fldChar w:fldCharType="begin"/>
      </w:r>
      <w:r>
        <w:instrText xml:space="preserve"> SEQ Table \* ARABIC </w:instrText>
      </w:r>
      <w:r>
        <w:fldChar w:fldCharType="separate"/>
      </w:r>
      <w:r w:rsidR="00017709">
        <w:rPr>
          <w:noProof/>
        </w:rPr>
        <w:t>19</w:t>
      </w:r>
      <w:r>
        <w:fldChar w:fldCharType="end"/>
      </w:r>
      <w:r>
        <w:t xml:space="preserve"> – ThingDescriptionGroupType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28B796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CBEF9F"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B451EC" w14:textId="77777777" w:rsidR="00831BCC" w:rsidRDefault="0021070F">
            <w:pPr>
              <w:pStyle w:val="TableText"/>
            </w:pPr>
            <w:r>
              <w:rPr>
                <w:b/>
              </w:rPr>
              <w:t>Value</w:t>
            </w:r>
          </w:p>
        </w:tc>
      </w:tr>
      <w:tr w:rsidR="00831BCC" w14:paraId="2A4323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0985E8"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62E049" w14:textId="77777777" w:rsidR="00831BCC" w:rsidRDefault="0021070F">
            <w:pPr>
              <w:pStyle w:val="TableText"/>
            </w:pPr>
            <w:r>
              <w:t>2:ThingDescriptionGroupType</w:t>
            </w:r>
          </w:p>
        </w:tc>
      </w:tr>
      <w:tr w:rsidR="00831BCC" w14:paraId="30486D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B748DC"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73170F" w14:textId="77777777" w:rsidR="00831BCC" w:rsidRDefault="0021070F">
            <w:pPr>
              <w:pStyle w:val="TableText"/>
            </w:pPr>
            <w:r>
              <w:t>False</w:t>
            </w:r>
          </w:p>
        </w:tc>
      </w:tr>
      <w:tr w:rsidR="00831BCC" w14:paraId="732A1E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8E18F8"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60C779"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D13D94"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3441B0"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8DE91"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0F5483" w14:textId="77777777" w:rsidR="00831BCC" w:rsidRDefault="0021070F">
            <w:pPr>
              <w:pStyle w:val="TableText"/>
            </w:pPr>
            <w:r>
              <w:rPr>
                <w:b/>
              </w:rPr>
              <w:t>Other</w:t>
            </w:r>
          </w:p>
        </w:tc>
      </w:tr>
      <w:tr w:rsidR="00831BCC" w14:paraId="67FCEA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F03A64" w14:textId="77777777" w:rsidR="00831BCC" w:rsidRDefault="0021070F">
            <w:pPr>
              <w:pStyle w:val="TableText"/>
            </w:pPr>
            <w:r>
              <w:t>Subtype of the 1:GroupType defined in OPC 10000-5, i.e. inheriting the InstanceDeclarations of that Node.</w:t>
            </w:r>
          </w:p>
        </w:tc>
      </w:tr>
      <w:tr w:rsidR="00831BCC" w14:paraId="222C3F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B407AB"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972A93"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492232" w14:textId="77777777" w:rsidR="00831BCC" w:rsidRDefault="0021070F">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3B19502"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EAE3415"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10F8F9" w14:textId="77777777" w:rsidR="00831BCC" w:rsidRDefault="0021070F">
            <w:pPr>
              <w:pStyle w:val="TableText"/>
            </w:pPr>
            <w:r>
              <w:t>O</w:t>
            </w:r>
          </w:p>
        </w:tc>
      </w:tr>
      <w:tr w:rsidR="00831BCC" w14:paraId="67940C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853475"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A2AEC"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8D5EF9" w14:textId="77777777" w:rsidR="00831BCC" w:rsidRDefault="0021070F">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5B815BFC"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CB2B11C"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413B7D" w14:textId="77777777" w:rsidR="00831BCC" w:rsidRDefault="0021070F">
            <w:pPr>
              <w:pStyle w:val="TableText"/>
            </w:pPr>
            <w:r>
              <w:t>O</w:t>
            </w:r>
          </w:p>
        </w:tc>
      </w:tr>
      <w:tr w:rsidR="00831BCC" w14:paraId="084F9A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B8AE4F"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03E0C6"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D2B7C3" w14:textId="77777777" w:rsidR="00831BCC" w:rsidRDefault="0021070F">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52E097A5"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D266CB0"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2443F4" w14:textId="77777777" w:rsidR="00831BCC" w:rsidRDefault="0021070F">
            <w:pPr>
              <w:pStyle w:val="TableText"/>
            </w:pPr>
            <w:r>
              <w:t>O</w:t>
            </w:r>
          </w:p>
        </w:tc>
      </w:tr>
      <w:tr w:rsidR="00831BCC" w14:paraId="43647A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F8DFD4" w14:textId="77777777" w:rsidR="00831BCC" w:rsidRDefault="0021070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6AFA9A6"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0C12DA" w14:textId="77777777" w:rsidR="00831BCC" w:rsidRDefault="0021070F">
            <w:pPr>
              <w:pStyle w:val="TableTextWithTabs"/>
            </w:pPr>
            <w:r>
              <w:t>&lt;ThingDescription&gt;</w:t>
            </w:r>
          </w:p>
        </w:tc>
        <w:tc>
          <w:tcPr>
            <w:tcW w:w="1275" w:type="dxa"/>
            <w:tcBorders>
              <w:top w:val="single" w:sz="4" w:space="0" w:color="auto"/>
              <w:left w:val="single" w:sz="4" w:space="0" w:color="auto"/>
              <w:bottom w:val="single" w:sz="4" w:space="0" w:color="auto"/>
              <w:right w:val="single" w:sz="4" w:space="0" w:color="auto"/>
            </w:tcBorders>
          </w:tcPr>
          <w:p w14:paraId="263C3553"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6ED67C01" w14:textId="77777777" w:rsidR="00831BCC" w:rsidRDefault="0021070F">
            <w:pPr>
              <w:pStyle w:val="TableText"/>
            </w:pPr>
            <w:r>
              <w:t>ThingDescriptionFileType</w:t>
            </w:r>
          </w:p>
        </w:tc>
        <w:tc>
          <w:tcPr>
            <w:tcW w:w="851" w:type="dxa"/>
            <w:tcBorders>
              <w:top w:val="single" w:sz="4" w:space="0" w:color="auto"/>
              <w:left w:val="single" w:sz="4" w:space="0" w:color="auto"/>
              <w:bottom w:val="single" w:sz="4" w:space="0" w:color="auto"/>
              <w:right w:val="single" w:sz="4" w:space="0" w:color="auto"/>
            </w:tcBorders>
          </w:tcPr>
          <w:p w14:paraId="35601DD0" w14:textId="77777777" w:rsidR="00831BCC" w:rsidRDefault="0021070F">
            <w:pPr>
              <w:pStyle w:val="TableText"/>
            </w:pPr>
            <w:r>
              <w:t>OP</w:t>
            </w:r>
          </w:p>
        </w:tc>
      </w:tr>
      <w:tr w:rsidR="00831BCC" w14:paraId="4D0C8C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B579C1" w14:textId="77777777" w:rsidR="00831BCC" w:rsidRDefault="0021070F">
            <w:pPr>
              <w:pStyle w:val="TableText"/>
            </w:pPr>
            <w:r>
              <w:rPr>
                <w:b/>
              </w:rPr>
              <w:t>Conformance Units</w:t>
            </w:r>
          </w:p>
        </w:tc>
      </w:tr>
      <w:tr w:rsidR="00831BCC" w14:paraId="52B696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658545" w14:textId="77777777" w:rsidR="00831BCC" w:rsidRDefault="0021070F">
            <w:pPr>
              <w:pStyle w:val="TableText"/>
            </w:pPr>
            <w:r>
              <w:t>WOTC-RegistryDiscovery</w:t>
            </w:r>
          </w:p>
        </w:tc>
      </w:tr>
    </w:tbl>
    <w:p w14:paraId="41B32FA6" w14:textId="77777777" w:rsidR="00831BCC" w:rsidRDefault="00831BCC">
      <w:pPr>
        <w:pStyle w:val="spacer"/>
      </w:pPr>
    </w:p>
    <w:p w14:paraId="1237C02F" w14:textId="77777777" w:rsidR="00831BCC" w:rsidRDefault="0021070F">
      <w:pPr>
        <w:pStyle w:val="Heading2"/>
      </w:pPr>
      <w:bookmarkStart w:id="335" w:name="_Clause_c7_3"/>
      <w:bookmarkStart w:id="336" w:name="_Toc236289632"/>
      <w:r>
        <w:t>ThingModelGroupType</w:t>
      </w:r>
      <w:bookmarkEnd w:id="335"/>
      <w:bookmarkEnd w:id="336"/>
    </w:p>
    <w:p w14:paraId="7FD48C7C" w14:textId="77777777" w:rsidR="00831BCC" w:rsidRDefault="0021070F">
      <w:pPr>
        <w:pStyle w:val="PARAGRAPH"/>
      </w:pPr>
      <w:r>
        <w:t>An xRegistry GroupType that collects related ThingModelFileType resources (a Thing Model Group per the WoT xRegistry model). Adds the group-level format/compatibility validation policy. Its &lt;ThingModel&gt; placeholder constrains members to the Thing Model subtype.</w:t>
      </w:r>
    </w:p>
    <w:p w14:paraId="181E60D8" w14:textId="172F530A" w:rsidR="00831BCC" w:rsidRDefault="0021070F">
      <w:pPr>
        <w:pStyle w:val="TABLE-title"/>
      </w:pPr>
      <w:bookmarkStart w:id="337" w:name="_Tab_c7_3_def"/>
      <w:bookmarkStart w:id="338" w:name="_Toc236289721"/>
      <w:r>
        <w:t xml:space="preserve">Table </w:t>
      </w:r>
      <w:r>
        <w:fldChar w:fldCharType="begin"/>
      </w:r>
      <w:r>
        <w:instrText xml:space="preserve"> SEQ Table \* ARABIC </w:instrText>
      </w:r>
      <w:r>
        <w:fldChar w:fldCharType="separate"/>
      </w:r>
      <w:r w:rsidR="00017709">
        <w:rPr>
          <w:noProof/>
        </w:rPr>
        <w:t>20</w:t>
      </w:r>
      <w:r>
        <w:fldChar w:fldCharType="end"/>
      </w:r>
      <w:r>
        <w:t xml:space="preserve"> – ThingModelGroupType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1CB6D57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75F23E"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DB2212" w14:textId="77777777" w:rsidR="00831BCC" w:rsidRDefault="0021070F">
            <w:pPr>
              <w:pStyle w:val="TableText"/>
            </w:pPr>
            <w:r>
              <w:rPr>
                <w:b/>
              </w:rPr>
              <w:t>Value</w:t>
            </w:r>
          </w:p>
        </w:tc>
      </w:tr>
      <w:tr w:rsidR="00831BCC" w14:paraId="4E4FB5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74624"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BA90BE" w14:textId="77777777" w:rsidR="00831BCC" w:rsidRDefault="0021070F">
            <w:pPr>
              <w:pStyle w:val="TableText"/>
            </w:pPr>
            <w:r>
              <w:t>2:ThingModelGroupType</w:t>
            </w:r>
          </w:p>
        </w:tc>
      </w:tr>
      <w:tr w:rsidR="00831BCC" w14:paraId="68F1B4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F9497F"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8567F4" w14:textId="77777777" w:rsidR="00831BCC" w:rsidRDefault="0021070F">
            <w:pPr>
              <w:pStyle w:val="TableText"/>
            </w:pPr>
            <w:r>
              <w:t>False</w:t>
            </w:r>
          </w:p>
        </w:tc>
      </w:tr>
      <w:tr w:rsidR="00831BCC" w14:paraId="1EBB8C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B259BE"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29A11F"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C16E698"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99483C"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74F8BF"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776DC9" w14:textId="77777777" w:rsidR="00831BCC" w:rsidRDefault="0021070F">
            <w:pPr>
              <w:pStyle w:val="TableText"/>
            </w:pPr>
            <w:r>
              <w:rPr>
                <w:b/>
              </w:rPr>
              <w:t>Other</w:t>
            </w:r>
          </w:p>
        </w:tc>
      </w:tr>
      <w:tr w:rsidR="00831BCC" w14:paraId="22C631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19BF22" w14:textId="77777777" w:rsidR="00831BCC" w:rsidRDefault="0021070F">
            <w:pPr>
              <w:pStyle w:val="TableText"/>
            </w:pPr>
            <w:r>
              <w:t>Subtype of the 1:GroupType defined in OPC 10000-5, i.e. inheriting the InstanceDeclarations of that Node.</w:t>
            </w:r>
          </w:p>
        </w:tc>
      </w:tr>
      <w:tr w:rsidR="00831BCC" w14:paraId="751E35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724784"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2E60F4"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4A4DD9" w14:textId="77777777" w:rsidR="00831BCC" w:rsidRDefault="0021070F">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6E997C89"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14B7388"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9BE148" w14:textId="77777777" w:rsidR="00831BCC" w:rsidRDefault="0021070F">
            <w:pPr>
              <w:pStyle w:val="TableText"/>
            </w:pPr>
            <w:r>
              <w:t>O</w:t>
            </w:r>
          </w:p>
        </w:tc>
      </w:tr>
      <w:tr w:rsidR="00831BCC" w14:paraId="19AFA1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F5D373"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BDA5B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8A32A5" w14:textId="77777777" w:rsidR="00831BCC" w:rsidRDefault="0021070F">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61C5B862"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93F7CA3"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9D6EC8" w14:textId="77777777" w:rsidR="00831BCC" w:rsidRDefault="0021070F">
            <w:pPr>
              <w:pStyle w:val="TableText"/>
            </w:pPr>
            <w:r>
              <w:t>O</w:t>
            </w:r>
          </w:p>
        </w:tc>
      </w:tr>
      <w:tr w:rsidR="00831BCC" w14:paraId="0D121C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E60449"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3F1FC9"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355DC" w14:textId="77777777" w:rsidR="00831BCC" w:rsidRDefault="0021070F">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3AF1C2CC"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7CAD8D5"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ED6394" w14:textId="77777777" w:rsidR="00831BCC" w:rsidRDefault="0021070F">
            <w:pPr>
              <w:pStyle w:val="TableText"/>
            </w:pPr>
            <w:r>
              <w:t>O</w:t>
            </w:r>
          </w:p>
        </w:tc>
      </w:tr>
      <w:tr w:rsidR="00831BCC" w14:paraId="3D9EED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E7BE04" w14:textId="77777777" w:rsidR="00831BCC" w:rsidRDefault="0021070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7715540"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1E0621F" w14:textId="77777777" w:rsidR="00831BCC" w:rsidRDefault="0021070F">
            <w:pPr>
              <w:pStyle w:val="TableTextWithTabs"/>
            </w:pPr>
            <w:r>
              <w:t>&lt;ThingModel&gt;</w:t>
            </w:r>
          </w:p>
        </w:tc>
        <w:tc>
          <w:tcPr>
            <w:tcW w:w="1275" w:type="dxa"/>
            <w:tcBorders>
              <w:top w:val="single" w:sz="4" w:space="0" w:color="auto"/>
              <w:left w:val="single" w:sz="4" w:space="0" w:color="auto"/>
              <w:bottom w:val="single" w:sz="4" w:space="0" w:color="auto"/>
              <w:right w:val="single" w:sz="4" w:space="0" w:color="auto"/>
            </w:tcBorders>
          </w:tcPr>
          <w:p w14:paraId="2821326E"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1C986068" w14:textId="77777777" w:rsidR="00831BCC" w:rsidRDefault="0021070F">
            <w:pPr>
              <w:pStyle w:val="TableText"/>
            </w:pPr>
            <w:r>
              <w:t>ThingModelFileType</w:t>
            </w:r>
          </w:p>
        </w:tc>
        <w:tc>
          <w:tcPr>
            <w:tcW w:w="851" w:type="dxa"/>
            <w:tcBorders>
              <w:top w:val="single" w:sz="4" w:space="0" w:color="auto"/>
              <w:left w:val="single" w:sz="4" w:space="0" w:color="auto"/>
              <w:bottom w:val="single" w:sz="4" w:space="0" w:color="auto"/>
              <w:right w:val="single" w:sz="4" w:space="0" w:color="auto"/>
            </w:tcBorders>
          </w:tcPr>
          <w:p w14:paraId="1CB74356" w14:textId="77777777" w:rsidR="00831BCC" w:rsidRDefault="0021070F">
            <w:pPr>
              <w:pStyle w:val="TableText"/>
            </w:pPr>
            <w:r>
              <w:t>OP</w:t>
            </w:r>
          </w:p>
        </w:tc>
      </w:tr>
      <w:tr w:rsidR="00831BCC" w14:paraId="131FA0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0F9DA6" w14:textId="77777777" w:rsidR="00831BCC" w:rsidRDefault="0021070F">
            <w:pPr>
              <w:pStyle w:val="TableText"/>
            </w:pPr>
            <w:r>
              <w:rPr>
                <w:b/>
              </w:rPr>
              <w:t>Conformance Units</w:t>
            </w:r>
          </w:p>
        </w:tc>
      </w:tr>
      <w:tr w:rsidR="00831BCC" w14:paraId="2D1892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5B4FFE" w14:textId="77777777" w:rsidR="00831BCC" w:rsidRDefault="0021070F">
            <w:pPr>
              <w:pStyle w:val="TableText"/>
            </w:pPr>
            <w:r>
              <w:t>WOTC-RegistryDiscovery</w:t>
            </w:r>
          </w:p>
        </w:tc>
      </w:tr>
    </w:tbl>
    <w:p w14:paraId="22BAE572" w14:textId="77777777" w:rsidR="00831BCC" w:rsidRDefault="00831BCC">
      <w:pPr>
        <w:pStyle w:val="spacer"/>
      </w:pPr>
    </w:p>
    <w:p w14:paraId="7700FF0F" w14:textId="77777777" w:rsidR="00831BCC" w:rsidRDefault="0021070F">
      <w:pPr>
        <w:pStyle w:val="Heading2"/>
      </w:pPr>
      <w:bookmarkStart w:id="339" w:name="_Clause_c7_4"/>
      <w:bookmarkStart w:id="340" w:name="_Toc236289633"/>
      <w:r>
        <w:t>WoTDocumentType</w:t>
      </w:r>
      <w:bookmarkEnd w:id="339"/>
      <w:bookmarkEnd w:id="340"/>
    </w:p>
    <w:p w14:paraId="7C45C893" w14:textId="77777777" w:rsidR="00831BCC" w:rsidRDefault="0021070F">
      <w:pPr>
        <w:pStyle w:val="PARAGRAPH"/>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14:paraId="1C2C9F6C" w14:textId="16FF52DE" w:rsidR="00831BCC" w:rsidRDefault="0021070F">
      <w:pPr>
        <w:pStyle w:val="TABLE-title"/>
      </w:pPr>
      <w:bookmarkStart w:id="341" w:name="_Tab_c7_4_def"/>
      <w:bookmarkStart w:id="342" w:name="_Toc236289722"/>
      <w:r>
        <w:lastRenderedPageBreak/>
        <w:t xml:space="preserve">Table </w:t>
      </w:r>
      <w:r>
        <w:fldChar w:fldCharType="begin"/>
      </w:r>
      <w:r>
        <w:instrText xml:space="preserve"> SEQ Table \* ARABIC </w:instrText>
      </w:r>
      <w:r>
        <w:fldChar w:fldCharType="separate"/>
      </w:r>
      <w:r w:rsidR="00017709">
        <w:rPr>
          <w:noProof/>
        </w:rPr>
        <w:t>21</w:t>
      </w:r>
      <w:r>
        <w:fldChar w:fldCharType="end"/>
      </w:r>
      <w:r>
        <w:t xml:space="preserve"> – WoTDocumentType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2E17F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ECBAFD"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CE640F" w14:textId="77777777" w:rsidR="00831BCC" w:rsidRDefault="0021070F">
            <w:pPr>
              <w:pStyle w:val="TableText"/>
            </w:pPr>
            <w:r>
              <w:rPr>
                <w:b/>
              </w:rPr>
              <w:t>Value</w:t>
            </w:r>
          </w:p>
        </w:tc>
      </w:tr>
      <w:tr w:rsidR="00831BCC" w14:paraId="5E2B2A1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F3618E"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6F272CE" w14:textId="77777777" w:rsidR="00831BCC" w:rsidRDefault="0021070F">
            <w:pPr>
              <w:pStyle w:val="TableText"/>
            </w:pPr>
            <w:r>
              <w:t>2:WoTDocumentType</w:t>
            </w:r>
          </w:p>
        </w:tc>
      </w:tr>
      <w:tr w:rsidR="00831BCC" w14:paraId="573615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AABB8"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39A72E3" w14:textId="77777777" w:rsidR="00831BCC" w:rsidRDefault="0021070F">
            <w:pPr>
              <w:pStyle w:val="TableText"/>
            </w:pPr>
            <w:r>
              <w:t>True</w:t>
            </w:r>
          </w:p>
        </w:tc>
      </w:tr>
      <w:tr w:rsidR="00831BCC" w14:paraId="58D7E6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D28277"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E3FAE7"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1D4A6E"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BD47FB"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7F6935"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F40E5E" w14:textId="77777777" w:rsidR="00831BCC" w:rsidRDefault="0021070F">
            <w:pPr>
              <w:pStyle w:val="TableText"/>
            </w:pPr>
            <w:r>
              <w:rPr>
                <w:b/>
              </w:rPr>
              <w:t>Other</w:t>
            </w:r>
          </w:p>
        </w:tc>
      </w:tr>
      <w:tr w:rsidR="00831BCC" w14:paraId="5800A7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A7C36A" w14:textId="77777777" w:rsidR="00831BCC" w:rsidRDefault="0021070F">
            <w:pPr>
              <w:pStyle w:val="TableText"/>
            </w:pPr>
            <w:r>
              <w:t>Subtype of the 1:ResourceType defined in OPC 10000-5, i.e. inheriting the InstanceDeclarations of that Node.</w:t>
            </w:r>
          </w:p>
        </w:tc>
      </w:tr>
      <w:tr w:rsidR="00831BCC" w14:paraId="7ED08F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352BA5"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828AB"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9CE5CA" w14:textId="77777777" w:rsidR="00831BCC" w:rsidRDefault="0021070F">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3F283CAA" w14:textId="77777777" w:rsidR="00831BCC" w:rsidRDefault="0021070F">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05AC2E23"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72A92A" w14:textId="77777777" w:rsidR="00831BCC" w:rsidRDefault="0021070F">
            <w:pPr>
              <w:pStyle w:val="TableText"/>
            </w:pPr>
            <w:r>
              <w:t>M</w:t>
            </w:r>
          </w:p>
        </w:tc>
      </w:tr>
      <w:tr w:rsidR="00831BCC" w14:paraId="029D14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2928ED"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DF58"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6C053E" w14:textId="77777777" w:rsidR="00831BCC" w:rsidRDefault="0021070F">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0C11DFF0"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4C8A772"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CC8F2A" w14:textId="77777777" w:rsidR="00831BCC" w:rsidRDefault="0021070F">
            <w:pPr>
              <w:pStyle w:val="TableText"/>
            </w:pPr>
            <w:r>
              <w:t>M</w:t>
            </w:r>
          </w:p>
        </w:tc>
      </w:tr>
      <w:tr w:rsidR="00831BCC" w14:paraId="2DA50B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256F17"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23A8DD"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11F929" w14:textId="77777777" w:rsidR="00831BCC" w:rsidRDefault="0021070F">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1D904954" w14:textId="77777777" w:rsidR="00831BCC" w:rsidRDefault="0021070F">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4359CE2B"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47195E" w14:textId="77777777" w:rsidR="00831BCC" w:rsidRDefault="0021070F">
            <w:pPr>
              <w:pStyle w:val="TableText"/>
            </w:pPr>
            <w:r>
              <w:t>M</w:t>
            </w:r>
          </w:p>
        </w:tc>
      </w:tr>
      <w:tr w:rsidR="00831BCC" w14:paraId="0AD76D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B74455"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C53D02"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C23E2F" w14:textId="77777777" w:rsidR="00831BCC" w:rsidRDefault="0021070F">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5FD85D59"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821C17"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7C6264" w14:textId="77777777" w:rsidR="00831BCC" w:rsidRDefault="0021070F">
            <w:pPr>
              <w:pStyle w:val="TableText"/>
            </w:pPr>
            <w:r>
              <w:t>O</w:t>
            </w:r>
          </w:p>
        </w:tc>
      </w:tr>
      <w:tr w:rsidR="00831BCC" w14:paraId="238554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8F77F4"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97992"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B9BD24" w14:textId="77777777" w:rsidR="00831BCC" w:rsidRDefault="0021070F">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5C99E585"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706F82F"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6BE6E3" w14:textId="77777777" w:rsidR="00831BCC" w:rsidRDefault="0021070F">
            <w:pPr>
              <w:pStyle w:val="TableText"/>
            </w:pPr>
            <w:r>
              <w:t>O</w:t>
            </w:r>
          </w:p>
        </w:tc>
      </w:tr>
      <w:tr w:rsidR="00831BCC" w14:paraId="1F050D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F46BF"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19EC0F"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81D55D" w14:textId="77777777" w:rsidR="00831BCC" w:rsidRDefault="0021070F">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46E3296D"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3B90FDE"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A28640" w14:textId="77777777" w:rsidR="00831BCC" w:rsidRDefault="0021070F">
            <w:pPr>
              <w:pStyle w:val="TableText"/>
            </w:pPr>
            <w:r>
              <w:t>O</w:t>
            </w:r>
          </w:p>
        </w:tc>
      </w:tr>
      <w:tr w:rsidR="00831BCC" w14:paraId="4D1016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E3056C"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53BCA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782F67" w14:textId="77777777" w:rsidR="00831BCC" w:rsidRDefault="0021070F">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03BF3DC4"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AB13648"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7C5D31" w14:textId="77777777" w:rsidR="00831BCC" w:rsidRDefault="0021070F">
            <w:pPr>
              <w:pStyle w:val="TableText"/>
            </w:pPr>
            <w:r>
              <w:t>O</w:t>
            </w:r>
          </w:p>
        </w:tc>
      </w:tr>
      <w:tr w:rsidR="00831BCC" w14:paraId="33E11D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6C765"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8C772F"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C52BE6" w14:textId="77777777" w:rsidR="00831BCC" w:rsidRDefault="0021070F">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133210FE"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C28C1C"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85CB9C" w14:textId="77777777" w:rsidR="00831BCC" w:rsidRDefault="0021070F">
            <w:pPr>
              <w:pStyle w:val="TableText"/>
            </w:pPr>
            <w:r>
              <w:t>O</w:t>
            </w:r>
          </w:p>
        </w:tc>
      </w:tr>
      <w:tr w:rsidR="00831BCC" w14:paraId="486970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4040AB"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FDD71B"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3211BB" w14:textId="77777777" w:rsidR="00831BCC" w:rsidRDefault="0021070F">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35DF147E"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21EC48"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725D14" w14:textId="77777777" w:rsidR="00831BCC" w:rsidRDefault="0021070F">
            <w:pPr>
              <w:pStyle w:val="TableText"/>
            </w:pPr>
            <w:r>
              <w:t>O</w:t>
            </w:r>
          </w:p>
        </w:tc>
      </w:tr>
      <w:tr w:rsidR="00831BCC" w14:paraId="137849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080D5B"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F51BAD"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33777E" w14:textId="77777777" w:rsidR="00831BCC" w:rsidRDefault="0021070F">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667BE6BA" w14:textId="77777777" w:rsidR="00831BCC" w:rsidRDefault="0021070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A4F5220"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0E6653" w14:textId="77777777" w:rsidR="00831BCC" w:rsidRDefault="0021070F">
            <w:pPr>
              <w:pStyle w:val="TableText"/>
            </w:pPr>
            <w:r>
              <w:t>O</w:t>
            </w:r>
          </w:p>
        </w:tc>
      </w:tr>
      <w:tr w:rsidR="00831BCC" w14:paraId="4244C2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AF75A6"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1283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AF8CD5" w14:textId="77777777" w:rsidR="00831BCC" w:rsidRDefault="0021070F">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4DBAA796" w14:textId="77777777" w:rsidR="00831BCC" w:rsidRDefault="0021070F">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CBC0807"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8CA28D" w14:textId="77777777" w:rsidR="00831BCC" w:rsidRDefault="0021070F">
            <w:pPr>
              <w:pStyle w:val="TableText"/>
            </w:pPr>
            <w:r>
              <w:t>O</w:t>
            </w:r>
          </w:p>
        </w:tc>
      </w:tr>
      <w:tr w:rsidR="00831BCC" w14:paraId="2A8420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F6F7C8"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8C8CE6"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0613D8" w14:textId="77777777" w:rsidR="00831BCC" w:rsidRDefault="0021070F">
            <w:pPr>
              <w:pStyle w:val="TableTextWithTabs"/>
            </w:pPr>
            <w:r>
              <w:t>ContentDigest</w:t>
            </w:r>
          </w:p>
        </w:tc>
        <w:tc>
          <w:tcPr>
            <w:tcW w:w="1275" w:type="dxa"/>
            <w:tcBorders>
              <w:top w:val="single" w:sz="4" w:space="0" w:color="auto"/>
              <w:left w:val="single" w:sz="4" w:space="0" w:color="auto"/>
              <w:bottom w:val="single" w:sz="4" w:space="0" w:color="auto"/>
              <w:right w:val="single" w:sz="4" w:space="0" w:color="auto"/>
            </w:tcBorders>
          </w:tcPr>
          <w:p w14:paraId="52341976" w14:textId="77777777" w:rsidR="00831BCC" w:rsidRDefault="0021070F">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33C1B576"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5B316E" w14:textId="77777777" w:rsidR="00831BCC" w:rsidRDefault="0021070F">
            <w:pPr>
              <w:pStyle w:val="TableText"/>
            </w:pPr>
            <w:r>
              <w:t>O</w:t>
            </w:r>
          </w:p>
        </w:tc>
      </w:tr>
      <w:tr w:rsidR="00831BCC" w14:paraId="2BFF00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D9086A"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249271"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12BAEA" w14:textId="77777777" w:rsidR="00831BCC" w:rsidRDefault="0021070F">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1D996FE3" w14:textId="77777777" w:rsidR="00831BCC" w:rsidRDefault="0021070F">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226618E1"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D5392B" w14:textId="77777777" w:rsidR="00831BCC" w:rsidRDefault="0021070F">
            <w:pPr>
              <w:pStyle w:val="TableText"/>
            </w:pPr>
            <w:r>
              <w:t>O</w:t>
            </w:r>
          </w:p>
        </w:tc>
      </w:tr>
      <w:tr w:rsidR="00831BCC" w14:paraId="7ADF2C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CD0005"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6AF17"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F7AECA" w14:textId="77777777" w:rsidR="00831BCC" w:rsidRDefault="0021070F">
            <w:pPr>
              <w:pStyle w:val="TableTextWithTabs"/>
            </w:pPr>
            <w:r>
              <w:t>MaterializedNodeCount</w:t>
            </w:r>
          </w:p>
        </w:tc>
        <w:tc>
          <w:tcPr>
            <w:tcW w:w="1275" w:type="dxa"/>
            <w:tcBorders>
              <w:top w:val="single" w:sz="4" w:space="0" w:color="auto"/>
              <w:left w:val="single" w:sz="4" w:space="0" w:color="auto"/>
              <w:bottom w:val="single" w:sz="4" w:space="0" w:color="auto"/>
              <w:right w:val="single" w:sz="4" w:space="0" w:color="auto"/>
            </w:tcBorders>
          </w:tcPr>
          <w:p w14:paraId="18F96662" w14:textId="77777777" w:rsidR="00831BCC" w:rsidRDefault="0021070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2D97FC4"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074497" w14:textId="77777777" w:rsidR="00831BCC" w:rsidRDefault="0021070F">
            <w:pPr>
              <w:pStyle w:val="TableText"/>
            </w:pPr>
            <w:r>
              <w:t>O</w:t>
            </w:r>
          </w:p>
        </w:tc>
      </w:tr>
      <w:tr w:rsidR="00831BCC" w14:paraId="1ED962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AD78BB"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FD9059"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978E2E" w14:textId="77777777" w:rsidR="00831BCC" w:rsidRDefault="0021070F">
            <w:pPr>
              <w:pStyle w:val="TableTextWithTabs"/>
            </w:pPr>
            <w:r>
              <w:t>RootNodeId</w:t>
            </w:r>
          </w:p>
        </w:tc>
        <w:tc>
          <w:tcPr>
            <w:tcW w:w="1275" w:type="dxa"/>
            <w:tcBorders>
              <w:top w:val="single" w:sz="4" w:space="0" w:color="auto"/>
              <w:left w:val="single" w:sz="4" w:space="0" w:color="auto"/>
              <w:bottom w:val="single" w:sz="4" w:space="0" w:color="auto"/>
              <w:right w:val="single" w:sz="4" w:space="0" w:color="auto"/>
            </w:tcBorders>
          </w:tcPr>
          <w:p w14:paraId="3A367179" w14:textId="77777777" w:rsidR="00831BCC" w:rsidRDefault="0021070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5AC050C"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4A923F" w14:textId="77777777" w:rsidR="00831BCC" w:rsidRDefault="0021070F">
            <w:pPr>
              <w:pStyle w:val="TableText"/>
            </w:pPr>
            <w:r>
              <w:t>O</w:t>
            </w:r>
          </w:p>
        </w:tc>
      </w:tr>
      <w:tr w:rsidR="00831BCC" w14:paraId="0D2DD0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A51D73"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780CC"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C4D88B" w14:textId="77777777" w:rsidR="00831BCC" w:rsidRDefault="0021070F">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68B41C71" w14:textId="77777777" w:rsidR="00831BCC" w:rsidRDefault="0021070F">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60B413FC"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6F8AD4" w14:textId="77777777" w:rsidR="00831BCC" w:rsidRDefault="0021070F">
            <w:pPr>
              <w:pStyle w:val="TableText"/>
            </w:pPr>
            <w:r>
              <w:t>O</w:t>
            </w:r>
          </w:p>
        </w:tc>
      </w:tr>
      <w:tr w:rsidR="00831BCC" w14:paraId="5580C1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A52834"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041AF9"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08B9242" w14:textId="77777777" w:rsidR="00831BCC" w:rsidRDefault="0021070F">
            <w:pPr>
              <w:pStyle w:val="TableTextWithTabs"/>
            </w:pPr>
            <w:r>
              <w:t>Validate</w:t>
            </w:r>
          </w:p>
        </w:tc>
        <w:tc>
          <w:tcPr>
            <w:tcW w:w="1275" w:type="dxa"/>
            <w:tcBorders>
              <w:top w:val="single" w:sz="4" w:space="0" w:color="auto"/>
              <w:left w:val="single" w:sz="4" w:space="0" w:color="auto"/>
              <w:bottom w:val="single" w:sz="4" w:space="0" w:color="auto"/>
              <w:right w:val="single" w:sz="4" w:space="0" w:color="auto"/>
            </w:tcBorders>
          </w:tcPr>
          <w:p w14:paraId="4576B29C"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75AEF332"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53B4ADEA" w14:textId="77777777" w:rsidR="00831BCC" w:rsidRDefault="0021070F">
            <w:pPr>
              <w:pStyle w:val="TableText"/>
            </w:pPr>
            <w:r>
              <w:t>O</w:t>
            </w:r>
          </w:p>
        </w:tc>
      </w:tr>
      <w:tr w:rsidR="00831BCC" w14:paraId="657A97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8A31A4"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B9F4AC1"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903905A" w14:textId="77777777" w:rsidR="00831BCC" w:rsidRDefault="0021070F">
            <w:pPr>
              <w:pStyle w:val="TableTextWithTabs"/>
            </w:pPr>
            <w:r>
              <w:t>SetEnabled</w:t>
            </w:r>
          </w:p>
        </w:tc>
        <w:tc>
          <w:tcPr>
            <w:tcW w:w="1275" w:type="dxa"/>
            <w:tcBorders>
              <w:top w:val="single" w:sz="4" w:space="0" w:color="auto"/>
              <w:left w:val="single" w:sz="4" w:space="0" w:color="auto"/>
              <w:bottom w:val="single" w:sz="4" w:space="0" w:color="auto"/>
              <w:right w:val="single" w:sz="4" w:space="0" w:color="auto"/>
            </w:tcBorders>
          </w:tcPr>
          <w:p w14:paraId="28C5960D"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3F1A43E5"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6DAB737E" w14:textId="77777777" w:rsidR="00831BCC" w:rsidRDefault="0021070F">
            <w:pPr>
              <w:pStyle w:val="TableText"/>
            </w:pPr>
            <w:r>
              <w:t>O</w:t>
            </w:r>
          </w:p>
        </w:tc>
      </w:tr>
      <w:tr w:rsidR="00831BCC" w14:paraId="530026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194E5E"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E03E6C"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9C779A5" w14:textId="77777777" w:rsidR="00831BCC" w:rsidRDefault="0021070F">
            <w:pPr>
              <w:pStyle w:val="TableTextWithTabs"/>
            </w:pPr>
            <w:r>
              <w:t>SetDefaultVersion</w:t>
            </w:r>
          </w:p>
        </w:tc>
        <w:tc>
          <w:tcPr>
            <w:tcW w:w="1275" w:type="dxa"/>
            <w:tcBorders>
              <w:top w:val="single" w:sz="4" w:space="0" w:color="auto"/>
              <w:left w:val="single" w:sz="4" w:space="0" w:color="auto"/>
              <w:bottom w:val="single" w:sz="4" w:space="0" w:color="auto"/>
              <w:right w:val="single" w:sz="4" w:space="0" w:color="auto"/>
            </w:tcBorders>
          </w:tcPr>
          <w:p w14:paraId="6492828F"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63A79D0F"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304144FB" w14:textId="77777777" w:rsidR="00831BCC" w:rsidRDefault="0021070F">
            <w:pPr>
              <w:pStyle w:val="TableText"/>
            </w:pPr>
            <w:r>
              <w:t>O</w:t>
            </w:r>
          </w:p>
        </w:tc>
      </w:tr>
      <w:tr w:rsidR="00831BCC" w14:paraId="2DAD61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D89E5A" w14:textId="77777777" w:rsidR="00831BCC" w:rsidRDefault="0021070F">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5C3FC4ED" w14:textId="77777777" w:rsidR="00831BCC" w:rsidRDefault="0021070F">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157296F6" w14:textId="77777777" w:rsidR="00831BCC" w:rsidRDefault="0021070F">
            <w:pPr>
              <w:pStyle w:val="TableTextWithTabs"/>
            </w:pPr>
            <w:r>
              <w:t>WoTValidationFailureEventType</w:t>
            </w:r>
          </w:p>
        </w:tc>
        <w:tc>
          <w:tcPr>
            <w:tcW w:w="1275" w:type="dxa"/>
            <w:tcBorders>
              <w:top w:val="single" w:sz="4" w:space="0" w:color="auto"/>
              <w:left w:val="single" w:sz="4" w:space="0" w:color="auto"/>
              <w:bottom w:val="single" w:sz="4" w:space="0" w:color="auto"/>
              <w:right w:val="single" w:sz="4" w:space="0" w:color="auto"/>
            </w:tcBorders>
          </w:tcPr>
          <w:p w14:paraId="68160D31"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310508FD"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293692E0" w14:textId="77777777" w:rsidR="00831BCC" w:rsidRDefault="00831BCC">
            <w:pPr>
              <w:pStyle w:val="TableText"/>
            </w:pPr>
          </w:p>
        </w:tc>
      </w:tr>
      <w:tr w:rsidR="00831BCC" w14:paraId="579CC3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7CD2EC" w14:textId="77777777" w:rsidR="00831BCC" w:rsidRDefault="0021070F">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22B49309" w14:textId="77777777" w:rsidR="00831BCC" w:rsidRDefault="0021070F">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047977F2" w14:textId="77777777" w:rsidR="00831BCC" w:rsidRDefault="0021070F">
            <w:pPr>
              <w:pStyle w:val="TableTextWithTabs"/>
            </w:pPr>
            <w:r>
              <w:t>WoTLoadFailureEventType</w:t>
            </w:r>
          </w:p>
        </w:tc>
        <w:tc>
          <w:tcPr>
            <w:tcW w:w="1275" w:type="dxa"/>
            <w:tcBorders>
              <w:top w:val="single" w:sz="4" w:space="0" w:color="auto"/>
              <w:left w:val="single" w:sz="4" w:space="0" w:color="auto"/>
              <w:bottom w:val="single" w:sz="4" w:space="0" w:color="auto"/>
              <w:right w:val="single" w:sz="4" w:space="0" w:color="auto"/>
            </w:tcBorders>
          </w:tcPr>
          <w:p w14:paraId="42FB30D1"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398C9AB7"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621841AF" w14:textId="77777777" w:rsidR="00831BCC" w:rsidRDefault="00831BCC">
            <w:pPr>
              <w:pStyle w:val="TableText"/>
            </w:pPr>
          </w:p>
        </w:tc>
      </w:tr>
      <w:tr w:rsidR="00831BCC" w14:paraId="76AF54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D0397" w14:textId="77777777" w:rsidR="00831BCC" w:rsidRDefault="0021070F">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0C7F8E8D" w14:textId="77777777" w:rsidR="00831BCC" w:rsidRDefault="0021070F">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148C70C5" w14:textId="77777777" w:rsidR="00831BCC" w:rsidRDefault="0021070F">
            <w:pPr>
              <w:pStyle w:val="TableTextWithTabs"/>
            </w:pPr>
            <w:r>
              <w:t>WoTBindingFailureEventType</w:t>
            </w:r>
          </w:p>
        </w:tc>
        <w:tc>
          <w:tcPr>
            <w:tcW w:w="1275" w:type="dxa"/>
            <w:tcBorders>
              <w:top w:val="single" w:sz="4" w:space="0" w:color="auto"/>
              <w:left w:val="single" w:sz="4" w:space="0" w:color="auto"/>
              <w:bottom w:val="single" w:sz="4" w:space="0" w:color="auto"/>
              <w:right w:val="single" w:sz="4" w:space="0" w:color="auto"/>
            </w:tcBorders>
          </w:tcPr>
          <w:p w14:paraId="6ACEFC39"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21AEFB90"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50F589AB" w14:textId="77777777" w:rsidR="00831BCC" w:rsidRDefault="00831BCC">
            <w:pPr>
              <w:pStyle w:val="TableText"/>
            </w:pPr>
          </w:p>
        </w:tc>
      </w:tr>
      <w:tr w:rsidR="00831BCC" w14:paraId="4F6350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482FEC" w14:textId="77777777" w:rsidR="00831BCC" w:rsidRDefault="0021070F">
            <w:pPr>
              <w:pStyle w:val="TableText"/>
            </w:pPr>
            <w:r>
              <w:rPr>
                <w:b/>
              </w:rPr>
              <w:t>Conformance Units</w:t>
            </w:r>
          </w:p>
        </w:tc>
      </w:tr>
      <w:tr w:rsidR="00831BCC" w14:paraId="4E138C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1C7079" w14:textId="77777777" w:rsidR="00831BCC" w:rsidRDefault="0021070F">
            <w:pPr>
              <w:pStyle w:val="TableText"/>
            </w:pPr>
            <w:r>
              <w:t>WOTC-DocumentRead</w:t>
            </w:r>
          </w:p>
        </w:tc>
      </w:tr>
      <w:tr w:rsidR="00831BCC" w14:paraId="66CA51F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EFB3919" w14:textId="77777777" w:rsidR="00831BCC" w:rsidRDefault="0021070F">
            <w:pPr>
              <w:pStyle w:val="TableText"/>
            </w:pPr>
            <w:r>
              <w:t>WOTC-DocumentWrite</w:t>
            </w:r>
          </w:p>
        </w:tc>
      </w:tr>
      <w:tr w:rsidR="00831BCC" w14:paraId="68214D4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B7616B" w14:textId="77777777" w:rsidR="00831BCC" w:rsidRDefault="0021070F">
            <w:pPr>
              <w:pStyle w:val="TableText"/>
            </w:pPr>
            <w:r>
              <w:t>WOTC-VersionLifecycle</w:t>
            </w:r>
          </w:p>
        </w:tc>
      </w:tr>
    </w:tbl>
    <w:p w14:paraId="609E0C3B" w14:textId="77777777" w:rsidR="00831BCC" w:rsidRDefault="00831BCC">
      <w:pPr>
        <w:pStyle w:val="spacer"/>
      </w:pPr>
    </w:p>
    <w:p w14:paraId="2A482E2B" w14:textId="77777777" w:rsidR="00831BCC" w:rsidRDefault="0021070F">
      <w:pPr>
        <w:pStyle w:val="Heading3"/>
      </w:pPr>
      <w:bookmarkStart w:id="343" w:name="_Clause_c7_4_1"/>
      <w:bookmarkStart w:id="344" w:name="_Toc236289634"/>
      <w:r>
        <w:t>Validate</w:t>
      </w:r>
      <w:bookmarkEnd w:id="343"/>
      <w:bookmarkEnd w:id="344"/>
    </w:p>
    <w:p w14:paraId="2E1FEF54" w14:textId="77777777" w:rsidR="00831BCC" w:rsidRDefault="0021070F">
      <w:pPr>
        <w:pStyle w:val="PARAGRAPH"/>
      </w:pPr>
      <w:r>
        <w:t>Validate the stored document (format and, when enabled, compatibility) without changing its projection. Returns the outcome snapshot; also refreshes the ValidationOutcome Property.</w:t>
      </w:r>
    </w:p>
    <w:p w14:paraId="1A2D3CD7" w14:textId="77777777" w:rsidR="00831BCC" w:rsidRDefault="0021070F">
      <w:pPr>
        <w:pStyle w:val="PARAGRAPH"/>
      </w:pPr>
      <w:r>
        <w:t>Signature</w:t>
      </w:r>
    </w:p>
    <w:p w14:paraId="5483B6FB" w14:textId="77777777" w:rsidR="00831BCC" w:rsidRDefault="0021070F">
      <w:pPr>
        <w:pStyle w:val="MethodSignature"/>
      </w:pPr>
      <w:r>
        <w:t>Validate (</w:t>
      </w:r>
    </w:p>
    <w:p w14:paraId="5C0FA1D5" w14:textId="77777777" w:rsidR="00831BCC" w:rsidRDefault="0021070F">
      <w:pPr>
        <w:pStyle w:val="MethodSignature"/>
      </w:pPr>
      <w:r>
        <w:t xml:space="preserve">    [out] WoTValidationOutcomeDataType Outcome);</w:t>
      </w:r>
    </w:p>
    <w:p w14:paraId="5EC062BC" w14:textId="1796D5B6" w:rsidR="00831BCC" w:rsidRDefault="0021070F">
      <w:pPr>
        <w:pStyle w:val="TABLE-title"/>
      </w:pPr>
      <w:bookmarkStart w:id="345" w:name="_Tab_c7_4_1_m_args"/>
      <w:bookmarkStart w:id="346" w:name="_Toc236289723"/>
      <w:r>
        <w:t xml:space="preserve">Table </w:t>
      </w:r>
      <w:r>
        <w:fldChar w:fldCharType="begin"/>
      </w:r>
      <w:r>
        <w:instrText xml:space="preserve"> SEQ Table \* ARABIC </w:instrText>
      </w:r>
      <w:r>
        <w:fldChar w:fldCharType="separate"/>
      </w:r>
      <w:r w:rsidR="00017709">
        <w:rPr>
          <w:noProof/>
        </w:rPr>
        <w:t>22</w:t>
      </w:r>
      <w:r>
        <w:fldChar w:fldCharType="end"/>
      </w:r>
      <w:r>
        <w:t xml:space="preserve"> – Validate Method Arguments</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2F323EB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98B7E4"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ED36765" w14:textId="77777777" w:rsidR="00831BCC" w:rsidRDefault="0021070F">
            <w:pPr>
              <w:pStyle w:val="TableText"/>
            </w:pPr>
            <w:r>
              <w:rPr>
                <w:b/>
              </w:rPr>
              <w:t>Description</w:t>
            </w:r>
          </w:p>
        </w:tc>
      </w:tr>
      <w:tr w:rsidR="00831BCC" w14:paraId="52ACC2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9C0490" w14:textId="77777777" w:rsidR="00831BCC" w:rsidRDefault="0021070F">
            <w:pPr>
              <w:pStyle w:val="TableText"/>
            </w:pPr>
            <w:r>
              <w:t>Outcome</w:t>
            </w:r>
          </w:p>
        </w:tc>
        <w:tc>
          <w:tcPr>
            <w:tcW w:w="6726" w:type="dxa"/>
            <w:tcBorders>
              <w:top w:val="single" w:sz="4" w:space="0" w:color="auto"/>
              <w:left w:val="single" w:sz="4" w:space="0" w:color="auto"/>
              <w:bottom w:val="single" w:sz="4" w:space="0" w:color="auto"/>
              <w:right w:val="single" w:sz="4" w:space="0" w:color="auto"/>
            </w:tcBorders>
          </w:tcPr>
          <w:p w14:paraId="3D67D03F" w14:textId="77777777" w:rsidR="00831BCC" w:rsidRDefault="0021070F">
            <w:pPr>
              <w:pStyle w:val="TableText"/>
            </w:pPr>
            <w:r>
              <w:t>The validation outcome snapshot.</w:t>
            </w:r>
          </w:p>
        </w:tc>
      </w:tr>
    </w:tbl>
    <w:p w14:paraId="48B80CA0" w14:textId="77777777" w:rsidR="00831BCC" w:rsidRDefault="00831BCC">
      <w:pPr>
        <w:pStyle w:val="spacer"/>
      </w:pPr>
    </w:p>
    <w:p w14:paraId="57C93DE6" w14:textId="4A0AC3E3" w:rsidR="00831BCC" w:rsidRDefault="0021070F">
      <w:pPr>
        <w:pStyle w:val="TABLE-title"/>
      </w:pPr>
      <w:bookmarkStart w:id="347" w:name="_Tab_c7_4_1_m_as"/>
      <w:bookmarkStart w:id="348" w:name="_Toc236289724"/>
      <w:r>
        <w:lastRenderedPageBreak/>
        <w:t xml:space="preserve">Table </w:t>
      </w:r>
      <w:r>
        <w:fldChar w:fldCharType="begin"/>
      </w:r>
      <w:r>
        <w:instrText xml:space="preserve"> SEQ Table \* ARABIC </w:instrText>
      </w:r>
      <w:r>
        <w:fldChar w:fldCharType="separate"/>
      </w:r>
      <w:r w:rsidR="00017709">
        <w:rPr>
          <w:noProof/>
        </w:rPr>
        <w:t>23</w:t>
      </w:r>
      <w:r>
        <w:fldChar w:fldCharType="end"/>
      </w:r>
      <w:r>
        <w:t xml:space="preserve"> – Validate Method AddressSpace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3C9B69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E589059"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A68079" w14:textId="77777777" w:rsidR="00831BCC" w:rsidRDefault="0021070F">
            <w:pPr>
              <w:pStyle w:val="TableText"/>
            </w:pPr>
            <w:r>
              <w:rPr>
                <w:b/>
              </w:rPr>
              <w:t>Value</w:t>
            </w:r>
          </w:p>
        </w:tc>
      </w:tr>
      <w:tr w:rsidR="00831BCC" w14:paraId="61D8041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11D52FC"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055D45" w14:textId="77777777" w:rsidR="00831BCC" w:rsidRDefault="0021070F">
            <w:pPr>
              <w:pStyle w:val="TableText"/>
            </w:pPr>
            <w:r>
              <w:t>Validate</w:t>
            </w:r>
          </w:p>
        </w:tc>
      </w:tr>
      <w:tr w:rsidR="00831BCC" w14:paraId="031A22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21F95E"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684D29"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64F8B6"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A61749"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D83C10"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D8504E8" w14:textId="77777777" w:rsidR="00831BCC" w:rsidRDefault="0021070F">
            <w:pPr>
              <w:pStyle w:val="TableText"/>
            </w:pPr>
            <w:r>
              <w:rPr>
                <w:b/>
              </w:rPr>
              <w:t>ModellingRule</w:t>
            </w:r>
          </w:p>
        </w:tc>
      </w:tr>
      <w:tr w:rsidR="00831BCC" w14:paraId="18D47D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BCC3D6"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B1BB9E"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762D6"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8175554"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2314A15"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F40E46" w14:textId="77777777" w:rsidR="00831BCC" w:rsidRDefault="0021070F">
            <w:pPr>
              <w:pStyle w:val="TableText"/>
            </w:pPr>
            <w:r>
              <w:t>0:Mandatory</w:t>
            </w:r>
          </w:p>
        </w:tc>
      </w:tr>
    </w:tbl>
    <w:p w14:paraId="2ACC6695" w14:textId="77777777" w:rsidR="00831BCC" w:rsidRDefault="00831BCC">
      <w:pPr>
        <w:pStyle w:val="spacer"/>
      </w:pPr>
    </w:p>
    <w:p w14:paraId="7E882616" w14:textId="77777777" w:rsidR="00831BCC" w:rsidRDefault="0021070F">
      <w:pPr>
        <w:pStyle w:val="Heading3"/>
      </w:pPr>
      <w:bookmarkStart w:id="349" w:name="_Clause_c7_4_2"/>
      <w:bookmarkStart w:id="350" w:name="_Toc236289635"/>
      <w:r>
        <w:t>SetEnabled</w:t>
      </w:r>
      <w:bookmarkEnd w:id="349"/>
      <w:bookmarkEnd w:id="350"/>
    </w:p>
    <w:p w14:paraId="482A1087" w14:textId="77777777" w:rsidR="00831BCC" w:rsidRDefault="0021070F">
      <w:pPr>
        <w:pStyle w:val="PARAGRAPH"/>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14:paraId="10C8F2AC" w14:textId="77777777" w:rsidR="00831BCC" w:rsidRDefault="0021070F">
      <w:pPr>
        <w:pStyle w:val="PARAGRAPH"/>
      </w:pPr>
      <w:r>
        <w:t>Signature</w:t>
      </w:r>
    </w:p>
    <w:p w14:paraId="08126BFB" w14:textId="77777777" w:rsidR="00831BCC" w:rsidRDefault="0021070F">
      <w:pPr>
        <w:pStyle w:val="MethodSignature"/>
      </w:pPr>
      <w:r>
        <w:t>SetEnabled (</w:t>
      </w:r>
    </w:p>
    <w:p w14:paraId="45C53833" w14:textId="77777777" w:rsidR="00831BCC" w:rsidRDefault="0021070F">
      <w:pPr>
        <w:pStyle w:val="MethodSignature"/>
      </w:pPr>
      <w:r>
        <w:t xml:space="preserve">    [in]  0:Boolean      Enabled,</w:t>
      </w:r>
    </w:p>
    <w:p w14:paraId="3A09E953" w14:textId="77777777" w:rsidR="00831BCC" w:rsidRDefault="0021070F">
      <w:pPr>
        <w:pStyle w:val="MethodSignature"/>
      </w:pPr>
      <w:r>
        <w:t xml:space="preserve">    [in]  0:UInt32       ExpectedEpoch);</w:t>
      </w:r>
    </w:p>
    <w:p w14:paraId="2948E51A" w14:textId="0D25C65A" w:rsidR="00831BCC" w:rsidRDefault="0021070F">
      <w:pPr>
        <w:pStyle w:val="TABLE-title"/>
      </w:pPr>
      <w:bookmarkStart w:id="351" w:name="_Tab_c7_4_2_m_args"/>
      <w:bookmarkStart w:id="352" w:name="_Toc236289725"/>
      <w:r>
        <w:t xml:space="preserve">Table </w:t>
      </w:r>
      <w:r>
        <w:fldChar w:fldCharType="begin"/>
      </w:r>
      <w:r>
        <w:instrText xml:space="preserve"> SEQ Table \* ARABIC </w:instrText>
      </w:r>
      <w:r>
        <w:fldChar w:fldCharType="separate"/>
      </w:r>
      <w:r w:rsidR="00017709">
        <w:rPr>
          <w:noProof/>
        </w:rPr>
        <w:t>24</w:t>
      </w:r>
      <w:r>
        <w:fldChar w:fldCharType="end"/>
      </w:r>
      <w:r>
        <w:t xml:space="preserve"> – SetEnabled Method Arguments</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4F50FBD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C89E904"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1BD1EBD" w14:textId="77777777" w:rsidR="00831BCC" w:rsidRDefault="0021070F">
            <w:pPr>
              <w:pStyle w:val="TableText"/>
            </w:pPr>
            <w:r>
              <w:rPr>
                <w:b/>
              </w:rPr>
              <w:t>Description</w:t>
            </w:r>
          </w:p>
        </w:tc>
      </w:tr>
      <w:tr w:rsidR="00831BCC" w14:paraId="182273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DB713A" w14:textId="77777777" w:rsidR="00831BCC" w:rsidRDefault="0021070F">
            <w:pPr>
              <w:pStyle w:val="TableText"/>
            </w:pPr>
            <w:r>
              <w:t>Enabled</w:t>
            </w:r>
          </w:p>
        </w:tc>
        <w:tc>
          <w:tcPr>
            <w:tcW w:w="6726" w:type="dxa"/>
            <w:tcBorders>
              <w:top w:val="single" w:sz="4" w:space="0" w:color="auto"/>
              <w:left w:val="single" w:sz="4" w:space="0" w:color="auto"/>
              <w:bottom w:val="single" w:sz="4" w:space="0" w:color="auto"/>
              <w:right w:val="single" w:sz="4" w:space="0" w:color="auto"/>
            </w:tcBorders>
          </w:tcPr>
          <w:p w14:paraId="2D93BF66" w14:textId="77777777" w:rsidR="00831BCC" w:rsidRDefault="0021070F">
            <w:pPr>
              <w:pStyle w:val="TableText"/>
            </w:pPr>
            <w:r>
              <w:t>The desired enabled state.</w:t>
            </w:r>
          </w:p>
        </w:tc>
      </w:tr>
      <w:tr w:rsidR="00831BCC" w14:paraId="2D460E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AE93EF" w14:textId="77777777" w:rsidR="00831BCC" w:rsidRDefault="0021070F">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06E29CA" w14:textId="77777777" w:rsidR="00831BCC" w:rsidRDefault="0021070F">
            <w:pPr>
              <w:pStyle w:val="TableText"/>
            </w:pPr>
            <w:r>
              <w:t>Expected current Epoch for optimistic concurrency; 0 disables the check.</w:t>
            </w:r>
          </w:p>
        </w:tc>
      </w:tr>
    </w:tbl>
    <w:p w14:paraId="73B4FE03" w14:textId="77777777" w:rsidR="00831BCC" w:rsidRDefault="00831BCC">
      <w:pPr>
        <w:pStyle w:val="spacer"/>
      </w:pPr>
    </w:p>
    <w:p w14:paraId="0181AF1B" w14:textId="0A1C36C7" w:rsidR="00831BCC" w:rsidRDefault="0021070F">
      <w:pPr>
        <w:pStyle w:val="TABLE-title"/>
      </w:pPr>
      <w:bookmarkStart w:id="353" w:name="_Tab_c7_4_2_m_as"/>
      <w:bookmarkStart w:id="354" w:name="_Toc236289726"/>
      <w:r>
        <w:t xml:space="preserve">Table </w:t>
      </w:r>
      <w:r>
        <w:fldChar w:fldCharType="begin"/>
      </w:r>
      <w:r>
        <w:instrText xml:space="preserve"> SEQ Table \* ARABIC </w:instrText>
      </w:r>
      <w:r>
        <w:fldChar w:fldCharType="separate"/>
      </w:r>
      <w:r w:rsidR="00017709">
        <w:rPr>
          <w:noProof/>
        </w:rPr>
        <w:t>25</w:t>
      </w:r>
      <w:r>
        <w:fldChar w:fldCharType="end"/>
      </w:r>
      <w:r>
        <w:t xml:space="preserve"> – SetEnabled Method AddressSpace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21054B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275594"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0B0680" w14:textId="77777777" w:rsidR="00831BCC" w:rsidRDefault="0021070F">
            <w:pPr>
              <w:pStyle w:val="TableText"/>
            </w:pPr>
            <w:r>
              <w:rPr>
                <w:b/>
              </w:rPr>
              <w:t>Value</w:t>
            </w:r>
          </w:p>
        </w:tc>
      </w:tr>
      <w:tr w:rsidR="00831BCC" w14:paraId="7A8B01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3B744F"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9E88A" w14:textId="77777777" w:rsidR="00831BCC" w:rsidRDefault="0021070F">
            <w:pPr>
              <w:pStyle w:val="TableText"/>
            </w:pPr>
            <w:r>
              <w:t>SetEnabled</w:t>
            </w:r>
          </w:p>
        </w:tc>
      </w:tr>
      <w:tr w:rsidR="00831BCC" w14:paraId="6BFD9C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BCC01C"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22B862"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0842A6"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F192E0"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9C8608"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CEE396" w14:textId="77777777" w:rsidR="00831BCC" w:rsidRDefault="0021070F">
            <w:pPr>
              <w:pStyle w:val="TableText"/>
            </w:pPr>
            <w:r>
              <w:rPr>
                <w:b/>
              </w:rPr>
              <w:t>ModellingRule</w:t>
            </w:r>
          </w:p>
        </w:tc>
      </w:tr>
      <w:tr w:rsidR="00831BCC" w14:paraId="7038F3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6C9E3F"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FFD7FE"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0DDD8D"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8F93F7E"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D05935F"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F3921B" w14:textId="77777777" w:rsidR="00831BCC" w:rsidRDefault="0021070F">
            <w:pPr>
              <w:pStyle w:val="TableText"/>
            </w:pPr>
            <w:r>
              <w:t>0:Mandatory</w:t>
            </w:r>
          </w:p>
        </w:tc>
      </w:tr>
    </w:tbl>
    <w:p w14:paraId="53E3FE40" w14:textId="77777777" w:rsidR="00831BCC" w:rsidRDefault="00831BCC">
      <w:pPr>
        <w:pStyle w:val="spacer"/>
      </w:pPr>
    </w:p>
    <w:p w14:paraId="6C9DC6AC" w14:textId="77777777" w:rsidR="00831BCC" w:rsidRDefault="0021070F">
      <w:pPr>
        <w:pStyle w:val="Heading3"/>
      </w:pPr>
      <w:bookmarkStart w:id="355" w:name="_Clause_c7_4_3"/>
      <w:bookmarkStart w:id="356" w:name="_Toc236289636"/>
      <w:r>
        <w:t>SetDefaultVersion</w:t>
      </w:r>
      <w:bookmarkEnd w:id="355"/>
      <w:bookmarkEnd w:id="356"/>
    </w:p>
    <w:p w14:paraId="7BDBA420" w14:textId="77777777" w:rsidR="00831BCC" w:rsidRDefault="0021070F">
      <w:pPr>
        <w:pStyle w:val="PARAGRAPH"/>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14:paraId="34345257" w14:textId="77777777" w:rsidR="00831BCC" w:rsidRDefault="0021070F">
      <w:pPr>
        <w:pStyle w:val="PARAGRAPH"/>
      </w:pPr>
      <w:r>
        <w:t>Signature</w:t>
      </w:r>
    </w:p>
    <w:p w14:paraId="5647B10A" w14:textId="77777777" w:rsidR="00831BCC" w:rsidRDefault="0021070F">
      <w:pPr>
        <w:pStyle w:val="MethodSignature"/>
      </w:pPr>
      <w:r>
        <w:t>SetDefaultVersion (</w:t>
      </w:r>
    </w:p>
    <w:p w14:paraId="175FB9E2" w14:textId="77777777" w:rsidR="00831BCC" w:rsidRDefault="0021070F">
      <w:pPr>
        <w:pStyle w:val="MethodSignature"/>
      </w:pPr>
      <w:r>
        <w:t xml:space="preserve">    [in]  0:String       VersionId,</w:t>
      </w:r>
    </w:p>
    <w:p w14:paraId="4E6AC022" w14:textId="77777777" w:rsidR="00831BCC" w:rsidRDefault="0021070F">
      <w:pPr>
        <w:pStyle w:val="MethodSignature"/>
      </w:pPr>
      <w:r>
        <w:t xml:space="preserve">    [in]  0:UInt32       ExpectedEpoch);</w:t>
      </w:r>
    </w:p>
    <w:p w14:paraId="7059B88F" w14:textId="55B3BD0C" w:rsidR="00831BCC" w:rsidRDefault="0021070F">
      <w:pPr>
        <w:pStyle w:val="TABLE-title"/>
      </w:pPr>
      <w:bookmarkStart w:id="357" w:name="_Tab_c7_4_3_m_args"/>
      <w:bookmarkStart w:id="358" w:name="_Toc236289727"/>
      <w:r>
        <w:t xml:space="preserve">Table </w:t>
      </w:r>
      <w:r>
        <w:fldChar w:fldCharType="begin"/>
      </w:r>
      <w:r>
        <w:instrText xml:space="preserve"> SEQ Table \* ARABIC </w:instrText>
      </w:r>
      <w:r>
        <w:fldChar w:fldCharType="separate"/>
      </w:r>
      <w:r w:rsidR="00017709">
        <w:rPr>
          <w:noProof/>
        </w:rPr>
        <w:t>26</w:t>
      </w:r>
      <w:r>
        <w:fldChar w:fldCharType="end"/>
      </w:r>
      <w:r>
        <w:t xml:space="preserve"> – SetDefaultVersion Method Arguments</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5DE07FA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0A287B"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BFCB21" w14:textId="77777777" w:rsidR="00831BCC" w:rsidRDefault="0021070F">
            <w:pPr>
              <w:pStyle w:val="TableText"/>
            </w:pPr>
            <w:r>
              <w:rPr>
                <w:b/>
              </w:rPr>
              <w:t>Description</w:t>
            </w:r>
          </w:p>
        </w:tc>
      </w:tr>
      <w:tr w:rsidR="00831BCC" w14:paraId="0956E3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8E6BF6" w14:textId="77777777" w:rsidR="00831BCC" w:rsidRDefault="0021070F">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5AD06F9E" w14:textId="77777777" w:rsidR="00831BCC" w:rsidRDefault="0021070F">
            <w:pPr>
              <w:pStyle w:val="TableText"/>
            </w:pPr>
            <w:r>
              <w:t>The versionid to make default.</w:t>
            </w:r>
          </w:p>
        </w:tc>
      </w:tr>
      <w:tr w:rsidR="00831BCC" w14:paraId="349CFF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6397CB" w14:textId="77777777" w:rsidR="00831BCC" w:rsidRDefault="0021070F">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38C33A36" w14:textId="77777777" w:rsidR="00831BCC" w:rsidRDefault="0021070F">
            <w:pPr>
              <w:pStyle w:val="TableText"/>
            </w:pPr>
            <w:r>
              <w:t>Expected current Epoch for optimistic concurrency; 0 disables the check.</w:t>
            </w:r>
          </w:p>
        </w:tc>
      </w:tr>
    </w:tbl>
    <w:p w14:paraId="06135742" w14:textId="77777777" w:rsidR="00831BCC" w:rsidRDefault="00831BCC">
      <w:pPr>
        <w:pStyle w:val="spacer"/>
      </w:pPr>
    </w:p>
    <w:p w14:paraId="2F0733E1" w14:textId="47B7AAEA" w:rsidR="00831BCC" w:rsidRDefault="0021070F">
      <w:pPr>
        <w:pStyle w:val="TABLE-title"/>
      </w:pPr>
      <w:bookmarkStart w:id="359" w:name="_Tab_c7_4_3_m_as"/>
      <w:bookmarkStart w:id="360" w:name="_Toc236289728"/>
      <w:r>
        <w:lastRenderedPageBreak/>
        <w:t xml:space="preserve">Table </w:t>
      </w:r>
      <w:r>
        <w:fldChar w:fldCharType="begin"/>
      </w:r>
      <w:r>
        <w:instrText xml:space="preserve"> SEQ Table \* ARABIC </w:instrText>
      </w:r>
      <w:r>
        <w:fldChar w:fldCharType="separate"/>
      </w:r>
      <w:r w:rsidR="00017709">
        <w:rPr>
          <w:noProof/>
        </w:rPr>
        <w:t>27</w:t>
      </w:r>
      <w:r>
        <w:fldChar w:fldCharType="end"/>
      </w:r>
      <w:r>
        <w:t xml:space="preserve"> – SetDefaultVersion Method AddressSpace definition</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2501CB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5DFB5B"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80A9E0" w14:textId="77777777" w:rsidR="00831BCC" w:rsidRDefault="0021070F">
            <w:pPr>
              <w:pStyle w:val="TableText"/>
            </w:pPr>
            <w:r>
              <w:rPr>
                <w:b/>
              </w:rPr>
              <w:t>Value</w:t>
            </w:r>
          </w:p>
        </w:tc>
      </w:tr>
      <w:tr w:rsidR="00831BCC" w14:paraId="655378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F12769"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81D19E" w14:textId="77777777" w:rsidR="00831BCC" w:rsidRDefault="0021070F">
            <w:pPr>
              <w:pStyle w:val="TableText"/>
            </w:pPr>
            <w:r>
              <w:t>SetDefaultVersion</w:t>
            </w:r>
          </w:p>
        </w:tc>
      </w:tr>
      <w:tr w:rsidR="00831BCC" w14:paraId="07F15A3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42F276"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5C6D88"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E30459"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2AB39B"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392305"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0124E6" w14:textId="77777777" w:rsidR="00831BCC" w:rsidRDefault="0021070F">
            <w:pPr>
              <w:pStyle w:val="TableText"/>
            </w:pPr>
            <w:r>
              <w:rPr>
                <w:b/>
              </w:rPr>
              <w:t>ModellingRule</w:t>
            </w:r>
          </w:p>
        </w:tc>
      </w:tr>
      <w:tr w:rsidR="00831BCC" w14:paraId="0AF4D7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1F58A2"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981877"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EF705C"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7B65F2D"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A6E0E99"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32E7D7" w14:textId="77777777" w:rsidR="00831BCC" w:rsidRDefault="0021070F">
            <w:pPr>
              <w:pStyle w:val="TableText"/>
            </w:pPr>
            <w:r>
              <w:t>0:Mandatory</w:t>
            </w:r>
          </w:p>
        </w:tc>
      </w:tr>
    </w:tbl>
    <w:p w14:paraId="6E0CA178" w14:textId="77777777" w:rsidR="00831BCC" w:rsidRDefault="00831BCC">
      <w:pPr>
        <w:pStyle w:val="spacer"/>
      </w:pPr>
    </w:p>
    <w:p w14:paraId="759B7AE4" w14:textId="77777777" w:rsidR="00831BCC" w:rsidRDefault="0021070F">
      <w:pPr>
        <w:pStyle w:val="Heading2"/>
      </w:pPr>
      <w:bookmarkStart w:id="361" w:name="_Clause_c7_5"/>
      <w:bookmarkStart w:id="362" w:name="_Toc236289637"/>
      <w:r>
        <w:t>ThingDescriptionFileType</w:t>
      </w:r>
      <w:bookmarkEnd w:id="361"/>
      <w:bookmarkEnd w:id="362"/>
    </w:p>
    <w:p w14:paraId="68C6783C" w14:textId="77777777" w:rsidR="00831BCC" w:rsidRDefault="0021070F">
      <w:pPr>
        <w:pStyle w:val="PARAGRAPH"/>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14:paraId="20FF75EF" w14:textId="3630836F" w:rsidR="00831BCC" w:rsidRDefault="0021070F">
      <w:pPr>
        <w:pStyle w:val="TABLE-title"/>
      </w:pPr>
      <w:bookmarkStart w:id="363" w:name="_Tab_c7_5_def"/>
      <w:bookmarkStart w:id="364" w:name="_Toc236289729"/>
      <w:r>
        <w:t xml:space="preserve">Table </w:t>
      </w:r>
      <w:r>
        <w:fldChar w:fldCharType="begin"/>
      </w:r>
      <w:r>
        <w:instrText xml:space="preserve"> SEQ Table \* ARABIC </w:instrText>
      </w:r>
      <w:r>
        <w:fldChar w:fldCharType="separate"/>
      </w:r>
      <w:r w:rsidR="00017709">
        <w:rPr>
          <w:noProof/>
        </w:rPr>
        <w:t>28</w:t>
      </w:r>
      <w:r>
        <w:fldChar w:fldCharType="end"/>
      </w:r>
      <w:r>
        <w:t xml:space="preserve"> – ThingDescriptionFileType definition</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6C512D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35C0707"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8649AB" w14:textId="77777777" w:rsidR="00831BCC" w:rsidRDefault="0021070F">
            <w:pPr>
              <w:pStyle w:val="TableText"/>
            </w:pPr>
            <w:r>
              <w:rPr>
                <w:b/>
              </w:rPr>
              <w:t>Value</w:t>
            </w:r>
          </w:p>
        </w:tc>
      </w:tr>
      <w:tr w:rsidR="00831BCC" w14:paraId="35F76C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6FB2C5"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29F70D" w14:textId="77777777" w:rsidR="00831BCC" w:rsidRDefault="0021070F">
            <w:pPr>
              <w:pStyle w:val="TableText"/>
            </w:pPr>
            <w:r>
              <w:t>2:ThingDescriptionFileType</w:t>
            </w:r>
          </w:p>
        </w:tc>
      </w:tr>
      <w:tr w:rsidR="00831BCC" w14:paraId="0A80B7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FC6051"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07E8F4" w14:textId="77777777" w:rsidR="00831BCC" w:rsidRDefault="0021070F">
            <w:pPr>
              <w:pStyle w:val="TableText"/>
            </w:pPr>
            <w:r>
              <w:t>False</w:t>
            </w:r>
          </w:p>
        </w:tc>
      </w:tr>
      <w:tr w:rsidR="00831BCC" w14:paraId="21FE01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03E215"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B04F773"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95DCFB"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4B59BB"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BE3EE3"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7F7024" w14:textId="77777777" w:rsidR="00831BCC" w:rsidRDefault="0021070F">
            <w:pPr>
              <w:pStyle w:val="TableText"/>
            </w:pPr>
            <w:r>
              <w:rPr>
                <w:b/>
              </w:rPr>
              <w:t>Other</w:t>
            </w:r>
          </w:p>
        </w:tc>
      </w:tr>
      <w:tr w:rsidR="00831BCC" w14:paraId="1A6AA1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F3ED8" w14:textId="77777777" w:rsidR="00831BCC" w:rsidRDefault="0021070F">
            <w:pPr>
              <w:pStyle w:val="TableText"/>
            </w:pPr>
            <w:r>
              <w:t>Subtype of the WoTDocumentType defined in OPC 10000-5, i.e. inheriting the InstanceDeclarations of that Node.</w:t>
            </w:r>
          </w:p>
        </w:tc>
      </w:tr>
      <w:tr w:rsidR="00831BCC" w14:paraId="351D47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B580AF"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16646F"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7CC44" w14:textId="77777777" w:rsidR="00831BCC" w:rsidRDefault="0021070F">
            <w:pPr>
              <w:pStyle w:val="TableTextWithTabs"/>
            </w:pPr>
            <w:r>
              <w:t>ThingId</w:t>
            </w:r>
          </w:p>
        </w:tc>
        <w:tc>
          <w:tcPr>
            <w:tcW w:w="1275" w:type="dxa"/>
            <w:tcBorders>
              <w:top w:val="single" w:sz="4" w:space="0" w:color="auto"/>
              <w:left w:val="single" w:sz="4" w:space="0" w:color="auto"/>
              <w:bottom w:val="single" w:sz="4" w:space="0" w:color="auto"/>
              <w:right w:val="single" w:sz="4" w:space="0" w:color="auto"/>
            </w:tcBorders>
          </w:tcPr>
          <w:p w14:paraId="6B0433A7"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3E7D8A"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62D1F4" w14:textId="77777777" w:rsidR="00831BCC" w:rsidRDefault="0021070F">
            <w:pPr>
              <w:pStyle w:val="TableText"/>
            </w:pPr>
            <w:r>
              <w:t>O</w:t>
            </w:r>
          </w:p>
        </w:tc>
      </w:tr>
      <w:tr w:rsidR="00831BCC" w14:paraId="477E82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356A5"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FC484"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92EE37" w14:textId="77777777" w:rsidR="00831BCC" w:rsidRDefault="0021070F">
            <w:pPr>
              <w:pStyle w:val="TableTextWithTabs"/>
            </w:pPr>
            <w:r>
              <w:t>ThingTitle</w:t>
            </w:r>
          </w:p>
        </w:tc>
        <w:tc>
          <w:tcPr>
            <w:tcW w:w="1275" w:type="dxa"/>
            <w:tcBorders>
              <w:top w:val="single" w:sz="4" w:space="0" w:color="auto"/>
              <w:left w:val="single" w:sz="4" w:space="0" w:color="auto"/>
              <w:bottom w:val="single" w:sz="4" w:space="0" w:color="auto"/>
              <w:right w:val="single" w:sz="4" w:space="0" w:color="auto"/>
            </w:tcBorders>
          </w:tcPr>
          <w:p w14:paraId="09C9B456"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180091"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DA6C6E" w14:textId="77777777" w:rsidR="00831BCC" w:rsidRDefault="0021070F">
            <w:pPr>
              <w:pStyle w:val="TableText"/>
            </w:pPr>
            <w:r>
              <w:t>O</w:t>
            </w:r>
          </w:p>
        </w:tc>
      </w:tr>
      <w:tr w:rsidR="00831BCC" w14:paraId="5D914D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6D5102"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C9A5B4"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E6940D" w14:textId="77777777" w:rsidR="00831BCC" w:rsidRDefault="0021070F">
            <w:pPr>
              <w:pStyle w:val="TableTextWithTabs"/>
            </w:pPr>
            <w:r>
              <w:t>BaseUri</w:t>
            </w:r>
          </w:p>
        </w:tc>
        <w:tc>
          <w:tcPr>
            <w:tcW w:w="1275" w:type="dxa"/>
            <w:tcBorders>
              <w:top w:val="single" w:sz="4" w:space="0" w:color="auto"/>
              <w:left w:val="single" w:sz="4" w:space="0" w:color="auto"/>
              <w:bottom w:val="single" w:sz="4" w:space="0" w:color="auto"/>
              <w:right w:val="single" w:sz="4" w:space="0" w:color="auto"/>
            </w:tcBorders>
          </w:tcPr>
          <w:p w14:paraId="15CA9044"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70D3681"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F0B65F" w14:textId="77777777" w:rsidR="00831BCC" w:rsidRDefault="0021070F">
            <w:pPr>
              <w:pStyle w:val="TableText"/>
            </w:pPr>
            <w:r>
              <w:t>O</w:t>
            </w:r>
          </w:p>
        </w:tc>
      </w:tr>
      <w:tr w:rsidR="00831BCC" w14:paraId="3FF032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5AE6C9"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547EB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8D25B1" w14:textId="77777777" w:rsidR="00831BCC" w:rsidRDefault="0021070F">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51EBC59A"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0877AA"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E3A2FB" w14:textId="77777777" w:rsidR="00831BCC" w:rsidRDefault="0021070F">
            <w:pPr>
              <w:pStyle w:val="TableText"/>
            </w:pPr>
            <w:r>
              <w:t>O</w:t>
            </w:r>
          </w:p>
        </w:tc>
      </w:tr>
      <w:tr w:rsidR="00831BCC" w14:paraId="1F36C3B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BDFA42" w14:textId="77777777" w:rsidR="00831BCC" w:rsidRDefault="0021070F">
            <w:pPr>
              <w:pStyle w:val="TableText"/>
            </w:pPr>
            <w:r>
              <w:rPr>
                <w:b/>
              </w:rPr>
              <w:t>Conformance Units</w:t>
            </w:r>
          </w:p>
        </w:tc>
      </w:tr>
      <w:tr w:rsidR="00831BCC" w14:paraId="06646B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001CFA" w14:textId="77777777" w:rsidR="00831BCC" w:rsidRDefault="0021070F">
            <w:pPr>
              <w:pStyle w:val="TableText"/>
            </w:pPr>
            <w:r>
              <w:t>WOTC-DocumentRead</w:t>
            </w:r>
          </w:p>
        </w:tc>
      </w:tr>
      <w:tr w:rsidR="00831BCC" w14:paraId="7BC3D20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5716F33" w14:textId="77777777" w:rsidR="00831BCC" w:rsidRDefault="0021070F">
            <w:pPr>
              <w:pStyle w:val="TableText"/>
            </w:pPr>
            <w:r>
              <w:t>WOTC-TDValidation</w:t>
            </w:r>
          </w:p>
        </w:tc>
      </w:tr>
      <w:tr w:rsidR="00831BCC" w14:paraId="7FC20EC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5DB3A9" w14:textId="77777777" w:rsidR="00831BCC" w:rsidRDefault="0021070F">
            <w:pPr>
              <w:pStyle w:val="TableText"/>
            </w:pPr>
            <w:r>
              <w:t>WOTC-InstanceMaterialization</w:t>
            </w:r>
          </w:p>
        </w:tc>
      </w:tr>
    </w:tbl>
    <w:p w14:paraId="52BD7421" w14:textId="77777777" w:rsidR="00831BCC" w:rsidRDefault="00831BCC">
      <w:pPr>
        <w:pStyle w:val="spacer"/>
      </w:pPr>
    </w:p>
    <w:p w14:paraId="491D0ACD" w14:textId="77777777" w:rsidR="00831BCC" w:rsidRDefault="0021070F">
      <w:pPr>
        <w:pStyle w:val="Heading2"/>
      </w:pPr>
      <w:bookmarkStart w:id="365" w:name="_Clause_c7_6"/>
      <w:bookmarkStart w:id="366" w:name="_Toc236289638"/>
      <w:r>
        <w:t>ThingModelFileType</w:t>
      </w:r>
      <w:bookmarkEnd w:id="365"/>
      <w:bookmarkEnd w:id="366"/>
    </w:p>
    <w:p w14:paraId="7A343B20" w14:textId="77777777" w:rsidR="00831BCC" w:rsidRDefault="0021070F">
      <w:pPr>
        <w:pStyle w:val="PARAGRAPH"/>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14:paraId="40CD46F7" w14:textId="21A9F870" w:rsidR="00831BCC" w:rsidRDefault="0021070F">
      <w:pPr>
        <w:pStyle w:val="TABLE-title"/>
      </w:pPr>
      <w:bookmarkStart w:id="367" w:name="_Tab_c7_6_def"/>
      <w:bookmarkStart w:id="368" w:name="_Toc236289730"/>
      <w:r>
        <w:t xml:space="preserve">Table </w:t>
      </w:r>
      <w:r>
        <w:fldChar w:fldCharType="begin"/>
      </w:r>
      <w:r>
        <w:instrText xml:space="preserve"> SEQ Table \* ARABIC </w:instrText>
      </w:r>
      <w:r>
        <w:fldChar w:fldCharType="separate"/>
      </w:r>
      <w:r w:rsidR="00017709">
        <w:rPr>
          <w:noProof/>
        </w:rPr>
        <w:t>29</w:t>
      </w:r>
      <w:r>
        <w:fldChar w:fldCharType="end"/>
      </w:r>
      <w:r>
        <w:t xml:space="preserve"> – ThingModelFileType definition</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61722C7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2853D0"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C24237D" w14:textId="77777777" w:rsidR="00831BCC" w:rsidRDefault="0021070F">
            <w:pPr>
              <w:pStyle w:val="TableText"/>
            </w:pPr>
            <w:r>
              <w:rPr>
                <w:b/>
              </w:rPr>
              <w:t>Value</w:t>
            </w:r>
          </w:p>
        </w:tc>
      </w:tr>
      <w:tr w:rsidR="00831BCC" w14:paraId="6B55E2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4213BC1"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FE497C" w14:textId="77777777" w:rsidR="00831BCC" w:rsidRDefault="0021070F">
            <w:pPr>
              <w:pStyle w:val="TableText"/>
            </w:pPr>
            <w:r>
              <w:t>2:ThingModelFileType</w:t>
            </w:r>
          </w:p>
        </w:tc>
      </w:tr>
      <w:tr w:rsidR="00831BCC" w14:paraId="541E89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F07A5D"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9325D1" w14:textId="77777777" w:rsidR="00831BCC" w:rsidRDefault="0021070F">
            <w:pPr>
              <w:pStyle w:val="TableText"/>
            </w:pPr>
            <w:r>
              <w:t>False</w:t>
            </w:r>
          </w:p>
        </w:tc>
      </w:tr>
      <w:tr w:rsidR="00831BCC" w14:paraId="4E650C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829EA1"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0C614D"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FDA681"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6E99368"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C8D007"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7E16ED0" w14:textId="77777777" w:rsidR="00831BCC" w:rsidRDefault="0021070F">
            <w:pPr>
              <w:pStyle w:val="TableText"/>
            </w:pPr>
            <w:r>
              <w:rPr>
                <w:b/>
              </w:rPr>
              <w:t>Other</w:t>
            </w:r>
          </w:p>
        </w:tc>
      </w:tr>
      <w:tr w:rsidR="00831BCC" w14:paraId="5FBB77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9712DD" w14:textId="77777777" w:rsidR="00831BCC" w:rsidRDefault="0021070F">
            <w:pPr>
              <w:pStyle w:val="TableText"/>
            </w:pPr>
            <w:r>
              <w:t>Subtype of the WoTDocumentType defined in OPC 10000-5, i.e. inheriting the InstanceDeclarations of that Node.</w:t>
            </w:r>
          </w:p>
        </w:tc>
      </w:tr>
      <w:tr w:rsidR="00831BCC" w14:paraId="5C69C1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D26A70"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A202E"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16838" w14:textId="77777777" w:rsidR="00831BCC" w:rsidRDefault="0021070F">
            <w:pPr>
              <w:pStyle w:val="TableTextWithTabs"/>
            </w:pPr>
            <w:r>
              <w:t>ModelTitle</w:t>
            </w:r>
          </w:p>
        </w:tc>
        <w:tc>
          <w:tcPr>
            <w:tcW w:w="1275" w:type="dxa"/>
            <w:tcBorders>
              <w:top w:val="single" w:sz="4" w:space="0" w:color="auto"/>
              <w:left w:val="single" w:sz="4" w:space="0" w:color="auto"/>
              <w:bottom w:val="single" w:sz="4" w:space="0" w:color="auto"/>
              <w:right w:val="single" w:sz="4" w:space="0" w:color="auto"/>
            </w:tcBorders>
          </w:tcPr>
          <w:p w14:paraId="38C7E836"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243E79"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7DA683" w14:textId="77777777" w:rsidR="00831BCC" w:rsidRDefault="0021070F">
            <w:pPr>
              <w:pStyle w:val="TableText"/>
            </w:pPr>
            <w:r>
              <w:t>O</w:t>
            </w:r>
          </w:p>
        </w:tc>
      </w:tr>
      <w:tr w:rsidR="00831BCC" w14:paraId="09395E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2DC078"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3DA7F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60950E" w14:textId="77777777" w:rsidR="00831BCC" w:rsidRDefault="0021070F">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1242FF06"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3E40DA"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4AC377" w14:textId="77777777" w:rsidR="00831BCC" w:rsidRDefault="0021070F">
            <w:pPr>
              <w:pStyle w:val="TableText"/>
            </w:pPr>
            <w:r>
              <w:t>O</w:t>
            </w:r>
          </w:p>
        </w:tc>
      </w:tr>
      <w:tr w:rsidR="00831BCC" w14:paraId="212D3F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F1363C"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BA9F83"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863BBC" w14:textId="77777777" w:rsidR="00831BCC" w:rsidRDefault="0021070F">
            <w:pPr>
              <w:pStyle w:val="TableTextWithTabs"/>
            </w:pPr>
            <w:r>
              <w:t>DerivedTypeNodeId</w:t>
            </w:r>
          </w:p>
        </w:tc>
        <w:tc>
          <w:tcPr>
            <w:tcW w:w="1275" w:type="dxa"/>
            <w:tcBorders>
              <w:top w:val="single" w:sz="4" w:space="0" w:color="auto"/>
              <w:left w:val="single" w:sz="4" w:space="0" w:color="auto"/>
              <w:bottom w:val="single" w:sz="4" w:space="0" w:color="auto"/>
              <w:right w:val="single" w:sz="4" w:space="0" w:color="auto"/>
            </w:tcBorders>
          </w:tcPr>
          <w:p w14:paraId="5AAE584A" w14:textId="77777777" w:rsidR="00831BCC" w:rsidRDefault="0021070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D7DE32D"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11C74" w14:textId="77777777" w:rsidR="00831BCC" w:rsidRDefault="0021070F">
            <w:pPr>
              <w:pStyle w:val="TableText"/>
            </w:pPr>
            <w:r>
              <w:t>O</w:t>
            </w:r>
          </w:p>
        </w:tc>
      </w:tr>
      <w:tr w:rsidR="00831BCC" w14:paraId="0DE37B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DF2035" w14:textId="77777777" w:rsidR="00831BCC" w:rsidRDefault="0021070F">
            <w:pPr>
              <w:pStyle w:val="TableText"/>
            </w:pPr>
            <w:r>
              <w:rPr>
                <w:b/>
              </w:rPr>
              <w:t>Conformance Units</w:t>
            </w:r>
          </w:p>
        </w:tc>
      </w:tr>
      <w:tr w:rsidR="00831BCC" w14:paraId="6A5286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02ED32" w14:textId="77777777" w:rsidR="00831BCC" w:rsidRDefault="0021070F">
            <w:pPr>
              <w:pStyle w:val="TableText"/>
            </w:pPr>
            <w:r>
              <w:t>WOTC-DocumentRead</w:t>
            </w:r>
          </w:p>
        </w:tc>
      </w:tr>
      <w:tr w:rsidR="00831BCC" w14:paraId="4B0FAB9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B0D5F58" w14:textId="77777777" w:rsidR="00831BCC" w:rsidRDefault="0021070F">
            <w:pPr>
              <w:pStyle w:val="TableText"/>
            </w:pPr>
            <w:r>
              <w:t>WOTC-TMValidation</w:t>
            </w:r>
          </w:p>
        </w:tc>
      </w:tr>
      <w:tr w:rsidR="00831BCC" w14:paraId="6481AF3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3371DDE" w14:textId="77777777" w:rsidR="00831BCC" w:rsidRDefault="0021070F">
            <w:pPr>
              <w:pStyle w:val="TableText"/>
            </w:pPr>
            <w:r>
              <w:t>WOTC-TypeMaterialization</w:t>
            </w:r>
          </w:p>
        </w:tc>
      </w:tr>
    </w:tbl>
    <w:p w14:paraId="5E2B4AC3" w14:textId="77777777" w:rsidR="00831BCC" w:rsidRDefault="00831BCC">
      <w:pPr>
        <w:pStyle w:val="spacer"/>
      </w:pPr>
    </w:p>
    <w:p w14:paraId="3DDFF1C2" w14:textId="77777777" w:rsidR="00831BCC" w:rsidRDefault="0021070F">
      <w:pPr>
        <w:pStyle w:val="Heading2"/>
      </w:pPr>
      <w:bookmarkStart w:id="369" w:name="_Clause_c7_7"/>
      <w:bookmarkStart w:id="370" w:name="_Toc236289639"/>
      <w:r>
        <w:t>WoTBindingType</w:t>
      </w:r>
      <w:bookmarkEnd w:id="369"/>
      <w:bookmarkEnd w:id="370"/>
    </w:p>
    <w:p w14:paraId="534A6DED" w14:textId="77777777" w:rsidR="00831BCC" w:rsidRDefault="0021070F">
      <w:pPr>
        <w:pStyle w:val="PARAGRAPH"/>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w:t>
      </w:r>
      <w:r>
        <w:lastRenderedPageBreak/>
        <w:t>are additionally exposed as immutable WoTBindingCapabilityDataType array snapshots. Policy and identity are browseable; no credentials or secrets are ever exposed here.</w:t>
      </w:r>
    </w:p>
    <w:p w14:paraId="6967FDC1" w14:textId="00960E74" w:rsidR="00831BCC" w:rsidRDefault="0021070F">
      <w:pPr>
        <w:pStyle w:val="TABLE-title"/>
      </w:pPr>
      <w:bookmarkStart w:id="371" w:name="_Tab_c7_7_def"/>
      <w:bookmarkStart w:id="372" w:name="_Toc236289731"/>
      <w:r>
        <w:t xml:space="preserve">Table </w:t>
      </w:r>
      <w:r>
        <w:fldChar w:fldCharType="begin"/>
      </w:r>
      <w:r>
        <w:instrText xml:space="preserve"> SEQ Table \* ARABIC </w:instrText>
      </w:r>
      <w:r>
        <w:fldChar w:fldCharType="separate"/>
      </w:r>
      <w:r w:rsidR="00017709">
        <w:rPr>
          <w:noProof/>
        </w:rPr>
        <w:t>30</w:t>
      </w:r>
      <w:r>
        <w:fldChar w:fldCharType="end"/>
      </w:r>
      <w:r>
        <w:t xml:space="preserve"> – WoTBindingType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121110B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57EBB17"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DC435C" w14:textId="77777777" w:rsidR="00831BCC" w:rsidRDefault="0021070F">
            <w:pPr>
              <w:pStyle w:val="TableText"/>
            </w:pPr>
            <w:r>
              <w:rPr>
                <w:b/>
              </w:rPr>
              <w:t>Value</w:t>
            </w:r>
          </w:p>
        </w:tc>
      </w:tr>
      <w:tr w:rsidR="00831BCC" w14:paraId="28F3DD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BC074A"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70798C" w14:textId="77777777" w:rsidR="00831BCC" w:rsidRDefault="0021070F">
            <w:pPr>
              <w:pStyle w:val="TableText"/>
            </w:pPr>
            <w:r>
              <w:t>2:WoTBindingType</w:t>
            </w:r>
          </w:p>
        </w:tc>
      </w:tr>
      <w:tr w:rsidR="00831BCC" w14:paraId="28585A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8A474D"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DE1856" w14:textId="77777777" w:rsidR="00831BCC" w:rsidRDefault="0021070F">
            <w:pPr>
              <w:pStyle w:val="TableText"/>
            </w:pPr>
            <w:r>
              <w:t>False</w:t>
            </w:r>
          </w:p>
        </w:tc>
      </w:tr>
      <w:tr w:rsidR="00831BCC" w14:paraId="03BB49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082C6FC"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18A8D6"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11D3D1"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F7A3A2"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4D6C38"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3D8F9C" w14:textId="77777777" w:rsidR="00831BCC" w:rsidRDefault="0021070F">
            <w:pPr>
              <w:pStyle w:val="TableText"/>
            </w:pPr>
            <w:r>
              <w:rPr>
                <w:b/>
              </w:rPr>
              <w:t>Other</w:t>
            </w:r>
          </w:p>
        </w:tc>
      </w:tr>
      <w:tr w:rsidR="00831BCC" w14:paraId="4C1D3A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0C5B74" w14:textId="77777777" w:rsidR="00831BCC" w:rsidRDefault="0021070F">
            <w:pPr>
              <w:pStyle w:val="TableText"/>
            </w:pPr>
            <w:r>
              <w:t>Subtype of the 0:BaseObjectType defined in OPC 10000-5, i.e. inheriting the InstanceDeclarations of that Node.</w:t>
            </w:r>
          </w:p>
        </w:tc>
      </w:tr>
      <w:tr w:rsidR="00831BCC" w14:paraId="2EC423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514DB3"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1E7D56"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BAED49" w14:textId="77777777" w:rsidR="00831BCC" w:rsidRDefault="0021070F">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2C2DE755"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810823D"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61609D" w14:textId="77777777" w:rsidR="00831BCC" w:rsidRDefault="0021070F">
            <w:pPr>
              <w:pStyle w:val="TableText"/>
            </w:pPr>
            <w:r>
              <w:t>M</w:t>
            </w:r>
          </w:p>
        </w:tc>
      </w:tr>
      <w:tr w:rsidR="00831BCC" w14:paraId="362D2F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98957C"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AB8B64"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0F50E6" w14:textId="77777777" w:rsidR="00831BCC" w:rsidRDefault="0021070F">
            <w:pPr>
              <w:pStyle w:val="TableTextWithTabs"/>
            </w:pPr>
            <w:r>
              <w:t>Title</w:t>
            </w:r>
          </w:p>
        </w:tc>
        <w:tc>
          <w:tcPr>
            <w:tcW w:w="1275" w:type="dxa"/>
            <w:tcBorders>
              <w:top w:val="single" w:sz="4" w:space="0" w:color="auto"/>
              <w:left w:val="single" w:sz="4" w:space="0" w:color="auto"/>
              <w:bottom w:val="single" w:sz="4" w:space="0" w:color="auto"/>
              <w:right w:val="single" w:sz="4" w:space="0" w:color="auto"/>
            </w:tcBorders>
          </w:tcPr>
          <w:p w14:paraId="379F4BAA"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52696DD"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76A1E1" w14:textId="77777777" w:rsidR="00831BCC" w:rsidRDefault="0021070F">
            <w:pPr>
              <w:pStyle w:val="TableText"/>
            </w:pPr>
            <w:r>
              <w:t>O</w:t>
            </w:r>
          </w:p>
        </w:tc>
      </w:tr>
      <w:tr w:rsidR="00831BCC" w14:paraId="66F5AC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15C03"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83EA88"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C93E98" w14:textId="77777777" w:rsidR="00831BCC" w:rsidRDefault="0021070F">
            <w:pPr>
              <w:pStyle w:val="TableTextWithTabs"/>
            </w:pPr>
            <w:r>
              <w:t>ProfileVersion</w:t>
            </w:r>
          </w:p>
        </w:tc>
        <w:tc>
          <w:tcPr>
            <w:tcW w:w="1275" w:type="dxa"/>
            <w:tcBorders>
              <w:top w:val="single" w:sz="4" w:space="0" w:color="auto"/>
              <w:left w:val="single" w:sz="4" w:space="0" w:color="auto"/>
              <w:bottom w:val="single" w:sz="4" w:space="0" w:color="auto"/>
              <w:right w:val="single" w:sz="4" w:space="0" w:color="auto"/>
            </w:tcBorders>
          </w:tcPr>
          <w:p w14:paraId="7773293A"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019860"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3F498F" w14:textId="77777777" w:rsidR="00831BCC" w:rsidRDefault="0021070F">
            <w:pPr>
              <w:pStyle w:val="TableText"/>
            </w:pPr>
            <w:r>
              <w:t>O</w:t>
            </w:r>
          </w:p>
        </w:tc>
      </w:tr>
      <w:tr w:rsidR="00831BCC" w14:paraId="1C0787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ED0A88"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BA0662"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93A490" w14:textId="77777777" w:rsidR="00831BCC" w:rsidRDefault="0021070F">
            <w:pPr>
              <w:pStyle w:val="TableTextWithTabs"/>
            </w:pPr>
            <w:r>
              <w:t>DraftMaturity</w:t>
            </w:r>
          </w:p>
        </w:tc>
        <w:tc>
          <w:tcPr>
            <w:tcW w:w="1275" w:type="dxa"/>
            <w:tcBorders>
              <w:top w:val="single" w:sz="4" w:space="0" w:color="auto"/>
              <w:left w:val="single" w:sz="4" w:space="0" w:color="auto"/>
              <w:bottom w:val="single" w:sz="4" w:space="0" w:color="auto"/>
              <w:right w:val="single" w:sz="4" w:space="0" w:color="auto"/>
            </w:tcBorders>
          </w:tcPr>
          <w:p w14:paraId="671CDC50"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3CC526"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6425B7" w14:textId="77777777" w:rsidR="00831BCC" w:rsidRDefault="0021070F">
            <w:pPr>
              <w:pStyle w:val="TableText"/>
            </w:pPr>
            <w:r>
              <w:t>O</w:t>
            </w:r>
          </w:p>
        </w:tc>
      </w:tr>
      <w:tr w:rsidR="00831BCC" w14:paraId="04719D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7E831"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939B5C"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BBE00E" w14:textId="77777777" w:rsidR="00831BCC" w:rsidRDefault="0021070F">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038F4571" w14:textId="77777777" w:rsidR="00831BCC" w:rsidRDefault="0021070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67B70D"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E62DA2" w14:textId="77777777" w:rsidR="00831BCC" w:rsidRDefault="0021070F">
            <w:pPr>
              <w:pStyle w:val="TableText"/>
            </w:pPr>
            <w:r>
              <w:t>O</w:t>
            </w:r>
          </w:p>
        </w:tc>
      </w:tr>
      <w:tr w:rsidR="00831BCC" w14:paraId="75C0B0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CEEC5"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20BB42"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BC9596" w14:textId="77777777" w:rsidR="00831BCC" w:rsidRDefault="0021070F">
            <w:pPr>
              <w:pStyle w:val="TableTextWithTabs"/>
            </w:pPr>
            <w:r>
              <w:t>ContentTypes</w:t>
            </w:r>
          </w:p>
        </w:tc>
        <w:tc>
          <w:tcPr>
            <w:tcW w:w="1275" w:type="dxa"/>
            <w:tcBorders>
              <w:top w:val="single" w:sz="4" w:space="0" w:color="auto"/>
              <w:left w:val="single" w:sz="4" w:space="0" w:color="auto"/>
              <w:bottom w:val="single" w:sz="4" w:space="0" w:color="auto"/>
              <w:right w:val="single" w:sz="4" w:space="0" w:color="auto"/>
            </w:tcBorders>
          </w:tcPr>
          <w:p w14:paraId="03C387B1"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394FDD"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C4D3" w14:textId="77777777" w:rsidR="00831BCC" w:rsidRDefault="0021070F">
            <w:pPr>
              <w:pStyle w:val="TableText"/>
            </w:pPr>
            <w:r>
              <w:t>O</w:t>
            </w:r>
          </w:p>
        </w:tc>
      </w:tr>
      <w:tr w:rsidR="00831BCC" w14:paraId="0F570A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30293C"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DCB4"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E1D39C" w14:textId="77777777" w:rsidR="00831BCC" w:rsidRDefault="0021070F">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017FE8EF" w14:textId="77777777" w:rsidR="00831BCC" w:rsidRDefault="0021070F">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2317C376"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B246E8" w14:textId="77777777" w:rsidR="00831BCC" w:rsidRDefault="0021070F">
            <w:pPr>
              <w:pStyle w:val="TableText"/>
            </w:pPr>
            <w:r>
              <w:t>O</w:t>
            </w:r>
          </w:p>
        </w:tc>
      </w:tr>
      <w:tr w:rsidR="00831BCC" w14:paraId="532BBD2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43A55E" w14:textId="77777777" w:rsidR="00831BCC" w:rsidRDefault="0021070F">
            <w:pPr>
              <w:pStyle w:val="TableText"/>
            </w:pPr>
            <w:r>
              <w:rPr>
                <w:b/>
              </w:rPr>
              <w:t>Conformance Units</w:t>
            </w:r>
          </w:p>
        </w:tc>
      </w:tr>
      <w:tr w:rsidR="00831BCC" w14:paraId="6EAC44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051966" w14:textId="77777777" w:rsidR="00831BCC" w:rsidRDefault="0021070F">
            <w:pPr>
              <w:pStyle w:val="TableText"/>
            </w:pPr>
            <w:r>
              <w:t>WOTC-BinderCore</w:t>
            </w:r>
          </w:p>
        </w:tc>
      </w:tr>
      <w:tr w:rsidR="00831BCC" w14:paraId="247AA60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1D7879E" w14:textId="77777777" w:rsidR="00831BCC" w:rsidRDefault="0021070F">
            <w:pPr>
              <w:pStyle w:val="TableText"/>
            </w:pPr>
            <w:r>
              <w:t>WOTC-BinderProtocol</w:t>
            </w:r>
          </w:p>
        </w:tc>
      </w:tr>
    </w:tbl>
    <w:p w14:paraId="103FDDB1" w14:textId="77777777" w:rsidR="00831BCC" w:rsidRDefault="00831BCC">
      <w:pPr>
        <w:pStyle w:val="spacer"/>
      </w:pPr>
    </w:p>
    <w:p w14:paraId="7D289AE6" w14:textId="77777777" w:rsidR="00831BCC" w:rsidRDefault="0021070F">
      <w:pPr>
        <w:pStyle w:val="Heading2"/>
      </w:pPr>
      <w:bookmarkStart w:id="373" w:name="_Clause_c7_8"/>
      <w:bookmarkStart w:id="374" w:name="_Toc236289640"/>
      <w:r>
        <w:t>WoTAssetConnectionManagementType</w:t>
      </w:r>
      <w:bookmarkEnd w:id="373"/>
      <w:bookmarkEnd w:id="374"/>
    </w:p>
    <w:p w14:paraId="19CB7453" w14:textId="77777777" w:rsidR="00831BCC" w:rsidRDefault="0021070F">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2D3A56EA" w14:textId="5CBD2CBF" w:rsidR="00831BCC" w:rsidRDefault="0021070F">
      <w:pPr>
        <w:pStyle w:val="TABLE-title"/>
      </w:pPr>
      <w:bookmarkStart w:id="375" w:name="_Tab_c7_8_def"/>
      <w:bookmarkStart w:id="376" w:name="_Toc236289732"/>
      <w:r>
        <w:t xml:space="preserve">Table </w:t>
      </w:r>
      <w:r>
        <w:fldChar w:fldCharType="begin"/>
      </w:r>
      <w:r>
        <w:instrText xml:space="preserve"> SEQ Table \* ARABIC </w:instrText>
      </w:r>
      <w:r>
        <w:fldChar w:fldCharType="separate"/>
      </w:r>
      <w:r w:rsidR="00017709">
        <w:rPr>
          <w:noProof/>
        </w:rPr>
        <w:t>31</w:t>
      </w:r>
      <w:r>
        <w:fldChar w:fldCharType="end"/>
      </w:r>
      <w:r>
        <w:t xml:space="preserve"> – WoTAssetConnectionManagementType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6C953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2522C7"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B408FA" w14:textId="77777777" w:rsidR="00831BCC" w:rsidRDefault="0021070F">
            <w:pPr>
              <w:pStyle w:val="TableText"/>
            </w:pPr>
            <w:r>
              <w:rPr>
                <w:b/>
              </w:rPr>
              <w:t>Value</w:t>
            </w:r>
          </w:p>
        </w:tc>
      </w:tr>
      <w:tr w:rsidR="00831BCC" w14:paraId="07E7D6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862F6B"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D5D20B" w14:textId="77777777" w:rsidR="00831BCC" w:rsidRDefault="0021070F">
            <w:pPr>
              <w:pStyle w:val="TableText"/>
            </w:pPr>
            <w:r>
              <w:t>2:WoTAssetConnectionManagementType</w:t>
            </w:r>
          </w:p>
        </w:tc>
      </w:tr>
      <w:tr w:rsidR="00831BCC" w14:paraId="1D8DAE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16F2D1"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E17A3" w14:textId="77777777" w:rsidR="00831BCC" w:rsidRDefault="0021070F">
            <w:pPr>
              <w:pStyle w:val="TableText"/>
            </w:pPr>
            <w:r>
              <w:t>False</w:t>
            </w:r>
          </w:p>
        </w:tc>
      </w:tr>
      <w:tr w:rsidR="00831BCC" w14:paraId="7120AF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F71AF08"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549D80"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2AF7EF"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76941F"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1D2C52"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3A356F" w14:textId="77777777" w:rsidR="00831BCC" w:rsidRDefault="0021070F">
            <w:pPr>
              <w:pStyle w:val="TableText"/>
            </w:pPr>
            <w:r>
              <w:rPr>
                <w:b/>
              </w:rPr>
              <w:t>Other</w:t>
            </w:r>
          </w:p>
        </w:tc>
      </w:tr>
      <w:tr w:rsidR="00831BCC" w14:paraId="3F04A0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005D36" w14:textId="77777777" w:rsidR="00831BCC" w:rsidRDefault="0021070F">
            <w:pPr>
              <w:pStyle w:val="TableText"/>
            </w:pPr>
            <w:r>
              <w:t>Subtype of the 0:BaseObjectType defined in OPC 10000-5, i.e. inheriting the InstanceDeclarations of that Node.</w:t>
            </w:r>
          </w:p>
        </w:tc>
      </w:tr>
      <w:tr w:rsidR="00831BCC" w14:paraId="0393A0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9518AA" w14:textId="77777777" w:rsidR="00831BCC" w:rsidRDefault="0021070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5E0095A"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ED38221" w14:textId="77777777" w:rsidR="00831BCC" w:rsidRDefault="0021070F">
            <w:pPr>
              <w:pStyle w:val="TableTextWithTabs"/>
            </w:pPr>
            <w:r>
              <w:t>&lt;WoTAssetName&gt;</w:t>
            </w:r>
          </w:p>
        </w:tc>
        <w:tc>
          <w:tcPr>
            <w:tcW w:w="1275" w:type="dxa"/>
            <w:tcBorders>
              <w:top w:val="single" w:sz="4" w:space="0" w:color="auto"/>
              <w:left w:val="single" w:sz="4" w:space="0" w:color="auto"/>
              <w:bottom w:val="single" w:sz="4" w:space="0" w:color="auto"/>
              <w:right w:val="single" w:sz="4" w:space="0" w:color="auto"/>
            </w:tcBorders>
          </w:tcPr>
          <w:p w14:paraId="13343449"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54C69794" w14:textId="77777777" w:rsidR="00831BCC" w:rsidRDefault="0021070F">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61B1F868" w14:textId="77777777" w:rsidR="00831BCC" w:rsidRDefault="0021070F">
            <w:pPr>
              <w:pStyle w:val="TableText"/>
            </w:pPr>
            <w:r>
              <w:t>OP</w:t>
            </w:r>
          </w:p>
        </w:tc>
      </w:tr>
      <w:tr w:rsidR="00831BCC" w14:paraId="53D1C5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7B45C1"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2FEBA3"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66F7C9F" w14:textId="77777777" w:rsidR="00831BCC" w:rsidRDefault="0021070F">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1E0CA047"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656D91D4"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378065E5" w14:textId="77777777" w:rsidR="00831BCC" w:rsidRDefault="0021070F">
            <w:pPr>
              <w:pStyle w:val="TableText"/>
            </w:pPr>
            <w:r>
              <w:t>M</w:t>
            </w:r>
          </w:p>
        </w:tc>
      </w:tr>
      <w:tr w:rsidR="00831BCC" w14:paraId="7182E6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8BF7C4"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ACE248"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071DA52" w14:textId="77777777" w:rsidR="00831BCC" w:rsidRDefault="0021070F">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6AD1406C"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78A157C2"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60B0964D" w14:textId="77777777" w:rsidR="00831BCC" w:rsidRDefault="0021070F">
            <w:pPr>
              <w:pStyle w:val="TableText"/>
            </w:pPr>
            <w:r>
              <w:t>M</w:t>
            </w:r>
          </w:p>
        </w:tc>
      </w:tr>
      <w:tr w:rsidR="00831BCC" w14:paraId="62B406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A327A"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FF3AC6"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EB091" w14:textId="77777777" w:rsidR="00831BCC" w:rsidRDefault="0021070F">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0148A796" w14:textId="77777777" w:rsidR="00831BCC" w:rsidRDefault="0021070F">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5B51D12D"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D28137" w14:textId="77777777" w:rsidR="00831BCC" w:rsidRDefault="0021070F">
            <w:pPr>
              <w:pStyle w:val="TableText"/>
            </w:pPr>
            <w:r>
              <w:t>O</w:t>
            </w:r>
          </w:p>
        </w:tc>
      </w:tr>
      <w:tr w:rsidR="00831BCC" w14:paraId="63D02D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676FB8"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5C3CE"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FA58722" w14:textId="77777777" w:rsidR="00831BCC" w:rsidRDefault="0021070F">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6C3E0043"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219CED2C"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1C437AF1" w14:textId="77777777" w:rsidR="00831BCC" w:rsidRDefault="0021070F">
            <w:pPr>
              <w:pStyle w:val="TableText"/>
            </w:pPr>
            <w:r>
              <w:t>O</w:t>
            </w:r>
          </w:p>
        </w:tc>
      </w:tr>
      <w:tr w:rsidR="00831BCC" w14:paraId="31A0A1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77A2B9"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AA5EBC"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F012FBB" w14:textId="77777777" w:rsidR="00831BCC" w:rsidRDefault="0021070F">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1B91062E"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25A6E642"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0EDC39C3" w14:textId="77777777" w:rsidR="00831BCC" w:rsidRDefault="0021070F">
            <w:pPr>
              <w:pStyle w:val="TableText"/>
            </w:pPr>
            <w:r>
              <w:t>O</w:t>
            </w:r>
          </w:p>
        </w:tc>
      </w:tr>
      <w:tr w:rsidR="00831BCC" w14:paraId="68644C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6AB152"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217DD0"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1E48B7A" w14:textId="77777777" w:rsidR="00831BCC" w:rsidRDefault="0021070F">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57C784E9"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1C42C453"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48726A49" w14:textId="77777777" w:rsidR="00831BCC" w:rsidRDefault="0021070F">
            <w:pPr>
              <w:pStyle w:val="TableText"/>
            </w:pPr>
            <w:r>
              <w:t>O</w:t>
            </w:r>
          </w:p>
        </w:tc>
      </w:tr>
      <w:tr w:rsidR="00831BCC" w14:paraId="26D913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E9360F"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CBBC3D"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011B19" w14:textId="77777777" w:rsidR="00831BCC" w:rsidRDefault="0021070F">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437944A1"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1E4AB752" w14:textId="77777777" w:rsidR="00831BCC" w:rsidRDefault="0021070F">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33678EAB" w14:textId="77777777" w:rsidR="00831BCC" w:rsidRDefault="0021070F">
            <w:pPr>
              <w:pStyle w:val="TableText"/>
            </w:pPr>
            <w:r>
              <w:t>O</w:t>
            </w:r>
          </w:p>
        </w:tc>
      </w:tr>
      <w:tr w:rsidR="00831BCC" w14:paraId="5755618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D5DB92" w14:textId="77777777" w:rsidR="00831BCC" w:rsidRDefault="0021070F">
            <w:pPr>
              <w:pStyle w:val="TableText"/>
            </w:pPr>
            <w:r>
              <w:rPr>
                <w:b/>
              </w:rPr>
              <w:t>Conformance Units</w:t>
            </w:r>
          </w:p>
        </w:tc>
      </w:tr>
      <w:tr w:rsidR="00831BCC" w14:paraId="022340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8C659F" w14:textId="77777777" w:rsidR="00831BCC" w:rsidRDefault="0021070F">
            <w:pPr>
              <w:pStyle w:val="TableText"/>
            </w:pPr>
            <w:r>
              <w:t>WOTC-Legacy</w:t>
            </w:r>
          </w:p>
        </w:tc>
      </w:tr>
    </w:tbl>
    <w:p w14:paraId="1D7BDEF7" w14:textId="77777777" w:rsidR="00831BCC" w:rsidRDefault="00831BCC">
      <w:pPr>
        <w:pStyle w:val="spacer"/>
      </w:pPr>
    </w:p>
    <w:p w14:paraId="34255AB2" w14:textId="77777777" w:rsidR="00831BCC" w:rsidRDefault="0021070F">
      <w:pPr>
        <w:pStyle w:val="Heading3"/>
      </w:pPr>
      <w:bookmarkStart w:id="377" w:name="_Clause_c7_8_1"/>
      <w:bookmarkStart w:id="378" w:name="_Toc236289641"/>
      <w:r>
        <w:t>CreateAsset</w:t>
      </w:r>
      <w:bookmarkEnd w:id="377"/>
      <w:bookmarkEnd w:id="378"/>
    </w:p>
    <w:p w14:paraId="18152942" w14:textId="77777777" w:rsidR="00831BCC" w:rsidRDefault="0021070F">
      <w:pPr>
        <w:pStyle w:val="PARAGRAPH"/>
      </w:pPr>
      <w:r>
        <w:t>Signature</w:t>
      </w:r>
    </w:p>
    <w:p w14:paraId="7EDC88D9" w14:textId="77777777" w:rsidR="00831BCC" w:rsidRDefault="0021070F">
      <w:pPr>
        <w:pStyle w:val="MethodSignature"/>
      </w:pPr>
      <w:r>
        <w:t>CreateAsset (</w:t>
      </w:r>
    </w:p>
    <w:p w14:paraId="6D7AFA68" w14:textId="77777777" w:rsidR="00831BCC" w:rsidRDefault="0021070F">
      <w:pPr>
        <w:pStyle w:val="MethodSignature"/>
      </w:pPr>
      <w:r>
        <w:t xml:space="preserve">    [in]  0:String       AssetName,</w:t>
      </w:r>
    </w:p>
    <w:p w14:paraId="21E55CE5" w14:textId="77777777" w:rsidR="00831BCC" w:rsidRDefault="0021070F">
      <w:pPr>
        <w:pStyle w:val="MethodSignature"/>
      </w:pPr>
      <w:r>
        <w:t xml:space="preserve">    [out] 0:NodeId       AssetId);</w:t>
      </w:r>
    </w:p>
    <w:p w14:paraId="7729936E" w14:textId="73589685" w:rsidR="00831BCC" w:rsidRDefault="0021070F">
      <w:pPr>
        <w:pStyle w:val="TABLE-title"/>
      </w:pPr>
      <w:bookmarkStart w:id="379" w:name="_Tab_c7_8_1_m_args"/>
      <w:bookmarkStart w:id="380" w:name="_Toc236289733"/>
      <w:r>
        <w:t xml:space="preserve">Table </w:t>
      </w:r>
      <w:r>
        <w:fldChar w:fldCharType="begin"/>
      </w:r>
      <w:r>
        <w:instrText xml:space="preserve"> SEQ Table \* ARABIC </w:instrText>
      </w:r>
      <w:r>
        <w:fldChar w:fldCharType="separate"/>
      </w:r>
      <w:r w:rsidR="00017709">
        <w:rPr>
          <w:noProof/>
        </w:rPr>
        <w:t>32</w:t>
      </w:r>
      <w:r>
        <w:fldChar w:fldCharType="end"/>
      </w:r>
      <w:r>
        <w:t xml:space="preserve"> – CreateAsset Method Arguments</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654A24C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109E5CA"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3C12F8E" w14:textId="77777777" w:rsidR="00831BCC" w:rsidRDefault="0021070F">
            <w:pPr>
              <w:pStyle w:val="TableText"/>
            </w:pPr>
            <w:r>
              <w:rPr>
                <w:b/>
              </w:rPr>
              <w:t>Description</w:t>
            </w:r>
          </w:p>
        </w:tc>
      </w:tr>
      <w:tr w:rsidR="00831BCC" w14:paraId="6A1EEF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71464C" w14:textId="77777777" w:rsidR="00831BCC" w:rsidRDefault="0021070F">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5CA2BC4E" w14:textId="77777777" w:rsidR="00831BCC" w:rsidRDefault="00831BCC">
            <w:pPr>
              <w:pStyle w:val="TableText"/>
            </w:pPr>
          </w:p>
        </w:tc>
      </w:tr>
      <w:tr w:rsidR="00831BCC" w14:paraId="775AD6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D12291" w14:textId="77777777" w:rsidR="00831BCC" w:rsidRDefault="0021070F">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527EA78" w14:textId="77777777" w:rsidR="00831BCC" w:rsidRDefault="00831BCC">
            <w:pPr>
              <w:pStyle w:val="TableText"/>
            </w:pPr>
          </w:p>
        </w:tc>
      </w:tr>
    </w:tbl>
    <w:p w14:paraId="72E7F06A" w14:textId="77777777" w:rsidR="00831BCC" w:rsidRDefault="00831BCC">
      <w:pPr>
        <w:pStyle w:val="spacer"/>
      </w:pPr>
    </w:p>
    <w:p w14:paraId="46FF194E" w14:textId="1E7C449D" w:rsidR="00831BCC" w:rsidRDefault="0021070F">
      <w:pPr>
        <w:pStyle w:val="TABLE-title"/>
      </w:pPr>
      <w:bookmarkStart w:id="381" w:name="_Tab_c7_8_1_m_as"/>
      <w:bookmarkStart w:id="382" w:name="_Toc236289734"/>
      <w:r>
        <w:lastRenderedPageBreak/>
        <w:t xml:space="preserve">Table </w:t>
      </w:r>
      <w:r>
        <w:fldChar w:fldCharType="begin"/>
      </w:r>
      <w:r>
        <w:instrText xml:space="preserve"> SEQ Table \* ARABIC </w:instrText>
      </w:r>
      <w:r>
        <w:fldChar w:fldCharType="separate"/>
      </w:r>
      <w:r w:rsidR="00017709">
        <w:rPr>
          <w:noProof/>
        </w:rPr>
        <w:t>33</w:t>
      </w:r>
      <w:r>
        <w:fldChar w:fldCharType="end"/>
      </w:r>
      <w:r>
        <w:t xml:space="preserve"> – CreateAsset Method AddressSpace definition</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044AC4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7A967C"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EBE205" w14:textId="77777777" w:rsidR="00831BCC" w:rsidRDefault="0021070F">
            <w:pPr>
              <w:pStyle w:val="TableText"/>
            </w:pPr>
            <w:r>
              <w:rPr>
                <w:b/>
              </w:rPr>
              <w:t>Value</w:t>
            </w:r>
          </w:p>
        </w:tc>
      </w:tr>
      <w:tr w:rsidR="00831BCC" w14:paraId="32060C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7027F5"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B9C6A2" w14:textId="77777777" w:rsidR="00831BCC" w:rsidRDefault="0021070F">
            <w:pPr>
              <w:pStyle w:val="TableText"/>
            </w:pPr>
            <w:r>
              <w:t>CreateAsset</w:t>
            </w:r>
          </w:p>
        </w:tc>
      </w:tr>
      <w:tr w:rsidR="00831BCC" w14:paraId="422266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1B11B9"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283C405"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03B72E"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71E80"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7A0D95"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67FB59" w14:textId="77777777" w:rsidR="00831BCC" w:rsidRDefault="0021070F">
            <w:pPr>
              <w:pStyle w:val="TableText"/>
            </w:pPr>
            <w:r>
              <w:rPr>
                <w:b/>
              </w:rPr>
              <w:t>ModellingRule</w:t>
            </w:r>
          </w:p>
        </w:tc>
      </w:tr>
      <w:tr w:rsidR="00831BCC" w14:paraId="0B306F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C67FDA"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23B599"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FA7B89"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61FF27"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086407A"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6462D6" w14:textId="77777777" w:rsidR="00831BCC" w:rsidRDefault="0021070F">
            <w:pPr>
              <w:pStyle w:val="TableText"/>
            </w:pPr>
            <w:r>
              <w:t>0:Mandatory</w:t>
            </w:r>
          </w:p>
        </w:tc>
      </w:tr>
      <w:tr w:rsidR="00831BCC" w14:paraId="59F528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2E9D14"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4D003B"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0E837E"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3D74B20"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569C6A4"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F66E61" w14:textId="77777777" w:rsidR="00831BCC" w:rsidRDefault="0021070F">
            <w:pPr>
              <w:pStyle w:val="TableText"/>
            </w:pPr>
            <w:r>
              <w:t>0:Mandatory</w:t>
            </w:r>
          </w:p>
        </w:tc>
      </w:tr>
      <w:tr w:rsidR="00831BCC" w14:paraId="0B04DFF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BF93A" w14:textId="77777777" w:rsidR="00831BCC" w:rsidRDefault="0021070F">
            <w:pPr>
              <w:pStyle w:val="TableText"/>
            </w:pPr>
            <w:r>
              <w:rPr>
                <w:b/>
              </w:rPr>
              <w:t>Conformance Units</w:t>
            </w:r>
          </w:p>
        </w:tc>
      </w:tr>
      <w:tr w:rsidR="00831BCC" w14:paraId="285B4A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1D669" w14:textId="77777777" w:rsidR="00831BCC" w:rsidRDefault="0021070F">
            <w:pPr>
              <w:pStyle w:val="TableText"/>
            </w:pPr>
            <w:r>
              <w:t>WOTC-Legacy</w:t>
            </w:r>
          </w:p>
        </w:tc>
      </w:tr>
    </w:tbl>
    <w:p w14:paraId="5141CCC6" w14:textId="77777777" w:rsidR="00831BCC" w:rsidRDefault="00831BCC">
      <w:pPr>
        <w:pStyle w:val="spacer"/>
      </w:pPr>
    </w:p>
    <w:p w14:paraId="645997BA" w14:textId="77777777" w:rsidR="00831BCC" w:rsidRDefault="0021070F">
      <w:pPr>
        <w:pStyle w:val="Heading3"/>
      </w:pPr>
      <w:bookmarkStart w:id="383" w:name="_Clause_c7_8_2"/>
      <w:bookmarkStart w:id="384" w:name="_Toc236289642"/>
      <w:r>
        <w:t>DeleteAsset</w:t>
      </w:r>
      <w:bookmarkEnd w:id="383"/>
      <w:bookmarkEnd w:id="384"/>
    </w:p>
    <w:p w14:paraId="5C1EA591" w14:textId="77777777" w:rsidR="00831BCC" w:rsidRDefault="0021070F">
      <w:pPr>
        <w:pStyle w:val="PARAGRAPH"/>
      </w:pPr>
      <w:r>
        <w:t>Signature</w:t>
      </w:r>
    </w:p>
    <w:p w14:paraId="1EC29434" w14:textId="77777777" w:rsidR="00831BCC" w:rsidRDefault="0021070F">
      <w:pPr>
        <w:pStyle w:val="MethodSignature"/>
      </w:pPr>
      <w:r>
        <w:t>DeleteAsset (</w:t>
      </w:r>
    </w:p>
    <w:p w14:paraId="29BC5147" w14:textId="77777777" w:rsidR="00831BCC" w:rsidRDefault="0021070F">
      <w:pPr>
        <w:pStyle w:val="MethodSignature"/>
      </w:pPr>
      <w:r>
        <w:t xml:space="preserve">    [in]  0:NodeId       AssetId);</w:t>
      </w:r>
    </w:p>
    <w:p w14:paraId="3886E816" w14:textId="16EADD79" w:rsidR="00831BCC" w:rsidRDefault="0021070F">
      <w:pPr>
        <w:pStyle w:val="TABLE-title"/>
      </w:pPr>
      <w:bookmarkStart w:id="385" w:name="_Tab_c7_8_2_m_args"/>
      <w:bookmarkStart w:id="386" w:name="_Toc236289735"/>
      <w:r>
        <w:t xml:space="preserve">Table </w:t>
      </w:r>
      <w:r>
        <w:fldChar w:fldCharType="begin"/>
      </w:r>
      <w:r>
        <w:instrText xml:space="preserve"> SEQ Table \* ARABIC </w:instrText>
      </w:r>
      <w:r>
        <w:fldChar w:fldCharType="separate"/>
      </w:r>
      <w:r w:rsidR="00017709">
        <w:rPr>
          <w:noProof/>
        </w:rPr>
        <w:t>34</w:t>
      </w:r>
      <w:r>
        <w:fldChar w:fldCharType="end"/>
      </w:r>
      <w:r>
        <w:t xml:space="preserve"> – DeleteAsset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6381B9D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825EEC"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6804FC9" w14:textId="77777777" w:rsidR="00831BCC" w:rsidRDefault="0021070F">
            <w:pPr>
              <w:pStyle w:val="TableText"/>
            </w:pPr>
            <w:r>
              <w:rPr>
                <w:b/>
              </w:rPr>
              <w:t>Description</w:t>
            </w:r>
          </w:p>
        </w:tc>
      </w:tr>
      <w:tr w:rsidR="00831BCC" w14:paraId="750C0C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C4706A" w14:textId="77777777" w:rsidR="00831BCC" w:rsidRDefault="0021070F">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4519422A" w14:textId="77777777" w:rsidR="00831BCC" w:rsidRDefault="00831BCC">
            <w:pPr>
              <w:pStyle w:val="TableText"/>
            </w:pPr>
          </w:p>
        </w:tc>
      </w:tr>
    </w:tbl>
    <w:p w14:paraId="6A548A4F" w14:textId="77777777" w:rsidR="00831BCC" w:rsidRDefault="00831BCC">
      <w:pPr>
        <w:pStyle w:val="spacer"/>
      </w:pPr>
    </w:p>
    <w:p w14:paraId="484AF78D" w14:textId="3B8C0951" w:rsidR="00831BCC" w:rsidRDefault="0021070F">
      <w:pPr>
        <w:pStyle w:val="TABLE-title"/>
      </w:pPr>
      <w:bookmarkStart w:id="387" w:name="_Tab_c7_8_2_m_as"/>
      <w:bookmarkStart w:id="388" w:name="_Toc236289736"/>
      <w:r>
        <w:t xml:space="preserve">Table </w:t>
      </w:r>
      <w:r>
        <w:fldChar w:fldCharType="begin"/>
      </w:r>
      <w:r>
        <w:instrText xml:space="preserve"> SEQ Table \* ARABIC </w:instrText>
      </w:r>
      <w:r>
        <w:fldChar w:fldCharType="separate"/>
      </w:r>
      <w:r w:rsidR="00017709">
        <w:rPr>
          <w:noProof/>
        </w:rPr>
        <w:t>35</w:t>
      </w:r>
      <w:r>
        <w:fldChar w:fldCharType="end"/>
      </w:r>
      <w:r>
        <w:t xml:space="preserve"> – DeleteAsset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111FEC8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07C9EA"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DA1336" w14:textId="77777777" w:rsidR="00831BCC" w:rsidRDefault="0021070F">
            <w:pPr>
              <w:pStyle w:val="TableText"/>
            </w:pPr>
            <w:r>
              <w:rPr>
                <w:b/>
              </w:rPr>
              <w:t>Value</w:t>
            </w:r>
          </w:p>
        </w:tc>
      </w:tr>
      <w:tr w:rsidR="00831BCC" w14:paraId="653AD4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0C22F85"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5BC70" w14:textId="77777777" w:rsidR="00831BCC" w:rsidRDefault="0021070F">
            <w:pPr>
              <w:pStyle w:val="TableText"/>
            </w:pPr>
            <w:r>
              <w:t>DeleteAsset</w:t>
            </w:r>
          </w:p>
        </w:tc>
      </w:tr>
      <w:tr w:rsidR="00831BCC" w14:paraId="4F634F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CEC901C"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61503F"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506511"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421166"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A22FD2"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118D37" w14:textId="77777777" w:rsidR="00831BCC" w:rsidRDefault="0021070F">
            <w:pPr>
              <w:pStyle w:val="TableText"/>
            </w:pPr>
            <w:r>
              <w:rPr>
                <w:b/>
              </w:rPr>
              <w:t>ModellingRule</w:t>
            </w:r>
          </w:p>
        </w:tc>
      </w:tr>
      <w:tr w:rsidR="00831BCC" w14:paraId="5D0BCD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F25C08"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C16D81"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2DC75"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F20523E"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FFD0EB"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FE8A48" w14:textId="77777777" w:rsidR="00831BCC" w:rsidRDefault="0021070F">
            <w:pPr>
              <w:pStyle w:val="TableText"/>
            </w:pPr>
            <w:r>
              <w:t>0:Mandatory</w:t>
            </w:r>
          </w:p>
        </w:tc>
      </w:tr>
      <w:tr w:rsidR="00831BCC" w14:paraId="0462B3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E56BBB" w14:textId="77777777" w:rsidR="00831BCC" w:rsidRDefault="0021070F">
            <w:pPr>
              <w:pStyle w:val="TableText"/>
            </w:pPr>
            <w:r>
              <w:rPr>
                <w:b/>
              </w:rPr>
              <w:t>Conformance Units</w:t>
            </w:r>
          </w:p>
        </w:tc>
      </w:tr>
      <w:tr w:rsidR="00831BCC" w14:paraId="32F2E2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9136DF" w14:textId="77777777" w:rsidR="00831BCC" w:rsidRDefault="0021070F">
            <w:pPr>
              <w:pStyle w:val="TableText"/>
            </w:pPr>
            <w:r>
              <w:t>WOTC-Legacy</w:t>
            </w:r>
          </w:p>
        </w:tc>
      </w:tr>
    </w:tbl>
    <w:p w14:paraId="2AECF742" w14:textId="77777777" w:rsidR="00831BCC" w:rsidRDefault="00831BCC">
      <w:pPr>
        <w:pStyle w:val="spacer"/>
      </w:pPr>
    </w:p>
    <w:p w14:paraId="5FD65E5D" w14:textId="77777777" w:rsidR="00831BCC" w:rsidRDefault="0021070F">
      <w:pPr>
        <w:pStyle w:val="Heading3"/>
      </w:pPr>
      <w:bookmarkStart w:id="389" w:name="_Clause_c7_8_3"/>
      <w:bookmarkStart w:id="390" w:name="_Toc236289643"/>
      <w:r>
        <w:t>DiscoverAssets</w:t>
      </w:r>
      <w:bookmarkEnd w:id="389"/>
      <w:bookmarkEnd w:id="390"/>
    </w:p>
    <w:p w14:paraId="3DEF0940" w14:textId="77777777" w:rsidR="00831BCC" w:rsidRDefault="0021070F">
      <w:pPr>
        <w:pStyle w:val="PARAGRAPH"/>
      </w:pPr>
      <w:r>
        <w:t>Signature</w:t>
      </w:r>
    </w:p>
    <w:p w14:paraId="1642B292" w14:textId="77777777" w:rsidR="00831BCC" w:rsidRDefault="0021070F">
      <w:pPr>
        <w:pStyle w:val="MethodSignature"/>
      </w:pPr>
      <w:r>
        <w:t>DiscoverAssets (</w:t>
      </w:r>
    </w:p>
    <w:p w14:paraId="17C9481C" w14:textId="77777777" w:rsidR="00831BCC" w:rsidRDefault="0021070F">
      <w:pPr>
        <w:pStyle w:val="MethodSignature"/>
      </w:pPr>
      <w:r>
        <w:t xml:space="preserve">    [out] 0:String[]     AssetEndpoints);</w:t>
      </w:r>
    </w:p>
    <w:p w14:paraId="1FE00F13" w14:textId="506F7583" w:rsidR="00831BCC" w:rsidRDefault="0021070F">
      <w:pPr>
        <w:pStyle w:val="TABLE-title"/>
      </w:pPr>
      <w:bookmarkStart w:id="391" w:name="_Tab_c7_8_3_m_args"/>
      <w:bookmarkStart w:id="392" w:name="_Toc236289737"/>
      <w:r>
        <w:t xml:space="preserve">Table </w:t>
      </w:r>
      <w:r>
        <w:fldChar w:fldCharType="begin"/>
      </w:r>
      <w:r>
        <w:instrText xml:space="preserve"> SEQ Table \* ARABIC </w:instrText>
      </w:r>
      <w:r>
        <w:fldChar w:fldCharType="separate"/>
      </w:r>
      <w:r w:rsidR="00017709">
        <w:rPr>
          <w:noProof/>
        </w:rPr>
        <w:t>36</w:t>
      </w:r>
      <w:r>
        <w:fldChar w:fldCharType="end"/>
      </w:r>
      <w:r>
        <w:t xml:space="preserve"> – DiscoverAssets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46B323B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1AF0884"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2E6AE21" w14:textId="77777777" w:rsidR="00831BCC" w:rsidRDefault="0021070F">
            <w:pPr>
              <w:pStyle w:val="TableText"/>
            </w:pPr>
            <w:r>
              <w:rPr>
                <w:b/>
              </w:rPr>
              <w:t>Description</w:t>
            </w:r>
          </w:p>
        </w:tc>
      </w:tr>
      <w:tr w:rsidR="00831BCC" w14:paraId="559380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6D393B" w14:textId="77777777" w:rsidR="00831BCC" w:rsidRDefault="0021070F">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363976E8" w14:textId="77777777" w:rsidR="00831BCC" w:rsidRDefault="00831BCC">
            <w:pPr>
              <w:pStyle w:val="TableText"/>
            </w:pPr>
          </w:p>
        </w:tc>
      </w:tr>
    </w:tbl>
    <w:p w14:paraId="16B15B91" w14:textId="77777777" w:rsidR="00831BCC" w:rsidRDefault="00831BCC">
      <w:pPr>
        <w:pStyle w:val="spacer"/>
      </w:pPr>
    </w:p>
    <w:p w14:paraId="2D1277FC" w14:textId="71E50CC5" w:rsidR="00831BCC" w:rsidRDefault="0021070F">
      <w:pPr>
        <w:pStyle w:val="TABLE-title"/>
      </w:pPr>
      <w:bookmarkStart w:id="393" w:name="_Tab_c7_8_3_m_as"/>
      <w:bookmarkStart w:id="394" w:name="_Toc236289738"/>
      <w:r>
        <w:t xml:space="preserve">Table </w:t>
      </w:r>
      <w:r>
        <w:fldChar w:fldCharType="begin"/>
      </w:r>
      <w:r>
        <w:instrText xml:space="preserve"> SEQ Table \* ARABIC </w:instrText>
      </w:r>
      <w:r>
        <w:fldChar w:fldCharType="separate"/>
      </w:r>
      <w:r w:rsidR="00017709">
        <w:rPr>
          <w:noProof/>
        </w:rPr>
        <w:t>37</w:t>
      </w:r>
      <w:r>
        <w:fldChar w:fldCharType="end"/>
      </w:r>
      <w:r>
        <w:t xml:space="preserve"> – DiscoverAssets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0E387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91BBC4"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DD110A" w14:textId="77777777" w:rsidR="00831BCC" w:rsidRDefault="0021070F">
            <w:pPr>
              <w:pStyle w:val="TableText"/>
            </w:pPr>
            <w:r>
              <w:rPr>
                <w:b/>
              </w:rPr>
              <w:t>Value</w:t>
            </w:r>
          </w:p>
        </w:tc>
      </w:tr>
      <w:tr w:rsidR="00831BCC" w14:paraId="04FC26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CD2013"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546D91" w14:textId="77777777" w:rsidR="00831BCC" w:rsidRDefault="0021070F">
            <w:pPr>
              <w:pStyle w:val="TableText"/>
            </w:pPr>
            <w:r>
              <w:t>DiscoverAssets</w:t>
            </w:r>
          </w:p>
        </w:tc>
      </w:tr>
      <w:tr w:rsidR="00831BCC" w14:paraId="5FC930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5CBEC8"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FDBCA"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6FCC1E"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F67EEE"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7036D2"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F3DF46" w14:textId="77777777" w:rsidR="00831BCC" w:rsidRDefault="0021070F">
            <w:pPr>
              <w:pStyle w:val="TableText"/>
            </w:pPr>
            <w:r>
              <w:rPr>
                <w:b/>
              </w:rPr>
              <w:t>ModellingRule</w:t>
            </w:r>
          </w:p>
        </w:tc>
      </w:tr>
      <w:tr w:rsidR="00831BCC" w14:paraId="17E3A8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606263"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AB369F"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5B569F"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216B19B"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BA868B8"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C6136B" w14:textId="77777777" w:rsidR="00831BCC" w:rsidRDefault="0021070F">
            <w:pPr>
              <w:pStyle w:val="TableText"/>
            </w:pPr>
            <w:r>
              <w:t>0:Mandatory</w:t>
            </w:r>
          </w:p>
        </w:tc>
      </w:tr>
      <w:tr w:rsidR="00831BCC" w14:paraId="5916E0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CA75D3" w14:textId="77777777" w:rsidR="00831BCC" w:rsidRDefault="0021070F">
            <w:pPr>
              <w:pStyle w:val="TableText"/>
            </w:pPr>
            <w:r>
              <w:rPr>
                <w:b/>
              </w:rPr>
              <w:t>Conformance Units</w:t>
            </w:r>
          </w:p>
        </w:tc>
      </w:tr>
      <w:tr w:rsidR="00831BCC" w14:paraId="7E2134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C232BC" w14:textId="77777777" w:rsidR="00831BCC" w:rsidRDefault="0021070F">
            <w:pPr>
              <w:pStyle w:val="TableText"/>
            </w:pPr>
            <w:r>
              <w:t>WOTC-Legacy</w:t>
            </w:r>
          </w:p>
        </w:tc>
      </w:tr>
    </w:tbl>
    <w:p w14:paraId="5AEA18C1" w14:textId="77777777" w:rsidR="00831BCC" w:rsidRDefault="00831BCC">
      <w:pPr>
        <w:pStyle w:val="spacer"/>
      </w:pPr>
    </w:p>
    <w:p w14:paraId="61C496FA" w14:textId="77777777" w:rsidR="00831BCC" w:rsidRDefault="0021070F">
      <w:pPr>
        <w:pStyle w:val="Heading3"/>
      </w:pPr>
      <w:bookmarkStart w:id="395" w:name="_Clause_c7_8_4"/>
      <w:bookmarkStart w:id="396" w:name="_Toc236289644"/>
      <w:r>
        <w:lastRenderedPageBreak/>
        <w:t>CreateAssetForEndpoint</w:t>
      </w:r>
      <w:bookmarkEnd w:id="395"/>
      <w:bookmarkEnd w:id="396"/>
    </w:p>
    <w:p w14:paraId="4DE0E01E" w14:textId="77777777" w:rsidR="00831BCC" w:rsidRDefault="0021070F">
      <w:pPr>
        <w:pStyle w:val="PARAGRAPH"/>
      </w:pPr>
      <w:r>
        <w:t>Signature</w:t>
      </w:r>
    </w:p>
    <w:p w14:paraId="4702BCEF" w14:textId="77777777" w:rsidR="00831BCC" w:rsidRDefault="0021070F">
      <w:pPr>
        <w:pStyle w:val="MethodSignature"/>
      </w:pPr>
      <w:r>
        <w:t>CreateAssetForEndpoint (</w:t>
      </w:r>
    </w:p>
    <w:p w14:paraId="4F16F517" w14:textId="77777777" w:rsidR="00831BCC" w:rsidRDefault="0021070F">
      <w:pPr>
        <w:pStyle w:val="MethodSignature"/>
      </w:pPr>
      <w:r>
        <w:t xml:space="preserve">    [in]  0:String       AssetName,</w:t>
      </w:r>
    </w:p>
    <w:p w14:paraId="3EC54C25" w14:textId="77777777" w:rsidR="00831BCC" w:rsidRDefault="0021070F">
      <w:pPr>
        <w:pStyle w:val="MethodSignature"/>
      </w:pPr>
      <w:r>
        <w:t xml:space="preserve">    [in]  0:String       AssetEndpoint,</w:t>
      </w:r>
    </w:p>
    <w:p w14:paraId="32070AA6" w14:textId="77777777" w:rsidR="00831BCC" w:rsidRDefault="0021070F">
      <w:pPr>
        <w:pStyle w:val="MethodSignature"/>
      </w:pPr>
      <w:r>
        <w:t xml:space="preserve">    [out] 0:NodeId       AssetId);</w:t>
      </w:r>
    </w:p>
    <w:p w14:paraId="533048A9" w14:textId="66DFE31C" w:rsidR="00831BCC" w:rsidRDefault="0021070F">
      <w:pPr>
        <w:pStyle w:val="TABLE-title"/>
      </w:pPr>
      <w:bookmarkStart w:id="397" w:name="_Tab_c7_8_4_m_args"/>
      <w:bookmarkStart w:id="398" w:name="_Toc236289739"/>
      <w:r>
        <w:t xml:space="preserve">Table </w:t>
      </w:r>
      <w:r>
        <w:fldChar w:fldCharType="begin"/>
      </w:r>
      <w:r>
        <w:instrText xml:space="preserve"> SEQ Table \* ARABIC </w:instrText>
      </w:r>
      <w:r>
        <w:fldChar w:fldCharType="separate"/>
      </w:r>
      <w:r w:rsidR="00017709">
        <w:rPr>
          <w:noProof/>
        </w:rPr>
        <w:t>38</w:t>
      </w:r>
      <w:r>
        <w:fldChar w:fldCharType="end"/>
      </w:r>
      <w:r>
        <w:t xml:space="preserve"> – CreateAssetForEndpoint Method Arguments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13197BA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E606ABC"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3EBAB5A" w14:textId="77777777" w:rsidR="00831BCC" w:rsidRDefault="0021070F">
            <w:pPr>
              <w:pStyle w:val="TableText"/>
            </w:pPr>
            <w:r>
              <w:rPr>
                <w:b/>
              </w:rPr>
              <w:t>Description</w:t>
            </w:r>
          </w:p>
        </w:tc>
      </w:tr>
      <w:tr w:rsidR="00831BCC" w14:paraId="73DC3F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AA8FD6" w14:textId="77777777" w:rsidR="00831BCC" w:rsidRDefault="0021070F">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515CE579" w14:textId="77777777" w:rsidR="00831BCC" w:rsidRDefault="00831BCC">
            <w:pPr>
              <w:pStyle w:val="TableText"/>
            </w:pPr>
          </w:p>
        </w:tc>
      </w:tr>
      <w:tr w:rsidR="00831BCC" w14:paraId="61A43F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8C5ECD" w14:textId="77777777" w:rsidR="00831BCC" w:rsidRDefault="0021070F">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1B1DCF3E" w14:textId="77777777" w:rsidR="00831BCC" w:rsidRDefault="00831BCC">
            <w:pPr>
              <w:pStyle w:val="TableText"/>
            </w:pPr>
          </w:p>
        </w:tc>
      </w:tr>
      <w:tr w:rsidR="00831BCC" w14:paraId="570167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17E63A" w14:textId="77777777" w:rsidR="00831BCC" w:rsidRDefault="0021070F">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30E83336" w14:textId="77777777" w:rsidR="00831BCC" w:rsidRDefault="00831BCC">
            <w:pPr>
              <w:pStyle w:val="TableText"/>
            </w:pPr>
          </w:p>
        </w:tc>
      </w:tr>
    </w:tbl>
    <w:p w14:paraId="6BDC102D" w14:textId="77777777" w:rsidR="00831BCC" w:rsidRDefault="00831BCC">
      <w:pPr>
        <w:pStyle w:val="spacer"/>
      </w:pPr>
    </w:p>
    <w:p w14:paraId="74658B1A" w14:textId="126E4802" w:rsidR="00831BCC" w:rsidRDefault="0021070F">
      <w:pPr>
        <w:pStyle w:val="TABLE-title"/>
      </w:pPr>
      <w:bookmarkStart w:id="399" w:name="_Tab_c7_8_4_m_as"/>
      <w:bookmarkStart w:id="400" w:name="_Toc236289740"/>
      <w:r>
        <w:t xml:space="preserve">Table </w:t>
      </w:r>
      <w:r>
        <w:fldChar w:fldCharType="begin"/>
      </w:r>
      <w:r>
        <w:instrText xml:space="preserve"> SEQ Table \* ARABIC </w:instrText>
      </w:r>
      <w:r>
        <w:fldChar w:fldCharType="separate"/>
      </w:r>
      <w:r w:rsidR="00017709">
        <w:rPr>
          <w:noProof/>
        </w:rPr>
        <w:t>39</w:t>
      </w:r>
      <w:r>
        <w:fldChar w:fldCharType="end"/>
      </w:r>
      <w:r>
        <w:t xml:space="preserve"> – CreateAssetForEndpoint Method AddressSpace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64510C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964EEA"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5E6B8D" w14:textId="77777777" w:rsidR="00831BCC" w:rsidRDefault="0021070F">
            <w:pPr>
              <w:pStyle w:val="TableText"/>
            </w:pPr>
            <w:r>
              <w:rPr>
                <w:b/>
              </w:rPr>
              <w:t>Value</w:t>
            </w:r>
          </w:p>
        </w:tc>
      </w:tr>
      <w:tr w:rsidR="00831BCC" w14:paraId="1BB0D1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6751E1"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BCE52D" w14:textId="77777777" w:rsidR="00831BCC" w:rsidRDefault="0021070F">
            <w:pPr>
              <w:pStyle w:val="TableText"/>
            </w:pPr>
            <w:r>
              <w:t>CreateAssetForEndpoint</w:t>
            </w:r>
          </w:p>
        </w:tc>
      </w:tr>
      <w:tr w:rsidR="00831BCC" w14:paraId="0E69DBE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9597A24"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AF9FC1"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907F6F"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75BABC"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89B06A"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419E7C" w14:textId="77777777" w:rsidR="00831BCC" w:rsidRDefault="0021070F">
            <w:pPr>
              <w:pStyle w:val="TableText"/>
            </w:pPr>
            <w:r>
              <w:rPr>
                <w:b/>
              </w:rPr>
              <w:t>ModellingRule</w:t>
            </w:r>
          </w:p>
        </w:tc>
      </w:tr>
      <w:tr w:rsidR="00831BCC" w14:paraId="0D922F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270DFC"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502BD5"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AE2F19"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E5185B5"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883505C"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AED0EF" w14:textId="77777777" w:rsidR="00831BCC" w:rsidRDefault="0021070F">
            <w:pPr>
              <w:pStyle w:val="TableText"/>
            </w:pPr>
            <w:r>
              <w:t>0:Mandatory</w:t>
            </w:r>
          </w:p>
        </w:tc>
      </w:tr>
      <w:tr w:rsidR="00831BCC" w14:paraId="222881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40902F"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E82435"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1C385"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3769CFB"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87136F4"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560C74" w14:textId="77777777" w:rsidR="00831BCC" w:rsidRDefault="0021070F">
            <w:pPr>
              <w:pStyle w:val="TableText"/>
            </w:pPr>
            <w:r>
              <w:t>0:Mandatory</w:t>
            </w:r>
          </w:p>
        </w:tc>
      </w:tr>
      <w:tr w:rsidR="00831BCC" w14:paraId="30A918C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FCF0A8" w14:textId="77777777" w:rsidR="00831BCC" w:rsidRDefault="0021070F">
            <w:pPr>
              <w:pStyle w:val="TableText"/>
            </w:pPr>
            <w:r>
              <w:rPr>
                <w:b/>
              </w:rPr>
              <w:t>Conformance Units</w:t>
            </w:r>
          </w:p>
        </w:tc>
      </w:tr>
      <w:tr w:rsidR="00831BCC" w14:paraId="1901FC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274EAC" w14:textId="77777777" w:rsidR="00831BCC" w:rsidRDefault="0021070F">
            <w:pPr>
              <w:pStyle w:val="TableText"/>
            </w:pPr>
            <w:r>
              <w:t>WOTC-Legacy</w:t>
            </w:r>
          </w:p>
        </w:tc>
      </w:tr>
    </w:tbl>
    <w:p w14:paraId="7C509471" w14:textId="77777777" w:rsidR="00831BCC" w:rsidRDefault="00831BCC">
      <w:pPr>
        <w:pStyle w:val="spacer"/>
      </w:pPr>
    </w:p>
    <w:p w14:paraId="3A5BA16C" w14:textId="77777777" w:rsidR="00831BCC" w:rsidRDefault="0021070F">
      <w:pPr>
        <w:pStyle w:val="Heading3"/>
      </w:pPr>
      <w:bookmarkStart w:id="401" w:name="_Clause_c7_8_5"/>
      <w:bookmarkStart w:id="402" w:name="_Toc236289645"/>
      <w:r>
        <w:t>ConnectionTest</w:t>
      </w:r>
      <w:bookmarkEnd w:id="401"/>
      <w:bookmarkEnd w:id="402"/>
    </w:p>
    <w:p w14:paraId="684C7523" w14:textId="77777777" w:rsidR="00831BCC" w:rsidRDefault="0021070F">
      <w:pPr>
        <w:pStyle w:val="PARAGRAPH"/>
      </w:pPr>
      <w:r>
        <w:t>Signature</w:t>
      </w:r>
    </w:p>
    <w:p w14:paraId="5836B5CD" w14:textId="77777777" w:rsidR="00831BCC" w:rsidRDefault="0021070F">
      <w:pPr>
        <w:pStyle w:val="MethodSignature"/>
      </w:pPr>
      <w:r>
        <w:t>ConnectionTest (</w:t>
      </w:r>
    </w:p>
    <w:p w14:paraId="45E95D80" w14:textId="77777777" w:rsidR="00831BCC" w:rsidRDefault="0021070F">
      <w:pPr>
        <w:pStyle w:val="MethodSignature"/>
      </w:pPr>
      <w:r>
        <w:t xml:space="preserve">    [in]  0:String       AssetEndpoint,</w:t>
      </w:r>
    </w:p>
    <w:p w14:paraId="24B4E426" w14:textId="77777777" w:rsidR="00831BCC" w:rsidRDefault="0021070F">
      <w:pPr>
        <w:pStyle w:val="MethodSignature"/>
      </w:pPr>
      <w:r>
        <w:t xml:space="preserve">    [out] 0:Boolean      Success,</w:t>
      </w:r>
    </w:p>
    <w:p w14:paraId="4AA147D1" w14:textId="77777777" w:rsidR="00831BCC" w:rsidRDefault="0021070F">
      <w:pPr>
        <w:pStyle w:val="MethodSignature"/>
      </w:pPr>
      <w:r>
        <w:t xml:space="preserve">    [out] 0:String       Status);</w:t>
      </w:r>
    </w:p>
    <w:p w14:paraId="284CF7BE" w14:textId="1DD1DD6E" w:rsidR="00831BCC" w:rsidRDefault="0021070F">
      <w:pPr>
        <w:pStyle w:val="TABLE-title"/>
      </w:pPr>
      <w:bookmarkStart w:id="403" w:name="_Tab_c7_8_5_m_args"/>
      <w:bookmarkStart w:id="404" w:name="_Toc236289741"/>
      <w:r>
        <w:t xml:space="preserve">Table </w:t>
      </w:r>
      <w:r>
        <w:fldChar w:fldCharType="begin"/>
      </w:r>
      <w:r>
        <w:instrText xml:space="preserve"> SEQ Table \* ARABIC </w:instrText>
      </w:r>
      <w:r>
        <w:fldChar w:fldCharType="separate"/>
      </w:r>
      <w:r w:rsidR="00017709">
        <w:rPr>
          <w:noProof/>
        </w:rPr>
        <w:t>40</w:t>
      </w:r>
      <w:r>
        <w:fldChar w:fldCharType="end"/>
      </w:r>
      <w:r>
        <w:t xml:space="preserve"> – ConnectionTest Method Arguments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7EE3401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C8ED32"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6406158" w14:textId="77777777" w:rsidR="00831BCC" w:rsidRDefault="0021070F">
            <w:pPr>
              <w:pStyle w:val="TableText"/>
            </w:pPr>
            <w:r>
              <w:rPr>
                <w:b/>
              </w:rPr>
              <w:t>Description</w:t>
            </w:r>
          </w:p>
        </w:tc>
      </w:tr>
      <w:tr w:rsidR="00831BCC" w14:paraId="47B823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1D9082" w14:textId="77777777" w:rsidR="00831BCC" w:rsidRDefault="0021070F">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C3DBE3D" w14:textId="77777777" w:rsidR="00831BCC" w:rsidRDefault="00831BCC">
            <w:pPr>
              <w:pStyle w:val="TableText"/>
            </w:pPr>
          </w:p>
        </w:tc>
      </w:tr>
      <w:tr w:rsidR="00831BCC" w14:paraId="3518E4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358F5A" w14:textId="77777777" w:rsidR="00831BCC" w:rsidRDefault="0021070F">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67C96AF3" w14:textId="77777777" w:rsidR="00831BCC" w:rsidRDefault="00831BCC">
            <w:pPr>
              <w:pStyle w:val="TableText"/>
            </w:pPr>
          </w:p>
        </w:tc>
      </w:tr>
      <w:tr w:rsidR="00831BCC" w14:paraId="3562FD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0FC98D" w14:textId="77777777" w:rsidR="00831BCC" w:rsidRDefault="0021070F">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53B3D799" w14:textId="77777777" w:rsidR="00831BCC" w:rsidRDefault="00831BCC">
            <w:pPr>
              <w:pStyle w:val="TableText"/>
            </w:pPr>
          </w:p>
        </w:tc>
      </w:tr>
    </w:tbl>
    <w:p w14:paraId="319D0C7B" w14:textId="77777777" w:rsidR="00831BCC" w:rsidRDefault="00831BCC">
      <w:pPr>
        <w:pStyle w:val="spacer"/>
      </w:pPr>
    </w:p>
    <w:p w14:paraId="70F48E6B" w14:textId="7B45C5A8" w:rsidR="00831BCC" w:rsidRDefault="0021070F">
      <w:pPr>
        <w:pStyle w:val="TABLE-title"/>
      </w:pPr>
      <w:bookmarkStart w:id="405" w:name="_Tab_c7_8_5_m_as"/>
      <w:bookmarkStart w:id="406" w:name="_Toc236289742"/>
      <w:r>
        <w:t xml:space="preserve">Table </w:t>
      </w:r>
      <w:r>
        <w:fldChar w:fldCharType="begin"/>
      </w:r>
      <w:r>
        <w:instrText xml:space="preserve"> SEQ Table \* ARABIC </w:instrText>
      </w:r>
      <w:r>
        <w:fldChar w:fldCharType="separate"/>
      </w:r>
      <w:r w:rsidR="00017709">
        <w:rPr>
          <w:noProof/>
        </w:rPr>
        <w:t>41</w:t>
      </w:r>
      <w:r>
        <w:fldChar w:fldCharType="end"/>
      </w:r>
      <w:r>
        <w:t xml:space="preserve"> – ConnectionTest Method AddressSpace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10196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1088080"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36A269" w14:textId="77777777" w:rsidR="00831BCC" w:rsidRDefault="0021070F">
            <w:pPr>
              <w:pStyle w:val="TableText"/>
            </w:pPr>
            <w:r>
              <w:rPr>
                <w:b/>
              </w:rPr>
              <w:t>Value</w:t>
            </w:r>
          </w:p>
        </w:tc>
      </w:tr>
      <w:tr w:rsidR="00831BCC" w14:paraId="5E4C1D6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4F1A613"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7D2D9F" w14:textId="77777777" w:rsidR="00831BCC" w:rsidRDefault="0021070F">
            <w:pPr>
              <w:pStyle w:val="TableText"/>
            </w:pPr>
            <w:r>
              <w:t>ConnectionTest</w:t>
            </w:r>
          </w:p>
        </w:tc>
      </w:tr>
      <w:tr w:rsidR="00831BCC" w14:paraId="20E856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0FEC61"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EC0C6B"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A55424"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99B8CE"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537481"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A93F26" w14:textId="77777777" w:rsidR="00831BCC" w:rsidRDefault="0021070F">
            <w:pPr>
              <w:pStyle w:val="TableText"/>
            </w:pPr>
            <w:r>
              <w:rPr>
                <w:b/>
              </w:rPr>
              <w:t>ModellingRule</w:t>
            </w:r>
          </w:p>
        </w:tc>
      </w:tr>
      <w:tr w:rsidR="00831BCC" w14:paraId="492D5E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576ABE"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6B432"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5BAC57"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5EF7F10"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FEA7383"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5E353E" w14:textId="77777777" w:rsidR="00831BCC" w:rsidRDefault="0021070F">
            <w:pPr>
              <w:pStyle w:val="TableText"/>
            </w:pPr>
            <w:r>
              <w:t>0:Mandatory</w:t>
            </w:r>
          </w:p>
        </w:tc>
      </w:tr>
      <w:tr w:rsidR="00831BCC" w14:paraId="084C32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8B1E7B"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1D541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EBB8F"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BDE3D4E"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7E2C9F4"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6A6FB4" w14:textId="77777777" w:rsidR="00831BCC" w:rsidRDefault="0021070F">
            <w:pPr>
              <w:pStyle w:val="TableText"/>
            </w:pPr>
            <w:r>
              <w:t>0:Mandatory</w:t>
            </w:r>
          </w:p>
        </w:tc>
      </w:tr>
      <w:tr w:rsidR="00831BCC" w14:paraId="799F71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4C211E" w14:textId="77777777" w:rsidR="00831BCC" w:rsidRDefault="0021070F">
            <w:pPr>
              <w:pStyle w:val="TableText"/>
            </w:pPr>
            <w:r>
              <w:rPr>
                <w:b/>
              </w:rPr>
              <w:t>Conformance Units</w:t>
            </w:r>
          </w:p>
        </w:tc>
      </w:tr>
      <w:tr w:rsidR="00831BCC" w14:paraId="5D9326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6554B" w14:textId="77777777" w:rsidR="00831BCC" w:rsidRDefault="0021070F">
            <w:pPr>
              <w:pStyle w:val="TableText"/>
            </w:pPr>
            <w:r>
              <w:t>WOTC-Legacy</w:t>
            </w:r>
          </w:p>
        </w:tc>
      </w:tr>
    </w:tbl>
    <w:p w14:paraId="713A658E" w14:textId="77777777" w:rsidR="00831BCC" w:rsidRDefault="00831BCC">
      <w:pPr>
        <w:pStyle w:val="spacer"/>
      </w:pPr>
    </w:p>
    <w:p w14:paraId="6856E83A" w14:textId="77777777" w:rsidR="00831BCC" w:rsidRDefault="0021070F">
      <w:pPr>
        <w:pStyle w:val="Heading2"/>
      </w:pPr>
      <w:bookmarkStart w:id="407" w:name="_Clause_c7_9"/>
      <w:bookmarkStart w:id="408" w:name="_Toc236289646"/>
      <w:r>
        <w:lastRenderedPageBreak/>
        <w:t>IWoTAssetType</w:t>
      </w:r>
      <w:bookmarkEnd w:id="407"/>
      <w:bookmarkEnd w:id="408"/>
    </w:p>
    <w:p w14:paraId="6917EBC9" w14:textId="77777777" w:rsidR="00831BCC" w:rsidRDefault="0021070F">
      <w:pPr>
        <w:pStyle w:val="NOTE"/>
      </w:pPr>
      <w:r>
        <w:t>NOTE   This ObjectType is incorporated unchanged from OPC 10100-1 version 1.02 and is deprecated. It is preserved so that existing Clients continue to work; new development uses the registry types of this document.</w:t>
      </w:r>
    </w:p>
    <w:p w14:paraId="55BD5B61" w14:textId="1E433928" w:rsidR="00831BCC" w:rsidRDefault="0021070F">
      <w:pPr>
        <w:pStyle w:val="TABLE-title"/>
      </w:pPr>
      <w:bookmarkStart w:id="409" w:name="_Tab_c7_9_def"/>
      <w:bookmarkStart w:id="410" w:name="_Toc236289743"/>
      <w:r>
        <w:t xml:space="preserve">Table </w:t>
      </w:r>
      <w:r>
        <w:fldChar w:fldCharType="begin"/>
      </w:r>
      <w:r>
        <w:instrText xml:space="preserve"> SEQ Table \* ARABIC </w:instrText>
      </w:r>
      <w:r>
        <w:fldChar w:fldCharType="separate"/>
      </w:r>
      <w:r w:rsidR="00017709">
        <w:rPr>
          <w:noProof/>
        </w:rPr>
        <w:t>42</w:t>
      </w:r>
      <w:r>
        <w:fldChar w:fldCharType="end"/>
      </w:r>
      <w:r>
        <w:t xml:space="preserve"> – IWoTAssetType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4DA8C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677E84"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6D6579" w14:textId="77777777" w:rsidR="00831BCC" w:rsidRDefault="0021070F">
            <w:pPr>
              <w:pStyle w:val="TableText"/>
            </w:pPr>
            <w:r>
              <w:rPr>
                <w:b/>
              </w:rPr>
              <w:t>Value</w:t>
            </w:r>
          </w:p>
        </w:tc>
      </w:tr>
      <w:tr w:rsidR="00831BCC" w14:paraId="70CEA3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F4A17A7"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7A2448" w14:textId="77777777" w:rsidR="00831BCC" w:rsidRDefault="0021070F">
            <w:pPr>
              <w:pStyle w:val="TableText"/>
            </w:pPr>
            <w:r>
              <w:t>2:IWoTAssetType</w:t>
            </w:r>
          </w:p>
        </w:tc>
      </w:tr>
      <w:tr w:rsidR="00831BCC" w14:paraId="348E45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7605D7"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AD65B" w14:textId="77777777" w:rsidR="00831BCC" w:rsidRDefault="0021070F">
            <w:pPr>
              <w:pStyle w:val="TableText"/>
            </w:pPr>
            <w:r>
              <w:t>True</w:t>
            </w:r>
          </w:p>
        </w:tc>
      </w:tr>
      <w:tr w:rsidR="00831BCC" w14:paraId="1B9730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05E940"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D21842"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F99E48"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39DED6"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2697CD"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19A6812" w14:textId="77777777" w:rsidR="00831BCC" w:rsidRDefault="0021070F">
            <w:pPr>
              <w:pStyle w:val="TableText"/>
            </w:pPr>
            <w:r>
              <w:rPr>
                <w:b/>
              </w:rPr>
              <w:t>Other</w:t>
            </w:r>
          </w:p>
        </w:tc>
      </w:tr>
      <w:tr w:rsidR="00831BCC" w14:paraId="75A9FB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377C58" w14:textId="77777777" w:rsidR="00831BCC" w:rsidRDefault="0021070F">
            <w:pPr>
              <w:pStyle w:val="TableText"/>
            </w:pPr>
            <w:r>
              <w:t>Subtype of the 0:BaseInterfaceType defined in OPC 10000-5, i.e. inheriting the InstanceDeclarations of that Node.</w:t>
            </w:r>
          </w:p>
        </w:tc>
      </w:tr>
      <w:tr w:rsidR="00831BCC" w14:paraId="28B24E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211555"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3C1AF2"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9E2912D" w14:textId="77777777" w:rsidR="00831BCC" w:rsidRDefault="0021070F">
            <w:pPr>
              <w:pStyle w:val="TableTextWithTabs"/>
            </w:pPr>
            <w:r>
              <w:t>WoTFile</w:t>
            </w:r>
          </w:p>
        </w:tc>
        <w:tc>
          <w:tcPr>
            <w:tcW w:w="1275" w:type="dxa"/>
            <w:tcBorders>
              <w:top w:val="single" w:sz="4" w:space="0" w:color="auto"/>
              <w:left w:val="single" w:sz="4" w:space="0" w:color="auto"/>
              <w:bottom w:val="single" w:sz="4" w:space="0" w:color="auto"/>
              <w:right w:val="single" w:sz="4" w:space="0" w:color="auto"/>
            </w:tcBorders>
          </w:tcPr>
          <w:p w14:paraId="33E84E54"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7211C454" w14:textId="77777777" w:rsidR="00831BCC" w:rsidRDefault="0021070F">
            <w:pPr>
              <w:pStyle w:val="TableText"/>
            </w:pPr>
            <w:r>
              <w:t>WoTAssetFileType</w:t>
            </w:r>
          </w:p>
        </w:tc>
        <w:tc>
          <w:tcPr>
            <w:tcW w:w="851" w:type="dxa"/>
            <w:tcBorders>
              <w:top w:val="single" w:sz="4" w:space="0" w:color="auto"/>
              <w:left w:val="single" w:sz="4" w:space="0" w:color="auto"/>
              <w:bottom w:val="single" w:sz="4" w:space="0" w:color="auto"/>
              <w:right w:val="single" w:sz="4" w:space="0" w:color="auto"/>
            </w:tcBorders>
          </w:tcPr>
          <w:p w14:paraId="2EA5C639" w14:textId="77777777" w:rsidR="00831BCC" w:rsidRDefault="0021070F">
            <w:pPr>
              <w:pStyle w:val="TableText"/>
            </w:pPr>
            <w:r>
              <w:t>M</w:t>
            </w:r>
          </w:p>
        </w:tc>
      </w:tr>
      <w:tr w:rsidR="00831BCC" w14:paraId="7E9C53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749DC6" w14:textId="77777777" w:rsidR="00831BCC" w:rsidRDefault="0021070F">
            <w:pPr>
              <w:pStyle w:val="TableText"/>
            </w:pPr>
            <w:r>
              <w:t>HasWoTComponent</w:t>
            </w:r>
          </w:p>
        </w:tc>
        <w:tc>
          <w:tcPr>
            <w:tcW w:w="1134" w:type="dxa"/>
            <w:tcBorders>
              <w:top w:val="single" w:sz="4" w:space="0" w:color="auto"/>
              <w:left w:val="single" w:sz="4" w:space="0" w:color="auto"/>
              <w:bottom w:val="single" w:sz="4" w:space="0" w:color="auto"/>
              <w:right w:val="single" w:sz="4" w:space="0" w:color="auto"/>
            </w:tcBorders>
          </w:tcPr>
          <w:p w14:paraId="23D58EEC"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D8ACFB" w14:textId="77777777" w:rsidR="00831BCC" w:rsidRDefault="0021070F">
            <w:pPr>
              <w:pStyle w:val="TableTextWithTabs"/>
            </w:pPr>
            <w:r>
              <w:t>&lt;WoTPropertyName&gt;</w:t>
            </w:r>
          </w:p>
        </w:tc>
        <w:tc>
          <w:tcPr>
            <w:tcW w:w="1275" w:type="dxa"/>
            <w:tcBorders>
              <w:top w:val="single" w:sz="4" w:space="0" w:color="auto"/>
              <w:left w:val="single" w:sz="4" w:space="0" w:color="auto"/>
              <w:bottom w:val="single" w:sz="4" w:space="0" w:color="auto"/>
              <w:right w:val="single" w:sz="4" w:space="0" w:color="auto"/>
            </w:tcBorders>
          </w:tcPr>
          <w:p w14:paraId="5D70EA54" w14:textId="77777777" w:rsidR="00831BCC" w:rsidRDefault="0021070F">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4FDA8DDA" w14:textId="77777777" w:rsidR="00831BCC" w:rsidRDefault="0021070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E80CF45" w14:textId="77777777" w:rsidR="00831BCC" w:rsidRDefault="0021070F">
            <w:pPr>
              <w:pStyle w:val="TableText"/>
            </w:pPr>
            <w:r>
              <w:t>OP</w:t>
            </w:r>
          </w:p>
        </w:tc>
      </w:tr>
      <w:tr w:rsidR="00831BCC" w14:paraId="015798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3089CB"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23087D"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0971C9" w14:textId="77777777" w:rsidR="00831BCC" w:rsidRDefault="0021070F">
            <w:pPr>
              <w:pStyle w:val="TableTextWithTabs"/>
            </w:pPr>
            <w:r>
              <w:t>AssetEndpoint</w:t>
            </w:r>
          </w:p>
        </w:tc>
        <w:tc>
          <w:tcPr>
            <w:tcW w:w="1275" w:type="dxa"/>
            <w:tcBorders>
              <w:top w:val="single" w:sz="4" w:space="0" w:color="auto"/>
              <w:left w:val="single" w:sz="4" w:space="0" w:color="auto"/>
              <w:bottom w:val="single" w:sz="4" w:space="0" w:color="auto"/>
              <w:right w:val="single" w:sz="4" w:space="0" w:color="auto"/>
            </w:tcBorders>
          </w:tcPr>
          <w:p w14:paraId="435F05B5"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6ADADB"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5ABED4" w14:textId="77777777" w:rsidR="00831BCC" w:rsidRDefault="0021070F">
            <w:pPr>
              <w:pStyle w:val="TableText"/>
            </w:pPr>
            <w:r>
              <w:t>O</w:t>
            </w:r>
          </w:p>
        </w:tc>
      </w:tr>
      <w:tr w:rsidR="00831BCC" w14:paraId="4B5D6B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881EC92" w14:textId="77777777" w:rsidR="00831BCC" w:rsidRDefault="0021070F">
            <w:pPr>
              <w:pStyle w:val="TableText"/>
            </w:pPr>
            <w:r>
              <w:rPr>
                <w:b/>
              </w:rPr>
              <w:t>Conformance Units</w:t>
            </w:r>
          </w:p>
        </w:tc>
      </w:tr>
      <w:tr w:rsidR="00831BCC" w14:paraId="49246E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FFE5EC" w14:textId="77777777" w:rsidR="00831BCC" w:rsidRDefault="0021070F">
            <w:pPr>
              <w:pStyle w:val="TableText"/>
            </w:pPr>
            <w:r>
              <w:t>WOTC-Legacy</w:t>
            </w:r>
          </w:p>
        </w:tc>
      </w:tr>
    </w:tbl>
    <w:p w14:paraId="15BB3658" w14:textId="77777777" w:rsidR="00831BCC" w:rsidRDefault="00831BCC">
      <w:pPr>
        <w:pStyle w:val="spacer"/>
      </w:pPr>
    </w:p>
    <w:p w14:paraId="4A208437" w14:textId="77777777" w:rsidR="00831BCC" w:rsidRDefault="0021070F">
      <w:pPr>
        <w:pStyle w:val="Heading2"/>
      </w:pPr>
      <w:bookmarkStart w:id="411" w:name="_Clause_c7_10"/>
      <w:bookmarkStart w:id="412" w:name="_Toc236289647"/>
      <w:r>
        <w:t>WoTAssetConfigurationType</w:t>
      </w:r>
      <w:bookmarkEnd w:id="411"/>
      <w:bookmarkEnd w:id="412"/>
    </w:p>
    <w:p w14:paraId="5C7D1F4D" w14:textId="77777777" w:rsidR="00831BCC" w:rsidRDefault="0021070F">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4726A756" w14:textId="6A68DAC9" w:rsidR="00831BCC" w:rsidRDefault="0021070F">
      <w:pPr>
        <w:pStyle w:val="TABLE-title"/>
      </w:pPr>
      <w:bookmarkStart w:id="413" w:name="_Tab_c7_10_def"/>
      <w:bookmarkStart w:id="414" w:name="_Toc236289744"/>
      <w:r>
        <w:t xml:space="preserve">Table </w:t>
      </w:r>
      <w:r>
        <w:fldChar w:fldCharType="begin"/>
      </w:r>
      <w:r>
        <w:instrText xml:space="preserve"> SEQ Table \* ARABIC </w:instrText>
      </w:r>
      <w:r>
        <w:fldChar w:fldCharType="separate"/>
      </w:r>
      <w:r w:rsidR="00017709">
        <w:rPr>
          <w:noProof/>
        </w:rPr>
        <w:t>43</w:t>
      </w:r>
      <w:r>
        <w:fldChar w:fldCharType="end"/>
      </w:r>
      <w:r>
        <w:t xml:space="preserve"> – WoTAssetConfigurationType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0C72F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EE6A55"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71FB6C" w14:textId="77777777" w:rsidR="00831BCC" w:rsidRDefault="0021070F">
            <w:pPr>
              <w:pStyle w:val="TableText"/>
            </w:pPr>
            <w:r>
              <w:rPr>
                <w:b/>
              </w:rPr>
              <w:t>Value</w:t>
            </w:r>
          </w:p>
        </w:tc>
      </w:tr>
      <w:tr w:rsidR="00831BCC" w14:paraId="4DC393A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661218"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D0F7E9" w14:textId="77777777" w:rsidR="00831BCC" w:rsidRDefault="0021070F">
            <w:pPr>
              <w:pStyle w:val="TableText"/>
            </w:pPr>
            <w:r>
              <w:t>2:WoTAssetConfigurationType</w:t>
            </w:r>
          </w:p>
        </w:tc>
      </w:tr>
      <w:tr w:rsidR="00831BCC" w14:paraId="70FBDF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3C6EE"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375D3" w14:textId="77777777" w:rsidR="00831BCC" w:rsidRDefault="0021070F">
            <w:pPr>
              <w:pStyle w:val="TableText"/>
            </w:pPr>
            <w:r>
              <w:t>False</w:t>
            </w:r>
          </w:p>
        </w:tc>
      </w:tr>
      <w:tr w:rsidR="00831BCC" w14:paraId="48B039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BC9532"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B458A3"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924E7"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C99AE5"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8091A"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91EFFB" w14:textId="77777777" w:rsidR="00831BCC" w:rsidRDefault="0021070F">
            <w:pPr>
              <w:pStyle w:val="TableText"/>
            </w:pPr>
            <w:r>
              <w:rPr>
                <w:b/>
              </w:rPr>
              <w:t>Other</w:t>
            </w:r>
          </w:p>
        </w:tc>
      </w:tr>
      <w:tr w:rsidR="00831BCC" w14:paraId="69C272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90B6D2" w14:textId="77777777" w:rsidR="00831BCC" w:rsidRDefault="0021070F">
            <w:pPr>
              <w:pStyle w:val="TableText"/>
            </w:pPr>
            <w:r>
              <w:t>Subtype of the 0:BaseInterfaceType defined in OPC 10000-5, i.e. inheriting the InstanceDeclarations of that Node.</w:t>
            </w:r>
          </w:p>
        </w:tc>
      </w:tr>
      <w:tr w:rsidR="00831BCC" w14:paraId="072DBF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9F304C"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0CB4F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865985" w14:textId="77777777" w:rsidR="00831BCC" w:rsidRDefault="0021070F">
            <w:pPr>
              <w:pStyle w:val="TableTextWithTabs"/>
            </w:pPr>
            <w:r>
              <w:t>&lt;WoTConfigurationParameterName&gt;</w:t>
            </w:r>
          </w:p>
        </w:tc>
        <w:tc>
          <w:tcPr>
            <w:tcW w:w="1275" w:type="dxa"/>
            <w:tcBorders>
              <w:top w:val="single" w:sz="4" w:space="0" w:color="auto"/>
              <w:left w:val="single" w:sz="4" w:space="0" w:color="auto"/>
              <w:bottom w:val="single" w:sz="4" w:space="0" w:color="auto"/>
              <w:right w:val="single" w:sz="4" w:space="0" w:color="auto"/>
            </w:tcBorders>
          </w:tcPr>
          <w:p w14:paraId="0C250063" w14:textId="77777777" w:rsidR="00831BCC" w:rsidRDefault="0021070F">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28C8ADE"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B82343" w14:textId="77777777" w:rsidR="00831BCC" w:rsidRDefault="0021070F">
            <w:pPr>
              <w:pStyle w:val="TableText"/>
            </w:pPr>
            <w:r>
              <w:t>OP</w:t>
            </w:r>
          </w:p>
        </w:tc>
      </w:tr>
      <w:tr w:rsidR="00831BCC" w14:paraId="3FC214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193DAB"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F6F43"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C2247" w14:textId="77777777" w:rsidR="00831BCC" w:rsidRDefault="0021070F">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25FBC0EE"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253AB6"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4A2033" w14:textId="77777777" w:rsidR="00831BCC" w:rsidRDefault="0021070F">
            <w:pPr>
              <w:pStyle w:val="TableText"/>
            </w:pPr>
            <w:r>
              <w:t>O</w:t>
            </w:r>
          </w:p>
        </w:tc>
      </w:tr>
      <w:tr w:rsidR="00831BCC" w14:paraId="7AF05D5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929F27" w14:textId="77777777" w:rsidR="00831BCC" w:rsidRDefault="0021070F">
            <w:pPr>
              <w:pStyle w:val="TableText"/>
            </w:pPr>
            <w:r>
              <w:rPr>
                <w:b/>
              </w:rPr>
              <w:t>Conformance Units</w:t>
            </w:r>
          </w:p>
        </w:tc>
      </w:tr>
      <w:tr w:rsidR="00831BCC" w14:paraId="1A9630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94843" w14:textId="77777777" w:rsidR="00831BCC" w:rsidRDefault="0021070F">
            <w:pPr>
              <w:pStyle w:val="TableText"/>
            </w:pPr>
            <w:r>
              <w:t>WOTC-Legacy</w:t>
            </w:r>
          </w:p>
        </w:tc>
      </w:tr>
    </w:tbl>
    <w:p w14:paraId="0EC1D462" w14:textId="77777777" w:rsidR="00831BCC" w:rsidRDefault="00831BCC">
      <w:pPr>
        <w:pStyle w:val="spacer"/>
      </w:pPr>
    </w:p>
    <w:p w14:paraId="3CFD7E61" w14:textId="77777777" w:rsidR="00831BCC" w:rsidRDefault="0021070F">
      <w:pPr>
        <w:pStyle w:val="Heading2"/>
      </w:pPr>
      <w:bookmarkStart w:id="415" w:name="_Clause_c7_11"/>
      <w:bookmarkStart w:id="416" w:name="_Toc236289648"/>
      <w:r>
        <w:t>WoTAssetFileType</w:t>
      </w:r>
      <w:bookmarkEnd w:id="415"/>
      <w:bookmarkEnd w:id="416"/>
    </w:p>
    <w:p w14:paraId="63E633B7" w14:textId="77777777" w:rsidR="00831BCC" w:rsidRDefault="0021070F">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115AE394" w14:textId="299C692F" w:rsidR="00831BCC" w:rsidRDefault="0021070F">
      <w:pPr>
        <w:pStyle w:val="TABLE-title"/>
      </w:pPr>
      <w:bookmarkStart w:id="417" w:name="_Tab_c7_11_def"/>
      <w:bookmarkStart w:id="418" w:name="_Toc236289745"/>
      <w:r>
        <w:t xml:space="preserve">Table </w:t>
      </w:r>
      <w:r>
        <w:fldChar w:fldCharType="begin"/>
      </w:r>
      <w:r>
        <w:instrText xml:space="preserve"> SEQ Table \* ARABIC </w:instrText>
      </w:r>
      <w:r>
        <w:fldChar w:fldCharType="separate"/>
      </w:r>
      <w:r w:rsidR="00017709">
        <w:rPr>
          <w:noProof/>
        </w:rPr>
        <w:t>44</w:t>
      </w:r>
      <w:r>
        <w:fldChar w:fldCharType="end"/>
      </w:r>
      <w:r>
        <w:t xml:space="preserve"> – WoTAssetFileType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037A5A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6D94E0D"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9425C9" w14:textId="77777777" w:rsidR="00831BCC" w:rsidRDefault="0021070F">
            <w:pPr>
              <w:pStyle w:val="TableText"/>
            </w:pPr>
            <w:r>
              <w:rPr>
                <w:b/>
              </w:rPr>
              <w:t>Value</w:t>
            </w:r>
          </w:p>
        </w:tc>
      </w:tr>
      <w:tr w:rsidR="00831BCC" w14:paraId="7330A32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EBC93D"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93E121" w14:textId="77777777" w:rsidR="00831BCC" w:rsidRDefault="0021070F">
            <w:pPr>
              <w:pStyle w:val="TableText"/>
            </w:pPr>
            <w:r>
              <w:t>2:WoTAssetFileType</w:t>
            </w:r>
          </w:p>
        </w:tc>
      </w:tr>
      <w:tr w:rsidR="00831BCC" w14:paraId="19F332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EEF172"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B16EC5" w14:textId="77777777" w:rsidR="00831BCC" w:rsidRDefault="0021070F">
            <w:pPr>
              <w:pStyle w:val="TableText"/>
            </w:pPr>
            <w:r>
              <w:t>False</w:t>
            </w:r>
          </w:p>
        </w:tc>
      </w:tr>
      <w:tr w:rsidR="00831BCC" w14:paraId="16C82D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E7A497"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A20C5F"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C17859"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E32AE05"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4ADECB"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51D795" w14:textId="77777777" w:rsidR="00831BCC" w:rsidRDefault="0021070F">
            <w:pPr>
              <w:pStyle w:val="TableText"/>
            </w:pPr>
            <w:r>
              <w:rPr>
                <w:b/>
              </w:rPr>
              <w:t>Other</w:t>
            </w:r>
          </w:p>
        </w:tc>
      </w:tr>
      <w:tr w:rsidR="00831BCC" w14:paraId="13DE5F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8DD2D8" w14:textId="77777777" w:rsidR="00831BCC" w:rsidRDefault="0021070F">
            <w:pPr>
              <w:pStyle w:val="TableText"/>
            </w:pPr>
            <w:r>
              <w:t>Subtype of the 0:FileType defined in OPC 10000-5, i.e. inheriting the InstanceDeclarations of that Node.</w:t>
            </w:r>
          </w:p>
        </w:tc>
      </w:tr>
      <w:tr w:rsidR="00831BCC" w14:paraId="515E78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E5EA3"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816EDA"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98680A8" w14:textId="77777777" w:rsidR="00831BCC" w:rsidRDefault="0021070F">
            <w:pPr>
              <w:pStyle w:val="TableTextWithTabs"/>
            </w:pPr>
            <w:r>
              <w:t>CloseAndUpdate</w:t>
            </w:r>
          </w:p>
        </w:tc>
        <w:tc>
          <w:tcPr>
            <w:tcW w:w="1275" w:type="dxa"/>
            <w:tcBorders>
              <w:top w:val="single" w:sz="4" w:space="0" w:color="auto"/>
              <w:left w:val="single" w:sz="4" w:space="0" w:color="auto"/>
              <w:bottom w:val="single" w:sz="4" w:space="0" w:color="auto"/>
              <w:right w:val="single" w:sz="4" w:space="0" w:color="auto"/>
            </w:tcBorders>
          </w:tcPr>
          <w:p w14:paraId="2802703E"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0098D1BF"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01B329FD" w14:textId="77777777" w:rsidR="00831BCC" w:rsidRDefault="0021070F">
            <w:pPr>
              <w:pStyle w:val="TableText"/>
            </w:pPr>
            <w:r>
              <w:t>M</w:t>
            </w:r>
          </w:p>
        </w:tc>
      </w:tr>
      <w:tr w:rsidR="00831BCC" w14:paraId="2666CCE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4A1DD2" w14:textId="77777777" w:rsidR="00831BCC" w:rsidRDefault="0021070F">
            <w:pPr>
              <w:pStyle w:val="TableText"/>
            </w:pPr>
            <w:r>
              <w:rPr>
                <w:b/>
              </w:rPr>
              <w:t>Conformance Units</w:t>
            </w:r>
          </w:p>
        </w:tc>
      </w:tr>
      <w:tr w:rsidR="00831BCC" w14:paraId="36BA5F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CF2B3B" w14:textId="77777777" w:rsidR="00831BCC" w:rsidRDefault="0021070F">
            <w:pPr>
              <w:pStyle w:val="TableText"/>
            </w:pPr>
            <w:r>
              <w:t>WOTC-Legacy</w:t>
            </w:r>
          </w:p>
        </w:tc>
      </w:tr>
    </w:tbl>
    <w:p w14:paraId="26F0C4B9" w14:textId="77777777" w:rsidR="00831BCC" w:rsidRDefault="00831BCC">
      <w:pPr>
        <w:pStyle w:val="spacer"/>
      </w:pPr>
    </w:p>
    <w:p w14:paraId="7DB7A387" w14:textId="77777777" w:rsidR="00831BCC" w:rsidRDefault="0021070F">
      <w:pPr>
        <w:pStyle w:val="Heading3"/>
      </w:pPr>
      <w:bookmarkStart w:id="419" w:name="_Clause_c7_11_1"/>
      <w:bookmarkStart w:id="420" w:name="_Toc236289649"/>
      <w:r>
        <w:t>CloseAndUpdate</w:t>
      </w:r>
      <w:bookmarkEnd w:id="419"/>
      <w:bookmarkEnd w:id="420"/>
    </w:p>
    <w:p w14:paraId="09096656" w14:textId="77777777" w:rsidR="00831BCC" w:rsidRDefault="0021070F">
      <w:pPr>
        <w:pStyle w:val="PARAGRAPH"/>
      </w:pPr>
      <w:r>
        <w:t>Signature</w:t>
      </w:r>
    </w:p>
    <w:p w14:paraId="48A7A11F" w14:textId="77777777" w:rsidR="00831BCC" w:rsidRDefault="0021070F">
      <w:pPr>
        <w:pStyle w:val="MethodSignature"/>
      </w:pPr>
      <w:r>
        <w:t>CloseAndUpdate (</w:t>
      </w:r>
    </w:p>
    <w:p w14:paraId="61DCFEB9" w14:textId="77777777" w:rsidR="00831BCC" w:rsidRDefault="0021070F">
      <w:pPr>
        <w:pStyle w:val="MethodSignature"/>
      </w:pPr>
      <w:r>
        <w:t xml:space="preserve">    [in]  0:UInt32       FileHandle);</w:t>
      </w:r>
    </w:p>
    <w:p w14:paraId="7624DE96" w14:textId="53398238" w:rsidR="00831BCC" w:rsidRDefault="0021070F">
      <w:pPr>
        <w:pStyle w:val="TABLE-title"/>
      </w:pPr>
      <w:bookmarkStart w:id="421" w:name="_Tab_c7_11_1_m_args"/>
      <w:bookmarkStart w:id="422" w:name="_Toc236289746"/>
      <w:r>
        <w:lastRenderedPageBreak/>
        <w:t xml:space="preserve">Table </w:t>
      </w:r>
      <w:r>
        <w:fldChar w:fldCharType="begin"/>
      </w:r>
      <w:r>
        <w:instrText xml:space="preserve"> SEQ Table \* ARABIC </w:instrText>
      </w:r>
      <w:r>
        <w:fldChar w:fldCharType="separate"/>
      </w:r>
      <w:r w:rsidR="00017709">
        <w:rPr>
          <w:noProof/>
        </w:rPr>
        <w:t>45</w:t>
      </w:r>
      <w:r>
        <w:fldChar w:fldCharType="end"/>
      </w:r>
      <w:r>
        <w:t xml:space="preserve"> – CloseAndUpdate Method Arguments</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576A07E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7C2975"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94F6F34" w14:textId="77777777" w:rsidR="00831BCC" w:rsidRDefault="0021070F">
            <w:pPr>
              <w:pStyle w:val="TableText"/>
            </w:pPr>
            <w:r>
              <w:rPr>
                <w:b/>
              </w:rPr>
              <w:t>Description</w:t>
            </w:r>
          </w:p>
        </w:tc>
      </w:tr>
      <w:tr w:rsidR="00831BCC" w14:paraId="104DD6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BE76AC" w14:textId="77777777" w:rsidR="00831BCC" w:rsidRDefault="0021070F">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3ADB7615" w14:textId="77777777" w:rsidR="00831BCC" w:rsidRDefault="00831BCC">
            <w:pPr>
              <w:pStyle w:val="TableText"/>
            </w:pPr>
          </w:p>
        </w:tc>
      </w:tr>
    </w:tbl>
    <w:p w14:paraId="15198312" w14:textId="77777777" w:rsidR="00831BCC" w:rsidRDefault="00831BCC">
      <w:pPr>
        <w:pStyle w:val="spacer"/>
      </w:pPr>
    </w:p>
    <w:p w14:paraId="0EC614EC" w14:textId="60FA35E1" w:rsidR="00831BCC" w:rsidRDefault="0021070F">
      <w:pPr>
        <w:pStyle w:val="TABLE-title"/>
      </w:pPr>
      <w:bookmarkStart w:id="423" w:name="_Tab_c7_11_1_m_as"/>
      <w:bookmarkStart w:id="424" w:name="_Toc236289747"/>
      <w:r>
        <w:t xml:space="preserve">Table </w:t>
      </w:r>
      <w:r>
        <w:fldChar w:fldCharType="begin"/>
      </w:r>
      <w:r>
        <w:instrText xml:space="preserve"> SEQ Table \* ARABIC </w:instrText>
      </w:r>
      <w:r>
        <w:fldChar w:fldCharType="separate"/>
      </w:r>
      <w:r w:rsidR="00017709">
        <w:rPr>
          <w:noProof/>
        </w:rPr>
        <w:t>46</w:t>
      </w:r>
      <w:r>
        <w:fldChar w:fldCharType="end"/>
      </w:r>
      <w:r>
        <w:t xml:space="preserve"> – CloseAndUpdate Method AddressSpace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241A3D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1D4ADE"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CE1C22" w14:textId="77777777" w:rsidR="00831BCC" w:rsidRDefault="0021070F">
            <w:pPr>
              <w:pStyle w:val="TableText"/>
            </w:pPr>
            <w:r>
              <w:rPr>
                <w:b/>
              </w:rPr>
              <w:t>Value</w:t>
            </w:r>
          </w:p>
        </w:tc>
      </w:tr>
      <w:tr w:rsidR="00831BCC" w14:paraId="7CAB6EE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B0D9AD"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9B80DD" w14:textId="77777777" w:rsidR="00831BCC" w:rsidRDefault="0021070F">
            <w:pPr>
              <w:pStyle w:val="TableText"/>
            </w:pPr>
            <w:r>
              <w:t>CloseAndUpdate</w:t>
            </w:r>
          </w:p>
        </w:tc>
      </w:tr>
      <w:tr w:rsidR="00831BCC" w14:paraId="65F115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CAA534"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309D86"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17EB28"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53054"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3BD557"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7447BD" w14:textId="77777777" w:rsidR="00831BCC" w:rsidRDefault="0021070F">
            <w:pPr>
              <w:pStyle w:val="TableText"/>
            </w:pPr>
            <w:r>
              <w:rPr>
                <w:b/>
              </w:rPr>
              <w:t>ModellingRule</w:t>
            </w:r>
          </w:p>
        </w:tc>
      </w:tr>
      <w:tr w:rsidR="00831BCC" w14:paraId="53EEAE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EA7B8"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52A7D"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3BE5F0"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8F0EA93"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D63E0B2"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AFD797" w14:textId="77777777" w:rsidR="00831BCC" w:rsidRDefault="0021070F">
            <w:pPr>
              <w:pStyle w:val="TableText"/>
            </w:pPr>
            <w:r>
              <w:t>0:Mandatory</w:t>
            </w:r>
          </w:p>
        </w:tc>
      </w:tr>
      <w:tr w:rsidR="00831BCC" w14:paraId="54B50BA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A074FF" w14:textId="77777777" w:rsidR="00831BCC" w:rsidRDefault="0021070F">
            <w:pPr>
              <w:pStyle w:val="TableText"/>
            </w:pPr>
            <w:r>
              <w:rPr>
                <w:b/>
              </w:rPr>
              <w:t>Conformance Units</w:t>
            </w:r>
          </w:p>
        </w:tc>
      </w:tr>
      <w:tr w:rsidR="00831BCC" w14:paraId="64F764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8C647A" w14:textId="77777777" w:rsidR="00831BCC" w:rsidRDefault="0021070F">
            <w:pPr>
              <w:pStyle w:val="TableText"/>
            </w:pPr>
            <w:r>
              <w:t>WOTC-Legacy</w:t>
            </w:r>
          </w:p>
        </w:tc>
      </w:tr>
    </w:tbl>
    <w:p w14:paraId="01CDD37B" w14:textId="77777777" w:rsidR="00831BCC" w:rsidRDefault="00831BCC">
      <w:pPr>
        <w:pStyle w:val="spacer"/>
      </w:pPr>
    </w:p>
    <w:p w14:paraId="5036BC32" w14:textId="77777777" w:rsidR="00831BCC" w:rsidRDefault="0021070F">
      <w:pPr>
        <w:pStyle w:val="Heading1"/>
      </w:pPr>
      <w:bookmarkStart w:id="425" w:name="_Clause_c8"/>
      <w:bookmarkStart w:id="426" w:name="_Toc236289650"/>
      <w:r>
        <w:t>OPC UA EventTypes</w:t>
      </w:r>
      <w:bookmarkEnd w:id="425"/>
      <w:bookmarkEnd w:id="426"/>
    </w:p>
    <w:p w14:paraId="5EDEB1F1" w14:textId="77777777" w:rsidR="00831BCC" w:rsidRDefault="0021070F">
      <w:pPr>
        <w:pStyle w:val="Heading2"/>
      </w:pPr>
      <w:bookmarkStart w:id="427" w:name="_Clause_c8_1"/>
      <w:bookmarkStart w:id="428" w:name="_Toc236289651"/>
      <w:r>
        <w:t>WoTResourceEventType</w:t>
      </w:r>
      <w:bookmarkEnd w:id="427"/>
      <w:bookmarkEnd w:id="428"/>
    </w:p>
    <w:p w14:paraId="205D4AFC" w14:textId="77777777" w:rsidR="00831BCC" w:rsidRDefault="0021070F">
      <w:pPr>
        <w:pStyle w:val="PARAGRAPH"/>
      </w:pPr>
      <w:r>
        <w:t>The common base event for a WoT resource lifecycle notification. Carries the identity of the affected resource/version, the document kind, the refresh generation, the phase reached and the outcome. Abstract; servers emit one of its concrete subtypes.</w:t>
      </w:r>
    </w:p>
    <w:p w14:paraId="3612769F" w14:textId="1EBD1651" w:rsidR="00831BCC" w:rsidRDefault="0021070F">
      <w:pPr>
        <w:pStyle w:val="TABLE-title"/>
      </w:pPr>
      <w:bookmarkStart w:id="429" w:name="_Tab_c8_1_def"/>
      <w:bookmarkStart w:id="430" w:name="_Toc236289748"/>
      <w:r>
        <w:t xml:space="preserve">Table </w:t>
      </w:r>
      <w:r>
        <w:fldChar w:fldCharType="begin"/>
      </w:r>
      <w:r>
        <w:instrText xml:space="preserve"> SEQ Table \* ARABIC </w:instrText>
      </w:r>
      <w:r>
        <w:fldChar w:fldCharType="separate"/>
      </w:r>
      <w:r w:rsidR="00017709">
        <w:rPr>
          <w:noProof/>
        </w:rPr>
        <w:t>47</w:t>
      </w:r>
      <w:r>
        <w:fldChar w:fldCharType="end"/>
      </w:r>
      <w:r>
        <w:t xml:space="preserve"> – WoTResourceEventType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8C768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5D79C4"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154367" w14:textId="77777777" w:rsidR="00831BCC" w:rsidRDefault="0021070F">
            <w:pPr>
              <w:pStyle w:val="TableText"/>
            </w:pPr>
            <w:r>
              <w:rPr>
                <w:b/>
              </w:rPr>
              <w:t>Value</w:t>
            </w:r>
          </w:p>
        </w:tc>
      </w:tr>
      <w:tr w:rsidR="00831BCC" w14:paraId="4D1AD6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0CB55A"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9603C1" w14:textId="77777777" w:rsidR="00831BCC" w:rsidRDefault="0021070F">
            <w:pPr>
              <w:pStyle w:val="TableText"/>
            </w:pPr>
            <w:r>
              <w:t>2:WoTResourceEventType</w:t>
            </w:r>
          </w:p>
        </w:tc>
      </w:tr>
      <w:tr w:rsidR="00831BCC" w14:paraId="49178B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A6F94F"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B703BF" w14:textId="77777777" w:rsidR="00831BCC" w:rsidRDefault="0021070F">
            <w:pPr>
              <w:pStyle w:val="TableText"/>
            </w:pPr>
            <w:r>
              <w:t>True</w:t>
            </w:r>
          </w:p>
        </w:tc>
      </w:tr>
      <w:tr w:rsidR="00831BCC" w14:paraId="1536F9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7415B8A"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617BDA"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D90EF1"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1F2EF6"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594D10"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EE3368" w14:textId="77777777" w:rsidR="00831BCC" w:rsidRDefault="0021070F">
            <w:pPr>
              <w:pStyle w:val="TableText"/>
            </w:pPr>
            <w:r>
              <w:rPr>
                <w:b/>
              </w:rPr>
              <w:t>Other</w:t>
            </w:r>
          </w:p>
        </w:tc>
      </w:tr>
      <w:tr w:rsidR="00831BCC" w14:paraId="1DDDE0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0A5EA5" w14:textId="77777777" w:rsidR="00831BCC" w:rsidRDefault="0021070F">
            <w:pPr>
              <w:pStyle w:val="TableText"/>
            </w:pPr>
            <w:r>
              <w:t>Subtype of the 0:BaseEventType defined in OPC 10000-5, i.e. inheriting the InstanceDeclarations of that Node.</w:t>
            </w:r>
          </w:p>
        </w:tc>
      </w:tr>
      <w:tr w:rsidR="00831BCC" w14:paraId="486636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00DC5B"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127FE7"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C18986" w14:textId="77777777" w:rsidR="00831BCC" w:rsidRDefault="0021070F">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0BC5B3E6"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A932658"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32C2C1" w14:textId="77777777" w:rsidR="00831BCC" w:rsidRDefault="0021070F">
            <w:pPr>
              <w:pStyle w:val="TableText"/>
            </w:pPr>
            <w:r>
              <w:t>M</w:t>
            </w:r>
          </w:p>
        </w:tc>
      </w:tr>
      <w:tr w:rsidR="00831BCC" w14:paraId="4819E8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A9621"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9E21AB"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7E6102" w14:textId="77777777" w:rsidR="00831BCC" w:rsidRDefault="0021070F">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5A5C52EE"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E6600F"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FFF2FE" w14:textId="77777777" w:rsidR="00831BCC" w:rsidRDefault="0021070F">
            <w:pPr>
              <w:pStyle w:val="TableText"/>
            </w:pPr>
            <w:r>
              <w:t>M</w:t>
            </w:r>
          </w:p>
        </w:tc>
      </w:tr>
      <w:tr w:rsidR="00831BCC" w14:paraId="5BC515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F62B50"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858C2"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A1C2E5" w14:textId="77777777" w:rsidR="00831BCC" w:rsidRDefault="0021070F">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36BEC2C7"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43223C"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853EBF" w14:textId="77777777" w:rsidR="00831BCC" w:rsidRDefault="0021070F">
            <w:pPr>
              <w:pStyle w:val="TableText"/>
            </w:pPr>
            <w:r>
              <w:t>M</w:t>
            </w:r>
          </w:p>
        </w:tc>
      </w:tr>
      <w:tr w:rsidR="00831BCC" w14:paraId="46DC9A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CD3FB9"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125F46"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DDA358" w14:textId="77777777" w:rsidR="00831BCC" w:rsidRDefault="0021070F">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5FD05988" w14:textId="77777777" w:rsidR="00831BCC" w:rsidRDefault="0021070F">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5707AC31"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65C252" w14:textId="77777777" w:rsidR="00831BCC" w:rsidRDefault="0021070F">
            <w:pPr>
              <w:pStyle w:val="TableText"/>
            </w:pPr>
            <w:r>
              <w:t>M</w:t>
            </w:r>
          </w:p>
        </w:tc>
      </w:tr>
      <w:tr w:rsidR="00831BCC" w14:paraId="55F768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222077"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4437C4"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C3F6F" w14:textId="77777777" w:rsidR="00831BCC" w:rsidRDefault="0021070F">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4ABA4816" w14:textId="77777777" w:rsidR="00831BCC" w:rsidRDefault="0021070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76C47C3"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09E087" w14:textId="77777777" w:rsidR="00831BCC" w:rsidRDefault="0021070F">
            <w:pPr>
              <w:pStyle w:val="TableText"/>
            </w:pPr>
            <w:r>
              <w:t>M</w:t>
            </w:r>
          </w:p>
        </w:tc>
      </w:tr>
      <w:tr w:rsidR="00831BCC" w14:paraId="4894FB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82C857"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4C67B5"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3343C6" w14:textId="77777777" w:rsidR="00831BCC" w:rsidRDefault="0021070F">
            <w:pPr>
              <w:pStyle w:val="TableTextWithTabs"/>
            </w:pPr>
            <w:r>
              <w:t>Phase</w:t>
            </w:r>
          </w:p>
        </w:tc>
        <w:tc>
          <w:tcPr>
            <w:tcW w:w="1275" w:type="dxa"/>
            <w:tcBorders>
              <w:top w:val="single" w:sz="4" w:space="0" w:color="auto"/>
              <w:left w:val="single" w:sz="4" w:space="0" w:color="auto"/>
              <w:bottom w:val="single" w:sz="4" w:space="0" w:color="auto"/>
              <w:right w:val="single" w:sz="4" w:space="0" w:color="auto"/>
            </w:tcBorders>
          </w:tcPr>
          <w:p w14:paraId="7EBBE588" w14:textId="77777777" w:rsidR="00831BCC" w:rsidRDefault="0021070F">
            <w:pPr>
              <w:pStyle w:val="TableText"/>
            </w:pPr>
            <w:r>
              <w:t>WoTPhaseEnum</w:t>
            </w:r>
          </w:p>
        </w:tc>
        <w:tc>
          <w:tcPr>
            <w:tcW w:w="1843" w:type="dxa"/>
            <w:tcBorders>
              <w:top w:val="single" w:sz="4" w:space="0" w:color="auto"/>
              <w:left w:val="single" w:sz="4" w:space="0" w:color="auto"/>
              <w:bottom w:val="single" w:sz="4" w:space="0" w:color="auto"/>
              <w:right w:val="single" w:sz="4" w:space="0" w:color="auto"/>
            </w:tcBorders>
          </w:tcPr>
          <w:p w14:paraId="0961941C"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7BB9D4" w14:textId="77777777" w:rsidR="00831BCC" w:rsidRDefault="0021070F">
            <w:pPr>
              <w:pStyle w:val="TableText"/>
            </w:pPr>
            <w:r>
              <w:t>M</w:t>
            </w:r>
          </w:p>
        </w:tc>
      </w:tr>
      <w:tr w:rsidR="00831BCC" w14:paraId="0CEDB6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6FA6BF"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5CA761"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8E24B6" w14:textId="77777777" w:rsidR="00831BCC" w:rsidRDefault="0021070F">
            <w:pPr>
              <w:pStyle w:val="TableTextWithTabs"/>
            </w:pPr>
            <w:r>
              <w:t>Outcome</w:t>
            </w:r>
          </w:p>
        </w:tc>
        <w:tc>
          <w:tcPr>
            <w:tcW w:w="1275" w:type="dxa"/>
            <w:tcBorders>
              <w:top w:val="single" w:sz="4" w:space="0" w:color="auto"/>
              <w:left w:val="single" w:sz="4" w:space="0" w:color="auto"/>
              <w:bottom w:val="single" w:sz="4" w:space="0" w:color="auto"/>
              <w:right w:val="single" w:sz="4" w:space="0" w:color="auto"/>
            </w:tcBorders>
          </w:tcPr>
          <w:p w14:paraId="4522FFE2" w14:textId="77777777" w:rsidR="00831BCC" w:rsidRDefault="0021070F">
            <w:pPr>
              <w:pStyle w:val="TableText"/>
            </w:pPr>
            <w:r>
              <w:t>WoTOutcomeEnum</w:t>
            </w:r>
          </w:p>
        </w:tc>
        <w:tc>
          <w:tcPr>
            <w:tcW w:w="1843" w:type="dxa"/>
            <w:tcBorders>
              <w:top w:val="single" w:sz="4" w:space="0" w:color="auto"/>
              <w:left w:val="single" w:sz="4" w:space="0" w:color="auto"/>
              <w:bottom w:val="single" w:sz="4" w:space="0" w:color="auto"/>
              <w:right w:val="single" w:sz="4" w:space="0" w:color="auto"/>
            </w:tcBorders>
          </w:tcPr>
          <w:p w14:paraId="6ABF498E"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75CAB1" w14:textId="77777777" w:rsidR="00831BCC" w:rsidRDefault="0021070F">
            <w:pPr>
              <w:pStyle w:val="TableText"/>
            </w:pPr>
            <w:r>
              <w:t>M</w:t>
            </w:r>
          </w:p>
        </w:tc>
      </w:tr>
      <w:tr w:rsidR="00831BCC" w14:paraId="299D45D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85E48A" w14:textId="77777777" w:rsidR="00831BCC" w:rsidRDefault="0021070F">
            <w:pPr>
              <w:pStyle w:val="TableText"/>
            </w:pPr>
            <w:r>
              <w:rPr>
                <w:b/>
              </w:rPr>
              <w:t>Conformance Units</w:t>
            </w:r>
          </w:p>
        </w:tc>
      </w:tr>
      <w:tr w:rsidR="00831BCC" w14:paraId="17EB92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E3748" w14:textId="77777777" w:rsidR="00831BCC" w:rsidRDefault="0021070F">
            <w:pPr>
              <w:pStyle w:val="TableText"/>
            </w:pPr>
            <w:r>
              <w:t>WOTC-Events</w:t>
            </w:r>
          </w:p>
        </w:tc>
      </w:tr>
    </w:tbl>
    <w:p w14:paraId="436523A6" w14:textId="77777777" w:rsidR="00831BCC" w:rsidRDefault="00831BCC">
      <w:pPr>
        <w:pStyle w:val="spacer"/>
      </w:pPr>
    </w:p>
    <w:p w14:paraId="1A156622" w14:textId="77777777" w:rsidR="00831BCC" w:rsidRDefault="0021070F">
      <w:pPr>
        <w:pStyle w:val="Heading2"/>
      </w:pPr>
      <w:bookmarkStart w:id="431" w:name="_Clause_c8_2"/>
      <w:bookmarkStart w:id="432" w:name="_Toc236289652"/>
      <w:r>
        <w:t>WoTValidationFailureEventType</w:t>
      </w:r>
      <w:bookmarkEnd w:id="431"/>
      <w:bookmarkEnd w:id="432"/>
    </w:p>
    <w:p w14:paraId="41FBDD20" w14:textId="77777777" w:rsidR="00831BCC" w:rsidRDefault="0021070F">
      <w:pPr>
        <w:pStyle w:val="PARAGRAPH"/>
      </w:pPr>
      <w:r>
        <w:t>Raised when a document fails format or compatibility validation. The failing resource is the event source; the stored document is retained and any previous valid projection stays active.</w:t>
      </w:r>
    </w:p>
    <w:p w14:paraId="765EE5FE" w14:textId="1C90B216" w:rsidR="00831BCC" w:rsidRDefault="0021070F">
      <w:pPr>
        <w:pStyle w:val="TABLE-title"/>
      </w:pPr>
      <w:bookmarkStart w:id="433" w:name="_Tab_c8_2_def"/>
      <w:bookmarkStart w:id="434" w:name="_Toc236289749"/>
      <w:r>
        <w:lastRenderedPageBreak/>
        <w:t xml:space="preserve">Table </w:t>
      </w:r>
      <w:r>
        <w:fldChar w:fldCharType="begin"/>
      </w:r>
      <w:r>
        <w:instrText xml:space="preserve"> SEQ Table \* ARABIC </w:instrText>
      </w:r>
      <w:r>
        <w:fldChar w:fldCharType="separate"/>
      </w:r>
      <w:r w:rsidR="00017709">
        <w:rPr>
          <w:noProof/>
        </w:rPr>
        <w:t>48</w:t>
      </w:r>
      <w:r>
        <w:fldChar w:fldCharType="end"/>
      </w:r>
      <w:r>
        <w:t xml:space="preserve"> – WoTValidationFailureEventType definition</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BBD54E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4B84"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1FE5BC" w14:textId="77777777" w:rsidR="00831BCC" w:rsidRDefault="0021070F">
            <w:pPr>
              <w:pStyle w:val="TableText"/>
            </w:pPr>
            <w:r>
              <w:rPr>
                <w:b/>
              </w:rPr>
              <w:t>Value</w:t>
            </w:r>
          </w:p>
        </w:tc>
      </w:tr>
      <w:tr w:rsidR="00831BCC" w14:paraId="4726E7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E380C"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68E507" w14:textId="77777777" w:rsidR="00831BCC" w:rsidRDefault="0021070F">
            <w:pPr>
              <w:pStyle w:val="TableText"/>
            </w:pPr>
            <w:r>
              <w:t>2:WoTValidationFailureEventType</w:t>
            </w:r>
          </w:p>
        </w:tc>
      </w:tr>
      <w:tr w:rsidR="00831BCC" w14:paraId="6D17AF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91CEA8"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B1C678" w14:textId="77777777" w:rsidR="00831BCC" w:rsidRDefault="0021070F">
            <w:pPr>
              <w:pStyle w:val="TableText"/>
            </w:pPr>
            <w:r>
              <w:t>False</w:t>
            </w:r>
          </w:p>
        </w:tc>
      </w:tr>
      <w:tr w:rsidR="00831BCC" w14:paraId="1D15F4E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AEEDA8"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E0177B"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F18E2B"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E7E236"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DDFC40"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22D36E" w14:textId="77777777" w:rsidR="00831BCC" w:rsidRDefault="0021070F">
            <w:pPr>
              <w:pStyle w:val="TableText"/>
            </w:pPr>
            <w:r>
              <w:rPr>
                <w:b/>
              </w:rPr>
              <w:t>Other</w:t>
            </w:r>
          </w:p>
        </w:tc>
      </w:tr>
      <w:tr w:rsidR="00831BCC" w14:paraId="4ACCF4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6243B9" w14:textId="77777777" w:rsidR="00831BCC" w:rsidRDefault="0021070F">
            <w:pPr>
              <w:pStyle w:val="TableText"/>
            </w:pPr>
            <w:r>
              <w:t>Subtype of the WoTResourceEventType defined in OPC 10000-5, i.e. inheriting the InstanceDeclarations of that Node.</w:t>
            </w:r>
          </w:p>
        </w:tc>
      </w:tr>
      <w:tr w:rsidR="00831BCC" w14:paraId="565C9F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C56E51"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25D751"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2199E" w14:textId="77777777" w:rsidR="00831BCC" w:rsidRDefault="0021070F">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175D780D" w14:textId="77777777" w:rsidR="00831BCC" w:rsidRDefault="0021070F">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77D3404B"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567893" w14:textId="77777777" w:rsidR="00831BCC" w:rsidRDefault="0021070F">
            <w:pPr>
              <w:pStyle w:val="TableText"/>
            </w:pPr>
            <w:r>
              <w:t>M</w:t>
            </w:r>
          </w:p>
        </w:tc>
      </w:tr>
      <w:tr w:rsidR="00831BCC" w14:paraId="2FD7DD5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4CD017" w14:textId="77777777" w:rsidR="00831BCC" w:rsidRDefault="0021070F">
            <w:pPr>
              <w:pStyle w:val="TableText"/>
            </w:pPr>
            <w:r>
              <w:rPr>
                <w:b/>
              </w:rPr>
              <w:t>Conformance Units</w:t>
            </w:r>
          </w:p>
        </w:tc>
      </w:tr>
      <w:tr w:rsidR="00831BCC" w14:paraId="7D4F8E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5259E6" w14:textId="77777777" w:rsidR="00831BCC" w:rsidRDefault="0021070F">
            <w:pPr>
              <w:pStyle w:val="TableText"/>
            </w:pPr>
            <w:r>
              <w:t>WOTC-Events</w:t>
            </w:r>
          </w:p>
        </w:tc>
      </w:tr>
      <w:tr w:rsidR="00831BCC" w14:paraId="3BD3D02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01A4B9E" w14:textId="77777777" w:rsidR="00831BCC" w:rsidRDefault="0021070F">
            <w:pPr>
              <w:pStyle w:val="TableText"/>
            </w:pPr>
            <w:r>
              <w:t>WOTC-TDValidation</w:t>
            </w:r>
          </w:p>
        </w:tc>
      </w:tr>
      <w:tr w:rsidR="00831BCC" w14:paraId="1D4AB53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E452D6" w14:textId="77777777" w:rsidR="00831BCC" w:rsidRDefault="0021070F">
            <w:pPr>
              <w:pStyle w:val="TableText"/>
            </w:pPr>
            <w:r>
              <w:t>WOTC-TMValidation</w:t>
            </w:r>
          </w:p>
        </w:tc>
      </w:tr>
    </w:tbl>
    <w:p w14:paraId="56168772" w14:textId="77777777" w:rsidR="00831BCC" w:rsidRDefault="00831BCC">
      <w:pPr>
        <w:pStyle w:val="spacer"/>
      </w:pPr>
    </w:p>
    <w:p w14:paraId="39570E69" w14:textId="77777777" w:rsidR="00831BCC" w:rsidRDefault="0021070F">
      <w:pPr>
        <w:pStyle w:val="Heading2"/>
      </w:pPr>
      <w:bookmarkStart w:id="435" w:name="_Clause_c8_3"/>
      <w:bookmarkStart w:id="436" w:name="_Toc236289653"/>
      <w:r>
        <w:t>WoTLoadFailureEventType</w:t>
      </w:r>
      <w:bookmarkEnd w:id="435"/>
      <w:bookmarkEnd w:id="436"/>
    </w:p>
    <w:p w14:paraId="5BD09E7F" w14:textId="77777777" w:rsidR="00831BCC" w:rsidRDefault="0021070F">
      <w:pPr>
        <w:pStyle w:val="PARAGRAPH"/>
      </w:pPr>
      <w:r>
        <w:t>Raised when a validated document fails to project (materialize) into the AddressSpace, or when its shadow generation cannot be activated. The failing resource is the event source.</w:t>
      </w:r>
    </w:p>
    <w:p w14:paraId="6D5D4B7F" w14:textId="0742147F" w:rsidR="00831BCC" w:rsidRDefault="0021070F">
      <w:pPr>
        <w:pStyle w:val="TABLE-title"/>
      </w:pPr>
      <w:bookmarkStart w:id="437" w:name="_Tab_c8_3_def"/>
      <w:bookmarkStart w:id="438" w:name="_Toc236289750"/>
      <w:r>
        <w:t xml:space="preserve">Table </w:t>
      </w:r>
      <w:r>
        <w:fldChar w:fldCharType="begin"/>
      </w:r>
      <w:r>
        <w:instrText xml:space="preserve"> SEQ Table \* ARABIC </w:instrText>
      </w:r>
      <w:r>
        <w:fldChar w:fldCharType="separate"/>
      </w:r>
      <w:r w:rsidR="00017709">
        <w:rPr>
          <w:noProof/>
        </w:rPr>
        <w:t>49</w:t>
      </w:r>
      <w:r>
        <w:fldChar w:fldCharType="end"/>
      </w:r>
      <w:r>
        <w:t xml:space="preserve"> – WoTLoadFailureEventType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F4E8CE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262D6A"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91319" w14:textId="77777777" w:rsidR="00831BCC" w:rsidRDefault="0021070F">
            <w:pPr>
              <w:pStyle w:val="TableText"/>
            </w:pPr>
            <w:r>
              <w:rPr>
                <w:b/>
              </w:rPr>
              <w:t>Value</w:t>
            </w:r>
          </w:p>
        </w:tc>
      </w:tr>
      <w:tr w:rsidR="00831BCC" w14:paraId="60BF2E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7F9C09"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91C854" w14:textId="77777777" w:rsidR="00831BCC" w:rsidRDefault="0021070F">
            <w:pPr>
              <w:pStyle w:val="TableText"/>
            </w:pPr>
            <w:r>
              <w:t>2:WoTLoadFailureEventType</w:t>
            </w:r>
          </w:p>
        </w:tc>
      </w:tr>
      <w:tr w:rsidR="00831BCC" w14:paraId="1BAFF8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5AA719"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DC93982" w14:textId="77777777" w:rsidR="00831BCC" w:rsidRDefault="0021070F">
            <w:pPr>
              <w:pStyle w:val="TableText"/>
            </w:pPr>
            <w:r>
              <w:t>False</w:t>
            </w:r>
          </w:p>
        </w:tc>
      </w:tr>
      <w:tr w:rsidR="00831BCC" w14:paraId="6FCF3F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8D89E5E"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406307"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23C614"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72D27E"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0214E6"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E88F53" w14:textId="77777777" w:rsidR="00831BCC" w:rsidRDefault="0021070F">
            <w:pPr>
              <w:pStyle w:val="TableText"/>
            </w:pPr>
            <w:r>
              <w:rPr>
                <w:b/>
              </w:rPr>
              <w:t>Other</w:t>
            </w:r>
          </w:p>
        </w:tc>
      </w:tr>
      <w:tr w:rsidR="00831BCC" w14:paraId="7588AE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D0E907" w14:textId="77777777" w:rsidR="00831BCC" w:rsidRDefault="0021070F">
            <w:pPr>
              <w:pStyle w:val="TableText"/>
            </w:pPr>
            <w:r>
              <w:t>Subtype of the WoTResourceEventType defined in OPC 10000-5, i.e. inheriting the InstanceDeclarations of that Node.</w:t>
            </w:r>
          </w:p>
        </w:tc>
      </w:tr>
      <w:tr w:rsidR="00831BCC" w14:paraId="540B49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8DC458"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B22409"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2C5C" w14:textId="77777777" w:rsidR="00831BCC" w:rsidRDefault="0021070F">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473B9D03" w14:textId="77777777" w:rsidR="00831BCC" w:rsidRDefault="0021070F">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550362E4"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F5A6C2" w14:textId="77777777" w:rsidR="00831BCC" w:rsidRDefault="0021070F">
            <w:pPr>
              <w:pStyle w:val="TableText"/>
            </w:pPr>
            <w:r>
              <w:t>M</w:t>
            </w:r>
          </w:p>
        </w:tc>
      </w:tr>
      <w:tr w:rsidR="00831BCC" w14:paraId="7F3148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1C0C7A"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178294"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F954F0" w14:textId="77777777" w:rsidR="00831BCC" w:rsidRDefault="0021070F">
            <w:pPr>
              <w:pStyle w:val="TableTextWithTabs"/>
            </w:pPr>
            <w:r>
              <w:t>FailedNodeId</w:t>
            </w:r>
          </w:p>
        </w:tc>
        <w:tc>
          <w:tcPr>
            <w:tcW w:w="1275" w:type="dxa"/>
            <w:tcBorders>
              <w:top w:val="single" w:sz="4" w:space="0" w:color="auto"/>
              <w:left w:val="single" w:sz="4" w:space="0" w:color="auto"/>
              <w:bottom w:val="single" w:sz="4" w:space="0" w:color="auto"/>
              <w:right w:val="single" w:sz="4" w:space="0" w:color="auto"/>
            </w:tcBorders>
          </w:tcPr>
          <w:p w14:paraId="2F3C479E" w14:textId="77777777" w:rsidR="00831BCC" w:rsidRDefault="0021070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694365D"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F66FF0" w14:textId="77777777" w:rsidR="00831BCC" w:rsidRDefault="0021070F">
            <w:pPr>
              <w:pStyle w:val="TableText"/>
            </w:pPr>
            <w:r>
              <w:t>M</w:t>
            </w:r>
          </w:p>
        </w:tc>
      </w:tr>
      <w:tr w:rsidR="00831BCC" w14:paraId="471CE0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B4F371"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EBE82D"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36F40A" w14:textId="77777777" w:rsidR="00831BCC" w:rsidRDefault="0021070F">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703D20D6"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219FA9"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70237" w14:textId="77777777" w:rsidR="00831BCC" w:rsidRDefault="0021070F">
            <w:pPr>
              <w:pStyle w:val="TableText"/>
            </w:pPr>
            <w:r>
              <w:t>M</w:t>
            </w:r>
          </w:p>
        </w:tc>
      </w:tr>
      <w:tr w:rsidR="00831BCC" w14:paraId="05F4675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DD9D9D" w14:textId="77777777" w:rsidR="00831BCC" w:rsidRDefault="0021070F">
            <w:pPr>
              <w:pStyle w:val="TableText"/>
            </w:pPr>
            <w:r>
              <w:rPr>
                <w:b/>
              </w:rPr>
              <w:t>Conformance Units</w:t>
            </w:r>
          </w:p>
        </w:tc>
      </w:tr>
      <w:tr w:rsidR="00831BCC" w14:paraId="2DABFD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2CCC73" w14:textId="77777777" w:rsidR="00831BCC" w:rsidRDefault="0021070F">
            <w:pPr>
              <w:pStyle w:val="TableText"/>
            </w:pPr>
            <w:r>
              <w:t>WOTC-Events</w:t>
            </w:r>
          </w:p>
        </w:tc>
      </w:tr>
    </w:tbl>
    <w:p w14:paraId="3A27A615" w14:textId="77777777" w:rsidR="00831BCC" w:rsidRDefault="00831BCC">
      <w:pPr>
        <w:pStyle w:val="spacer"/>
      </w:pPr>
    </w:p>
    <w:p w14:paraId="1E1B4408" w14:textId="77777777" w:rsidR="00831BCC" w:rsidRDefault="0021070F">
      <w:pPr>
        <w:pStyle w:val="Heading2"/>
      </w:pPr>
      <w:bookmarkStart w:id="439" w:name="_Clause_c8_4"/>
      <w:bookmarkStart w:id="440" w:name="_Toc236289654"/>
      <w:r>
        <w:t>WoTBindingFailureEventType</w:t>
      </w:r>
      <w:bookmarkEnd w:id="439"/>
      <w:bookmarkEnd w:id="440"/>
    </w:p>
    <w:p w14:paraId="170D9690" w14:textId="77777777" w:rsidR="00831BCC" w:rsidRDefault="0021070F">
      <w:pPr>
        <w:pStyle w:val="PARAGRAPH"/>
      </w:pPr>
      <w:r>
        <w:t>Raised when a form cannot be bound to its protocol binding (unknown binding, unsupported operation or a runtime binder error). The failing resource is the event source.</w:t>
      </w:r>
    </w:p>
    <w:p w14:paraId="7F55D9DE" w14:textId="36F5227A" w:rsidR="00831BCC" w:rsidRDefault="0021070F">
      <w:pPr>
        <w:pStyle w:val="TABLE-title"/>
      </w:pPr>
      <w:bookmarkStart w:id="441" w:name="_Tab_c8_4_def"/>
      <w:bookmarkStart w:id="442" w:name="_Toc236289751"/>
      <w:r>
        <w:t xml:space="preserve">Table </w:t>
      </w:r>
      <w:r>
        <w:fldChar w:fldCharType="begin"/>
      </w:r>
      <w:r>
        <w:instrText xml:space="preserve"> SEQ Table \* ARABIC </w:instrText>
      </w:r>
      <w:r>
        <w:fldChar w:fldCharType="separate"/>
      </w:r>
      <w:r w:rsidR="00017709">
        <w:rPr>
          <w:noProof/>
        </w:rPr>
        <w:t>50</w:t>
      </w:r>
      <w:r>
        <w:fldChar w:fldCharType="end"/>
      </w:r>
      <w:r>
        <w:t xml:space="preserve"> – WoTBindingFailureEventType definition</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6C79EA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940566"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9FD553" w14:textId="77777777" w:rsidR="00831BCC" w:rsidRDefault="0021070F">
            <w:pPr>
              <w:pStyle w:val="TableText"/>
            </w:pPr>
            <w:r>
              <w:rPr>
                <w:b/>
              </w:rPr>
              <w:t>Value</w:t>
            </w:r>
          </w:p>
        </w:tc>
      </w:tr>
      <w:tr w:rsidR="00831BCC" w14:paraId="6CD451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1D5948"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F71458" w14:textId="77777777" w:rsidR="00831BCC" w:rsidRDefault="0021070F">
            <w:pPr>
              <w:pStyle w:val="TableText"/>
            </w:pPr>
            <w:r>
              <w:t>2:WoTBindingFailureEventType</w:t>
            </w:r>
          </w:p>
        </w:tc>
      </w:tr>
      <w:tr w:rsidR="00831BCC" w14:paraId="39DD01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84A2F"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82AABE" w14:textId="77777777" w:rsidR="00831BCC" w:rsidRDefault="0021070F">
            <w:pPr>
              <w:pStyle w:val="TableText"/>
            </w:pPr>
            <w:r>
              <w:t>False</w:t>
            </w:r>
          </w:p>
        </w:tc>
      </w:tr>
      <w:tr w:rsidR="00831BCC" w14:paraId="225419C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87F5B5"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EA21ED"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2486FE"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5BAEE4"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513AE4"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4D2367" w14:textId="77777777" w:rsidR="00831BCC" w:rsidRDefault="0021070F">
            <w:pPr>
              <w:pStyle w:val="TableText"/>
            </w:pPr>
            <w:r>
              <w:rPr>
                <w:b/>
              </w:rPr>
              <w:t>Other</w:t>
            </w:r>
          </w:p>
        </w:tc>
      </w:tr>
      <w:tr w:rsidR="00831BCC" w14:paraId="2D0287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6EE98D" w14:textId="77777777" w:rsidR="00831BCC" w:rsidRDefault="0021070F">
            <w:pPr>
              <w:pStyle w:val="TableText"/>
            </w:pPr>
            <w:r>
              <w:t>Subtype of the WoTResourceEventType defined in OPC 10000-5, i.e. inheriting the InstanceDeclarations of that Node.</w:t>
            </w:r>
          </w:p>
        </w:tc>
      </w:tr>
      <w:tr w:rsidR="00831BCC" w14:paraId="7B69E2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11A208"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81F369"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63C934" w14:textId="77777777" w:rsidR="00831BCC" w:rsidRDefault="0021070F">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732AA35C"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C9E799"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C6B710" w14:textId="77777777" w:rsidR="00831BCC" w:rsidRDefault="0021070F">
            <w:pPr>
              <w:pStyle w:val="TableText"/>
            </w:pPr>
            <w:r>
              <w:t>M</w:t>
            </w:r>
          </w:p>
        </w:tc>
      </w:tr>
      <w:tr w:rsidR="00831BCC" w14:paraId="57446E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204E5"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2845C"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C759E" w14:textId="77777777" w:rsidR="00831BCC" w:rsidRDefault="0021070F">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11C91115"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A10EA5"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BBBCBC" w14:textId="77777777" w:rsidR="00831BCC" w:rsidRDefault="0021070F">
            <w:pPr>
              <w:pStyle w:val="TableText"/>
            </w:pPr>
            <w:r>
              <w:t>M</w:t>
            </w:r>
          </w:p>
        </w:tc>
      </w:tr>
      <w:tr w:rsidR="00831BCC" w14:paraId="72BF0F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54293D" w14:textId="77777777" w:rsidR="00831BCC" w:rsidRDefault="0021070F">
            <w:pPr>
              <w:pStyle w:val="TableText"/>
            </w:pPr>
            <w:r>
              <w:rPr>
                <w:b/>
              </w:rPr>
              <w:t>Conformance Units</w:t>
            </w:r>
          </w:p>
        </w:tc>
      </w:tr>
      <w:tr w:rsidR="00831BCC" w14:paraId="50CA02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CE3B69" w14:textId="77777777" w:rsidR="00831BCC" w:rsidRDefault="0021070F">
            <w:pPr>
              <w:pStyle w:val="TableText"/>
            </w:pPr>
            <w:r>
              <w:t>WOTC-Events</w:t>
            </w:r>
          </w:p>
        </w:tc>
      </w:tr>
      <w:tr w:rsidR="00831BCC" w14:paraId="68CA727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0CC4D9D" w14:textId="77777777" w:rsidR="00831BCC" w:rsidRDefault="0021070F">
            <w:pPr>
              <w:pStyle w:val="TableText"/>
            </w:pPr>
            <w:r>
              <w:t>WOTC-BinderCore</w:t>
            </w:r>
          </w:p>
        </w:tc>
      </w:tr>
    </w:tbl>
    <w:p w14:paraId="39958DB4" w14:textId="77777777" w:rsidR="00831BCC" w:rsidRDefault="00831BCC">
      <w:pPr>
        <w:pStyle w:val="spacer"/>
      </w:pPr>
    </w:p>
    <w:p w14:paraId="396A09C2" w14:textId="77777777" w:rsidR="00831BCC" w:rsidRDefault="0021070F">
      <w:pPr>
        <w:pStyle w:val="Heading2"/>
      </w:pPr>
      <w:bookmarkStart w:id="443" w:name="_Clause_c8_5"/>
      <w:bookmarkStart w:id="444" w:name="_Toc236289655"/>
      <w:r>
        <w:t>WoTRefreshCompletedEventType</w:t>
      </w:r>
      <w:bookmarkEnd w:id="443"/>
      <w:bookmarkEnd w:id="444"/>
    </w:p>
    <w:p w14:paraId="34052960" w14:textId="77777777" w:rsidR="00831BCC" w:rsidRDefault="0021070F">
      <w:pPr>
        <w:pStyle w:val="PARAGRAPH"/>
      </w:pPr>
      <w:r>
        <w:t>Raised by the registry when a Refresh completes (including automatic refreshes). Carries the refresh summary and the committed generation. The registry object is the event source.</w:t>
      </w:r>
    </w:p>
    <w:p w14:paraId="45110FCE" w14:textId="43A30BB8" w:rsidR="00831BCC" w:rsidRDefault="0021070F">
      <w:pPr>
        <w:pStyle w:val="TABLE-title"/>
      </w:pPr>
      <w:bookmarkStart w:id="445" w:name="_Tab_c8_5_def"/>
      <w:bookmarkStart w:id="446" w:name="_Toc236289752"/>
      <w:r>
        <w:lastRenderedPageBreak/>
        <w:t xml:space="preserve">Table </w:t>
      </w:r>
      <w:r>
        <w:fldChar w:fldCharType="begin"/>
      </w:r>
      <w:r>
        <w:instrText xml:space="preserve"> SEQ Table \* ARABIC </w:instrText>
      </w:r>
      <w:r>
        <w:fldChar w:fldCharType="separate"/>
      </w:r>
      <w:r w:rsidR="00017709">
        <w:rPr>
          <w:noProof/>
        </w:rPr>
        <w:t>51</w:t>
      </w:r>
      <w:r>
        <w:fldChar w:fldCharType="end"/>
      </w:r>
      <w:r>
        <w:t xml:space="preserve"> – WoTRefreshCompletedEventType definition</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5B6FFBB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A983A10"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F844AF" w14:textId="77777777" w:rsidR="00831BCC" w:rsidRDefault="0021070F">
            <w:pPr>
              <w:pStyle w:val="TableText"/>
            </w:pPr>
            <w:r>
              <w:rPr>
                <w:b/>
              </w:rPr>
              <w:t>Value</w:t>
            </w:r>
          </w:p>
        </w:tc>
      </w:tr>
      <w:tr w:rsidR="00831BCC" w14:paraId="33DE081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864FB"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E6F8A8" w14:textId="77777777" w:rsidR="00831BCC" w:rsidRDefault="0021070F">
            <w:pPr>
              <w:pStyle w:val="TableText"/>
            </w:pPr>
            <w:r>
              <w:t>2:WoTRefreshCompletedEventType</w:t>
            </w:r>
          </w:p>
        </w:tc>
      </w:tr>
      <w:tr w:rsidR="00831BCC" w14:paraId="5CCFD0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E949FF"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BC8AE33" w14:textId="77777777" w:rsidR="00831BCC" w:rsidRDefault="0021070F">
            <w:pPr>
              <w:pStyle w:val="TableText"/>
            </w:pPr>
            <w:r>
              <w:t>False</w:t>
            </w:r>
          </w:p>
        </w:tc>
      </w:tr>
      <w:tr w:rsidR="00831BCC" w14:paraId="2A79EF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777B95"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1CCD9E6"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D00D11"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922E14"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FE7421"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9FF09" w14:textId="77777777" w:rsidR="00831BCC" w:rsidRDefault="0021070F">
            <w:pPr>
              <w:pStyle w:val="TableText"/>
            </w:pPr>
            <w:r>
              <w:rPr>
                <w:b/>
              </w:rPr>
              <w:t>Other</w:t>
            </w:r>
          </w:p>
        </w:tc>
      </w:tr>
      <w:tr w:rsidR="00831BCC" w14:paraId="066F03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E35635" w14:textId="77777777" w:rsidR="00831BCC" w:rsidRDefault="0021070F">
            <w:pPr>
              <w:pStyle w:val="TableText"/>
            </w:pPr>
            <w:r>
              <w:t>Subtype of the 0:BaseEventType defined in OPC 10000-5, i.e. inheriting the InstanceDeclarations of that Node.</w:t>
            </w:r>
          </w:p>
        </w:tc>
      </w:tr>
      <w:tr w:rsidR="00831BCC" w14:paraId="44C30D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F09892"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1A0A7C"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10EAD2" w14:textId="77777777" w:rsidR="00831BCC" w:rsidRDefault="0021070F">
            <w:pPr>
              <w:pStyle w:val="TableTextWithTabs"/>
            </w:pPr>
            <w:r>
              <w:t>Summary</w:t>
            </w:r>
          </w:p>
        </w:tc>
        <w:tc>
          <w:tcPr>
            <w:tcW w:w="1275" w:type="dxa"/>
            <w:tcBorders>
              <w:top w:val="single" w:sz="4" w:space="0" w:color="auto"/>
              <w:left w:val="single" w:sz="4" w:space="0" w:color="auto"/>
              <w:bottom w:val="single" w:sz="4" w:space="0" w:color="auto"/>
              <w:right w:val="single" w:sz="4" w:space="0" w:color="auto"/>
            </w:tcBorders>
          </w:tcPr>
          <w:p w14:paraId="260D67D6" w14:textId="77777777" w:rsidR="00831BCC" w:rsidRDefault="0021070F">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6B5545A5"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5DC107" w14:textId="77777777" w:rsidR="00831BCC" w:rsidRDefault="0021070F">
            <w:pPr>
              <w:pStyle w:val="TableText"/>
            </w:pPr>
            <w:r>
              <w:t>M</w:t>
            </w:r>
          </w:p>
        </w:tc>
      </w:tr>
      <w:tr w:rsidR="00831BCC" w14:paraId="6F4E8F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EC86B0"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7CFF3"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F17818" w14:textId="77777777" w:rsidR="00831BCC" w:rsidRDefault="0021070F">
            <w:pPr>
              <w:pStyle w:val="TableTextWithTabs"/>
            </w:pPr>
            <w:r>
              <w:t>RequestId</w:t>
            </w:r>
          </w:p>
        </w:tc>
        <w:tc>
          <w:tcPr>
            <w:tcW w:w="1275" w:type="dxa"/>
            <w:tcBorders>
              <w:top w:val="single" w:sz="4" w:space="0" w:color="auto"/>
              <w:left w:val="single" w:sz="4" w:space="0" w:color="auto"/>
              <w:bottom w:val="single" w:sz="4" w:space="0" w:color="auto"/>
              <w:right w:val="single" w:sz="4" w:space="0" w:color="auto"/>
            </w:tcBorders>
          </w:tcPr>
          <w:p w14:paraId="0C98E9E4"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519A01"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8E11D3" w14:textId="77777777" w:rsidR="00831BCC" w:rsidRDefault="0021070F">
            <w:pPr>
              <w:pStyle w:val="TableText"/>
            </w:pPr>
            <w:r>
              <w:t>M</w:t>
            </w:r>
          </w:p>
        </w:tc>
      </w:tr>
      <w:tr w:rsidR="00831BCC" w14:paraId="4F4908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6A990"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D3CC43"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4FDCBE" w14:textId="77777777" w:rsidR="00831BCC" w:rsidRDefault="0021070F">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62D4138D" w14:textId="77777777" w:rsidR="00831BCC" w:rsidRDefault="0021070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CFF00B4"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CAFC97" w14:textId="77777777" w:rsidR="00831BCC" w:rsidRDefault="0021070F">
            <w:pPr>
              <w:pStyle w:val="TableText"/>
            </w:pPr>
            <w:r>
              <w:t>M</w:t>
            </w:r>
          </w:p>
        </w:tc>
      </w:tr>
      <w:tr w:rsidR="00831BCC" w14:paraId="089DCD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E328B7" w14:textId="77777777" w:rsidR="00831BCC" w:rsidRDefault="0021070F">
            <w:pPr>
              <w:pStyle w:val="TableText"/>
            </w:pPr>
            <w:r>
              <w:rPr>
                <w:b/>
              </w:rPr>
              <w:t>Conformance Units</w:t>
            </w:r>
          </w:p>
        </w:tc>
      </w:tr>
      <w:tr w:rsidR="00831BCC" w14:paraId="557BF2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E432C2" w14:textId="77777777" w:rsidR="00831BCC" w:rsidRDefault="0021070F">
            <w:pPr>
              <w:pStyle w:val="TableText"/>
            </w:pPr>
            <w:r>
              <w:t>WOTC-Events</w:t>
            </w:r>
          </w:p>
        </w:tc>
      </w:tr>
      <w:tr w:rsidR="00831BCC" w14:paraId="082453F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F0D312D" w14:textId="77777777" w:rsidR="00831BCC" w:rsidRDefault="0021070F">
            <w:pPr>
              <w:pStyle w:val="TableText"/>
            </w:pPr>
            <w:r>
              <w:t>WOTC-Refresh</w:t>
            </w:r>
          </w:p>
        </w:tc>
      </w:tr>
      <w:tr w:rsidR="00831BCC" w14:paraId="74A94CB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B591DA" w14:textId="77777777" w:rsidR="00831BCC" w:rsidRDefault="0021070F">
            <w:pPr>
              <w:pStyle w:val="TableText"/>
            </w:pPr>
            <w:r>
              <w:t>WOTC-ModelChange</w:t>
            </w:r>
          </w:p>
        </w:tc>
      </w:tr>
    </w:tbl>
    <w:p w14:paraId="1DF0A6FB" w14:textId="77777777" w:rsidR="00831BCC" w:rsidRDefault="00831BCC">
      <w:pPr>
        <w:pStyle w:val="spacer"/>
      </w:pPr>
    </w:p>
    <w:p w14:paraId="34429BF7" w14:textId="77777777" w:rsidR="00831BCC" w:rsidRDefault="0021070F">
      <w:pPr>
        <w:pStyle w:val="Heading1"/>
      </w:pPr>
      <w:bookmarkStart w:id="447" w:name="_Clause_c9"/>
      <w:bookmarkStart w:id="448" w:name="_Toc236289656"/>
      <w:r>
        <w:t>OPC UA DataTypes</w:t>
      </w:r>
      <w:bookmarkEnd w:id="447"/>
      <w:bookmarkEnd w:id="448"/>
    </w:p>
    <w:p w14:paraId="7A660FB8" w14:textId="77777777" w:rsidR="00831BCC" w:rsidRDefault="0021070F">
      <w:pPr>
        <w:pStyle w:val="Heading2"/>
      </w:pPr>
      <w:bookmarkStart w:id="449" w:name="_Clause_c9_1"/>
      <w:bookmarkStart w:id="450" w:name="_Toc236289657"/>
      <w:r>
        <w:t>WoTDocumentKindEnum</w:t>
      </w:r>
      <w:bookmarkEnd w:id="449"/>
      <w:bookmarkEnd w:id="450"/>
    </w:p>
    <w:p w14:paraId="38760081" w14:textId="77777777" w:rsidR="00831BCC" w:rsidRDefault="0021070F">
      <w:pPr>
        <w:pStyle w:val="PARAGRAPH"/>
      </w:pPr>
      <w:r>
        <w:t>The kind of WoT document a resource carries: a Thing Description (a concrete instance) or a Thing Model (a reusable type template).</w:t>
      </w:r>
    </w:p>
    <w:p w14:paraId="21FE15AE" w14:textId="7C83671F" w:rsidR="00831BCC" w:rsidRDefault="0021070F">
      <w:pPr>
        <w:pStyle w:val="TABLE-title"/>
      </w:pPr>
      <w:bookmarkStart w:id="451" w:name="_Tab_c9_1_items_items"/>
      <w:bookmarkStart w:id="452" w:name="_Toc236289753"/>
      <w:r>
        <w:t xml:space="preserve">Table </w:t>
      </w:r>
      <w:r>
        <w:fldChar w:fldCharType="begin"/>
      </w:r>
      <w:r>
        <w:instrText xml:space="preserve"> SEQ Table \* ARABIC </w:instrText>
      </w:r>
      <w:r>
        <w:fldChar w:fldCharType="separate"/>
      </w:r>
      <w:r w:rsidR="00017709">
        <w:rPr>
          <w:noProof/>
        </w:rPr>
        <w:t>52</w:t>
      </w:r>
      <w:r>
        <w:fldChar w:fldCharType="end"/>
      </w:r>
      <w:r>
        <w:t xml:space="preserve"> – WoTDocumentKindEnum Items</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1049DE6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926C42"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B4FF4B9"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56C2165" w14:textId="77777777" w:rsidR="00831BCC" w:rsidRDefault="0021070F">
            <w:pPr>
              <w:pStyle w:val="TableText"/>
            </w:pPr>
            <w:r>
              <w:rPr>
                <w:b/>
              </w:rPr>
              <w:t>Description</w:t>
            </w:r>
          </w:p>
        </w:tc>
      </w:tr>
      <w:tr w:rsidR="00831BCC" w14:paraId="05B113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E616E4" w14:textId="77777777" w:rsidR="00831BCC" w:rsidRDefault="0021070F">
            <w:pPr>
              <w:pStyle w:val="TableText"/>
            </w:pPr>
            <w:r>
              <w:t>ThingDescription</w:t>
            </w:r>
          </w:p>
        </w:tc>
        <w:tc>
          <w:tcPr>
            <w:tcW w:w="1200" w:type="dxa"/>
            <w:tcBorders>
              <w:top w:val="single" w:sz="4" w:space="0" w:color="auto"/>
              <w:left w:val="single" w:sz="4" w:space="0" w:color="auto"/>
              <w:bottom w:val="single" w:sz="4" w:space="0" w:color="auto"/>
              <w:right w:val="single" w:sz="4" w:space="0" w:color="auto"/>
            </w:tcBorders>
          </w:tcPr>
          <w:p w14:paraId="2209243D" w14:textId="77777777" w:rsidR="00831BCC" w:rsidRDefault="0021070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3BFF1EE" w14:textId="77777777" w:rsidR="00831BCC" w:rsidRDefault="0021070F">
            <w:pPr>
              <w:pStyle w:val="TableText"/>
            </w:pPr>
            <w:r>
              <w:t>A W3C WoT Thing Description (WoT-TD/1.1); projects to OPC UA instances.</w:t>
            </w:r>
          </w:p>
        </w:tc>
      </w:tr>
      <w:tr w:rsidR="00831BCC" w14:paraId="246CC3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33A5AB" w14:textId="77777777" w:rsidR="00831BCC" w:rsidRDefault="0021070F">
            <w:pPr>
              <w:pStyle w:val="TableText"/>
            </w:pPr>
            <w:r>
              <w:t>ThingModel</w:t>
            </w:r>
          </w:p>
        </w:tc>
        <w:tc>
          <w:tcPr>
            <w:tcW w:w="1200" w:type="dxa"/>
            <w:tcBorders>
              <w:top w:val="single" w:sz="4" w:space="0" w:color="auto"/>
              <w:left w:val="single" w:sz="4" w:space="0" w:color="auto"/>
              <w:bottom w:val="single" w:sz="4" w:space="0" w:color="auto"/>
              <w:right w:val="single" w:sz="4" w:space="0" w:color="auto"/>
            </w:tcBorders>
          </w:tcPr>
          <w:p w14:paraId="59677ED1" w14:textId="77777777" w:rsidR="00831BCC" w:rsidRDefault="0021070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278EEC4" w14:textId="77777777" w:rsidR="00831BCC" w:rsidRDefault="0021070F">
            <w:pPr>
              <w:pStyle w:val="TableText"/>
            </w:pPr>
            <w:r>
              <w:t>A W3C WoT Thing Model (WoT-TM/1.1); projects to OPC UA types.</w:t>
            </w:r>
          </w:p>
        </w:tc>
      </w:tr>
    </w:tbl>
    <w:p w14:paraId="7B838849" w14:textId="77777777" w:rsidR="00831BCC" w:rsidRDefault="00831BCC">
      <w:pPr>
        <w:pStyle w:val="spacer"/>
      </w:pPr>
    </w:p>
    <w:p w14:paraId="00104C10" w14:textId="504E7644" w:rsidR="00831BCC" w:rsidRDefault="0021070F">
      <w:pPr>
        <w:pStyle w:val="TABLE-title"/>
      </w:pPr>
      <w:bookmarkStart w:id="453" w:name="_Tab_c9_1_def"/>
      <w:bookmarkStart w:id="454" w:name="_Toc236289754"/>
      <w:r>
        <w:t xml:space="preserve">Table </w:t>
      </w:r>
      <w:r>
        <w:fldChar w:fldCharType="begin"/>
      </w:r>
      <w:r>
        <w:instrText xml:space="preserve"> SEQ Table \* ARABIC </w:instrText>
      </w:r>
      <w:r>
        <w:fldChar w:fldCharType="separate"/>
      </w:r>
      <w:r w:rsidR="00017709">
        <w:rPr>
          <w:noProof/>
        </w:rPr>
        <w:t>53</w:t>
      </w:r>
      <w:r>
        <w:fldChar w:fldCharType="end"/>
      </w:r>
      <w:r>
        <w:t xml:space="preserve"> – WoTDocumentKindEnum definition</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17766E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C42B8E3"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BBA358" w14:textId="77777777" w:rsidR="00831BCC" w:rsidRDefault="0021070F">
            <w:pPr>
              <w:pStyle w:val="TableText"/>
            </w:pPr>
            <w:r>
              <w:rPr>
                <w:b/>
              </w:rPr>
              <w:t>Value</w:t>
            </w:r>
          </w:p>
        </w:tc>
      </w:tr>
      <w:tr w:rsidR="00831BCC" w14:paraId="03C800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758057"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9622B" w14:textId="77777777" w:rsidR="00831BCC" w:rsidRDefault="0021070F">
            <w:pPr>
              <w:pStyle w:val="TableText"/>
            </w:pPr>
            <w:r>
              <w:t>2:WoTDocumentKindEnum</w:t>
            </w:r>
          </w:p>
        </w:tc>
      </w:tr>
      <w:tr w:rsidR="00831BCC" w14:paraId="479979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BFC351"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9B4C941" w14:textId="77777777" w:rsidR="00831BCC" w:rsidRDefault="0021070F">
            <w:pPr>
              <w:pStyle w:val="TableText"/>
            </w:pPr>
            <w:r>
              <w:t>False</w:t>
            </w:r>
          </w:p>
        </w:tc>
      </w:tr>
      <w:tr w:rsidR="00831BCC" w14:paraId="362F6EA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D29C56"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C4731F"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814AF9"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25FCB5"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5CAC2E"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464770" w14:textId="77777777" w:rsidR="00831BCC" w:rsidRDefault="0021070F">
            <w:pPr>
              <w:pStyle w:val="TableText"/>
            </w:pPr>
            <w:r>
              <w:rPr>
                <w:b/>
              </w:rPr>
              <w:t>Other</w:t>
            </w:r>
          </w:p>
        </w:tc>
      </w:tr>
      <w:tr w:rsidR="00831BCC" w14:paraId="35C76B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B4C3C6" w14:textId="77777777" w:rsidR="00831BCC" w:rsidRDefault="0021070F">
            <w:pPr>
              <w:pStyle w:val="TableText"/>
            </w:pPr>
            <w:r>
              <w:t>Subtype of the 0:Enumeration defined in OPC 10000-5, i.e. inheriting the InstanceDeclarations of that Node.</w:t>
            </w:r>
          </w:p>
        </w:tc>
      </w:tr>
      <w:tr w:rsidR="00831BCC" w14:paraId="528942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698A47"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EAA972"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736A95" w14:textId="77777777" w:rsidR="00831BCC" w:rsidRDefault="0021070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0CCACD2" w14:textId="77777777" w:rsidR="00831BCC" w:rsidRDefault="0021070F">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370ED433"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EF6F2F" w14:textId="77777777" w:rsidR="00831BCC" w:rsidRDefault="0021070F">
            <w:pPr>
              <w:pStyle w:val="TableText"/>
            </w:pPr>
            <w:r>
              <w:t>M</w:t>
            </w:r>
          </w:p>
        </w:tc>
      </w:tr>
      <w:tr w:rsidR="00831BCC" w14:paraId="0DDE03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D96AAA" w14:textId="77777777" w:rsidR="00831BCC" w:rsidRDefault="0021070F">
            <w:pPr>
              <w:pStyle w:val="TableText"/>
            </w:pPr>
            <w:r>
              <w:rPr>
                <w:b/>
              </w:rPr>
              <w:t>Conformance Units</w:t>
            </w:r>
          </w:p>
        </w:tc>
      </w:tr>
      <w:tr w:rsidR="00831BCC" w14:paraId="6875C5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3A30FB" w14:textId="77777777" w:rsidR="00831BCC" w:rsidRDefault="0021070F">
            <w:pPr>
              <w:pStyle w:val="TableText"/>
            </w:pPr>
            <w:r>
              <w:t>WOTC-RegistryDiscovery</w:t>
            </w:r>
          </w:p>
        </w:tc>
      </w:tr>
    </w:tbl>
    <w:p w14:paraId="0938FBE3" w14:textId="77777777" w:rsidR="00831BCC" w:rsidRDefault="00831BCC">
      <w:pPr>
        <w:pStyle w:val="spacer"/>
      </w:pPr>
    </w:p>
    <w:p w14:paraId="6A23F4CD" w14:textId="77777777" w:rsidR="00831BCC" w:rsidRDefault="0021070F">
      <w:pPr>
        <w:pStyle w:val="Heading2"/>
      </w:pPr>
      <w:bookmarkStart w:id="455" w:name="_Clause_c9_2"/>
      <w:bookmarkStart w:id="456" w:name="_Toc236289658"/>
      <w:r>
        <w:t>WoTLoadStateEnum</w:t>
      </w:r>
      <w:bookmarkEnd w:id="455"/>
      <w:bookmarkEnd w:id="456"/>
    </w:p>
    <w:p w14:paraId="0073454D" w14:textId="77777777" w:rsidR="00831BCC" w:rsidRDefault="0021070F">
      <w:pPr>
        <w:pStyle w:val="PARAGRAPH"/>
      </w:pPr>
      <w:r>
        <w:t>The lifecycle state of a WoT document's derived projection in the AddressSpace. The registry file always remains stored; this enum reflects only the state of the code-behind projection.</w:t>
      </w:r>
    </w:p>
    <w:p w14:paraId="613652DE" w14:textId="54DEC3E1" w:rsidR="00831BCC" w:rsidRDefault="0021070F">
      <w:pPr>
        <w:pStyle w:val="TABLE-title"/>
      </w:pPr>
      <w:bookmarkStart w:id="457" w:name="_Tab_c9_2_items_items"/>
      <w:bookmarkStart w:id="458" w:name="_Toc236289755"/>
      <w:r>
        <w:lastRenderedPageBreak/>
        <w:t xml:space="preserve">Table </w:t>
      </w:r>
      <w:r>
        <w:fldChar w:fldCharType="begin"/>
      </w:r>
      <w:r>
        <w:instrText xml:space="preserve"> SEQ Table \* ARABIC </w:instrText>
      </w:r>
      <w:r>
        <w:fldChar w:fldCharType="separate"/>
      </w:r>
      <w:r w:rsidR="00017709">
        <w:rPr>
          <w:noProof/>
        </w:rPr>
        <w:t>54</w:t>
      </w:r>
      <w:r>
        <w:fldChar w:fldCharType="end"/>
      </w:r>
      <w:r>
        <w:t xml:space="preserve"> – WoTLoadStateEnum Items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16446B9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C15FBD1"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26A7F2D"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A9DE418" w14:textId="77777777" w:rsidR="00831BCC" w:rsidRDefault="0021070F">
            <w:pPr>
              <w:pStyle w:val="TableText"/>
            </w:pPr>
            <w:r>
              <w:rPr>
                <w:b/>
              </w:rPr>
              <w:t>Description</w:t>
            </w:r>
          </w:p>
        </w:tc>
      </w:tr>
      <w:tr w:rsidR="00831BCC" w14:paraId="15815B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DFADCF" w14:textId="77777777" w:rsidR="00831BCC" w:rsidRDefault="0021070F">
            <w:pPr>
              <w:pStyle w:val="TableText"/>
            </w:pPr>
            <w:r>
              <w:t>Unloaded</w:t>
            </w:r>
          </w:p>
        </w:tc>
        <w:tc>
          <w:tcPr>
            <w:tcW w:w="1200" w:type="dxa"/>
            <w:tcBorders>
              <w:top w:val="single" w:sz="4" w:space="0" w:color="auto"/>
              <w:left w:val="single" w:sz="4" w:space="0" w:color="auto"/>
              <w:bottom w:val="single" w:sz="4" w:space="0" w:color="auto"/>
              <w:right w:val="single" w:sz="4" w:space="0" w:color="auto"/>
            </w:tcBorders>
          </w:tcPr>
          <w:p w14:paraId="751BBC02" w14:textId="77777777" w:rsidR="00831BCC" w:rsidRDefault="0021070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4088273" w14:textId="77777777" w:rsidR="00831BCC" w:rsidRDefault="0021070F">
            <w:pPr>
              <w:pStyle w:val="TableText"/>
            </w:pPr>
            <w:r>
              <w:t>Stored but not projected into the AddressSpace.</w:t>
            </w:r>
          </w:p>
        </w:tc>
      </w:tr>
      <w:tr w:rsidR="00831BCC" w14:paraId="382EC0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D1E6A" w14:textId="77777777" w:rsidR="00831BCC" w:rsidRDefault="0021070F">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26D49550" w14:textId="77777777" w:rsidR="00831BCC" w:rsidRDefault="0021070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470D882" w14:textId="77777777" w:rsidR="00831BCC" w:rsidRDefault="0021070F">
            <w:pPr>
              <w:pStyle w:val="TableText"/>
            </w:pPr>
            <w:r>
              <w:t>Format and compatibility validation is in progress.</w:t>
            </w:r>
          </w:p>
        </w:tc>
      </w:tr>
      <w:tr w:rsidR="00831BCC" w14:paraId="56A477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A66C0E" w14:textId="77777777" w:rsidR="00831BCC" w:rsidRDefault="0021070F">
            <w:pPr>
              <w:pStyle w:val="TableText"/>
            </w:pPr>
            <w:r>
              <w:t>Loading</w:t>
            </w:r>
          </w:p>
        </w:tc>
        <w:tc>
          <w:tcPr>
            <w:tcW w:w="1200" w:type="dxa"/>
            <w:tcBorders>
              <w:top w:val="single" w:sz="4" w:space="0" w:color="auto"/>
              <w:left w:val="single" w:sz="4" w:space="0" w:color="auto"/>
              <w:bottom w:val="single" w:sz="4" w:space="0" w:color="auto"/>
              <w:right w:val="single" w:sz="4" w:space="0" w:color="auto"/>
            </w:tcBorders>
          </w:tcPr>
          <w:p w14:paraId="2F8C4627" w14:textId="77777777" w:rsidR="00831BCC" w:rsidRDefault="0021070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6C23C1" w14:textId="77777777" w:rsidR="00831BCC" w:rsidRDefault="0021070F">
            <w:pPr>
              <w:pStyle w:val="TableText"/>
            </w:pPr>
            <w:r>
              <w:t>The projection is being materialized under a shadow generation.</w:t>
            </w:r>
          </w:p>
        </w:tc>
      </w:tr>
      <w:tr w:rsidR="00831BCC" w14:paraId="4751DF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99D6F9" w14:textId="77777777" w:rsidR="00831BCC" w:rsidRDefault="0021070F">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6ED915C6" w14:textId="77777777" w:rsidR="00831BCC" w:rsidRDefault="0021070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9254EEF" w14:textId="77777777" w:rsidR="00831BCC" w:rsidRDefault="0021070F">
            <w:pPr>
              <w:pStyle w:val="TableText"/>
            </w:pPr>
            <w:r>
              <w:t>The projection is committed and serving as the active generation.</w:t>
            </w:r>
          </w:p>
        </w:tc>
      </w:tr>
      <w:tr w:rsidR="00831BCC" w14:paraId="68DC72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0B03D1" w14:textId="77777777" w:rsidR="00831BCC" w:rsidRDefault="0021070F">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609E3C05" w14:textId="77777777" w:rsidR="00831BCC" w:rsidRDefault="0021070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1717684" w14:textId="77777777" w:rsidR="00831BCC" w:rsidRDefault="0021070F">
            <w:pPr>
              <w:pStyle w:val="TableText"/>
            </w:pPr>
            <w:r>
              <w:t>Validation or projection failed; the last valid projection (if any) stays active.</w:t>
            </w:r>
          </w:p>
        </w:tc>
      </w:tr>
      <w:tr w:rsidR="00831BCC" w14:paraId="4C121F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25772D" w14:textId="77777777" w:rsidR="00831BCC" w:rsidRDefault="0021070F">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7459F580" w14:textId="77777777" w:rsidR="00831BCC" w:rsidRDefault="0021070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2C2EF4" w14:textId="77777777" w:rsidR="00831BCC" w:rsidRDefault="0021070F">
            <w:pPr>
              <w:pStyle w:val="TableText"/>
            </w:pPr>
            <w:r>
              <w:t>A newer generation has replaced this one; awaiting the configured retirement policy.</w:t>
            </w:r>
          </w:p>
        </w:tc>
      </w:tr>
      <w:tr w:rsidR="00831BCC" w14:paraId="7E4968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4CA22A" w14:textId="77777777" w:rsidR="00831BCC" w:rsidRDefault="0021070F">
            <w:pPr>
              <w:pStyle w:val="TableText"/>
            </w:pPr>
            <w:r>
              <w:t>Retiring</w:t>
            </w:r>
          </w:p>
        </w:tc>
        <w:tc>
          <w:tcPr>
            <w:tcW w:w="1200" w:type="dxa"/>
            <w:tcBorders>
              <w:top w:val="single" w:sz="4" w:space="0" w:color="auto"/>
              <w:left w:val="single" w:sz="4" w:space="0" w:color="auto"/>
              <w:bottom w:val="single" w:sz="4" w:space="0" w:color="auto"/>
              <w:right w:val="single" w:sz="4" w:space="0" w:color="auto"/>
            </w:tcBorders>
          </w:tcPr>
          <w:p w14:paraId="0CF611FB" w14:textId="77777777" w:rsidR="00831BCC" w:rsidRDefault="0021070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71C933D" w14:textId="77777777" w:rsidR="00831BCC" w:rsidRDefault="0021070F">
            <w:pPr>
              <w:pStyle w:val="TableText"/>
            </w:pPr>
            <w:r>
              <w:t>Graceful retirement is waiting for monitored items and requests to drain.</w:t>
            </w:r>
          </w:p>
        </w:tc>
      </w:tr>
      <w:tr w:rsidR="00831BCC" w14:paraId="223415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471C13" w14:textId="77777777" w:rsidR="00831BCC" w:rsidRDefault="0021070F">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000CF260" w14:textId="77777777" w:rsidR="00831BCC" w:rsidRDefault="0021070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BBB0ED1" w14:textId="77777777" w:rsidR="00831BCC" w:rsidRDefault="0021070F">
            <w:pPr>
              <w:pStyle w:val="TableText"/>
            </w:pPr>
            <w:r>
              <w:t>The projection has been removed from the AddressSpace.</w:t>
            </w:r>
          </w:p>
        </w:tc>
      </w:tr>
    </w:tbl>
    <w:p w14:paraId="43262817" w14:textId="77777777" w:rsidR="00831BCC" w:rsidRDefault="00831BCC">
      <w:pPr>
        <w:pStyle w:val="spacer"/>
      </w:pPr>
    </w:p>
    <w:p w14:paraId="29DCE4E8" w14:textId="1A70BB1A" w:rsidR="00831BCC" w:rsidRDefault="0021070F">
      <w:pPr>
        <w:pStyle w:val="TABLE-title"/>
      </w:pPr>
      <w:bookmarkStart w:id="459" w:name="_Tab_c9_2_def"/>
      <w:bookmarkStart w:id="460" w:name="_Toc236289756"/>
      <w:r>
        <w:t xml:space="preserve">Table </w:t>
      </w:r>
      <w:r>
        <w:fldChar w:fldCharType="begin"/>
      </w:r>
      <w:r>
        <w:instrText xml:space="preserve"> SEQ Table \* ARABIC </w:instrText>
      </w:r>
      <w:r>
        <w:fldChar w:fldCharType="separate"/>
      </w:r>
      <w:r w:rsidR="00017709">
        <w:rPr>
          <w:noProof/>
        </w:rPr>
        <w:t>55</w:t>
      </w:r>
      <w:r>
        <w:fldChar w:fldCharType="end"/>
      </w:r>
      <w:r>
        <w:t xml:space="preserve"> – WoTLoadStateEnum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9F44D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465700"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844FC1" w14:textId="77777777" w:rsidR="00831BCC" w:rsidRDefault="0021070F">
            <w:pPr>
              <w:pStyle w:val="TableText"/>
            </w:pPr>
            <w:r>
              <w:rPr>
                <w:b/>
              </w:rPr>
              <w:t>Value</w:t>
            </w:r>
          </w:p>
        </w:tc>
      </w:tr>
      <w:tr w:rsidR="00831BCC" w14:paraId="7BD9C39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5944CE"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B1676E" w14:textId="77777777" w:rsidR="00831BCC" w:rsidRDefault="0021070F">
            <w:pPr>
              <w:pStyle w:val="TableText"/>
            </w:pPr>
            <w:r>
              <w:t>2:WoTLoadStateEnum</w:t>
            </w:r>
          </w:p>
        </w:tc>
      </w:tr>
      <w:tr w:rsidR="00831BCC" w14:paraId="5F0F9F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30A55B"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4494DD" w14:textId="77777777" w:rsidR="00831BCC" w:rsidRDefault="0021070F">
            <w:pPr>
              <w:pStyle w:val="TableText"/>
            </w:pPr>
            <w:r>
              <w:t>False</w:t>
            </w:r>
          </w:p>
        </w:tc>
      </w:tr>
      <w:tr w:rsidR="00831BCC" w14:paraId="77738D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559B79"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3A646B"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2B59A1"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1A399A"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2080B2"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F5E588" w14:textId="77777777" w:rsidR="00831BCC" w:rsidRDefault="0021070F">
            <w:pPr>
              <w:pStyle w:val="TableText"/>
            </w:pPr>
            <w:r>
              <w:rPr>
                <w:b/>
              </w:rPr>
              <w:t>Other</w:t>
            </w:r>
          </w:p>
        </w:tc>
      </w:tr>
      <w:tr w:rsidR="00831BCC" w14:paraId="28394A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05E545" w14:textId="77777777" w:rsidR="00831BCC" w:rsidRDefault="0021070F">
            <w:pPr>
              <w:pStyle w:val="TableText"/>
            </w:pPr>
            <w:r>
              <w:t>Subtype of the 0:Enumeration defined in OPC 10000-5, i.e. inheriting the InstanceDeclarations of that Node.</w:t>
            </w:r>
          </w:p>
        </w:tc>
      </w:tr>
      <w:tr w:rsidR="00831BCC" w14:paraId="3F1F1A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E3A87"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18217E"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C98716" w14:textId="77777777" w:rsidR="00831BCC" w:rsidRDefault="0021070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502632" w14:textId="77777777" w:rsidR="00831BCC" w:rsidRDefault="0021070F">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27D5FF6B"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468A3" w14:textId="77777777" w:rsidR="00831BCC" w:rsidRDefault="0021070F">
            <w:pPr>
              <w:pStyle w:val="TableText"/>
            </w:pPr>
            <w:r>
              <w:t>M</w:t>
            </w:r>
          </w:p>
        </w:tc>
      </w:tr>
      <w:tr w:rsidR="00831BCC" w14:paraId="528279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5A6932" w14:textId="77777777" w:rsidR="00831BCC" w:rsidRDefault="0021070F">
            <w:pPr>
              <w:pStyle w:val="TableText"/>
            </w:pPr>
            <w:r>
              <w:rPr>
                <w:b/>
              </w:rPr>
              <w:t>Conformance Units</w:t>
            </w:r>
          </w:p>
        </w:tc>
      </w:tr>
      <w:tr w:rsidR="00831BCC" w14:paraId="7E63FE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7B471C" w14:textId="77777777" w:rsidR="00831BCC" w:rsidRDefault="0021070F">
            <w:pPr>
              <w:pStyle w:val="TableText"/>
            </w:pPr>
            <w:r>
              <w:t>WOTC-VersionLifecycle</w:t>
            </w:r>
          </w:p>
        </w:tc>
      </w:tr>
    </w:tbl>
    <w:p w14:paraId="5D32BB3D" w14:textId="77777777" w:rsidR="00831BCC" w:rsidRDefault="00831BCC">
      <w:pPr>
        <w:pStyle w:val="spacer"/>
      </w:pPr>
    </w:p>
    <w:p w14:paraId="7E45F8FC" w14:textId="77777777" w:rsidR="00831BCC" w:rsidRDefault="0021070F">
      <w:pPr>
        <w:pStyle w:val="Heading2"/>
      </w:pPr>
      <w:bookmarkStart w:id="461" w:name="_Clause_c9_3"/>
      <w:bookmarkStart w:id="462" w:name="_Toc236289659"/>
      <w:r>
        <w:t>WoTRefreshModeEnum</w:t>
      </w:r>
      <w:bookmarkEnd w:id="461"/>
      <w:bookmarkEnd w:id="462"/>
    </w:p>
    <w:p w14:paraId="5D6DD5FA" w14:textId="77777777" w:rsidR="00831BCC" w:rsidRDefault="0021070F">
      <w:pPr>
        <w:pStyle w:val="PARAGRAPH"/>
      </w:pPr>
      <w:r>
        <w:t>How a registry or document triggers refresh of its derived projection.</w:t>
      </w:r>
    </w:p>
    <w:p w14:paraId="59B6D087" w14:textId="22BFE001" w:rsidR="00831BCC" w:rsidRDefault="0021070F">
      <w:pPr>
        <w:pStyle w:val="TABLE-title"/>
      </w:pPr>
      <w:bookmarkStart w:id="463" w:name="_Tab_c9_3_items_items"/>
      <w:bookmarkStart w:id="464" w:name="_Toc236289757"/>
      <w:r>
        <w:t xml:space="preserve">Table </w:t>
      </w:r>
      <w:r>
        <w:fldChar w:fldCharType="begin"/>
      </w:r>
      <w:r>
        <w:instrText xml:space="preserve"> SEQ Table \* ARABIC </w:instrText>
      </w:r>
      <w:r>
        <w:fldChar w:fldCharType="separate"/>
      </w:r>
      <w:r w:rsidR="00017709">
        <w:rPr>
          <w:noProof/>
        </w:rPr>
        <w:t>56</w:t>
      </w:r>
      <w:r>
        <w:fldChar w:fldCharType="end"/>
      </w:r>
      <w:r>
        <w:t xml:space="preserve"> – WoTRefreshModeEnum Items</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6C70F4B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56ABCC8"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AD93A84"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AA6CF70" w14:textId="77777777" w:rsidR="00831BCC" w:rsidRDefault="0021070F">
            <w:pPr>
              <w:pStyle w:val="TableText"/>
            </w:pPr>
            <w:r>
              <w:rPr>
                <w:b/>
              </w:rPr>
              <w:t>Description</w:t>
            </w:r>
          </w:p>
        </w:tc>
      </w:tr>
      <w:tr w:rsidR="00831BCC" w14:paraId="61ACA6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6837FE" w14:textId="77777777" w:rsidR="00831BCC" w:rsidRDefault="0021070F">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6D38D154" w14:textId="77777777" w:rsidR="00831BCC" w:rsidRDefault="0021070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7C37D5A" w14:textId="77777777" w:rsidR="00831BCC" w:rsidRDefault="0021070F">
            <w:pPr>
              <w:pStyle w:val="TableText"/>
            </w:pPr>
            <w:r>
              <w:t>Only an explicit Refresh Method call re-projects.</w:t>
            </w:r>
          </w:p>
        </w:tc>
      </w:tr>
      <w:tr w:rsidR="00831BCC" w14:paraId="54757E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826761" w14:textId="77777777" w:rsidR="00831BCC" w:rsidRDefault="0021070F">
            <w:pPr>
              <w:pStyle w:val="TableText"/>
            </w:pPr>
            <w:r>
              <w:t>Periodic</w:t>
            </w:r>
          </w:p>
        </w:tc>
        <w:tc>
          <w:tcPr>
            <w:tcW w:w="1200" w:type="dxa"/>
            <w:tcBorders>
              <w:top w:val="single" w:sz="4" w:space="0" w:color="auto"/>
              <w:left w:val="single" w:sz="4" w:space="0" w:color="auto"/>
              <w:bottom w:val="single" w:sz="4" w:space="0" w:color="auto"/>
              <w:right w:val="single" w:sz="4" w:space="0" w:color="auto"/>
            </w:tcBorders>
          </w:tcPr>
          <w:p w14:paraId="20C4C0BE" w14:textId="77777777" w:rsidR="00831BCC" w:rsidRDefault="0021070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22FDF5" w14:textId="77777777" w:rsidR="00831BCC" w:rsidRDefault="0021070F">
            <w:pPr>
              <w:pStyle w:val="TableText"/>
            </w:pPr>
            <w:r>
              <w:t>The registry re-projects on a fixed interval (RefreshInterval).</w:t>
            </w:r>
          </w:p>
        </w:tc>
      </w:tr>
      <w:tr w:rsidR="00831BCC" w14:paraId="3271CC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711DE6" w14:textId="77777777" w:rsidR="00831BCC" w:rsidRDefault="0021070F">
            <w:pPr>
              <w:pStyle w:val="TableText"/>
            </w:pPr>
            <w:r>
              <w:t>EventDriven</w:t>
            </w:r>
          </w:p>
        </w:tc>
        <w:tc>
          <w:tcPr>
            <w:tcW w:w="1200" w:type="dxa"/>
            <w:tcBorders>
              <w:top w:val="single" w:sz="4" w:space="0" w:color="auto"/>
              <w:left w:val="single" w:sz="4" w:space="0" w:color="auto"/>
              <w:bottom w:val="single" w:sz="4" w:space="0" w:color="auto"/>
              <w:right w:val="single" w:sz="4" w:space="0" w:color="auto"/>
            </w:tcBorders>
          </w:tcPr>
          <w:p w14:paraId="2094D959" w14:textId="77777777" w:rsidR="00831BCC" w:rsidRDefault="0021070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962E82D" w14:textId="77777777" w:rsidR="00831BCC" w:rsidRDefault="0021070F">
            <w:pPr>
              <w:pStyle w:val="TableText"/>
            </w:pPr>
            <w:r>
              <w:t>The registry re-projects when a stored document changes (write/CloseAndUpdate).</w:t>
            </w:r>
          </w:p>
        </w:tc>
      </w:tr>
      <w:tr w:rsidR="00831BCC" w14:paraId="0324E9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C704BC" w14:textId="77777777" w:rsidR="00831BCC" w:rsidRDefault="0021070F">
            <w:pPr>
              <w:pStyle w:val="TableText"/>
            </w:pPr>
            <w:r>
              <w:t>Scheduled</w:t>
            </w:r>
          </w:p>
        </w:tc>
        <w:tc>
          <w:tcPr>
            <w:tcW w:w="1200" w:type="dxa"/>
            <w:tcBorders>
              <w:top w:val="single" w:sz="4" w:space="0" w:color="auto"/>
              <w:left w:val="single" w:sz="4" w:space="0" w:color="auto"/>
              <w:bottom w:val="single" w:sz="4" w:space="0" w:color="auto"/>
              <w:right w:val="single" w:sz="4" w:space="0" w:color="auto"/>
            </w:tcBorders>
          </w:tcPr>
          <w:p w14:paraId="380D76FD" w14:textId="77777777" w:rsidR="00831BCC" w:rsidRDefault="0021070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79AA7D1" w14:textId="77777777" w:rsidR="00831BCC" w:rsidRDefault="0021070F">
            <w:pPr>
              <w:pStyle w:val="TableText"/>
            </w:pPr>
            <w:r>
              <w:t>The registry re-projects on an implementation-defined schedule.</w:t>
            </w:r>
          </w:p>
        </w:tc>
      </w:tr>
    </w:tbl>
    <w:p w14:paraId="3A2FCDD8" w14:textId="77777777" w:rsidR="00831BCC" w:rsidRDefault="00831BCC">
      <w:pPr>
        <w:pStyle w:val="spacer"/>
      </w:pPr>
    </w:p>
    <w:p w14:paraId="56F8A4A5" w14:textId="2467440C" w:rsidR="00831BCC" w:rsidRDefault="0021070F">
      <w:pPr>
        <w:pStyle w:val="TABLE-title"/>
      </w:pPr>
      <w:bookmarkStart w:id="465" w:name="_Tab_c9_3_def"/>
      <w:bookmarkStart w:id="466" w:name="_Toc236289758"/>
      <w:r>
        <w:t xml:space="preserve">Table </w:t>
      </w:r>
      <w:r>
        <w:fldChar w:fldCharType="begin"/>
      </w:r>
      <w:r>
        <w:instrText xml:space="preserve"> SEQ Table \* ARABIC </w:instrText>
      </w:r>
      <w:r>
        <w:fldChar w:fldCharType="separate"/>
      </w:r>
      <w:r w:rsidR="00017709">
        <w:rPr>
          <w:noProof/>
        </w:rPr>
        <w:t>57</w:t>
      </w:r>
      <w:r>
        <w:fldChar w:fldCharType="end"/>
      </w:r>
      <w:r>
        <w:t xml:space="preserve"> – WoTRefreshModeEnum definition</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3CBB74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D1423C"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E6A7AD" w14:textId="77777777" w:rsidR="00831BCC" w:rsidRDefault="0021070F">
            <w:pPr>
              <w:pStyle w:val="TableText"/>
            </w:pPr>
            <w:r>
              <w:rPr>
                <w:b/>
              </w:rPr>
              <w:t>Value</w:t>
            </w:r>
          </w:p>
        </w:tc>
      </w:tr>
      <w:tr w:rsidR="00831BCC" w14:paraId="5E26EB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69DA14"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E03A3C" w14:textId="77777777" w:rsidR="00831BCC" w:rsidRDefault="0021070F">
            <w:pPr>
              <w:pStyle w:val="TableText"/>
            </w:pPr>
            <w:r>
              <w:t>2:WoTRefreshModeEnum</w:t>
            </w:r>
          </w:p>
        </w:tc>
      </w:tr>
      <w:tr w:rsidR="00831BCC" w14:paraId="0AC667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17614E"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9FC9AAC" w14:textId="77777777" w:rsidR="00831BCC" w:rsidRDefault="0021070F">
            <w:pPr>
              <w:pStyle w:val="TableText"/>
            </w:pPr>
            <w:r>
              <w:t>False</w:t>
            </w:r>
          </w:p>
        </w:tc>
      </w:tr>
      <w:tr w:rsidR="00831BCC" w14:paraId="48B7CA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8A7526"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BD2F08"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C24C67"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F9E70E"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21E38C"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233513" w14:textId="77777777" w:rsidR="00831BCC" w:rsidRDefault="0021070F">
            <w:pPr>
              <w:pStyle w:val="TableText"/>
            </w:pPr>
            <w:r>
              <w:rPr>
                <w:b/>
              </w:rPr>
              <w:t>Other</w:t>
            </w:r>
          </w:p>
        </w:tc>
      </w:tr>
      <w:tr w:rsidR="00831BCC" w14:paraId="2D83F0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EA3870" w14:textId="77777777" w:rsidR="00831BCC" w:rsidRDefault="0021070F">
            <w:pPr>
              <w:pStyle w:val="TableText"/>
            </w:pPr>
            <w:r>
              <w:t>Subtype of the 0:Enumeration defined in OPC 10000-5, i.e. inheriting the InstanceDeclarations of that Node.</w:t>
            </w:r>
          </w:p>
        </w:tc>
      </w:tr>
      <w:tr w:rsidR="00831BCC" w14:paraId="513FFA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BC0F66"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A78FF9"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4B2E14" w14:textId="77777777" w:rsidR="00831BCC" w:rsidRDefault="0021070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833A163" w14:textId="77777777" w:rsidR="00831BCC" w:rsidRDefault="0021070F">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7FC330FF"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3BA543" w14:textId="77777777" w:rsidR="00831BCC" w:rsidRDefault="0021070F">
            <w:pPr>
              <w:pStyle w:val="TableText"/>
            </w:pPr>
            <w:r>
              <w:t>M</w:t>
            </w:r>
          </w:p>
        </w:tc>
      </w:tr>
      <w:tr w:rsidR="00831BCC" w14:paraId="163195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7F56CC" w14:textId="77777777" w:rsidR="00831BCC" w:rsidRDefault="0021070F">
            <w:pPr>
              <w:pStyle w:val="TableText"/>
            </w:pPr>
            <w:r>
              <w:rPr>
                <w:b/>
              </w:rPr>
              <w:t>Conformance Units</w:t>
            </w:r>
          </w:p>
        </w:tc>
      </w:tr>
      <w:tr w:rsidR="00831BCC" w14:paraId="2667CF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3564C7" w14:textId="77777777" w:rsidR="00831BCC" w:rsidRDefault="0021070F">
            <w:pPr>
              <w:pStyle w:val="TableText"/>
            </w:pPr>
            <w:r>
              <w:t>WOTC-Refresh</w:t>
            </w:r>
          </w:p>
        </w:tc>
      </w:tr>
    </w:tbl>
    <w:p w14:paraId="77A19D2D" w14:textId="77777777" w:rsidR="00831BCC" w:rsidRDefault="00831BCC">
      <w:pPr>
        <w:pStyle w:val="spacer"/>
      </w:pPr>
    </w:p>
    <w:p w14:paraId="0E17C9E0" w14:textId="77777777" w:rsidR="00831BCC" w:rsidRDefault="0021070F">
      <w:pPr>
        <w:pStyle w:val="Heading2"/>
      </w:pPr>
      <w:bookmarkStart w:id="467" w:name="_Clause_c9_4"/>
      <w:bookmarkStart w:id="468" w:name="_Toc236289660"/>
      <w:r>
        <w:t>WoTAtomicityEnum</w:t>
      </w:r>
      <w:bookmarkEnd w:id="467"/>
      <w:bookmarkEnd w:id="468"/>
    </w:p>
    <w:p w14:paraId="41A85A09" w14:textId="77777777" w:rsidR="00831BCC" w:rsidRDefault="0021070F">
      <w:pPr>
        <w:pStyle w:val="PARAGRAPH"/>
      </w:pPr>
      <w:r>
        <w:t>The commit granularity applied when a refresh projects one or more documents.</w:t>
      </w:r>
    </w:p>
    <w:p w14:paraId="7292E5EE" w14:textId="145CC0B8" w:rsidR="00831BCC" w:rsidRDefault="0021070F">
      <w:pPr>
        <w:pStyle w:val="TABLE-title"/>
      </w:pPr>
      <w:bookmarkStart w:id="469" w:name="_Tab_c9_4_items_items"/>
      <w:bookmarkStart w:id="470" w:name="_Toc236289759"/>
      <w:r>
        <w:lastRenderedPageBreak/>
        <w:t xml:space="preserve">Table </w:t>
      </w:r>
      <w:r>
        <w:fldChar w:fldCharType="begin"/>
      </w:r>
      <w:r>
        <w:instrText xml:space="preserve"> SEQ Table \* ARABIC </w:instrText>
      </w:r>
      <w:r>
        <w:fldChar w:fldCharType="separate"/>
      </w:r>
      <w:r w:rsidR="00017709">
        <w:rPr>
          <w:noProof/>
        </w:rPr>
        <w:t>58</w:t>
      </w:r>
      <w:r>
        <w:fldChar w:fldCharType="end"/>
      </w:r>
      <w:r>
        <w:t xml:space="preserve"> – WoTAtomicityEnum Items</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4D1F498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88BD36D"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73AA8BA"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67E740" w14:textId="77777777" w:rsidR="00831BCC" w:rsidRDefault="0021070F">
            <w:pPr>
              <w:pStyle w:val="TableText"/>
            </w:pPr>
            <w:r>
              <w:rPr>
                <w:b/>
              </w:rPr>
              <w:t>Description</w:t>
            </w:r>
          </w:p>
        </w:tc>
      </w:tr>
      <w:tr w:rsidR="00831BCC" w14:paraId="7F8B1A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53D01A" w14:textId="77777777" w:rsidR="00831BCC" w:rsidRDefault="0021070F">
            <w:pPr>
              <w:pStyle w:val="TableText"/>
            </w:pPr>
            <w:r>
              <w:t>PerResource</w:t>
            </w:r>
          </w:p>
        </w:tc>
        <w:tc>
          <w:tcPr>
            <w:tcW w:w="1200" w:type="dxa"/>
            <w:tcBorders>
              <w:top w:val="single" w:sz="4" w:space="0" w:color="auto"/>
              <w:left w:val="single" w:sz="4" w:space="0" w:color="auto"/>
              <w:bottom w:val="single" w:sz="4" w:space="0" w:color="auto"/>
              <w:right w:val="single" w:sz="4" w:space="0" w:color="auto"/>
            </w:tcBorders>
          </w:tcPr>
          <w:p w14:paraId="5E63410C" w14:textId="77777777" w:rsidR="00831BCC" w:rsidRDefault="0021070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0C34DC4" w14:textId="77777777" w:rsidR="00831BCC" w:rsidRDefault="0021070F">
            <w:pPr>
              <w:pStyle w:val="TableText"/>
            </w:pPr>
            <w:r>
              <w:t>Each resource commits independently; a failure isolates to that resource.</w:t>
            </w:r>
          </w:p>
        </w:tc>
      </w:tr>
      <w:tr w:rsidR="00831BCC" w14:paraId="74044C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964981" w14:textId="77777777" w:rsidR="00831BCC" w:rsidRDefault="0021070F">
            <w:pPr>
              <w:pStyle w:val="TableText"/>
            </w:pPr>
            <w:r>
              <w:t>PerGroup</w:t>
            </w:r>
          </w:p>
        </w:tc>
        <w:tc>
          <w:tcPr>
            <w:tcW w:w="1200" w:type="dxa"/>
            <w:tcBorders>
              <w:top w:val="single" w:sz="4" w:space="0" w:color="auto"/>
              <w:left w:val="single" w:sz="4" w:space="0" w:color="auto"/>
              <w:bottom w:val="single" w:sz="4" w:space="0" w:color="auto"/>
              <w:right w:val="single" w:sz="4" w:space="0" w:color="auto"/>
            </w:tcBorders>
          </w:tcPr>
          <w:p w14:paraId="1E8E9057" w14:textId="77777777" w:rsidR="00831BCC" w:rsidRDefault="0021070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E440F1A" w14:textId="77777777" w:rsidR="00831BCC" w:rsidRDefault="0021070F">
            <w:pPr>
              <w:pStyle w:val="TableText"/>
            </w:pPr>
            <w:r>
              <w:t>All resources of a group commit together or not at all.</w:t>
            </w:r>
          </w:p>
        </w:tc>
      </w:tr>
      <w:tr w:rsidR="00831BCC" w14:paraId="78068C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037E68" w14:textId="77777777" w:rsidR="00831BCC" w:rsidRDefault="0021070F">
            <w:pPr>
              <w:pStyle w:val="TableText"/>
            </w:pPr>
            <w:r>
              <w:t>PerClosure</w:t>
            </w:r>
          </w:p>
        </w:tc>
        <w:tc>
          <w:tcPr>
            <w:tcW w:w="1200" w:type="dxa"/>
            <w:tcBorders>
              <w:top w:val="single" w:sz="4" w:space="0" w:color="auto"/>
              <w:left w:val="single" w:sz="4" w:space="0" w:color="auto"/>
              <w:bottom w:val="single" w:sz="4" w:space="0" w:color="auto"/>
              <w:right w:val="single" w:sz="4" w:space="0" w:color="auto"/>
            </w:tcBorders>
          </w:tcPr>
          <w:p w14:paraId="75155A7B" w14:textId="77777777" w:rsidR="00831BCC" w:rsidRDefault="0021070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F3D26CE" w14:textId="77777777" w:rsidR="00831BCC" w:rsidRDefault="0021070F">
            <w:pPr>
              <w:pStyle w:val="TableText"/>
            </w:pPr>
            <w:r>
              <w:t>A document and its full dependency closure (DAG) commit atomically.</w:t>
            </w:r>
          </w:p>
        </w:tc>
      </w:tr>
      <w:tr w:rsidR="00831BCC" w14:paraId="5BC143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386336" w14:textId="77777777" w:rsidR="00831BCC" w:rsidRDefault="0021070F">
            <w:pPr>
              <w:pStyle w:val="TableText"/>
            </w:pPr>
            <w:r>
              <w:t>PerRegistry</w:t>
            </w:r>
          </w:p>
        </w:tc>
        <w:tc>
          <w:tcPr>
            <w:tcW w:w="1200" w:type="dxa"/>
            <w:tcBorders>
              <w:top w:val="single" w:sz="4" w:space="0" w:color="auto"/>
              <w:left w:val="single" w:sz="4" w:space="0" w:color="auto"/>
              <w:bottom w:val="single" w:sz="4" w:space="0" w:color="auto"/>
              <w:right w:val="single" w:sz="4" w:space="0" w:color="auto"/>
            </w:tcBorders>
          </w:tcPr>
          <w:p w14:paraId="4442CBFC" w14:textId="77777777" w:rsidR="00831BCC" w:rsidRDefault="0021070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1985352" w14:textId="77777777" w:rsidR="00831BCC" w:rsidRDefault="0021070F">
            <w:pPr>
              <w:pStyle w:val="TableText"/>
            </w:pPr>
            <w:r>
              <w:t>All selected documents commit as a single all-or-nothing transaction.</w:t>
            </w:r>
          </w:p>
        </w:tc>
      </w:tr>
    </w:tbl>
    <w:p w14:paraId="203F20D6" w14:textId="77777777" w:rsidR="00831BCC" w:rsidRDefault="00831BCC">
      <w:pPr>
        <w:pStyle w:val="spacer"/>
      </w:pPr>
    </w:p>
    <w:p w14:paraId="30DB7900" w14:textId="0578B9D3" w:rsidR="00831BCC" w:rsidRDefault="0021070F">
      <w:pPr>
        <w:pStyle w:val="TABLE-title"/>
      </w:pPr>
      <w:bookmarkStart w:id="471" w:name="_Tab_c9_4_def"/>
      <w:bookmarkStart w:id="472" w:name="_Toc236289760"/>
      <w:r>
        <w:t xml:space="preserve">Table </w:t>
      </w:r>
      <w:r>
        <w:fldChar w:fldCharType="begin"/>
      </w:r>
      <w:r>
        <w:instrText xml:space="preserve"> SEQ Table \* ARABIC </w:instrText>
      </w:r>
      <w:r>
        <w:fldChar w:fldCharType="separate"/>
      </w:r>
      <w:r w:rsidR="00017709">
        <w:rPr>
          <w:noProof/>
        </w:rPr>
        <w:t>59</w:t>
      </w:r>
      <w:r>
        <w:fldChar w:fldCharType="end"/>
      </w:r>
      <w:r>
        <w:t xml:space="preserve"> – WoTAtomicityEnum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2564AB4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EBDC4DF"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3690FB" w14:textId="77777777" w:rsidR="00831BCC" w:rsidRDefault="0021070F">
            <w:pPr>
              <w:pStyle w:val="TableText"/>
            </w:pPr>
            <w:r>
              <w:rPr>
                <w:b/>
              </w:rPr>
              <w:t>Value</w:t>
            </w:r>
          </w:p>
        </w:tc>
      </w:tr>
      <w:tr w:rsidR="00831BCC" w14:paraId="5C011F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0C72B5"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993E8A" w14:textId="77777777" w:rsidR="00831BCC" w:rsidRDefault="0021070F">
            <w:pPr>
              <w:pStyle w:val="TableText"/>
            </w:pPr>
            <w:r>
              <w:t>2:WoTAtomicityEnum</w:t>
            </w:r>
          </w:p>
        </w:tc>
      </w:tr>
      <w:tr w:rsidR="00831BCC" w14:paraId="40CD8C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2F6C40"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058915D" w14:textId="77777777" w:rsidR="00831BCC" w:rsidRDefault="0021070F">
            <w:pPr>
              <w:pStyle w:val="TableText"/>
            </w:pPr>
            <w:r>
              <w:t>False</w:t>
            </w:r>
          </w:p>
        </w:tc>
      </w:tr>
      <w:tr w:rsidR="00831BCC" w14:paraId="1AE236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A26364"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CBAA06"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4698F3"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6663FE"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16C636"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ABEF5A2" w14:textId="77777777" w:rsidR="00831BCC" w:rsidRDefault="0021070F">
            <w:pPr>
              <w:pStyle w:val="TableText"/>
            </w:pPr>
            <w:r>
              <w:rPr>
                <w:b/>
              </w:rPr>
              <w:t>Other</w:t>
            </w:r>
          </w:p>
        </w:tc>
      </w:tr>
      <w:tr w:rsidR="00831BCC" w14:paraId="526D26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63B03E" w14:textId="77777777" w:rsidR="00831BCC" w:rsidRDefault="0021070F">
            <w:pPr>
              <w:pStyle w:val="TableText"/>
            </w:pPr>
            <w:r>
              <w:t>Subtype of the 0:Enumeration defined in OPC 10000-5, i.e. inheriting the InstanceDeclarations of that Node.</w:t>
            </w:r>
          </w:p>
        </w:tc>
      </w:tr>
      <w:tr w:rsidR="00831BCC" w14:paraId="75D077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7625B8"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91D3DF"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79C530" w14:textId="77777777" w:rsidR="00831BCC" w:rsidRDefault="0021070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28E9E9A" w14:textId="77777777" w:rsidR="00831BCC" w:rsidRDefault="0021070F">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54673D74"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D7E3C" w14:textId="77777777" w:rsidR="00831BCC" w:rsidRDefault="0021070F">
            <w:pPr>
              <w:pStyle w:val="TableText"/>
            </w:pPr>
            <w:r>
              <w:t>M</w:t>
            </w:r>
          </w:p>
        </w:tc>
      </w:tr>
      <w:tr w:rsidR="00831BCC" w14:paraId="19CAE0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7C8A1A" w14:textId="77777777" w:rsidR="00831BCC" w:rsidRDefault="0021070F">
            <w:pPr>
              <w:pStyle w:val="TableText"/>
            </w:pPr>
            <w:r>
              <w:rPr>
                <w:b/>
              </w:rPr>
              <w:t>Conformance Units</w:t>
            </w:r>
          </w:p>
        </w:tc>
      </w:tr>
      <w:tr w:rsidR="00831BCC" w14:paraId="27CFAC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25FFB6" w14:textId="77777777" w:rsidR="00831BCC" w:rsidRDefault="0021070F">
            <w:pPr>
              <w:pStyle w:val="TableText"/>
            </w:pPr>
            <w:r>
              <w:t>WOTC-AtomicityModes</w:t>
            </w:r>
          </w:p>
        </w:tc>
      </w:tr>
    </w:tbl>
    <w:p w14:paraId="651E6937" w14:textId="77777777" w:rsidR="00831BCC" w:rsidRDefault="00831BCC">
      <w:pPr>
        <w:pStyle w:val="spacer"/>
      </w:pPr>
    </w:p>
    <w:p w14:paraId="5AB73CD1" w14:textId="77777777" w:rsidR="00831BCC" w:rsidRDefault="0021070F">
      <w:pPr>
        <w:pStyle w:val="Heading2"/>
      </w:pPr>
      <w:bookmarkStart w:id="473" w:name="_Clause_c9_5"/>
      <w:bookmarkStart w:id="474" w:name="_Toc236289661"/>
      <w:r>
        <w:t>WoTDeletePolicyEnum</w:t>
      </w:r>
      <w:bookmarkEnd w:id="473"/>
      <w:bookmarkEnd w:id="474"/>
    </w:p>
    <w:p w14:paraId="42A515F6" w14:textId="77777777" w:rsidR="00831BCC" w:rsidRDefault="0021070F">
      <w:pPr>
        <w:pStyle w:val="PARAGRAPH"/>
      </w:pPr>
      <w:r>
        <w:t>How the registry treats dependents when a document version is unloaded or deleted.</w:t>
      </w:r>
    </w:p>
    <w:p w14:paraId="524857C1" w14:textId="6384FF85" w:rsidR="00831BCC" w:rsidRDefault="0021070F">
      <w:pPr>
        <w:pStyle w:val="TABLE-title"/>
      </w:pPr>
      <w:bookmarkStart w:id="475" w:name="_Tab_c9_5_items_items"/>
      <w:bookmarkStart w:id="476" w:name="_Toc236289761"/>
      <w:r>
        <w:t xml:space="preserve">Table </w:t>
      </w:r>
      <w:r>
        <w:fldChar w:fldCharType="begin"/>
      </w:r>
      <w:r>
        <w:instrText xml:space="preserve"> SEQ Table \* ARABIC </w:instrText>
      </w:r>
      <w:r>
        <w:fldChar w:fldCharType="separate"/>
      </w:r>
      <w:r w:rsidR="00017709">
        <w:rPr>
          <w:noProof/>
        </w:rPr>
        <w:t>60</w:t>
      </w:r>
      <w:r>
        <w:fldChar w:fldCharType="end"/>
      </w:r>
      <w:r>
        <w:t xml:space="preserve"> – WoTDeletePolicyEnum Items</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5A3C98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C5B7BB4"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A57425"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2657B6C" w14:textId="77777777" w:rsidR="00831BCC" w:rsidRDefault="0021070F">
            <w:pPr>
              <w:pStyle w:val="TableText"/>
            </w:pPr>
            <w:r>
              <w:rPr>
                <w:b/>
              </w:rPr>
              <w:t>Description</w:t>
            </w:r>
          </w:p>
        </w:tc>
      </w:tr>
      <w:tr w:rsidR="00831BCC" w14:paraId="3B3692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CF8A1" w14:textId="77777777" w:rsidR="00831BCC" w:rsidRDefault="0021070F">
            <w:pPr>
              <w:pStyle w:val="TableText"/>
            </w:pPr>
            <w:r>
              <w:t>Reject</w:t>
            </w:r>
          </w:p>
        </w:tc>
        <w:tc>
          <w:tcPr>
            <w:tcW w:w="1200" w:type="dxa"/>
            <w:tcBorders>
              <w:top w:val="single" w:sz="4" w:space="0" w:color="auto"/>
              <w:left w:val="single" w:sz="4" w:space="0" w:color="auto"/>
              <w:bottom w:val="single" w:sz="4" w:space="0" w:color="auto"/>
              <w:right w:val="single" w:sz="4" w:space="0" w:color="auto"/>
            </w:tcBorders>
          </w:tcPr>
          <w:p w14:paraId="299B347F" w14:textId="77777777" w:rsidR="00831BCC" w:rsidRDefault="0021070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239B737" w14:textId="77777777" w:rsidR="00831BCC" w:rsidRDefault="0021070F">
            <w:pPr>
              <w:pStyle w:val="TableText"/>
            </w:pPr>
            <w:r>
              <w:t>Reject the operation while any other loaded document still depends on it.</w:t>
            </w:r>
          </w:p>
        </w:tc>
      </w:tr>
      <w:tr w:rsidR="00831BCC" w14:paraId="6D7658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B113B4" w14:textId="77777777" w:rsidR="00831BCC" w:rsidRDefault="0021070F">
            <w:pPr>
              <w:pStyle w:val="TableText"/>
            </w:pPr>
            <w:r>
              <w:t>Retire</w:t>
            </w:r>
          </w:p>
        </w:tc>
        <w:tc>
          <w:tcPr>
            <w:tcW w:w="1200" w:type="dxa"/>
            <w:tcBorders>
              <w:top w:val="single" w:sz="4" w:space="0" w:color="auto"/>
              <w:left w:val="single" w:sz="4" w:space="0" w:color="auto"/>
              <w:bottom w:val="single" w:sz="4" w:space="0" w:color="auto"/>
              <w:right w:val="single" w:sz="4" w:space="0" w:color="auto"/>
            </w:tcBorders>
          </w:tcPr>
          <w:p w14:paraId="1F4DB18A" w14:textId="77777777" w:rsidR="00831BCC" w:rsidRDefault="0021070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2A0CA1C" w14:textId="77777777" w:rsidR="00831BCC" w:rsidRDefault="0021070F">
            <w:pPr>
              <w:pStyle w:val="TableText"/>
            </w:pPr>
            <w:r>
              <w:t>Retire the projection but keep the stored document for dependents to resolve.</w:t>
            </w:r>
          </w:p>
        </w:tc>
      </w:tr>
      <w:tr w:rsidR="00831BCC" w14:paraId="0DB45C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3C9F3B" w14:textId="77777777" w:rsidR="00831BCC" w:rsidRDefault="0021070F">
            <w:pPr>
              <w:pStyle w:val="TableText"/>
            </w:pPr>
            <w:r>
              <w:t>Cascade</w:t>
            </w:r>
          </w:p>
        </w:tc>
        <w:tc>
          <w:tcPr>
            <w:tcW w:w="1200" w:type="dxa"/>
            <w:tcBorders>
              <w:top w:val="single" w:sz="4" w:space="0" w:color="auto"/>
              <w:left w:val="single" w:sz="4" w:space="0" w:color="auto"/>
              <w:bottom w:val="single" w:sz="4" w:space="0" w:color="auto"/>
              <w:right w:val="single" w:sz="4" w:space="0" w:color="auto"/>
            </w:tcBorders>
          </w:tcPr>
          <w:p w14:paraId="60B59623" w14:textId="77777777" w:rsidR="00831BCC" w:rsidRDefault="0021070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14DB8B9" w14:textId="77777777" w:rsidR="00831BCC" w:rsidRDefault="0021070F">
            <w:pPr>
              <w:pStyle w:val="TableText"/>
            </w:pPr>
            <w:r>
              <w:t>Unload dependents that resolve only through this document.</w:t>
            </w:r>
          </w:p>
        </w:tc>
      </w:tr>
      <w:tr w:rsidR="00831BCC" w14:paraId="556BCB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453682" w14:textId="77777777" w:rsidR="00831BCC" w:rsidRDefault="0021070F">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0948F8D7" w14:textId="77777777" w:rsidR="00831BCC" w:rsidRDefault="0021070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F7EFAE4" w14:textId="77777777" w:rsidR="00831BCC" w:rsidRDefault="0021070F">
            <w:pPr>
              <w:pStyle w:val="TableText"/>
            </w:pPr>
            <w:r>
              <w:t>Force-unload the projection even while dependents remain, marking them Failed.</w:t>
            </w:r>
          </w:p>
        </w:tc>
      </w:tr>
    </w:tbl>
    <w:p w14:paraId="2376628C" w14:textId="77777777" w:rsidR="00831BCC" w:rsidRDefault="00831BCC">
      <w:pPr>
        <w:pStyle w:val="spacer"/>
      </w:pPr>
    </w:p>
    <w:p w14:paraId="0FAF5DFE" w14:textId="64819F6D" w:rsidR="00831BCC" w:rsidRDefault="0021070F">
      <w:pPr>
        <w:pStyle w:val="TABLE-title"/>
      </w:pPr>
      <w:bookmarkStart w:id="477" w:name="_Tab_c9_5_def"/>
      <w:bookmarkStart w:id="478" w:name="_Toc236289762"/>
      <w:r>
        <w:t xml:space="preserve">Table </w:t>
      </w:r>
      <w:r>
        <w:fldChar w:fldCharType="begin"/>
      </w:r>
      <w:r>
        <w:instrText xml:space="preserve"> SEQ Table \* ARABIC </w:instrText>
      </w:r>
      <w:r>
        <w:fldChar w:fldCharType="separate"/>
      </w:r>
      <w:r w:rsidR="00017709">
        <w:rPr>
          <w:noProof/>
        </w:rPr>
        <w:t>61</w:t>
      </w:r>
      <w:r>
        <w:fldChar w:fldCharType="end"/>
      </w:r>
      <w:r>
        <w:t xml:space="preserve"> – WoTDeletePolicyEnum definition</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5255F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5B5978A"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8360CD" w14:textId="77777777" w:rsidR="00831BCC" w:rsidRDefault="0021070F">
            <w:pPr>
              <w:pStyle w:val="TableText"/>
            </w:pPr>
            <w:r>
              <w:rPr>
                <w:b/>
              </w:rPr>
              <w:t>Value</w:t>
            </w:r>
          </w:p>
        </w:tc>
      </w:tr>
      <w:tr w:rsidR="00831BCC" w14:paraId="2DD1E5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DC188D"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A69C95" w14:textId="77777777" w:rsidR="00831BCC" w:rsidRDefault="0021070F">
            <w:pPr>
              <w:pStyle w:val="TableText"/>
            </w:pPr>
            <w:r>
              <w:t>2:WoTDeletePolicyEnum</w:t>
            </w:r>
          </w:p>
        </w:tc>
      </w:tr>
      <w:tr w:rsidR="00831BCC" w14:paraId="66FB8C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55DD3C"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153E15" w14:textId="77777777" w:rsidR="00831BCC" w:rsidRDefault="0021070F">
            <w:pPr>
              <w:pStyle w:val="TableText"/>
            </w:pPr>
            <w:r>
              <w:t>False</w:t>
            </w:r>
          </w:p>
        </w:tc>
      </w:tr>
      <w:tr w:rsidR="00831BCC" w14:paraId="2C2599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3912E2"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965679"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8028CA"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A99623"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F1A4DD"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4E9E8E" w14:textId="77777777" w:rsidR="00831BCC" w:rsidRDefault="0021070F">
            <w:pPr>
              <w:pStyle w:val="TableText"/>
            </w:pPr>
            <w:r>
              <w:rPr>
                <w:b/>
              </w:rPr>
              <w:t>Other</w:t>
            </w:r>
          </w:p>
        </w:tc>
      </w:tr>
      <w:tr w:rsidR="00831BCC" w14:paraId="1E2A74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80D2F9" w14:textId="77777777" w:rsidR="00831BCC" w:rsidRDefault="0021070F">
            <w:pPr>
              <w:pStyle w:val="TableText"/>
            </w:pPr>
            <w:r>
              <w:t>Subtype of the 0:Enumeration defined in OPC 10000-5, i.e. inheriting the InstanceDeclarations of that Node.</w:t>
            </w:r>
          </w:p>
        </w:tc>
      </w:tr>
      <w:tr w:rsidR="00831BCC" w14:paraId="0156E1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0D9CC"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A050FB"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4FA045" w14:textId="77777777" w:rsidR="00831BCC" w:rsidRDefault="0021070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AC47746" w14:textId="77777777" w:rsidR="00831BCC" w:rsidRDefault="0021070F">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E2063D1"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202EC" w14:textId="77777777" w:rsidR="00831BCC" w:rsidRDefault="0021070F">
            <w:pPr>
              <w:pStyle w:val="TableText"/>
            </w:pPr>
            <w:r>
              <w:t>M</w:t>
            </w:r>
          </w:p>
        </w:tc>
      </w:tr>
      <w:tr w:rsidR="00831BCC" w14:paraId="395BE3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22C13B" w14:textId="77777777" w:rsidR="00831BCC" w:rsidRDefault="0021070F">
            <w:pPr>
              <w:pStyle w:val="TableText"/>
            </w:pPr>
            <w:r>
              <w:rPr>
                <w:b/>
              </w:rPr>
              <w:t>Conformance Units</w:t>
            </w:r>
          </w:p>
        </w:tc>
      </w:tr>
      <w:tr w:rsidR="00831BCC" w14:paraId="092E8D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2A0C82" w14:textId="77777777" w:rsidR="00831BCC" w:rsidRDefault="0021070F">
            <w:pPr>
              <w:pStyle w:val="TableText"/>
            </w:pPr>
            <w:r>
              <w:t>WOTC-VersionLifecycle</w:t>
            </w:r>
          </w:p>
        </w:tc>
      </w:tr>
    </w:tbl>
    <w:p w14:paraId="59EAC8CB" w14:textId="77777777" w:rsidR="00831BCC" w:rsidRDefault="00831BCC">
      <w:pPr>
        <w:pStyle w:val="spacer"/>
      </w:pPr>
    </w:p>
    <w:p w14:paraId="1F25FE99" w14:textId="77777777" w:rsidR="00831BCC" w:rsidRDefault="0021070F">
      <w:pPr>
        <w:pStyle w:val="Heading2"/>
      </w:pPr>
      <w:bookmarkStart w:id="479" w:name="_Clause_c9_6"/>
      <w:bookmarkStart w:id="480" w:name="_Toc236289662"/>
      <w:r>
        <w:t>WoTOutcomeEnum</w:t>
      </w:r>
      <w:bookmarkEnd w:id="479"/>
      <w:bookmarkEnd w:id="480"/>
    </w:p>
    <w:p w14:paraId="0FA4E7CF" w14:textId="77777777" w:rsidR="00831BCC" w:rsidRDefault="0021070F">
      <w:pPr>
        <w:pStyle w:val="PARAGRAPH"/>
      </w:pPr>
      <w:r>
        <w:t>The outcome of a validation, projection or refresh operation on a document or the registry.</w:t>
      </w:r>
    </w:p>
    <w:p w14:paraId="445DBAD4" w14:textId="6A92DC49" w:rsidR="00831BCC" w:rsidRDefault="0021070F">
      <w:pPr>
        <w:pStyle w:val="TABLE-title"/>
      </w:pPr>
      <w:bookmarkStart w:id="481" w:name="_Tab_c9_6_items_items"/>
      <w:bookmarkStart w:id="482" w:name="_Toc236289763"/>
      <w:r>
        <w:lastRenderedPageBreak/>
        <w:t xml:space="preserve">Table </w:t>
      </w:r>
      <w:r>
        <w:fldChar w:fldCharType="begin"/>
      </w:r>
      <w:r>
        <w:instrText xml:space="preserve"> SEQ Table \* ARABIC </w:instrText>
      </w:r>
      <w:r>
        <w:fldChar w:fldCharType="separate"/>
      </w:r>
      <w:r w:rsidR="00017709">
        <w:rPr>
          <w:noProof/>
        </w:rPr>
        <w:t>62</w:t>
      </w:r>
      <w:r>
        <w:fldChar w:fldCharType="end"/>
      </w:r>
      <w:r>
        <w:t xml:space="preserve"> – WoTOutcomeEnum Items</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21E57E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D52D8E"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F4198EC"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29464A2" w14:textId="77777777" w:rsidR="00831BCC" w:rsidRDefault="0021070F">
            <w:pPr>
              <w:pStyle w:val="TableText"/>
            </w:pPr>
            <w:r>
              <w:rPr>
                <w:b/>
              </w:rPr>
              <w:t>Description</w:t>
            </w:r>
          </w:p>
        </w:tc>
      </w:tr>
      <w:tr w:rsidR="00831BCC" w14:paraId="3154CB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444A40" w14:textId="77777777" w:rsidR="00831BCC" w:rsidRDefault="0021070F">
            <w:pPr>
              <w:pStyle w:val="TableText"/>
            </w:pPr>
            <w:r>
              <w:t>Success</w:t>
            </w:r>
          </w:p>
        </w:tc>
        <w:tc>
          <w:tcPr>
            <w:tcW w:w="1200" w:type="dxa"/>
            <w:tcBorders>
              <w:top w:val="single" w:sz="4" w:space="0" w:color="auto"/>
              <w:left w:val="single" w:sz="4" w:space="0" w:color="auto"/>
              <w:bottom w:val="single" w:sz="4" w:space="0" w:color="auto"/>
              <w:right w:val="single" w:sz="4" w:space="0" w:color="auto"/>
            </w:tcBorders>
          </w:tcPr>
          <w:p w14:paraId="62E183DE" w14:textId="77777777" w:rsidR="00831BCC" w:rsidRDefault="0021070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08CB6FD" w14:textId="77777777" w:rsidR="00831BCC" w:rsidRDefault="0021070F">
            <w:pPr>
              <w:pStyle w:val="TableText"/>
            </w:pPr>
            <w:r>
              <w:t>The operation completed and changed the projection.</w:t>
            </w:r>
          </w:p>
        </w:tc>
      </w:tr>
      <w:tr w:rsidR="00831BCC" w14:paraId="14137E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0F9AD6" w14:textId="77777777" w:rsidR="00831BCC" w:rsidRDefault="0021070F">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7AB3BE98" w14:textId="77777777" w:rsidR="00831BCC" w:rsidRDefault="0021070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CA3D447" w14:textId="77777777" w:rsidR="00831BCC" w:rsidRDefault="0021070F">
            <w:pPr>
              <w:pStyle w:val="TableText"/>
            </w:pPr>
            <w:r>
              <w:t>The operation was idempotent; the content digest matched and nothing changed.</w:t>
            </w:r>
          </w:p>
        </w:tc>
      </w:tr>
      <w:tr w:rsidR="00831BCC" w14:paraId="61C29E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DCBB79" w14:textId="77777777" w:rsidR="00831BCC" w:rsidRDefault="0021070F">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1110E81A" w14:textId="77777777" w:rsidR="00831BCC" w:rsidRDefault="0021070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0A4EA70" w14:textId="77777777" w:rsidR="00831BCC" w:rsidRDefault="0021070F">
            <w:pPr>
              <w:pStyle w:val="TableText"/>
            </w:pPr>
            <w:r>
              <w:t>The operation completed with non-fatal warnings.</w:t>
            </w:r>
          </w:p>
        </w:tc>
      </w:tr>
      <w:tr w:rsidR="00831BCC" w14:paraId="5250C7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59EA4A" w14:textId="77777777" w:rsidR="00831BCC" w:rsidRDefault="0021070F">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4E7DC9F6" w14:textId="77777777" w:rsidR="00831BCC" w:rsidRDefault="0021070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AB9BB3C" w14:textId="77777777" w:rsidR="00831BCC" w:rsidRDefault="0021070F">
            <w:pPr>
              <w:pStyle w:val="TableText"/>
            </w:pPr>
            <w:r>
              <w:t>The operation was not applicable and was skipped.</w:t>
            </w:r>
          </w:p>
        </w:tc>
      </w:tr>
      <w:tr w:rsidR="00831BCC" w14:paraId="183D0C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068B36" w14:textId="77777777" w:rsidR="00831BCC" w:rsidRDefault="0021070F">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16173A70" w14:textId="77777777" w:rsidR="00831BCC" w:rsidRDefault="0021070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429876D" w14:textId="77777777" w:rsidR="00831BCC" w:rsidRDefault="0021070F">
            <w:pPr>
              <w:pStyle w:val="TableText"/>
            </w:pPr>
            <w:r>
              <w:t>The operation was rejected by policy (for example concurrency or delete policy).</w:t>
            </w:r>
          </w:p>
        </w:tc>
      </w:tr>
      <w:tr w:rsidR="00831BCC" w14:paraId="5AD75F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0AD41E" w14:textId="77777777" w:rsidR="00831BCC" w:rsidRDefault="0021070F">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2F7882BF" w14:textId="77777777" w:rsidR="00831BCC" w:rsidRDefault="0021070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D3CA6CA" w14:textId="77777777" w:rsidR="00831BCC" w:rsidRDefault="0021070F">
            <w:pPr>
              <w:pStyle w:val="TableText"/>
            </w:pPr>
            <w:r>
              <w:t>The operation failed; the previous valid projection (if any) remains active.</w:t>
            </w:r>
          </w:p>
        </w:tc>
      </w:tr>
    </w:tbl>
    <w:p w14:paraId="136C6D91" w14:textId="77777777" w:rsidR="00831BCC" w:rsidRDefault="00831BCC">
      <w:pPr>
        <w:pStyle w:val="spacer"/>
      </w:pPr>
    </w:p>
    <w:p w14:paraId="41B40A13" w14:textId="5EAB36C0" w:rsidR="00831BCC" w:rsidRDefault="0021070F">
      <w:pPr>
        <w:pStyle w:val="TABLE-title"/>
      </w:pPr>
      <w:bookmarkStart w:id="483" w:name="_Tab_c9_6_def"/>
      <w:bookmarkStart w:id="484" w:name="_Toc236289764"/>
      <w:r>
        <w:t xml:space="preserve">Table </w:t>
      </w:r>
      <w:r>
        <w:fldChar w:fldCharType="begin"/>
      </w:r>
      <w:r>
        <w:instrText xml:space="preserve"> SEQ Table \* ARABIC </w:instrText>
      </w:r>
      <w:r>
        <w:fldChar w:fldCharType="separate"/>
      </w:r>
      <w:r w:rsidR="00017709">
        <w:rPr>
          <w:noProof/>
        </w:rPr>
        <w:t>63</w:t>
      </w:r>
      <w:r>
        <w:fldChar w:fldCharType="end"/>
      </w:r>
      <w:r>
        <w:t xml:space="preserve"> – WoTOutcomeEnum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E0D0F4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F34FCC"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49173B" w14:textId="77777777" w:rsidR="00831BCC" w:rsidRDefault="0021070F">
            <w:pPr>
              <w:pStyle w:val="TableText"/>
            </w:pPr>
            <w:r>
              <w:rPr>
                <w:b/>
              </w:rPr>
              <w:t>Value</w:t>
            </w:r>
          </w:p>
        </w:tc>
      </w:tr>
      <w:tr w:rsidR="00831BCC" w14:paraId="67A970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0FA5ED"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5D699D" w14:textId="77777777" w:rsidR="00831BCC" w:rsidRDefault="0021070F">
            <w:pPr>
              <w:pStyle w:val="TableText"/>
            </w:pPr>
            <w:r>
              <w:t>2:WoTOutcomeEnum</w:t>
            </w:r>
          </w:p>
        </w:tc>
      </w:tr>
      <w:tr w:rsidR="00831BCC" w14:paraId="05EFD0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59F863"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89ACE7A" w14:textId="77777777" w:rsidR="00831BCC" w:rsidRDefault="0021070F">
            <w:pPr>
              <w:pStyle w:val="TableText"/>
            </w:pPr>
            <w:r>
              <w:t>False</w:t>
            </w:r>
          </w:p>
        </w:tc>
      </w:tr>
      <w:tr w:rsidR="00831BCC" w14:paraId="4F288A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0B53E2"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9DF4AC"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C02FB7"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37964"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84B930"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FC12155" w14:textId="77777777" w:rsidR="00831BCC" w:rsidRDefault="0021070F">
            <w:pPr>
              <w:pStyle w:val="TableText"/>
            </w:pPr>
            <w:r>
              <w:rPr>
                <w:b/>
              </w:rPr>
              <w:t>Other</w:t>
            </w:r>
          </w:p>
        </w:tc>
      </w:tr>
      <w:tr w:rsidR="00831BCC" w14:paraId="6B9291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649AC6" w14:textId="77777777" w:rsidR="00831BCC" w:rsidRDefault="0021070F">
            <w:pPr>
              <w:pStyle w:val="TableText"/>
            </w:pPr>
            <w:r>
              <w:t>Subtype of the 0:Enumeration defined in OPC 10000-5, i.e. inheriting the InstanceDeclarations of that Node.</w:t>
            </w:r>
          </w:p>
        </w:tc>
      </w:tr>
      <w:tr w:rsidR="00831BCC" w14:paraId="17A8D2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DAE644"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C0AA87"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5ABF35" w14:textId="77777777" w:rsidR="00831BCC" w:rsidRDefault="0021070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E6616A4" w14:textId="77777777" w:rsidR="00831BCC" w:rsidRDefault="0021070F">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0D7F68DF"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E6FDF0" w14:textId="77777777" w:rsidR="00831BCC" w:rsidRDefault="0021070F">
            <w:pPr>
              <w:pStyle w:val="TableText"/>
            </w:pPr>
            <w:r>
              <w:t>M</w:t>
            </w:r>
          </w:p>
        </w:tc>
      </w:tr>
      <w:tr w:rsidR="00831BCC" w14:paraId="3319536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A445DF" w14:textId="77777777" w:rsidR="00831BCC" w:rsidRDefault="0021070F">
            <w:pPr>
              <w:pStyle w:val="TableText"/>
            </w:pPr>
            <w:r>
              <w:rPr>
                <w:b/>
              </w:rPr>
              <w:t>Conformance Units</w:t>
            </w:r>
          </w:p>
        </w:tc>
      </w:tr>
      <w:tr w:rsidR="00831BCC" w14:paraId="41AD40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A08222" w14:textId="77777777" w:rsidR="00831BCC" w:rsidRDefault="0021070F">
            <w:pPr>
              <w:pStyle w:val="TableText"/>
            </w:pPr>
            <w:r>
              <w:t>WOTC-Refresh</w:t>
            </w:r>
          </w:p>
        </w:tc>
      </w:tr>
    </w:tbl>
    <w:p w14:paraId="2E95E22B" w14:textId="77777777" w:rsidR="00831BCC" w:rsidRDefault="00831BCC">
      <w:pPr>
        <w:pStyle w:val="spacer"/>
      </w:pPr>
    </w:p>
    <w:p w14:paraId="4712587F" w14:textId="77777777" w:rsidR="00831BCC" w:rsidRDefault="0021070F">
      <w:pPr>
        <w:pStyle w:val="Heading2"/>
      </w:pPr>
      <w:bookmarkStart w:id="485" w:name="_Clause_c9_7"/>
      <w:bookmarkStart w:id="486" w:name="_Toc236289663"/>
      <w:r>
        <w:t>WoTPhaseEnum</w:t>
      </w:r>
      <w:bookmarkEnd w:id="485"/>
      <w:bookmarkEnd w:id="486"/>
    </w:p>
    <w:p w14:paraId="25D9E7EA" w14:textId="77777777" w:rsidR="00831BCC" w:rsidRDefault="0021070F">
      <w:pPr>
        <w:pStyle w:val="PARAGRAPH"/>
      </w:pPr>
      <w:r>
        <w:t>The processing phase a document reached, used to locate where an outcome was produced.</w:t>
      </w:r>
    </w:p>
    <w:p w14:paraId="33A2C570" w14:textId="2BC05AA6" w:rsidR="00831BCC" w:rsidRDefault="0021070F">
      <w:pPr>
        <w:pStyle w:val="TABLE-title"/>
      </w:pPr>
      <w:bookmarkStart w:id="487" w:name="_Tab_c9_7_items_items"/>
      <w:bookmarkStart w:id="488" w:name="_Toc236289765"/>
      <w:r>
        <w:t xml:space="preserve">Table </w:t>
      </w:r>
      <w:r>
        <w:fldChar w:fldCharType="begin"/>
      </w:r>
      <w:r>
        <w:instrText xml:space="preserve"> SEQ Table \* ARABIC </w:instrText>
      </w:r>
      <w:r>
        <w:fldChar w:fldCharType="separate"/>
      </w:r>
      <w:r w:rsidR="00017709">
        <w:rPr>
          <w:noProof/>
        </w:rPr>
        <w:t>64</w:t>
      </w:r>
      <w:r>
        <w:fldChar w:fldCharType="end"/>
      </w:r>
      <w:r>
        <w:t xml:space="preserve"> – WoTPhaseEnum Items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2056F60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7D33D4"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C3A1333"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AFF546F" w14:textId="77777777" w:rsidR="00831BCC" w:rsidRDefault="0021070F">
            <w:pPr>
              <w:pStyle w:val="TableText"/>
            </w:pPr>
            <w:r>
              <w:rPr>
                <w:b/>
              </w:rPr>
              <w:t>Description</w:t>
            </w:r>
          </w:p>
        </w:tc>
      </w:tr>
      <w:tr w:rsidR="00831BCC" w14:paraId="13DAC4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2A0E64" w14:textId="77777777" w:rsidR="00831BCC" w:rsidRDefault="0021070F">
            <w:pPr>
              <w:pStyle w:val="TableText"/>
            </w:pPr>
            <w:r>
              <w:t>Fetch</w:t>
            </w:r>
          </w:p>
        </w:tc>
        <w:tc>
          <w:tcPr>
            <w:tcW w:w="1200" w:type="dxa"/>
            <w:tcBorders>
              <w:top w:val="single" w:sz="4" w:space="0" w:color="auto"/>
              <w:left w:val="single" w:sz="4" w:space="0" w:color="auto"/>
              <w:bottom w:val="single" w:sz="4" w:space="0" w:color="auto"/>
              <w:right w:val="single" w:sz="4" w:space="0" w:color="auto"/>
            </w:tcBorders>
          </w:tcPr>
          <w:p w14:paraId="3F76D89C" w14:textId="77777777" w:rsidR="00831BCC" w:rsidRDefault="0021070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D60C10C" w14:textId="77777777" w:rsidR="00831BCC" w:rsidRDefault="0021070F">
            <w:pPr>
              <w:pStyle w:val="TableText"/>
            </w:pPr>
            <w:r>
              <w:t>Reading document bytes and resolving registry-scoped context/schema references.</w:t>
            </w:r>
          </w:p>
        </w:tc>
      </w:tr>
      <w:tr w:rsidR="00831BCC" w14:paraId="788220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A4AB85" w14:textId="77777777" w:rsidR="00831BCC" w:rsidRDefault="0021070F">
            <w:pPr>
              <w:pStyle w:val="TableText"/>
            </w:pPr>
            <w:r>
              <w:t>Parse</w:t>
            </w:r>
          </w:p>
        </w:tc>
        <w:tc>
          <w:tcPr>
            <w:tcW w:w="1200" w:type="dxa"/>
            <w:tcBorders>
              <w:top w:val="single" w:sz="4" w:space="0" w:color="auto"/>
              <w:left w:val="single" w:sz="4" w:space="0" w:color="auto"/>
              <w:bottom w:val="single" w:sz="4" w:space="0" w:color="auto"/>
              <w:right w:val="single" w:sz="4" w:space="0" w:color="auto"/>
            </w:tcBorders>
          </w:tcPr>
          <w:p w14:paraId="2A54D77F" w14:textId="77777777" w:rsidR="00831BCC" w:rsidRDefault="0021070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3DBF63C" w14:textId="77777777" w:rsidR="00831BCC" w:rsidRDefault="0021070F">
            <w:pPr>
              <w:pStyle w:val="TableText"/>
            </w:pPr>
            <w:r>
              <w:t>Parsing the JSON-LD document.</w:t>
            </w:r>
          </w:p>
        </w:tc>
      </w:tr>
      <w:tr w:rsidR="00831BCC" w14:paraId="340BA4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178501" w14:textId="77777777" w:rsidR="00831BCC" w:rsidRDefault="0021070F">
            <w:pPr>
              <w:pStyle w:val="TableText"/>
            </w:pPr>
            <w:r>
              <w:t>FormatValidation</w:t>
            </w:r>
          </w:p>
        </w:tc>
        <w:tc>
          <w:tcPr>
            <w:tcW w:w="1200" w:type="dxa"/>
            <w:tcBorders>
              <w:top w:val="single" w:sz="4" w:space="0" w:color="auto"/>
              <w:left w:val="single" w:sz="4" w:space="0" w:color="auto"/>
              <w:bottom w:val="single" w:sz="4" w:space="0" w:color="auto"/>
              <w:right w:val="single" w:sz="4" w:space="0" w:color="auto"/>
            </w:tcBorders>
          </w:tcPr>
          <w:p w14:paraId="28564A50" w14:textId="77777777" w:rsidR="00831BCC" w:rsidRDefault="0021070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16D9577" w14:textId="77777777" w:rsidR="00831BCC" w:rsidRDefault="0021070F">
            <w:pPr>
              <w:pStyle w:val="TableText"/>
            </w:pPr>
            <w:r>
              <w:t>Validating the document against its WoT-TD/WoT-TM format.</w:t>
            </w:r>
          </w:p>
        </w:tc>
      </w:tr>
      <w:tr w:rsidR="00831BCC" w14:paraId="22CA28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BC9EF6" w14:textId="77777777" w:rsidR="00831BCC" w:rsidRDefault="0021070F">
            <w:pPr>
              <w:pStyle w:val="TableText"/>
            </w:pPr>
            <w:r>
              <w:t>CompatibilityValidation</w:t>
            </w:r>
          </w:p>
        </w:tc>
        <w:tc>
          <w:tcPr>
            <w:tcW w:w="1200" w:type="dxa"/>
            <w:tcBorders>
              <w:top w:val="single" w:sz="4" w:space="0" w:color="auto"/>
              <w:left w:val="single" w:sz="4" w:space="0" w:color="auto"/>
              <w:bottom w:val="single" w:sz="4" w:space="0" w:color="auto"/>
              <w:right w:val="single" w:sz="4" w:space="0" w:color="auto"/>
            </w:tcBorders>
          </w:tcPr>
          <w:p w14:paraId="082B2035" w14:textId="77777777" w:rsidR="00831BCC" w:rsidRDefault="0021070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7F46C0" w14:textId="77777777" w:rsidR="00831BCC" w:rsidRDefault="0021070F">
            <w:pPr>
              <w:pStyle w:val="TableText"/>
            </w:pPr>
            <w:r>
              <w:t>Validating the version against the resource compatibility policy.</w:t>
            </w:r>
          </w:p>
        </w:tc>
      </w:tr>
      <w:tr w:rsidR="00831BCC" w14:paraId="26D748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71BDD2" w14:textId="77777777" w:rsidR="00831BCC" w:rsidRDefault="0021070F">
            <w:pPr>
              <w:pStyle w:val="TableText"/>
            </w:pPr>
            <w:r>
              <w:t>DependencyResolution</w:t>
            </w:r>
          </w:p>
        </w:tc>
        <w:tc>
          <w:tcPr>
            <w:tcW w:w="1200" w:type="dxa"/>
            <w:tcBorders>
              <w:top w:val="single" w:sz="4" w:space="0" w:color="auto"/>
              <w:left w:val="single" w:sz="4" w:space="0" w:color="auto"/>
              <w:bottom w:val="single" w:sz="4" w:space="0" w:color="auto"/>
              <w:right w:val="single" w:sz="4" w:space="0" w:color="auto"/>
            </w:tcBorders>
          </w:tcPr>
          <w:p w14:paraId="668C0099" w14:textId="77777777" w:rsidR="00831BCC" w:rsidRDefault="0021070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FFC939" w14:textId="77777777" w:rsidR="00831BCC" w:rsidRDefault="0021070F">
            <w:pPr>
              <w:pStyle w:val="TableText"/>
            </w:pPr>
            <w:r>
              <w:t>Resolving the dependency closure (tm:extends, tm:ref, links rel=type).</w:t>
            </w:r>
          </w:p>
        </w:tc>
      </w:tr>
      <w:tr w:rsidR="00831BCC" w14:paraId="489929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0CA0C" w14:textId="77777777" w:rsidR="00831BCC" w:rsidRDefault="0021070F">
            <w:pPr>
              <w:pStyle w:val="TableText"/>
            </w:pPr>
            <w:r>
              <w:t>Projection</w:t>
            </w:r>
          </w:p>
        </w:tc>
        <w:tc>
          <w:tcPr>
            <w:tcW w:w="1200" w:type="dxa"/>
            <w:tcBorders>
              <w:top w:val="single" w:sz="4" w:space="0" w:color="auto"/>
              <w:left w:val="single" w:sz="4" w:space="0" w:color="auto"/>
              <w:bottom w:val="single" w:sz="4" w:space="0" w:color="auto"/>
              <w:right w:val="single" w:sz="4" w:space="0" w:color="auto"/>
            </w:tcBorders>
          </w:tcPr>
          <w:p w14:paraId="1B240594" w14:textId="77777777" w:rsidR="00831BCC" w:rsidRDefault="0021070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FF6C2BA" w14:textId="77777777" w:rsidR="00831BCC" w:rsidRDefault="0021070F">
            <w:pPr>
              <w:pStyle w:val="TableText"/>
            </w:pPr>
            <w:r>
              <w:t>Materializing types/instances into a shadow generation.</w:t>
            </w:r>
          </w:p>
        </w:tc>
      </w:tr>
      <w:tr w:rsidR="00831BCC" w14:paraId="2BA9FF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E34580" w14:textId="77777777" w:rsidR="00831BCC" w:rsidRDefault="0021070F">
            <w:pPr>
              <w:pStyle w:val="TableText"/>
            </w:pPr>
            <w:r>
              <w:t>Activation</w:t>
            </w:r>
          </w:p>
        </w:tc>
        <w:tc>
          <w:tcPr>
            <w:tcW w:w="1200" w:type="dxa"/>
            <w:tcBorders>
              <w:top w:val="single" w:sz="4" w:space="0" w:color="auto"/>
              <w:left w:val="single" w:sz="4" w:space="0" w:color="auto"/>
              <w:bottom w:val="single" w:sz="4" w:space="0" w:color="auto"/>
              <w:right w:val="single" w:sz="4" w:space="0" w:color="auto"/>
            </w:tcBorders>
          </w:tcPr>
          <w:p w14:paraId="47EE136B" w14:textId="77777777" w:rsidR="00831BCC" w:rsidRDefault="0021070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36BDA7F" w14:textId="77777777" w:rsidR="00831BCC" w:rsidRDefault="0021070F">
            <w:pPr>
              <w:pStyle w:val="TableText"/>
            </w:pPr>
            <w:r>
              <w:t>Committing the shadow generation as active.</w:t>
            </w:r>
          </w:p>
        </w:tc>
      </w:tr>
      <w:tr w:rsidR="00831BCC" w14:paraId="2975E5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C7F248" w14:textId="77777777" w:rsidR="00831BCC" w:rsidRDefault="0021070F">
            <w:pPr>
              <w:pStyle w:val="TableText"/>
            </w:pPr>
            <w:r>
              <w:t>Retirement</w:t>
            </w:r>
          </w:p>
        </w:tc>
        <w:tc>
          <w:tcPr>
            <w:tcW w:w="1200" w:type="dxa"/>
            <w:tcBorders>
              <w:top w:val="single" w:sz="4" w:space="0" w:color="auto"/>
              <w:left w:val="single" w:sz="4" w:space="0" w:color="auto"/>
              <w:bottom w:val="single" w:sz="4" w:space="0" w:color="auto"/>
              <w:right w:val="single" w:sz="4" w:space="0" w:color="auto"/>
            </w:tcBorders>
          </w:tcPr>
          <w:p w14:paraId="18A68994" w14:textId="77777777" w:rsidR="00831BCC" w:rsidRDefault="0021070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7F8A8F0" w14:textId="77777777" w:rsidR="00831BCC" w:rsidRDefault="0021070F">
            <w:pPr>
              <w:pStyle w:val="TableText"/>
            </w:pPr>
            <w:r>
              <w:t>Applying the configured graceful or immediate retirement policy.</w:t>
            </w:r>
          </w:p>
        </w:tc>
      </w:tr>
    </w:tbl>
    <w:p w14:paraId="2AF3BD9E" w14:textId="77777777" w:rsidR="00831BCC" w:rsidRDefault="00831BCC">
      <w:pPr>
        <w:pStyle w:val="spacer"/>
      </w:pPr>
    </w:p>
    <w:p w14:paraId="63BE321C" w14:textId="0FC50C6B" w:rsidR="00831BCC" w:rsidRDefault="0021070F">
      <w:pPr>
        <w:pStyle w:val="TABLE-title"/>
      </w:pPr>
      <w:bookmarkStart w:id="489" w:name="_Tab_c9_7_def"/>
      <w:bookmarkStart w:id="490" w:name="_Toc236289766"/>
      <w:r>
        <w:t xml:space="preserve">Table </w:t>
      </w:r>
      <w:r>
        <w:fldChar w:fldCharType="begin"/>
      </w:r>
      <w:r>
        <w:instrText xml:space="preserve"> SEQ Table \* ARABIC </w:instrText>
      </w:r>
      <w:r>
        <w:fldChar w:fldCharType="separate"/>
      </w:r>
      <w:r w:rsidR="00017709">
        <w:rPr>
          <w:noProof/>
        </w:rPr>
        <w:t>65</w:t>
      </w:r>
      <w:r>
        <w:fldChar w:fldCharType="end"/>
      </w:r>
      <w:r>
        <w:t xml:space="preserve"> – WoTPhaseEnum definition</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F4EA9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295429A"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28CD0A" w14:textId="77777777" w:rsidR="00831BCC" w:rsidRDefault="0021070F">
            <w:pPr>
              <w:pStyle w:val="TableText"/>
            </w:pPr>
            <w:r>
              <w:rPr>
                <w:b/>
              </w:rPr>
              <w:t>Value</w:t>
            </w:r>
          </w:p>
        </w:tc>
      </w:tr>
      <w:tr w:rsidR="00831BCC" w14:paraId="24C18A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7D743BB"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84E0924" w14:textId="77777777" w:rsidR="00831BCC" w:rsidRDefault="0021070F">
            <w:pPr>
              <w:pStyle w:val="TableText"/>
            </w:pPr>
            <w:r>
              <w:t>2:WoTPhaseEnum</w:t>
            </w:r>
          </w:p>
        </w:tc>
      </w:tr>
      <w:tr w:rsidR="00831BCC" w14:paraId="175858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E5D4EC"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2631FC" w14:textId="77777777" w:rsidR="00831BCC" w:rsidRDefault="0021070F">
            <w:pPr>
              <w:pStyle w:val="TableText"/>
            </w:pPr>
            <w:r>
              <w:t>False</w:t>
            </w:r>
          </w:p>
        </w:tc>
      </w:tr>
      <w:tr w:rsidR="00831BCC" w14:paraId="1C025D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4CE84A"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782385"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3F7677B"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499C11"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F535D4"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11EF750" w14:textId="77777777" w:rsidR="00831BCC" w:rsidRDefault="0021070F">
            <w:pPr>
              <w:pStyle w:val="TableText"/>
            </w:pPr>
            <w:r>
              <w:rPr>
                <w:b/>
              </w:rPr>
              <w:t>Other</w:t>
            </w:r>
          </w:p>
        </w:tc>
      </w:tr>
      <w:tr w:rsidR="00831BCC" w14:paraId="4879CD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D3769B" w14:textId="77777777" w:rsidR="00831BCC" w:rsidRDefault="0021070F">
            <w:pPr>
              <w:pStyle w:val="TableText"/>
            </w:pPr>
            <w:r>
              <w:t>Subtype of the 0:Enumeration defined in OPC 10000-5, i.e. inheriting the InstanceDeclarations of that Node.</w:t>
            </w:r>
          </w:p>
        </w:tc>
      </w:tr>
      <w:tr w:rsidR="00831BCC" w14:paraId="269939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DABC24"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7052A5"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1F6C2A" w14:textId="77777777" w:rsidR="00831BCC" w:rsidRDefault="0021070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1857A94" w14:textId="77777777" w:rsidR="00831BCC" w:rsidRDefault="0021070F">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78BC21C8"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68E154" w14:textId="77777777" w:rsidR="00831BCC" w:rsidRDefault="0021070F">
            <w:pPr>
              <w:pStyle w:val="TableText"/>
            </w:pPr>
            <w:r>
              <w:t>M</w:t>
            </w:r>
          </w:p>
        </w:tc>
      </w:tr>
      <w:tr w:rsidR="00831BCC" w14:paraId="7D962E6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453885" w14:textId="77777777" w:rsidR="00831BCC" w:rsidRDefault="0021070F">
            <w:pPr>
              <w:pStyle w:val="TableText"/>
            </w:pPr>
            <w:r>
              <w:rPr>
                <w:b/>
              </w:rPr>
              <w:t>Conformance Units</w:t>
            </w:r>
          </w:p>
        </w:tc>
      </w:tr>
      <w:tr w:rsidR="00831BCC" w14:paraId="648BEB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7E97A3" w14:textId="77777777" w:rsidR="00831BCC" w:rsidRDefault="0021070F">
            <w:pPr>
              <w:pStyle w:val="TableText"/>
            </w:pPr>
            <w:r>
              <w:t>WOTC-Refresh</w:t>
            </w:r>
          </w:p>
        </w:tc>
      </w:tr>
    </w:tbl>
    <w:p w14:paraId="66D6A2E8" w14:textId="77777777" w:rsidR="00831BCC" w:rsidRDefault="00831BCC">
      <w:pPr>
        <w:pStyle w:val="spacer"/>
      </w:pPr>
    </w:p>
    <w:p w14:paraId="53347F76" w14:textId="77777777" w:rsidR="00831BCC" w:rsidRDefault="0021070F">
      <w:pPr>
        <w:pStyle w:val="Heading2"/>
      </w:pPr>
      <w:bookmarkStart w:id="491" w:name="_Clause_c9_8"/>
      <w:bookmarkStart w:id="492" w:name="_Toc236289664"/>
      <w:r>
        <w:t>WoTBindingCapabilityEnum</w:t>
      </w:r>
      <w:bookmarkEnd w:id="491"/>
      <w:bookmarkEnd w:id="492"/>
    </w:p>
    <w:p w14:paraId="200AC243" w14:textId="77777777" w:rsidR="00831BCC" w:rsidRDefault="0021070F">
      <w:pPr>
        <w:pStyle w:val="PARAGRAPH"/>
      </w:pPr>
      <w:r>
        <w:t>A single interaction operation a protocol binding supports, aligned with the WoT form op vocabulary.</w:t>
      </w:r>
    </w:p>
    <w:p w14:paraId="57CB497F" w14:textId="42358B20" w:rsidR="00831BCC" w:rsidRDefault="0021070F">
      <w:pPr>
        <w:pStyle w:val="TABLE-title"/>
      </w:pPr>
      <w:bookmarkStart w:id="493" w:name="_Tab_c9_8_items_items"/>
      <w:bookmarkStart w:id="494" w:name="_Toc236289767"/>
      <w:r>
        <w:lastRenderedPageBreak/>
        <w:t xml:space="preserve">Table </w:t>
      </w:r>
      <w:r>
        <w:fldChar w:fldCharType="begin"/>
      </w:r>
      <w:r>
        <w:instrText xml:space="preserve"> SEQ Table \* ARABIC </w:instrText>
      </w:r>
      <w:r>
        <w:fldChar w:fldCharType="separate"/>
      </w:r>
      <w:r w:rsidR="00017709">
        <w:rPr>
          <w:noProof/>
        </w:rPr>
        <w:t>66</w:t>
      </w:r>
      <w:r>
        <w:fldChar w:fldCharType="end"/>
      </w:r>
      <w:r>
        <w:t xml:space="preserve"> – WoTBindingCapabilityEnum Items</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2798826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CCF8014"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714B2B"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85D8A89" w14:textId="77777777" w:rsidR="00831BCC" w:rsidRDefault="0021070F">
            <w:pPr>
              <w:pStyle w:val="TableText"/>
            </w:pPr>
            <w:r>
              <w:rPr>
                <w:b/>
              </w:rPr>
              <w:t>Description</w:t>
            </w:r>
          </w:p>
        </w:tc>
      </w:tr>
      <w:tr w:rsidR="00831BCC" w14:paraId="483E0F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CFCB6A" w14:textId="77777777" w:rsidR="00831BCC" w:rsidRDefault="0021070F">
            <w:pPr>
              <w:pStyle w:val="TableText"/>
            </w:pPr>
            <w:r>
              <w:t>ReadProperty</w:t>
            </w:r>
          </w:p>
        </w:tc>
        <w:tc>
          <w:tcPr>
            <w:tcW w:w="1200" w:type="dxa"/>
            <w:tcBorders>
              <w:top w:val="single" w:sz="4" w:space="0" w:color="auto"/>
              <w:left w:val="single" w:sz="4" w:space="0" w:color="auto"/>
              <w:bottom w:val="single" w:sz="4" w:space="0" w:color="auto"/>
              <w:right w:val="single" w:sz="4" w:space="0" w:color="auto"/>
            </w:tcBorders>
          </w:tcPr>
          <w:p w14:paraId="5EBB701B" w14:textId="77777777" w:rsidR="00831BCC" w:rsidRDefault="0021070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7C8AA67" w14:textId="77777777" w:rsidR="00831BCC" w:rsidRDefault="0021070F">
            <w:pPr>
              <w:pStyle w:val="TableText"/>
            </w:pPr>
            <w:r>
              <w:t>Read a property affordance.</w:t>
            </w:r>
          </w:p>
        </w:tc>
      </w:tr>
      <w:tr w:rsidR="00831BCC" w14:paraId="236ECC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D82DED" w14:textId="77777777" w:rsidR="00831BCC" w:rsidRDefault="0021070F">
            <w:pPr>
              <w:pStyle w:val="TableText"/>
            </w:pPr>
            <w:r>
              <w:t>WriteProperty</w:t>
            </w:r>
          </w:p>
        </w:tc>
        <w:tc>
          <w:tcPr>
            <w:tcW w:w="1200" w:type="dxa"/>
            <w:tcBorders>
              <w:top w:val="single" w:sz="4" w:space="0" w:color="auto"/>
              <w:left w:val="single" w:sz="4" w:space="0" w:color="auto"/>
              <w:bottom w:val="single" w:sz="4" w:space="0" w:color="auto"/>
              <w:right w:val="single" w:sz="4" w:space="0" w:color="auto"/>
            </w:tcBorders>
          </w:tcPr>
          <w:p w14:paraId="7366A001" w14:textId="77777777" w:rsidR="00831BCC" w:rsidRDefault="0021070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3154E6F" w14:textId="77777777" w:rsidR="00831BCC" w:rsidRDefault="0021070F">
            <w:pPr>
              <w:pStyle w:val="TableText"/>
            </w:pPr>
            <w:r>
              <w:t>Write a property affordance.</w:t>
            </w:r>
          </w:p>
        </w:tc>
      </w:tr>
      <w:tr w:rsidR="00831BCC" w14:paraId="116316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B2703D" w14:textId="77777777" w:rsidR="00831BCC" w:rsidRDefault="0021070F">
            <w:pPr>
              <w:pStyle w:val="TableText"/>
            </w:pPr>
            <w:r>
              <w:t>ObserveProperty</w:t>
            </w:r>
          </w:p>
        </w:tc>
        <w:tc>
          <w:tcPr>
            <w:tcW w:w="1200" w:type="dxa"/>
            <w:tcBorders>
              <w:top w:val="single" w:sz="4" w:space="0" w:color="auto"/>
              <w:left w:val="single" w:sz="4" w:space="0" w:color="auto"/>
              <w:bottom w:val="single" w:sz="4" w:space="0" w:color="auto"/>
              <w:right w:val="single" w:sz="4" w:space="0" w:color="auto"/>
            </w:tcBorders>
          </w:tcPr>
          <w:p w14:paraId="1488C9BA" w14:textId="77777777" w:rsidR="00831BCC" w:rsidRDefault="0021070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EAF97E5" w14:textId="77777777" w:rsidR="00831BCC" w:rsidRDefault="0021070F">
            <w:pPr>
              <w:pStyle w:val="TableText"/>
            </w:pPr>
            <w:r>
              <w:t>Observe (subscribe to) a property affordance.</w:t>
            </w:r>
          </w:p>
        </w:tc>
      </w:tr>
      <w:tr w:rsidR="00831BCC" w14:paraId="4CF002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AF684" w14:textId="77777777" w:rsidR="00831BCC" w:rsidRDefault="0021070F">
            <w:pPr>
              <w:pStyle w:val="TableText"/>
            </w:pPr>
            <w:r>
              <w:t>InvokeAction</w:t>
            </w:r>
          </w:p>
        </w:tc>
        <w:tc>
          <w:tcPr>
            <w:tcW w:w="1200" w:type="dxa"/>
            <w:tcBorders>
              <w:top w:val="single" w:sz="4" w:space="0" w:color="auto"/>
              <w:left w:val="single" w:sz="4" w:space="0" w:color="auto"/>
              <w:bottom w:val="single" w:sz="4" w:space="0" w:color="auto"/>
              <w:right w:val="single" w:sz="4" w:space="0" w:color="auto"/>
            </w:tcBorders>
          </w:tcPr>
          <w:p w14:paraId="39AFF36E" w14:textId="77777777" w:rsidR="00831BCC" w:rsidRDefault="0021070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E1A95C2" w14:textId="77777777" w:rsidR="00831BCC" w:rsidRDefault="0021070F">
            <w:pPr>
              <w:pStyle w:val="TableText"/>
            </w:pPr>
            <w:r>
              <w:t>Invoke an action affordance.</w:t>
            </w:r>
          </w:p>
        </w:tc>
      </w:tr>
      <w:tr w:rsidR="00831BCC" w14:paraId="21EF19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5211C" w14:textId="77777777" w:rsidR="00831BCC" w:rsidRDefault="0021070F">
            <w:pPr>
              <w:pStyle w:val="TableText"/>
            </w:pPr>
            <w:r>
              <w:t>SubscribeEvent</w:t>
            </w:r>
          </w:p>
        </w:tc>
        <w:tc>
          <w:tcPr>
            <w:tcW w:w="1200" w:type="dxa"/>
            <w:tcBorders>
              <w:top w:val="single" w:sz="4" w:space="0" w:color="auto"/>
              <w:left w:val="single" w:sz="4" w:space="0" w:color="auto"/>
              <w:bottom w:val="single" w:sz="4" w:space="0" w:color="auto"/>
              <w:right w:val="single" w:sz="4" w:space="0" w:color="auto"/>
            </w:tcBorders>
          </w:tcPr>
          <w:p w14:paraId="2A24008C" w14:textId="77777777" w:rsidR="00831BCC" w:rsidRDefault="0021070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235B860" w14:textId="77777777" w:rsidR="00831BCC" w:rsidRDefault="0021070F">
            <w:pPr>
              <w:pStyle w:val="TableText"/>
            </w:pPr>
            <w:r>
              <w:t>Subscribe to an event affordance.</w:t>
            </w:r>
          </w:p>
        </w:tc>
      </w:tr>
      <w:tr w:rsidR="00831BCC" w14:paraId="4F1647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B559BE" w14:textId="77777777" w:rsidR="00831BCC" w:rsidRDefault="0021070F">
            <w:pPr>
              <w:pStyle w:val="TableText"/>
            </w:pPr>
            <w:r>
              <w:t>UnsubscribeEvent</w:t>
            </w:r>
          </w:p>
        </w:tc>
        <w:tc>
          <w:tcPr>
            <w:tcW w:w="1200" w:type="dxa"/>
            <w:tcBorders>
              <w:top w:val="single" w:sz="4" w:space="0" w:color="auto"/>
              <w:left w:val="single" w:sz="4" w:space="0" w:color="auto"/>
              <w:bottom w:val="single" w:sz="4" w:space="0" w:color="auto"/>
              <w:right w:val="single" w:sz="4" w:space="0" w:color="auto"/>
            </w:tcBorders>
          </w:tcPr>
          <w:p w14:paraId="0440CE74" w14:textId="77777777" w:rsidR="00831BCC" w:rsidRDefault="0021070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53CF881" w14:textId="77777777" w:rsidR="00831BCC" w:rsidRDefault="0021070F">
            <w:pPr>
              <w:pStyle w:val="TableText"/>
            </w:pPr>
            <w:r>
              <w:t>Unsubscribe from an event affordance.</w:t>
            </w:r>
          </w:p>
        </w:tc>
      </w:tr>
    </w:tbl>
    <w:p w14:paraId="24CE5720" w14:textId="77777777" w:rsidR="00831BCC" w:rsidRDefault="00831BCC">
      <w:pPr>
        <w:pStyle w:val="spacer"/>
      </w:pPr>
    </w:p>
    <w:p w14:paraId="1AF12891" w14:textId="2821927B" w:rsidR="00831BCC" w:rsidRDefault="0021070F">
      <w:pPr>
        <w:pStyle w:val="TABLE-title"/>
      </w:pPr>
      <w:bookmarkStart w:id="495" w:name="_Tab_c9_8_def"/>
      <w:bookmarkStart w:id="496" w:name="_Toc236289768"/>
      <w:r>
        <w:t xml:space="preserve">Table </w:t>
      </w:r>
      <w:r>
        <w:fldChar w:fldCharType="begin"/>
      </w:r>
      <w:r>
        <w:instrText xml:space="preserve"> SEQ Table \* ARABIC </w:instrText>
      </w:r>
      <w:r>
        <w:fldChar w:fldCharType="separate"/>
      </w:r>
      <w:r w:rsidR="00017709">
        <w:rPr>
          <w:noProof/>
        </w:rPr>
        <w:t>67</w:t>
      </w:r>
      <w:r>
        <w:fldChar w:fldCharType="end"/>
      </w:r>
      <w:r>
        <w:t xml:space="preserve"> – WoTBindingCapabilityEnum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13D85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ADF029"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E31230" w14:textId="77777777" w:rsidR="00831BCC" w:rsidRDefault="0021070F">
            <w:pPr>
              <w:pStyle w:val="TableText"/>
            </w:pPr>
            <w:r>
              <w:rPr>
                <w:b/>
              </w:rPr>
              <w:t>Value</w:t>
            </w:r>
          </w:p>
        </w:tc>
      </w:tr>
      <w:tr w:rsidR="00831BCC" w14:paraId="44BA929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2D7224"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80A805" w14:textId="77777777" w:rsidR="00831BCC" w:rsidRDefault="0021070F">
            <w:pPr>
              <w:pStyle w:val="TableText"/>
            </w:pPr>
            <w:r>
              <w:t>2:WoTBindingCapabilityEnum</w:t>
            </w:r>
          </w:p>
        </w:tc>
      </w:tr>
      <w:tr w:rsidR="00831BCC" w14:paraId="02AAAB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96B5B3"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C55DC1" w14:textId="77777777" w:rsidR="00831BCC" w:rsidRDefault="0021070F">
            <w:pPr>
              <w:pStyle w:val="TableText"/>
            </w:pPr>
            <w:r>
              <w:t>False</w:t>
            </w:r>
          </w:p>
        </w:tc>
      </w:tr>
      <w:tr w:rsidR="00831BCC" w14:paraId="73F374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873C7AF"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CC07558"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E62899C"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45FAF0"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B8BE26"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63A665" w14:textId="77777777" w:rsidR="00831BCC" w:rsidRDefault="0021070F">
            <w:pPr>
              <w:pStyle w:val="TableText"/>
            </w:pPr>
            <w:r>
              <w:rPr>
                <w:b/>
              </w:rPr>
              <w:t>Other</w:t>
            </w:r>
          </w:p>
        </w:tc>
      </w:tr>
      <w:tr w:rsidR="00831BCC" w14:paraId="347CA3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D44C36" w14:textId="77777777" w:rsidR="00831BCC" w:rsidRDefault="0021070F">
            <w:pPr>
              <w:pStyle w:val="TableText"/>
            </w:pPr>
            <w:r>
              <w:t>Subtype of the 0:Enumeration defined in OPC 10000-5, i.e. inheriting the InstanceDeclarations of that Node.</w:t>
            </w:r>
          </w:p>
        </w:tc>
      </w:tr>
      <w:tr w:rsidR="00831BCC" w14:paraId="05AD87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9EC61"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DE15F0"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FC63B8" w14:textId="77777777" w:rsidR="00831BCC" w:rsidRDefault="0021070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C8A40EB" w14:textId="77777777" w:rsidR="00831BCC" w:rsidRDefault="0021070F">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1EE93E41"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061701" w14:textId="77777777" w:rsidR="00831BCC" w:rsidRDefault="0021070F">
            <w:pPr>
              <w:pStyle w:val="TableText"/>
            </w:pPr>
            <w:r>
              <w:t>M</w:t>
            </w:r>
          </w:p>
        </w:tc>
      </w:tr>
      <w:tr w:rsidR="00831BCC" w14:paraId="01477D6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44BE5A" w14:textId="77777777" w:rsidR="00831BCC" w:rsidRDefault="0021070F">
            <w:pPr>
              <w:pStyle w:val="TableText"/>
            </w:pPr>
            <w:r>
              <w:rPr>
                <w:b/>
              </w:rPr>
              <w:t>Conformance Units</w:t>
            </w:r>
          </w:p>
        </w:tc>
      </w:tr>
      <w:tr w:rsidR="00831BCC" w14:paraId="5829AF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A3ACD2" w14:textId="77777777" w:rsidR="00831BCC" w:rsidRDefault="0021070F">
            <w:pPr>
              <w:pStyle w:val="TableText"/>
            </w:pPr>
            <w:r>
              <w:t>WOTC-BinderCore</w:t>
            </w:r>
          </w:p>
        </w:tc>
      </w:tr>
    </w:tbl>
    <w:p w14:paraId="52327A93" w14:textId="77777777" w:rsidR="00831BCC" w:rsidRDefault="00831BCC">
      <w:pPr>
        <w:pStyle w:val="spacer"/>
      </w:pPr>
    </w:p>
    <w:p w14:paraId="75952920" w14:textId="77777777" w:rsidR="00831BCC" w:rsidRDefault="0021070F">
      <w:pPr>
        <w:pStyle w:val="Heading2"/>
      </w:pPr>
      <w:bookmarkStart w:id="497" w:name="_Clause_c9_9"/>
      <w:bookmarkStart w:id="498" w:name="_Toc236289665"/>
      <w:r>
        <w:t>WoTValidationOutcomeDataType</w:t>
      </w:r>
      <w:bookmarkEnd w:id="497"/>
      <w:bookmarkEnd w:id="498"/>
    </w:p>
    <w:p w14:paraId="765794A7" w14:textId="77777777" w:rsidR="00831BCC" w:rsidRDefault="0021070F">
      <w:pPr>
        <w:pStyle w:val="PARAGRAPH"/>
      </w:pPr>
      <w:r>
        <w:t>An immutable snapshot of a document's format and compatibility validation result. Read as a single Variant value; a new snapshot is produced on each validation and never mutated in place.</w:t>
      </w:r>
    </w:p>
    <w:p w14:paraId="18EEB764" w14:textId="1725FCCB" w:rsidR="00831BCC" w:rsidRDefault="0021070F">
      <w:pPr>
        <w:pStyle w:val="TABLE-title"/>
      </w:pPr>
      <w:bookmarkStart w:id="499" w:name="_Tab_c9_9_items_items"/>
      <w:bookmarkStart w:id="500" w:name="_Toc236289769"/>
      <w:r>
        <w:t xml:space="preserve">Table </w:t>
      </w:r>
      <w:r>
        <w:fldChar w:fldCharType="begin"/>
      </w:r>
      <w:r>
        <w:instrText xml:space="preserve"> SEQ Table \* ARABIC </w:instrText>
      </w:r>
      <w:r>
        <w:fldChar w:fldCharType="separate"/>
      </w:r>
      <w:r w:rsidR="00017709">
        <w:rPr>
          <w:noProof/>
        </w:rPr>
        <w:t>68</w:t>
      </w:r>
      <w:r>
        <w:fldChar w:fldCharType="end"/>
      </w:r>
      <w:r>
        <w:t xml:space="preserve"> – WoTValidationOutcomeDataType Items</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0A393C1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8FE4063"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CF8CD42"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FE75F21" w14:textId="77777777" w:rsidR="00831BCC" w:rsidRDefault="0021070F">
            <w:pPr>
              <w:pStyle w:val="TableText"/>
            </w:pPr>
            <w:r>
              <w:rPr>
                <w:b/>
              </w:rPr>
              <w:t>Description</w:t>
            </w:r>
          </w:p>
        </w:tc>
      </w:tr>
      <w:tr w:rsidR="00831BCC" w14:paraId="3342A3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C34D05" w14:textId="77777777" w:rsidR="00831BCC" w:rsidRDefault="0021070F">
            <w:pPr>
              <w:pStyle w:val="TableText"/>
            </w:pPr>
            <w:r>
              <w:t>FormatValidated</w:t>
            </w:r>
          </w:p>
        </w:tc>
        <w:tc>
          <w:tcPr>
            <w:tcW w:w="1200" w:type="dxa"/>
            <w:tcBorders>
              <w:top w:val="single" w:sz="4" w:space="0" w:color="auto"/>
              <w:left w:val="single" w:sz="4" w:space="0" w:color="auto"/>
              <w:bottom w:val="single" w:sz="4" w:space="0" w:color="auto"/>
              <w:right w:val="single" w:sz="4" w:space="0" w:color="auto"/>
            </w:tcBorders>
          </w:tcPr>
          <w:p w14:paraId="6F6E8CA9"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7F17130C" w14:textId="77777777" w:rsidR="00831BCC" w:rsidRDefault="0021070F">
            <w:pPr>
              <w:pStyle w:val="TableText"/>
            </w:pPr>
            <w:r>
              <w:t>True if format validation was performed.</w:t>
            </w:r>
          </w:p>
        </w:tc>
      </w:tr>
      <w:tr w:rsidR="00831BCC" w14:paraId="1021CD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E087B" w14:textId="77777777" w:rsidR="00831BCC" w:rsidRDefault="0021070F">
            <w:pPr>
              <w:pStyle w:val="TableText"/>
            </w:pPr>
            <w:r>
              <w:t>FormatOutcome</w:t>
            </w:r>
          </w:p>
        </w:tc>
        <w:tc>
          <w:tcPr>
            <w:tcW w:w="1200" w:type="dxa"/>
            <w:tcBorders>
              <w:top w:val="single" w:sz="4" w:space="0" w:color="auto"/>
              <w:left w:val="single" w:sz="4" w:space="0" w:color="auto"/>
              <w:bottom w:val="single" w:sz="4" w:space="0" w:color="auto"/>
              <w:right w:val="single" w:sz="4" w:space="0" w:color="auto"/>
            </w:tcBorders>
          </w:tcPr>
          <w:p w14:paraId="49E807FC"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65873C51" w14:textId="77777777" w:rsidR="00831BCC" w:rsidRDefault="0021070F">
            <w:pPr>
              <w:pStyle w:val="TableText"/>
            </w:pPr>
            <w:r>
              <w:t>Outcome of format validation (WoT-TD/WoT-TM conformance).</w:t>
            </w:r>
          </w:p>
        </w:tc>
      </w:tr>
      <w:tr w:rsidR="00831BCC" w14:paraId="6DB651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CB6084" w14:textId="77777777" w:rsidR="00831BCC" w:rsidRDefault="0021070F">
            <w:pPr>
              <w:pStyle w:val="TableText"/>
            </w:pPr>
            <w:r>
              <w:t>FormatReason</w:t>
            </w:r>
          </w:p>
        </w:tc>
        <w:tc>
          <w:tcPr>
            <w:tcW w:w="1200" w:type="dxa"/>
            <w:tcBorders>
              <w:top w:val="single" w:sz="4" w:space="0" w:color="auto"/>
              <w:left w:val="single" w:sz="4" w:space="0" w:color="auto"/>
              <w:bottom w:val="single" w:sz="4" w:space="0" w:color="auto"/>
              <w:right w:val="single" w:sz="4" w:space="0" w:color="auto"/>
            </w:tcBorders>
          </w:tcPr>
          <w:p w14:paraId="4442B378"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4DEBE4D3" w14:textId="77777777" w:rsidR="00831BCC" w:rsidRDefault="0021070F">
            <w:pPr>
              <w:pStyle w:val="TableText"/>
            </w:pPr>
            <w:r>
              <w:t>Human-readable reason for the format outcome (empty on success).</w:t>
            </w:r>
          </w:p>
        </w:tc>
      </w:tr>
      <w:tr w:rsidR="00831BCC" w14:paraId="540E3B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61E6C9" w14:textId="77777777" w:rsidR="00831BCC" w:rsidRDefault="0021070F">
            <w:pPr>
              <w:pStyle w:val="TableText"/>
            </w:pPr>
            <w:r>
              <w:t>CompatibilityValidated</w:t>
            </w:r>
          </w:p>
        </w:tc>
        <w:tc>
          <w:tcPr>
            <w:tcW w:w="1200" w:type="dxa"/>
            <w:tcBorders>
              <w:top w:val="single" w:sz="4" w:space="0" w:color="auto"/>
              <w:left w:val="single" w:sz="4" w:space="0" w:color="auto"/>
              <w:bottom w:val="single" w:sz="4" w:space="0" w:color="auto"/>
              <w:right w:val="single" w:sz="4" w:space="0" w:color="auto"/>
            </w:tcBorders>
          </w:tcPr>
          <w:p w14:paraId="74DF588D"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37550785" w14:textId="77777777" w:rsidR="00831BCC" w:rsidRDefault="0021070F">
            <w:pPr>
              <w:pStyle w:val="TableText"/>
            </w:pPr>
            <w:r>
              <w:t>True if compatibility validation was performed.</w:t>
            </w:r>
          </w:p>
        </w:tc>
      </w:tr>
      <w:tr w:rsidR="00831BCC" w14:paraId="736E14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012096" w14:textId="77777777" w:rsidR="00831BCC" w:rsidRDefault="0021070F">
            <w:pPr>
              <w:pStyle w:val="TableText"/>
            </w:pPr>
            <w:r>
              <w:t>CompatibilityOutcome</w:t>
            </w:r>
          </w:p>
        </w:tc>
        <w:tc>
          <w:tcPr>
            <w:tcW w:w="1200" w:type="dxa"/>
            <w:tcBorders>
              <w:top w:val="single" w:sz="4" w:space="0" w:color="auto"/>
              <w:left w:val="single" w:sz="4" w:space="0" w:color="auto"/>
              <w:bottom w:val="single" w:sz="4" w:space="0" w:color="auto"/>
              <w:right w:val="single" w:sz="4" w:space="0" w:color="auto"/>
            </w:tcBorders>
          </w:tcPr>
          <w:p w14:paraId="634C0244"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75FFDA7E" w14:textId="77777777" w:rsidR="00831BCC" w:rsidRDefault="0021070F">
            <w:pPr>
              <w:pStyle w:val="TableText"/>
            </w:pPr>
            <w:r>
              <w:t>Outcome of compatibility validation against the resource policy.</w:t>
            </w:r>
          </w:p>
        </w:tc>
      </w:tr>
      <w:tr w:rsidR="00831BCC" w14:paraId="1F924B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0CAF0C" w14:textId="77777777" w:rsidR="00831BCC" w:rsidRDefault="0021070F">
            <w:pPr>
              <w:pStyle w:val="TableText"/>
            </w:pPr>
            <w:r>
              <w:t>CompatibilityReason</w:t>
            </w:r>
          </w:p>
        </w:tc>
        <w:tc>
          <w:tcPr>
            <w:tcW w:w="1200" w:type="dxa"/>
            <w:tcBorders>
              <w:top w:val="single" w:sz="4" w:space="0" w:color="auto"/>
              <w:left w:val="single" w:sz="4" w:space="0" w:color="auto"/>
              <w:bottom w:val="single" w:sz="4" w:space="0" w:color="auto"/>
              <w:right w:val="single" w:sz="4" w:space="0" w:color="auto"/>
            </w:tcBorders>
          </w:tcPr>
          <w:p w14:paraId="3EA455AC"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41777A0E" w14:textId="77777777" w:rsidR="00831BCC" w:rsidRDefault="0021070F">
            <w:pPr>
              <w:pStyle w:val="TableText"/>
            </w:pPr>
            <w:r>
              <w:t>Human-readable reason for the compatibility outcome (empty on success).</w:t>
            </w:r>
          </w:p>
        </w:tc>
      </w:tr>
      <w:tr w:rsidR="00831BCC" w14:paraId="46A248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623EA6" w14:textId="77777777" w:rsidR="00831BCC" w:rsidRDefault="0021070F">
            <w:pPr>
              <w:pStyle w:val="TableText"/>
            </w:pPr>
            <w:r>
              <w:t>CompatibilityPolicy</w:t>
            </w:r>
          </w:p>
        </w:tc>
        <w:tc>
          <w:tcPr>
            <w:tcW w:w="1200" w:type="dxa"/>
            <w:tcBorders>
              <w:top w:val="single" w:sz="4" w:space="0" w:color="auto"/>
              <w:left w:val="single" w:sz="4" w:space="0" w:color="auto"/>
              <w:bottom w:val="single" w:sz="4" w:space="0" w:color="auto"/>
              <w:right w:val="single" w:sz="4" w:space="0" w:color="auto"/>
            </w:tcBorders>
          </w:tcPr>
          <w:p w14:paraId="360A368E"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40DBADAB" w14:textId="77777777" w:rsidR="00831BCC" w:rsidRDefault="0021070F">
            <w:pPr>
              <w:pStyle w:val="TableText"/>
            </w:pPr>
            <w:r>
              <w:t>The compatibility policy in force (for example NONE, BACKWARD, FULL).</w:t>
            </w:r>
          </w:p>
        </w:tc>
      </w:tr>
      <w:tr w:rsidR="00831BCC" w14:paraId="0BCA48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D44A5E" w14:textId="77777777" w:rsidR="00831BCC" w:rsidRDefault="0021070F">
            <w:pPr>
              <w:pStyle w:val="TableText"/>
            </w:pPr>
            <w:r>
              <w:t>ValidatedAt</w:t>
            </w:r>
          </w:p>
        </w:tc>
        <w:tc>
          <w:tcPr>
            <w:tcW w:w="1200" w:type="dxa"/>
            <w:tcBorders>
              <w:top w:val="single" w:sz="4" w:space="0" w:color="auto"/>
              <w:left w:val="single" w:sz="4" w:space="0" w:color="auto"/>
              <w:bottom w:val="single" w:sz="4" w:space="0" w:color="auto"/>
              <w:right w:val="single" w:sz="4" w:space="0" w:color="auto"/>
            </w:tcBorders>
          </w:tcPr>
          <w:p w14:paraId="1D35E0AD"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36F90F3C" w14:textId="77777777" w:rsidR="00831BCC" w:rsidRDefault="0021070F">
            <w:pPr>
              <w:pStyle w:val="TableText"/>
            </w:pPr>
            <w:r>
              <w:t>UTC time the validation completed.</w:t>
            </w:r>
          </w:p>
        </w:tc>
      </w:tr>
      <w:tr w:rsidR="00831BCC" w14:paraId="310638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3C6548" w14:textId="77777777" w:rsidR="00831BCC" w:rsidRDefault="0021070F">
            <w:pPr>
              <w:pStyle w:val="TableText"/>
            </w:pPr>
            <w:r>
              <w:t>VocabularyVersion</w:t>
            </w:r>
          </w:p>
        </w:tc>
        <w:tc>
          <w:tcPr>
            <w:tcW w:w="1200" w:type="dxa"/>
            <w:tcBorders>
              <w:top w:val="single" w:sz="4" w:space="0" w:color="auto"/>
              <w:left w:val="single" w:sz="4" w:space="0" w:color="auto"/>
              <w:bottom w:val="single" w:sz="4" w:space="0" w:color="auto"/>
              <w:right w:val="single" w:sz="4" w:space="0" w:color="auto"/>
            </w:tcBorders>
          </w:tcPr>
          <w:p w14:paraId="2A066D93"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53A661E4" w14:textId="77777777" w:rsidR="00831BCC" w:rsidRDefault="0021070F">
            <w:pPr>
              <w:pStyle w:val="TableText"/>
            </w:pPr>
            <w:r>
              <w:t>The pinned WoT Binding JSON-LD vocabulary version used for validation.</w:t>
            </w:r>
          </w:p>
        </w:tc>
      </w:tr>
    </w:tbl>
    <w:p w14:paraId="56A7DF16" w14:textId="77777777" w:rsidR="00831BCC" w:rsidRDefault="00831BCC">
      <w:pPr>
        <w:pStyle w:val="spacer"/>
      </w:pPr>
    </w:p>
    <w:p w14:paraId="01263CEB" w14:textId="33680501" w:rsidR="00831BCC" w:rsidRDefault="0021070F">
      <w:pPr>
        <w:pStyle w:val="TABLE-title"/>
      </w:pPr>
      <w:bookmarkStart w:id="501" w:name="_Tab_c9_9_def"/>
      <w:bookmarkStart w:id="502" w:name="_Toc236289770"/>
      <w:r>
        <w:t xml:space="preserve">Table </w:t>
      </w:r>
      <w:r>
        <w:fldChar w:fldCharType="begin"/>
      </w:r>
      <w:r>
        <w:instrText xml:space="preserve"> SEQ Table \* ARABIC </w:instrText>
      </w:r>
      <w:r>
        <w:fldChar w:fldCharType="separate"/>
      </w:r>
      <w:r w:rsidR="00017709">
        <w:rPr>
          <w:noProof/>
        </w:rPr>
        <w:t>69</w:t>
      </w:r>
      <w:r>
        <w:fldChar w:fldCharType="end"/>
      </w:r>
      <w:r>
        <w:t xml:space="preserve"> – WoTValidationOutcomeDataType definition</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34571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FBA264"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91B7CF" w14:textId="77777777" w:rsidR="00831BCC" w:rsidRDefault="0021070F">
            <w:pPr>
              <w:pStyle w:val="TableText"/>
            </w:pPr>
            <w:r>
              <w:rPr>
                <w:b/>
              </w:rPr>
              <w:t>Value</w:t>
            </w:r>
          </w:p>
        </w:tc>
      </w:tr>
      <w:tr w:rsidR="00831BCC" w14:paraId="07818A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240AAB"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BA2746" w14:textId="77777777" w:rsidR="00831BCC" w:rsidRDefault="0021070F">
            <w:pPr>
              <w:pStyle w:val="TableText"/>
            </w:pPr>
            <w:r>
              <w:t>2:WoTValidationOutcomeDataType</w:t>
            </w:r>
          </w:p>
        </w:tc>
      </w:tr>
      <w:tr w:rsidR="00831BCC" w14:paraId="2F2425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AB9484"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6D4606" w14:textId="77777777" w:rsidR="00831BCC" w:rsidRDefault="0021070F">
            <w:pPr>
              <w:pStyle w:val="TableText"/>
            </w:pPr>
            <w:r>
              <w:t>False</w:t>
            </w:r>
          </w:p>
        </w:tc>
      </w:tr>
      <w:tr w:rsidR="00831BCC" w14:paraId="637176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8B5F69F"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C2FA98"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1461FA"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FF759B"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4FA795"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FDCC4A9" w14:textId="77777777" w:rsidR="00831BCC" w:rsidRDefault="0021070F">
            <w:pPr>
              <w:pStyle w:val="TableText"/>
            </w:pPr>
            <w:r>
              <w:rPr>
                <w:b/>
              </w:rPr>
              <w:t>Other</w:t>
            </w:r>
          </w:p>
        </w:tc>
      </w:tr>
      <w:tr w:rsidR="00831BCC" w14:paraId="659E51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E7E73A" w14:textId="77777777" w:rsidR="00831BCC" w:rsidRDefault="0021070F">
            <w:pPr>
              <w:pStyle w:val="TableText"/>
            </w:pPr>
            <w:r>
              <w:t>Subtype of the 0:Structure defined in OPC 10000-5, i.e. inheriting the InstanceDeclarations of that Node.</w:t>
            </w:r>
          </w:p>
        </w:tc>
      </w:tr>
      <w:tr w:rsidR="00831BCC" w14:paraId="4A56E1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A93C2C"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8761EF4"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8E4E9A" w14:textId="77777777" w:rsidR="00831BCC" w:rsidRDefault="0021070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C6A7397"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2AE13542"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CC4F0CE" w14:textId="77777777" w:rsidR="00831BCC" w:rsidRDefault="00831BCC">
            <w:pPr>
              <w:pStyle w:val="TableText"/>
            </w:pPr>
          </w:p>
        </w:tc>
      </w:tr>
      <w:tr w:rsidR="00831BCC" w14:paraId="4B40AF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20926C"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69DE7C4"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D11C53" w14:textId="77777777" w:rsidR="00831BCC" w:rsidRDefault="0021070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B388FFF"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13F8D612"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C393F5D" w14:textId="77777777" w:rsidR="00831BCC" w:rsidRDefault="00831BCC">
            <w:pPr>
              <w:pStyle w:val="TableText"/>
            </w:pPr>
          </w:p>
        </w:tc>
      </w:tr>
      <w:tr w:rsidR="00831BCC" w14:paraId="0A8869B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A9C21C" w14:textId="77777777" w:rsidR="00831BCC" w:rsidRDefault="0021070F">
            <w:pPr>
              <w:pStyle w:val="TableText"/>
            </w:pPr>
            <w:r>
              <w:rPr>
                <w:b/>
              </w:rPr>
              <w:t>Conformance Units</w:t>
            </w:r>
          </w:p>
        </w:tc>
      </w:tr>
      <w:tr w:rsidR="00831BCC" w14:paraId="1D3AA1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4B63A6" w14:textId="77777777" w:rsidR="00831BCC" w:rsidRDefault="0021070F">
            <w:pPr>
              <w:pStyle w:val="TableText"/>
            </w:pPr>
            <w:r>
              <w:t>WOTC-TDValidation</w:t>
            </w:r>
          </w:p>
        </w:tc>
      </w:tr>
      <w:tr w:rsidR="00831BCC" w14:paraId="6816EAA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D54C503" w14:textId="77777777" w:rsidR="00831BCC" w:rsidRDefault="0021070F">
            <w:pPr>
              <w:pStyle w:val="TableText"/>
            </w:pPr>
            <w:r>
              <w:t>WOTC-TMValidation</w:t>
            </w:r>
          </w:p>
        </w:tc>
      </w:tr>
    </w:tbl>
    <w:p w14:paraId="52356F39" w14:textId="77777777" w:rsidR="00831BCC" w:rsidRDefault="00831BCC">
      <w:pPr>
        <w:pStyle w:val="spacer"/>
      </w:pPr>
    </w:p>
    <w:p w14:paraId="66F8B406" w14:textId="77777777" w:rsidR="00831BCC" w:rsidRDefault="0021070F">
      <w:pPr>
        <w:pStyle w:val="Heading2"/>
      </w:pPr>
      <w:bookmarkStart w:id="503" w:name="_Clause_c9_10"/>
      <w:bookmarkStart w:id="504" w:name="_Toc236289666"/>
      <w:r>
        <w:lastRenderedPageBreak/>
        <w:t>WoTBindingCapabilityDataType</w:t>
      </w:r>
      <w:bookmarkEnd w:id="503"/>
      <w:bookmarkEnd w:id="504"/>
    </w:p>
    <w:p w14:paraId="6E1F2D9B" w14:textId="77777777" w:rsidR="00831BCC" w:rsidRDefault="0021070F">
      <w:pPr>
        <w:pStyle w:val="PARAGRAPH"/>
      </w:pPr>
      <w:r>
        <w:t>An immutable snapshot of a protocol binding's identity, version-pinned W3C document, maturity and supported operations. Held as an array element only for immutable snapshots; browseable binding objects (WoTBindingType) carry the live, per-field form.</w:t>
      </w:r>
    </w:p>
    <w:p w14:paraId="3D2594EF" w14:textId="014428B3" w:rsidR="00831BCC" w:rsidRDefault="0021070F">
      <w:pPr>
        <w:pStyle w:val="TABLE-title"/>
      </w:pPr>
      <w:bookmarkStart w:id="505" w:name="_Tab_c9_10_items_items"/>
      <w:bookmarkStart w:id="506" w:name="_Toc236289771"/>
      <w:r>
        <w:t xml:space="preserve">Table </w:t>
      </w:r>
      <w:r>
        <w:fldChar w:fldCharType="begin"/>
      </w:r>
      <w:r>
        <w:instrText xml:space="preserve"> SEQ Table \* ARABIC </w:instrText>
      </w:r>
      <w:r>
        <w:fldChar w:fldCharType="separate"/>
      </w:r>
      <w:r w:rsidR="00017709">
        <w:rPr>
          <w:noProof/>
        </w:rPr>
        <w:t>70</w:t>
      </w:r>
      <w:r>
        <w:fldChar w:fldCharType="end"/>
      </w:r>
      <w:r>
        <w:t xml:space="preserve"> – WoTBindingCapabilityDataType Items</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28C40E1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5CF77F4"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339B164"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573CCB" w14:textId="77777777" w:rsidR="00831BCC" w:rsidRDefault="0021070F">
            <w:pPr>
              <w:pStyle w:val="TableText"/>
            </w:pPr>
            <w:r>
              <w:rPr>
                <w:b/>
              </w:rPr>
              <w:t>Description</w:t>
            </w:r>
          </w:p>
        </w:tc>
      </w:tr>
      <w:tr w:rsidR="00831BCC" w14:paraId="21B279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5C5F3F" w14:textId="77777777" w:rsidR="00831BCC" w:rsidRDefault="0021070F">
            <w:pPr>
              <w:pStyle w:val="TableText"/>
            </w:pPr>
            <w:r>
              <w:t>BindingUri</w:t>
            </w:r>
          </w:p>
        </w:tc>
        <w:tc>
          <w:tcPr>
            <w:tcW w:w="1200" w:type="dxa"/>
            <w:tcBorders>
              <w:top w:val="single" w:sz="4" w:space="0" w:color="auto"/>
              <w:left w:val="single" w:sz="4" w:space="0" w:color="auto"/>
              <w:bottom w:val="single" w:sz="4" w:space="0" w:color="auto"/>
              <w:right w:val="single" w:sz="4" w:space="0" w:color="auto"/>
            </w:tcBorders>
          </w:tcPr>
          <w:p w14:paraId="66BEA8C9"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3B5E0A00" w14:textId="77777777" w:rsidR="00831BCC" w:rsidRDefault="0021070F">
            <w:pPr>
              <w:pStyle w:val="TableText"/>
            </w:pPr>
            <w:r>
              <w:t>The WoT protocol-binding vocabulary URI (for example the OPC UA, HTTP or Modbus binding).</w:t>
            </w:r>
          </w:p>
        </w:tc>
      </w:tr>
      <w:tr w:rsidR="00831BCC" w14:paraId="4E4833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F81C45" w14:textId="77777777" w:rsidR="00831BCC" w:rsidRDefault="0021070F">
            <w:pPr>
              <w:pStyle w:val="TableText"/>
            </w:pPr>
            <w:r>
              <w:t>Title</w:t>
            </w:r>
          </w:p>
        </w:tc>
        <w:tc>
          <w:tcPr>
            <w:tcW w:w="1200" w:type="dxa"/>
            <w:tcBorders>
              <w:top w:val="single" w:sz="4" w:space="0" w:color="auto"/>
              <w:left w:val="single" w:sz="4" w:space="0" w:color="auto"/>
              <w:bottom w:val="single" w:sz="4" w:space="0" w:color="auto"/>
              <w:right w:val="single" w:sz="4" w:space="0" w:color="auto"/>
            </w:tcBorders>
          </w:tcPr>
          <w:p w14:paraId="076158A3"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3C922953" w14:textId="77777777" w:rsidR="00831BCC" w:rsidRDefault="0021070F">
            <w:pPr>
              <w:pStyle w:val="TableText"/>
            </w:pPr>
            <w:r>
              <w:t>Human-readable binding title.</w:t>
            </w:r>
          </w:p>
        </w:tc>
      </w:tr>
      <w:tr w:rsidR="00831BCC" w14:paraId="3CBAD2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E37093" w14:textId="77777777" w:rsidR="00831BCC" w:rsidRDefault="0021070F">
            <w:pPr>
              <w:pStyle w:val="TableText"/>
            </w:pPr>
            <w:r>
              <w:t>ProfileVersion</w:t>
            </w:r>
          </w:p>
        </w:tc>
        <w:tc>
          <w:tcPr>
            <w:tcW w:w="1200" w:type="dxa"/>
            <w:tcBorders>
              <w:top w:val="single" w:sz="4" w:space="0" w:color="auto"/>
              <w:left w:val="single" w:sz="4" w:space="0" w:color="auto"/>
              <w:bottom w:val="single" w:sz="4" w:space="0" w:color="auto"/>
              <w:right w:val="single" w:sz="4" w:space="0" w:color="auto"/>
            </w:tcBorders>
          </w:tcPr>
          <w:p w14:paraId="2A628C13"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21A4721F" w14:textId="77777777" w:rsidR="00831BCC" w:rsidRDefault="0021070F">
            <w:pPr>
              <w:pStyle w:val="TableText"/>
            </w:pPr>
            <w:r>
              <w:t>The version-pinned W3C binding document version this capability snapshot was built against.</w:t>
            </w:r>
          </w:p>
        </w:tc>
      </w:tr>
      <w:tr w:rsidR="00831BCC" w14:paraId="1613CC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1AE3D1" w14:textId="77777777" w:rsidR="00831BCC" w:rsidRDefault="0021070F">
            <w:pPr>
              <w:pStyle w:val="TableText"/>
            </w:pPr>
            <w:r>
              <w:t>DraftMaturity</w:t>
            </w:r>
          </w:p>
        </w:tc>
        <w:tc>
          <w:tcPr>
            <w:tcW w:w="1200" w:type="dxa"/>
            <w:tcBorders>
              <w:top w:val="single" w:sz="4" w:space="0" w:color="auto"/>
              <w:left w:val="single" w:sz="4" w:space="0" w:color="auto"/>
              <w:bottom w:val="single" w:sz="4" w:space="0" w:color="auto"/>
              <w:right w:val="single" w:sz="4" w:space="0" w:color="auto"/>
            </w:tcBorders>
          </w:tcPr>
          <w:p w14:paraId="30A2C7DB"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6FD9EADB" w14:textId="77777777" w:rsidR="00831BCC" w:rsidRDefault="0021070F">
            <w:pPr>
              <w:pStyle w:val="TableText"/>
            </w:pPr>
            <w:r>
              <w:t>The W3C maturity of the pinned binding document (for example WD, CR, PR, REC).</w:t>
            </w:r>
          </w:p>
        </w:tc>
      </w:tr>
      <w:tr w:rsidR="00831BCC" w14:paraId="4CE7B9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9E9DCD" w14:textId="77777777" w:rsidR="00831BCC" w:rsidRDefault="0021070F">
            <w:pPr>
              <w:pStyle w:val="TableText"/>
            </w:pPr>
            <w:r>
              <w:t>Capabilities</w:t>
            </w:r>
          </w:p>
        </w:tc>
        <w:tc>
          <w:tcPr>
            <w:tcW w:w="1200" w:type="dxa"/>
            <w:tcBorders>
              <w:top w:val="single" w:sz="4" w:space="0" w:color="auto"/>
              <w:left w:val="single" w:sz="4" w:space="0" w:color="auto"/>
              <w:bottom w:val="single" w:sz="4" w:space="0" w:color="auto"/>
              <w:right w:val="single" w:sz="4" w:space="0" w:color="auto"/>
            </w:tcBorders>
          </w:tcPr>
          <w:p w14:paraId="30187C5E"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3667F326" w14:textId="77777777" w:rsidR="00831BCC" w:rsidRDefault="0021070F">
            <w:pPr>
              <w:pStyle w:val="TableText"/>
            </w:pPr>
            <w:r>
              <w:t>The interaction operations this binding supports.</w:t>
            </w:r>
          </w:p>
        </w:tc>
      </w:tr>
      <w:tr w:rsidR="00831BCC" w14:paraId="3C86F3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D1606B" w14:textId="77777777" w:rsidR="00831BCC" w:rsidRDefault="0021070F">
            <w:pPr>
              <w:pStyle w:val="TableText"/>
            </w:pPr>
            <w:r>
              <w:t>ContentTypes</w:t>
            </w:r>
          </w:p>
        </w:tc>
        <w:tc>
          <w:tcPr>
            <w:tcW w:w="1200" w:type="dxa"/>
            <w:tcBorders>
              <w:top w:val="single" w:sz="4" w:space="0" w:color="auto"/>
              <w:left w:val="single" w:sz="4" w:space="0" w:color="auto"/>
              <w:bottom w:val="single" w:sz="4" w:space="0" w:color="auto"/>
              <w:right w:val="single" w:sz="4" w:space="0" w:color="auto"/>
            </w:tcBorders>
          </w:tcPr>
          <w:p w14:paraId="2B6CD79E"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09988DDC" w14:textId="77777777" w:rsidR="00831BCC" w:rsidRDefault="0021070F">
            <w:pPr>
              <w:pStyle w:val="TableText"/>
            </w:pPr>
            <w:r>
              <w:t>The content types this binding produces/consumes.</w:t>
            </w:r>
          </w:p>
        </w:tc>
      </w:tr>
    </w:tbl>
    <w:p w14:paraId="20257583" w14:textId="77777777" w:rsidR="00831BCC" w:rsidRDefault="00831BCC">
      <w:pPr>
        <w:pStyle w:val="spacer"/>
      </w:pPr>
    </w:p>
    <w:p w14:paraId="5819D7A3" w14:textId="73BBE650" w:rsidR="00831BCC" w:rsidRDefault="0021070F">
      <w:pPr>
        <w:pStyle w:val="TABLE-title"/>
      </w:pPr>
      <w:bookmarkStart w:id="507" w:name="_Tab_c9_10_def"/>
      <w:bookmarkStart w:id="508" w:name="_Toc236289772"/>
      <w:r>
        <w:t xml:space="preserve">Table </w:t>
      </w:r>
      <w:r>
        <w:fldChar w:fldCharType="begin"/>
      </w:r>
      <w:r>
        <w:instrText xml:space="preserve"> SEQ Table \* ARABIC </w:instrText>
      </w:r>
      <w:r>
        <w:fldChar w:fldCharType="separate"/>
      </w:r>
      <w:r w:rsidR="00017709">
        <w:rPr>
          <w:noProof/>
        </w:rPr>
        <w:t>71</w:t>
      </w:r>
      <w:r>
        <w:fldChar w:fldCharType="end"/>
      </w:r>
      <w:r>
        <w:t xml:space="preserve"> – WoTBindingCapabilityDataType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3F3146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727921"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9DDCED" w14:textId="77777777" w:rsidR="00831BCC" w:rsidRDefault="0021070F">
            <w:pPr>
              <w:pStyle w:val="TableText"/>
            </w:pPr>
            <w:r>
              <w:rPr>
                <w:b/>
              </w:rPr>
              <w:t>Value</w:t>
            </w:r>
          </w:p>
        </w:tc>
      </w:tr>
      <w:tr w:rsidR="00831BCC" w14:paraId="266823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645411"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F9EF90" w14:textId="77777777" w:rsidR="00831BCC" w:rsidRDefault="0021070F">
            <w:pPr>
              <w:pStyle w:val="TableText"/>
            </w:pPr>
            <w:r>
              <w:t>2:WoTBindingCapabilityDataType</w:t>
            </w:r>
          </w:p>
        </w:tc>
      </w:tr>
      <w:tr w:rsidR="00831BCC" w14:paraId="798239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28D9ED"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3D1CAF" w14:textId="77777777" w:rsidR="00831BCC" w:rsidRDefault="0021070F">
            <w:pPr>
              <w:pStyle w:val="TableText"/>
            </w:pPr>
            <w:r>
              <w:t>False</w:t>
            </w:r>
          </w:p>
        </w:tc>
      </w:tr>
      <w:tr w:rsidR="00831BCC" w14:paraId="2DC453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DBE1CA"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71AE10"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52F980C"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DE8BE21"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D2D38D"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0AA0B7" w14:textId="77777777" w:rsidR="00831BCC" w:rsidRDefault="0021070F">
            <w:pPr>
              <w:pStyle w:val="TableText"/>
            </w:pPr>
            <w:r>
              <w:rPr>
                <w:b/>
              </w:rPr>
              <w:t>Other</w:t>
            </w:r>
          </w:p>
        </w:tc>
      </w:tr>
      <w:tr w:rsidR="00831BCC" w14:paraId="4FD142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02967" w14:textId="77777777" w:rsidR="00831BCC" w:rsidRDefault="0021070F">
            <w:pPr>
              <w:pStyle w:val="TableText"/>
            </w:pPr>
            <w:r>
              <w:t>Subtype of the 0:Structure defined in OPC 10000-5, i.e. inheriting the InstanceDeclarations of that Node.</w:t>
            </w:r>
          </w:p>
        </w:tc>
      </w:tr>
      <w:tr w:rsidR="00831BCC" w14:paraId="4C4864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E7E91F"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0E70980"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645906" w14:textId="77777777" w:rsidR="00831BCC" w:rsidRDefault="0021070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6B84019"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15800847"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CA55BF" w14:textId="77777777" w:rsidR="00831BCC" w:rsidRDefault="00831BCC">
            <w:pPr>
              <w:pStyle w:val="TableText"/>
            </w:pPr>
          </w:p>
        </w:tc>
      </w:tr>
      <w:tr w:rsidR="00831BCC" w14:paraId="3AA292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554267"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1E11C85"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0FEF83" w14:textId="77777777" w:rsidR="00831BCC" w:rsidRDefault="0021070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12643C39"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2A672310"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1B8D3CF" w14:textId="77777777" w:rsidR="00831BCC" w:rsidRDefault="00831BCC">
            <w:pPr>
              <w:pStyle w:val="TableText"/>
            </w:pPr>
          </w:p>
        </w:tc>
      </w:tr>
      <w:tr w:rsidR="00831BCC" w14:paraId="1183D69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DA29D7" w14:textId="77777777" w:rsidR="00831BCC" w:rsidRDefault="0021070F">
            <w:pPr>
              <w:pStyle w:val="TableText"/>
            </w:pPr>
            <w:r>
              <w:rPr>
                <w:b/>
              </w:rPr>
              <w:t>Conformance Units</w:t>
            </w:r>
          </w:p>
        </w:tc>
      </w:tr>
      <w:tr w:rsidR="00831BCC" w14:paraId="657D6A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CBAB75" w14:textId="77777777" w:rsidR="00831BCC" w:rsidRDefault="0021070F">
            <w:pPr>
              <w:pStyle w:val="TableText"/>
            </w:pPr>
            <w:r>
              <w:t>WOTC-BinderCore</w:t>
            </w:r>
          </w:p>
        </w:tc>
      </w:tr>
    </w:tbl>
    <w:p w14:paraId="175CC6BC" w14:textId="77777777" w:rsidR="00831BCC" w:rsidRDefault="00831BCC">
      <w:pPr>
        <w:pStyle w:val="spacer"/>
      </w:pPr>
    </w:p>
    <w:p w14:paraId="5D40D8DC" w14:textId="77777777" w:rsidR="00831BCC" w:rsidRDefault="0021070F">
      <w:pPr>
        <w:pStyle w:val="Heading2"/>
      </w:pPr>
      <w:bookmarkStart w:id="509" w:name="_Clause_c9_11"/>
      <w:bookmarkStart w:id="510" w:name="_Toc236289667"/>
      <w:r>
        <w:t>WoTRefreshOptionsDataType</w:t>
      </w:r>
      <w:bookmarkEnd w:id="509"/>
      <w:bookmarkEnd w:id="510"/>
    </w:p>
    <w:p w14:paraId="1BCC6377" w14:textId="77777777" w:rsidR="00831BCC" w:rsidRDefault="0021070F">
      <w:pPr>
        <w:pStyle w:val="PARAGRAPH"/>
      </w:pPr>
      <w:r>
        <w:t>Immutable options controlling a single Refresh invocation.</w:t>
      </w:r>
    </w:p>
    <w:p w14:paraId="0B108328" w14:textId="16C6131A" w:rsidR="00831BCC" w:rsidRDefault="0021070F">
      <w:pPr>
        <w:pStyle w:val="TABLE-title"/>
      </w:pPr>
      <w:bookmarkStart w:id="511" w:name="_Tab_c9_11_items_items"/>
      <w:bookmarkStart w:id="512" w:name="_Toc236289773"/>
      <w:r>
        <w:t xml:space="preserve">Table </w:t>
      </w:r>
      <w:r>
        <w:fldChar w:fldCharType="begin"/>
      </w:r>
      <w:r>
        <w:instrText xml:space="preserve"> SEQ Table \* ARABIC </w:instrText>
      </w:r>
      <w:r>
        <w:fldChar w:fldCharType="separate"/>
      </w:r>
      <w:r w:rsidR="00017709">
        <w:rPr>
          <w:noProof/>
        </w:rPr>
        <w:t>72</w:t>
      </w:r>
      <w:r>
        <w:fldChar w:fldCharType="end"/>
      </w:r>
      <w:r>
        <w:t xml:space="preserve"> – WoTRefreshOptionsDataType Items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4635177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3844E7B"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5C379F5"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72A8B76" w14:textId="77777777" w:rsidR="00831BCC" w:rsidRDefault="0021070F">
            <w:pPr>
              <w:pStyle w:val="TableText"/>
            </w:pPr>
            <w:r>
              <w:rPr>
                <w:b/>
              </w:rPr>
              <w:t>Description</w:t>
            </w:r>
          </w:p>
        </w:tc>
      </w:tr>
      <w:tr w:rsidR="00831BCC" w14:paraId="00CCF7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D12144" w14:textId="77777777" w:rsidR="00831BCC" w:rsidRDefault="0021070F">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5AF61806"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2E0494CB" w14:textId="77777777" w:rsidR="00831BCC" w:rsidRDefault="0021070F">
            <w:pPr>
              <w:pStyle w:val="TableText"/>
            </w:pPr>
            <w:r>
              <w:t>Commit granularity for this refresh.</w:t>
            </w:r>
          </w:p>
        </w:tc>
      </w:tr>
      <w:tr w:rsidR="00831BCC" w14:paraId="3324E5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4C4FD0" w14:textId="77777777" w:rsidR="00831BCC" w:rsidRDefault="0021070F">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549EC98F"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6AA766F0" w14:textId="77777777" w:rsidR="00831BCC" w:rsidRDefault="0021070F">
            <w:pPr>
              <w:pStyle w:val="TableText"/>
            </w:pPr>
            <w:r>
              <w:t>Re-project even when the content digest is unchanged.</w:t>
            </w:r>
          </w:p>
        </w:tc>
      </w:tr>
      <w:tr w:rsidR="00831BCC" w14:paraId="25579A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955552" w14:textId="77777777" w:rsidR="00831BCC" w:rsidRDefault="0021070F">
            <w:pPr>
              <w:pStyle w:val="TableText"/>
            </w:pPr>
            <w:r>
              <w:t>DryRun</w:t>
            </w:r>
          </w:p>
        </w:tc>
        <w:tc>
          <w:tcPr>
            <w:tcW w:w="1200" w:type="dxa"/>
            <w:tcBorders>
              <w:top w:val="single" w:sz="4" w:space="0" w:color="auto"/>
              <w:left w:val="single" w:sz="4" w:space="0" w:color="auto"/>
              <w:bottom w:val="single" w:sz="4" w:space="0" w:color="auto"/>
              <w:right w:val="single" w:sz="4" w:space="0" w:color="auto"/>
            </w:tcBorders>
          </w:tcPr>
          <w:p w14:paraId="60F6E24F"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7A54E163" w14:textId="77777777" w:rsidR="00831BCC" w:rsidRDefault="0021070F">
            <w:pPr>
              <w:pStyle w:val="TableText"/>
            </w:pPr>
            <w:r>
              <w:t>Validate and compute results without committing any projection change.</w:t>
            </w:r>
          </w:p>
        </w:tc>
      </w:tr>
      <w:tr w:rsidR="00831BCC" w14:paraId="5B86D5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C99DF4" w14:textId="77777777" w:rsidR="00831BCC" w:rsidRDefault="0021070F">
            <w:pPr>
              <w:pStyle w:val="TableText"/>
            </w:pPr>
            <w:r>
              <w:t>IncludeDependents</w:t>
            </w:r>
          </w:p>
        </w:tc>
        <w:tc>
          <w:tcPr>
            <w:tcW w:w="1200" w:type="dxa"/>
            <w:tcBorders>
              <w:top w:val="single" w:sz="4" w:space="0" w:color="auto"/>
              <w:left w:val="single" w:sz="4" w:space="0" w:color="auto"/>
              <w:bottom w:val="single" w:sz="4" w:space="0" w:color="auto"/>
              <w:right w:val="single" w:sz="4" w:space="0" w:color="auto"/>
            </w:tcBorders>
          </w:tcPr>
          <w:p w14:paraId="4DBD6E02"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773230CB" w14:textId="77777777" w:rsidR="00831BCC" w:rsidRDefault="0021070F">
            <w:pPr>
              <w:pStyle w:val="TableText"/>
            </w:pPr>
            <w:r>
              <w:t>Also refresh documents that depend on the selected documents.</w:t>
            </w:r>
          </w:p>
        </w:tc>
      </w:tr>
      <w:tr w:rsidR="00831BCC" w14:paraId="1B2373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B6B633" w14:textId="77777777" w:rsidR="00831BCC" w:rsidRDefault="0021070F">
            <w:pPr>
              <w:pStyle w:val="TableText"/>
            </w:pPr>
            <w:r>
              <w:t>DeletePolicy</w:t>
            </w:r>
          </w:p>
        </w:tc>
        <w:tc>
          <w:tcPr>
            <w:tcW w:w="1200" w:type="dxa"/>
            <w:tcBorders>
              <w:top w:val="single" w:sz="4" w:space="0" w:color="auto"/>
              <w:left w:val="single" w:sz="4" w:space="0" w:color="auto"/>
              <w:bottom w:val="single" w:sz="4" w:space="0" w:color="auto"/>
              <w:right w:val="single" w:sz="4" w:space="0" w:color="auto"/>
            </w:tcBorders>
          </w:tcPr>
          <w:p w14:paraId="2278A92E"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09FF1DB6" w14:textId="77777777" w:rsidR="00831BCC" w:rsidRDefault="0021070F">
            <w:pPr>
              <w:pStyle w:val="TableText"/>
            </w:pPr>
            <w:r>
              <w:t>How to treat dependents when a selected document is unloaded/retired.</w:t>
            </w:r>
          </w:p>
        </w:tc>
      </w:tr>
      <w:tr w:rsidR="00831BCC" w14:paraId="645907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254C1C" w14:textId="77777777" w:rsidR="00831BCC" w:rsidRDefault="0021070F">
            <w:pPr>
              <w:pStyle w:val="TableText"/>
            </w:pPr>
            <w:r>
              <w:t>MaxParallelism</w:t>
            </w:r>
          </w:p>
        </w:tc>
        <w:tc>
          <w:tcPr>
            <w:tcW w:w="1200" w:type="dxa"/>
            <w:tcBorders>
              <w:top w:val="single" w:sz="4" w:space="0" w:color="auto"/>
              <w:left w:val="single" w:sz="4" w:space="0" w:color="auto"/>
              <w:bottom w:val="single" w:sz="4" w:space="0" w:color="auto"/>
              <w:right w:val="single" w:sz="4" w:space="0" w:color="auto"/>
            </w:tcBorders>
          </w:tcPr>
          <w:p w14:paraId="43E5A58A"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5C0C7107" w14:textId="77777777" w:rsidR="00831BCC" w:rsidRDefault="0021070F">
            <w:pPr>
              <w:pStyle w:val="TableText"/>
            </w:pPr>
            <w:r>
              <w:t>Maximum number of documents projected concurrently; 0 lets the server decide.</w:t>
            </w:r>
          </w:p>
        </w:tc>
      </w:tr>
      <w:tr w:rsidR="00831BCC" w14:paraId="35A51B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8E84F8" w14:textId="77777777" w:rsidR="00831BCC" w:rsidRDefault="0021070F">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648FEAF8"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003613E0" w14:textId="77777777" w:rsidR="00831BCC" w:rsidRDefault="0021070F">
            <w:pPr>
              <w:pStyle w:val="TableText"/>
            </w:pPr>
            <w:r>
              <w:t>Overall time budget for the refresh; 0 lets the server decide.</w:t>
            </w:r>
          </w:p>
        </w:tc>
      </w:tr>
    </w:tbl>
    <w:p w14:paraId="1A1A9832" w14:textId="77777777" w:rsidR="00831BCC" w:rsidRDefault="00831BCC">
      <w:pPr>
        <w:pStyle w:val="spacer"/>
      </w:pPr>
    </w:p>
    <w:p w14:paraId="094D655F" w14:textId="424B855E" w:rsidR="00831BCC" w:rsidRDefault="0021070F">
      <w:pPr>
        <w:pStyle w:val="TABLE-title"/>
      </w:pPr>
      <w:bookmarkStart w:id="513" w:name="_Tab_c9_11_def"/>
      <w:bookmarkStart w:id="514" w:name="_Toc236289774"/>
      <w:r>
        <w:lastRenderedPageBreak/>
        <w:t xml:space="preserve">Table </w:t>
      </w:r>
      <w:r>
        <w:fldChar w:fldCharType="begin"/>
      </w:r>
      <w:r>
        <w:instrText xml:space="preserve"> SEQ Table \* ARABIC </w:instrText>
      </w:r>
      <w:r>
        <w:fldChar w:fldCharType="separate"/>
      </w:r>
      <w:r w:rsidR="00017709">
        <w:rPr>
          <w:noProof/>
        </w:rPr>
        <w:t>73</w:t>
      </w:r>
      <w:r>
        <w:fldChar w:fldCharType="end"/>
      </w:r>
      <w:r>
        <w:t xml:space="preserve"> – WoTRefreshOptionsDataType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056690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36B19E"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248FEDF" w14:textId="77777777" w:rsidR="00831BCC" w:rsidRDefault="0021070F">
            <w:pPr>
              <w:pStyle w:val="TableText"/>
            </w:pPr>
            <w:r>
              <w:rPr>
                <w:b/>
              </w:rPr>
              <w:t>Value</w:t>
            </w:r>
          </w:p>
        </w:tc>
      </w:tr>
      <w:tr w:rsidR="00831BCC" w14:paraId="24CCD0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B8958E"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4E4C2B" w14:textId="77777777" w:rsidR="00831BCC" w:rsidRDefault="0021070F">
            <w:pPr>
              <w:pStyle w:val="TableText"/>
            </w:pPr>
            <w:r>
              <w:t>2:WoTRefreshOptionsDataType</w:t>
            </w:r>
          </w:p>
        </w:tc>
      </w:tr>
      <w:tr w:rsidR="00831BCC" w14:paraId="7CBFC2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65F33E"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316A17" w14:textId="77777777" w:rsidR="00831BCC" w:rsidRDefault="0021070F">
            <w:pPr>
              <w:pStyle w:val="TableText"/>
            </w:pPr>
            <w:r>
              <w:t>False</w:t>
            </w:r>
          </w:p>
        </w:tc>
      </w:tr>
      <w:tr w:rsidR="00831BCC" w14:paraId="2825E9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9B79C0"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E9AA8F8"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511359"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76034B2"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0D251C8"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F981337" w14:textId="77777777" w:rsidR="00831BCC" w:rsidRDefault="0021070F">
            <w:pPr>
              <w:pStyle w:val="TableText"/>
            </w:pPr>
            <w:r>
              <w:rPr>
                <w:b/>
              </w:rPr>
              <w:t>Other</w:t>
            </w:r>
          </w:p>
        </w:tc>
      </w:tr>
      <w:tr w:rsidR="00831BCC" w14:paraId="13FAC5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71C0B5" w14:textId="77777777" w:rsidR="00831BCC" w:rsidRDefault="0021070F">
            <w:pPr>
              <w:pStyle w:val="TableText"/>
            </w:pPr>
            <w:r>
              <w:t>Subtype of the 0:Structure defined in OPC 10000-5, i.e. inheriting the InstanceDeclarations of that Node.</w:t>
            </w:r>
          </w:p>
        </w:tc>
      </w:tr>
      <w:tr w:rsidR="00831BCC" w14:paraId="2C7692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738990"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97112EE"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1F02873" w14:textId="77777777" w:rsidR="00831BCC" w:rsidRDefault="0021070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54CA482"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484FFC2C"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F8A01DF" w14:textId="77777777" w:rsidR="00831BCC" w:rsidRDefault="00831BCC">
            <w:pPr>
              <w:pStyle w:val="TableText"/>
            </w:pPr>
          </w:p>
        </w:tc>
      </w:tr>
      <w:tr w:rsidR="00831BCC" w14:paraId="40F0E7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D8F4A3"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D2DF3AC"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9DAE2" w14:textId="77777777" w:rsidR="00831BCC" w:rsidRDefault="0021070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47F024A"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7787CA30"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F649690" w14:textId="77777777" w:rsidR="00831BCC" w:rsidRDefault="00831BCC">
            <w:pPr>
              <w:pStyle w:val="TableText"/>
            </w:pPr>
          </w:p>
        </w:tc>
      </w:tr>
      <w:tr w:rsidR="00831BCC" w14:paraId="13D5497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E86E1D" w14:textId="77777777" w:rsidR="00831BCC" w:rsidRDefault="0021070F">
            <w:pPr>
              <w:pStyle w:val="TableText"/>
            </w:pPr>
            <w:r>
              <w:rPr>
                <w:b/>
              </w:rPr>
              <w:t>Conformance Units</w:t>
            </w:r>
          </w:p>
        </w:tc>
      </w:tr>
      <w:tr w:rsidR="00831BCC" w14:paraId="2C35D3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714375" w14:textId="77777777" w:rsidR="00831BCC" w:rsidRDefault="0021070F">
            <w:pPr>
              <w:pStyle w:val="TableText"/>
            </w:pPr>
            <w:r>
              <w:t>WOTC-Refresh</w:t>
            </w:r>
          </w:p>
        </w:tc>
      </w:tr>
      <w:tr w:rsidR="00831BCC" w14:paraId="45990E5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80AE8FE" w14:textId="77777777" w:rsidR="00831BCC" w:rsidRDefault="0021070F">
            <w:pPr>
              <w:pStyle w:val="TableText"/>
            </w:pPr>
            <w:r>
              <w:t>WOTC-AtomicityModes</w:t>
            </w:r>
          </w:p>
        </w:tc>
      </w:tr>
    </w:tbl>
    <w:p w14:paraId="1BC931E6" w14:textId="77777777" w:rsidR="00831BCC" w:rsidRDefault="00831BCC">
      <w:pPr>
        <w:pStyle w:val="spacer"/>
      </w:pPr>
    </w:p>
    <w:p w14:paraId="108C00CD" w14:textId="77777777" w:rsidR="00831BCC" w:rsidRDefault="0021070F">
      <w:pPr>
        <w:pStyle w:val="Heading2"/>
      </w:pPr>
      <w:bookmarkStart w:id="515" w:name="_Clause_c9_12"/>
      <w:bookmarkStart w:id="516" w:name="_Toc236289668"/>
      <w:r>
        <w:t>WoTResourceSelectorDataType</w:t>
      </w:r>
      <w:bookmarkEnd w:id="515"/>
      <w:bookmarkEnd w:id="516"/>
    </w:p>
    <w:p w14:paraId="66076D72" w14:textId="77777777" w:rsidR="00831BCC" w:rsidRDefault="0021070F">
      <w:pPr>
        <w:pStyle w:val="PARAGRAPH"/>
      </w:pPr>
      <w:r>
        <w:t>An immutable selector identifying which stored documents a Refresh applies to. An empty selector array selects the whole registry.</w:t>
      </w:r>
    </w:p>
    <w:p w14:paraId="45FE985D" w14:textId="5749F31F" w:rsidR="00831BCC" w:rsidRDefault="0021070F">
      <w:pPr>
        <w:pStyle w:val="TABLE-title"/>
      </w:pPr>
      <w:bookmarkStart w:id="517" w:name="_Tab_c9_12_items_items"/>
      <w:bookmarkStart w:id="518" w:name="_Toc236289775"/>
      <w:r>
        <w:t xml:space="preserve">Table </w:t>
      </w:r>
      <w:r>
        <w:fldChar w:fldCharType="begin"/>
      </w:r>
      <w:r>
        <w:instrText xml:space="preserve"> SEQ Table \* ARABIC </w:instrText>
      </w:r>
      <w:r>
        <w:fldChar w:fldCharType="separate"/>
      </w:r>
      <w:r w:rsidR="00017709">
        <w:rPr>
          <w:noProof/>
        </w:rPr>
        <w:t>74</w:t>
      </w:r>
      <w:r>
        <w:fldChar w:fldCharType="end"/>
      </w:r>
      <w:r>
        <w:t xml:space="preserve"> – WoTResourceSelectorDataType Items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7FA8931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327FB7B"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FE77367"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430877" w14:textId="77777777" w:rsidR="00831BCC" w:rsidRDefault="0021070F">
            <w:pPr>
              <w:pStyle w:val="TableText"/>
            </w:pPr>
            <w:r>
              <w:rPr>
                <w:b/>
              </w:rPr>
              <w:t>Description</w:t>
            </w:r>
          </w:p>
        </w:tc>
      </w:tr>
      <w:tr w:rsidR="00831BCC" w14:paraId="57F9C1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200612" w14:textId="77777777" w:rsidR="00831BCC" w:rsidRDefault="0021070F">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449587E0"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378A8414" w14:textId="77777777" w:rsidR="00831BCC" w:rsidRDefault="0021070F">
            <w:pPr>
              <w:pStyle w:val="TableText"/>
            </w:pPr>
            <w:r>
              <w:t>Restrict to Thing Descriptions or Thing Models; omit to select both.</w:t>
            </w:r>
          </w:p>
        </w:tc>
      </w:tr>
      <w:tr w:rsidR="00831BCC" w14:paraId="0FC4DB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754B0C" w14:textId="77777777" w:rsidR="00831BCC" w:rsidRDefault="0021070F">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65CCC175"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684E2" w14:textId="77777777" w:rsidR="00831BCC" w:rsidRDefault="0021070F">
            <w:pPr>
              <w:pStyle w:val="TableText"/>
            </w:pPr>
            <w:r>
              <w:t>Restrict to a group by groupid; empty selects all groups.</w:t>
            </w:r>
          </w:p>
        </w:tc>
      </w:tr>
      <w:tr w:rsidR="00831BCC" w14:paraId="78E3D0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151CE1" w14:textId="77777777" w:rsidR="00831BCC" w:rsidRDefault="0021070F">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5B01A753"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697CEED8" w14:textId="77777777" w:rsidR="00831BCC" w:rsidRDefault="0021070F">
            <w:pPr>
              <w:pStyle w:val="TableText"/>
            </w:pPr>
            <w:r>
              <w:t>Restrict to a resource by resourceid; empty selects all resources.</w:t>
            </w:r>
          </w:p>
        </w:tc>
      </w:tr>
      <w:tr w:rsidR="00831BCC" w14:paraId="0A1E47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C48345" w14:textId="77777777" w:rsidR="00831BCC" w:rsidRDefault="0021070F">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4BECC402"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552867AD" w14:textId="77777777" w:rsidR="00831BCC" w:rsidRDefault="0021070F">
            <w:pPr>
              <w:pStyle w:val="TableText"/>
            </w:pPr>
            <w:r>
              <w:t>Restrict to a version by versionid; empty selects the resource's default version.</w:t>
            </w:r>
          </w:p>
        </w:tc>
      </w:tr>
      <w:tr w:rsidR="00831BCC" w14:paraId="33B005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21896" w14:textId="77777777" w:rsidR="00831BCC" w:rsidRDefault="0021070F">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39661BEB"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1D49CFA7" w14:textId="77777777" w:rsidR="00831BCC" w:rsidRDefault="0021070F">
            <w:pPr>
              <w:pStyle w:val="TableText"/>
            </w:pPr>
            <w:r>
              <w:t>Select a single entity by its xRegistry xid; overrides the other fields when set.</w:t>
            </w:r>
          </w:p>
        </w:tc>
      </w:tr>
    </w:tbl>
    <w:p w14:paraId="02DE0B71" w14:textId="77777777" w:rsidR="00831BCC" w:rsidRDefault="00831BCC">
      <w:pPr>
        <w:pStyle w:val="spacer"/>
      </w:pPr>
    </w:p>
    <w:p w14:paraId="1B698FD9" w14:textId="7F8ED2AD" w:rsidR="00831BCC" w:rsidRDefault="0021070F">
      <w:pPr>
        <w:pStyle w:val="TABLE-title"/>
      </w:pPr>
      <w:bookmarkStart w:id="519" w:name="_Tab_c9_12_def"/>
      <w:bookmarkStart w:id="520" w:name="_Toc236289776"/>
      <w:r>
        <w:t xml:space="preserve">Table </w:t>
      </w:r>
      <w:r>
        <w:fldChar w:fldCharType="begin"/>
      </w:r>
      <w:r>
        <w:instrText xml:space="preserve"> SEQ Table \* ARABIC </w:instrText>
      </w:r>
      <w:r>
        <w:fldChar w:fldCharType="separate"/>
      </w:r>
      <w:r w:rsidR="00017709">
        <w:rPr>
          <w:noProof/>
        </w:rPr>
        <w:t>75</w:t>
      </w:r>
      <w:r>
        <w:fldChar w:fldCharType="end"/>
      </w:r>
      <w:r>
        <w:t xml:space="preserve"> – WoTResourceSelectorDataType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54CC63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BC0283D"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D483AD" w14:textId="77777777" w:rsidR="00831BCC" w:rsidRDefault="0021070F">
            <w:pPr>
              <w:pStyle w:val="TableText"/>
            </w:pPr>
            <w:r>
              <w:rPr>
                <w:b/>
              </w:rPr>
              <w:t>Value</w:t>
            </w:r>
          </w:p>
        </w:tc>
      </w:tr>
      <w:tr w:rsidR="00831BCC" w14:paraId="2745A04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18F043"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C62351" w14:textId="77777777" w:rsidR="00831BCC" w:rsidRDefault="0021070F">
            <w:pPr>
              <w:pStyle w:val="TableText"/>
            </w:pPr>
            <w:r>
              <w:t>2:WoTResourceSelectorDataType</w:t>
            </w:r>
          </w:p>
        </w:tc>
      </w:tr>
      <w:tr w:rsidR="00831BCC" w14:paraId="62D33A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21E8E8"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F0D974" w14:textId="77777777" w:rsidR="00831BCC" w:rsidRDefault="0021070F">
            <w:pPr>
              <w:pStyle w:val="TableText"/>
            </w:pPr>
            <w:r>
              <w:t>False</w:t>
            </w:r>
          </w:p>
        </w:tc>
      </w:tr>
      <w:tr w:rsidR="00831BCC" w14:paraId="5F3DB2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8336C4"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D8DFCF"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0EE38A"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3BE8B8"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65BAE89"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43B9DA" w14:textId="77777777" w:rsidR="00831BCC" w:rsidRDefault="0021070F">
            <w:pPr>
              <w:pStyle w:val="TableText"/>
            </w:pPr>
            <w:r>
              <w:rPr>
                <w:b/>
              </w:rPr>
              <w:t>Other</w:t>
            </w:r>
          </w:p>
        </w:tc>
      </w:tr>
      <w:tr w:rsidR="00831BCC" w14:paraId="5CC03E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EBCA64" w14:textId="77777777" w:rsidR="00831BCC" w:rsidRDefault="0021070F">
            <w:pPr>
              <w:pStyle w:val="TableText"/>
            </w:pPr>
            <w:r>
              <w:t>Subtype of the 0:Structure defined in OPC 10000-5, i.e. inheriting the InstanceDeclarations of that Node.</w:t>
            </w:r>
          </w:p>
        </w:tc>
      </w:tr>
      <w:tr w:rsidR="00831BCC" w14:paraId="4A8F71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50B0"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3DB50AC"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B29D11" w14:textId="77777777" w:rsidR="00831BCC" w:rsidRDefault="0021070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240730F"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2D8AF725"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738011C" w14:textId="77777777" w:rsidR="00831BCC" w:rsidRDefault="00831BCC">
            <w:pPr>
              <w:pStyle w:val="TableText"/>
            </w:pPr>
          </w:p>
        </w:tc>
      </w:tr>
      <w:tr w:rsidR="00831BCC" w14:paraId="7118DE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6FAE3"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2D3C8A8"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C5A7FB" w14:textId="77777777" w:rsidR="00831BCC" w:rsidRDefault="0021070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16C9FE96"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5E386F06"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608224E" w14:textId="77777777" w:rsidR="00831BCC" w:rsidRDefault="00831BCC">
            <w:pPr>
              <w:pStyle w:val="TableText"/>
            </w:pPr>
          </w:p>
        </w:tc>
      </w:tr>
      <w:tr w:rsidR="00831BCC" w14:paraId="3D206C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0D8E7E" w14:textId="77777777" w:rsidR="00831BCC" w:rsidRDefault="0021070F">
            <w:pPr>
              <w:pStyle w:val="TableText"/>
            </w:pPr>
            <w:r>
              <w:rPr>
                <w:b/>
              </w:rPr>
              <w:t>Conformance Units</w:t>
            </w:r>
          </w:p>
        </w:tc>
      </w:tr>
      <w:tr w:rsidR="00831BCC" w14:paraId="22F6F7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E157EE" w14:textId="77777777" w:rsidR="00831BCC" w:rsidRDefault="0021070F">
            <w:pPr>
              <w:pStyle w:val="TableText"/>
            </w:pPr>
            <w:r>
              <w:t>WOTC-Refresh</w:t>
            </w:r>
          </w:p>
        </w:tc>
      </w:tr>
    </w:tbl>
    <w:p w14:paraId="777F6371" w14:textId="77777777" w:rsidR="00831BCC" w:rsidRDefault="00831BCC">
      <w:pPr>
        <w:pStyle w:val="spacer"/>
      </w:pPr>
    </w:p>
    <w:p w14:paraId="6D16EB7F" w14:textId="77777777" w:rsidR="00831BCC" w:rsidRDefault="0021070F">
      <w:pPr>
        <w:pStyle w:val="Heading2"/>
      </w:pPr>
      <w:bookmarkStart w:id="521" w:name="_Clause_c9_13"/>
      <w:bookmarkStart w:id="522" w:name="_Toc236289669"/>
      <w:r>
        <w:t>WoTResourceLoadResultDataType</w:t>
      </w:r>
      <w:bookmarkEnd w:id="521"/>
      <w:bookmarkEnd w:id="522"/>
    </w:p>
    <w:p w14:paraId="2355544F" w14:textId="77777777" w:rsidR="00831BCC" w:rsidRDefault="0021070F">
      <w:pPr>
        <w:pStyle w:val="PARAGRAPH"/>
      </w:pPr>
      <w:r>
        <w:t>An immutable per-resource result row of a Refresh. Never mutated; the array is a point-in-time snapshot for one generation.</w:t>
      </w:r>
    </w:p>
    <w:p w14:paraId="1B902734" w14:textId="1FC4BCDE" w:rsidR="00831BCC" w:rsidRDefault="0021070F">
      <w:pPr>
        <w:pStyle w:val="TABLE-title"/>
      </w:pPr>
      <w:bookmarkStart w:id="523" w:name="_Tab_c9_13_items_items"/>
      <w:bookmarkStart w:id="524" w:name="_Toc236289777"/>
      <w:r>
        <w:lastRenderedPageBreak/>
        <w:t xml:space="preserve">Table </w:t>
      </w:r>
      <w:r>
        <w:fldChar w:fldCharType="begin"/>
      </w:r>
      <w:r>
        <w:instrText xml:space="preserve"> SEQ Table \* ARABIC </w:instrText>
      </w:r>
      <w:r>
        <w:fldChar w:fldCharType="separate"/>
      </w:r>
      <w:r w:rsidR="00017709">
        <w:rPr>
          <w:noProof/>
        </w:rPr>
        <w:t>76</w:t>
      </w:r>
      <w:r>
        <w:fldChar w:fldCharType="end"/>
      </w:r>
      <w:r>
        <w:t xml:space="preserve"> – WoTResourceLoadResultDataType Items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509CF9A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43CBAD4"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8D80EB0"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3B84E35" w14:textId="77777777" w:rsidR="00831BCC" w:rsidRDefault="0021070F">
            <w:pPr>
              <w:pStyle w:val="TableText"/>
            </w:pPr>
            <w:r>
              <w:rPr>
                <w:b/>
              </w:rPr>
              <w:t>Description</w:t>
            </w:r>
          </w:p>
        </w:tc>
      </w:tr>
      <w:tr w:rsidR="00831BCC" w14:paraId="797277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236B6B" w14:textId="77777777" w:rsidR="00831BCC" w:rsidRDefault="0021070F">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36DCAE3B"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4B14D66A" w14:textId="77777777" w:rsidR="00831BCC" w:rsidRDefault="0021070F">
            <w:pPr>
              <w:pStyle w:val="TableText"/>
            </w:pPr>
            <w:r>
              <w:t>The xRegistry xid of the affected resource/version.</w:t>
            </w:r>
          </w:p>
        </w:tc>
      </w:tr>
      <w:tr w:rsidR="00831BCC" w14:paraId="0F40AA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53BF70" w14:textId="77777777" w:rsidR="00831BCC" w:rsidRDefault="0021070F">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22E3F259"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1DD4FED3" w14:textId="77777777" w:rsidR="00831BCC" w:rsidRDefault="0021070F">
            <w:pPr>
              <w:pStyle w:val="TableText"/>
            </w:pPr>
            <w:r>
              <w:t>The groupid of the resource's group.</w:t>
            </w:r>
          </w:p>
        </w:tc>
      </w:tr>
      <w:tr w:rsidR="00831BCC" w14:paraId="36F81A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79B54" w14:textId="77777777" w:rsidR="00831BCC" w:rsidRDefault="0021070F">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563EC473"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41034EF0" w14:textId="77777777" w:rsidR="00831BCC" w:rsidRDefault="0021070F">
            <w:pPr>
              <w:pStyle w:val="TableText"/>
            </w:pPr>
            <w:r>
              <w:t>The resourceid of the affected resource.</w:t>
            </w:r>
          </w:p>
        </w:tc>
      </w:tr>
      <w:tr w:rsidR="00831BCC" w14:paraId="3337B2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2C5E2A" w14:textId="77777777" w:rsidR="00831BCC" w:rsidRDefault="0021070F">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2C255A16"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2FFDB5E4" w14:textId="77777777" w:rsidR="00831BCC" w:rsidRDefault="0021070F">
            <w:pPr>
              <w:pStyle w:val="TableText"/>
            </w:pPr>
            <w:r>
              <w:t>The versionid that was projected.</w:t>
            </w:r>
          </w:p>
        </w:tc>
      </w:tr>
      <w:tr w:rsidR="00831BCC" w14:paraId="60B1AC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CCE3A3" w14:textId="77777777" w:rsidR="00831BCC" w:rsidRDefault="0021070F">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2145EEE9"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12EB1C84" w14:textId="77777777" w:rsidR="00831BCC" w:rsidRDefault="0021070F">
            <w:pPr>
              <w:pStyle w:val="TableText"/>
            </w:pPr>
            <w:r>
              <w:t>Whether the document is a Thing Description or a Thing Model.</w:t>
            </w:r>
          </w:p>
        </w:tc>
      </w:tr>
      <w:tr w:rsidR="00831BCC" w14:paraId="3C939F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318FF8" w14:textId="77777777" w:rsidR="00831BCC" w:rsidRDefault="0021070F">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576CEEEA"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09166E56" w14:textId="77777777" w:rsidR="00831BCC" w:rsidRDefault="0021070F">
            <w:pPr>
              <w:pStyle w:val="TableText"/>
            </w:pPr>
            <w:r>
              <w:t>The per-resource outcome.</w:t>
            </w:r>
          </w:p>
        </w:tc>
      </w:tr>
      <w:tr w:rsidR="00831BCC" w14:paraId="0A9805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504093" w14:textId="77777777" w:rsidR="00831BCC" w:rsidRDefault="0021070F">
            <w:pPr>
              <w:pStyle w:val="TableText"/>
            </w:pPr>
            <w:r>
              <w:t>Phase</w:t>
            </w:r>
          </w:p>
        </w:tc>
        <w:tc>
          <w:tcPr>
            <w:tcW w:w="1200" w:type="dxa"/>
            <w:tcBorders>
              <w:top w:val="single" w:sz="4" w:space="0" w:color="auto"/>
              <w:left w:val="single" w:sz="4" w:space="0" w:color="auto"/>
              <w:bottom w:val="single" w:sz="4" w:space="0" w:color="auto"/>
              <w:right w:val="single" w:sz="4" w:space="0" w:color="auto"/>
            </w:tcBorders>
          </w:tcPr>
          <w:p w14:paraId="4FCA0C56"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15481D48" w14:textId="77777777" w:rsidR="00831BCC" w:rsidRDefault="0021070F">
            <w:pPr>
              <w:pStyle w:val="TableText"/>
            </w:pPr>
            <w:r>
              <w:t>The phase the resource reached (the failing phase on failure).</w:t>
            </w:r>
          </w:p>
        </w:tc>
      </w:tr>
      <w:tr w:rsidR="00831BCC" w14:paraId="3B2B3C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06E93E" w14:textId="77777777" w:rsidR="00831BCC" w:rsidRDefault="0021070F">
            <w:pPr>
              <w:pStyle w:val="TableText"/>
            </w:pPr>
            <w:r>
              <w:t>LoadState</w:t>
            </w:r>
          </w:p>
        </w:tc>
        <w:tc>
          <w:tcPr>
            <w:tcW w:w="1200" w:type="dxa"/>
            <w:tcBorders>
              <w:top w:val="single" w:sz="4" w:space="0" w:color="auto"/>
              <w:left w:val="single" w:sz="4" w:space="0" w:color="auto"/>
              <w:bottom w:val="single" w:sz="4" w:space="0" w:color="auto"/>
              <w:right w:val="single" w:sz="4" w:space="0" w:color="auto"/>
            </w:tcBorders>
          </w:tcPr>
          <w:p w14:paraId="752EAC5D"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1A975882" w14:textId="77777777" w:rsidR="00831BCC" w:rsidRDefault="0021070F">
            <w:pPr>
              <w:pStyle w:val="TableText"/>
            </w:pPr>
            <w:r>
              <w:t>The resulting load state of the projection.</w:t>
            </w:r>
          </w:p>
        </w:tc>
      </w:tr>
      <w:tr w:rsidR="00831BCC" w14:paraId="50939D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B473D2" w14:textId="77777777" w:rsidR="00831BCC" w:rsidRDefault="0021070F">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19CBF4B7"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4077D783" w14:textId="77777777" w:rsidR="00831BCC" w:rsidRDefault="0021070F">
            <w:pPr>
              <w:pStyle w:val="TableText"/>
            </w:pPr>
            <w:r>
              <w:t>The refresh generation this result belongs to.</w:t>
            </w:r>
          </w:p>
        </w:tc>
      </w:tr>
      <w:tr w:rsidR="00831BCC" w14:paraId="35EC81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E3EB3" w14:textId="77777777" w:rsidR="00831BCC" w:rsidRDefault="0021070F">
            <w:pPr>
              <w:pStyle w:val="TableText"/>
            </w:pPr>
            <w:r>
              <w:t>MaterializedNodeCount</w:t>
            </w:r>
          </w:p>
        </w:tc>
        <w:tc>
          <w:tcPr>
            <w:tcW w:w="1200" w:type="dxa"/>
            <w:tcBorders>
              <w:top w:val="single" w:sz="4" w:space="0" w:color="auto"/>
              <w:left w:val="single" w:sz="4" w:space="0" w:color="auto"/>
              <w:bottom w:val="single" w:sz="4" w:space="0" w:color="auto"/>
              <w:right w:val="single" w:sz="4" w:space="0" w:color="auto"/>
            </w:tcBorders>
          </w:tcPr>
          <w:p w14:paraId="05583C50"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250E7007" w14:textId="77777777" w:rsidR="00831BCC" w:rsidRDefault="0021070F">
            <w:pPr>
              <w:pStyle w:val="TableText"/>
            </w:pPr>
            <w:r>
              <w:t>Number of AddressSpace nodes materialized for this resource.</w:t>
            </w:r>
          </w:p>
        </w:tc>
      </w:tr>
      <w:tr w:rsidR="00831BCC" w14:paraId="4450F3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2D237C" w14:textId="77777777" w:rsidR="00831BCC" w:rsidRDefault="0021070F">
            <w:pPr>
              <w:pStyle w:val="TableText"/>
            </w:pPr>
            <w:r>
              <w:t>RootNodeId</w:t>
            </w:r>
          </w:p>
        </w:tc>
        <w:tc>
          <w:tcPr>
            <w:tcW w:w="1200" w:type="dxa"/>
            <w:tcBorders>
              <w:top w:val="single" w:sz="4" w:space="0" w:color="auto"/>
              <w:left w:val="single" w:sz="4" w:space="0" w:color="auto"/>
              <w:bottom w:val="single" w:sz="4" w:space="0" w:color="auto"/>
              <w:right w:val="single" w:sz="4" w:space="0" w:color="auto"/>
            </w:tcBorders>
          </w:tcPr>
          <w:p w14:paraId="57B7286F"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289702BE" w14:textId="77777777" w:rsidR="00831BCC" w:rsidRDefault="0021070F">
            <w:pPr>
              <w:pStyle w:val="TableText"/>
            </w:pPr>
            <w:r>
              <w:t>The root node of the materialized projection, if any.</w:t>
            </w:r>
          </w:p>
        </w:tc>
      </w:tr>
      <w:tr w:rsidR="00831BCC" w14:paraId="773190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95F7ED" w14:textId="77777777" w:rsidR="00831BCC" w:rsidRDefault="0021070F">
            <w:pPr>
              <w:pStyle w:val="TableText"/>
            </w:pPr>
            <w:r>
              <w:t>ContentDigest</w:t>
            </w:r>
          </w:p>
        </w:tc>
        <w:tc>
          <w:tcPr>
            <w:tcW w:w="1200" w:type="dxa"/>
            <w:tcBorders>
              <w:top w:val="single" w:sz="4" w:space="0" w:color="auto"/>
              <w:left w:val="single" w:sz="4" w:space="0" w:color="auto"/>
              <w:bottom w:val="single" w:sz="4" w:space="0" w:color="auto"/>
              <w:right w:val="single" w:sz="4" w:space="0" w:color="auto"/>
            </w:tcBorders>
          </w:tcPr>
          <w:p w14:paraId="44552C91"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129B9F0E" w14:textId="77777777" w:rsidR="00831BCC" w:rsidRDefault="0021070F">
            <w:pPr>
              <w:pStyle w:val="TableText"/>
            </w:pPr>
            <w:r>
              <w:t>The content digest (hash) of the projected document bytes.</w:t>
            </w:r>
          </w:p>
        </w:tc>
      </w:tr>
      <w:tr w:rsidR="00831BCC" w14:paraId="5EFECC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82B74E" w14:textId="77777777" w:rsidR="00831BCC" w:rsidRDefault="0021070F">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08BEF598"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20E07BEC" w14:textId="77777777" w:rsidR="00831BCC" w:rsidRDefault="0021070F">
            <w:pPr>
              <w:pStyle w:val="TableText"/>
            </w:pPr>
            <w:r>
              <w:t>Human-readable detail for the outcome.</w:t>
            </w:r>
          </w:p>
        </w:tc>
      </w:tr>
    </w:tbl>
    <w:p w14:paraId="7009534D" w14:textId="77777777" w:rsidR="00831BCC" w:rsidRDefault="00831BCC">
      <w:pPr>
        <w:pStyle w:val="spacer"/>
      </w:pPr>
    </w:p>
    <w:p w14:paraId="30CDA6B0" w14:textId="1EA0A2F0" w:rsidR="00831BCC" w:rsidRDefault="0021070F">
      <w:pPr>
        <w:pStyle w:val="TABLE-title"/>
      </w:pPr>
      <w:bookmarkStart w:id="525" w:name="_Tab_c9_13_def"/>
      <w:bookmarkStart w:id="526" w:name="_Toc236289778"/>
      <w:r>
        <w:t xml:space="preserve">Table </w:t>
      </w:r>
      <w:r>
        <w:fldChar w:fldCharType="begin"/>
      </w:r>
      <w:r>
        <w:instrText xml:space="preserve"> SEQ Table \* ARABIC </w:instrText>
      </w:r>
      <w:r>
        <w:fldChar w:fldCharType="separate"/>
      </w:r>
      <w:r w:rsidR="00017709">
        <w:rPr>
          <w:noProof/>
        </w:rPr>
        <w:t>77</w:t>
      </w:r>
      <w:r>
        <w:fldChar w:fldCharType="end"/>
      </w:r>
      <w:r>
        <w:t xml:space="preserve"> – WoTResourceLoadResultDataType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13E66F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806F33"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36D962" w14:textId="77777777" w:rsidR="00831BCC" w:rsidRDefault="0021070F">
            <w:pPr>
              <w:pStyle w:val="TableText"/>
            </w:pPr>
            <w:r>
              <w:rPr>
                <w:b/>
              </w:rPr>
              <w:t>Value</w:t>
            </w:r>
          </w:p>
        </w:tc>
      </w:tr>
      <w:tr w:rsidR="00831BCC" w14:paraId="714C12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0197FC"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304821" w14:textId="77777777" w:rsidR="00831BCC" w:rsidRDefault="0021070F">
            <w:pPr>
              <w:pStyle w:val="TableText"/>
            </w:pPr>
            <w:r>
              <w:t>2:WoTResourceLoadResultDataType</w:t>
            </w:r>
          </w:p>
        </w:tc>
      </w:tr>
      <w:tr w:rsidR="00831BCC" w14:paraId="239B82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7EC805"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CC2B07" w14:textId="77777777" w:rsidR="00831BCC" w:rsidRDefault="0021070F">
            <w:pPr>
              <w:pStyle w:val="TableText"/>
            </w:pPr>
            <w:r>
              <w:t>False</w:t>
            </w:r>
          </w:p>
        </w:tc>
      </w:tr>
      <w:tr w:rsidR="00831BCC" w14:paraId="670308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FF436CD"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E726A5"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CC26F6B"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392FDD"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EE22E1"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BCD34E" w14:textId="77777777" w:rsidR="00831BCC" w:rsidRDefault="0021070F">
            <w:pPr>
              <w:pStyle w:val="TableText"/>
            </w:pPr>
            <w:r>
              <w:rPr>
                <w:b/>
              </w:rPr>
              <w:t>Other</w:t>
            </w:r>
          </w:p>
        </w:tc>
      </w:tr>
      <w:tr w:rsidR="00831BCC" w14:paraId="604FFF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63C380" w14:textId="77777777" w:rsidR="00831BCC" w:rsidRDefault="0021070F">
            <w:pPr>
              <w:pStyle w:val="TableText"/>
            </w:pPr>
            <w:r>
              <w:t>Subtype of the 0:Structure defined in OPC 10000-5, i.e. inheriting the InstanceDeclarations of that Node.</w:t>
            </w:r>
          </w:p>
        </w:tc>
      </w:tr>
      <w:tr w:rsidR="00831BCC" w14:paraId="6413D9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006742"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86387A"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2317092" w14:textId="77777777" w:rsidR="00831BCC" w:rsidRDefault="0021070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DB8591F"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143FCA10"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E378C72" w14:textId="77777777" w:rsidR="00831BCC" w:rsidRDefault="00831BCC">
            <w:pPr>
              <w:pStyle w:val="TableText"/>
            </w:pPr>
          </w:p>
        </w:tc>
      </w:tr>
      <w:tr w:rsidR="00831BCC" w14:paraId="27DE24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9CB503"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ED91259"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8A1CD81" w14:textId="77777777" w:rsidR="00831BCC" w:rsidRDefault="0021070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2559A4B"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290CED37"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FF512C6" w14:textId="77777777" w:rsidR="00831BCC" w:rsidRDefault="00831BCC">
            <w:pPr>
              <w:pStyle w:val="TableText"/>
            </w:pPr>
          </w:p>
        </w:tc>
      </w:tr>
      <w:tr w:rsidR="00831BCC" w14:paraId="3D189A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3785E7" w14:textId="77777777" w:rsidR="00831BCC" w:rsidRDefault="0021070F">
            <w:pPr>
              <w:pStyle w:val="TableText"/>
            </w:pPr>
            <w:r>
              <w:rPr>
                <w:b/>
              </w:rPr>
              <w:t>Conformance Units</w:t>
            </w:r>
          </w:p>
        </w:tc>
      </w:tr>
      <w:tr w:rsidR="00831BCC" w14:paraId="1EA3D8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F87B6C" w14:textId="77777777" w:rsidR="00831BCC" w:rsidRDefault="0021070F">
            <w:pPr>
              <w:pStyle w:val="TableText"/>
            </w:pPr>
            <w:r>
              <w:t>WOTC-Refresh</w:t>
            </w:r>
          </w:p>
        </w:tc>
      </w:tr>
    </w:tbl>
    <w:p w14:paraId="0EAAAB19" w14:textId="77777777" w:rsidR="00831BCC" w:rsidRDefault="00831BCC">
      <w:pPr>
        <w:pStyle w:val="spacer"/>
      </w:pPr>
    </w:p>
    <w:p w14:paraId="44728DE3" w14:textId="77777777" w:rsidR="00831BCC" w:rsidRDefault="0021070F">
      <w:pPr>
        <w:pStyle w:val="Heading2"/>
      </w:pPr>
      <w:bookmarkStart w:id="527" w:name="_Clause_c9_14"/>
      <w:bookmarkStart w:id="528" w:name="_Toc236289670"/>
      <w:r>
        <w:t>WoTRefreshSummaryDataType</w:t>
      </w:r>
      <w:bookmarkEnd w:id="527"/>
      <w:bookmarkEnd w:id="528"/>
    </w:p>
    <w:p w14:paraId="79BA12F4" w14:textId="77777777" w:rsidR="00831BCC" w:rsidRDefault="0021070F">
      <w:pPr>
        <w:pStyle w:val="PARAGRAPH"/>
      </w:pPr>
      <w:r>
        <w:t>An immutable summary of one Refresh invocation, also carried by the WoTRefreshCompletedEventType and cached on the registry as LastRefreshSummary.</w:t>
      </w:r>
    </w:p>
    <w:p w14:paraId="72762482" w14:textId="40C6DFBB" w:rsidR="00831BCC" w:rsidRDefault="0021070F">
      <w:pPr>
        <w:pStyle w:val="TABLE-title"/>
      </w:pPr>
      <w:bookmarkStart w:id="529" w:name="_Tab_c9_14_items_items"/>
      <w:bookmarkStart w:id="530" w:name="_Toc236289779"/>
      <w:r>
        <w:t xml:space="preserve">Table </w:t>
      </w:r>
      <w:r>
        <w:fldChar w:fldCharType="begin"/>
      </w:r>
      <w:r>
        <w:instrText xml:space="preserve"> SEQ Table \* ARABIC </w:instrText>
      </w:r>
      <w:r>
        <w:fldChar w:fldCharType="separate"/>
      </w:r>
      <w:r w:rsidR="00017709">
        <w:rPr>
          <w:noProof/>
        </w:rPr>
        <w:t>78</w:t>
      </w:r>
      <w:r>
        <w:fldChar w:fldCharType="end"/>
      </w:r>
      <w:r>
        <w:t xml:space="preserve"> – WoTRefreshSummaryDataType Items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63E0118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9637175"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7047470"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0F3CBD9" w14:textId="77777777" w:rsidR="00831BCC" w:rsidRDefault="0021070F">
            <w:pPr>
              <w:pStyle w:val="TableText"/>
            </w:pPr>
            <w:r>
              <w:rPr>
                <w:b/>
              </w:rPr>
              <w:t>Description</w:t>
            </w:r>
          </w:p>
        </w:tc>
      </w:tr>
      <w:tr w:rsidR="00831BCC" w14:paraId="4FF472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0D761C" w14:textId="77777777" w:rsidR="00831BCC" w:rsidRDefault="0021070F">
            <w:pPr>
              <w:pStyle w:val="TableText"/>
            </w:pPr>
            <w:r>
              <w:t>RequestId</w:t>
            </w:r>
          </w:p>
        </w:tc>
        <w:tc>
          <w:tcPr>
            <w:tcW w:w="1200" w:type="dxa"/>
            <w:tcBorders>
              <w:top w:val="single" w:sz="4" w:space="0" w:color="auto"/>
              <w:left w:val="single" w:sz="4" w:space="0" w:color="auto"/>
              <w:bottom w:val="single" w:sz="4" w:space="0" w:color="auto"/>
              <w:right w:val="single" w:sz="4" w:space="0" w:color="auto"/>
            </w:tcBorders>
          </w:tcPr>
          <w:p w14:paraId="6D78D2A1"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4F356F1C" w14:textId="77777777" w:rsidR="00831BCC" w:rsidRDefault="0021070F">
            <w:pPr>
              <w:pStyle w:val="TableText"/>
            </w:pPr>
            <w:r>
              <w:t>The caller-supplied request identifier echoed back for correlation.</w:t>
            </w:r>
          </w:p>
        </w:tc>
      </w:tr>
      <w:tr w:rsidR="00831BCC" w14:paraId="1E4DB1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D92622" w14:textId="77777777" w:rsidR="00831BCC" w:rsidRDefault="0021070F">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7898E8CC"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1D27E375" w14:textId="77777777" w:rsidR="00831BCC" w:rsidRDefault="0021070F">
            <w:pPr>
              <w:pStyle w:val="TableText"/>
            </w:pPr>
            <w:r>
              <w:t>The committed refresh generation (0 on a dry run or full failure).</w:t>
            </w:r>
          </w:p>
        </w:tc>
      </w:tr>
      <w:tr w:rsidR="00831BCC" w14:paraId="59508B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8D5C38" w14:textId="77777777" w:rsidR="00831BCC" w:rsidRDefault="0021070F">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3B17A1CB"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14A6AD3C" w14:textId="77777777" w:rsidR="00831BCC" w:rsidRDefault="0021070F">
            <w:pPr>
              <w:pStyle w:val="TableText"/>
            </w:pPr>
            <w:r>
              <w:t>The overall outcome of the refresh.</w:t>
            </w:r>
          </w:p>
        </w:tc>
      </w:tr>
      <w:tr w:rsidR="00831BCC" w14:paraId="30BFDC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F22FD0" w14:textId="77777777" w:rsidR="00831BCC" w:rsidRDefault="0021070F">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4320EEBE"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6173C0FF" w14:textId="77777777" w:rsidR="00831BCC" w:rsidRDefault="0021070F">
            <w:pPr>
              <w:pStyle w:val="TableText"/>
            </w:pPr>
            <w:r>
              <w:t>The commit granularity that was applied.</w:t>
            </w:r>
          </w:p>
        </w:tc>
      </w:tr>
      <w:tr w:rsidR="00831BCC" w14:paraId="01360A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7C752C" w14:textId="77777777" w:rsidR="00831BCC" w:rsidRDefault="0021070F">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00A7E710"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44580EA1" w14:textId="77777777" w:rsidR="00831BCC" w:rsidRDefault="0021070F">
            <w:pPr>
              <w:pStyle w:val="TableText"/>
            </w:pPr>
            <w:r>
              <w:t>UTC start time of the refresh.</w:t>
            </w:r>
          </w:p>
        </w:tc>
      </w:tr>
      <w:tr w:rsidR="00831BCC" w14:paraId="7BBF81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5AD5B" w14:textId="77777777" w:rsidR="00831BCC" w:rsidRDefault="0021070F">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3918293E"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6EF302CE" w14:textId="77777777" w:rsidR="00831BCC" w:rsidRDefault="0021070F">
            <w:pPr>
              <w:pStyle w:val="TableText"/>
            </w:pPr>
            <w:r>
              <w:t>UTC end time of the refresh.</w:t>
            </w:r>
          </w:p>
        </w:tc>
      </w:tr>
      <w:tr w:rsidR="00831BCC" w14:paraId="3576EB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E0EE86" w14:textId="77777777" w:rsidR="00831BCC" w:rsidRDefault="0021070F">
            <w:pPr>
              <w:pStyle w:val="TableText"/>
            </w:pPr>
            <w:r>
              <w:t>Total</w:t>
            </w:r>
          </w:p>
        </w:tc>
        <w:tc>
          <w:tcPr>
            <w:tcW w:w="1200" w:type="dxa"/>
            <w:tcBorders>
              <w:top w:val="single" w:sz="4" w:space="0" w:color="auto"/>
              <w:left w:val="single" w:sz="4" w:space="0" w:color="auto"/>
              <w:bottom w:val="single" w:sz="4" w:space="0" w:color="auto"/>
              <w:right w:val="single" w:sz="4" w:space="0" w:color="auto"/>
            </w:tcBorders>
          </w:tcPr>
          <w:p w14:paraId="5C2B73CD"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0A0679AF" w14:textId="77777777" w:rsidR="00831BCC" w:rsidRDefault="0021070F">
            <w:pPr>
              <w:pStyle w:val="TableText"/>
            </w:pPr>
            <w:r>
              <w:t>Total number of resources considered.</w:t>
            </w:r>
          </w:p>
        </w:tc>
      </w:tr>
      <w:tr w:rsidR="00831BCC" w14:paraId="7FC44B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436D74" w14:textId="77777777" w:rsidR="00831BCC" w:rsidRDefault="0021070F">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6BCAD1C1"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5EDDD86A" w14:textId="77777777" w:rsidR="00831BCC" w:rsidRDefault="0021070F">
            <w:pPr>
              <w:pStyle w:val="TableText"/>
            </w:pPr>
            <w:r>
              <w:t>Number of resources that changed successfully.</w:t>
            </w:r>
          </w:p>
        </w:tc>
      </w:tr>
      <w:tr w:rsidR="00831BCC" w14:paraId="60C629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99E3A8" w14:textId="77777777" w:rsidR="00831BCC" w:rsidRDefault="0021070F">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32BF69CA"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744A4857" w14:textId="77777777" w:rsidR="00831BCC" w:rsidRDefault="0021070F">
            <w:pPr>
              <w:pStyle w:val="TableText"/>
            </w:pPr>
            <w:r>
              <w:t>Number of resources that were idempotently unchanged.</w:t>
            </w:r>
          </w:p>
        </w:tc>
      </w:tr>
      <w:tr w:rsidR="00831BCC" w14:paraId="7939A9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29F2B1" w14:textId="77777777" w:rsidR="00831BCC" w:rsidRDefault="0021070F">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3D5033BD"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48DD9F6B" w14:textId="77777777" w:rsidR="00831BCC" w:rsidRDefault="0021070F">
            <w:pPr>
              <w:pStyle w:val="TableText"/>
            </w:pPr>
            <w:r>
              <w:t>Number of resources that failed.</w:t>
            </w:r>
          </w:p>
        </w:tc>
      </w:tr>
      <w:tr w:rsidR="00831BCC" w14:paraId="46A581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3521AD" w14:textId="77777777" w:rsidR="00831BCC" w:rsidRDefault="0021070F">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7559C6D5"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102DC32E" w14:textId="77777777" w:rsidR="00831BCC" w:rsidRDefault="0021070F">
            <w:pPr>
              <w:pStyle w:val="TableText"/>
            </w:pPr>
            <w:r>
              <w:t>Number of resources skipped by selection or policy.</w:t>
            </w:r>
          </w:p>
        </w:tc>
      </w:tr>
      <w:tr w:rsidR="00831BCC" w14:paraId="2C6DAA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64B68E" w14:textId="77777777" w:rsidR="00831BCC" w:rsidRDefault="0021070F">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70BC36E1"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7F925902" w14:textId="77777777" w:rsidR="00831BCC" w:rsidRDefault="0021070F">
            <w:pPr>
              <w:pStyle w:val="TableText"/>
            </w:pPr>
            <w:r>
              <w:t>Number of superseded generations retired.</w:t>
            </w:r>
          </w:p>
        </w:tc>
      </w:tr>
    </w:tbl>
    <w:p w14:paraId="0642E9B1" w14:textId="77777777" w:rsidR="00831BCC" w:rsidRDefault="00831BCC">
      <w:pPr>
        <w:pStyle w:val="spacer"/>
      </w:pPr>
    </w:p>
    <w:p w14:paraId="500BE97E" w14:textId="12D6CD5C" w:rsidR="00831BCC" w:rsidRDefault="0021070F">
      <w:pPr>
        <w:pStyle w:val="TABLE-title"/>
      </w:pPr>
      <w:bookmarkStart w:id="531" w:name="_Tab_c9_14_def"/>
      <w:bookmarkStart w:id="532" w:name="_Toc236289780"/>
      <w:r>
        <w:lastRenderedPageBreak/>
        <w:t xml:space="preserve">Table </w:t>
      </w:r>
      <w:r>
        <w:fldChar w:fldCharType="begin"/>
      </w:r>
      <w:r>
        <w:instrText xml:space="preserve"> SEQ Table \* ARABIC </w:instrText>
      </w:r>
      <w:r>
        <w:fldChar w:fldCharType="separate"/>
      </w:r>
      <w:r w:rsidR="00017709">
        <w:rPr>
          <w:noProof/>
        </w:rPr>
        <w:t>79</w:t>
      </w:r>
      <w:r>
        <w:fldChar w:fldCharType="end"/>
      </w:r>
      <w:r>
        <w:t xml:space="preserve"> – WoTRefreshSummaryDataType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619DA7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095778"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6D887D" w14:textId="77777777" w:rsidR="00831BCC" w:rsidRDefault="0021070F">
            <w:pPr>
              <w:pStyle w:val="TableText"/>
            </w:pPr>
            <w:r>
              <w:rPr>
                <w:b/>
              </w:rPr>
              <w:t>Value</w:t>
            </w:r>
          </w:p>
        </w:tc>
      </w:tr>
      <w:tr w:rsidR="00831BCC" w14:paraId="33FD8F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DF8DEE"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54B702" w14:textId="77777777" w:rsidR="00831BCC" w:rsidRDefault="0021070F">
            <w:pPr>
              <w:pStyle w:val="TableText"/>
            </w:pPr>
            <w:r>
              <w:t>2:WoTRefreshSummaryDataType</w:t>
            </w:r>
          </w:p>
        </w:tc>
      </w:tr>
      <w:tr w:rsidR="00831BCC" w14:paraId="5C062A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74884"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25C512" w14:textId="77777777" w:rsidR="00831BCC" w:rsidRDefault="0021070F">
            <w:pPr>
              <w:pStyle w:val="TableText"/>
            </w:pPr>
            <w:r>
              <w:t>False</w:t>
            </w:r>
          </w:p>
        </w:tc>
      </w:tr>
      <w:tr w:rsidR="00831BCC" w14:paraId="261ED6B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9BCD39"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B1CE7A9"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F02438"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AA72C7"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020E7D"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F2B538" w14:textId="77777777" w:rsidR="00831BCC" w:rsidRDefault="0021070F">
            <w:pPr>
              <w:pStyle w:val="TableText"/>
            </w:pPr>
            <w:r>
              <w:rPr>
                <w:b/>
              </w:rPr>
              <w:t>Other</w:t>
            </w:r>
          </w:p>
        </w:tc>
      </w:tr>
      <w:tr w:rsidR="00831BCC" w14:paraId="591A3E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204596" w14:textId="77777777" w:rsidR="00831BCC" w:rsidRDefault="0021070F">
            <w:pPr>
              <w:pStyle w:val="TableText"/>
            </w:pPr>
            <w:r>
              <w:t>Subtype of the 0:Structure defined in OPC 10000-5, i.e. inheriting the InstanceDeclarations of that Node.</w:t>
            </w:r>
          </w:p>
        </w:tc>
      </w:tr>
      <w:tr w:rsidR="00831BCC" w14:paraId="606685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8C206"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26841D0"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960B" w14:textId="77777777" w:rsidR="00831BCC" w:rsidRDefault="0021070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BD5D06D"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54A9DAC9"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33B2E29" w14:textId="77777777" w:rsidR="00831BCC" w:rsidRDefault="00831BCC">
            <w:pPr>
              <w:pStyle w:val="TableText"/>
            </w:pPr>
          </w:p>
        </w:tc>
      </w:tr>
      <w:tr w:rsidR="00831BCC" w14:paraId="2CDDD7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2BD2CC"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442BAD2"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05D48B" w14:textId="77777777" w:rsidR="00831BCC" w:rsidRDefault="0021070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DB7B290"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5B49FE86"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B64E12" w14:textId="77777777" w:rsidR="00831BCC" w:rsidRDefault="00831BCC">
            <w:pPr>
              <w:pStyle w:val="TableText"/>
            </w:pPr>
          </w:p>
        </w:tc>
      </w:tr>
      <w:tr w:rsidR="00831BCC" w14:paraId="5D09FF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B00704" w14:textId="77777777" w:rsidR="00831BCC" w:rsidRDefault="0021070F">
            <w:pPr>
              <w:pStyle w:val="TableText"/>
            </w:pPr>
            <w:r>
              <w:rPr>
                <w:b/>
              </w:rPr>
              <w:t>Conformance Units</w:t>
            </w:r>
          </w:p>
        </w:tc>
      </w:tr>
      <w:tr w:rsidR="00831BCC" w14:paraId="7C395F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95931B" w14:textId="77777777" w:rsidR="00831BCC" w:rsidRDefault="0021070F">
            <w:pPr>
              <w:pStyle w:val="TableText"/>
            </w:pPr>
            <w:r>
              <w:t>WOTC-Refresh</w:t>
            </w:r>
          </w:p>
        </w:tc>
      </w:tr>
    </w:tbl>
    <w:p w14:paraId="40072DE7" w14:textId="77777777" w:rsidR="00831BCC" w:rsidRDefault="00831BCC">
      <w:pPr>
        <w:pStyle w:val="spacer"/>
      </w:pPr>
    </w:p>
    <w:p w14:paraId="6E78DE3E" w14:textId="77777777" w:rsidR="00831BCC" w:rsidRDefault="0021070F">
      <w:pPr>
        <w:pStyle w:val="Heading2"/>
      </w:pPr>
      <w:bookmarkStart w:id="533" w:name="_Clause_c9_15"/>
      <w:bookmarkStart w:id="534" w:name="_Toc236289671"/>
      <w:r>
        <w:t>WoTDependencyDataType</w:t>
      </w:r>
      <w:bookmarkEnd w:id="533"/>
      <w:bookmarkEnd w:id="534"/>
    </w:p>
    <w:p w14:paraId="2DF2DCDF" w14:textId="77777777" w:rsidR="00831BCC" w:rsidRDefault="0021070F">
      <w:pPr>
        <w:pStyle w:val="PARAGRAPH"/>
      </w:pPr>
      <w:r>
        <w:t>An immutable edge of the document dependency DAG, used to describe closures in results and diagnostics.</w:t>
      </w:r>
    </w:p>
    <w:p w14:paraId="591023AA" w14:textId="4069710A" w:rsidR="00831BCC" w:rsidRDefault="0021070F">
      <w:pPr>
        <w:pStyle w:val="TABLE-title"/>
      </w:pPr>
      <w:bookmarkStart w:id="535" w:name="_Tab_c9_15_items_items"/>
      <w:bookmarkStart w:id="536" w:name="_Toc236289781"/>
      <w:r>
        <w:t xml:space="preserve">Table </w:t>
      </w:r>
      <w:r>
        <w:fldChar w:fldCharType="begin"/>
      </w:r>
      <w:r>
        <w:instrText xml:space="preserve"> SEQ Table \* ARABIC </w:instrText>
      </w:r>
      <w:r>
        <w:fldChar w:fldCharType="separate"/>
      </w:r>
      <w:r w:rsidR="00017709">
        <w:rPr>
          <w:noProof/>
        </w:rPr>
        <w:t>80</w:t>
      </w:r>
      <w:r>
        <w:fldChar w:fldCharType="end"/>
      </w:r>
      <w:r>
        <w:t xml:space="preserve"> – WoTDependencyDataType Items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1BCC" w14:paraId="43DFD5B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B3503A1" w14:textId="77777777" w:rsidR="00831BCC" w:rsidRDefault="0021070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BD90D49" w14:textId="77777777" w:rsidR="00831BCC" w:rsidRDefault="0021070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0DF5C2B" w14:textId="77777777" w:rsidR="00831BCC" w:rsidRDefault="0021070F">
            <w:pPr>
              <w:pStyle w:val="TableText"/>
            </w:pPr>
            <w:r>
              <w:rPr>
                <w:b/>
              </w:rPr>
              <w:t>Description</w:t>
            </w:r>
          </w:p>
        </w:tc>
      </w:tr>
      <w:tr w:rsidR="00831BCC" w14:paraId="3FAF81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17475D" w14:textId="77777777" w:rsidR="00831BCC" w:rsidRDefault="0021070F">
            <w:pPr>
              <w:pStyle w:val="TableText"/>
            </w:pPr>
            <w:r>
              <w:t>SourceXid</w:t>
            </w:r>
          </w:p>
        </w:tc>
        <w:tc>
          <w:tcPr>
            <w:tcW w:w="1200" w:type="dxa"/>
            <w:tcBorders>
              <w:top w:val="single" w:sz="4" w:space="0" w:color="auto"/>
              <w:left w:val="single" w:sz="4" w:space="0" w:color="auto"/>
              <w:bottom w:val="single" w:sz="4" w:space="0" w:color="auto"/>
              <w:right w:val="single" w:sz="4" w:space="0" w:color="auto"/>
            </w:tcBorders>
          </w:tcPr>
          <w:p w14:paraId="0119B23A"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51D6FCDD" w14:textId="77777777" w:rsidR="00831BCC" w:rsidRDefault="0021070F">
            <w:pPr>
              <w:pStyle w:val="TableText"/>
            </w:pPr>
            <w:r>
              <w:t>The xid of the dependent document.</w:t>
            </w:r>
          </w:p>
        </w:tc>
      </w:tr>
      <w:tr w:rsidR="00831BCC" w14:paraId="39A17D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F6C210" w14:textId="77777777" w:rsidR="00831BCC" w:rsidRDefault="0021070F">
            <w:pPr>
              <w:pStyle w:val="TableText"/>
            </w:pPr>
            <w:r>
              <w:t>TargetXid</w:t>
            </w:r>
          </w:p>
        </w:tc>
        <w:tc>
          <w:tcPr>
            <w:tcW w:w="1200" w:type="dxa"/>
            <w:tcBorders>
              <w:top w:val="single" w:sz="4" w:space="0" w:color="auto"/>
              <w:left w:val="single" w:sz="4" w:space="0" w:color="auto"/>
              <w:bottom w:val="single" w:sz="4" w:space="0" w:color="auto"/>
              <w:right w:val="single" w:sz="4" w:space="0" w:color="auto"/>
            </w:tcBorders>
          </w:tcPr>
          <w:p w14:paraId="777FC0B1"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7B10412E" w14:textId="77777777" w:rsidR="00831BCC" w:rsidRDefault="0021070F">
            <w:pPr>
              <w:pStyle w:val="TableText"/>
            </w:pPr>
            <w:r>
              <w:t>The xid of the document depended upon (empty if unresolved).</w:t>
            </w:r>
          </w:p>
        </w:tc>
      </w:tr>
      <w:tr w:rsidR="00831BCC" w14:paraId="5AD1B8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60C700" w14:textId="77777777" w:rsidR="00831BCC" w:rsidRDefault="0021070F">
            <w:pPr>
              <w:pStyle w:val="TableText"/>
            </w:pPr>
            <w:r>
              <w:t>TargetUri</w:t>
            </w:r>
          </w:p>
        </w:tc>
        <w:tc>
          <w:tcPr>
            <w:tcW w:w="1200" w:type="dxa"/>
            <w:tcBorders>
              <w:top w:val="single" w:sz="4" w:space="0" w:color="auto"/>
              <w:left w:val="single" w:sz="4" w:space="0" w:color="auto"/>
              <w:bottom w:val="single" w:sz="4" w:space="0" w:color="auto"/>
              <w:right w:val="single" w:sz="4" w:space="0" w:color="auto"/>
            </w:tcBorders>
          </w:tcPr>
          <w:p w14:paraId="32BF0598"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654673B4" w14:textId="77777777" w:rsidR="00831BCC" w:rsidRDefault="0021070F">
            <w:pPr>
              <w:pStyle w:val="TableText"/>
            </w:pPr>
            <w:r>
              <w:t>The raw href/URI of the dependency as authored in the document.</w:t>
            </w:r>
          </w:p>
        </w:tc>
      </w:tr>
      <w:tr w:rsidR="00831BCC" w14:paraId="695250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97473F" w14:textId="77777777" w:rsidR="00831BCC" w:rsidRDefault="0021070F">
            <w:pPr>
              <w:pStyle w:val="TableText"/>
            </w:pPr>
            <w:r>
              <w:t>RefType</w:t>
            </w:r>
          </w:p>
        </w:tc>
        <w:tc>
          <w:tcPr>
            <w:tcW w:w="1200" w:type="dxa"/>
            <w:tcBorders>
              <w:top w:val="single" w:sz="4" w:space="0" w:color="auto"/>
              <w:left w:val="single" w:sz="4" w:space="0" w:color="auto"/>
              <w:bottom w:val="single" w:sz="4" w:space="0" w:color="auto"/>
              <w:right w:val="single" w:sz="4" w:space="0" w:color="auto"/>
            </w:tcBorders>
          </w:tcPr>
          <w:p w14:paraId="5895125A"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69EDF80F" w14:textId="77777777" w:rsidR="00831BCC" w:rsidRDefault="0021070F">
            <w:pPr>
              <w:pStyle w:val="TableText"/>
            </w:pPr>
            <w:r>
              <w:t>The dependency kind (for example tm:extends, tm:ref, links.rel=type).</w:t>
            </w:r>
          </w:p>
        </w:tc>
      </w:tr>
      <w:tr w:rsidR="00831BCC" w14:paraId="530580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F3DF1D" w14:textId="77777777" w:rsidR="00831BCC" w:rsidRDefault="0021070F">
            <w:pPr>
              <w:pStyle w:val="TableText"/>
            </w:pPr>
            <w:r>
              <w:t>Resolved</w:t>
            </w:r>
          </w:p>
        </w:tc>
        <w:tc>
          <w:tcPr>
            <w:tcW w:w="1200" w:type="dxa"/>
            <w:tcBorders>
              <w:top w:val="single" w:sz="4" w:space="0" w:color="auto"/>
              <w:left w:val="single" w:sz="4" w:space="0" w:color="auto"/>
              <w:bottom w:val="single" w:sz="4" w:space="0" w:color="auto"/>
              <w:right w:val="single" w:sz="4" w:space="0" w:color="auto"/>
            </w:tcBorders>
          </w:tcPr>
          <w:p w14:paraId="47C305F2" w14:textId="77777777" w:rsidR="00831BCC" w:rsidRDefault="00831BCC">
            <w:pPr>
              <w:pStyle w:val="TableText"/>
            </w:pPr>
          </w:p>
        </w:tc>
        <w:tc>
          <w:tcPr>
            <w:tcW w:w="5526" w:type="dxa"/>
            <w:tcBorders>
              <w:top w:val="single" w:sz="4" w:space="0" w:color="auto"/>
              <w:left w:val="single" w:sz="4" w:space="0" w:color="auto"/>
              <w:bottom w:val="single" w:sz="4" w:space="0" w:color="auto"/>
              <w:right w:val="single" w:sz="4" w:space="0" w:color="auto"/>
            </w:tcBorders>
          </w:tcPr>
          <w:p w14:paraId="1FC7E76A" w14:textId="77777777" w:rsidR="00831BCC" w:rsidRDefault="0021070F">
            <w:pPr>
              <w:pStyle w:val="TableText"/>
            </w:pPr>
            <w:r>
              <w:t>True if the dependency resolved to a stored document.</w:t>
            </w:r>
          </w:p>
        </w:tc>
      </w:tr>
    </w:tbl>
    <w:p w14:paraId="151DF620" w14:textId="77777777" w:rsidR="00831BCC" w:rsidRDefault="00831BCC">
      <w:pPr>
        <w:pStyle w:val="spacer"/>
      </w:pPr>
    </w:p>
    <w:p w14:paraId="3977F980" w14:textId="26C66520" w:rsidR="00831BCC" w:rsidRDefault="0021070F">
      <w:pPr>
        <w:pStyle w:val="TABLE-title"/>
      </w:pPr>
      <w:bookmarkStart w:id="537" w:name="_Tab_c9_15_def"/>
      <w:bookmarkStart w:id="538" w:name="_Toc236289782"/>
      <w:r>
        <w:t xml:space="preserve">Table </w:t>
      </w:r>
      <w:r>
        <w:fldChar w:fldCharType="begin"/>
      </w:r>
      <w:r>
        <w:instrText xml:space="preserve"> SEQ Table \* ARABIC </w:instrText>
      </w:r>
      <w:r>
        <w:fldChar w:fldCharType="separate"/>
      </w:r>
      <w:r w:rsidR="00017709">
        <w:rPr>
          <w:noProof/>
        </w:rPr>
        <w:t>81</w:t>
      </w:r>
      <w:r>
        <w:fldChar w:fldCharType="end"/>
      </w:r>
      <w:r>
        <w:t xml:space="preserve"> – WoTDependencyDataType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70A999F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AB6F1A"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D21CDA" w14:textId="77777777" w:rsidR="00831BCC" w:rsidRDefault="0021070F">
            <w:pPr>
              <w:pStyle w:val="TableText"/>
            </w:pPr>
            <w:r>
              <w:rPr>
                <w:b/>
              </w:rPr>
              <w:t>Value</w:t>
            </w:r>
          </w:p>
        </w:tc>
      </w:tr>
      <w:tr w:rsidR="00831BCC" w14:paraId="7A6CFA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841FC6"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C3CBC5" w14:textId="77777777" w:rsidR="00831BCC" w:rsidRDefault="0021070F">
            <w:pPr>
              <w:pStyle w:val="TableText"/>
            </w:pPr>
            <w:r>
              <w:t>2:WoTDependencyDataType</w:t>
            </w:r>
          </w:p>
        </w:tc>
      </w:tr>
      <w:tr w:rsidR="00831BCC" w14:paraId="2A3701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22C2D"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2597A2" w14:textId="77777777" w:rsidR="00831BCC" w:rsidRDefault="0021070F">
            <w:pPr>
              <w:pStyle w:val="TableText"/>
            </w:pPr>
            <w:r>
              <w:t>False</w:t>
            </w:r>
          </w:p>
        </w:tc>
      </w:tr>
      <w:tr w:rsidR="00831BCC" w14:paraId="6116CCD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345D89"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F509DD"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884CDC"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0F96B25"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900809"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9137CE" w14:textId="77777777" w:rsidR="00831BCC" w:rsidRDefault="0021070F">
            <w:pPr>
              <w:pStyle w:val="TableText"/>
            </w:pPr>
            <w:r>
              <w:rPr>
                <w:b/>
              </w:rPr>
              <w:t>Other</w:t>
            </w:r>
          </w:p>
        </w:tc>
      </w:tr>
      <w:tr w:rsidR="00831BCC" w14:paraId="7ECC53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BD9A11" w14:textId="77777777" w:rsidR="00831BCC" w:rsidRDefault="0021070F">
            <w:pPr>
              <w:pStyle w:val="TableText"/>
            </w:pPr>
            <w:r>
              <w:t>Subtype of the 0:Structure defined in OPC 10000-5, i.e. inheriting the InstanceDeclarations of that Node.</w:t>
            </w:r>
          </w:p>
        </w:tc>
      </w:tr>
      <w:tr w:rsidR="00831BCC" w14:paraId="03BBD3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BE2A1B"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D6245EB"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E2128CD" w14:textId="77777777" w:rsidR="00831BCC" w:rsidRDefault="0021070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92737E8"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5098ADCD"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C50683E" w14:textId="77777777" w:rsidR="00831BCC" w:rsidRDefault="00831BCC">
            <w:pPr>
              <w:pStyle w:val="TableText"/>
            </w:pPr>
          </w:p>
        </w:tc>
      </w:tr>
      <w:tr w:rsidR="00831BCC" w14:paraId="1F18F4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9BE92B" w14:textId="77777777" w:rsidR="00831BCC" w:rsidRDefault="0021070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34CFBDA"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669CE3" w14:textId="77777777" w:rsidR="00831BCC" w:rsidRDefault="0021070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A9D56E6"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011BBCBB" w14:textId="77777777" w:rsidR="00831BCC" w:rsidRDefault="0021070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023F920" w14:textId="77777777" w:rsidR="00831BCC" w:rsidRDefault="00831BCC">
            <w:pPr>
              <w:pStyle w:val="TableText"/>
            </w:pPr>
          </w:p>
        </w:tc>
      </w:tr>
      <w:tr w:rsidR="00831BCC" w14:paraId="617C39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5686C0" w14:textId="77777777" w:rsidR="00831BCC" w:rsidRDefault="0021070F">
            <w:pPr>
              <w:pStyle w:val="TableText"/>
            </w:pPr>
            <w:r>
              <w:rPr>
                <w:b/>
              </w:rPr>
              <w:t>Conformance Units</w:t>
            </w:r>
          </w:p>
        </w:tc>
      </w:tr>
      <w:tr w:rsidR="00831BCC" w14:paraId="41CB4D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B87E1E" w14:textId="77777777" w:rsidR="00831BCC" w:rsidRDefault="0021070F">
            <w:pPr>
              <w:pStyle w:val="TableText"/>
            </w:pPr>
            <w:r>
              <w:t>WOTC-Federation</w:t>
            </w:r>
          </w:p>
        </w:tc>
      </w:tr>
    </w:tbl>
    <w:p w14:paraId="2F715965" w14:textId="77777777" w:rsidR="00831BCC" w:rsidRDefault="00831BCC">
      <w:pPr>
        <w:pStyle w:val="spacer"/>
      </w:pPr>
    </w:p>
    <w:p w14:paraId="2A7F5175" w14:textId="77777777" w:rsidR="00831BCC" w:rsidRDefault="0021070F">
      <w:pPr>
        <w:pStyle w:val="Heading1"/>
      </w:pPr>
      <w:bookmarkStart w:id="539" w:name="_Clause_c10"/>
      <w:bookmarkStart w:id="540" w:name="_Toc236289672"/>
      <w:r>
        <w:t>OPC UA ReferenceTypes</w:t>
      </w:r>
      <w:bookmarkEnd w:id="539"/>
      <w:bookmarkEnd w:id="540"/>
    </w:p>
    <w:p w14:paraId="7164C034" w14:textId="77777777" w:rsidR="00831BCC" w:rsidRDefault="0021070F">
      <w:pPr>
        <w:pStyle w:val="Heading2"/>
      </w:pPr>
      <w:bookmarkStart w:id="541" w:name="_Clause_c10_1"/>
      <w:bookmarkStart w:id="542" w:name="_Toc236289673"/>
      <w:r>
        <w:t>HasWoTProjection</w:t>
      </w:r>
      <w:bookmarkEnd w:id="541"/>
      <w:bookmarkEnd w:id="542"/>
    </w:p>
    <w:p w14:paraId="412E8EC4" w14:textId="77777777" w:rsidR="00831BCC" w:rsidRDefault="0021070F">
      <w:pPr>
        <w:pStyle w:val="PARAGRAPH"/>
      </w:pPr>
      <w:r>
        <w:t>Links a stored WoT document resource (source) to the root node of its derived AddressSpace projection (target). Used to correlate materialized nodes and their NodeVersion with the canonical document, and to find the document behind a projected node.</w:t>
      </w:r>
    </w:p>
    <w:p w14:paraId="3227C30E" w14:textId="24BCE319" w:rsidR="00831BCC" w:rsidRDefault="0021070F">
      <w:pPr>
        <w:pStyle w:val="TABLE-title"/>
      </w:pPr>
      <w:bookmarkStart w:id="543" w:name="_Tab_c10_1_def"/>
      <w:bookmarkStart w:id="544" w:name="_Toc236289783"/>
      <w:r>
        <w:lastRenderedPageBreak/>
        <w:t xml:space="preserve">Table </w:t>
      </w:r>
      <w:r>
        <w:fldChar w:fldCharType="begin"/>
      </w:r>
      <w:r>
        <w:instrText xml:space="preserve"> SEQ Table \* ARABIC </w:instrText>
      </w:r>
      <w:r>
        <w:fldChar w:fldCharType="separate"/>
      </w:r>
      <w:r w:rsidR="00017709">
        <w:rPr>
          <w:noProof/>
        </w:rPr>
        <w:t>82</w:t>
      </w:r>
      <w:r>
        <w:fldChar w:fldCharType="end"/>
      </w:r>
      <w:r>
        <w:t xml:space="preserve"> – HasWoTProjection definition</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0513BE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A72BF5C"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40D01" w14:textId="77777777" w:rsidR="00831BCC" w:rsidRDefault="0021070F">
            <w:pPr>
              <w:pStyle w:val="TableText"/>
            </w:pPr>
            <w:r>
              <w:rPr>
                <w:b/>
              </w:rPr>
              <w:t>Value</w:t>
            </w:r>
          </w:p>
        </w:tc>
      </w:tr>
      <w:tr w:rsidR="00831BCC" w14:paraId="51AE17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7B28A3"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D2E528" w14:textId="77777777" w:rsidR="00831BCC" w:rsidRDefault="0021070F">
            <w:pPr>
              <w:pStyle w:val="TableText"/>
            </w:pPr>
            <w:r>
              <w:t>2:HasWoTProjection</w:t>
            </w:r>
          </w:p>
        </w:tc>
      </w:tr>
      <w:tr w:rsidR="00831BCC" w14:paraId="05D628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CC7A9D"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588A2B1" w14:textId="77777777" w:rsidR="00831BCC" w:rsidRDefault="0021070F">
            <w:pPr>
              <w:pStyle w:val="TableText"/>
            </w:pPr>
            <w:r>
              <w:t>False</w:t>
            </w:r>
          </w:p>
        </w:tc>
      </w:tr>
      <w:tr w:rsidR="00831BCC" w14:paraId="7930BF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F065F" w14:textId="77777777" w:rsidR="00831BCC" w:rsidRDefault="0021070F">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03D40E2E" w14:textId="77777777" w:rsidR="00831BCC" w:rsidRDefault="0021070F">
            <w:pPr>
              <w:pStyle w:val="TableText"/>
            </w:pPr>
            <w:r>
              <w:t>WoTProjectionOf</w:t>
            </w:r>
          </w:p>
        </w:tc>
      </w:tr>
      <w:tr w:rsidR="00831BCC" w14:paraId="1825D2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3D9A96" w14:textId="77777777" w:rsidR="00831BCC" w:rsidRDefault="0021070F">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C605EE8" w14:textId="77777777" w:rsidR="00831BCC" w:rsidRDefault="0021070F">
            <w:pPr>
              <w:pStyle w:val="TableText"/>
            </w:pPr>
            <w:r>
              <w:t>False</w:t>
            </w:r>
          </w:p>
        </w:tc>
      </w:tr>
      <w:tr w:rsidR="00831BCC" w14:paraId="5AED54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DFB32E5"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DC8583"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FAB20E"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8D9727"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ECABBA"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84E260" w14:textId="77777777" w:rsidR="00831BCC" w:rsidRDefault="0021070F">
            <w:pPr>
              <w:pStyle w:val="TableText"/>
            </w:pPr>
            <w:r>
              <w:rPr>
                <w:b/>
              </w:rPr>
              <w:t>Other</w:t>
            </w:r>
          </w:p>
        </w:tc>
      </w:tr>
      <w:tr w:rsidR="00831BCC" w14:paraId="290828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D3FFC6" w14:textId="77777777" w:rsidR="00831BCC" w:rsidRDefault="0021070F">
            <w:pPr>
              <w:pStyle w:val="TableText"/>
            </w:pPr>
            <w:r>
              <w:t>Subtype of the 0:NonHierarchicalReferences defined in OPC 10000-5, i.e. inheriting the InstanceDeclarations of that Node.</w:t>
            </w:r>
          </w:p>
        </w:tc>
      </w:tr>
      <w:tr w:rsidR="00831BCC" w14:paraId="7AC42C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0B1F7F" w14:textId="77777777" w:rsidR="00831BCC" w:rsidRDefault="0021070F">
            <w:pPr>
              <w:pStyle w:val="TableText"/>
            </w:pPr>
            <w:r>
              <w:rPr>
                <w:b/>
              </w:rPr>
              <w:t>Conformance Units</w:t>
            </w:r>
          </w:p>
        </w:tc>
      </w:tr>
      <w:tr w:rsidR="00831BCC" w14:paraId="4E432B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F64F0B" w14:textId="77777777" w:rsidR="00831BCC" w:rsidRDefault="0021070F">
            <w:pPr>
              <w:pStyle w:val="TableText"/>
            </w:pPr>
            <w:r>
              <w:t>WOTC-ReferenceMaterialization</w:t>
            </w:r>
          </w:p>
        </w:tc>
      </w:tr>
    </w:tbl>
    <w:p w14:paraId="01F99951" w14:textId="77777777" w:rsidR="00831BCC" w:rsidRDefault="00831BCC">
      <w:pPr>
        <w:pStyle w:val="spacer"/>
      </w:pPr>
    </w:p>
    <w:p w14:paraId="5F7B66F4" w14:textId="77777777" w:rsidR="00831BCC" w:rsidRDefault="0021070F">
      <w:pPr>
        <w:pStyle w:val="Heading2"/>
      </w:pPr>
      <w:bookmarkStart w:id="545" w:name="_Clause_c10_2"/>
      <w:bookmarkStart w:id="546" w:name="_Toc236289674"/>
      <w:r>
        <w:t>HasWoTComponent</w:t>
      </w:r>
      <w:bookmarkEnd w:id="545"/>
      <w:bookmarkEnd w:id="546"/>
    </w:p>
    <w:p w14:paraId="1C299721" w14:textId="77777777" w:rsidR="00831BCC" w:rsidRDefault="0021070F">
      <w:pPr>
        <w:pStyle w:val="NOTE"/>
      </w:pPr>
      <w:r>
        <w:t>NOTE   This ReferenceType is incorporated unchanged from OPC 10100-1 version 1.02 and is deprecated. It is preserved so that existing Clients continue to work; new development uses the registry types of this document.</w:t>
      </w:r>
    </w:p>
    <w:p w14:paraId="02979A78" w14:textId="5DDDCD6B" w:rsidR="00831BCC" w:rsidRDefault="0021070F">
      <w:pPr>
        <w:pStyle w:val="TABLE-title"/>
      </w:pPr>
      <w:bookmarkStart w:id="547" w:name="_Tab_c10_2_def"/>
      <w:bookmarkStart w:id="548" w:name="_Toc236289784"/>
      <w:r>
        <w:t xml:space="preserve">Table </w:t>
      </w:r>
      <w:r>
        <w:fldChar w:fldCharType="begin"/>
      </w:r>
      <w:r>
        <w:instrText xml:space="preserve"> SEQ Table \* ARABIC </w:instrText>
      </w:r>
      <w:r>
        <w:fldChar w:fldCharType="separate"/>
      </w:r>
      <w:r w:rsidR="00017709">
        <w:rPr>
          <w:noProof/>
        </w:rPr>
        <w:t>83</w:t>
      </w:r>
      <w:r>
        <w:fldChar w:fldCharType="end"/>
      </w:r>
      <w:r>
        <w:t xml:space="preserve"> – HasWoTComponent definition</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2E0583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0D9A08"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DACD5E" w14:textId="77777777" w:rsidR="00831BCC" w:rsidRDefault="0021070F">
            <w:pPr>
              <w:pStyle w:val="TableText"/>
            </w:pPr>
            <w:r>
              <w:rPr>
                <w:b/>
              </w:rPr>
              <w:t>Value</w:t>
            </w:r>
          </w:p>
        </w:tc>
      </w:tr>
      <w:tr w:rsidR="00831BCC" w14:paraId="66B2F5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8A1A2E"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1B12F4" w14:textId="77777777" w:rsidR="00831BCC" w:rsidRDefault="0021070F">
            <w:pPr>
              <w:pStyle w:val="TableText"/>
            </w:pPr>
            <w:r>
              <w:t>2:HasWoTComponent</w:t>
            </w:r>
          </w:p>
        </w:tc>
      </w:tr>
      <w:tr w:rsidR="00831BCC" w14:paraId="2E035E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361C4" w14:textId="77777777" w:rsidR="00831BCC" w:rsidRDefault="0021070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31A9644" w14:textId="77777777" w:rsidR="00831BCC" w:rsidRDefault="0021070F">
            <w:pPr>
              <w:pStyle w:val="TableText"/>
            </w:pPr>
            <w:r>
              <w:t>False</w:t>
            </w:r>
          </w:p>
        </w:tc>
      </w:tr>
      <w:tr w:rsidR="00831BCC" w14:paraId="4635A3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3F175E" w14:textId="77777777" w:rsidR="00831BCC" w:rsidRDefault="0021070F">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97059E6" w14:textId="77777777" w:rsidR="00831BCC" w:rsidRDefault="0021070F">
            <w:pPr>
              <w:pStyle w:val="TableText"/>
            </w:pPr>
            <w:r>
              <w:t>WoTComponentOf</w:t>
            </w:r>
          </w:p>
        </w:tc>
      </w:tr>
      <w:tr w:rsidR="00831BCC" w14:paraId="1054BC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DB86C3" w14:textId="77777777" w:rsidR="00831BCC" w:rsidRDefault="0021070F">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0ACDB2E5" w14:textId="77777777" w:rsidR="00831BCC" w:rsidRDefault="0021070F">
            <w:pPr>
              <w:pStyle w:val="TableText"/>
            </w:pPr>
            <w:r>
              <w:t>False</w:t>
            </w:r>
          </w:p>
        </w:tc>
      </w:tr>
      <w:tr w:rsidR="00831BCC" w14:paraId="5FBC97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D72F9D"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4A49B0"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F9D2DC"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1B074F"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F41CD2"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0263D3" w14:textId="77777777" w:rsidR="00831BCC" w:rsidRDefault="0021070F">
            <w:pPr>
              <w:pStyle w:val="TableText"/>
            </w:pPr>
            <w:r>
              <w:rPr>
                <w:b/>
              </w:rPr>
              <w:t>Other</w:t>
            </w:r>
          </w:p>
        </w:tc>
      </w:tr>
      <w:tr w:rsidR="00831BCC" w14:paraId="355762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FBC23C" w14:textId="77777777" w:rsidR="00831BCC" w:rsidRDefault="0021070F">
            <w:pPr>
              <w:pStyle w:val="TableText"/>
            </w:pPr>
            <w:r>
              <w:t>Subtype of the 0:HasComponent defined in OPC 10000-5, i.e. inheriting the InstanceDeclarations of that Node.</w:t>
            </w:r>
          </w:p>
        </w:tc>
      </w:tr>
      <w:tr w:rsidR="00831BCC" w14:paraId="47CF89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7BAE02" w14:textId="77777777" w:rsidR="00831BCC" w:rsidRDefault="0021070F">
            <w:pPr>
              <w:pStyle w:val="TableText"/>
            </w:pPr>
            <w:r>
              <w:rPr>
                <w:b/>
              </w:rPr>
              <w:t>Conformance Units</w:t>
            </w:r>
          </w:p>
        </w:tc>
      </w:tr>
      <w:tr w:rsidR="00831BCC" w14:paraId="1778E0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DE8A9F" w14:textId="77777777" w:rsidR="00831BCC" w:rsidRDefault="0021070F">
            <w:pPr>
              <w:pStyle w:val="TableText"/>
            </w:pPr>
            <w:r>
              <w:t>WOTC-Legacy</w:t>
            </w:r>
          </w:p>
        </w:tc>
      </w:tr>
    </w:tbl>
    <w:p w14:paraId="13369C73" w14:textId="77777777" w:rsidR="00831BCC" w:rsidRDefault="00831BCC">
      <w:pPr>
        <w:pStyle w:val="spacer"/>
      </w:pPr>
    </w:p>
    <w:p w14:paraId="311C9496" w14:textId="77777777" w:rsidR="00831BCC" w:rsidRDefault="0021070F">
      <w:pPr>
        <w:pStyle w:val="Heading1"/>
      </w:pPr>
      <w:bookmarkStart w:id="549" w:name="_Clause_c11"/>
      <w:bookmarkStart w:id="550" w:name="_Toc236289675"/>
      <w:r>
        <w:t>Instances</w:t>
      </w:r>
      <w:bookmarkEnd w:id="549"/>
      <w:bookmarkEnd w:id="550"/>
    </w:p>
    <w:p w14:paraId="307D09CC" w14:textId="77777777" w:rsidR="00831BCC" w:rsidRDefault="0021070F">
      <w:pPr>
        <w:pStyle w:val="Heading2"/>
      </w:pPr>
      <w:bookmarkStart w:id="551" w:name="_Clause_c11_1"/>
      <w:bookmarkStart w:id="552" w:name="_Toc236289676"/>
      <w:r>
        <w:t>WoTRegistry</w:t>
      </w:r>
      <w:bookmarkEnd w:id="551"/>
      <w:bookmarkEnd w:id="552"/>
    </w:p>
    <w:p w14:paraId="47ED9FA4" w14:textId="77777777" w:rsidR="00831BCC" w:rsidRDefault="0021070F">
      <w:pPr>
        <w:pStyle w:val="PARAGRAPH"/>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14:paraId="021229D4" w14:textId="5B5B7D87" w:rsidR="00831BCC" w:rsidRDefault="0021070F">
      <w:pPr>
        <w:pStyle w:val="TABLE-title"/>
      </w:pPr>
      <w:bookmarkStart w:id="553" w:name="_Tab_c11_1_def"/>
      <w:bookmarkStart w:id="554" w:name="_Toc236289785"/>
      <w:r>
        <w:t xml:space="preserve">Table </w:t>
      </w:r>
      <w:r>
        <w:fldChar w:fldCharType="begin"/>
      </w:r>
      <w:r>
        <w:instrText xml:space="preserve"> SEQ Table \* ARABIC </w:instrText>
      </w:r>
      <w:r>
        <w:fldChar w:fldCharType="separate"/>
      </w:r>
      <w:r w:rsidR="00017709">
        <w:rPr>
          <w:noProof/>
        </w:rPr>
        <w:t>84</w:t>
      </w:r>
      <w:r>
        <w:fldChar w:fldCharType="end"/>
      </w:r>
      <w:r>
        <w:t xml:space="preserve"> – WoTRegistry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60514AD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DB55ED"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7C2983" w14:textId="77777777" w:rsidR="00831BCC" w:rsidRDefault="0021070F">
            <w:pPr>
              <w:pStyle w:val="TableText"/>
            </w:pPr>
            <w:r>
              <w:rPr>
                <w:b/>
              </w:rPr>
              <w:t>Value</w:t>
            </w:r>
          </w:p>
        </w:tc>
      </w:tr>
      <w:tr w:rsidR="00831BCC" w14:paraId="37E9D3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B152E1"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2C558BC" w14:textId="77777777" w:rsidR="00831BCC" w:rsidRDefault="0021070F">
            <w:pPr>
              <w:pStyle w:val="TableText"/>
            </w:pPr>
            <w:r>
              <w:t>2:WoTRegistry</w:t>
            </w:r>
          </w:p>
        </w:tc>
      </w:tr>
      <w:tr w:rsidR="00831BCC" w14:paraId="7BECA6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5E003C" w14:textId="77777777" w:rsidR="00831BCC" w:rsidRDefault="0021070F">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513BBDC9" w14:textId="77777777" w:rsidR="00831BCC" w:rsidRDefault="0021070F">
            <w:pPr>
              <w:pStyle w:val="TableText"/>
            </w:pPr>
            <w:r>
              <w:t>WoTRegistryType</w:t>
            </w:r>
          </w:p>
        </w:tc>
      </w:tr>
      <w:tr w:rsidR="00831BCC" w14:paraId="621839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BC7E93"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50B3D5"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50FB178"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18202F"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9791E0"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FC4204E" w14:textId="77777777" w:rsidR="00831BCC" w:rsidRDefault="0021070F">
            <w:pPr>
              <w:pStyle w:val="TableText"/>
            </w:pPr>
            <w:r>
              <w:rPr>
                <w:b/>
              </w:rPr>
              <w:t>Other</w:t>
            </w:r>
          </w:p>
        </w:tc>
      </w:tr>
      <w:tr w:rsidR="00831BCC" w14:paraId="581C59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69D73F"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738293"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B651074" w14:textId="77777777" w:rsidR="00831BCC" w:rsidRDefault="0021070F">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5F34FDD1"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0EFA264D"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2D9C169D" w14:textId="77777777" w:rsidR="00831BCC" w:rsidRDefault="00831BCC">
            <w:pPr>
              <w:pStyle w:val="TableText"/>
            </w:pPr>
          </w:p>
        </w:tc>
      </w:tr>
      <w:tr w:rsidR="00831BCC" w14:paraId="4B2A29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9612E0"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5EFB0F"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D24690" w14:textId="77777777" w:rsidR="00831BCC" w:rsidRDefault="0021070F">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4DE9F387" w14:textId="77777777" w:rsidR="00831BCC" w:rsidRDefault="0021070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306D91"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E82041" w14:textId="77777777" w:rsidR="00831BCC" w:rsidRDefault="00831BCC">
            <w:pPr>
              <w:pStyle w:val="TableText"/>
            </w:pPr>
          </w:p>
        </w:tc>
      </w:tr>
      <w:tr w:rsidR="00831BCC" w14:paraId="501FE2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8786DE"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4DCB4B"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7CAB28" w14:textId="77777777" w:rsidR="00831BCC" w:rsidRDefault="0021070F">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31BEC5C5" w14:textId="77777777" w:rsidR="00831BCC" w:rsidRDefault="0021070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EB5DECB"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3115D9" w14:textId="77777777" w:rsidR="00831BCC" w:rsidRDefault="00831BCC">
            <w:pPr>
              <w:pStyle w:val="TableText"/>
            </w:pPr>
          </w:p>
        </w:tc>
      </w:tr>
      <w:tr w:rsidR="00831BCC" w14:paraId="203821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2396DD9" w14:textId="77777777" w:rsidR="00831BCC" w:rsidRDefault="0021070F">
            <w:pPr>
              <w:pStyle w:val="TableText"/>
            </w:pPr>
            <w:r>
              <w:rPr>
                <w:b/>
              </w:rPr>
              <w:t>Conformance Units</w:t>
            </w:r>
          </w:p>
        </w:tc>
      </w:tr>
      <w:tr w:rsidR="00831BCC" w14:paraId="2F8B55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74CA8D" w14:textId="77777777" w:rsidR="00831BCC" w:rsidRDefault="0021070F">
            <w:pPr>
              <w:pStyle w:val="TableText"/>
            </w:pPr>
            <w:r>
              <w:t>WOTC-RegistryDiscovery</w:t>
            </w:r>
          </w:p>
        </w:tc>
      </w:tr>
    </w:tbl>
    <w:p w14:paraId="0F55EDCF" w14:textId="77777777" w:rsidR="00831BCC" w:rsidRDefault="00831BCC">
      <w:pPr>
        <w:pStyle w:val="spacer"/>
      </w:pPr>
    </w:p>
    <w:p w14:paraId="6E90D3B2" w14:textId="77777777" w:rsidR="00831BCC" w:rsidRDefault="0021070F">
      <w:pPr>
        <w:pStyle w:val="Heading3"/>
      </w:pPr>
      <w:bookmarkStart w:id="555" w:name="_Clause_c11_1_1"/>
      <w:bookmarkStart w:id="556" w:name="_Toc236289677"/>
      <w:r>
        <w:t>Refresh</w:t>
      </w:r>
      <w:bookmarkEnd w:id="555"/>
      <w:bookmarkEnd w:id="556"/>
    </w:p>
    <w:p w14:paraId="45164807" w14:textId="77777777" w:rsidR="00831BCC" w:rsidRDefault="0021070F">
      <w:pPr>
        <w:pStyle w:val="PARAGRAPH"/>
      </w:pPr>
      <w:r>
        <w:t>Re-project selected stored documents into the AddressSpace. The functional Refresh Method on the well-known WoTRegistry object; a server binds the concrete handler.</w:t>
      </w:r>
    </w:p>
    <w:p w14:paraId="02D611D5" w14:textId="77777777" w:rsidR="00831BCC" w:rsidRDefault="0021070F">
      <w:pPr>
        <w:pStyle w:val="PARAGRAPH"/>
      </w:pPr>
      <w:r>
        <w:t>Signature</w:t>
      </w:r>
    </w:p>
    <w:p w14:paraId="6976D152" w14:textId="77777777" w:rsidR="00831BCC" w:rsidRDefault="0021070F">
      <w:pPr>
        <w:pStyle w:val="MethodSignature"/>
      </w:pPr>
      <w:r>
        <w:t>Refresh (</w:t>
      </w:r>
    </w:p>
    <w:p w14:paraId="0E4938CC" w14:textId="77777777" w:rsidR="00831BCC" w:rsidRDefault="0021070F">
      <w:pPr>
        <w:pStyle w:val="MethodSignature"/>
      </w:pPr>
      <w:r>
        <w:lastRenderedPageBreak/>
        <w:t xml:space="preserve">    [in]  WoTResourceSelectorDataType[] Selection,</w:t>
      </w:r>
    </w:p>
    <w:p w14:paraId="2A1493D9" w14:textId="77777777" w:rsidR="00831BCC" w:rsidRDefault="0021070F">
      <w:pPr>
        <w:pStyle w:val="MethodSignature"/>
      </w:pPr>
      <w:r>
        <w:t xml:space="preserve">    [in]  WoTRefreshOptionsDataType Options,</w:t>
      </w:r>
    </w:p>
    <w:p w14:paraId="7278A5F9" w14:textId="77777777" w:rsidR="00831BCC" w:rsidRDefault="0021070F">
      <w:pPr>
        <w:pStyle w:val="MethodSignature"/>
      </w:pPr>
      <w:r>
        <w:t xml:space="preserve">    [in]  0:UInt32       ExpectedGeneration,</w:t>
      </w:r>
    </w:p>
    <w:p w14:paraId="19843FDD" w14:textId="77777777" w:rsidR="00831BCC" w:rsidRDefault="0021070F">
      <w:pPr>
        <w:pStyle w:val="MethodSignature"/>
      </w:pPr>
      <w:r>
        <w:t xml:space="preserve">    [in]  0:String       RequestId,</w:t>
      </w:r>
    </w:p>
    <w:p w14:paraId="0192C540" w14:textId="77777777" w:rsidR="00831BCC" w:rsidRDefault="0021070F">
      <w:pPr>
        <w:pStyle w:val="MethodSignature"/>
      </w:pPr>
      <w:r>
        <w:t xml:space="preserve">    [out] WoTRefreshSummaryDataType Summary,</w:t>
      </w:r>
    </w:p>
    <w:p w14:paraId="76A5D20F" w14:textId="77777777" w:rsidR="00831BCC" w:rsidRDefault="0021070F">
      <w:pPr>
        <w:pStyle w:val="MethodSignature"/>
      </w:pPr>
      <w:r>
        <w:t xml:space="preserve">    [out] WoTResourceLoadResultDataType[] Results,</w:t>
      </w:r>
    </w:p>
    <w:p w14:paraId="527870ED" w14:textId="77777777" w:rsidR="00831BCC" w:rsidRDefault="0021070F">
      <w:pPr>
        <w:pStyle w:val="MethodSignature"/>
      </w:pPr>
      <w:r>
        <w:t xml:space="preserve">    [out] 0:UInt32       NewGeneration);</w:t>
      </w:r>
    </w:p>
    <w:p w14:paraId="719113A1" w14:textId="2648A245" w:rsidR="00831BCC" w:rsidRDefault="0021070F">
      <w:pPr>
        <w:pStyle w:val="TABLE-title"/>
      </w:pPr>
      <w:bookmarkStart w:id="557" w:name="_Tab_c11_1_1_m_args"/>
      <w:bookmarkStart w:id="558" w:name="_Toc236289786"/>
      <w:r>
        <w:t xml:space="preserve">Table </w:t>
      </w:r>
      <w:r>
        <w:fldChar w:fldCharType="begin"/>
      </w:r>
      <w:r>
        <w:instrText xml:space="preserve"> SEQ Table \* ARABIC </w:instrText>
      </w:r>
      <w:r>
        <w:fldChar w:fldCharType="separate"/>
      </w:r>
      <w:r w:rsidR="00017709">
        <w:rPr>
          <w:noProof/>
        </w:rPr>
        <w:t>85</w:t>
      </w:r>
      <w:r>
        <w:fldChar w:fldCharType="end"/>
      </w:r>
      <w:r>
        <w:t xml:space="preserve"> – Refresh Method Arguments</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1863907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5AAF807"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AFA1E26" w14:textId="77777777" w:rsidR="00831BCC" w:rsidRDefault="0021070F">
            <w:pPr>
              <w:pStyle w:val="TableText"/>
            </w:pPr>
            <w:r>
              <w:rPr>
                <w:b/>
              </w:rPr>
              <w:t>Description</w:t>
            </w:r>
          </w:p>
        </w:tc>
      </w:tr>
      <w:tr w:rsidR="00831BCC" w14:paraId="0FF7F2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A9039C" w14:textId="77777777" w:rsidR="00831BCC" w:rsidRDefault="0021070F">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74FC593A" w14:textId="77777777" w:rsidR="00831BCC" w:rsidRDefault="0021070F">
            <w:pPr>
              <w:pStyle w:val="TableText"/>
            </w:pPr>
            <w:r>
              <w:t>The documents to refresh; empty selects the whole registry.</w:t>
            </w:r>
          </w:p>
        </w:tc>
      </w:tr>
      <w:tr w:rsidR="00831BCC" w14:paraId="79FBA0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2FDE8B" w14:textId="77777777" w:rsidR="00831BCC" w:rsidRDefault="0021070F">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65794FEA" w14:textId="77777777" w:rsidR="00831BCC" w:rsidRDefault="0021070F">
            <w:pPr>
              <w:pStyle w:val="TableText"/>
            </w:pPr>
            <w:r>
              <w:t>Options controlling atomicity, force, dry-run and dependents.</w:t>
            </w:r>
          </w:p>
        </w:tc>
      </w:tr>
      <w:tr w:rsidR="00831BCC" w14:paraId="0804DF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4ADAD9" w14:textId="77777777" w:rsidR="00831BCC" w:rsidRDefault="0021070F">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63BA9577" w14:textId="77777777" w:rsidR="00831BCC" w:rsidRDefault="0021070F">
            <w:pPr>
              <w:pStyle w:val="TableText"/>
            </w:pPr>
            <w:r>
              <w:t>Expected current RefreshGeneration for optimistic concurrency; 0 disables the check.</w:t>
            </w:r>
          </w:p>
        </w:tc>
      </w:tr>
      <w:tr w:rsidR="00831BCC" w14:paraId="4F8F76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0D98EC" w14:textId="77777777" w:rsidR="00831BCC" w:rsidRDefault="0021070F">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2AB07BF0" w14:textId="77777777" w:rsidR="00831BCC" w:rsidRDefault="0021070F">
            <w:pPr>
              <w:pStyle w:val="TableText"/>
            </w:pPr>
            <w:r>
              <w:t>Caller-supplied identifier echoed into the summary and the completion event.</w:t>
            </w:r>
          </w:p>
        </w:tc>
      </w:tr>
      <w:tr w:rsidR="00831BCC" w14:paraId="40CE5A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CAEE40" w14:textId="77777777" w:rsidR="00831BCC" w:rsidRDefault="0021070F">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7D22F2ED" w14:textId="77777777" w:rsidR="00831BCC" w:rsidRDefault="0021070F">
            <w:pPr>
              <w:pStyle w:val="TableText"/>
            </w:pPr>
            <w:r>
              <w:t>The refresh summary.</w:t>
            </w:r>
          </w:p>
        </w:tc>
      </w:tr>
      <w:tr w:rsidR="00831BCC" w14:paraId="027225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7653A8" w14:textId="77777777" w:rsidR="00831BCC" w:rsidRDefault="0021070F">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21743717" w14:textId="77777777" w:rsidR="00831BCC" w:rsidRDefault="0021070F">
            <w:pPr>
              <w:pStyle w:val="TableText"/>
            </w:pPr>
            <w:r>
              <w:t>The per-resource results.</w:t>
            </w:r>
          </w:p>
        </w:tc>
      </w:tr>
      <w:tr w:rsidR="00831BCC" w14:paraId="714A0C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201483" w14:textId="77777777" w:rsidR="00831BCC" w:rsidRDefault="0021070F">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19BFE1E7" w14:textId="77777777" w:rsidR="00831BCC" w:rsidRDefault="0021070F">
            <w:pPr>
              <w:pStyle w:val="TableText"/>
            </w:pPr>
            <w:r>
              <w:t>The committed generation (unchanged on dry run or full failure).</w:t>
            </w:r>
          </w:p>
        </w:tc>
      </w:tr>
    </w:tbl>
    <w:p w14:paraId="40C0CE3E" w14:textId="77777777" w:rsidR="00831BCC" w:rsidRDefault="00831BCC">
      <w:pPr>
        <w:pStyle w:val="spacer"/>
      </w:pPr>
    </w:p>
    <w:p w14:paraId="3FB50274" w14:textId="1D250669" w:rsidR="00831BCC" w:rsidRDefault="0021070F">
      <w:pPr>
        <w:pStyle w:val="TABLE-title"/>
      </w:pPr>
      <w:bookmarkStart w:id="559" w:name="_Tab_c11_1_1_m_as"/>
      <w:bookmarkStart w:id="560" w:name="_Toc236289787"/>
      <w:r>
        <w:t xml:space="preserve">Table </w:t>
      </w:r>
      <w:r>
        <w:fldChar w:fldCharType="begin"/>
      </w:r>
      <w:r>
        <w:instrText xml:space="preserve"> SEQ Table \* ARABIC </w:instrText>
      </w:r>
      <w:r>
        <w:fldChar w:fldCharType="separate"/>
      </w:r>
      <w:r w:rsidR="00017709">
        <w:rPr>
          <w:noProof/>
        </w:rPr>
        <w:t>86</w:t>
      </w:r>
      <w:r>
        <w:fldChar w:fldCharType="end"/>
      </w:r>
      <w:r>
        <w:t xml:space="preserve"> – Refresh Method AddressSpace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13279D5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2C057E"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DB7516" w14:textId="77777777" w:rsidR="00831BCC" w:rsidRDefault="0021070F">
            <w:pPr>
              <w:pStyle w:val="TableText"/>
            </w:pPr>
            <w:r>
              <w:rPr>
                <w:b/>
              </w:rPr>
              <w:t>Value</w:t>
            </w:r>
          </w:p>
        </w:tc>
      </w:tr>
      <w:tr w:rsidR="00831BCC" w14:paraId="0AFD1C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CAFB79"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1E4300" w14:textId="77777777" w:rsidR="00831BCC" w:rsidRDefault="0021070F">
            <w:pPr>
              <w:pStyle w:val="TableText"/>
            </w:pPr>
            <w:r>
              <w:t>Refresh</w:t>
            </w:r>
          </w:p>
        </w:tc>
      </w:tr>
      <w:tr w:rsidR="00831BCC" w14:paraId="506124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2E1D79"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2D76DD"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35AFD7"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0A77D63"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81EDDF"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8F529C" w14:textId="77777777" w:rsidR="00831BCC" w:rsidRDefault="0021070F">
            <w:pPr>
              <w:pStyle w:val="TableText"/>
            </w:pPr>
            <w:r>
              <w:rPr>
                <w:b/>
              </w:rPr>
              <w:t>ModellingRule</w:t>
            </w:r>
          </w:p>
        </w:tc>
      </w:tr>
      <w:tr w:rsidR="00831BCC" w14:paraId="597CF4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CC5FA0"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7D5098"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89BE66"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95A072D"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DD22510"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496E1" w14:textId="77777777" w:rsidR="00831BCC" w:rsidRDefault="0021070F">
            <w:pPr>
              <w:pStyle w:val="TableText"/>
            </w:pPr>
            <w:r>
              <w:t>0:Mandatory</w:t>
            </w:r>
          </w:p>
        </w:tc>
      </w:tr>
      <w:tr w:rsidR="00831BCC" w14:paraId="76B1CE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9409C"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C0611D"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A511A"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EE63BCB"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190C392"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AB964C" w14:textId="77777777" w:rsidR="00831BCC" w:rsidRDefault="0021070F">
            <w:pPr>
              <w:pStyle w:val="TableText"/>
            </w:pPr>
            <w:r>
              <w:t>0:Mandatory</w:t>
            </w:r>
          </w:p>
        </w:tc>
      </w:tr>
      <w:tr w:rsidR="00831BCC" w14:paraId="7B8858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569B16" w14:textId="77777777" w:rsidR="00831BCC" w:rsidRDefault="0021070F">
            <w:pPr>
              <w:pStyle w:val="TableText"/>
            </w:pPr>
            <w:r>
              <w:rPr>
                <w:b/>
              </w:rPr>
              <w:t>Conformance Units</w:t>
            </w:r>
          </w:p>
        </w:tc>
      </w:tr>
      <w:tr w:rsidR="00831BCC" w14:paraId="27D2A9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C99129" w14:textId="77777777" w:rsidR="00831BCC" w:rsidRDefault="0021070F">
            <w:pPr>
              <w:pStyle w:val="TableText"/>
            </w:pPr>
            <w:r>
              <w:t>WOTC-RegistryDiscovery</w:t>
            </w:r>
          </w:p>
        </w:tc>
      </w:tr>
    </w:tbl>
    <w:p w14:paraId="57CE2012" w14:textId="77777777" w:rsidR="00831BCC" w:rsidRDefault="00831BCC">
      <w:pPr>
        <w:pStyle w:val="spacer"/>
      </w:pPr>
    </w:p>
    <w:p w14:paraId="19B1421C" w14:textId="77777777" w:rsidR="00831BCC" w:rsidRDefault="0021070F">
      <w:pPr>
        <w:pStyle w:val="Heading2"/>
      </w:pPr>
      <w:bookmarkStart w:id="561" w:name="_Clause_c11_2"/>
      <w:bookmarkStart w:id="562" w:name="_Toc236289678"/>
      <w:r>
        <w:t>WoTAssetConnectionManagement</w:t>
      </w:r>
      <w:bookmarkEnd w:id="561"/>
      <w:bookmarkEnd w:id="562"/>
    </w:p>
    <w:p w14:paraId="4041F168" w14:textId="77777777" w:rsidR="00831BCC" w:rsidRDefault="0021070F">
      <w:pPr>
        <w:pStyle w:val="NOTE"/>
      </w:pPr>
      <w:r>
        <w:t>NOTE   This well-known Object is incorporated unchanged from OPC 10100-1 version 1.02 and is deprecated. It is preserved so that existing Clients continue to work; new development uses the registry types of this document.</w:t>
      </w:r>
    </w:p>
    <w:p w14:paraId="3CD6F654" w14:textId="36B39A6B" w:rsidR="00831BCC" w:rsidRDefault="0021070F">
      <w:pPr>
        <w:pStyle w:val="TABLE-title"/>
      </w:pPr>
      <w:bookmarkStart w:id="563" w:name="_Tab_c11_2_def"/>
      <w:bookmarkStart w:id="564" w:name="_Toc236289788"/>
      <w:r>
        <w:t xml:space="preserve">Table </w:t>
      </w:r>
      <w:r>
        <w:fldChar w:fldCharType="begin"/>
      </w:r>
      <w:r>
        <w:instrText xml:space="preserve"> SEQ Table \* ARABIC </w:instrText>
      </w:r>
      <w:r>
        <w:fldChar w:fldCharType="separate"/>
      </w:r>
      <w:r w:rsidR="00017709">
        <w:rPr>
          <w:noProof/>
        </w:rPr>
        <w:t>87</w:t>
      </w:r>
      <w:r>
        <w:fldChar w:fldCharType="end"/>
      </w:r>
      <w:r>
        <w:t xml:space="preserve"> – WoTAssetConnectionManagement definition</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11BF11A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B4BC4D"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A889E6" w14:textId="77777777" w:rsidR="00831BCC" w:rsidRDefault="0021070F">
            <w:pPr>
              <w:pStyle w:val="TableText"/>
            </w:pPr>
            <w:r>
              <w:rPr>
                <w:b/>
              </w:rPr>
              <w:t>Value</w:t>
            </w:r>
          </w:p>
        </w:tc>
      </w:tr>
      <w:tr w:rsidR="00831BCC" w14:paraId="59DED6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15DA82"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6CA410" w14:textId="77777777" w:rsidR="00831BCC" w:rsidRDefault="0021070F">
            <w:pPr>
              <w:pStyle w:val="TableText"/>
            </w:pPr>
            <w:r>
              <w:t>2:WoTAssetConnectionManagement</w:t>
            </w:r>
          </w:p>
        </w:tc>
      </w:tr>
      <w:tr w:rsidR="00831BCC" w14:paraId="7E0BFE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E339E8" w14:textId="77777777" w:rsidR="00831BCC" w:rsidRDefault="0021070F">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2C316568" w14:textId="77777777" w:rsidR="00831BCC" w:rsidRDefault="0021070F">
            <w:pPr>
              <w:pStyle w:val="TableText"/>
            </w:pPr>
            <w:r>
              <w:t>WoTAssetConnectionManagementType</w:t>
            </w:r>
          </w:p>
        </w:tc>
      </w:tr>
      <w:tr w:rsidR="00831BCC" w14:paraId="7EEA7C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2AA089"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75D84C1"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BAC9EA"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E0DBC4"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5BCC2A"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AB4388E" w14:textId="77777777" w:rsidR="00831BCC" w:rsidRDefault="0021070F">
            <w:pPr>
              <w:pStyle w:val="TableText"/>
            </w:pPr>
            <w:r>
              <w:rPr>
                <w:b/>
              </w:rPr>
              <w:t>Other</w:t>
            </w:r>
          </w:p>
        </w:tc>
      </w:tr>
      <w:tr w:rsidR="00831BCC" w14:paraId="1EA65B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B6F6F9"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2D520B"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7B17AEA" w14:textId="77777777" w:rsidR="00831BCC" w:rsidRDefault="0021070F">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2EC533DB"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5E633205"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1E82E560" w14:textId="77777777" w:rsidR="00831BCC" w:rsidRDefault="00831BCC">
            <w:pPr>
              <w:pStyle w:val="TableText"/>
            </w:pPr>
          </w:p>
        </w:tc>
      </w:tr>
      <w:tr w:rsidR="00831BCC" w14:paraId="315330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115693"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334921"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589370D" w14:textId="77777777" w:rsidR="00831BCC" w:rsidRDefault="0021070F">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0C11D32E"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22DF3CF1"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6931A9FD" w14:textId="77777777" w:rsidR="00831BCC" w:rsidRDefault="00831BCC">
            <w:pPr>
              <w:pStyle w:val="TableText"/>
            </w:pPr>
          </w:p>
        </w:tc>
      </w:tr>
      <w:tr w:rsidR="00831BCC" w14:paraId="59F2B8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859174"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29F7D1"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14DD40" w14:textId="77777777" w:rsidR="00831BCC" w:rsidRDefault="0021070F">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1E78AF4D" w14:textId="77777777" w:rsidR="00831BCC" w:rsidRDefault="0021070F">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16E9E8A7"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F13AE" w14:textId="77777777" w:rsidR="00831BCC" w:rsidRDefault="00831BCC">
            <w:pPr>
              <w:pStyle w:val="TableText"/>
            </w:pPr>
          </w:p>
        </w:tc>
      </w:tr>
      <w:tr w:rsidR="00831BCC" w14:paraId="5A03DA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AA5757"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E57DC5"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316CE41" w14:textId="77777777" w:rsidR="00831BCC" w:rsidRDefault="0021070F">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1CF3455E"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3BB8F201"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4128EC73" w14:textId="77777777" w:rsidR="00831BCC" w:rsidRDefault="00831BCC">
            <w:pPr>
              <w:pStyle w:val="TableText"/>
            </w:pPr>
          </w:p>
        </w:tc>
      </w:tr>
      <w:tr w:rsidR="00831BCC" w14:paraId="04A52D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E93C6C"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BFD4B2"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04FAC38" w14:textId="77777777" w:rsidR="00831BCC" w:rsidRDefault="0021070F">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1B8ECE6A"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50918BD4"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7AAE1D41" w14:textId="77777777" w:rsidR="00831BCC" w:rsidRDefault="00831BCC">
            <w:pPr>
              <w:pStyle w:val="TableText"/>
            </w:pPr>
          </w:p>
        </w:tc>
      </w:tr>
      <w:tr w:rsidR="00831BCC" w14:paraId="182484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65DD9"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0B2700" w14:textId="77777777" w:rsidR="00831BCC" w:rsidRDefault="0021070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EE3E452" w14:textId="77777777" w:rsidR="00831BCC" w:rsidRDefault="0021070F">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77BAF5E7"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5A789022" w14:textId="77777777" w:rsidR="00831BCC" w:rsidRDefault="00831BCC">
            <w:pPr>
              <w:pStyle w:val="TableText"/>
            </w:pPr>
          </w:p>
        </w:tc>
        <w:tc>
          <w:tcPr>
            <w:tcW w:w="851" w:type="dxa"/>
            <w:tcBorders>
              <w:top w:val="single" w:sz="4" w:space="0" w:color="auto"/>
              <w:left w:val="single" w:sz="4" w:space="0" w:color="auto"/>
              <w:bottom w:val="single" w:sz="4" w:space="0" w:color="auto"/>
              <w:right w:val="single" w:sz="4" w:space="0" w:color="auto"/>
            </w:tcBorders>
          </w:tcPr>
          <w:p w14:paraId="5E3E53DF" w14:textId="77777777" w:rsidR="00831BCC" w:rsidRDefault="00831BCC">
            <w:pPr>
              <w:pStyle w:val="TableText"/>
            </w:pPr>
          </w:p>
        </w:tc>
      </w:tr>
      <w:tr w:rsidR="00831BCC" w14:paraId="22B8AC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0D508B" w14:textId="77777777" w:rsidR="00831BCC" w:rsidRDefault="0021070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D7BE69" w14:textId="77777777" w:rsidR="00831BCC" w:rsidRDefault="0021070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0B09AC9" w14:textId="77777777" w:rsidR="00831BCC" w:rsidRDefault="0021070F">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022EE64B" w14:textId="77777777" w:rsidR="00831BCC" w:rsidRDefault="00831BCC">
            <w:pPr>
              <w:pStyle w:val="TableText"/>
            </w:pPr>
          </w:p>
        </w:tc>
        <w:tc>
          <w:tcPr>
            <w:tcW w:w="1843" w:type="dxa"/>
            <w:tcBorders>
              <w:top w:val="single" w:sz="4" w:space="0" w:color="auto"/>
              <w:left w:val="single" w:sz="4" w:space="0" w:color="auto"/>
              <w:bottom w:val="single" w:sz="4" w:space="0" w:color="auto"/>
              <w:right w:val="single" w:sz="4" w:space="0" w:color="auto"/>
            </w:tcBorders>
          </w:tcPr>
          <w:p w14:paraId="5C45737B" w14:textId="77777777" w:rsidR="00831BCC" w:rsidRDefault="0021070F">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6F6C2447" w14:textId="77777777" w:rsidR="00831BCC" w:rsidRDefault="00831BCC">
            <w:pPr>
              <w:pStyle w:val="TableText"/>
            </w:pPr>
          </w:p>
        </w:tc>
      </w:tr>
      <w:tr w:rsidR="00831BCC" w14:paraId="52E5BD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BFB73F" w14:textId="77777777" w:rsidR="00831BCC" w:rsidRDefault="0021070F">
            <w:pPr>
              <w:pStyle w:val="TableText"/>
            </w:pPr>
            <w:r>
              <w:rPr>
                <w:b/>
              </w:rPr>
              <w:t>Conformance Units</w:t>
            </w:r>
          </w:p>
        </w:tc>
      </w:tr>
      <w:tr w:rsidR="00831BCC" w14:paraId="430207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5F056" w14:textId="77777777" w:rsidR="00831BCC" w:rsidRDefault="0021070F">
            <w:pPr>
              <w:pStyle w:val="TableText"/>
            </w:pPr>
            <w:r>
              <w:t>WOTC-Legacy</w:t>
            </w:r>
          </w:p>
        </w:tc>
      </w:tr>
    </w:tbl>
    <w:p w14:paraId="3FF34222" w14:textId="77777777" w:rsidR="00831BCC" w:rsidRDefault="00831BCC">
      <w:pPr>
        <w:pStyle w:val="spacer"/>
      </w:pPr>
    </w:p>
    <w:p w14:paraId="723CDE53" w14:textId="77777777" w:rsidR="00831BCC" w:rsidRDefault="0021070F">
      <w:pPr>
        <w:pStyle w:val="Heading3"/>
      </w:pPr>
      <w:bookmarkStart w:id="565" w:name="_Clause_c11_2_1"/>
      <w:bookmarkStart w:id="566" w:name="_Toc236289679"/>
      <w:r>
        <w:t>CreateAsset</w:t>
      </w:r>
      <w:bookmarkEnd w:id="565"/>
      <w:bookmarkEnd w:id="566"/>
    </w:p>
    <w:p w14:paraId="242A1D66" w14:textId="77777777" w:rsidR="00831BCC" w:rsidRDefault="0021070F">
      <w:pPr>
        <w:pStyle w:val="PARAGRAPH"/>
      </w:pPr>
      <w:r>
        <w:t>Signature</w:t>
      </w:r>
    </w:p>
    <w:p w14:paraId="7EB6A6A5" w14:textId="77777777" w:rsidR="00831BCC" w:rsidRDefault="0021070F">
      <w:pPr>
        <w:pStyle w:val="MethodSignature"/>
      </w:pPr>
      <w:r>
        <w:t>CreateAsset (</w:t>
      </w:r>
    </w:p>
    <w:p w14:paraId="40240AEB" w14:textId="77777777" w:rsidR="00831BCC" w:rsidRDefault="0021070F">
      <w:pPr>
        <w:pStyle w:val="MethodSignature"/>
      </w:pPr>
      <w:r>
        <w:t xml:space="preserve">    [in]  0:String       AssetName,</w:t>
      </w:r>
    </w:p>
    <w:p w14:paraId="41C3A054" w14:textId="77777777" w:rsidR="00831BCC" w:rsidRDefault="0021070F">
      <w:pPr>
        <w:pStyle w:val="MethodSignature"/>
      </w:pPr>
      <w:r>
        <w:lastRenderedPageBreak/>
        <w:t xml:space="preserve">    [out] 0:NodeId       AssetId);</w:t>
      </w:r>
    </w:p>
    <w:p w14:paraId="08EA90E2" w14:textId="3EB56826" w:rsidR="00831BCC" w:rsidRDefault="0021070F">
      <w:pPr>
        <w:pStyle w:val="TABLE-title"/>
      </w:pPr>
      <w:bookmarkStart w:id="567" w:name="_Tab_c11_2_1_m_args"/>
      <w:bookmarkStart w:id="568" w:name="_Toc236289789"/>
      <w:r>
        <w:t xml:space="preserve">Table </w:t>
      </w:r>
      <w:r>
        <w:fldChar w:fldCharType="begin"/>
      </w:r>
      <w:r>
        <w:instrText xml:space="preserve"> SEQ Table \* ARABIC </w:instrText>
      </w:r>
      <w:r>
        <w:fldChar w:fldCharType="separate"/>
      </w:r>
      <w:r w:rsidR="00017709">
        <w:rPr>
          <w:noProof/>
        </w:rPr>
        <w:t>88</w:t>
      </w:r>
      <w:r>
        <w:fldChar w:fldCharType="end"/>
      </w:r>
      <w:r>
        <w:t xml:space="preserve"> – CreateAsset Method Arguments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19A056C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9C4E3D4"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164F890" w14:textId="77777777" w:rsidR="00831BCC" w:rsidRDefault="0021070F">
            <w:pPr>
              <w:pStyle w:val="TableText"/>
            </w:pPr>
            <w:r>
              <w:rPr>
                <w:b/>
              </w:rPr>
              <w:t>Description</w:t>
            </w:r>
          </w:p>
        </w:tc>
      </w:tr>
      <w:tr w:rsidR="00831BCC" w14:paraId="02968E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EA993" w14:textId="77777777" w:rsidR="00831BCC" w:rsidRDefault="0021070F">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142C4D1A" w14:textId="77777777" w:rsidR="00831BCC" w:rsidRDefault="00831BCC">
            <w:pPr>
              <w:pStyle w:val="TableText"/>
            </w:pPr>
          </w:p>
        </w:tc>
      </w:tr>
      <w:tr w:rsidR="00831BCC" w14:paraId="3F9FD2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E1C27C" w14:textId="77777777" w:rsidR="00831BCC" w:rsidRDefault="0021070F">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43EEEA50" w14:textId="77777777" w:rsidR="00831BCC" w:rsidRDefault="00831BCC">
            <w:pPr>
              <w:pStyle w:val="TableText"/>
            </w:pPr>
          </w:p>
        </w:tc>
      </w:tr>
    </w:tbl>
    <w:p w14:paraId="71625252" w14:textId="77777777" w:rsidR="00831BCC" w:rsidRDefault="00831BCC">
      <w:pPr>
        <w:pStyle w:val="spacer"/>
      </w:pPr>
    </w:p>
    <w:p w14:paraId="63FD1051" w14:textId="265739DD" w:rsidR="00831BCC" w:rsidRDefault="0021070F">
      <w:pPr>
        <w:pStyle w:val="TABLE-title"/>
      </w:pPr>
      <w:bookmarkStart w:id="569" w:name="_Tab_c11_2_1_m_as"/>
      <w:bookmarkStart w:id="570" w:name="_Toc236289790"/>
      <w:r>
        <w:t xml:space="preserve">Table </w:t>
      </w:r>
      <w:r>
        <w:fldChar w:fldCharType="begin"/>
      </w:r>
      <w:r>
        <w:instrText xml:space="preserve"> SEQ Table \* ARABIC </w:instrText>
      </w:r>
      <w:r>
        <w:fldChar w:fldCharType="separate"/>
      </w:r>
      <w:r w:rsidR="00017709">
        <w:rPr>
          <w:noProof/>
        </w:rPr>
        <w:t>89</w:t>
      </w:r>
      <w:r>
        <w:fldChar w:fldCharType="end"/>
      </w:r>
      <w:r>
        <w:t xml:space="preserve"> – CreateAsset Method AddressSpace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1F08898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67EF6E"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594066" w14:textId="77777777" w:rsidR="00831BCC" w:rsidRDefault="0021070F">
            <w:pPr>
              <w:pStyle w:val="TableText"/>
            </w:pPr>
            <w:r>
              <w:rPr>
                <w:b/>
              </w:rPr>
              <w:t>Value</w:t>
            </w:r>
          </w:p>
        </w:tc>
      </w:tr>
      <w:tr w:rsidR="00831BCC" w14:paraId="517124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91FA35"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389320" w14:textId="77777777" w:rsidR="00831BCC" w:rsidRDefault="0021070F">
            <w:pPr>
              <w:pStyle w:val="TableText"/>
            </w:pPr>
            <w:r>
              <w:t>CreateAsset</w:t>
            </w:r>
          </w:p>
        </w:tc>
      </w:tr>
      <w:tr w:rsidR="00831BCC" w14:paraId="1A5B2D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C959955"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2841FA"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D77BD1B"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9E91DE"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4EE26B"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50E482" w14:textId="77777777" w:rsidR="00831BCC" w:rsidRDefault="0021070F">
            <w:pPr>
              <w:pStyle w:val="TableText"/>
            </w:pPr>
            <w:r>
              <w:rPr>
                <w:b/>
              </w:rPr>
              <w:t>ModellingRule</w:t>
            </w:r>
          </w:p>
        </w:tc>
      </w:tr>
      <w:tr w:rsidR="00831BCC" w14:paraId="6C89BC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EFBB17"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E929AA"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F01D18"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29926B8"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86F2434"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CCC40C" w14:textId="77777777" w:rsidR="00831BCC" w:rsidRDefault="0021070F">
            <w:pPr>
              <w:pStyle w:val="TableText"/>
            </w:pPr>
            <w:r>
              <w:t>0:Mandatory</w:t>
            </w:r>
          </w:p>
        </w:tc>
      </w:tr>
      <w:tr w:rsidR="00831BCC" w14:paraId="3B6A2C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011C2F"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A33DDE"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96529"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2FAA4F1"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96A398"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0EC360" w14:textId="77777777" w:rsidR="00831BCC" w:rsidRDefault="0021070F">
            <w:pPr>
              <w:pStyle w:val="TableText"/>
            </w:pPr>
            <w:r>
              <w:t>0:Mandatory</w:t>
            </w:r>
          </w:p>
        </w:tc>
      </w:tr>
      <w:tr w:rsidR="00831BCC" w14:paraId="635F73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4619FA" w14:textId="77777777" w:rsidR="00831BCC" w:rsidRDefault="0021070F">
            <w:pPr>
              <w:pStyle w:val="TableText"/>
            </w:pPr>
            <w:r>
              <w:rPr>
                <w:b/>
              </w:rPr>
              <w:t>Conformance Units</w:t>
            </w:r>
          </w:p>
        </w:tc>
      </w:tr>
      <w:tr w:rsidR="00831BCC" w14:paraId="7D553C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E55E08" w14:textId="77777777" w:rsidR="00831BCC" w:rsidRDefault="0021070F">
            <w:pPr>
              <w:pStyle w:val="TableText"/>
            </w:pPr>
            <w:r>
              <w:t>WOTC-Legacy</w:t>
            </w:r>
          </w:p>
        </w:tc>
      </w:tr>
    </w:tbl>
    <w:p w14:paraId="4A0CA999" w14:textId="77777777" w:rsidR="00831BCC" w:rsidRDefault="00831BCC">
      <w:pPr>
        <w:pStyle w:val="spacer"/>
      </w:pPr>
    </w:p>
    <w:p w14:paraId="62D33F27" w14:textId="77777777" w:rsidR="00831BCC" w:rsidRDefault="0021070F">
      <w:pPr>
        <w:pStyle w:val="Heading3"/>
      </w:pPr>
      <w:bookmarkStart w:id="571" w:name="_Clause_c11_2_2"/>
      <w:bookmarkStart w:id="572" w:name="_Toc236289680"/>
      <w:r>
        <w:t>DeleteAsset</w:t>
      </w:r>
      <w:bookmarkEnd w:id="571"/>
      <w:bookmarkEnd w:id="572"/>
    </w:p>
    <w:p w14:paraId="5D2A9C93" w14:textId="77777777" w:rsidR="00831BCC" w:rsidRDefault="0021070F">
      <w:pPr>
        <w:pStyle w:val="PARAGRAPH"/>
      </w:pPr>
      <w:r>
        <w:t>Signature</w:t>
      </w:r>
    </w:p>
    <w:p w14:paraId="46C59256" w14:textId="77777777" w:rsidR="00831BCC" w:rsidRDefault="0021070F">
      <w:pPr>
        <w:pStyle w:val="MethodSignature"/>
      </w:pPr>
      <w:r>
        <w:t>DeleteAsset (</w:t>
      </w:r>
    </w:p>
    <w:p w14:paraId="248BCC67" w14:textId="77777777" w:rsidR="00831BCC" w:rsidRDefault="0021070F">
      <w:pPr>
        <w:pStyle w:val="MethodSignature"/>
      </w:pPr>
      <w:r>
        <w:t xml:space="preserve">    [in]  0:NodeId       AssetId);</w:t>
      </w:r>
    </w:p>
    <w:p w14:paraId="222D591F" w14:textId="25FF12F1" w:rsidR="00831BCC" w:rsidRDefault="0021070F">
      <w:pPr>
        <w:pStyle w:val="TABLE-title"/>
      </w:pPr>
      <w:bookmarkStart w:id="573" w:name="_Tab_c11_2_2_m_args"/>
      <w:bookmarkStart w:id="574" w:name="_Toc236289791"/>
      <w:r>
        <w:t xml:space="preserve">Table </w:t>
      </w:r>
      <w:r>
        <w:fldChar w:fldCharType="begin"/>
      </w:r>
      <w:r>
        <w:instrText xml:space="preserve"> SEQ Table \* ARABIC </w:instrText>
      </w:r>
      <w:r>
        <w:fldChar w:fldCharType="separate"/>
      </w:r>
      <w:r w:rsidR="00017709">
        <w:rPr>
          <w:noProof/>
        </w:rPr>
        <w:t>90</w:t>
      </w:r>
      <w:r>
        <w:fldChar w:fldCharType="end"/>
      </w:r>
      <w:r>
        <w:t xml:space="preserve"> – DeleteAsset Method Arguments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6F47050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C0BB99"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CE9C568" w14:textId="77777777" w:rsidR="00831BCC" w:rsidRDefault="0021070F">
            <w:pPr>
              <w:pStyle w:val="TableText"/>
            </w:pPr>
            <w:r>
              <w:rPr>
                <w:b/>
              </w:rPr>
              <w:t>Description</w:t>
            </w:r>
          </w:p>
        </w:tc>
      </w:tr>
      <w:tr w:rsidR="00831BCC" w14:paraId="34B2D2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993DCE" w14:textId="77777777" w:rsidR="00831BCC" w:rsidRDefault="0021070F">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1BE4D457" w14:textId="77777777" w:rsidR="00831BCC" w:rsidRDefault="00831BCC">
            <w:pPr>
              <w:pStyle w:val="TableText"/>
            </w:pPr>
          </w:p>
        </w:tc>
      </w:tr>
    </w:tbl>
    <w:p w14:paraId="4B43D62B" w14:textId="77777777" w:rsidR="00831BCC" w:rsidRDefault="00831BCC">
      <w:pPr>
        <w:pStyle w:val="spacer"/>
      </w:pPr>
    </w:p>
    <w:p w14:paraId="047C07E4" w14:textId="6FBA60DB" w:rsidR="00831BCC" w:rsidRDefault="0021070F">
      <w:pPr>
        <w:pStyle w:val="TABLE-title"/>
      </w:pPr>
      <w:bookmarkStart w:id="575" w:name="_Tab_c11_2_2_m_as"/>
      <w:bookmarkStart w:id="576" w:name="_Toc236289792"/>
      <w:r>
        <w:t xml:space="preserve">Table </w:t>
      </w:r>
      <w:r>
        <w:fldChar w:fldCharType="begin"/>
      </w:r>
      <w:r>
        <w:instrText xml:space="preserve"> SEQ Table \* ARABIC </w:instrText>
      </w:r>
      <w:r>
        <w:fldChar w:fldCharType="separate"/>
      </w:r>
      <w:r w:rsidR="00017709">
        <w:rPr>
          <w:noProof/>
        </w:rPr>
        <w:t>91</w:t>
      </w:r>
      <w:r>
        <w:fldChar w:fldCharType="end"/>
      </w:r>
      <w:r>
        <w:t xml:space="preserve"> – DeleteAsset Method AddressSpace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62FD06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476842"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7768D2" w14:textId="77777777" w:rsidR="00831BCC" w:rsidRDefault="0021070F">
            <w:pPr>
              <w:pStyle w:val="TableText"/>
            </w:pPr>
            <w:r>
              <w:rPr>
                <w:b/>
              </w:rPr>
              <w:t>Value</w:t>
            </w:r>
          </w:p>
        </w:tc>
      </w:tr>
      <w:tr w:rsidR="00831BCC" w14:paraId="3D3A11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FF4D74A"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F3E237" w14:textId="77777777" w:rsidR="00831BCC" w:rsidRDefault="0021070F">
            <w:pPr>
              <w:pStyle w:val="TableText"/>
            </w:pPr>
            <w:r>
              <w:t>DeleteAsset</w:t>
            </w:r>
          </w:p>
        </w:tc>
      </w:tr>
      <w:tr w:rsidR="00831BCC" w14:paraId="113FEE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BF2EB3"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C6F6DE1"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D73D75"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5DA0EC"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F35B64"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060D7A" w14:textId="77777777" w:rsidR="00831BCC" w:rsidRDefault="0021070F">
            <w:pPr>
              <w:pStyle w:val="TableText"/>
            </w:pPr>
            <w:r>
              <w:rPr>
                <w:b/>
              </w:rPr>
              <w:t>ModellingRule</w:t>
            </w:r>
          </w:p>
        </w:tc>
      </w:tr>
      <w:tr w:rsidR="00831BCC" w14:paraId="5EA03E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B8A3AE"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6C446C"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9A086"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0E024DA"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1F26F86"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AD4797" w14:textId="77777777" w:rsidR="00831BCC" w:rsidRDefault="0021070F">
            <w:pPr>
              <w:pStyle w:val="TableText"/>
            </w:pPr>
            <w:r>
              <w:t>0:Mandatory</w:t>
            </w:r>
          </w:p>
        </w:tc>
      </w:tr>
      <w:tr w:rsidR="00831BCC" w14:paraId="47BDB9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77ECA1" w14:textId="77777777" w:rsidR="00831BCC" w:rsidRDefault="0021070F">
            <w:pPr>
              <w:pStyle w:val="TableText"/>
            </w:pPr>
            <w:r>
              <w:rPr>
                <w:b/>
              </w:rPr>
              <w:t>Conformance Units</w:t>
            </w:r>
          </w:p>
        </w:tc>
      </w:tr>
      <w:tr w:rsidR="00831BCC" w14:paraId="36B7BF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CC03D" w14:textId="77777777" w:rsidR="00831BCC" w:rsidRDefault="0021070F">
            <w:pPr>
              <w:pStyle w:val="TableText"/>
            </w:pPr>
            <w:r>
              <w:t>WOTC-Legacy</w:t>
            </w:r>
          </w:p>
        </w:tc>
      </w:tr>
    </w:tbl>
    <w:p w14:paraId="4245D491" w14:textId="77777777" w:rsidR="00831BCC" w:rsidRDefault="00831BCC">
      <w:pPr>
        <w:pStyle w:val="spacer"/>
      </w:pPr>
    </w:p>
    <w:p w14:paraId="0BF8A841" w14:textId="77777777" w:rsidR="00831BCC" w:rsidRDefault="0021070F">
      <w:pPr>
        <w:pStyle w:val="Heading3"/>
      </w:pPr>
      <w:bookmarkStart w:id="577" w:name="_Clause_c11_2_3"/>
      <w:bookmarkStart w:id="578" w:name="_Toc236289681"/>
      <w:r>
        <w:t>DiscoverAssets</w:t>
      </w:r>
      <w:bookmarkEnd w:id="577"/>
      <w:bookmarkEnd w:id="578"/>
    </w:p>
    <w:p w14:paraId="5D5B7677" w14:textId="77777777" w:rsidR="00831BCC" w:rsidRDefault="0021070F">
      <w:pPr>
        <w:pStyle w:val="PARAGRAPH"/>
      </w:pPr>
      <w:r>
        <w:t>Signature</w:t>
      </w:r>
    </w:p>
    <w:p w14:paraId="18DC9D8E" w14:textId="77777777" w:rsidR="00831BCC" w:rsidRDefault="0021070F">
      <w:pPr>
        <w:pStyle w:val="MethodSignature"/>
      </w:pPr>
      <w:r>
        <w:t>DiscoverAssets (</w:t>
      </w:r>
    </w:p>
    <w:p w14:paraId="629520C2" w14:textId="77777777" w:rsidR="00831BCC" w:rsidRDefault="0021070F">
      <w:pPr>
        <w:pStyle w:val="MethodSignature"/>
      </w:pPr>
      <w:r>
        <w:t xml:space="preserve">    [out] 0:String[]     AssetEndpoints);</w:t>
      </w:r>
    </w:p>
    <w:p w14:paraId="0E1699F5" w14:textId="3456356A" w:rsidR="00831BCC" w:rsidRDefault="0021070F">
      <w:pPr>
        <w:pStyle w:val="TABLE-title"/>
      </w:pPr>
      <w:bookmarkStart w:id="579" w:name="_Tab_c11_2_3_m_args"/>
      <w:bookmarkStart w:id="580" w:name="_Toc236289793"/>
      <w:r>
        <w:t xml:space="preserve">Table </w:t>
      </w:r>
      <w:r>
        <w:fldChar w:fldCharType="begin"/>
      </w:r>
      <w:r>
        <w:instrText xml:space="preserve"> SEQ Table \* ARABIC </w:instrText>
      </w:r>
      <w:r>
        <w:fldChar w:fldCharType="separate"/>
      </w:r>
      <w:r w:rsidR="00017709">
        <w:rPr>
          <w:noProof/>
        </w:rPr>
        <w:t>92</w:t>
      </w:r>
      <w:r>
        <w:fldChar w:fldCharType="end"/>
      </w:r>
      <w:r>
        <w:t xml:space="preserve"> – DiscoverAssets Method Arguments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0541461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41CF990"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69ECD93" w14:textId="77777777" w:rsidR="00831BCC" w:rsidRDefault="0021070F">
            <w:pPr>
              <w:pStyle w:val="TableText"/>
            </w:pPr>
            <w:r>
              <w:rPr>
                <w:b/>
              </w:rPr>
              <w:t>Description</w:t>
            </w:r>
          </w:p>
        </w:tc>
      </w:tr>
      <w:tr w:rsidR="00831BCC" w14:paraId="50DE28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2A90FC" w14:textId="77777777" w:rsidR="00831BCC" w:rsidRDefault="0021070F">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6008E8F7" w14:textId="77777777" w:rsidR="00831BCC" w:rsidRDefault="00831BCC">
            <w:pPr>
              <w:pStyle w:val="TableText"/>
            </w:pPr>
          </w:p>
        </w:tc>
      </w:tr>
    </w:tbl>
    <w:p w14:paraId="75BB9F0D" w14:textId="77777777" w:rsidR="00831BCC" w:rsidRDefault="00831BCC">
      <w:pPr>
        <w:pStyle w:val="spacer"/>
      </w:pPr>
    </w:p>
    <w:p w14:paraId="39D1BA92" w14:textId="61A0882A" w:rsidR="00831BCC" w:rsidRDefault="0021070F">
      <w:pPr>
        <w:pStyle w:val="TABLE-title"/>
      </w:pPr>
      <w:bookmarkStart w:id="581" w:name="_Tab_c11_2_3_m_as"/>
      <w:bookmarkStart w:id="582" w:name="_Toc236289794"/>
      <w:r>
        <w:lastRenderedPageBreak/>
        <w:t xml:space="preserve">Table </w:t>
      </w:r>
      <w:r>
        <w:fldChar w:fldCharType="begin"/>
      </w:r>
      <w:r>
        <w:instrText xml:space="preserve"> SEQ Table \* ARABIC </w:instrText>
      </w:r>
      <w:r>
        <w:fldChar w:fldCharType="separate"/>
      </w:r>
      <w:r w:rsidR="00017709">
        <w:rPr>
          <w:noProof/>
        </w:rPr>
        <w:t>93</w:t>
      </w:r>
      <w:r>
        <w:fldChar w:fldCharType="end"/>
      </w:r>
      <w:r>
        <w:t xml:space="preserve"> – DiscoverAssets Method AddressSpace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167FC7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EF4ED4"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AFE20D" w14:textId="77777777" w:rsidR="00831BCC" w:rsidRDefault="0021070F">
            <w:pPr>
              <w:pStyle w:val="TableText"/>
            </w:pPr>
            <w:r>
              <w:rPr>
                <w:b/>
              </w:rPr>
              <w:t>Value</w:t>
            </w:r>
          </w:p>
        </w:tc>
      </w:tr>
      <w:tr w:rsidR="00831BCC" w14:paraId="2CAC28E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1CA944"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9678FC" w14:textId="77777777" w:rsidR="00831BCC" w:rsidRDefault="0021070F">
            <w:pPr>
              <w:pStyle w:val="TableText"/>
            </w:pPr>
            <w:r>
              <w:t>DiscoverAssets</w:t>
            </w:r>
          </w:p>
        </w:tc>
      </w:tr>
      <w:tr w:rsidR="00831BCC" w14:paraId="3DD04D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A8DE3B"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627ADD"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104CAC"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5A3AE7"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927048"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EA551E" w14:textId="77777777" w:rsidR="00831BCC" w:rsidRDefault="0021070F">
            <w:pPr>
              <w:pStyle w:val="TableText"/>
            </w:pPr>
            <w:r>
              <w:rPr>
                <w:b/>
              </w:rPr>
              <w:t>ModellingRule</w:t>
            </w:r>
          </w:p>
        </w:tc>
      </w:tr>
      <w:tr w:rsidR="00831BCC" w14:paraId="2A04EE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34F772"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05CA9F"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3B197F"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54DC78B"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3ED185B"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CC3472" w14:textId="77777777" w:rsidR="00831BCC" w:rsidRDefault="0021070F">
            <w:pPr>
              <w:pStyle w:val="TableText"/>
            </w:pPr>
            <w:r>
              <w:t>0:Mandatory</w:t>
            </w:r>
          </w:p>
        </w:tc>
      </w:tr>
      <w:tr w:rsidR="00831BCC" w14:paraId="0E4612E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2B681E" w14:textId="77777777" w:rsidR="00831BCC" w:rsidRDefault="0021070F">
            <w:pPr>
              <w:pStyle w:val="TableText"/>
            </w:pPr>
            <w:r>
              <w:rPr>
                <w:b/>
              </w:rPr>
              <w:t>Conformance Units</w:t>
            </w:r>
          </w:p>
        </w:tc>
      </w:tr>
      <w:tr w:rsidR="00831BCC" w14:paraId="3E3044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4EFC42" w14:textId="77777777" w:rsidR="00831BCC" w:rsidRDefault="0021070F">
            <w:pPr>
              <w:pStyle w:val="TableText"/>
            </w:pPr>
            <w:r>
              <w:t>WOTC-Legacy</w:t>
            </w:r>
          </w:p>
        </w:tc>
      </w:tr>
    </w:tbl>
    <w:p w14:paraId="5CC091C7" w14:textId="77777777" w:rsidR="00831BCC" w:rsidRDefault="00831BCC">
      <w:pPr>
        <w:pStyle w:val="spacer"/>
      </w:pPr>
    </w:p>
    <w:p w14:paraId="62A570BC" w14:textId="77777777" w:rsidR="00831BCC" w:rsidRDefault="0021070F">
      <w:pPr>
        <w:pStyle w:val="Heading3"/>
      </w:pPr>
      <w:bookmarkStart w:id="583" w:name="_Clause_c11_2_4"/>
      <w:bookmarkStart w:id="584" w:name="_Toc236289682"/>
      <w:r>
        <w:t>CreateAssetForEndpoint</w:t>
      </w:r>
      <w:bookmarkEnd w:id="583"/>
      <w:bookmarkEnd w:id="584"/>
    </w:p>
    <w:p w14:paraId="7FE2B648" w14:textId="77777777" w:rsidR="00831BCC" w:rsidRDefault="0021070F">
      <w:pPr>
        <w:pStyle w:val="PARAGRAPH"/>
      </w:pPr>
      <w:r>
        <w:t>Signature</w:t>
      </w:r>
    </w:p>
    <w:p w14:paraId="3777EE21" w14:textId="77777777" w:rsidR="00831BCC" w:rsidRDefault="0021070F">
      <w:pPr>
        <w:pStyle w:val="MethodSignature"/>
      </w:pPr>
      <w:r>
        <w:t>CreateAssetForEndpoint (</w:t>
      </w:r>
    </w:p>
    <w:p w14:paraId="0EF73924" w14:textId="77777777" w:rsidR="00831BCC" w:rsidRDefault="0021070F">
      <w:pPr>
        <w:pStyle w:val="MethodSignature"/>
      </w:pPr>
      <w:r>
        <w:t xml:space="preserve">    [in]  0:String       AssetName,</w:t>
      </w:r>
    </w:p>
    <w:p w14:paraId="3D57C2B1" w14:textId="77777777" w:rsidR="00831BCC" w:rsidRDefault="0021070F">
      <w:pPr>
        <w:pStyle w:val="MethodSignature"/>
      </w:pPr>
      <w:r>
        <w:t xml:space="preserve">    [in]  0:String       AssetEndpoint,</w:t>
      </w:r>
    </w:p>
    <w:p w14:paraId="6AD4C502" w14:textId="77777777" w:rsidR="00831BCC" w:rsidRDefault="0021070F">
      <w:pPr>
        <w:pStyle w:val="MethodSignature"/>
      </w:pPr>
      <w:r>
        <w:t xml:space="preserve">    [out] 0:NodeId       AssetId);</w:t>
      </w:r>
    </w:p>
    <w:p w14:paraId="7F96CD37" w14:textId="15DFB65D" w:rsidR="00831BCC" w:rsidRDefault="0021070F">
      <w:pPr>
        <w:pStyle w:val="TABLE-title"/>
      </w:pPr>
      <w:bookmarkStart w:id="585" w:name="_Tab_c11_2_4_m_args"/>
      <w:bookmarkStart w:id="586" w:name="_Toc236289795"/>
      <w:r>
        <w:t xml:space="preserve">Table </w:t>
      </w:r>
      <w:r>
        <w:fldChar w:fldCharType="begin"/>
      </w:r>
      <w:r>
        <w:instrText xml:space="preserve"> SEQ Table \* ARABIC </w:instrText>
      </w:r>
      <w:r>
        <w:fldChar w:fldCharType="separate"/>
      </w:r>
      <w:r w:rsidR="00017709">
        <w:rPr>
          <w:noProof/>
        </w:rPr>
        <w:t>94</w:t>
      </w:r>
      <w:r>
        <w:fldChar w:fldCharType="end"/>
      </w:r>
      <w:r>
        <w:t xml:space="preserve"> – CreateAssetForEndpoint Method Arguments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653483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74BC1F9"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05D4534" w14:textId="77777777" w:rsidR="00831BCC" w:rsidRDefault="0021070F">
            <w:pPr>
              <w:pStyle w:val="TableText"/>
            </w:pPr>
            <w:r>
              <w:rPr>
                <w:b/>
              </w:rPr>
              <w:t>Description</w:t>
            </w:r>
          </w:p>
        </w:tc>
      </w:tr>
      <w:tr w:rsidR="00831BCC" w14:paraId="7A1389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B50E9C" w14:textId="77777777" w:rsidR="00831BCC" w:rsidRDefault="0021070F">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7EFE3A67" w14:textId="77777777" w:rsidR="00831BCC" w:rsidRDefault="00831BCC">
            <w:pPr>
              <w:pStyle w:val="TableText"/>
            </w:pPr>
          </w:p>
        </w:tc>
      </w:tr>
      <w:tr w:rsidR="00831BCC" w14:paraId="0529DA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8B750F" w14:textId="77777777" w:rsidR="00831BCC" w:rsidRDefault="0021070F">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33169A4A" w14:textId="77777777" w:rsidR="00831BCC" w:rsidRDefault="00831BCC">
            <w:pPr>
              <w:pStyle w:val="TableText"/>
            </w:pPr>
          </w:p>
        </w:tc>
      </w:tr>
      <w:tr w:rsidR="00831BCC" w14:paraId="4C1C0B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B252FA" w14:textId="77777777" w:rsidR="00831BCC" w:rsidRDefault="0021070F">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21260F0C" w14:textId="77777777" w:rsidR="00831BCC" w:rsidRDefault="00831BCC">
            <w:pPr>
              <w:pStyle w:val="TableText"/>
            </w:pPr>
          </w:p>
        </w:tc>
      </w:tr>
    </w:tbl>
    <w:p w14:paraId="6AE32383" w14:textId="77777777" w:rsidR="00831BCC" w:rsidRDefault="00831BCC">
      <w:pPr>
        <w:pStyle w:val="spacer"/>
      </w:pPr>
    </w:p>
    <w:p w14:paraId="26D63979" w14:textId="13943A5F" w:rsidR="00831BCC" w:rsidRDefault="0021070F">
      <w:pPr>
        <w:pStyle w:val="TABLE-title"/>
      </w:pPr>
      <w:bookmarkStart w:id="587" w:name="_Tab_c11_2_4_m_as"/>
      <w:bookmarkStart w:id="588" w:name="_Toc236289796"/>
      <w:r>
        <w:t xml:space="preserve">Table </w:t>
      </w:r>
      <w:r>
        <w:fldChar w:fldCharType="begin"/>
      </w:r>
      <w:r>
        <w:instrText xml:space="preserve"> SEQ Table \* ARABIC </w:instrText>
      </w:r>
      <w:r>
        <w:fldChar w:fldCharType="separate"/>
      </w:r>
      <w:r w:rsidR="00017709">
        <w:rPr>
          <w:noProof/>
        </w:rPr>
        <w:t>95</w:t>
      </w:r>
      <w:r>
        <w:fldChar w:fldCharType="end"/>
      </w:r>
      <w:r>
        <w:t xml:space="preserve"> – CreateAssetForEndpoint Method AddressSpace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4CB804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367AB8E"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2D1CD6" w14:textId="77777777" w:rsidR="00831BCC" w:rsidRDefault="0021070F">
            <w:pPr>
              <w:pStyle w:val="TableText"/>
            </w:pPr>
            <w:r>
              <w:rPr>
                <w:b/>
              </w:rPr>
              <w:t>Value</w:t>
            </w:r>
          </w:p>
        </w:tc>
      </w:tr>
      <w:tr w:rsidR="00831BCC" w14:paraId="54E226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992164"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FA2D56A" w14:textId="77777777" w:rsidR="00831BCC" w:rsidRDefault="0021070F">
            <w:pPr>
              <w:pStyle w:val="TableText"/>
            </w:pPr>
            <w:r>
              <w:t>CreateAssetForEndpoint</w:t>
            </w:r>
          </w:p>
        </w:tc>
      </w:tr>
      <w:tr w:rsidR="00831BCC" w14:paraId="73F7F6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E8815C"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B75986"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F23EE1"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62F603"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849460"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43D050F" w14:textId="77777777" w:rsidR="00831BCC" w:rsidRDefault="0021070F">
            <w:pPr>
              <w:pStyle w:val="TableText"/>
            </w:pPr>
            <w:r>
              <w:rPr>
                <w:b/>
              </w:rPr>
              <w:t>ModellingRule</w:t>
            </w:r>
          </w:p>
        </w:tc>
      </w:tr>
      <w:tr w:rsidR="00831BCC" w14:paraId="755A5C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BE3538"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0C6303"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3F305F"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F2F94E4"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F6FA359"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DA9A32" w14:textId="77777777" w:rsidR="00831BCC" w:rsidRDefault="0021070F">
            <w:pPr>
              <w:pStyle w:val="TableText"/>
            </w:pPr>
            <w:r>
              <w:t>0:Mandatory</w:t>
            </w:r>
          </w:p>
        </w:tc>
      </w:tr>
      <w:tr w:rsidR="00831BCC" w14:paraId="7B5916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9EBA0A"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53D97D"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CB71AB"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8D47E1E"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AF72C4E"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6B52ED" w14:textId="77777777" w:rsidR="00831BCC" w:rsidRDefault="0021070F">
            <w:pPr>
              <w:pStyle w:val="TableText"/>
            </w:pPr>
            <w:r>
              <w:t>0:Mandatory</w:t>
            </w:r>
          </w:p>
        </w:tc>
      </w:tr>
      <w:tr w:rsidR="00831BCC" w14:paraId="1F4AB7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C031FF" w14:textId="77777777" w:rsidR="00831BCC" w:rsidRDefault="0021070F">
            <w:pPr>
              <w:pStyle w:val="TableText"/>
            </w:pPr>
            <w:r>
              <w:rPr>
                <w:b/>
              </w:rPr>
              <w:t>Conformance Units</w:t>
            </w:r>
          </w:p>
        </w:tc>
      </w:tr>
      <w:tr w:rsidR="00831BCC" w14:paraId="0F11DE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7C63EB" w14:textId="77777777" w:rsidR="00831BCC" w:rsidRDefault="0021070F">
            <w:pPr>
              <w:pStyle w:val="TableText"/>
            </w:pPr>
            <w:r>
              <w:t>WOTC-Legacy</w:t>
            </w:r>
          </w:p>
        </w:tc>
      </w:tr>
    </w:tbl>
    <w:p w14:paraId="3B939932" w14:textId="77777777" w:rsidR="00831BCC" w:rsidRDefault="00831BCC">
      <w:pPr>
        <w:pStyle w:val="spacer"/>
      </w:pPr>
    </w:p>
    <w:p w14:paraId="2868E211" w14:textId="77777777" w:rsidR="00831BCC" w:rsidRDefault="0021070F">
      <w:pPr>
        <w:pStyle w:val="Heading3"/>
      </w:pPr>
      <w:bookmarkStart w:id="589" w:name="_Clause_c11_2_5"/>
      <w:bookmarkStart w:id="590" w:name="_Toc236289683"/>
      <w:r>
        <w:t>ConnectionTest</w:t>
      </w:r>
      <w:bookmarkEnd w:id="589"/>
      <w:bookmarkEnd w:id="590"/>
    </w:p>
    <w:p w14:paraId="5AB563EA" w14:textId="77777777" w:rsidR="00831BCC" w:rsidRDefault="0021070F">
      <w:pPr>
        <w:pStyle w:val="PARAGRAPH"/>
      </w:pPr>
      <w:r>
        <w:t>Signature</w:t>
      </w:r>
    </w:p>
    <w:p w14:paraId="7BC6FB9E" w14:textId="77777777" w:rsidR="00831BCC" w:rsidRDefault="0021070F">
      <w:pPr>
        <w:pStyle w:val="MethodSignature"/>
      </w:pPr>
      <w:r>
        <w:t>ConnectionTest (</w:t>
      </w:r>
    </w:p>
    <w:p w14:paraId="1BAFE705" w14:textId="77777777" w:rsidR="00831BCC" w:rsidRDefault="0021070F">
      <w:pPr>
        <w:pStyle w:val="MethodSignature"/>
      </w:pPr>
      <w:r>
        <w:t xml:space="preserve">    [in]  0:String       AssetEndpoint,</w:t>
      </w:r>
    </w:p>
    <w:p w14:paraId="463E5FCA" w14:textId="77777777" w:rsidR="00831BCC" w:rsidRDefault="0021070F">
      <w:pPr>
        <w:pStyle w:val="MethodSignature"/>
      </w:pPr>
      <w:r>
        <w:t xml:space="preserve">    [out] 0:Boolean      Success,</w:t>
      </w:r>
    </w:p>
    <w:p w14:paraId="61EDB254" w14:textId="77777777" w:rsidR="00831BCC" w:rsidRDefault="0021070F">
      <w:pPr>
        <w:pStyle w:val="MethodSignature"/>
      </w:pPr>
      <w:r>
        <w:t xml:space="preserve">    [out] 0:String       Status);</w:t>
      </w:r>
    </w:p>
    <w:p w14:paraId="76DF3A92" w14:textId="04E52587" w:rsidR="00831BCC" w:rsidRDefault="0021070F">
      <w:pPr>
        <w:pStyle w:val="TABLE-title"/>
      </w:pPr>
      <w:bookmarkStart w:id="591" w:name="_Tab_c11_2_5_m_args"/>
      <w:bookmarkStart w:id="592" w:name="_Toc236289797"/>
      <w:r>
        <w:t xml:space="preserve">Table </w:t>
      </w:r>
      <w:r>
        <w:fldChar w:fldCharType="begin"/>
      </w:r>
      <w:r>
        <w:instrText xml:space="preserve"> SEQ Table \* ARABIC </w:instrText>
      </w:r>
      <w:r>
        <w:fldChar w:fldCharType="separate"/>
      </w:r>
      <w:r w:rsidR="00017709">
        <w:rPr>
          <w:noProof/>
        </w:rPr>
        <w:t>96</w:t>
      </w:r>
      <w:r>
        <w:fldChar w:fldCharType="end"/>
      </w:r>
      <w:r>
        <w:t xml:space="preserve"> – ConnectionTest Method Arguments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31BCC" w14:paraId="7C4F8EA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CD6EF1E" w14:textId="77777777" w:rsidR="00831BCC" w:rsidRDefault="0021070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CA04A50" w14:textId="77777777" w:rsidR="00831BCC" w:rsidRDefault="0021070F">
            <w:pPr>
              <w:pStyle w:val="TableText"/>
            </w:pPr>
            <w:r>
              <w:rPr>
                <w:b/>
              </w:rPr>
              <w:t>Description</w:t>
            </w:r>
          </w:p>
        </w:tc>
      </w:tr>
      <w:tr w:rsidR="00831BCC" w14:paraId="027A5D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01088" w14:textId="77777777" w:rsidR="00831BCC" w:rsidRDefault="0021070F">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026FB0F" w14:textId="77777777" w:rsidR="00831BCC" w:rsidRDefault="00831BCC">
            <w:pPr>
              <w:pStyle w:val="TableText"/>
            </w:pPr>
          </w:p>
        </w:tc>
      </w:tr>
      <w:tr w:rsidR="00831BCC" w14:paraId="1D6535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618BF5" w14:textId="77777777" w:rsidR="00831BCC" w:rsidRDefault="0021070F">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58430009" w14:textId="77777777" w:rsidR="00831BCC" w:rsidRDefault="00831BCC">
            <w:pPr>
              <w:pStyle w:val="TableText"/>
            </w:pPr>
          </w:p>
        </w:tc>
      </w:tr>
      <w:tr w:rsidR="00831BCC" w14:paraId="4F66D1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BFA6D6" w14:textId="77777777" w:rsidR="00831BCC" w:rsidRDefault="0021070F">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29702C78" w14:textId="77777777" w:rsidR="00831BCC" w:rsidRDefault="00831BCC">
            <w:pPr>
              <w:pStyle w:val="TableText"/>
            </w:pPr>
          </w:p>
        </w:tc>
      </w:tr>
    </w:tbl>
    <w:p w14:paraId="367D60FF" w14:textId="77777777" w:rsidR="00831BCC" w:rsidRDefault="00831BCC">
      <w:pPr>
        <w:pStyle w:val="spacer"/>
      </w:pPr>
    </w:p>
    <w:p w14:paraId="02FEF008" w14:textId="089A35DD" w:rsidR="00831BCC" w:rsidRDefault="0021070F">
      <w:pPr>
        <w:pStyle w:val="TABLE-title"/>
      </w:pPr>
      <w:bookmarkStart w:id="593" w:name="_Tab_c11_2_5_m_as"/>
      <w:bookmarkStart w:id="594" w:name="_Toc236289798"/>
      <w:r>
        <w:lastRenderedPageBreak/>
        <w:t xml:space="preserve">Table </w:t>
      </w:r>
      <w:r>
        <w:fldChar w:fldCharType="begin"/>
      </w:r>
      <w:r>
        <w:instrText xml:space="preserve"> SEQ Table \* ARABIC </w:instrText>
      </w:r>
      <w:r>
        <w:fldChar w:fldCharType="separate"/>
      </w:r>
      <w:r w:rsidR="00017709">
        <w:rPr>
          <w:noProof/>
        </w:rPr>
        <w:t>97</w:t>
      </w:r>
      <w:r>
        <w:fldChar w:fldCharType="end"/>
      </w:r>
      <w:r>
        <w:t xml:space="preserve"> – ConnectionTest Method AddressSpace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1BCC" w14:paraId="69CB73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4B0AC6" w14:textId="77777777" w:rsidR="00831BCC" w:rsidRDefault="0021070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E8F353" w14:textId="77777777" w:rsidR="00831BCC" w:rsidRDefault="0021070F">
            <w:pPr>
              <w:pStyle w:val="TableText"/>
            </w:pPr>
            <w:r>
              <w:rPr>
                <w:b/>
              </w:rPr>
              <w:t>Value</w:t>
            </w:r>
          </w:p>
        </w:tc>
      </w:tr>
      <w:tr w:rsidR="00831BCC" w14:paraId="10E604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24C869" w14:textId="77777777" w:rsidR="00831BCC" w:rsidRDefault="0021070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2927BB" w14:textId="77777777" w:rsidR="00831BCC" w:rsidRDefault="0021070F">
            <w:pPr>
              <w:pStyle w:val="TableText"/>
            </w:pPr>
            <w:r>
              <w:t>ConnectionTest</w:t>
            </w:r>
          </w:p>
        </w:tc>
      </w:tr>
      <w:tr w:rsidR="00831BCC" w14:paraId="36632F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4C6A34" w14:textId="77777777" w:rsidR="00831BCC" w:rsidRDefault="0021070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93454E" w14:textId="77777777" w:rsidR="00831BCC" w:rsidRDefault="0021070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D670D6" w14:textId="77777777" w:rsidR="00831BCC" w:rsidRDefault="0021070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6B3C817" w14:textId="77777777" w:rsidR="00831BCC" w:rsidRDefault="0021070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0FE80E" w14:textId="77777777" w:rsidR="00831BCC" w:rsidRDefault="0021070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4648CA" w14:textId="77777777" w:rsidR="00831BCC" w:rsidRDefault="0021070F">
            <w:pPr>
              <w:pStyle w:val="TableText"/>
            </w:pPr>
            <w:r>
              <w:rPr>
                <w:b/>
              </w:rPr>
              <w:t>ModellingRule</w:t>
            </w:r>
          </w:p>
        </w:tc>
      </w:tr>
      <w:tr w:rsidR="00831BCC" w14:paraId="3574DC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F4FBB"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127FBE"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BB6873" w14:textId="77777777" w:rsidR="00831BCC" w:rsidRDefault="0021070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0A2E81B"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AF35F7"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B61CA0" w14:textId="77777777" w:rsidR="00831BCC" w:rsidRDefault="0021070F">
            <w:pPr>
              <w:pStyle w:val="TableText"/>
            </w:pPr>
            <w:r>
              <w:t>0:Mandatory</w:t>
            </w:r>
          </w:p>
        </w:tc>
      </w:tr>
      <w:tr w:rsidR="00831BCC" w14:paraId="6FB1D7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2B9659" w14:textId="77777777" w:rsidR="00831BCC" w:rsidRDefault="0021070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33BF2F" w14:textId="77777777" w:rsidR="00831BCC" w:rsidRDefault="0021070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3A224D" w14:textId="77777777" w:rsidR="00831BCC" w:rsidRDefault="0021070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342AE9B" w14:textId="77777777" w:rsidR="00831BCC" w:rsidRDefault="0021070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031207E" w14:textId="77777777" w:rsidR="00831BCC" w:rsidRDefault="0021070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B82D61" w14:textId="77777777" w:rsidR="00831BCC" w:rsidRDefault="0021070F">
            <w:pPr>
              <w:pStyle w:val="TableText"/>
            </w:pPr>
            <w:r>
              <w:t>0:Mandatory</w:t>
            </w:r>
          </w:p>
        </w:tc>
      </w:tr>
      <w:tr w:rsidR="00831BCC" w14:paraId="21FE27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A53C11" w14:textId="77777777" w:rsidR="00831BCC" w:rsidRDefault="0021070F">
            <w:pPr>
              <w:pStyle w:val="TableText"/>
            </w:pPr>
            <w:r>
              <w:rPr>
                <w:b/>
              </w:rPr>
              <w:t>Conformance Units</w:t>
            </w:r>
          </w:p>
        </w:tc>
      </w:tr>
      <w:tr w:rsidR="00831BCC" w14:paraId="245DB1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44E6F9" w14:textId="77777777" w:rsidR="00831BCC" w:rsidRDefault="0021070F">
            <w:pPr>
              <w:pStyle w:val="TableText"/>
            </w:pPr>
            <w:r>
              <w:t>WOTC-Legacy</w:t>
            </w:r>
          </w:p>
        </w:tc>
      </w:tr>
    </w:tbl>
    <w:p w14:paraId="396019B2" w14:textId="77777777" w:rsidR="00831BCC" w:rsidRDefault="00831BCC">
      <w:pPr>
        <w:pStyle w:val="spacer"/>
      </w:pPr>
    </w:p>
    <w:p w14:paraId="3BC1B8B8" w14:textId="12BB010D" w:rsidR="005E69BD" w:rsidRPr="00EC120D" w:rsidRDefault="006235B1" w:rsidP="002E7A22">
      <w:pPr>
        <w:pStyle w:val="Heading1"/>
        <w:pageBreakBefore/>
      </w:pPr>
      <w:bookmarkStart w:id="595" w:name="_Ref37835213"/>
      <w:bookmarkStart w:id="596" w:name="_Toc184117007"/>
      <w:bookmarkStart w:id="597" w:name="_Ref85018491"/>
      <w:bookmarkStart w:id="598" w:name="_Clause_c12"/>
      <w:bookmarkStart w:id="599" w:name="_Toc236289684"/>
      <w:r w:rsidRPr="00EC120D">
        <w:lastRenderedPageBreak/>
        <w:t>Profiles and conformance units</w:t>
      </w:r>
      <w:bookmarkEnd w:id="595"/>
      <w:bookmarkEnd w:id="596"/>
      <w:bookmarkEnd w:id="597"/>
      <w:bookmarkEnd w:id="598"/>
      <w:bookmarkEnd w:id="599"/>
    </w:p>
    <w:p w14:paraId="36C6A70B" w14:textId="77777777" w:rsidR="00831BCC" w:rsidRDefault="0021070F">
      <w:pPr>
        <w:pStyle w:val="PARAGRAPH"/>
      </w:pPr>
      <w:r>
        <w:t xml:space="preserve">Conformance is composed from independently implementable </w:t>
      </w:r>
      <w:r>
        <w:rPr>
          <w:b/>
        </w:rPr>
        <w:t>conformance units (CUs)</w:t>
      </w:r>
      <w:r>
        <w:t xml:space="preserve">, grouped into </w:t>
      </w:r>
      <w:r>
        <w:rPr>
          <w:b/>
        </w:rPr>
        <w:t>profiles</w:t>
      </w:r>
      <w:r>
        <w:t>.</w:t>
      </w:r>
    </w:p>
    <w:p w14:paraId="7E03219E" w14:textId="537B978C" w:rsidR="00831BCC" w:rsidRDefault="0021070F">
      <w:pPr>
        <w:pStyle w:val="TABLE-title"/>
      </w:pPr>
      <w:bookmarkStart w:id="600" w:name="_Tab_profiles_and_conformance_units_tab1"/>
      <w:bookmarkStart w:id="601" w:name="_Toc236289799"/>
      <w:r>
        <w:t xml:space="preserve">Table </w:t>
      </w:r>
      <w:r>
        <w:fldChar w:fldCharType="begin"/>
      </w:r>
      <w:r>
        <w:instrText xml:space="preserve"> SEQ Table \* ARABIC </w:instrText>
      </w:r>
      <w:r>
        <w:fldChar w:fldCharType="separate"/>
      </w:r>
      <w:r w:rsidR="00017709">
        <w:rPr>
          <w:noProof/>
        </w:rPr>
        <w:t>98</w:t>
      </w:r>
      <w:r>
        <w:fldChar w:fldCharType="end"/>
      </w:r>
      <w:r>
        <w:t xml:space="preserve"> – Profiles and conformance units</w:t>
      </w:r>
      <w:bookmarkEnd w:id="600"/>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31BCC" w14:paraId="066E98B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2D9552" w14:textId="77777777" w:rsidR="00831BCC" w:rsidRDefault="0021070F">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44C64C6C" w14:textId="77777777" w:rsidR="00831BCC" w:rsidRDefault="0021070F">
            <w:pPr>
              <w:pStyle w:val="TableText"/>
            </w:pPr>
            <w:r>
              <w:t>Requires</w:t>
            </w:r>
          </w:p>
        </w:tc>
      </w:tr>
      <w:tr w:rsidR="00831BCC" w14:paraId="39C69B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E550E9" w14:textId="77777777" w:rsidR="00831BCC" w:rsidRDefault="0021070F">
            <w:pPr>
              <w:pStyle w:val="TableText"/>
            </w:pPr>
            <w:r>
              <w:rPr>
                <w:rStyle w:val="VARIABLE"/>
              </w:rPr>
              <w:t>WOTC-RegistryDiscovery</w:t>
            </w:r>
          </w:p>
        </w:tc>
        <w:tc>
          <w:tcPr>
            <w:tcW w:w="4463" w:type="dxa"/>
            <w:tcBorders>
              <w:top w:val="single" w:sz="4" w:space="0" w:color="auto"/>
              <w:left w:val="single" w:sz="4" w:space="0" w:color="auto"/>
              <w:bottom w:val="single" w:sz="4" w:space="0" w:color="auto"/>
              <w:right w:val="single" w:sz="4" w:space="0" w:color="auto"/>
            </w:tcBorders>
          </w:tcPr>
          <w:p w14:paraId="075DEFD6" w14:textId="77777777" w:rsidR="00831BCC" w:rsidRDefault="0021070F">
            <w:pPr>
              <w:pStyle w:val="TableText"/>
            </w:pPr>
            <w:r>
              <w:t xml:space="preserve">Well-known </w:t>
            </w:r>
            <w:r>
              <w:rPr>
                <w:rStyle w:val="VARIABLE"/>
              </w:rPr>
              <w:t>WoTRegistry</w:t>
            </w:r>
            <w:r>
              <w:t xml:space="preserve"> under Server; browse registry/groups; read xRegistry + WoT metadata.</w:t>
            </w:r>
          </w:p>
        </w:tc>
      </w:tr>
      <w:tr w:rsidR="00831BCC" w14:paraId="453FBD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48E854" w14:textId="77777777" w:rsidR="00831BCC" w:rsidRDefault="0021070F">
            <w:pPr>
              <w:pStyle w:val="TableText"/>
            </w:pPr>
            <w:r>
              <w:rPr>
                <w:rStyle w:val="VARIABLE"/>
              </w:rPr>
              <w:t>WOTC-DocumentRead</w:t>
            </w:r>
          </w:p>
        </w:tc>
        <w:tc>
          <w:tcPr>
            <w:tcW w:w="4463" w:type="dxa"/>
            <w:tcBorders>
              <w:top w:val="single" w:sz="4" w:space="0" w:color="auto"/>
              <w:left w:val="single" w:sz="4" w:space="0" w:color="auto"/>
              <w:bottom w:val="single" w:sz="4" w:space="0" w:color="auto"/>
              <w:right w:val="single" w:sz="4" w:space="0" w:color="auto"/>
            </w:tcBorders>
          </w:tcPr>
          <w:p w14:paraId="6F059C07" w14:textId="77777777" w:rsidR="00831BCC" w:rsidRDefault="0021070F">
            <w:pPr>
              <w:pStyle w:val="TableText"/>
            </w:pPr>
            <w:r>
              <w:t xml:space="preserve">Read a stored TD/TM via the inherited FileType </w:t>
            </w:r>
            <w:r>
              <w:rPr>
                <w:rStyle w:val="VARIABLE"/>
              </w:rPr>
              <w:t>Open</w:t>
            </w:r>
            <w:r>
              <w:t>/</w:t>
            </w:r>
            <w:r>
              <w:rPr>
                <w:rStyle w:val="VARIABLE"/>
              </w:rPr>
              <w:t>Read</w:t>
            </w:r>
            <w:r>
              <w:t>/</w:t>
            </w:r>
            <w:r>
              <w:rPr>
                <w:rStyle w:val="VARIABLE"/>
              </w:rPr>
              <w:t>Close</w:t>
            </w:r>
            <w:r>
              <w:t>.</w:t>
            </w:r>
          </w:p>
        </w:tc>
      </w:tr>
      <w:tr w:rsidR="00831BCC" w14:paraId="088E6C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5A20A7" w14:textId="77777777" w:rsidR="00831BCC" w:rsidRDefault="0021070F">
            <w:pPr>
              <w:pStyle w:val="TableText"/>
            </w:pPr>
            <w:r>
              <w:rPr>
                <w:rStyle w:val="VARIABLE"/>
              </w:rPr>
              <w:t>WOTC-DocumentWrite</w:t>
            </w:r>
          </w:p>
        </w:tc>
        <w:tc>
          <w:tcPr>
            <w:tcW w:w="4463" w:type="dxa"/>
            <w:tcBorders>
              <w:top w:val="single" w:sz="4" w:space="0" w:color="auto"/>
              <w:left w:val="single" w:sz="4" w:space="0" w:color="auto"/>
              <w:bottom w:val="single" w:sz="4" w:space="0" w:color="auto"/>
              <w:right w:val="single" w:sz="4" w:space="0" w:color="auto"/>
            </w:tcBorders>
          </w:tcPr>
          <w:p w14:paraId="51A380BB" w14:textId="77777777" w:rsidR="00831BCC" w:rsidRDefault="0021070F">
            <w:pPr>
              <w:pStyle w:val="TableText"/>
            </w:pPr>
            <w:r>
              <w:t xml:space="preserve">Create/write TD/TM resources via xRegistry </w:t>
            </w:r>
            <w:r>
              <w:rPr>
                <w:rStyle w:val="VARIABLE"/>
              </w:rPr>
              <w:t>CreateResource</w:t>
            </w:r>
            <w:r>
              <w:t xml:space="preserve"> + FileType write.</w:t>
            </w:r>
          </w:p>
        </w:tc>
      </w:tr>
      <w:tr w:rsidR="00831BCC" w14:paraId="24A70C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E5AA9D" w14:textId="77777777" w:rsidR="00831BCC" w:rsidRDefault="0021070F">
            <w:pPr>
              <w:pStyle w:val="TableText"/>
            </w:pPr>
            <w:r>
              <w:rPr>
                <w:rStyle w:val="VARIABLE"/>
              </w:rPr>
              <w:t>WOTC-TDValidation</w:t>
            </w:r>
          </w:p>
        </w:tc>
        <w:tc>
          <w:tcPr>
            <w:tcW w:w="4463" w:type="dxa"/>
            <w:tcBorders>
              <w:top w:val="single" w:sz="4" w:space="0" w:color="auto"/>
              <w:left w:val="single" w:sz="4" w:space="0" w:color="auto"/>
              <w:bottom w:val="single" w:sz="4" w:space="0" w:color="auto"/>
              <w:right w:val="single" w:sz="4" w:space="0" w:color="auto"/>
            </w:tcBorders>
          </w:tcPr>
          <w:p w14:paraId="37CF3EC0" w14:textId="77777777" w:rsidR="00831BCC" w:rsidRDefault="0021070F">
            <w:pPr>
              <w:pStyle w:val="TableText"/>
            </w:pPr>
            <w:r>
              <w:t xml:space="preserve">Format + compatibility validation of TDs; </w:t>
            </w:r>
            <w:r>
              <w:rPr>
                <w:rStyle w:val="VARIABLE"/>
              </w:rPr>
              <w:t>ValidationOutcome</w:t>
            </w:r>
            <w:r>
              <w:t>; validation-failure events.</w:t>
            </w:r>
          </w:p>
        </w:tc>
      </w:tr>
      <w:tr w:rsidR="00831BCC" w14:paraId="7530DC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A82E14" w14:textId="77777777" w:rsidR="00831BCC" w:rsidRDefault="0021070F">
            <w:pPr>
              <w:pStyle w:val="TableText"/>
            </w:pPr>
            <w:r>
              <w:rPr>
                <w:rStyle w:val="VARIABLE"/>
              </w:rPr>
              <w:t>WOTC-TMValidation</w:t>
            </w:r>
          </w:p>
        </w:tc>
        <w:tc>
          <w:tcPr>
            <w:tcW w:w="4463" w:type="dxa"/>
            <w:tcBorders>
              <w:top w:val="single" w:sz="4" w:space="0" w:color="auto"/>
              <w:left w:val="single" w:sz="4" w:space="0" w:color="auto"/>
              <w:bottom w:val="single" w:sz="4" w:space="0" w:color="auto"/>
              <w:right w:val="single" w:sz="4" w:space="0" w:color="auto"/>
            </w:tcBorders>
          </w:tcPr>
          <w:p w14:paraId="49FC7567" w14:textId="77777777" w:rsidR="00831BCC" w:rsidRDefault="0021070F">
            <w:pPr>
              <w:pStyle w:val="TableText"/>
            </w:pPr>
            <w:r>
              <w:t>Format + compatibility validation of TMs.</w:t>
            </w:r>
          </w:p>
        </w:tc>
      </w:tr>
      <w:tr w:rsidR="00831BCC" w14:paraId="3C7E30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94F793" w14:textId="77777777" w:rsidR="00831BCC" w:rsidRDefault="0021070F">
            <w:pPr>
              <w:pStyle w:val="TableText"/>
            </w:pPr>
            <w:r>
              <w:rPr>
                <w:rStyle w:val="VARIABLE"/>
              </w:rPr>
              <w:t>WOTC-TypeMaterialization</w:t>
            </w:r>
          </w:p>
        </w:tc>
        <w:tc>
          <w:tcPr>
            <w:tcW w:w="4463" w:type="dxa"/>
            <w:tcBorders>
              <w:top w:val="single" w:sz="4" w:space="0" w:color="auto"/>
              <w:left w:val="single" w:sz="4" w:space="0" w:color="auto"/>
              <w:bottom w:val="single" w:sz="4" w:space="0" w:color="auto"/>
              <w:right w:val="single" w:sz="4" w:space="0" w:color="auto"/>
            </w:tcBorders>
          </w:tcPr>
          <w:p w14:paraId="63EAA9BA" w14:textId="77777777" w:rsidR="00831BCC" w:rsidRDefault="0021070F">
            <w:pPr>
              <w:pStyle w:val="TableText"/>
            </w:pPr>
            <w:r>
              <w:t>Project a TM to a type (</w:t>
            </w:r>
            <w:r>
              <w:rPr>
                <w:rStyle w:val="VARIABLE"/>
              </w:rPr>
              <w:t>DerivedTypeNodeId</w:t>
            </w:r>
            <w:r>
              <w:t>).</w:t>
            </w:r>
          </w:p>
        </w:tc>
      </w:tr>
      <w:tr w:rsidR="00831BCC" w14:paraId="3ADE8D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2A53BE" w14:textId="77777777" w:rsidR="00831BCC" w:rsidRDefault="0021070F">
            <w:pPr>
              <w:pStyle w:val="TableText"/>
            </w:pPr>
            <w:r>
              <w:rPr>
                <w:rStyle w:val="VARIABLE"/>
              </w:rPr>
              <w:t>WOTC-InstanceMaterialization</w:t>
            </w:r>
          </w:p>
        </w:tc>
        <w:tc>
          <w:tcPr>
            <w:tcW w:w="4463" w:type="dxa"/>
            <w:tcBorders>
              <w:top w:val="single" w:sz="4" w:space="0" w:color="auto"/>
              <w:left w:val="single" w:sz="4" w:space="0" w:color="auto"/>
              <w:bottom w:val="single" w:sz="4" w:space="0" w:color="auto"/>
              <w:right w:val="single" w:sz="4" w:space="0" w:color="auto"/>
            </w:tcBorders>
          </w:tcPr>
          <w:p w14:paraId="02DB8734" w14:textId="77777777" w:rsidR="00831BCC" w:rsidRDefault="0021070F">
            <w:pPr>
              <w:pStyle w:val="TableText"/>
            </w:pPr>
            <w:r>
              <w:t>Project a TD to an instance with Variables/Methods/EventTypes.</w:t>
            </w:r>
          </w:p>
        </w:tc>
      </w:tr>
      <w:tr w:rsidR="00831BCC" w14:paraId="44F2EF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F804F0" w14:textId="77777777" w:rsidR="00831BCC" w:rsidRDefault="0021070F">
            <w:pPr>
              <w:pStyle w:val="TableText"/>
            </w:pPr>
            <w:r>
              <w:rPr>
                <w:rStyle w:val="VARIABLE"/>
              </w:rPr>
              <w:t>WOTC-ReferenceMaterialization</w:t>
            </w:r>
          </w:p>
        </w:tc>
        <w:tc>
          <w:tcPr>
            <w:tcW w:w="4463" w:type="dxa"/>
            <w:tcBorders>
              <w:top w:val="single" w:sz="4" w:space="0" w:color="auto"/>
              <w:left w:val="single" w:sz="4" w:space="0" w:color="auto"/>
              <w:bottom w:val="single" w:sz="4" w:space="0" w:color="auto"/>
              <w:right w:val="single" w:sz="4" w:space="0" w:color="auto"/>
            </w:tcBorders>
          </w:tcPr>
          <w:p w14:paraId="73E22002" w14:textId="77777777" w:rsidR="00831BCC" w:rsidRDefault="0021070F">
            <w:pPr>
              <w:pStyle w:val="TableText"/>
            </w:pPr>
            <w:r>
              <w:t xml:space="preserve">Project links to References / explicit link representation (including parent </w:t>
            </w:r>
            <w:r>
              <w:rPr>
                <w:rStyle w:val="VARIABLE"/>
              </w:rPr>
              <w:t>uav:componentOf</w:t>
            </w:r>
            <w:r>
              <w:t>).</w:t>
            </w:r>
          </w:p>
        </w:tc>
      </w:tr>
      <w:tr w:rsidR="00831BCC" w14:paraId="47D4E2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CB9462" w14:textId="77777777" w:rsidR="00831BCC" w:rsidRDefault="0021070F">
            <w:pPr>
              <w:pStyle w:val="TableText"/>
            </w:pPr>
            <w:r>
              <w:rPr>
                <w:rStyle w:val="VARIABLE"/>
              </w:rPr>
              <w:t>WOTC-Refresh</w:t>
            </w:r>
          </w:p>
        </w:tc>
        <w:tc>
          <w:tcPr>
            <w:tcW w:w="4463" w:type="dxa"/>
            <w:tcBorders>
              <w:top w:val="single" w:sz="4" w:space="0" w:color="auto"/>
              <w:left w:val="single" w:sz="4" w:space="0" w:color="auto"/>
              <w:bottom w:val="single" w:sz="4" w:space="0" w:color="auto"/>
              <w:right w:val="single" w:sz="4" w:space="0" w:color="auto"/>
            </w:tcBorders>
          </w:tcPr>
          <w:p w14:paraId="3B084892" w14:textId="77777777" w:rsidR="00831BCC" w:rsidRDefault="0021070F">
            <w:pPr>
              <w:pStyle w:val="TableText"/>
            </w:pPr>
            <w:r>
              <w:rPr>
                <w:rStyle w:val="VARIABLE"/>
              </w:rPr>
              <w:t>Refresh</w:t>
            </w:r>
            <w:r>
              <w:t xml:space="preserve"> Method with selection/options/expected-generation and detailed results.</w:t>
            </w:r>
          </w:p>
        </w:tc>
      </w:tr>
      <w:tr w:rsidR="00831BCC" w14:paraId="790D4F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F3E4B4" w14:textId="77777777" w:rsidR="00831BCC" w:rsidRDefault="0021070F">
            <w:pPr>
              <w:pStyle w:val="TableText"/>
            </w:pPr>
            <w:r>
              <w:rPr>
                <w:rStyle w:val="VARIABLE"/>
              </w:rPr>
              <w:t>WOTC-Events</w:t>
            </w:r>
          </w:p>
        </w:tc>
        <w:tc>
          <w:tcPr>
            <w:tcW w:w="4463" w:type="dxa"/>
            <w:tcBorders>
              <w:top w:val="single" w:sz="4" w:space="0" w:color="auto"/>
              <w:left w:val="single" w:sz="4" w:space="0" w:color="auto"/>
              <w:bottom w:val="single" w:sz="4" w:space="0" w:color="auto"/>
              <w:right w:val="single" w:sz="4" w:space="0" w:color="auto"/>
            </w:tcBorders>
          </w:tcPr>
          <w:p w14:paraId="4399A9A1" w14:textId="77777777" w:rsidR="00831BCC" w:rsidRDefault="0021070F">
            <w:pPr>
              <w:pStyle w:val="TableText"/>
            </w:pPr>
            <w:r>
              <w:t>Resource lifecycle + refresh-completed events with the Server→registry→group→resource notifier chain.</w:t>
            </w:r>
          </w:p>
        </w:tc>
      </w:tr>
      <w:tr w:rsidR="00831BCC" w14:paraId="040C5E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C1A5B4" w14:textId="77777777" w:rsidR="00831BCC" w:rsidRDefault="0021070F">
            <w:pPr>
              <w:pStyle w:val="TableText"/>
            </w:pPr>
            <w:r>
              <w:rPr>
                <w:rStyle w:val="VARIABLE"/>
              </w:rPr>
              <w:t>WOTC-ModelChange</w:t>
            </w:r>
          </w:p>
        </w:tc>
        <w:tc>
          <w:tcPr>
            <w:tcW w:w="4463" w:type="dxa"/>
            <w:tcBorders>
              <w:top w:val="single" w:sz="4" w:space="0" w:color="auto"/>
              <w:left w:val="single" w:sz="4" w:space="0" w:color="auto"/>
              <w:bottom w:val="single" w:sz="4" w:space="0" w:color="auto"/>
              <w:right w:val="single" w:sz="4" w:space="0" w:color="auto"/>
            </w:tcBorders>
          </w:tcPr>
          <w:p w14:paraId="35FE9E51" w14:textId="77777777" w:rsidR="00831BCC" w:rsidRDefault="0021070F">
            <w:pPr>
              <w:pStyle w:val="TableText"/>
            </w:pPr>
            <w:r>
              <w:t>Model change events + NodeVersion correlation for committed generations.</w:t>
            </w:r>
          </w:p>
        </w:tc>
      </w:tr>
      <w:tr w:rsidR="00831BCC" w14:paraId="493C8F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93E185" w14:textId="77777777" w:rsidR="00831BCC" w:rsidRDefault="0021070F">
            <w:pPr>
              <w:pStyle w:val="TableText"/>
            </w:pPr>
            <w:r>
              <w:rPr>
                <w:rStyle w:val="VARIABLE"/>
              </w:rPr>
              <w:t>WOTC-SemanticChange</w:t>
            </w:r>
          </w:p>
        </w:tc>
        <w:tc>
          <w:tcPr>
            <w:tcW w:w="4463" w:type="dxa"/>
            <w:tcBorders>
              <w:top w:val="single" w:sz="4" w:space="0" w:color="auto"/>
              <w:left w:val="single" w:sz="4" w:space="0" w:color="auto"/>
              <w:bottom w:val="single" w:sz="4" w:space="0" w:color="auto"/>
              <w:right w:val="single" w:sz="4" w:space="0" w:color="auto"/>
            </w:tcBorders>
          </w:tcPr>
          <w:p w14:paraId="693FA227" w14:textId="70234F8D" w:rsidR="00831BCC" w:rsidRDefault="0021070F">
            <w:pPr>
              <w:pStyle w:val="TableText"/>
            </w:pPr>
            <w:r>
              <w:t xml:space="preserve">Optional semantic change events per </w:t>
            </w:r>
            <w:r>
              <w:fldChar w:fldCharType="begin"/>
            </w:r>
            <w:r>
              <w:instrText xml:space="preserve"> REF _Clause_c6_11_10 \r \h </w:instrText>
            </w:r>
            <w:r>
              <w:fldChar w:fldCharType="separate"/>
            </w:r>
            <w:r w:rsidR="00017709">
              <w:t>6.11.10</w:t>
            </w:r>
            <w:r>
              <w:fldChar w:fldCharType="end"/>
            </w:r>
            <w:r>
              <w:t>.</w:t>
            </w:r>
          </w:p>
        </w:tc>
      </w:tr>
      <w:tr w:rsidR="00831BCC" w14:paraId="19E8B02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4CB4F8" w14:textId="77777777" w:rsidR="00831BCC" w:rsidRDefault="0021070F">
            <w:pPr>
              <w:pStyle w:val="TableText"/>
            </w:pPr>
            <w:r>
              <w:rPr>
                <w:rStyle w:val="VARIABLE"/>
              </w:rPr>
              <w:t>WOTC-VersionLifecycle</w:t>
            </w:r>
          </w:p>
        </w:tc>
        <w:tc>
          <w:tcPr>
            <w:tcW w:w="4463" w:type="dxa"/>
            <w:tcBorders>
              <w:top w:val="single" w:sz="4" w:space="0" w:color="auto"/>
              <w:left w:val="single" w:sz="4" w:space="0" w:color="auto"/>
              <w:bottom w:val="single" w:sz="4" w:space="0" w:color="auto"/>
              <w:right w:val="single" w:sz="4" w:space="0" w:color="auto"/>
            </w:tcBorders>
          </w:tcPr>
          <w:p w14:paraId="20C753DB" w14:textId="77777777" w:rsidR="00831BCC" w:rsidRDefault="0021070F">
            <w:pPr>
              <w:pStyle w:val="TableText"/>
            </w:pPr>
            <w:r>
              <w:t>Desired/active version, version switch, unload, delete.</w:t>
            </w:r>
          </w:p>
        </w:tc>
      </w:tr>
      <w:tr w:rsidR="00831BCC" w14:paraId="0AEFDA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BABFD5" w14:textId="77777777" w:rsidR="00831BCC" w:rsidRDefault="0021070F">
            <w:pPr>
              <w:pStyle w:val="TableText"/>
            </w:pPr>
            <w:r>
              <w:rPr>
                <w:rStyle w:val="VARIABLE"/>
              </w:rPr>
              <w:t>WOTC-Federation</w:t>
            </w:r>
          </w:p>
        </w:tc>
        <w:tc>
          <w:tcPr>
            <w:tcW w:w="4463" w:type="dxa"/>
            <w:tcBorders>
              <w:top w:val="single" w:sz="4" w:space="0" w:color="auto"/>
              <w:left w:val="single" w:sz="4" w:space="0" w:color="auto"/>
              <w:bottom w:val="single" w:sz="4" w:space="0" w:color="auto"/>
              <w:right w:val="single" w:sz="4" w:space="0" w:color="auto"/>
            </w:tcBorders>
          </w:tcPr>
          <w:p w14:paraId="2D5E04EE" w14:textId="77777777" w:rsidR="00831BCC" w:rsidRDefault="0021070F">
            <w:pPr>
              <w:pStyle w:val="TableText"/>
            </w:pPr>
            <w:r>
              <w:t xml:space="preserve">Resolve/project federated documents via </w:t>
            </w:r>
            <w:r>
              <w:rPr>
                <w:rStyle w:val="VARIABLE"/>
              </w:rPr>
              <w:t>ExternalReference</w:t>
            </w:r>
            <w:r>
              <w:t>/</w:t>
            </w:r>
            <w:r>
              <w:rPr>
                <w:rStyle w:val="VARIABLE"/>
              </w:rPr>
              <w:t>ResourceUrl</w:t>
            </w:r>
            <w:r>
              <w:t>.</w:t>
            </w:r>
          </w:p>
        </w:tc>
      </w:tr>
      <w:tr w:rsidR="00831BCC" w14:paraId="3D756D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AEA657" w14:textId="77777777" w:rsidR="00831BCC" w:rsidRDefault="0021070F">
            <w:pPr>
              <w:pStyle w:val="TableText"/>
            </w:pPr>
            <w:r>
              <w:rPr>
                <w:rStyle w:val="VARIABLE"/>
              </w:rPr>
              <w:t>WOTC-BinderCore</w:t>
            </w:r>
          </w:p>
        </w:tc>
        <w:tc>
          <w:tcPr>
            <w:tcW w:w="4463" w:type="dxa"/>
            <w:tcBorders>
              <w:top w:val="single" w:sz="4" w:space="0" w:color="auto"/>
              <w:left w:val="single" w:sz="4" w:space="0" w:color="auto"/>
              <w:bottom w:val="single" w:sz="4" w:space="0" w:color="auto"/>
              <w:right w:val="single" w:sz="4" w:space="0" w:color="auto"/>
            </w:tcBorders>
          </w:tcPr>
          <w:p w14:paraId="7D303530" w14:textId="77777777" w:rsidR="00831BCC" w:rsidRDefault="0021070F">
            <w:pPr>
              <w:pStyle w:val="TableText"/>
            </w:pPr>
            <w:r>
              <w:t>Compile forms to binder plans; op→service mapping.</w:t>
            </w:r>
          </w:p>
        </w:tc>
      </w:tr>
      <w:tr w:rsidR="00831BCC" w14:paraId="1B3B9B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FB37EA" w14:textId="77777777" w:rsidR="00831BCC" w:rsidRDefault="0021070F">
            <w:pPr>
              <w:pStyle w:val="TableText"/>
            </w:pPr>
            <w:r>
              <w:rPr>
                <w:rStyle w:val="VARIABLE"/>
              </w:rPr>
              <w:t>WOTC-BinderProtocol</w:t>
            </w:r>
          </w:p>
        </w:tc>
        <w:tc>
          <w:tcPr>
            <w:tcW w:w="4463" w:type="dxa"/>
            <w:tcBorders>
              <w:top w:val="single" w:sz="4" w:space="0" w:color="auto"/>
              <w:left w:val="single" w:sz="4" w:space="0" w:color="auto"/>
              <w:bottom w:val="single" w:sz="4" w:space="0" w:color="auto"/>
              <w:right w:val="single" w:sz="4" w:space="0" w:color="auto"/>
            </w:tcBorders>
          </w:tcPr>
          <w:p w14:paraId="2C9CECF7" w14:textId="77777777" w:rsidR="00831BCC" w:rsidRDefault="0021070F">
            <w:pPr>
              <w:pStyle w:val="TableText"/>
            </w:pPr>
            <w:r>
              <w:t>A specific per-binding module (OPC UA, HTTP, Modbus, …) with capabilities + version pinning.</w:t>
            </w:r>
          </w:p>
        </w:tc>
      </w:tr>
      <w:tr w:rsidR="00831BCC" w14:paraId="22362F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BE84DD" w14:textId="77777777" w:rsidR="00831BCC" w:rsidRDefault="0021070F">
            <w:pPr>
              <w:pStyle w:val="TableText"/>
            </w:pPr>
            <w:r>
              <w:rPr>
                <w:rStyle w:val="VARIABLE"/>
              </w:rPr>
              <w:t>WOTC-AtomicityModes</w:t>
            </w:r>
          </w:p>
        </w:tc>
        <w:tc>
          <w:tcPr>
            <w:tcW w:w="4463" w:type="dxa"/>
            <w:tcBorders>
              <w:top w:val="single" w:sz="4" w:space="0" w:color="auto"/>
              <w:left w:val="single" w:sz="4" w:space="0" w:color="auto"/>
              <w:bottom w:val="single" w:sz="4" w:space="0" w:color="auto"/>
              <w:right w:val="single" w:sz="4" w:space="0" w:color="auto"/>
            </w:tcBorders>
          </w:tcPr>
          <w:p w14:paraId="1FFC041A" w14:textId="77777777" w:rsidR="00831BCC" w:rsidRDefault="0021070F">
            <w:pPr>
              <w:pStyle w:val="TableText"/>
            </w:pPr>
            <w:r>
              <w:t>Per-resource / per-group / per-closure / per-registry atomicity with shadow switch and documented graceful or immediate retirement.</w:t>
            </w:r>
          </w:p>
        </w:tc>
      </w:tr>
      <w:tr w:rsidR="00831BCC" w14:paraId="760E2A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D8EF04" w14:textId="77777777" w:rsidR="00831BCC" w:rsidRDefault="0021070F">
            <w:pPr>
              <w:pStyle w:val="TableText"/>
            </w:pPr>
            <w:r>
              <w:rPr>
                <w:rStyle w:val="VARIABLE"/>
              </w:rPr>
              <w:t>WOTC-Legacy</w:t>
            </w:r>
          </w:p>
        </w:tc>
        <w:tc>
          <w:tcPr>
            <w:tcW w:w="4463" w:type="dxa"/>
            <w:tcBorders>
              <w:top w:val="single" w:sz="4" w:space="0" w:color="auto"/>
              <w:left w:val="single" w:sz="4" w:space="0" w:color="auto"/>
              <w:bottom w:val="single" w:sz="4" w:space="0" w:color="auto"/>
              <w:right w:val="single" w:sz="4" w:space="0" w:color="auto"/>
            </w:tcBorders>
          </w:tcPr>
          <w:p w14:paraId="0456191D" w14:textId="77777777" w:rsidR="00831BCC" w:rsidRDefault="0021070F">
            <w:pPr>
              <w:pStyle w:val="TableText"/>
            </w:pPr>
            <w:r>
              <w:t>The incorporated OPC 10100-1 v1.02 model and scenarios, callable and preserved (§13).</w:t>
            </w:r>
          </w:p>
        </w:tc>
      </w:tr>
    </w:tbl>
    <w:p w14:paraId="1890B0B2" w14:textId="77777777" w:rsidR="00831BCC" w:rsidRDefault="00831BCC">
      <w:pPr>
        <w:pStyle w:val="spacer"/>
      </w:pPr>
    </w:p>
    <w:p w14:paraId="01D748F3" w14:textId="10FA3EE0" w:rsidR="00831BCC" w:rsidRDefault="0021070F">
      <w:pPr>
        <w:pStyle w:val="PARAGRAPH"/>
      </w:pPr>
      <w:r>
        <w:rPr>
          <w:b/>
        </w:rPr>
        <w:t>Profiles.</w:t>
      </w:r>
      <w:r>
        <w:t xml:space="preserve"> </w:t>
      </w:r>
      <w:r>
        <w:rPr>
          <w:i/>
        </w:rPr>
        <w:t>WoT-Con Registry Server</w:t>
      </w:r>
      <w:r>
        <w:t xml:space="preserve"> = </w:t>
      </w:r>
      <w:r>
        <w:rPr>
          <w:rStyle w:val="VARIABLE"/>
        </w:rPr>
        <w:t>WOTC-RegistryDiscovery</w:t>
      </w:r>
      <w:r>
        <w:t xml:space="preserve"> + </w:t>
      </w:r>
      <w:r>
        <w:rPr>
          <w:rStyle w:val="VARIABLE"/>
        </w:rPr>
        <w:t>WOTC-DocumentRead</w:t>
      </w:r>
      <w:r>
        <w:t xml:space="preserve"> + </w:t>
      </w:r>
      <w:r>
        <w:rPr>
          <w:rStyle w:val="VARIABLE"/>
        </w:rPr>
        <w:t>WOTC-DocumentWrite</w:t>
      </w:r>
      <w:r>
        <w:t xml:space="preserve"> + </w:t>
      </w:r>
      <w:r>
        <w:rPr>
          <w:rStyle w:val="VARIABLE"/>
        </w:rPr>
        <w:t>WOTC-TDValidation</w:t>
      </w:r>
      <w:r>
        <w:t xml:space="preserve"> + </w:t>
      </w:r>
      <w:r>
        <w:rPr>
          <w:rStyle w:val="VARIABLE"/>
        </w:rPr>
        <w:t>WOTC-TMValidation</w:t>
      </w:r>
      <w:r>
        <w:t xml:space="preserve"> + </w:t>
      </w:r>
      <w:r>
        <w:rPr>
          <w:rStyle w:val="VARIABLE"/>
        </w:rPr>
        <w:t>WOTC-TypeMaterialization</w:t>
      </w:r>
      <w:r>
        <w:t xml:space="preserve"> + </w:t>
      </w:r>
      <w:r>
        <w:rPr>
          <w:rStyle w:val="VARIABLE"/>
        </w:rPr>
        <w:t>WOTC-InstanceMaterialization</w:t>
      </w:r>
      <w:r>
        <w:t xml:space="preserve"> + </w:t>
      </w:r>
      <w:r>
        <w:rPr>
          <w:rStyle w:val="VARIABLE"/>
        </w:rPr>
        <w:t>WOTC-ReferenceMaterialization</w:t>
      </w:r>
      <w:r>
        <w:t xml:space="preserve"> + </w:t>
      </w:r>
      <w:r>
        <w:rPr>
          <w:rStyle w:val="VARIABLE"/>
        </w:rPr>
        <w:t>WOTC-Refresh</w:t>
      </w:r>
      <w:r>
        <w:t xml:space="preserve"> + </w:t>
      </w:r>
      <w:r>
        <w:rPr>
          <w:rStyle w:val="VARIABLE"/>
        </w:rPr>
        <w:t>WOTC-Events</w:t>
      </w:r>
      <w:r>
        <w:t xml:space="preserve"> + </w:t>
      </w:r>
      <w:r>
        <w:rPr>
          <w:rStyle w:val="VARIABLE"/>
        </w:rPr>
        <w:t>WOTC-VersionLifecycle</w:t>
      </w:r>
      <w:r>
        <w:t xml:space="preserve"> + </w:t>
      </w:r>
      <w:r>
        <w:rPr>
          <w:rStyle w:val="VARIABLE"/>
        </w:rPr>
        <w:t>WOTC-BinderCore</w:t>
      </w:r>
      <w:r>
        <w:t xml:space="preserve"> + at least one </w:t>
      </w:r>
      <w:r>
        <w:rPr>
          <w:rStyle w:val="VARIABLE"/>
        </w:rPr>
        <w:t>WOTC-BinderProtocol</w:t>
      </w:r>
      <w:r>
        <w:t xml:space="preserve"> module. </w:t>
      </w:r>
      <w:r>
        <w:rPr>
          <w:i/>
        </w:rPr>
        <w:t>WoT-Con Full</w:t>
      </w:r>
      <w:r>
        <w:t xml:space="preserve"> adds </w:t>
      </w:r>
      <w:r>
        <w:rPr>
          <w:rStyle w:val="VARIABLE"/>
        </w:rPr>
        <w:t>WOTC-ModelChange</w:t>
      </w:r>
      <w:r>
        <w:t xml:space="preserve">, </w:t>
      </w:r>
      <w:r>
        <w:rPr>
          <w:rStyle w:val="VARIABLE"/>
        </w:rPr>
        <w:t>WOTC-SemanticChange</w:t>
      </w:r>
      <w:r>
        <w:t xml:space="preserve">, </w:t>
      </w:r>
      <w:r>
        <w:rPr>
          <w:rStyle w:val="VARIABLE"/>
        </w:rPr>
        <w:t>WOTC-Federation</w:t>
      </w:r>
      <w:r>
        <w:t xml:space="preserve"> and </w:t>
      </w:r>
      <w:r>
        <w:rPr>
          <w:rStyle w:val="VARIABLE"/>
        </w:rPr>
        <w:t>WOTC-AtomicityModes</w:t>
      </w:r>
      <w:r>
        <w:t xml:space="preserve">. </w:t>
      </w:r>
      <w:r>
        <w:rPr>
          <w:i/>
        </w:rPr>
        <w:t>WoT-Con Legacy</w:t>
      </w:r>
      <w:r>
        <w:t xml:space="preserve"> (</w:t>
      </w:r>
      <w:r>
        <w:rPr>
          <w:rStyle w:val="VARIABLE"/>
        </w:rPr>
        <w:t>WOTC-Legacy</w:t>
      </w:r>
      <w:r>
        <w:t>) is the incorporated-and-deprecated 1.02 surface (</w:t>
      </w:r>
      <w:r>
        <w:fldChar w:fldCharType="begin"/>
      </w:r>
      <w:r>
        <w:instrText xml:space="preserve"> REF _Clause_c6_15 \r \h </w:instrText>
      </w:r>
      <w:r>
        <w:fldChar w:fldCharType="separate"/>
      </w:r>
      <w:r w:rsidR="00017709">
        <w:t>6.15</w:t>
      </w:r>
      <w:r>
        <w:fldChar w:fldCharType="end"/>
      </w:r>
      <w:r>
        <w:t>), independently conformant so existing 1.02 clients are served without the registry profile.</w:t>
      </w:r>
    </w:p>
    <w:p w14:paraId="3B16532A" w14:textId="77777777" w:rsidR="00831BCC" w:rsidRDefault="0021070F">
      <w:pPr>
        <w:pStyle w:val="Heading1"/>
      </w:pPr>
      <w:bookmarkStart w:id="602" w:name="_Clause_c13"/>
      <w:bookmarkStart w:id="603" w:name="_Toc236289685"/>
      <w:r>
        <w:t>Namespaces</w:t>
      </w:r>
      <w:bookmarkEnd w:id="602"/>
      <w:bookmarkEnd w:id="603"/>
    </w:p>
    <w:p w14:paraId="628157A3" w14:textId="77777777" w:rsidR="00831BCC" w:rsidRDefault="0021070F">
      <w:pPr>
        <w:pStyle w:val="Heading2"/>
      </w:pPr>
      <w:bookmarkStart w:id="604" w:name="_Clause_c13_1"/>
      <w:bookmarkStart w:id="605" w:name="_Ref127248897"/>
      <w:bookmarkStart w:id="606" w:name="_Toc236289686"/>
      <w:r>
        <w:t>Namespace metadata</w:t>
      </w:r>
      <w:bookmarkEnd w:id="604"/>
      <w:bookmarkEnd w:id="605"/>
      <w:bookmarkEnd w:id="606"/>
    </w:p>
    <w:p w14:paraId="170BEFD8" w14:textId="77777777" w:rsidR="00831BCC" w:rsidRDefault="0021070F">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3FFCECF6" w14:textId="77777777" w:rsidR="00831BCC" w:rsidRDefault="0021070F">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651B7BBF" w14:textId="48DA421E" w:rsidR="00831BCC" w:rsidRDefault="0021070F">
      <w:pPr>
        <w:pStyle w:val="TABLE-title"/>
      </w:pPr>
      <w:bookmarkStart w:id="607" w:name="_Tab_namespace_metadata_tab1"/>
      <w:bookmarkStart w:id="608" w:name="_Ref16863029"/>
      <w:bookmarkStart w:id="609" w:name="_Toc236289800"/>
      <w:r>
        <w:t xml:space="preserve">Table </w:t>
      </w:r>
      <w:r>
        <w:fldChar w:fldCharType="begin"/>
      </w:r>
      <w:r>
        <w:instrText xml:space="preserve"> SEQ Table \* ARABIC </w:instrText>
      </w:r>
      <w:r>
        <w:fldChar w:fldCharType="separate"/>
      </w:r>
      <w:r w:rsidR="00017709">
        <w:rPr>
          <w:noProof/>
        </w:rPr>
        <w:t>99</w:t>
      </w:r>
      <w:r>
        <w:fldChar w:fldCharType="end"/>
      </w:r>
      <w:r>
        <w:t xml:space="preserve"> – NamespaceMetadata Object for this document</w:t>
      </w:r>
      <w:bookmarkEnd w:id="607"/>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31BCC" w14:paraId="23D79809"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6A673B2E" w14:textId="77777777" w:rsidR="00831BCC" w:rsidRDefault="0021070F">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15564A07" w14:textId="77777777" w:rsidR="00831BCC" w:rsidRDefault="0021070F">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A629AC1" w14:textId="77777777" w:rsidR="00831BCC" w:rsidRDefault="0021070F">
            <w:pPr>
              <w:pStyle w:val="TableText"/>
            </w:pPr>
            <w:r>
              <w:t>Value</w:t>
            </w:r>
          </w:p>
        </w:tc>
      </w:tr>
      <w:tr w:rsidR="00831BCC" w14:paraId="7F4E45B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0F05468" w14:textId="77777777" w:rsidR="00831BCC" w:rsidRDefault="0021070F">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3EE2EA08" w14:textId="77777777" w:rsidR="00831BCC" w:rsidRDefault="0021070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2238FCFD" w14:textId="77777777" w:rsidR="00831BCC" w:rsidRDefault="0021070F">
            <w:pPr>
              <w:pStyle w:val="TableText"/>
            </w:pPr>
            <w:r>
              <w:t>http://opcfoundation.org/UA/WoT-Con/</w:t>
            </w:r>
          </w:p>
        </w:tc>
      </w:tr>
      <w:tr w:rsidR="00831BCC" w14:paraId="712BCED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8D51BC0" w14:textId="77777777" w:rsidR="00831BCC" w:rsidRDefault="0021070F">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22967D47" w14:textId="77777777" w:rsidR="00831BCC" w:rsidRDefault="0021070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250CF42" w14:textId="77777777" w:rsidR="00831BCC" w:rsidRDefault="0021070F">
            <w:pPr>
              <w:pStyle w:val="TableText"/>
            </w:pPr>
            <w:r>
              <w:t>1.2.0</w:t>
            </w:r>
          </w:p>
        </w:tc>
      </w:tr>
      <w:tr w:rsidR="00831BCC" w14:paraId="518BE29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8AC2E2F" w14:textId="77777777" w:rsidR="00831BCC" w:rsidRDefault="0021070F">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4074A481" w14:textId="77777777" w:rsidR="00831BCC" w:rsidRDefault="0021070F">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55D7C420" w14:textId="77777777" w:rsidR="00831BCC" w:rsidRDefault="0021070F">
            <w:pPr>
              <w:pStyle w:val="TableText"/>
            </w:pPr>
            <w:r>
              <w:t>2026-07-22</w:t>
            </w:r>
          </w:p>
        </w:tc>
      </w:tr>
      <w:tr w:rsidR="00831BCC" w14:paraId="33093CB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E812C1F" w14:textId="77777777" w:rsidR="00831BCC" w:rsidRDefault="0021070F">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3C869CF8" w14:textId="77777777" w:rsidR="00831BCC" w:rsidRDefault="0021070F">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1340ABBD" w14:textId="77777777" w:rsidR="00831BCC" w:rsidRDefault="0021070F">
            <w:pPr>
              <w:pStyle w:val="TableText"/>
            </w:pPr>
            <w:r>
              <w:t>False</w:t>
            </w:r>
          </w:p>
        </w:tc>
      </w:tr>
      <w:tr w:rsidR="00831BCC" w14:paraId="1E85B68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46BF8A7" w14:textId="77777777" w:rsidR="00831BCC" w:rsidRDefault="0021070F">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3D2ED7EA" w14:textId="77777777" w:rsidR="00831BCC" w:rsidRDefault="0021070F">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91DFD28" w14:textId="77777777" w:rsidR="00831BCC" w:rsidRDefault="0021070F">
            <w:pPr>
              <w:pStyle w:val="TableText"/>
            </w:pPr>
            <w:r>
              <w:t>0 (Numeric)</w:t>
            </w:r>
          </w:p>
        </w:tc>
      </w:tr>
      <w:tr w:rsidR="00831BCC" w14:paraId="5E9A69C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AB75DF0" w14:textId="77777777" w:rsidR="00831BCC" w:rsidRDefault="0021070F">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379B8951" w14:textId="77777777" w:rsidR="00831BCC" w:rsidRDefault="0021070F">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64EFCD0D" w14:textId="77777777" w:rsidR="00831BCC" w:rsidRDefault="0021070F">
            <w:pPr>
              <w:pStyle w:val="TableText"/>
            </w:pPr>
            <w:r>
              <w:t>1001:9999</w:t>
            </w:r>
          </w:p>
        </w:tc>
      </w:tr>
      <w:tr w:rsidR="00831BCC" w14:paraId="69BA607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4D7D885" w14:textId="77777777" w:rsidR="00831BCC" w:rsidRDefault="0021070F">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479A4420" w14:textId="77777777" w:rsidR="00831BCC" w:rsidRDefault="0021070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434695A" w14:textId="77777777" w:rsidR="00831BCC" w:rsidRDefault="0021070F">
            <w:pPr>
              <w:pStyle w:val="TableText"/>
            </w:pPr>
            <w:r>
              <w:t>--</w:t>
            </w:r>
          </w:p>
        </w:tc>
      </w:tr>
    </w:tbl>
    <w:p w14:paraId="2E145721" w14:textId="77777777" w:rsidR="00831BCC" w:rsidRDefault="00831BCC">
      <w:pPr>
        <w:pStyle w:val="spacer"/>
      </w:pPr>
    </w:p>
    <w:p w14:paraId="5D5F5DE9" w14:textId="77777777" w:rsidR="00831BCC" w:rsidRDefault="0021070F">
      <w:pPr>
        <w:pStyle w:val="PARAGRAPH"/>
      </w:pPr>
      <w:r>
        <w:t>The IsNamespaceSubset Property is False because the UANodeSet XML file contains the complete namespace. A Server exposing only a subset sets it to True.</w:t>
      </w:r>
    </w:p>
    <w:p w14:paraId="2EA29414" w14:textId="77777777" w:rsidR="00831BCC" w:rsidRDefault="0021070F">
      <w:pPr>
        <w:pStyle w:val="Heading2"/>
      </w:pPr>
      <w:bookmarkStart w:id="610" w:name="_Clause_c13_2"/>
      <w:bookmarkStart w:id="611" w:name="_Ref55114991"/>
      <w:bookmarkStart w:id="612" w:name="_Toc236289687"/>
      <w:r>
        <w:t>Handling of OPC UA namespaces</w:t>
      </w:r>
      <w:bookmarkEnd w:id="610"/>
      <w:bookmarkEnd w:id="611"/>
      <w:bookmarkEnd w:id="612"/>
    </w:p>
    <w:p w14:paraId="2E179457" w14:textId="77777777" w:rsidR="00831BCC" w:rsidRDefault="0021070F">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9A2959C" w14:textId="476116DB" w:rsidR="00831BCC" w:rsidRDefault="0021070F">
      <w:pPr>
        <w:pStyle w:val="TABLE-title"/>
      </w:pPr>
      <w:bookmarkStart w:id="613" w:name="_Tab_handling_of_opc_ua_namespaces_tab1"/>
      <w:bookmarkStart w:id="614" w:name="_Toc236289801"/>
      <w:r>
        <w:t xml:space="preserve">Table </w:t>
      </w:r>
      <w:r>
        <w:fldChar w:fldCharType="begin"/>
      </w:r>
      <w:r>
        <w:instrText xml:space="preserve"> SEQ Table \* ARABIC </w:instrText>
      </w:r>
      <w:r>
        <w:fldChar w:fldCharType="separate"/>
      </w:r>
      <w:r w:rsidR="00017709">
        <w:rPr>
          <w:noProof/>
        </w:rPr>
        <w:t>100</w:t>
      </w:r>
      <w:r>
        <w:fldChar w:fldCharType="end"/>
      </w:r>
      <w:r>
        <w:t xml:space="preserve"> – Namespaces used in an OpenUSD Server</w:t>
      </w:r>
      <w:bookmarkEnd w:id="613"/>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31BCC" w14:paraId="732F0091"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4D5270DD" w14:textId="77777777" w:rsidR="00831BCC" w:rsidRDefault="0021070F">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EC0BD67" w14:textId="77777777" w:rsidR="00831BCC" w:rsidRDefault="0021070F">
            <w:pPr>
              <w:pStyle w:val="TableText"/>
            </w:pPr>
            <w:r>
              <w:t>Description</w:t>
            </w:r>
          </w:p>
        </w:tc>
      </w:tr>
      <w:tr w:rsidR="00831BCC" w14:paraId="5A41115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D35A718" w14:textId="77777777" w:rsidR="00831BCC" w:rsidRDefault="0021070F">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E583DA1" w14:textId="77777777" w:rsidR="00831BCC" w:rsidRDefault="0021070F">
            <w:pPr>
              <w:pStyle w:val="TableText"/>
            </w:pPr>
            <w:r>
              <w:t>Namespace for NodeIds and BrowseNames defined in the OPC UA specification (OPC 10000-3, OPC 10000-5).</w:t>
            </w:r>
          </w:p>
        </w:tc>
      </w:tr>
      <w:tr w:rsidR="00831BCC" w14:paraId="73BD5B9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D433E3B" w14:textId="77777777" w:rsidR="00831BCC" w:rsidRDefault="0021070F">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7B70811" w14:textId="77777777" w:rsidR="00831BCC" w:rsidRDefault="0021070F">
            <w:pPr>
              <w:pStyle w:val="TableText"/>
            </w:pPr>
            <w:r>
              <w:t>Namespace for Nodes defined in the local Server. This namespace shall have index 1.</w:t>
            </w:r>
          </w:p>
        </w:tc>
      </w:tr>
      <w:tr w:rsidR="00831BCC" w14:paraId="5016764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26F09B8" w14:textId="77777777" w:rsidR="00831BCC" w:rsidRDefault="0021070F">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8D4A04D" w14:textId="77777777" w:rsidR="00831BCC" w:rsidRDefault="0021070F">
            <w:pPr>
              <w:pStyle w:val="TableText"/>
            </w:pPr>
            <w:r>
              <w:t>Namespace of the RequiredModel that carries the abstract registry base types this document extends.</w:t>
            </w:r>
          </w:p>
        </w:tc>
      </w:tr>
      <w:tr w:rsidR="00831BCC" w14:paraId="0D1399F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8C34BA5" w14:textId="77777777" w:rsidR="00831BCC" w:rsidRDefault="0021070F">
            <w:pPr>
              <w:pStyle w:val="TableText"/>
            </w:pPr>
            <w:r>
              <w:t>http://opcfoundation.org/UA/WoT-Con/</w:t>
            </w:r>
          </w:p>
        </w:tc>
        <w:tc>
          <w:tcPr>
            <w:tcW w:w="5526" w:type="dxa"/>
            <w:tcBorders>
              <w:top w:val="single" w:sz="4" w:space="0" w:color="auto"/>
              <w:left w:val="single" w:sz="4" w:space="0" w:color="auto"/>
              <w:bottom w:val="single" w:sz="4" w:space="0" w:color="auto"/>
              <w:right w:val="single" w:sz="4" w:space="0" w:color="auto"/>
            </w:tcBorders>
          </w:tcPr>
          <w:p w14:paraId="4739BCFA" w14:textId="77777777" w:rsidR="00831BCC" w:rsidRDefault="0021070F">
            <w:pPr>
              <w:pStyle w:val="TableText"/>
            </w:pPr>
            <w:r>
              <w:t>Namespace for NodeIds and BrowseNames defined in this document.</w:t>
            </w:r>
          </w:p>
        </w:tc>
      </w:tr>
      <w:tr w:rsidR="00831BCC" w14:paraId="7E830B9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40655B9" w14:textId="77777777" w:rsidR="00831BCC" w:rsidRDefault="0021070F">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2136E80" w14:textId="77777777" w:rsidR="00831BCC" w:rsidRDefault="0021070F">
            <w:pPr>
              <w:pStyle w:val="TableText"/>
            </w:pPr>
            <w:r>
              <w:t>A Server may provide vendor-specific types derived from the types defined in this document, in one or more additional namespaces.</w:t>
            </w:r>
          </w:p>
        </w:tc>
      </w:tr>
    </w:tbl>
    <w:p w14:paraId="0460EA64" w14:textId="77777777" w:rsidR="00831BCC" w:rsidRDefault="00831BCC">
      <w:pPr>
        <w:pStyle w:val="spacer"/>
      </w:pPr>
    </w:p>
    <w:p w14:paraId="150CB0E8" w14:textId="77777777" w:rsidR="00831BCC" w:rsidRDefault="0021070F">
      <w:pPr>
        <w:pStyle w:val="PARAGRAPH"/>
      </w:pPr>
      <w:r>
        <w:t>The following table lists the namespaces and their indexes used for BrowseNames in this document. The default namespace of this document is not listed, because every BrowseName without a prefix uses it.</w:t>
      </w:r>
    </w:p>
    <w:p w14:paraId="22EB7F10" w14:textId="29FD15DD" w:rsidR="00831BCC" w:rsidRDefault="0021070F">
      <w:pPr>
        <w:pStyle w:val="TABLE-title"/>
      </w:pPr>
      <w:bookmarkStart w:id="615" w:name="_Tab_handling_of_opc_ua_namespaces_tab2"/>
      <w:bookmarkStart w:id="616" w:name="_Ref16577438"/>
      <w:bookmarkStart w:id="617" w:name="_Toc236289802"/>
      <w:r>
        <w:t xml:space="preserve">Table </w:t>
      </w:r>
      <w:r>
        <w:fldChar w:fldCharType="begin"/>
      </w:r>
      <w:r>
        <w:instrText xml:space="preserve"> SEQ Table \* ARABIC </w:instrText>
      </w:r>
      <w:r>
        <w:fldChar w:fldCharType="separate"/>
      </w:r>
      <w:r w:rsidR="00017709">
        <w:rPr>
          <w:noProof/>
        </w:rPr>
        <w:t>101</w:t>
      </w:r>
      <w:r>
        <w:fldChar w:fldCharType="end"/>
      </w:r>
      <w:r>
        <w:t xml:space="preserve"> – Namespaces used in this document</w:t>
      </w:r>
      <w:bookmarkEnd w:id="615"/>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31BCC" w14:paraId="6FE8B5D6"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3F7646EE" w14:textId="77777777" w:rsidR="00831BCC" w:rsidRDefault="0021070F">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378BE231" w14:textId="77777777" w:rsidR="00831BCC" w:rsidRDefault="0021070F">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0C714174" w14:textId="77777777" w:rsidR="00831BCC" w:rsidRDefault="0021070F">
            <w:pPr>
              <w:pStyle w:val="TableText"/>
            </w:pPr>
            <w:r>
              <w:t>Example</w:t>
            </w:r>
          </w:p>
        </w:tc>
      </w:tr>
      <w:tr w:rsidR="00831BCC" w14:paraId="1B364A7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D94C382" w14:textId="77777777" w:rsidR="00831BCC" w:rsidRDefault="0021070F">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F1D3A4D" w14:textId="77777777" w:rsidR="00831BCC" w:rsidRDefault="0021070F">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F528146" w14:textId="77777777" w:rsidR="00831BCC" w:rsidRDefault="0021070F">
            <w:pPr>
              <w:pStyle w:val="TableText"/>
            </w:pPr>
            <w:r>
              <w:t>0:EngineeringUnits</w:t>
            </w:r>
          </w:p>
        </w:tc>
      </w:tr>
      <w:tr w:rsidR="00831BCC" w14:paraId="7702137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CD2E689" w14:textId="77777777" w:rsidR="00831BCC" w:rsidRDefault="0021070F">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11E2D78F" w14:textId="77777777" w:rsidR="00831BCC" w:rsidRDefault="0021070F">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46744EDB" w14:textId="77777777" w:rsidR="00831BCC" w:rsidRDefault="0021070F">
            <w:pPr>
              <w:pStyle w:val="TableText"/>
            </w:pPr>
            <w:r>
              <w:t>1:ResourceType</w:t>
            </w:r>
          </w:p>
        </w:tc>
      </w:tr>
    </w:tbl>
    <w:p w14:paraId="25B13890" w14:textId="77777777" w:rsidR="00831BCC" w:rsidRDefault="00831BCC">
      <w:pPr>
        <w:pStyle w:val="spacer"/>
      </w:pPr>
    </w:p>
    <w:p w14:paraId="1AD3A3B0" w14:textId="77777777" w:rsidR="00831BCC" w:rsidRDefault="0021070F">
      <w:pPr>
        <w:pStyle w:val="Heading1"/>
      </w:pPr>
      <w:bookmarkStart w:id="618" w:name="_Clause_c14"/>
      <w:bookmarkStart w:id="619" w:name="_Toc236289688"/>
      <w:r>
        <w:t>Security</w:t>
      </w:r>
      <w:bookmarkEnd w:id="618"/>
      <w:bookmarkEnd w:id="619"/>
    </w:p>
    <w:p w14:paraId="443B5354" w14:textId="77777777" w:rsidR="00831BCC" w:rsidRDefault="0021070F">
      <w:pPr>
        <w:pStyle w:val="PARAGRAPH"/>
      </w:pPr>
      <w:r>
        <w:t>Security applies at three boundaries: registry transport, federation, and optional protocol binders.</w:t>
      </w:r>
    </w:p>
    <w:p w14:paraId="32F8A6CA" w14:textId="77777777" w:rsidR="00831BCC" w:rsidRDefault="0021070F">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target, </w:t>
      </w:r>
      <w:r>
        <w:rPr>
          <w:rStyle w:val="VARIABLE"/>
        </w:rPr>
        <w:t>ResourceUrl</w:t>
      </w:r>
      <w:r>
        <w:t>, form endpoint or security declaration. A federation provider shall apply endpoint allowlists, trust policy, authentication, size limits and version/digest pinning.</w:t>
      </w:r>
    </w:p>
    <w:p w14:paraId="08237518" w14:textId="77777777" w:rsidR="00831BCC" w:rsidRDefault="0021070F">
      <w:pPr>
        <w:pStyle w:val="PARAGRAPH"/>
      </w:pPr>
      <w:r>
        <w:lastRenderedPageBreak/>
        <w:t xml:space="preserve">The management Methods —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 </w:t>
      </w:r>
      <w:r>
        <w:rPr>
          <w:b/>
        </w:rPr>
        <w:t>shall</w:t>
      </w:r>
      <w:r>
        <w:t xml:space="preserve"> be subject to OPC UA role-based access control and </w:t>
      </w:r>
      <w:r>
        <w:rPr>
          <w:b/>
        </w:rPr>
        <w:t>shall</w:t>
      </w:r>
      <w:r>
        <w:t xml:space="preserve"> require a </w:t>
      </w:r>
      <w:r>
        <w:rPr>
          <w:rStyle w:val="VARIABLE"/>
        </w:rPr>
        <w:t>SignAndEncrypt</w:t>
      </w:r>
      <w:r>
        <w:t xml:space="preserve"> SecureChannel for every mutation. Registry reads </w:t>
      </w:r>
      <w:r>
        <w:rPr>
          <w:b/>
        </w:rPr>
        <w:t>should</w:t>
      </w:r>
      <w:r>
        <w:t xml:space="preserve"> use a secured channel; an implementation </w:t>
      </w:r>
      <w:r>
        <w:rPr>
          <w:b/>
        </w:rPr>
        <w:t>may</w:t>
      </w:r>
      <w:r>
        <w:t xml:space="preserve"> permit read-only access with </w:t>
      </w:r>
      <w:r>
        <w:rPr>
          <w:rStyle w:val="VARIABLE"/>
        </w:rPr>
        <w:t>MessageSecurityMode</w:t>
      </w:r>
      <w:r>
        <w:t xml:space="preserve"> </w:t>
      </w:r>
      <w:r>
        <w:rPr>
          <w:rStyle w:val="VARIABLE"/>
        </w:rPr>
        <w:t>None</w:t>
      </w:r>
      <w:r>
        <w:t xml:space="preserve">. Read access to a group </w:t>
      </w:r>
      <w:r>
        <w:rPr>
          <w:b/>
        </w:rPr>
        <w:t>should</w:t>
      </w:r>
      <w:r>
        <w:t xml:space="preserve"> be restrictable, because it is the authorisation boundary that decides who can discover the Things a group contains.</w:t>
      </w:r>
    </w:p>
    <w:p w14:paraId="534FC7CC" w14:textId="16FC48E8" w:rsidR="00831BCC" w:rsidRDefault="0021070F">
      <w:pPr>
        <w:pStyle w:val="PARAGRAPH"/>
      </w:pPr>
      <w:r>
        <w:t xml:space="preserve">Credentials for federation and protocol-binding endpoints are held out of band and </w:t>
      </w:r>
      <w:r>
        <w:rPr>
          <w:b/>
        </w:rPr>
        <w:t>shall never</w:t>
      </w:r>
      <w:r>
        <w:t xml:space="preserve"> be exposed on registry or binding nodes. TD endpoint and security metadata is informative to clients and optional binders; it does not establish registry trust or authorize document resolution. Operators </w:t>
      </w:r>
      <w:r>
        <w:rPr>
          <w:b/>
        </w:rPr>
        <w:t>should</w:t>
      </w:r>
      <w:r>
        <w:t xml:space="preserve"> scope group read access accordingly. A server </w:t>
      </w:r>
      <w:r>
        <w:rPr>
          <w:b/>
        </w:rPr>
        <w:t>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sidR="00017709">
        <w:t>6.15.2</w:t>
      </w:r>
      <w:r>
        <w:fldChar w:fldCharType="end"/>
      </w:r>
      <w:r>
        <w:t>).</w:t>
      </w:r>
    </w:p>
    <w:p w14:paraId="4AC1323A" w14:textId="76AB9FC4" w:rsidR="00F95EC5" w:rsidRPr="00EC120D" w:rsidRDefault="00F95EC5" w:rsidP="00F95EC5">
      <w:pPr>
        <w:pStyle w:val="ANNEXtitle"/>
      </w:pPr>
      <w:r w:rsidRPr="00EC120D">
        <w:lastRenderedPageBreak/>
        <w:br/>
      </w:r>
      <w:bookmarkStart w:id="620" w:name="_Toc355080571"/>
      <w:bookmarkStart w:id="621" w:name="_Toc358798318"/>
      <w:bookmarkStart w:id="622" w:name="_Toc358802876"/>
      <w:bookmarkStart w:id="623" w:name="_Toc358803017"/>
      <w:bookmarkStart w:id="624" w:name="_Toc359335763"/>
      <w:bookmarkStart w:id="625" w:name="_Ref37835123"/>
      <w:bookmarkStart w:id="626" w:name="_Toc184117011"/>
      <w:bookmarkStart w:id="627" w:name="_Toc236289689"/>
      <w:r w:rsidRPr="00EC120D">
        <w:rPr>
          <w:b w:val="0"/>
        </w:rPr>
        <w:t>(normative)</w:t>
      </w:r>
      <w:r w:rsidR="00153F7F" w:rsidRPr="00EC120D">
        <w:rPr>
          <w:b w:val="0"/>
        </w:rPr>
        <w:t xml:space="preserve"> </w:t>
      </w:r>
      <w:r w:rsidR="00546837" w:rsidRPr="00EC120D">
        <w:rPr>
          <w:b w:val="0"/>
        </w:rPr>
        <w:br/>
      </w:r>
      <w:r w:rsidRPr="00EC120D">
        <w:rPr>
          <w:b w:val="0"/>
        </w:rPr>
        <w:br/>
      </w:r>
      <w:bookmarkEnd w:id="620"/>
      <w:bookmarkEnd w:id="621"/>
      <w:bookmarkEnd w:id="622"/>
      <w:bookmarkEnd w:id="623"/>
      <w:bookmarkEnd w:id="624"/>
      <w:r w:rsidR="006235B1" w:rsidRPr="00EC120D">
        <w:rPr>
          <w:color w:val="FF0000"/>
        </w:rPr>
        <w:t>WoT Connectivity</w:t>
      </w:r>
      <w:r w:rsidR="006235B1" w:rsidRPr="00EC120D">
        <w:t xml:space="preserve"> namespace and mappings</w:t>
      </w:r>
      <w:bookmarkEnd w:id="625"/>
      <w:bookmarkEnd w:id="626"/>
      <w:bookmarkEnd w:id="627"/>
    </w:p>
    <w:p w14:paraId="70B0B150" w14:textId="0224F181" w:rsidR="00F95EC5" w:rsidRPr="00EC120D" w:rsidRDefault="003E3B96" w:rsidP="00F95EC5">
      <w:pPr>
        <w:pStyle w:val="ANNEX-heading1"/>
      </w:pPr>
      <w:bookmarkStart w:id="628" w:name="_Toc442691956"/>
      <w:bookmarkStart w:id="629" w:name="_Toc29912017"/>
      <w:bookmarkStart w:id="630" w:name="_Toc184117012"/>
      <w:bookmarkStart w:id="631" w:name="_Hlk127250868"/>
      <w:bookmarkStart w:id="632" w:name="_Toc23628969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WoT Connectivity</w:t>
      </w:r>
      <w:r w:rsidR="006235B1" w:rsidRPr="00EC120D">
        <w:t xml:space="preserve"> Information Model</w:t>
      </w:r>
      <w:bookmarkEnd w:id="628"/>
      <w:bookmarkEnd w:id="629"/>
      <w:bookmarkEnd w:id="630"/>
      <w:bookmarkEnd w:id="632"/>
    </w:p>
    <w:p w14:paraId="28AAC82D" w14:textId="77777777" w:rsidR="00324AC6" w:rsidRPr="00EC120D" w:rsidRDefault="00324AC6" w:rsidP="00324AC6">
      <w:pPr>
        <w:pStyle w:val="spacer"/>
      </w:pPr>
    </w:p>
    <w:p w14:paraId="1DA69E48" w14:textId="24F4F18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017709" w:rsidRPr="00017709">
        <w:rPr>
          <w:color w:val="CC3300"/>
        </w:rPr>
        <w:t>OPC 10000-6,</w:t>
      </w:r>
      <w:r w:rsidR="00017709">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C29910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017709">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A0B5523"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WOTC</w:t>
      </w:r>
      <w:r w:rsidRPr="00EC3C71">
        <w:t>/</w:t>
      </w:r>
    </w:p>
    <w:p w14:paraId="7568F3A8" w14:textId="7CB7A512"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http://opcfoundation.org/UA/WoT-Con/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http://opcfoundation.org/UA/WoT-Con/</w:t>
      </w:r>
      <w:r w:rsidRPr="007E383D">
        <w:t>&amp;v=</w:t>
      </w:r>
      <w:r w:rsidRPr="00621FAB">
        <w:rPr>
          <w:color w:val="FF0000"/>
        </w:rPr>
        <w:t>1.2.0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http://opcfoundation.org/UA/WoT-Con/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627E7A9F"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017709">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http://opcfoundation.org/UA/WoT-Con/</w:t>
      </w:r>
      <w:r w:rsidRPr="007E383D">
        <w:t>&amp;v=</w:t>
      </w:r>
      <w:r w:rsidRPr="00621FAB">
        <w:rPr>
          <w:color w:val="FF0000"/>
        </w:rPr>
        <w:t>1.2.0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63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633" w:name="_Toc217732200"/>
      <w:bookmarkStart w:id="634" w:name="_Toc217789981"/>
      <w:bookmarkStart w:id="635" w:name="_Toc217732201"/>
      <w:bookmarkStart w:id="636" w:name="_Toc217789982"/>
      <w:bookmarkStart w:id="637" w:name="_Toc217732203"/>
      <w:bookmarkStart w:id="638" w:name="_Toc217789984"/>
      <w:bookmarkStart w:id="639" w:name="_Toc184117013"/>
      <w:bookmarkStart w:id="640" w:name="_Toc236289691"/>
      <w:bookmarkEnd w:id="633"/>
      <w:bookmarkEnd w:id="634"/>
      <w:bookmarkEnd w:id="635"/>
      <w:bookmarkEnd w:id="636"/>
      <w:bookmarkEnd w:id="637"/>
      <w:bookmarkEnd w:id="638"/>
      <w:r w:rsidRPr="00EC120D">
        <w:t>Capability identifier</w:t>
      </w:r>
      <w:bookmarkEnd w:id="639"/>
      <w:bookmarkEnd w:id="640"/>
    </w:p>
    <w:p w14:paraId="0D3974F6" w14:textId="44EE5BF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641" w:name="OLE_LINK16"/>
      <w:bookmarkStart w:id="642" w:name="OLE_LINK17"/>
      <w:bookmarkStart w:id="643" w:name="OLE_LINK18"/>
      <w:r w:rsidRPr="00EC120D">
        <w:rPr>
          <w:i/>
          <w:color w:val="CC3300"/>
        </w:rPr>
        <w:t>ServerCapabilityIdentifiers</w:t>
      </w:r>
      <w:r w:rsidRPr="00EC120D">
        <w:rPr>
          <w:color w:val="CC3300"/>
        </w:rPr>
        <w:t xml:space="preserve"> </w:t>
      </w:r>
      <w:bookmarkEnd w:id="641"/>
      <w:bookmarkEnd w:id="642"/>
      <w:bookmarkEnd w:id="64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017709">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746E82C"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017709">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WOTC</w:t>
      </w:r>
    </w:p>
    <w:p w14:paraId="6204D615" w14:textId="77777777" w:rsidR="00D83AA6" w:rsidRPr="004C388A" w:rsidRDefault="00D83AA6" w:rsidP="00FC03D7">
      <w:pPr>
        <w:pStyle w:val="PARAGRAPH"/>
        <w:spacing w:before="0"/>
        <w:rPr>
          <w:rStyle w:val="Hyperlink"/>
          <w:sz w:val="16"/>
        </w:rPr>
      </w:pPr>
    </w:p>
    <w:p w14:paraId="36B0D226" w14:textId="77777777" w:rsidR="00831BCC" w:rsidRDefault="0021070F">
      <w:pPr>
        <w:pStyle w:val="ANNEX-heading1"/>
      </w:pPr>
      <w:bookmarkStart w:id="644" w:name="_Toc236289692"/>
      <w:r>
        <w:t>Node reference</w:t>
      </w:r>
      <w:bookmarkEnd w:id="644"/>
    </w:p>
    <w:p w14:paraId="387ACB01" w14:textId="77777777" w:rsidR="00831BCC" w:rsidRDefault="0021070F">
      <w:pPr>
        <w:pStyle w:val="PARAGRAPH"/>
      </w:pPr>
      <w:r>
        <w:t>The following table lists every Node this document defines, with the provisional NodeId assigned by the generator. It is generated from the UANodeSet and is informative for navigation; the UANodeSet is authoritative.</w:t>
      </w:r>
    </w:p>
    <w:p w14:paraId="59CABEFA" w14:textId="22455FB1" w:rsidR="00831BCC" w:rsidRDefault="0021070F">
      <w:pPr>
        <w:pStyle w:val="TABLE-title"/>
      </w:pPr>
      <w:bookmarkStart w:id="645" w:name="_Tab_annex_a_nodes"/>
      <w:bookmarkStart w:id="646" w:name="_Toc236289803"/>
      <w:r>
        <w:lastRenderedPageBreak/>
        <w:t xml:space="preserve">Table </w:t>
      </w:r>
      <w:r>
        <w:fldChar w:fldCharType="begin"/>
      </w:r>
      <w:r>
        <w:instrText xml:space="preserve"> SEQ Table \* ARABIC </w:instrText>
      </w:r>
      <w:r>
        <w:fldChar w:fldCharType="separate"/>
      </w:r>
      <w:r w:rsidR="00017709">
        <w:rPr>
          <w:noProof/>
        </w:rPr>
        <w:t>102</w:t>
      </w:r>
      <w:r>
        <w:fldChar w:fldCharType="end"/>
      </w:r>
      <w:r>
        <w:t xml:space="preserve"> – Nodes defined by this document</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831BCC" w14:paraId="329E5F6D"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520D5FF3" w14:textId="77777777" w:rsidR="00831BCC" w:rsidRDefault="0021070F">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626D307" w14:textId="77777777" w:rsidR="00831BCC" w:rsidRDefault="0021070F">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7A7AA701" w14:textId="77777777" w:rsidR="00831BCC" w:rsidRDefault="0021070F">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E65CE0B" w14:textId="77777777" w:rsidR="00831BCC" w:rsidRDefault="0021070F">
            <w:pPr>
              <w:pStyle w:val="TableText"/>
            </w:pPr>
            <w:r>
              <w:rPr>
                <w:b/>
              </w:rPr>
              <w:t>Description</w:t>
            </w:r>
          </w:p>
        </w:tc>
      </w:tr>
      <w:tr w:rsidR="00831BCC" w14:paraId="6347D4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BFB3DD" w14:textId="77777777" w:rsidR="00831BCC" w:rsidRDefault="0021070F">
            <w:pPr>
              <w:pStyle w:val="TableText"/>
            </w:pPr>
            <w:r>
              <w:t>ns=2;i=64020</w:t>
            </w:r>
          </w:p>
        </w:tc>
        <w:tc>
          <w:tcPr>
            <w:tcW w:w="2600" w:type="dxa"/>
            <w:tcBorders>
              <w:top w:val="single" w:sz="4" w:space="0" w:color="auto"/>
              <w:left w:val="single" w:sz="4" w:space="0" w:color="auto"/>
              <w:bottom w:val="single" w:sz="4" w:space="0" w:color="auto"/>
              <w:right w:val="single" w:sz="4" w:space="0" w:color="auto"/>
            </w:tcBorders>
          </w:tcPr>
          <w:p w14:paraId="5563E1E7" w14:textId="77777777" w:rsidR="00831BCC" w:rsidRDefault="0021070F">
            <w:pPr>
              <w:pStyle w:val="TableText"/>
            </w:pPr>
            <w:r>
              <w:t>WoTDocumentKindEnum</w:t>
            </w:r>
          </w:p>
        </w:tc>
        <w:tc>
          <w:tcPr>
            <w:tcW w:w="1400" w:type="dxa"/>
            <w:tcBorders>
              <w:top w:val="single" w:sz="4" w:space="0" w:color="auto"/>
              <w:left w:val="single" w:sz="4" w:space="0" w:color="auto"/>
              <w:bottom w:val="single" w:sz="4" w:space="0" w:color="auto"/>
              <w:right w:val="single" w:sz="4" w:space="0" w:color="auto"/>
            </w:tcBorders>
          </w:tcPr>
          <w:p w14:paraId="73DE32BB"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E4D371B" w14:textId="77777777" w:rsidR="00831BCC" w:rsidRDefault="0021070F">
            <w:pPr>
              <w:pStyle w:val="TableText"/>
            </w:pPr>
            <w:r>
              <w:t>The kind of WoT document a resource carries: a Thing Description (a concrete instance) or a Thing Model (a reusable type template).</w:t>
            </w:r>
          </w:p>
        </w:tc>
      </w:tr>
      <w:tr w:rsidR="00831BCC" w14:paraId="0531FA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AAA72F" w14:textId="77777777" w:rsidR="00831BCC" w:rsidRDefault="0021070F">
            <w:pPr>
              <w:pStyle w:val="TableText"/>
            </w:pPr>
            <w:r>
              <w:t>ns=2;i=64500</w:t>
            </w:r>
          </w:p>
        </w:tc>
        <w:tc>
          <w:tcPr>
            <w:tcW w:w="2600" w:type="dxa"/>
            <w:tcBorders>
              <w:top w:val="single" w:sz="4" w:space="0" w:color="auto"/>
              <w:left w:val="single" w:sz="4" w:space="0" w:color="auto"/>
              <w:bottom w:val="single" w:sz="4" w:space="0" w:color="auto"/>
              <w:right w:val="single" w:sz="4" w:space="0" w:color="auto"/>
            </w:tcBorders>
          </w:tcPr>
          <w:p w14:paraId="0EDCA725" w14:textId="77777777" w:rsidR="00831BCC" w:rsidRDefault="0021070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204ED9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1B87B5" w14:textId="77777777" w:rsidR="00831BCC" w:rsidRDefault="00831BCC">
            <w:pPr>
              <w:pStyle w:val="TableText"/>
            </w:pPr>
          </w:p>
        </w:tc>
      </w:tr>
      <w:tr w:rsidR="00831BCC" w14:paraId="3F070A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51BF20" w14:textId="77777777" w:rsidR="00831BCC" w:rsidRDefault="0021070F">
            <w:pPr>
              <w:pStyle w:val="TableText"/>
            </w:pPr>
            <w:r>
              <w:t>ns=2;i=64021</w:t>
            </w:r>
          </w:p>
        </w:tc>
        <w:tc>
          <w:tcPr>
            <w:tcW w:w="2600" w:type="dxa"/>
            <w:tcBorders>
              <w:top w:val="single" w:sz="4" w:space="0" w:color="auto"/>
              <w:left w:val="single" w:sz="4" w:space="0" w:color="auto"/>
              <w:bottom w:val="single" w:sz="4" w:space="0" w:color="auto"/>
              <w:right w:val="single" w:sz="4" w:space="0" w:color="auto"/>
            </w:tcBorders>
          </w:tcPr>
          <w:p w14:paraId="001E0DA3" w14:textId="77777777" w:rsidR="00831BCC" w:rsidRDefault="0021070F">
            <w:pPr>
              <w:pStyle w:val="TableText"/>
            </w:pPr>
            <w:r>
              <w:t>WoTLoadStateEnum</w:t>
            </w:r>
          </w:p>
        </w:tc>
        <w:tc>
          <w:tcPr>
            <w:tcW w:w="1400" w:type="dxa"/>
            <w:tcBorders>
              <w:top w:val="single" w:sz="4" w:space="0" w:color="auto"/>
              <w:left w:val="single" w:sz="4" w:space="0" w:color="auto"/>
              <w:bottom w:val="single" w:sz="4" w:space="0" w:color="auto"/>
              <w:right w:val="single" w:sz="4" w:space="0" w:color="auto"/>
            </w:tcBorders>
          </w:tcPr>
          <w:p w14:paraId="1BFDE5FB"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66C97C3" w14:textId="77777777" w:rsidR="00831BCC" w:rsidRDefault="0021070F">
            <w:pPr>
              <w:pStyle w:val="TableText"/>
            </w:pPr>
            <w:r>
              <w:t>The lifecycle state of a WoT document's derived projection in the AddressSpace. The registry file always remains stored; this enum reflects only the state of the code-behind projection.</w:t>
            </w:r>
          </w:p>
        </w:tc>
      </w:tr>
      <w:tr w:rsidR="00831BCC" w14:paraId="16CE74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230C8F" w14:textId="77777777" w:rsidR="00831BCC" w:rsidRDefault="0021070F">
            <w:pPr>
              <w:pStyle w:val="TableText"/>
            </w:pPr>
            <w:r>
              <w:t>ns=2;i=64501</w:t>
            </w:r>
          </w:p>
        </w:tc>
        <w:tc>
          <w:tcPr>
            <w:tcW w:w="2600" w:type="dxa"/>
            <w:tcBorders>
              <w:top w:val="single" w:sz="4" w:space="0" w:color="auto"/>
              <w:left w:val="single" w:sz="4" w:space="0" w:color="auto"/>
              <w:bottom w:val="single" w:sz="4" w:space="0" w:color="auto"/>
              <w:right w:val="single" w:sz="4" w:space="0" w:color="auto"/>
            </w:tcBorders>
          </w:tcPr>
          <w:p w14:paraId="37A58299" w14:textId="77777777" w:rsidR="00831BCC" w:rsidRDefault="0021070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38FE758"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AB0AEA" w14:textId="77777777" w:rsidR="00831BCC" w:rsidRDefault="00831BCC">
            <w:pPr>
              <w:pStyle w:val="TableText"/>
            </w:pPr>
          </w:p>
        </w:tc>
      </w:tr>
      <w:tr w:rsidR="00831BCC" w14:paraId="6DE18E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609C27" w14:textId="77777777" w:rsidR="00831BCC" w:rsidRDefault="0021070F">
            <w:pPr>
              <w:pStyle w:val="TableText"/>
            </w:pPr>
            <w:r>
              <w:t>ns=2;i=64022</w:t>
            </w:r>
          </w:p>
        </w:tc>
        <w:tc>
          <w:tcPr>
            <w:tcW w:w="2600" w:type="dxa"/>
            <w:tcBorders>
              <w:top w:val="single" w:sz="4" w:space="0" w:color="auto"/>
              <w:left w:val="single" w:sz="4" w:space="0" w:color="auto"/>
              <w:bottom w:val="single" w:sz="4" w:space="0" w:color="auto"/>
              <w:right w:val="single" w:sz="4" w:space="0" w:color="auto"/>
            </w:tcBorders>
          </w:tcPr>
          <w:p w14:paraId="5A532775" w14:textId="77777777" w:rsidR="00831BCC" w:rsidRDefault="0021070F">
            <w:pPr>
              <w:pStyle w:val="TableText"/>
            </w:pPr>
            <w:r>
              <w:t>WoTRefreshModeEnum</w:t>
            </w:r>
          </w:p>
        </w:tc>
        <w:tc>
          <w:tcPr>
            <w:tcW w:w="1400" w:type="dxa"/>
            <w:tcBorders>
              <w:top w:val="single" w:sz="4" w:space="0" w:color="auto"/>
              <w:left w:val="single" w:sz="4" w:space="0" w:color="auto"/>
              <w:bottom w:val="single" w:sz="4" w:space="0" w:color="auto"/>
              <w:right w:val="single" w:sz="4" w:space="0" w:color="auto"/>
            </w:tcBorders>
          </w:tcPr>
          <w:p w14:paraId="431DA28C"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2F1B60A" w14:textId="77777777" w:rsidR="00831BCC" w:rsidRDefault="0021070F">
            <w:pPr>
              <w:pStyle w:val="TableText"/>
            </w:pPr>
            <w:r>
              <w:t>How a registry or document triggers refresh of its derived projection.</w:t>
            </w:r>
          </w:p>
        </w:tc>
      </w:tr>
      <w:tr w:rsidR="00831BCC" w14:paraId="3D5333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1267B5" w14:textId="77777777" w:rsidR="00831BCC" w:rsidRDefault="0021070F">
            <w:pPr>
              <w:pStyle w:val="TableText"/>
            </w:pPr>
            <w:r>
              <w:t>ns=2;i=64502</w:t>
            </w:r>
          </w:p>
        </w:tc>
        <w:tc>
          <w:tcPr>
            <w:tcW w:w="2600" w:type="dxa"/>
            <w:tcBorders>
              <w:top w:val="single" w:sz="4" w:space="0" w:color="auto"/>
              <w:left w:val="single" w:sz="4" w:space="0" w:color="auto"/>
              <w:bottom w:val="single" w:sz="4" w:space="0" w:color="auto"/>
              <w:right w:val="single" w:sz="4" w:space="0" w:color="auto"/>
            </w:tcBorders>
          </w:tcPr>
          <w:p w14:paraId="3A21310B" w14:textId="77777777" w:rsidR="00831BCC" w:rsidRDefault="0021070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345DF"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7C36E8" w14:textId="77777777" w:rsidR="00831BCC" w:rsidRDefault="00831BCC">
            <w:pPr>
              <w:pStyle w:val="TableText"/>
            </w:pPr>
          </w:p>
        </w:tc>
      </w:tr>
      <w:tr w:rsidR="00831BCC" w14:paraId="20808A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31232" w14:textId="77777777" w:rsidR="00831BCC" w:rsidRDefault="0021070F">
            <w:pPr>
              <w:pStyle w:val="TableText"/>
            </w:pPr>
            <w:r>
              <w:t>ns=2;i=64023</w:t>
            </w:r>
          </w:p>
        </w:tc>
        <w:tc>
          <w:tcPr>
            <w:tcW w:w="2600" w:type="dxa"/>
            <w:tcBorders>
              <w:top w:val="single" w:sz="4" w:space="0" w:color="auto"/>
              <w:left w:val="single" w:sz="4" w:space="0" w:color="auto"/>
              <w:bottom w:val="single" w:sz="4" w:space="0" w:color="auto"/>
              <w:right w:val="single" w:sz="4" w:space="0" w:color="auto"/>
            </w:tcBorders>
          </w:tcPr>
          <w:p w14:paraId="113DD51E" w14:textId="77777777" w:rsidR="00831BCC" w:rsidRDefault="0021070F">
            <w:pPr>
              <w:pStyle w:val="TableText"/>
            </w:pPr>
            <w:r>
              <w:t>WoTAtomicityEnum</w:t>
            </w:r>
          </w:p>
        </w:tc>
        <w:tc>
          <w:tcPr>
            <w:tcW w:w="1400" w:type="dxa"/>
            <w:tcBorders>
              <w:top w:val="single" w:sz="4" w:space="0" w:color="auto"/>
              <w:left w:val="single" w:sz="4" w:space="0" w:color="auto"/>
              <w:bottom w:val="single" w:sz="4" w:space="0" w:color="auto"/>
              <w:right w:val="single" w:sz="4" w:space="0" w:color="auto"/>
            </w:tcBorders>
          </w:tcPr>
          <w:p w14:paraId="0C25A848"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BB59778" w14:textId="77777777" w:rsidR="00831BCC" w:rsidRDefault="0021070F">
            <w:pPr>
              <w:pStyle w:val="TableText"/>
            </w:pPr>
            <w:r>
              <w:t>The commit granularity applied when a refresh projects one or more documents.</w:t>
            </w:r>
          </w:p>
        </w:tc>
      </w:tr>
      <w:tr w:rsidR="00831BCC" w14:paraId="2C250D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7850B" w14:textId="77777777" w:rsidR="00831BCC" w:rsidRDefault="0021070F">
            <w:pPr>
              <w:pStyle w:val="TableText"/>
            </w:pPr>
            <w:r>
              <w:t>ns=2;i=64503</w:t>
            </w:r>
          </w:p>
        </w:tc>
        <w:tc>
          <w:tcPr>
            <w:tcW w:w="2600" w:type="dxa"/>
            <w:tcBorders>
              <w:top w:val="single" w:sz="4" w:space="0" w:color="auto"/>
              <w:left w:val="single" w:sz="4" w:space="0" w:color="auto"/>
              <w:bottom w:val="single" w:sz="4" w:space="0" w:color="auto"/>
              <w:right w:val="single" w:sz="4" w:space="0" w:color="auto"/>
            </w:tcBorders>
          </w:tcPr>
          <w:p w14:paraId="7E97F805" w14:textId="77777777" w:rsidR="00831BCC" w:rsidRDefault="0021070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712CFEE"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BF9788" w14:textId="77777777" w:rsidR="00831BCC" w:rsidRDefault="00831BCC">
            <w:pPr>
              <w:pStyle w:val="TableText"/>
            </w:pPr>
          </w:p>
        </w:tc>
      </w:tr>
      <w:tr w:rsidR="00831BCC" w14:paraId="7F1D3D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82EFB1" w14:textId="77777777" w:rsidR="00831BCC" w:rsidRDefault="0021070F">
            <w:pPr>
              <w:pStyle w:val="TableText"/>
            </w:pPr>
            <w:r>
              <w:t>ns=2;i=64024</w:t>
            </w:r>
          </w:p>
        </w:tc>
        <w:tc>
          <w:tcPr>
            <w:tcW w:w="2600" w:type="dxa"/>
            <w:tcBorders>
              <w:top w:val="single" w:sz="4" w:space="0" w:color="auto"/>
              <w:left w:val="single" w:sz="4" w:space="0" w:color="auto"/>
              <w:bottom w:val="single" w:sz="4" w:space="0" w:color="auto"/>
              <w:right w:val="single" w:sz="4" w:space="0" w:color="auto"/>
            </w:tcBorders>
          </w:tcPr>
          <w:p w14:paraId="4E322221" w14:textId="77777777" w:rsidR="00831BCC" w:rsidRDefault="0021070F">
            <w:pPr>
              <w:pStyle w:val="TableText"/>
            </w:pPr>
            <w:r>
              <w:t>WoTDeletePolicyEnum</w:t>
            </w:r>
          </w:p>
        </w:tc>
        <w:tc>
          <w:tcPr>
            <w:tcW w:w="1400" w:type="dxa"/>
            <w:tcBorders>
              <w:top w:val="single" w:sz="4" w:space="0" w:color="auto"/>
              <w:left w:val="single" w:sz="4" w:space="0" w:color="auto"/>
              <w:bottom w:val="single" w:sz="4" w:space="0" w:color="auto"/>
              <w:right w:val="single" w:sz="4" w:space="0" w:color="auto"/>
            </w:tcBorders>
          </w:tcPr>
          <w:p w14:paraId="74543B1B"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E6C62F5" w14:textId="77777777" w:rsidR="00831BCC" w:rsidRDefault="0021070F">
            <w:pPr>
              <w:pStyle w:val="TableText"/>
            </w:pPr>
            <w:r>
              <w:t>How the registry treats dependents when a document version is unloaded or deleted.</w:t>
            </w:r>
          </w:p>
        </w:tc>
      </w:tr>
      <w:tr w:rsidR="00831BCC" w14:paraId="174CB0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CA5212" w14:textId="77777777" w:rsidR="00831BCC" w:rsidRDefault="0021070F">
            <w:pPr>
              <w:pStyle w:val="TableText"/>
            </w:pPr>
            <w:r>
              <w:t>ns=2;i=64504</w:t>
            </w:r>
          </w:p>
        </w:tc>
        <w:tc>
          <w:tcPr>
            <w:tcW w:w="2600" w:type="dxa"/>
            <w:tcBorders>
              <w:top w:val="single" w:sz="4" w:space="0" w:color="auto"/>
              <w:left w:val="single" w:sz="4" w:space="0" w:color="auto"/>
              <w:bottom w:val="single" w:sz="4" w:space="0" w:color="auto"/>
              <w:right w:val="single" w:sz="4" w:space="0" w:color="auto"/>
            </w:tcBorders>
          </w:tcPr>
          <w:p w14:paraId="2FBB3D81" w14:textId="77777777" w:rsidR="00831BCC" w:rsidRDefault="0021070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D3343D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BEA855" w14:textId="77777777" w:rsidR="00831BCC" w:rsidRDefault="00831BCC">
            <w:pPr>
              <w:pStyle w:val="TableText"/>
            </w:pPr>
          </w:p>
        </w:tc>
      </w:tr>
      <w:tr w:rsidR="00831BCC" w14:paraId="0E89BE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0F8C61" w14:textId="77777777" w:rsidR="00831BCC" w:rsidRDefault="0021070F">
            <w:pPr>
              <w:pStyle w:val="TableText"/>
            </w:pPr>
            <w:r>
              <w:t>ns=2;i=64025</w:t>
            </w:r>
          </w:p>
        </w:tc>
        <w:tc>
          <w:tcPr>
            <w:tcW w:w="2600" w:type="dxa"/>
            <w:tcBorders>
              <w:top w:val="single" w:sz="4" w:space="0" w:color="auto"/>
              <w:left w:val="single" w:sz="4" w:space="0" w:color="auto"/>
              <w:bottom w:val="single" w:sz="4" w:space="0" w:color="auto"/>
              <w:right w:val="single" w:sz="4" w:space="0" w:color="auto"/>
            </w:tcBorders>
          </w:tcPr>
          <w:p w14:paraId="138963DF" w14:textId="77777777" w:rsidR="00831BCC" w:rsidRDefault="0021070F">
            <w:pPr>
              <w:pStyle w:val="TableText"/>
            </w:pPr>
            <w:r>
              <w:t>WoTOutcomeEnum</w:t>
            </w:r>
          </w:p>
        </w:tc>
        <w:tc>
          <w:tcPr>
            <w:tcW w:w="1400" w:type="dxa"/>
            <w:tcBorders>
              <w:top w:val="single" w:sz="4" w:space="0" w:color="auto"/>
              <w:left w:val="single" w:sz="4" w:space="0" w:color="auto"/>
              <w:bottom w:val="single" w:sz="4" w:space="0" w:color="auto"/>
              <w:right w:val="single" w:sz="4" w:space="0" w:color="auto"/>
            </w:tcBorders>
          </w:tcPr>
          <w:p w14:paraId="18C91497"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27AFA2" w14:textId="77777777" w:rsidR="00831BCC" w:rsidRDefault="0021070F">
            <w:pPr>
              <w:pStyle w:val="TableText"/>
            </w:pPr>
            <w:r>
              <w:t>The outcome of a validation, projection or refresh operation on a document or the registry.</w:t>
            </w:r>
          </w:p>
        </w:tc>
      </w:tr>
      <w:tr w:rsidR="00831BCC" w14:paraId="35753F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578CAF" w14:textId="77777777" w:rsidR="00831BCC" w:rsidRDefault="0021070F">
            <w:pPr>
              <w:pStyle w:val="TableText"/>
            </w:pPr>
            <w:r>
              <w:t>ns=2;i=64505</w:t>
            </w:r>
          </w:p>
        </w:tc>
        <w:tc>
          <w:tcPr>
            <w:tcW w:w="2600" w:type="dxa"/>
            <w:tcBorders>
              <w:top w:val="single" w:sz="4" w:space="0" w:color="auto"/>
              <w:left w:val="single" w:sz="4" w:space="0" w:color="auto"/>
              <w:bottom w:val="single" w:sz="4" w:space="0" w:color="auto"/>
              <w:right w:val="single" w:sz="4" w:space="0" w:color="auto"/>
            </w:tcBorders>
          </w:tcPr>
          <w:p w14:paraId="1ABCEC32" w14:textId="77777777" w:rsidR="00831BCC" w:rsidRDefault="0021070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CBDECB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2FFFCC" w14:textId="77777777" w:rsidR="00831BCC" w:rsidRDefault="00831BCC">
            <w:pPr>
              <w:pStyle w:val="TableText"/>
            </w:pPr>
          </w:p>
        </w:tc>
      </w:tr>
      <w:tr w:rsidR="00831BCC" w14:paraId="29BF04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33D71" w14:textId="77777777" w:rsidR="00831BCC" w:rsidRDefault="0021070F">
            <w:pPr>
              <w:pStyle w:val="TableText"/>
            </w:pPr>
            <w:r>
              <w:t>ns=2;i=64026</w:t>
            </w:r>
          </w:p>
        </w:tc>
        <w:tc>
          <w:tcPr>
            <w:tcW w:w="2600" w:type="dxa"/>
            <w:tcBorders>
              <w:top w:val="single" w:sz="4" w:space="0" w:color="auto"/>
              <w:left w:val="single" w:sz="4" w:space="0" w:color="auto"/>
              <w:bottom w:val="single" w:sz="4" w:space="0" w:color="auto"/>
              <w:right w:val="single" w:sz="4" w:space="0" w:color="auto"/>
            </w:tcBorders>
          </w:tcPr>
          <w:p w14:paraId="58F91508" w14:textId="77777777" w:rsidR="00831BCC" w:rsidRDefault="0021070F">
            <w:pPr>
              <w:pStyle w:val="TableText"/>
            </w:pPr>
            <w:r>
              <w:t>WoTPhaseEnum</w:t>
            </w:r>
          </w:p>
        </w:tc>
        <w:tc>
          <w:tcPr>
            <w:tcW w:w="1400" w:type="dxa"/>
            <w:tcBorders>
              <w:top w:val="single" w:sz="4" w:space="0" w:color="auto"/>
              <w:left w:val="single" w:sz="4" w:space="0" w:color="auto"/>
              <w:bottom w:val="single" w:sz="4" w:space="0" w:color="auto"/>
              <w:right w:val="single" w:sz="4" w:space="0" w:color="auto"/>
            </w:tcBorders>
          </w:tcPr>
          <w:p w14:paraId="66A8ACD8"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FBCB9C" w14:textId="77777777" w:rsidR="00831BCC" w:rsidRDefault="0021070F">
            <w:pPr>
              <w:pStyle w:val="TableText"/>
            </w:pPr>
            <w:r>
              <w:t>The processing phase a document reached, used to locate where an outcome was produced.</w:t>
            </w:r>
          </w:p>
        </w:tc>
      </w:tr>
      <w:tr w:rsidR="00831BCC" w14:paraId="4BCBFB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0F15FA" w14:textId="77777777" w:rsidR="00831BCC" w:rsidRDefault="0021070F">
            <w:pPr>
              <w:pStyle w:val="TableText"/>
            </w:pPr>
            <w:r>
              <w:t>ns=2;i=64506</w:t>
            </w:r>
          </w:p>
        </w:tc>
        <w:tc>
          <w:tcPr>
            <w:tcW w:w="2600" w:type="dxa"/>
            <w:tcBorders>
              <w:top w:val="single" w:sz="4" w:space="0" w:color="auto"/>
              <w:left w:val="single" w:sz="4" w:space="0" w:color="auto"/>
              <w:bottom w:val="single" w:sz="4" w:space="0" w:color="auto"/>
              <w:right w:val="single" w:sz="4" w:space="0" w:color="auto"/>
            </w:tcBorders>
          </w:tcPr>
          <w:p w14:paraId="7DCAC812" w14:textId="77777777" w:rsidR="00831BCC" w:rsidRDefault="0021070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76A59D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057E52" w14:textId="77777777" w:rsidR="00831BCC" w:rsidRDefault="00831BCC">
            <w:pPr>
              <w:pStyle w:val="TableText"/>
            </w:pPr>
          </w:p>
        </w:tc>
      </w:tr>
      <w:tr w:rsidR="00831BCC" w14:paraId="54D168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7218EB" w14:textId="77777777" w:rsidR="00831BCC" w:rsidRDefault="0021070F">
            <w:pPr>
              <w:pStyle w:val="TableText"/>
            </w:pPr>
            <w:r>
              <w:t>ns=2;i=64027</w:t>
            </w:r>
          </w:p>
        </w:tc>
        <w:tc>
          <w:tcPr>
            <w:tcW w:w="2600" w:type="dxa"/>
            <w:tcBorders>
              <w:top w:val="single" w:sz="4" w:space="0" w:color="auto"/>
              <w:left w:val="single" w:sz="4" w:space="0" w:color="auto"/>
              <w:bottom w:val="single" w:sz="4" w:space="0" w:color="auto"/>
              <w:right w:val="single" w:sz="4" w:space="0" w:color="auto"/>
            </w:tcBorders>
          </w:tcPr>
          <w:p w14:paraId="1332CD56" w14:textId="77777777" w:rsidR="00831BCC" w:rsidRDefault="0021070F">
            <w:pPr>
              <w:pStyle w:val="TableText"/>
            </w:pPr>
            <w:r>
              <w:t>WoTBindingCapabilityEnum</w:t>
            </w:r>
          </w:p>
        </w:tc>
        <w:tc>
          <w:tcPr>
            <w:tcW w:w="1400" w:type="dxa"/>
            <w:tcBorders>
              <w:top w:val="single" w:sz="4" w:space="0" w:color="auto"/>
              <w:left w:val="single" w:sz="4" w:space="0" w:color="auto"/>
              <w:bottom w:val="single" w:sz="4" w:space="0" w:color="auto"/>
              <w:right w:val="single" w:sz="4" w:space="0" w:color="auto"/>
            </w:tcBorders>
          </w:tcPr>
          <w:p w14:paraId="1EFC0754"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5B1E600" w14:textId="77777777" w:rsidR="00831BCC" w:rsidRDefault="0021070F">
            <w:pPr>
              <w:pStyle w:val="TableText"/>
            </w:pPr>
            <w:r>
              <w:t>A single interaction operation a protocol binding supports, aligned with the WoT form op vocabulary.</w:t>
            </w:r>
          </w:p>
        </w:tc>
      </w:tr>
      <w:tr w:rsidR="00831BCC" w14:paraId="2C54BD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A6337D" w14:textId="77777777" w:rsidR="00831BCC" w:rsidRDefault="0021070F">
            <w:pPr>
              <w:pStyle w:val="TableText"/>
            </w:pPr>
            <w:r>
              <w:t>ns=2;i=64507</w:t>
            </w:r>
          </w:p>
        </w:tc>
        <w:tc>
          <w:tcPr>
            <w:tcW w:w="2600" w:type="dxa"/>
            <w:tcBorders>
              <w:top w:val="single" w:sz="4" w:space="0" w:color="auto"/>
              <w:left w:val="single" w:sz="4" w:space="0" w:color="auto"/>
              <w:bottom w:val="single" w:sz="4" w:space="0" w:color="auto"/>
              <w:right w:val="single" w:sz="4" w:space="0" w:color="auto"/>
            </w:tcBorders>
          </w:tcPr>
          <w:p w14:paraId="0311F298" w14:textId="77777777" w:rsidR="00831BCC" w:rsidRDefault="0021070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2945CD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BA0B69" w14:textId="77777777" w:rsidR="00831BCC" w:rsidRDefault="00831BCC">
            <w:pPr>
              <w:pStyle w:val="TableText"/>
            </w:pPr>
          </w:p>
        </w:tc>
      </w:tr>
      <w:tr w:rsidR="00831BCC" w14:paraId="71E465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ED3B7" w14:textId="77777777" w:rsidR="00831BCC" w:rsidRDefault="0021070F">
            <w:pPr>
              <w:pStyle w:val="TableText"/>
            </w:pPr>
            <w:r>
              <w:t>ns=2;i=64040</w:t>
            </w:r>
          </w:p>
        </w:tc>
        <w:tc>
          <w:tcPr>
            <w:tcW w:w="2600" w:type="dxa"/>
            <w:tcBorders>
              <w:top w:val="single" w:sz="4" w:space="0" w:color="auto"/>
              <w:left w:val="single" w:sz="4" w:space="0" w:color="auto"/>
              <w:bottom w:val="single" w:sz="4" w:space="0" w:color="auto"/>
              <w:right w:val="single" w:sz="4" w:space="0" w:color="auto"/>
            </w:tcBorders>
          </w:tcPr>
          <w:p w14:paraId="6A3CFBC7" w14:textId="77777777" w:rsidR="00831BCC" w:rsidRDefault="0021070F">
            <w:pPr>
              <w:pStyle w:val="TableText"/>
            </w:pPr>
            <w:r>
              <w:t>WoTValidationOutcomeDataType</w:t>
            </w:r>
          </w:p>
        </w:tc>
        <w:tc>
          <w:tcPr>
            <w:tcW w:w="1400" w:type="dxa"/>
            <w:tcBorders>
              <w:top w:val="single" w:sz="4" w:space="0" w:color="auto"/>
              <w:left w:val="single" w:sz="4" w:space="0" w:color="auto"/>
              <w:bottom w:val="single" w:sz="4" w:space="0" w:color="auto"/>
              <w:right w:val="single" w:sz="4" w:space="0" w:color="auto"/>
            </w:tcBorders>
          </w:tcPr>
          <w:p w14:paraId="4093FB80"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8244129" w14:textId="77777777" w:rsidR="00831BCC" w:rsidRDefault="0021070F">
            <w:pPr>
              <w:pStyle w:val="TableText"/>
            </w:pPr>
            <w:r>
              <w:t>An immutable snapshot of a document's format and compatibility validation result. Read as a single Variant value; a new snapshot is produced on each validation and never mutated in place.</w:t>
            </w:r>
          </w:p>
        </w:tc>
      </w:tr>
      <w:tr w:rsidR="00831BCC" w14:paraId="742474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106ADC" w14:textId="77777777" w:rsidR="00831BCC" w:rsidRDefault="0021070F">
            <w:pPr>
              <w:pStyle w:val="TableText"/>
            </w:pPr>
            <w:r>
              <w:t>ns=2;i=64508</w:t>
            </w:r>
          </w:p>
        </w:tc>
        <w:tc>
          <w:tcPr>
            <w:tcW w:w="2600" w:type="dxa"/>
            <w:tcBorders>
              <w:top w:val="single" w:sz="4" w:space="0" w:color="auto"/>
              <w:left w:val="single" w:sz="4" w:space="0" w:color="auto"/>
              <w:bottom w:val="single" w:sz="4" w:space="0" w:color="auto"/>
              <w:right w:val="single" w:sz="4" w:space="0" w:color="auto"/>
            </w:tcBorders>
          </w:tcPr>
          <w:p w14:paraId="2AE052DD" w14:textId="77777777" w:rsidR="00831BCC" w:rsidRDefault="0021070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AD7B30F"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FD514B" w14:textId="77777777" w:rsidR="00831BCC" w:rsidRDefault="00831BCC">
            <w:pPr>
              <w:pStyle w:val="TableText"/>
            </w:pPr>
          </w:p>
        </w:tc>
      </w:tr>
      <w:tr w:rsidR="00831BCC" w14:paraId="0BA277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4ED57" w14:textId="77777777" w:rsidR="00831BCC" w:rsidRDefault="0021070F">
            <w:pPr>
              <w:pStyle w:val="TableText"/>
            </w:pPr>
            <w:r>
              <w:t>ns=2;i=64509</w:t>
            </w:r>
          </w:p>
        </w:tc>
        <w:tc>
          <w:tcPr>
            <w:tcW w:w="2600" w:type="dxa"/>
            <w:tcBorders>
              <w:top w:val="single" w:sz="4" w:space="0" w:color="auto"/>
              <w:left w:val="single" w:sz="4" w:space="0" w:color="auto"/>
              <w:bottom w:val="single" w:sz="4" w:space="0" w:color="auto"/>
              <w:right w:val="single" w:sz="4" w:space="0" w:color="auto"/>
            </w:tcBorders>
          </w:tcPr>
          <w:p w14:paraId="4791FB8C" w14:textId="77777777" w:rsidR="00831BCC" w:rsidRDefault="0021070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66BF4A3"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694F5B2" w14:textId="77777777" w:rsidR="00831BCC" w:rsidRDefault="00831BCC">
            <w:pPr>
              <w:pStyle w:val="TableText"/>
            </w:pPr>
          </w:p>
        </w:tc>
      </w:tr>
      <w:tr w:rsidR="00831BCC" w14:paraId="67B1A6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CB2D56" w14:textId="77777777" w:rsidR="00831BCC" w:rsidRDefault="0021070F">
            <w:pPr>
              <w:pStyle w:val="TableText"/>
            </w:pPr>
            <w:r>
              <w:t>ns=2;i=64041</w:t>
            </w:r>
          </w:p>
        </w:tc>
        <w:tc>
          <w:tcPr>
            <w:tcW w:w="2600" w:type="dxa"/>
            <w:tcBorders>
              <w:top w:val="single" w:sz="4" w:space="0" w:color="auto"/>
              <w:left w:val="single" w:sz="4" w:space="0" w:color="auto"/>
              <w:bottom w:val="single" w:sz="4" w:space="0" w:color="auto"/>
              <w:right w:val="single" w:sz="4" w:space="0" w:color="auto"/>
            </w:tcBorders>
          </w:tcPr>
          <w:p w14:paraId="77973FAA" w14:textId="77777777" w:rsidR="00831BCC" w:rsidRDefault="0021070F">
            <w:pPr>
              <w:pStyle w:val="TableText"/>
            </w:pPr>
            <w:r>
              <w:t>WoTBindingCapabilityDataType</w:t>
            </w:r>
          </w:p>
        </w:tc>
        <w:tc>
          <w:tcPr>
            <w:tcW w:w="1400" w:type="dxa"/>
            <w:tcBorders>
              <w:top w:val="single" w:sz="4" w:space="0" w:color="auto"/>
              <w:left w:val="single" w:sz="4" w:space="0" w:color="auto"/>
              <w:bottom w:val="single" w:sz="4" w:space="0" w:color="auto"/>
              <w:right w:val="single" w:sz="4" w:space="0" w:color="auto"/>
            </w:tcBorders>
          </w:tcPr>
          <w:p w14:paraId="00724DAE"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C1AB57F" w14:textId="77777777" w:rsidR="00831BCC" w:rsidRDefault="0021070F">
            <w:pPr>
              <w:pStyle w:val="TableText"/>
            </w:pPr>
            <w:r>
              <w:t>An immutable snapshot of a protocol binding's identity, version-pinned W3C document, maturity and supported operations. Held as an array element only for immutable snapshots; browseable binding objects (WoTBindingType) carry the live, per-field form.</w:t>
            </w:r>
          </w:p>
        </w:tc>
      </w:tr>
      <w:tr w:rsidR="00831BCC" w14:paraId="2FB962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41C866" w14:textId="77777777" w:rsidR="00831BCC" w:rsidRDefault="0021070F">
            <w:pPr>
              <w:pStyle w:val="TableText"/>
            </w:pPr>
            <w:r>
              <w:t>ns=2;i=64510</w:t>
            </w:r>
          </w:p>
        </w:tc>
        <w:tc>
          <w:tcPr>
            <w:tcW w:w="2600" w:type="dxa"/>
            <w:tcBorders>
              <w:top w:val="single" w:sz="4" w:space="0" w:color="auto"/>
              <w:left w:val="single" w:sz="4" w:space="0" w:color="auto"/>
              <w:bottom w:val="single" w:sz="4" w:space="0" w:color="auto"/>
              <w:right w:val="single" w:sz="4" w:space="0" w:color="auto"/>
            </w:tcBorders>
          </w:tcPr>
          <w:p w14:paraId="67B1AAAC" w14:textId="77777777" w:rsidR="00831BCC" w:rsidRDefault="0021070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5ED7C7A"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D0EB1" w14:textId="77777777" w:rsidR="00831BCC" w:rsidRDefault="00831BCC">
            <w:pPr>
              <w:pStyle w:val="TableText"/>
            </w:pPr>
          </w:p>
        </w:tc>
      </w:tr>
      <w:tr w:rsidR="00831BCC" w14:paraId="009F99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1355FC" w14:textId="77777777" w:rsidR="00831BCC" w:rsidRDefault="0021070F">
            <w:pPr>
              <w:pStyle w:val="TableText"/>
            </w:pPr>
            <w:r>
              <w:t>ns=2;i=64511</w:t>
            </w:r>
          </w:p>
        </w:tc>
        <w:tc>
          <w:tcPr>
            <w:tcW w:w="2600" w:type="dxa"/>
            <w:tcBorders>
              <w:top w:val="single" w:sz="4" w:space="0" w:color="auto"/>
              <w:left w:val="single" w:sz="4" w:space="0" w:color="auto"/>
              <w:bottom w:val="single" w:sz="4" w:space="0" w:color="auto"/>
              <w:right w:val="single" w:sz="4" w:space="0" w:color="auto"/>
            </w:tcBorders>
          </w:tcPr>
          <w:p w14:paraId="5ED6953D" w14:textId="77777777" w:rsidR="00831BCC" w:rsidRDefault="0021070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9282631"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4E0842" w14:textId="77777777" w:rsidR="00831BCC" w:rsidRDefault="00831BCC">
            <w:pPr>
              <w:pStyle w:val="TableText"/>
            </w:pPr>
          </w:p>
        </w:tc>
      </w:tr>
      <w:tr w:rsidR="00831BCC" w14:paraId="1A018E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CBEA12" w14:textId="77777777" w:rsidR="00831BCC" w:rsidRDefault="0021070F">
            <w:pPr>
              <w:pStyle w:val="TableText"/>
            </w:pPr>
            <w:r>
              <w:t>ns=2;i=64042</w:t>
            </w:r>
          </w:p>
        </w:tc>
        <w:tc>
          <w:tcPr>
            <w:tcW w:w="2600" w:type="dxa"/>
            <w:tcBorders>
              <w:top w:val="single" w:sz="4" w:space="0" w:color="auto"/>
              <w:left w:val="single" w:sz="4" w:space="0" w:color="auto"/>
              <w:bottom w:val="single" w:sz="4" w:space="0" w:color="auto"/>
              <w:right w:val="single" w:sz="4" w:space="0" w:color="auto"/>
            </w:tcBorders>
          </w:tcPr>
          <w:p w14:paraId="7ADF611F" w14:textId="77777777" w:rsidR="00831BCC" w:rsidRDefault="0021070F">
            <w:pPr>
              <w:pStyle w:val="TableText"/>
            </w:pPr>
            <w:r>
              <w:t>WoTRefreshOptionsDataType</w:t>
            </w:r>
          </w:p>
        </w:tc>
        <w:tc>
          <w:tcPr>
            <w:tcW w:w="1400" w:type="dxa"/>
            <w:tcBorders>
              <w:top w:val="single" w:sz="4" w:space="0" w:color="auto"/>
              <w:left w:val="single" w:sz="4" w:space="0" w:color="auto"/>
              <w:bottom w:val="single" w:sz="4" w:space="0" w:color="auto"/>
              <w:right w:val="single" w:sz="4" w:space="0" w:color="auto"/>
            </w:tcBorders>
          </w:tcPr>
          <w:p w14:paraId="669DCA85"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E6F2C41" w14:textId="77777777" w:rsidR="00831BCC" w:rsidRDefault="0021070F">
            <w:pPr>
              <w:pStyle w:val="TableText"/>
            </w:pPr>
            <w:r>
              <w:t>Immutable options controlling a single Refresh invocation.</w:t>
            </w:r>
          </w:p>
        </w:tc>
      </w:tr>
      <w:tr w:rsidR="00831BCC" w14:paraId="63FBAA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C7C338" w14:textId="77777777" w:rsidR="00831BCC" w:rsidRDefault="0021070F">
            <w:pPr>
              <w:pStyle w:val="TableText"/>
            </w:pPr>
            <w:r>
              <w:t>ns=2;i=64512</w:t>
            </w:r>
          </w:p>
        </w:tc>
        <w:tc>
          <w:tcPr>
            <w:tcW w:w="2600" w:type="dxa"/>
            <w:tcBorders>
              <w:top w:val="single" w:sz="4" w:space="0" w:color="auto"/>
              <w:left w:val="single" w:sz="4" w:space="0" w:color="auto"/>
              <w:bottom w:val="single" w:sz="4" w:space="0" w:color="auto"/>
              <w:right w:val="single" w:sz="4" w:space="0" w:color="auto"/>
            </w:tcBorders>
          </w:tcPr>
          <w:p w14:paraId="3299140F" w14:textId="77777777" w:rsidR="00831BCC" w:rsidRDefault="0021070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35A35FB0"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9AAD6A" w14:textId="77777777" w:rsidR="00831BCC" w:rsidRDefault="00831BCC">
            <w:pPr>
              <w:pStyle w:val="TableText"/>
            </w:pPr>
          </w:p>
        </w:tc>
      </w:tr>
      <w:tr w:rsidR="00831BCC" w14:paraId="0B1648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C7E489" w14:textId="77777777" w:rsidR="00831BCC" w:rsidRDefault="0021070F">
            <w:pPr>
              <w:pStyle w:val="TableText"/>
            </w:pPr>
            <w:r>
              <w:t>ns=2;i=64513</w:t>
            </w:r>
          </w:p>
        </w:tc>
        <w:tc>
          <w:tcPr>
            <w:tcW w:w="2600" w:type="dxa"/>
            <w:tcBorders>
              <w:top w:val="single" w:sz="4" w:space="0" w:color="auto"/>
              <w:left w:val="single" w:sz="4" w:space="0" w:color="auto"/>
              <w:bottom w:val="single" w:sz="4" w:space="0" w:color="auto"/>
              <w:right w:val="single" w:sz="4" w:space="0" w:color="auto"/>
            </w:tcBorders>
          </w:tcPr>
          <w:p w14:paraId="379729EC" w14:textId="77777777" w:rsidR="00831BCC" w:rsidRDefault="0021070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3D300785"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69D4969" w14:textId="77777777" w:rsidR="00831BCC" w:rsidRDefault="00831BCC">
            <w:pPr>
              <w:pStyle w:val="TableText"/>
            </w:pPr>
          </w:p>
        </w:tc>
      </w:tr>
      <w:tr w:rsidR="00831BCC" w14:paraId="048BE6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D5997E" w14:textId="77777777" w:rsidR="00831BCC" w:rsidRDefault="0021070F">
            <w:pPr>
              <w:pStyle w:val="TableText"/>
            </w:pPr>
            <w:r>
              <w:t>ns=2;i=64043</w:t>
            </w:r>
          </w:p>
        </w:tc>
        <w:tc>
          <w:tcPr>
            <w:tcW w:w="2600" w:type="dxa"/>
            <w:tcBorders>
              <w:top w:val="single" w:sz="4" w:space="0" w:color="auto"/>
              <w:left w:val="single" w:sz="4" w:space="0" w:color="auto"/>
              <w:bottom w:val="single" w:sz="4" w:space="0" w:color="auto"/>
              <w:right w:val="single" w:sz="4" w:space="0" w:color="auto"/>
            </w:tcBorders>
          </w:tcPr>
          <w:p w14:paraId="4D6E6105" w14:textId="77777777" w:rsidR="00831BCC" w:rsidRDefault="0021070F">
            <w:pPr>
              <w:pStyle w:val="TableText"/>
            </w:pPr>
            <w:r>
              <w:t>WoTResourceSelectorDataType</w:t>
            </w:r>
          </w:p>
        </w:tc>
        <w:tc>
          <w:tcPr>
            <w:tcW w:w="1400" w:type="dxa"/>
            <w:tcBorders>
              <w:top w:val="single" w:sz="4" w:space="0" w:color="auto"/>
              <w:left w:val="single" w:sz="4" w:space="0" w:color="auto"/>
              <w:bottom w:val="single" w:sz="4" w:space="0" w:color="auto"/>
              <w:right w:val="single" w:sz="4" w:space="0" w:color="auto"/>
            </w:tcBorders>
          </w:tcPr>
          <w:p w14:paraId="1E8CEC89"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5B16F1" w14:textId="77777777" w:rsidR="00831BCC" w:rsidRDefault="0021070F">
            <w:pPr>
              <w:pStyle w:val="TableText"/>
            </w:pPr>
            <w:r>
              <w:t>An immutable selector identifying which stored documents a Refresh applies to. An empty selector array selects the whole registry.</w:t>
            </w:r>
          </w:p>
        </w:tc>
      </w:tr>
      <w:tr w:rsidR="00831BCC" w14:paraId="2B9CDE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242818" w14:textId="77777777" w:rsidR="00831BCC" w:rsidRDefault="0021070F">
            <w:pPr>
              <w:pStyle w:val="TableText"/>
            </w:pPr>
            <w:r>
              <w:t>ns=2;i=64514</w:t>
            </w:r>
          </w:p>
        </w:tc>
        <w:tc>
          <w:tcPr>
            <w:tcW w:w="2600" w:type="dxa"/>
            <w:tcBorders>
              <w:top w:val="single" w:sz="4" w:space="0" w:color="auto"/>
              <w:left w:val="single" w:sz="4" w:space="0" w:color="auto"/>
              <w:bottom w:val="single" w:sz="4" w:space="0" w:color="auto"/>
              <w:right w:val="single" w:sz="4" w:space="0" w:color="auto"/>
            </w:tcBorders>
          </w:tcPr>
          <w:p w14:paraId="3422CD9A" w14:textId="77777777" w:rsidR="00831BCC" w:rsidRDefault="0021070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36365F38"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EFABC0" w14:textId="77777777" w:rsidR="00831BCC" w:rsidRDefault="00831BCC">
            <w:pPr>
              <w:pStyle w:val="TableText"/>
            </w:pPr>
          </w:p>
        </w:tc>
      </w:tr>
      <w:tr w:rsidR="00831BCC" w14:paraId="0E6F69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19A10C" w14:textId="77777777" w:rsidR="00831BCC" w:rsidRDefault="0021070F">
            <w:pPr>
              <w:pStyle w:val="TableText"/>
            </w:pPr>
            <w:r>
              <w:t>ns=2;i=64515</w:t>
            </w:r>
          </w:p>
        </w:tc>
        <w:tc>
          <w:tcPr>
            <w:tcW w:w="2600" w:type="dxa"/>
            <w:tcBorders>
              <w:top w:val="single" w:sz="4" w:space="0" w:color="auto"/>
              <w:left w:val="single" w:sz="4" w:space="0" w:color="auto"/>
              <w:bottom w:val="single" w:sz="4" w:space="0" w:color="auto"/>
              <w:right w:val="single" w:sz="4" w:space="0" w:color="auto"/>
            </w:tcBorders>
          </w:tcPr>
          <w:p w14:paraId="3E441F87" w14:textId="77777777" w:rsidR="00831BCC" w:rsidRDefault="0021070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567A5389"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E39247" w14:textId="77777777" w:rsidR="00831BCC" w:rsidRDefault="00831BCC">
            <w:pPr>
              <w:pStyle w:val="TableText"/>
            </w:pPr>
          </w:p>
        </w:tc>
      </w:tr>
      <w:tr w:rsidR="00831BCC" w14:paraId="548AF3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355740" w14:textId="77777777" w:rsidR="00831BCC" w:rsidRDefault="0021070F">
            <w:pPr>
              <w:pStyle w:val="TableText"/>
            </w:pPr>
            <w:r>
              <w:t>ns=2;i=64044</w:t>
            </w:r>
          </w:p>
        </w:tc>
        <w:tc>
          <w:tcPr>
            <w:tcW w:w="2600" w:type="dxa"/>
            <w:tcBorders>
              <w:top w:val="single" w:sz="4" w:space="0" w:color="auto"/>
              <w:left w:val="single" w:sz="4" w:space="0" w:color="auto"/>
              <w:bottom w:val="single" w:sz="4" w:space="0" w:color="auto"/>
              <w:right w:val="single" w:sz="4" w:space="0" w:color="auto"/>
            </w:tcBorders>
          </w:tcPr>
          <w:p w14:paraId="106130CF" w14:textId="77777777" w:rsidR="00831BCC" w:rsidRDefault="0021070F">
            <w:pPr>
              <w:pStyle w:val="TableText"/>
            </w:pPr>
            <w:r>
              <w:t>WoTResourceLoadResultDataType</w:t>
            </w:r>
          </w:p>
        </w:tc>
        <w:tc>
          <w:tcPr>
            <w:tcW w:w="1400" w:type="dxa"/>
            <w:tcBorders>
              <w:top w:val="single" w:sz="4" w:space="0" w:color="auto"/>
              <w:left w:val="single" w:sz="4" w:space="0" w:color="auto"/>
              <w:bottom w:val="single" w:sz="4" w:space="0" w:color="auto"/>
              <w:right w:val="single" w:sz="4" w:space="0" w:color="auto"/>
            </w:tcBorders>
          </w:tcPr>
          <w:p w14:paraId="7B9A20A8"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2E3B45B" w14:textId="77777777" w:rsidR="00831BCC" w:rsidRDefault="0021070F">
            <w:pPr>
              <w:pStyle w:val="TableText"/>
            </w:pPr>
            <w:r>
              <w:t>An immutable per-resource result row of a Refresh. Never mutated; the array is a point-in-time snapshot for one generation.</w:t>
            </w:r>
          </w:p>
        </w:tc>
      </w:tr>
      <w:tr w:rsidR="00831BCC" w14:paraId="72C24C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B8927" w14:textId="77777777" w:rsidR="00831BCC" w:rsidRDefault="0021070F">
            <w:pPr>
              <w:pStyle w:val="TableText"/>
            </w:pPr>
            <w:r>
              <w:t>ns=2;i=64516</w:t>
            </w:r>
          </w:p>
        </w:tc>
        <w:tc>
          <w:tcPr>
            <w:tcW w:w="2600" w:type="dxa"/>
            <w:tcBorders>
              <w:top w:val="single" w:sz="4" w:space="0" w:color="auto"/>
              <w:left w:val="single" w:sz="4" w:space="0" w:color="auto"/>
              <w:bottom w:val="single" w:sz="4" w:space="0" w:color="auto"/>
              <w:right w:val="single" w:sz="4" w:space="0" w:color="auto"/>
            </w:tcBorders>
          </w:tcPr>
          <w:p w14:paraId="5CB98458" w14:textId="77777777" w:rsidR="00831BCC" w:rsidRDefault="0021070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4170274"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C5F7DB" w14:textId="77777777" w:rsidR="00831BCC" w:rsidRDefault="00831BCC">
            <w:pPr>
              <w:pStyle w:val="TableText"/>
            </w:pPr>
          </w:p>
        </w:tc>
      </w:tr>
      <w:tr w:rsidR="00831BCC" w14:paraId="1B0A62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25537" w14:textId="77777777" w:rsidR="00831BCC" w:rsidRDefault="0021070F">
            <w:pPr>
              <w:pStyle w:val="TableText"/>
            </w:pPr>
            <w:r>
              <w:t>ns=2;i=64517</w:t>
            </w:r>
          </w:p>
        </w:tc>
        <w:tc>
          <w:tcPr>
            <w:tcW w:w="2600" w:type="dxa"/>
            <w:tcBorders>
              <w:top w:val="single" w:sz="4" w:space="0" w:color="auto"/>
              <w:left w:val="single" w:sz="4" w:space="0" w:color="auto"/>
              <w:bottom w:val="single" w:sz="4" w:space="0" w:color="auto"/>
              <w:right w:val="single" w:sz="4" w:space="0" w:color="auto"/>
            </w:tcBorders>
          </w:tcPr>
          <w:p w14:paraId="2B8BF6B9" w14:textId="77777777" w:rsidR="00831BCC" w:rsidRDefault="0021070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3384E595"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C685ED2" w14:textId="77777777" w:rsidR="00831BCC" w:rsidRDefault="00831BCC">
            <w:pPr>
              <w:pStyle w:val="TableText"/>
            </w:pPr>
          </w:p>
        </w:tc>
      </w:tr>
      <w:tr w:rsidR="00831BCC" w14:paraId="0C6C01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5F61CF" w14:textId="77777777" w:rsidR="00831BCC" w:rsidRDefault="0021070F">
            <w:pPr>
              <w:pStyle w:val="TableText"/>
            </w:pPr>
            <w:r>
              <w:t>ns=2;i=64045</w:t>
            </w:r>
          </w:p>
        </w:tc>
        <w:tc>
          <w:tcPr>
            <w:tcW w:w="2600" w:type="dxa"/>
            <w:tcBorders>
              <w:top w:val="single" w:sz="4" w:space="0" w:color="auto"/>
              <w:left w:val="single" w:sz="4" w:space="0" w:color="auto"/>
              <w:bottom w:val="single" w:sz="4" w:space="0" w:color="auto"/>
              <w:right w:val="single" w:sz="4" w:space="0" w:color="auto"/>
            </w:tcBorders>
          </w:tcPr>
          <w:p w14:paraId="7E383609" w14:textId="77777777" w:rsidR="00831BCC" w:rsidRDefault="0021070F">
            <w:pPr>
              <w:pStyle w:val="TableText"/>
            </w:pPr>
            <w:r>
              <w:t>WoTRefreshSummaryDataType</w:t>
            </w:r>
          </w:p>
        </w:tc>
        <w:tc>
          <w:tcPr>
            <w:tcW w:w="1400" w:type="dxa"/>
            <w:tcBorders>
              <w:top w:val="single" w:sz="4" w:space="0" w:color="auto"/>
              <w:left w:val="single" w:sz="4" w:space="0" w:color="auto"/>
              <w:bottom w:val="single" w:sz="4" w:space="0" w:color="auto"/>
              <w:right w:val="single" w:sz="4" w:space="0" w:color="auto"/>
            </w:tcBorders>
          </w:tcPr>
          <w:p w14:paraId="4D7DF094"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3833A99" w14:textId="77777777" w:rsidR="00831BCC" w:rsidRDefault="0021070F">
            <w:pPr>
              <w:pStyle w:val="TableText"/>
            </w:pPr>
            <w:r>
              <w:t>An immutable summary of one Refresh invocation, also carried by the WoTRefreshCompletedEventType and cached on the registry as LastRefreshSummary.</w:t>
            </w:r>
          </w:p>
        </w:tc>
      </w:tr>
      <w:tr w:rsidR="00831BCC" w14:paraId="40D81B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8E305A" w14:textId="77777777" w:rsidR="00831BCC" w:rsidRDefault="0021070F">
            <w:pPr>
              <w:pStyle w:val="TableText"/>
            </w:pPr>
            <w:r>
              <w:t>ns=2;i=64518</w:t>
            </w:r>
          </w:p>
        </w:tc>
        <w:tc>
          <w:tcPr>
            <w:tcW w:w="2600" w:type="dxa"/>
            <w:tcBorders>
              <w:top w:val="single" w:sz="4" w:space="0" w:color="auto"/>
              <w:left w:val="single" w:sz="4" w:space="0" w:color="auto"/>
              <w:bottom w:val="single" w:sz="4" w:space="0" w:color="auto"/>
              <w:right w:val="single" w:sz="4" w:space="0" w:color="auto"/>
            </w:tcBorders>
          </w:tcPr>
          <w:p w14:paraId="37E1B17B" w14:textId="77777777" w:rsidR="00831BCC" w:rsidRDefault="0021070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8628BC8"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99582A" w14:textId="77777777" w:rsidR="00831BCC" w:rsidRDefault="00831BCC">
            <w:pPr>
              <w:pStyle w:val="TableText"/>
            </w:pPr>
          </w:p>
        </w:tc>
      </w:tr>
      <w:tr w:rsidR="00831BCC" w14:paraId="7134FB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9C1CDC" w14:textId="77777777" w:rsidR="00831BCC" w:rsidRDefault="0021070F">
            <w:pPr>
              <w:pStyle w:val="TableText"/>
            </w:pPr>
            <w:r>
              <w:lastRenderedPageBreak/>
              <w:t>ns=2;i=64519</w:t>
            </w:r>
          </w:p>
        </w:tc>
        <w:tc>
          <w:tcPr>
            <w:tcW w:w="2600" w:type="dxa"/>
            <w:tcBorders>
              <w:top w:val="single" w:sz="4" w:space="0" w:color="auto"/>
              <w:left w:val="single" w:sz="4" w:space="0" w:color="auto"/>
              <w:bottom w:val="single" w:sz="4" w:space="0" w:color="auto"/>
              <w:right w:val="single" w:sz="4" w:space="0" w:color="auto"/>
            </w:tcBorders>
          </w:tcPr>
          <w:p w14:paraId="290BED21" w14:textId="77777777" w:rsidR="00831BCC" w:rsidRDefault="0021070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994D039"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04EE40" w14:textId="77777777" w:rsidR="00831BCC" w:rsidRDefault="00831BCC">
            <w:pPr>
              <w:pStyle w:val="TableText"/>
            </w:pPr>
          </w:p>
        </w:tc>
      </w:tr>
      <w:tr w:rsidR="00831BCC" w14:paraId="227B9B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9D2C22" w14:textId="77777777" w:rsidR="00831BCC" w:rsidRDefault="0021070F">
            <w:pPr>
              <w:pStyle w:val="TableText"/>
            </w:pPr>
            <w:r>
              <w:t>ns=2;i=64046</w:t>
            </w:r>
          </w:p>
        </w:tc>
        <w:tc>
          <w:tcPr>
            <w:tcW w:w="2600" w:type="dxa"/>
            <w:tcBorders>
              <w:top w:val="single" w:sz="4" w:space="0" w:color="auto"/>
              <w:left w:val="single" w:sz="4" w:space="0" w:color="auto"/>
              <w:bottom w:val="single" w:sz="4" w:space="0" w:color="auto"/>
              <w:right w:val="single" w:sz="4" w:space="0" w:color="auto"/>
            </w:tcBorders>
          </w:tcPr>
          <w:p w14:paraId="60B2D11E" w14:textId="77777777" w:rsidR="00831BCC" w:rsidRDefault="0021070F">
            <w:pPr>
              <w:pStyle w:val="TableText"/>
            </w:pPr>
            <w:r>
              <w:t>WoTDependencyDataType</w:t>
            </w:r>
          </w:p>
        </w:tc>
        <w:tc>
          <w:tcPr>
            <w:tcW w:w="1400" w:type="dxa"/>
            <w:tcBorders>
              <w:top w:val="single" w:sz="4" w:space="0" w:color="auto"/>
              <w:left w:val="single" w:sz="4" w:space="0" w:color="auto"/>
              <w:bottom w:val="single" w:sz="4" w:space="0" w:color="auto"/>
              <w:right w:val="single" w:sz="4" w:space="0" w:color="auto"/>
            </w:tcBorders>
          </w:tcPr>
          <w:p w14:paraId="470D51A7" w14:textId="77777777" w:rsidR="00831BCC" w:rsidRDefault="0021070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0240C4" w14:textId="77777777" w:rsidR="00831BCC" w:rsidRDefault="0021070F">
            <w:pPr>
              <w:pStyle w:val="TableText"/>
            </w:pPr>
            <w:r>
              <w:t>An immutable edge of the document dependency DAG, used to describe closures in results and diagnostics.</w:t>
            </w:r>
          </w:p>
        </w:tc>
      </w:tr>
      <w:tr w:rsidR="00831BCC" w14:paraId="655573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181087" w14:textId="77777777" w:rsidR="00831BCC" w:rsidRDefault="0021070F">
            <w:pPr>
              <w:pStyle w:val="TableText"/>
            </w:pPr>
            <w:r>
              <w:t>ns=2;i=64520</w:t>
            </w:r>
          </w:p>
        </w:tc>
        <w:tc>
          <w:tcPr>
            <w:tcW w:w="2600" w:type="dxa"/>
            <w:tcBorders>
              <w:top w:val="single" w:sz="4" w:space="0" w:color="auto"/>
              <w:left w:val="single" w:sz="4" w:space="0" w:color="auto"/>
              <w:bottom w:val="single" w:sz="4" w:space="0" w:color="auto"/>
              <w:right w:val="single" w:sz="4" w:space="0" w:color="auto"/>
            </w:tcBorders>
          </w:tcPr>
          <w:p w14:paraId="653F0CAB" w14:textId="77777777" w:rsidR="00831BCC" w:rsidRDefault="0021070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3ED5DF40"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E28001" w14:textId="77777777" w:rsidR="00831BCC" w:rsidRDefault="00831BCC">
            <w:pPr>
              <w:pStyle w:val="TableText"/>
            </w:pPr>
          </w:p>
        </w:tc>
      </w:tr>
      <w:tr w:rsidR="00831BCC" w14:paraId="3B1F26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B728D" w14:textId="77777777" w:rsidR="00831BCC" w:rsidRDefault="0021070F">
            <w:pPr>
              <w:pStyle w:val="TableText"/>
            </w:pPr>
            <w:r>
              <w:t>ns=2;i=64521</w:t>
            </w:r>
          </w:p>
        </w:tc>
        <w:tc>
          <w:tcPr>
            <w:tcW w:w="2600" w:type="dxa"/>
            <w:tcBorders>
              <w:top w:val="single" w:sz="4" w:space="0" w:color="auto"/>
              <w:left w:val="single" w:sz="4" w:space="0" w:color="auto"/>
              <w:bottom w:val="single" w:sz="4" w:space="0" w:color="auto"/>
              <w:right w:val="single" w:sz="4" w:space="0" w:color="auto"/>
            </w:tcBorders>
          </w:tcPr>
          <w:p w14:paraId="75A64849" w14:textId="77777777" w:rsidR="00831BCC" w:rsidRDefault="0021070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7301A26"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67E092" w14:textId="77777777" w:rsidR="00831BCC" w:rsidRDefault="00831BCC">
            <w:pPr>
              <w:pStyle w:val="TableText"/>
            </w:pPr>
          </w:p>
        </w:tc>
      </w:tr>
      <w:tr w:rsidR="00831BCC" w14:paraId="4E56A1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2006D9" w14:textId="77777777" w:rsidR="00831BCC" w:rsidRDefault="0021070F">
            <w:pPr>
              <w:pStyle w:val="TableText"/>
            </w:pPr>
            <w:r>
              <w:t>ns=2;i=64000</w:t>
            </w:r>
          </w:p>
        </w:tc>
        <w:tc>
          <w:tcPr>
            <w:tcW w:w="2600" w:type="dxa"/>
            <w:tcBorders>
              <w:top w:val="single" w:sz="4" w:space="0" w:color="auto"/>
              <w:left w:val="single" w:sz="4" w:space="0" w:color="auto"/>
              <w:bottom w:val="single" w:sz="4" w:space="0" w:color="auto"/>
              <w:right w:val="single" w:sz="4" w:space="0" w:color="auto"/>
            </w:tcBorders>
          </w:tcPr>
          <w:p w14:paraId="28B38927" w14:textId="77777777" w:rsidR="00831BCC" w:rsidRDefault="0021070F">
            <w:pPr>
              <w:pStyle w:val="TableText"/>
            </w:pPr>
            <w:r>
              <w:t>WoTRegistryType</w:t>
            </w:r>
          </w:p>
        </w:tc>
        <w:tc>
          <w:tcPr>
            <w:tcW w:w="1400" w:type="dxa"/>
            <w:tcBorders>
              <w:top w:val="single" w:sz="4" w:space="0" w:color="auto"/>
              <w:left w:val="single" w:sz="4" w:space="0" w:color="auto"/>
              <w:bottom w:val="single" w:sz="4" w:space="0" w:color="auto"/>
              <w:right w:val="single" w:sz="4" w:space="0" w:color="auto"/>
            </w:tcBorders>
          </w:tcPr>
          <w:p w14:paraId="0AA15A3D"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B0F8B0F" w14:textId="77777777" w:rsidR="00831BCC" w:rsidRDefault="0021070F">
            <w:pPr>
              <w:pStyle w:val="TableText"/>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tc>
      </w:tr>
      <w:tr w:rsidR="00831BCC" w14:paraId="4F0603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7BD0D9" w14:textId="77777777" w:rsidR="00831BCC" w:rsidRDefault="0021070F">
            <w:pPr>
              <w:pStyle w:val="TableText"/>
            </w:pPr>
            <w:r>
              <w:t>ns=2;i=64001</w:t>
            </w:r>
          </w:p>
        </w:tc>
        <w:tc>
          <w:tcPr>
            <w:tcW w:w="2600" w:type="dxa"/>
            <w:tcBorders>
              <w:top w:val="single" w:sz="4" w:space="0" w:color="auto"/>
              <w:left w:val="single" w:sz="4" w:space="0" w:color="auto"/>
              <w:bottom w:val="single" w:sz="4" w:space="0" w:color="auto"/>
              <w:right w:val="single" w:sz="4" w:space="0" w:color="auto"/>
            </w:tcBorders>
          </w:tcPr>
          <w:p w14:paraId="65081781" w14:textId="77777777" w:rsidR="00831BCC" w:rsidRDefault="0021070F">
            <w:pPr>
              <w:pStyle w:val="TableText"/>
            </w:pPr>
            <w:r>
              <w:t>ThingDescriptionGroupType</w:t>
            </w:r>
          </w:p>
        </w:tc>
        <w:tc>
          <w:tcPr>
            <w:tcW w:w="1400" w:type="dxa"/>
            <w:tcBorders>
              <w:top w:val="single" w:sz="4" w:space="0" w:color="auto"/>
              <w:left w:val="single" w:sz="4" w:space="0" w:color="auto"/>
              <w:bottom w:val="single" w:sz="4" w:space="0" w:color="auto"/>
              <w:right w:val="single" w:sz="4" w:space="0" w:color="auto"/>
            </w:tcBorders>
          </w:tcPr>
          <w:p w14:paraId="027AA7AD"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67F5C55" w14:textId="77777777" w:rsidR="00831BCC" w:rsidRDefault="0021070F">
            <w:pPr>
              <w:pStyle w:val="TableText"/>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rsidR="00831BCC" w14:paraId="47DC7C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BFF43A" w14:textId="77777777" w:rsidR="00831BCC" w:rsidRDefault="0021070F">
            <w:pPr>
              <w:pStyle w:val="TableText"/>
            </w:pPr>
            <w:r>
              <w:t>ns=2;i=64002</w:t>
            </w:r>
          </w:p>
        </w:tc>
        <w:tc>
          <w:tcPr>
            <w:tcW w:w="2600" w:type="dxa"/>
            <w:tcBorders>
              <w:top w:val="single" w:sz="4" w:space="0" w:color="auto"/>
              <w:left w:val="single" w:sz="4" w:space="0" w:color="auto"/>
              <w:bottom w:val="single" w:sz="4" w:space="0" w:color="auto"/>
              <w:right w:val="single" w:sz="4" w:space="0" w:color="auto"/>
            </w:tcBorders>
          </w:tcPr>
          <w:p w14:paraId="4309228C" w14:textId="77777777" w:rsidR="00831BCC" w:rsidRDefault="0021070F">
            <w:pPr>
              <w:pStyle w:val="TableText"/>
            </w:pPr>
            <w:r>
              <w:t>ThingModelGroupType</w:t>
            </w:r>
          </w:p>
        </w:tc>
        <w:tc>
          <w:tcPr>
            <w:tcW w:w="1400" w:type="dxa"/>
            <w:tcBorders>
              <w:top w:val="single" w:sz="4" w:space="0" w:color="auto"/>
              <w:left w:val="single" w:sz="4" w:space="0" w:color="auto"/>
              <w:bottom w:val="single" w:sz="4" w:space="0" w:color="auto"/>
              <w:right w:val="single" w:sz="4" w:space="0" w:color="auto"/>
            </w:tcBorders>
          </w:tcPr>
          <w:p w14:paraId="507F27A8"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92126DB" w14:textId="77777777" w:rsidR="00831BCC" w:rsidRDefault="0021070F">
            <w:pPr>
              <w:pStyle w:val="TableText"/>
            </w:pPr>
            <w:r>
              <w:t>An xRegistry GroupType that collects related ThingModelFileType resources (a Thing Model Group per the WoT xRegistry model). Adds the group-level format/compatibility validation policy. Its &lt;ThingModel&gt; placeholder constrains members to the Thing Model subtype.</w:t>
            </w:r>
          </w:p>
        </w:tc>
      </w:tr>
      <w:tr w:rsidR="00831BCC" w14:paraId="16CD2A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A88A09" w14:textId="77777777" w:rsidR="00831BCC" w:rsidRDefault="0021070F">
            <w:pPr>
              <w:pStyle w:val="TableText"/>
            </w:pPr>
            <w:r>
              <w:t>ns=2;i=64003</w:t>
            </w:r>
          </w:p>
        </w:tc>
        <w:tc>
          <w:tcPr>
            <w:tcW w:w="2600" w:type="dxa"/>
            <w:tcBorders>
              <w:top w:val="single" w:sz="4" w:space="0" w:color="auto"/>
              <w:left w:val="single" w:sz="4" w:space="0" w:color="auto"/>
              <w:bottom w:val="single" w:sz="4" w:space="0" w:color="auto"/>
              <w:right w:val="single" w:sz="4" w:space="0" w:color="auto"/>
            </w:tcBorders>
          </w:tcPr>
          <w:p w14:paraId="0CC45F27" w14:textId="77777777" w:rsidR="00831BCC" w:rsidRDefault="0021070F">
            <w:pPr>
              <w:pStyle w:val="TableText"/>
            </w:pPr>
            <w:r>
              <w:t>WoTDocumentType</w:t>
            </w:r>
          </w:p>
        </w:tc>
        <w:tc>
          <w:tcPr>
            <w:tcW w:w="1400" w:type="dxa"/>
            <w:tcBorders>
              <w:top w:val="single" w:sz="4" w:space="0" w:color="auto"/>
              <w:left w:val="single" w:sz="4" w:space="0" w:color="auto"/>
              <w:bottom w:val="single" w:sz="4" w:space="0" w:color="auto"/>
              <w:right w:val="single" w:sz="4" w:space="0" w:color="auto"/>
            </w:tcBorders>
          </w:tcPr>
          <w:p w14:paraId="64831396"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935915" w14:textId="77777777" w:rsidR="00831BCC" w:rsidRDefault="0021070F">
            <w:pPr>
              <w:pStyle w:val="TableText"/>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rsidR="00831BCC" w14:paraId="23BFE0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D91A34" w14:textId="77777777" w:rsidR="00831BCC" w:rsidRDefault="0021070F">
            <w:pPr>
              <w:pStyle w:val="TableText"/>
            </w:pPr>
            <w:r>
              <w:t>ns=2;i=64004</w:t>
            </w:r>
          </w:p>
        </w:tc>
        <w:tc>
          <w:tcPr>
            <w:tcW w:w="2600" w:type="dxa"/>
            <w:tcBorders>
              <w:top w:val="single" w:sz="4" w:space="0" w:color="auto"/>
              <w:left w:val="single" w:sz="4" w:space="0" w:color="auto"/>
              <w:bottom w:val="single" w:sz="4" w:space="0" w:color="auto"/>
              <w:right w:val="single" w:sz="4" w:space="0" w:color="auto"/>
            </w:tcBorders>
          </w:tcPr>
          <w:p w14:paraId="3ECF2CC2" w14:textId="77777777" w:rsidR="00831BCC" w:rsidRDefault="0021070F">
            <w:pPr>
              <w:pStyle w:val="TableText"/>
            </w:pPr>
            <w:r>
              <w:t>ThingDescriptionFileType</w:t>
            </w:r>
          </w:p>
        </w:tc>
        <w:tc>
          <w:tcPr>
            <w:tcW w:w="1400" w:type="dxa"/>
            <w:tcBorders>
              <w:top w:val="single" w:sz="4" w:space="0" w:color="auto"/>
              <w:left w:val="single" w:sz="4" w:space="0" w:color="auto"/>
              <w:bottom w:val="single" w:sz="4" w:space="0" w:color="auto"/>
              <w:right w:val="single" w:sz="4" w:space="0" w:color="auto"/>
            </w:tcBorders>
          </w:tcPr>
          <w:p w14:paraId="2CF4EF96"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B98108D" w14:textId="77777777" w:rsidR="00831BCC" w:rsidRDefault="0021070F">
            <w:pPr>
              <w:pStyle w:val="TableText"/>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rsidR="00831BCC" w14:paraId="3028C0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2270DB" w14:textId="77777777" w:rsidR="00831BCC" w:rsidRDefault="0021070F">
            <w:pPr>
              <w:pStyle w:val="TableText"/>
            </w:pPr>
            <w:r>
              <w:t>ns=2;i=64005</w:t>
            </w:r>
          </w:p>
        </w:tc>
        <w:tc>
          <w:tcPr>
            <w:tcW w:w="2600" w:type="dxa"/>
            <w:tcBorders>
              <w:top w:val="single" w:sz="4" w:space="0" w:color="auto"/>
              <w:left w:val="single" w:sz="4" w:space="0" w:color="auto"/>
              <w:bottom w:val="single" w:sz="4" w:space="0" w:color="auto"/>
              <w:right w:val="single" w:sz="4" w:space="0" w:color="auto"/>
            </w:tcBorders>
          </w:tcPr>
          <w:p w14:paraId="2B502A9F" w14:textId="77777777" w:rsidR="00831BCC" w:rsidRDefault="0021070F">
            <w:pPr>
              <w:pStyle w:val="TableText"/>
            </w:pPr>
            <w:r>
              <w:t>ThingModelFileType</w:t>
            </w:r>
          </w:p>
        </w:tc>
        <w:tc>
          <w:tcPr>
            <w:tcW w:w="1400" w:type="dxa"/>
            <w:tcBorders>
              <w:top w:val="single" w:sz="4" w:space="0" w:color="auto"/>
              <w:left w:val="single" w:sz="4" w:space="0" w:color="auto"/>
              <w:bottom w:val="single" w:sz="4" w:space="0" w:color="auto"/>
              <w:right w:val="single" w:sz="4" w:space="0" w:color="auto"/>
            </w:tcBorders>
          </w:tcPr>
          <w:p w14:paraId="3D7FDDEB"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D715723" w14:textId="77777777" w:rsidR="00831BCC" w:rsidRDefault="0021070F">
            <w:pPr>
              <w:pStyle w:val="TableText"/>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rsidR="00831BCC" w14:paraId="2B8CC8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7149D5" w14:textId="77777777" w:rsidR="00831BCC" w:rsidRDefault="0021070F">
            <w:pPr>
              <w:pStyle w:val="TableText"/>
            </w:pPr>
            <w:r>
              <w:lastRenderedPageBreak/>
              <w:t>ns=2;i=64006</w:t>
            </w:r>
          </w:p>
        </w:tc>
        <w:tc>
          <w:tcPr>
            <w:tcW w:w="2600" w:type="dxa"/>
            <w:tcBorders>
              <w:top w:val="single" w:sz="4" w:space="0" w:color="auto"/>
              <w:left w:val="single" w:sz="4" w:space="0" w:color="auto"/>
              <w:bottom w:val="single" w:sz="4" w:space="0" w:color="auto"/>
              <w:right w:val="single" w:sz="4" w:space="0" w:color="auto"/>
            </w:tcBorders>
          </w:tcPr>
          <w:p w14:paraId="632A3636" w14:textId="77777777" w:rsidR="00831BCC" w:rsidRDefault="0021070F">
            <w:pPr>
              <w:pStyle w:val="TableText"/>
            </w:pPr>
            <w:r>
              <w:t>WoTBindingType</w:t>
            </w:r>
          </w:p>
        </w:tc>
        <w:tc>
          <w:tcPr>
            <w:tcW w:w="1400" w:type="dxa"/>
            <w:tcBorders>
              <w:top w:val="single" w:sz="4" w:space="0" w:color="auto"/>
              <w:left w:val="single" w:sz="4" w:space="0" w:color="auto"/>
              <w:bottom w:val="single" w:sz="4" w:space="0" w:color="auto"/>
              <w:right w:val="single" w:sz="4" w:space="0" w:color="auto"/>
            </w:tcBorders>
          </w:tcPr>
          <w:p w14:paraId="656E9A8B"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2BBA09" w14:textId="77777777" w:rsidR="00831BCC" w:rsidRDefault="0021070F">
            <w:pPr>
              <w:pStyle w:val="TableText"/>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rsidR="00831BCC" w14:paraId="26D705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F6CEE5" w14:textId="77777777" w:rsidR="00831BCC" w:rsidRDefault="0021070F">
            <w:pPr>
              <w:pStyle w:val="TableText"/>
            </w:pPr>
            <w:r>
              <w:t>ns=2;i=64010</w:t>
            </w:r>
          </w:p>
        </w:tc>
        <w:tc>
          <w:tcPr>
            <w:tcW w:w="2600" w:type="dxa"/>
            <w:tcBorders>
              <w:top w:val="single" w:sz="4" w:space="0" w:color="auto"/>
              <w:left w:val="single" w:sz="4" w:space="0" w:color="auto"/>
              <w:bottom w:val="single" w:sz="4" w:space="0" w:color="auto"/>
              <w:right w:val="single" w:sz="4" w:space="0" w:color="auto"/>
            </w:tcBorders>
          </w:tcPr>
          <w:p w14:paraId="616C02D4" w14:textId="77777777" w:rsidR="00831BCC" w:rsidRDefault="0021070F">
            <w:pPr>
              <w:pStyle w:val="TableText"/>
            </w:pPr>
            <w:r>
              <w:t>WoTResourceEventType</w:t>
            </w:r>
          </w:p>
        </w:tc>
        <w:tc>
          <w:tcPr>
            <w:tcW w:w="1400" w:type="dxa"/>
            <w:tcBorders>
              <w:top w:val="single" w:sz="4" w:space="0" w:color="auto"/>
              <w:left w:val="single" w:sz="4" w:space="0" w:color="auto"/>
              <w:bottom w:val="single" w:sz="4" w:space="0" w:color="auto"/>
              <w:right w:val="single" w:sz="4" w:space="0" w:color="auto"/>
            </w:tcBorders>
          </w:tcPr>
          <w:p w14:paraId="07B55E7A"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F63188" w14:textId="77777777" w:rsidR="00831BCC" w:rsidRDefault="0021070F">
            <w:pPr>
              <w:pStyle w:val="TableText"/>
            </w:pPr>
            <w:r>
              <w:t>The common base event for a WoT resource lifecycle notification. Carries the identity of the affected resource/version, the document kind, the refresh generation, the phase reached and the outcome. Abstract; servers emit one of its concrete subtypes.</w:t>
            </w:r>
          </w:p>
        </w:tc>
      </w:tr>
      <w:tr w:rsidR="00831BCC" w14:paraId="7053B5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FF8F16" w14:textId="77777777" w:rsidR="00831BCC" w:rsidRDefault="0021070F">
            <w:pPr>
              <w:pStyle w:val="TableText"/>
            </w:pPr>
            <w:r>
              <w:t>ns=2;i=64011</w:t>
            </w:r>
          </w:p>
        </w:tc>
        <w:tc>
          <w:tcPr>
            <w:tcW w:w="2600" w:type="dxa"/>
            <w:tcBorders>
              <w:top w:val="single" w:sz="4" w:space="0" w:color="auto"/>
              <w:left w:val="single" w:sz="4" w:space="0" w:color="auto"/>
              <w:bottom w:val="single" w:sz="4" w:space="0" w:color="auto"/>
              <w:right w:val="single" w:sz="4" w:space="0" w:color="auto"/>
            </w:tcBorders>
          </w:tcPr>
          <w:p w14:paraId="64210F2A" w14:textId="77777777" w:rsidR="00831BCC" w:rsidRDefault="0021070F">
            <w:pPr>
              <w:pStyle w:val="TableText"/>
            </w:pPr>
            <w:r>
              <w:t>WoTValidationFailureEventType</w:t>
            </w:r>
          </w:p>
        </w:tc>
        <w:tc>
          <w:tcPr>
            <w:tcW w:w="1400" w:type="dxa"/>
            <w:tcBorders>
              <w:top w:val="single" w:sz="4" w:space="0" w:color="auto"/>
              <w:left w:val="single" w:sz="4" w:space="0" w:color="auto"/>
              <w:bottom w:val="single" w:sz="4" w:space="0" w:color="auto"/>
              <w:right w:val="single" w:sz="4" w:space="0" w:color="auto"/>
            </w:tcBorders>
          </w:tcPr>
          <w:p w14:paraId="634FA5BB"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195F138" w14:textId="77777777" w:rsidR="00831BCC" w:rsidRDefault="0021070F">
            <w:pPr>
              <w:pStyle w:val="TableText"/>
            </w:pPr>
            <w:r>
              <w:t>Raised when a document fails format or compatibility validation. The failing resource is the event source; the stored document is retained and any previous valid projection stays active.</w:t>
            </w:r>
          </w:p>
        </w:tc>
      </w:tr>
      <w:tr w:rsidR="00831BCC" w14:paraId="75F48D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6AC0FE" w14:textId="77777777" w:rsidR="00831BCC" w:rsidRDefault="0021070F">
            <w:pPr>
              <w:pStyle w:val="TableText"/>
            </w:pPr>
            <w:r>
              <w:t>ns=2;i=64012</w:t>
            </w:r>
          </w:p>
        </w:tc>
        <w:tc>
          <w:tcPr>
            <w:tcW w:w="2600" w:type="dxa"/>
            <w:tcBorders>
              <w:top w:val="single" w:sz="4" w:space="0" w:color="auto"/>
              <w:left w:val="single" w:sz="4" w:space="0" w:color="auto"/>
              <w:bottom w:val="single" w:sz="4" w:space="0" w:color="auto"/>
              <w:right w:val="single" w:sz="4" w:space="0" w:color="auto"/>
            </w:tcBorders>
          </w:tcPr>
          <w:p w14:paraId="587AB2CE" w14:textId="77777777" w:rsidR="00831BCC" w:rsidRDefault="0021070F">
            <w:pPr>
              <w:pStyle w:val="TableText"/>
            </w:pPr>
            <w:r>
              <w:t>WoTLoadFailureEventType</w:t>
            </w:r>
          </w:p>
        </w:tc>
        <w:tc>
          <w:tcPr>
            <w:tcW w:w="1400" w:type="dxa"/>
            <w:tcBorders>
              <w:top w:val="single" w:sz="4" w:space="0" w:color="auto"/>
              <w:left w:val="single" w:sz="4" w:space="0" w:color="auto"/>
              <w:bottom w:val="single" w:sz="4" w:space="0" w:color="auto"/>
              <w:right w:val="single" w:sz="4" w:space="0" w:color="auto"/>
            </w:tcBorders>
          </w:tcPr>
          <w:p w14:paraId="762A5D34"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4681F6" w14:textId="77777777" w:rsidR="00831BCC" w:rsidRDefault="0021070F">
            <w:pPr>
              <w:pStyle w:val="TableText"/>
            </w:pPr>
            <w:r>
              <w:t>Raised when a validated document fails to project (materialize) into the AddressSpace, or when its shadow generation cannot be activated. The failing resource is the event source.</w:t>
            </w:r>
          </w:p>
        </w:tc>
      </w:tr>
      <w:tr w:rsidR="00831BCC" w14:paraId="0C4B9C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EF520C" w14:textId="77777777" w:rsidR="00831BCC" w:rsidRDefault="0021070F">
            <w:pPr>
              <w:pStyle w:val="TableText"/>
            </w:pPr>
            <w:r>
              <w:t>ns=2;i=64013</w:t>
            </w:r>
          </w:p>
        </w:tc>
        <w:tc>
          <w:tcPr>
            <w:tcW w:w="2600" w:type="dxa"/>
            <w:tcBorders>
              <w:top w:val="single" w:sz="4" w:space="0" w:color="auto"/>
              <w:left w:val="single" w:sz="4" w:space="0" w:color="auto"/>
              <w:bottom w:val="single" w:sz="4" w:space="0" w:color="auto"/>
              <w:right w:val="single" w:sz="4" w:space="0" w:color="auto"/>
            </w:tcBorders>
          </w:tcPr>
          <w:p w14:paraId="152B78E5" w14:textId="77777777" w:rsidR="00831BCC" w:rsidRDefault="0021070F">
            <w:pPr>
              <w:pStyle w:val="TableText"/>
            </w:pPr>
            <w:r>
              <w:t>WoTBindingFailureEventType</w:t>
            </w:r>
          </w:p>
        </w:tc>
        <w:tc>
          <w:tcPr>
            <w:tcW w:w="1400" w:type="dxa"/>
            <w:tcBorders>
              <w:top w:val="single" w:sz="4" w:space="0" w:color="auto"/>
              <w:left w:val="single" w:sz="4" w:space="0" w:color="auto"/>
              <w:bottom w:val="single" w:sz="4" w:space="0" w:color="auto"/>
              <w:right w:val="single" w:sz="4" w:space="0" w:color="auto"/>
            </w:tcBorders>
          </w:tcPr>
          <w:p w14:paraId="3FC99733"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BA473C" w14:textId="77777777" w:rsidR="00831BCC" w:rsidRDefault="0021070F">
            <w:pPr>
              <w:pStyle w:val="TableText"/>
            </w:pPr>
            <w:r>
              <w:t>Raised when a form cannot be bound to its protocol binding (unknown binding, unsupported operation or a runtime binder error). The failing resource is the event source.</w:t>
            </w:r>
          </w:p>
        </w:tc>
      </w:tr>
      <w:tr w:rsidR="00831BCC" w14:paraId="1DDA7D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B10423" w14:textId="77777777" w:rsidR="00831BCC" w:rsidRDefault="0021070F">
            <w:pPr>
              <w:pStyle w:val="TableText"/>
            </w:pPr>
            <w:r>
              <w:t>ns=2;i=64014</w:t>
            </w:r>
          </w:p>
        </w:tc>
        <w:tc>
          <w:tcPr>
            <w:tcW w:w="2600" w:type="dxa"/>
            <w:tcBorders>
              <w:top w:val="single" w:sz="4" w:space="0" w:color="auto"/>
              <w:left w:val="single" w:sz="4" w:space="0" w:color="auto"/>
              <w:bottom w:val="single" w:sz="4" w:space="0" w:color="auto"/>
              <w:right w:val="single" w:sz="4" w:space="0" w:color="auto"/>
            </w:tcBorders>
          </w:tcPr>
          <w:p w14:paraId="60F8995D" w14:textId="77777777" w:rsidR="00831BCC" w:rsidRDefault="0021070F">
            <w:pPr>
              <w:pStyle w:val="TableText"/>
            </w:pPr>
            <w:r>
              <w:t>WoTRefreshCompletedEventType</w:t>
            </w:r>
          </w:p>
        </w:tc>
        <w:tc>
          <w:tcPr>
            <w:tcW w:w="1400" w:type="dxa"/>
            <w:tcBorders>
              <w:top w:val="single" w:sz="4" w:space="0" w:color="auto"/>
              <w:left w:val="single" w:sz="4" w:space="0" w:color="auto"/>
              <w:bottom w:val="single" w:sz="4" w:space="0" w:color="auto"/>
              <w:right w:val="single" w:sz="4" w:space="0" w:color="auto"/>
            </w:tcBorders>
          </w:tcPr>
          <w:p w14:paraId="3C207F25"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BA79AB" w14:textId="77777777" w:rsidR="00831BCC" w:rsidRDefault="0021070F">
            <w:pPr>
              <w:pStyle w:val="TableText"/>
            </w:pPr>
            <w:r>
              <w:t>Raised by the registry when a Refresh completes (including automatic refreshes). Carries the refresh summary and the committed generation. The registry object is the event source.</w:t>
            </w:r>
          </w:p>
        </w:tc>
      </w:tr>
      <w:tr w:rsidR="00831BCC" w14:paraId="765E79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FC0CB9" w14:textId="77777777" w:rsidR="00831BCC" w:rsidRDefault="0021070F">
            <w:pPr>
              <w:pStyle w:val="TableText"/>
            </w:pPr>
            <w:r>
              <w:t>ns=2;i=64060</w:t>
            </w:r>
          </w:p>
        </w:tc>
        <w:tc>
          <w:tcPr>
            <w:tcW w:w="2600" w:type="dxa"/>
            <w:tcBorders>
              <w:top w:val="single" w:sz="4" w:space="0" w:color="auto"/>
              <w:left w:val="single" w:sz="4" w:space="0" w:color="auto"/>
              <w:bottom w:val="single" w:sz="4" w:space="0" w:color="auto"/>
              <w:right w:val="single" w:sz="4" w:space="0" w:color="auto"/>
            </w:tcBorders>
          </w:tcPr>
          <w:p w14:paraId="1D810D78" w14:textId="77777777" w:rsidR="00831BCC" w:rsidRDefault="0021070F">
            <w:pPr>
              <w:pStyle w:val="TableText"/>
            </w:pPr>
            <w:r>
              <w:t>HasWoTProjection</w:t>
            </w:r>
          </w:p>
        </w:tc>
        <w:tc>
          <w:tcPr>
            <w:tcW w:w="1400" w:type="dxa"/>
            <w:tcBorders>
              <w:top w:val="single" w:sz="4" w:space="0" w:color="auto"/>
              <w:left w:val="single" w:sz="4" w:space="0" w:color="auto"/>
              <w:bottom w:val="single" w:sz="4" w:space="0" w:color="auto"/>
              <w:right w:val="single" w:sz="4" w:space="0" w:color="auto"/>
            </w:tcBorders>
          </w:tcPr>
          <w:p w14:paraId="7AEE7C86" w14:textId="77777777" w:rsidR="00831BCC" w:rsidRDefault="0021070F">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A2C08E8" w14:textId="77777777" w:rsidR="00831BCC" w:rsidRDefault="0021070F">
            <w:pPr>
              <w:pStyle w:val="TableText"/>
            </w:pPr>
            <w:r>
              <w:t>Links a stored WoT document resource (source) to the root node of its derived AddressSpace projection (target). Used to correlate materialized nodes and their NodeVersion with the canonical document, and to find the document behind a projected node.</w:t>
            </w:r>
          </w:p>
        </w:tc>
      </w:tr>
      <w:tr w:rsidR="00831BCC" w14:paraId="475290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5DBB2E" w14:textId="77777777" w:rsidR="00831BCC" w:rsidRDefault="0021070F">
            <w:pPr>
              <w:pStyle w:val="TableText"/>
            </w:pPr>
            <w:r>
              <w:t>ns=2;i=64522</w:t>
            </w:r>
          </w:p>
        </w:tc>
        <w:tc>
          <w:tcPr>
            <w:tcW w:w="2600" w:type="dxa"/>
            <w:tcBorders>
              <w:top w:val="single" w:sz="4" w:space="0" w:color="auto"/>
              <w:left w:val="single" w:sz="4" w:space="0" w:color="auto"/>
              <w:bottom w:val="single" w:sz="4" w:space="0" w:color="auto"/>
              <w:right w:val="single" w:sz="4" w:space="0" w:color="auto"/>
            </w:tcBorders>
          </w:tcPr>
          <w:p w14:paraId="23E2992C" w14:textId="77777777" w:rsidR="00831BCC" w:rsidRDefault="0021070F">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471AEF1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26751" w14:textId="77777777" w:rsidR="00831BCC" w:rsidRDefault="0021070F">
            <w:pPr>
              <w:pStyle w:val="TableText"/>
            </w:pPr>
            <w:r>
              <w:t>True if the registry automatically re-projects stored documents (per RefreshMode); false if only explicit Refresh calls re-project.</w:t>
            </w:r>
          </w:p>
        </w:tc>
      </w:tr>
      <w:tr w:rsidR="00831BCC" w14:paraId="4859B9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72E572" w14:textId="77777777" w:rsidR="00831BCC" w:rsidRDefault="0021070F">
            <w:pPr>
              <w:pStyle w:val="TableText"/>
            </w:pPr>
            <w:r>
              <w:t>ns=2;i=64523</w:t>
            </w:r>
          </w:p>
        </w:tc>
        <w:tc>
          <w:tcPr>
            <w:tcW w:w="2600" w:type="dxa"/>
            <w:tcBorders>
              <w:top w:val="single" w:sz="4" w:space="0" w:color="auto"/>
              <w:left w:val="single" w:sz="4" w:space="0" w:color="auto"/>
              <w:bottom w:val="single" w:sz="4" w:space="0" w:color="auto"/>
              <w:right w:val="single" w:sz="4" w:space="0" w:color="auto"/>
            </w:tcBorders>
          </w:tcPr>
          <w:p w14:paraId="63D915FC" w14:textId="77777777" w:rsidR="00831BCC" w:rsidRDefault="0021070F">
            <w:pPr>
              <w:pStyle w:val="TableText"/>
            </w:pPr>
            <w:r>
              <w:t>RefreshMode</w:t>
            </w:r>
          </w:p>
        </w:tc>
        <w:tc>
          <w:tcPr>
            <w:tcW w:w="1400" w:type="dxa"/>
            <w:tcBorders>
              <w:top w:val="single" w:sz="4" w:space="0" w:color="auto"/>
              <w:left w:val="single" w:sz="4" w:space="0" w:color="auto"/>
              <w:bottom w:val="single" w:sz="4" w:space="0" w:color="auto"/>
              <w:right w:val="single" w:sz="4" w:space="0" w:color="auto"/>
            </w:tcBorders>
          </w:tcPr>
          <w:p w14:paraId="1A2D6101"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31E3" w14:textId="77777777" w:rsidR="00831BCC" w:rsidRDefault="0021070F">
            <w:pPr>
              <w:pStyle w:val="TableText"/>
            </w:pPr>
            <w:r>
              <w:t>How automatic refresh is triggered when AutoRefresh is true.</w:t>
            </w:r>
          </w:p>
        </w:tc>
      </w:tr>
      <w:tr w:rsidR="00831BCC" w14:paraId="78B0EA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1E8936" w14:textId="77777777" w:rsidR="00831BCC" w:rsidRDefault="0021070F">
            <w:pPr>
              <w:pStyle w:val="TableText"/>
            </w:pPr>
            <w:r>
              <w:t>ns=2;i=64524</w:t>
            </w:r>
          </w:p>
        </w:tc>
        <w:tc>
          <w:tcPr>
            <w:tcW w:w="2600" w:type="dxa"/>
            <w:tcBorders>
              <w:top w:val="single" w:sz="4" w:space="0" w:color="auto"/>
              <w:left w:val="single" w:sz="4" w:space="0" w:color="auto"/>
              <w:bottom w:val="single" w:sz="4" w:space="0" w:color="auto"/>
              <w:right w:val="single" w:sz="4" w:space="0" w:color="auto"/>
            </w:tcBorders>
          </w:tcPr>
          <w:p w14:paraId="6F82BEFF" w14:textId="77777777" w:rsidR="00831BCC" w:rsidRDefault="0021070F">
            <w:pPr>
              <w:pStyle w:val="TableText"/>
            </w:pPr>
            <w:r>
              <w:t>RefreshInterval</w:t>
            </w:r>
          </w:p>
        </w:tc>
        <w:tc>
          <w:tcPr>
            <w:tcW w:w="1400" w:type="dxa"/>
            <w:tcBorders>
              <w:top w:val="single" w:sz="4" w:space="0" w:color="auto"/>
              <w:left w:val="single" w:sz="4" w:space="0" w:color="auto"/>
              <w:bottom w:val="single" w:sz="4" w:space="0" w:color="auto"/>
              <w:right w:val="single" w:sz="4" w:space="0" w:color="auto"/>
            </w:tcBorders>
          </w:tcPr>
          <w:p w14:paraId="05E62970"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D05745" w14:textId="77777777" w:rsidR="00831BCC" w:rsidRDefault="0021070F">
            <w:pPr>
              <w:pStyle w:val="TableText"/>
            </w:pPr>
            <w:r>
              <w:t>The interval used when RefreshMode is Periodic.</w:t>
            </w:r>
          </w:p>
        </w:tc>
      </w:tr>
      <w:tr w:rsidR="00831BCC" w14:paraId="4F89E1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343F49" w14:textId="77777777" w:rsidR="00831BCC" w:rsidRDefault="0021070F">
            <w:pPr>
              <w:pStyle w:val="TableText"/>
            </w:pPr>
            <w:r>
              <w:t>ns=2;i=64525</w:t>
            </w:r>
          </w:p>
        </w:tc>
        <w:tc>
          <w:tcPr>
            <w:tcW w:w="2600" w:type="dxa"/>
            <w:tcBorders>
              <w:top w:val="single" w:sz="4" w:space="0" w:color="auto"/>
              <w:left w:val="single" w:sz="4" w:space="0" w:color="auto"/>
              <w:bottom w:val="single" w:sz="4" w:space="0" w:color="auto"/>
              <w:right w:val="single" w:sz="4" w:space="0" w:color="auto"/>
            </w:tcBorders>
          </w:tcPr>
          <w:p w14:paraId="0D6C96BC" w14:textId="77777777" w:rsidR="00831BCC" w:rsidRDefault="0021070F">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19DF5B2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B8AB21" w14:textId="77777777" w:rsidR="00831BCC" w:rsidRDefault="0021070F">
            <w:pPr>
              <w:pStyle w:val="TableText"/>
            </w:pPr>
            <w:r>
              <w:t>The current committed projection generation; incremented on every committed refresh. Materialized nodes carry the generation in their NodeVersion for correlation.</w:t>
            </w:r>
          </w:p>
        </w:tc>
      </w:tr>
      <w:tr w:rsidR="00831BCC" w14:paraId="3D0E54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8FC95E" w14:textId="77777777" w:rsidR="00831BCC" w:rsidRDefault="0021070F">
            <w:pPr>
              <w:pStyle w:val="TableText"/>
            </w:pPr>
            <w:r>
              <w:t>ns=2;i=64526</w:t>
            </w:r>
          </w:p>
        </w:tc>
        <w:tc>
          <w:tcPr>
            <w:tcW w:w="2600" w:type="dxa"/>
            <w:tcBorders>
              <w:top w:val="single" w:sz="4" w:space="0" w:color="auto"/>
              <w:left w:val="single" w:sz="4" w:space="0" w:color="auto"/>
              <w:bottom w:val="single" w:sz="4" w:space="0" w:color="auto"/>
              <w:right w:val="single" w:sz="4" w:space="0" w:color="auto"/>
            </w:tcBorders>
          </w:tcPr>
          <w:p w14:paraId="622D156E" w14:textId="77777777" w:rsidR="00831BCC" w:rsidRDefault="0021070F">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769C079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DBCB2D" w14:textId="77777777" w:rsidR="00831BCC" w:rsidRDefault="0021070F">
            <w:pPr>
              <w:pStyle w:val="TableText"/>
            </w:pPr>
            <w:r>
              <w:t>UTC time of the last completed refresh.</w:t>
            </w:r>
          </w:p>
        </w:tc>
      </w:tr>
      <w:tr w:rsidR="00831BCC" w14:paraId="2FE883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CC22C3" w14:textId="77777777" w:rsidR="00831BCC" w:rsidRDefault="0021070F">
            <w:pPr>
              <w:pStyle w:val="TableText"/>
            </w:pPr>
            <w:r>
              <w:t>ns=2;i=64527</w:t>
            </w:r>
          </w:p>
        </w:tc>
        <w:tc>
          <w:tcPr>
            <w:tcW w:w="2600" w:type="dxa"/>
            <w:tcBorders>
              <w:top w:val="single" w:sz="4" w:space="0" w:color="auto"/>
              <w:left w:val="single" w:sz="4" w:space="0" w:color="auto"/>
              <w:bottom w:val="single" w:sz="4" w:space="0" w:color="auto"/>
              <w:right w:val="single" w:sz="4" w:space="0" w:color="auto"/>
            </w:tcBorders>
          </w:tcPr>
          <w:p w14:paraId="575E8D7F" w14:textId="77777777" w:rsidR="00831BCC" w:rsidRDefault="0021070F">
            <w:pPr>
              <w:pStyle w:val="TableText"/>
            </w:pPr>
            <w:r>
              <w:t>LastRefreshSummary</w:t>
            </w:r>
          </w:p>
        </w:tc>
        <w:tc>
          <w:tcPr>
            <w:tcW w:w="1400" w:type="dxa"/>
            <w:tcBorders>
              <w:top w:val="single" w:sz="4" w:space="0" w:color="auto"/>
              <w:left w:val="single" w:sz="4" w:space="0" w:color="auto"/>
              <w:bottom w:val="single" w:sz="4" w:space="0" w:color="auto"/>
              <w:right w:val="single" w:sz="4" w:space="0" w:color="auto"/>
            </w:tcBorders>
          </w:tcPr>
          <w:p w14:paraId="6167283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7F839A" w14:textId="77777777" w:rsidR="00831BCC" w:rsidRDefault="0021070F">
            <w:pPr>
              <w:pStyle w:val="TableText"/>
            </w:pPr>
            <w:r>
              <w:t>An immutable snapshot summarizing the last completed refresh.</w:t>
            </w:r>
          </w:p>
        </w:tc>
      </w:tr>
      <w:tr w:rsidR="00831BCC" w14:paraId="158F30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158660" w14:textId="77777777" w:rsidR="00831BCC" w:rsidRDefault="0021070F">
            <w:pPr>
              <w:pStyle w:val="TableText"/>
            </w:pPr>
            <w:r>
              <w:t>ns=2;i=64528</w:t>
            </w:r>
          </w:p>
        </w:tc>
        <w:tc>
          <w:tcPr>
            <w:tcW w:w="2600" w:type="dxa"/>
            <w:tcBorders>
              <w:top w:val="single" w:sz="4" w:space="0" w:color="auto"/>
              <w:left w:val="single" w:sz="4" w:space="0" w:color="auto"/>
              <w:bottom w:val="single" w:sz="4" w:space="0" w:color="auto"/>
              <w:right w:val="single" w:sz="4" w:space="0" w:color="auto"/>
            </w:tcBorders>
          </w:tcPr>
          <w:p w14:paraId="02D0D31E" w14:textId="77777777" w:rsidR="00831BCC" w:rsidRDefault="0021070F">
            <w:pPr>
              <w:pStyle w:val="TableText"/>
            </w:pPr>
            <w:r>
              <w:t>DefaultAtomicity</w:t>
            </w:r>
          </w:p>
        </w:tc>
        <w:tc>
          <w:tcPr>
            <w:tcW w:w="1400" w:type="dxa"/>
            <w:tcBorders>
              <w:top w:val="single" w:sz="4" w:space="0" w:color="auto"/>
              <w:left w:val="single" w:sz="4" w:space="0" w:color="auto"/>
              <w:bottom w:val="single" w:sz="4" w:space="0" w:color="auto"/>
              <w:right w:val="single" w:sz="4" w:space="0" w:color="auto"/>
            </w:tcBorders>
          </w:tcPr>
          <w:p w14:paraId="203FC8E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0AA600" w14:textId="77777777" w:rsidR="00831BCC" w:rsidRDefault="0021070F">
            <w:pPr>
              <w:pStyle w:val="TableText"/>
            </w:pPr>
            <w:r>
              <w:t>The commit granularity applied when a Refresh omits an explicit atomicity.</w:t>
            </w:r>
          </w:p>
        </w:tc>
      </w:tr>
      <w:tr w:rsidR="00831BCC" w14:paraId="146B43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3D062A" w14:textId="77777777" w:rsidR="00831BCC" w:rsidRDefault="0021070F">
            <w:pPr>
              <w:pStyle w:val="TableText"/>
            </w:pPr>
            <w:r>
              <w:t>ns=2;i=64529</w:t>
            </w:r>
          </w:p>
        </w:tc>
        <w:tc>
          <w:tcPr>
            <w:tcW w:w="2600" w:type="dxa"/>
            <w:tcBorders>
              <w:top w:val="single" w:sz="4" w:space="0" w:color="auto"/>
              <w:left w:val="single" w:sz="4" w:space="0" w:color="auto"/>
              <w:bottom w:val="single" w:sz="4" w:space="0" w:color="auto"/>
              <w:right w:val="single" w:sz="4" w:space="0" w:color="auto"/>
            </w:tcBorders>
          </w:tcPr>
          <w:p w14:paraId="0D224D55" w14:textId="77777777" w:rsidR="00831BCC" w:rsidRDefault="0021070F">
            <w:pPr>
              <w:pStyle w:val="TableText"/>
            </w:pPr>
            <w:r>
              <w:t>DeletePolicy</w:t>
            </w:r>
          </w:p>
        </w:tc>
        <w:tc>
          <w:tcPr>
            <w:tcW w:w="1400" w:type="dxa"/>
            <w:tcBorders>
              <w:top w:val="single" w:sz="4" w:space="0" w:color="auto"/>
              <w:left w:val="single" w:sz="4" w:space="0" w:color="auto"/>
              <w:bottom w:val="single" w:sz="4" w:space="0" w:color="auto"/>
              <w:right w:val="single" w:sz="4" w:space="0" w:color="auto"/>
            </w:tcBorders>
          </w:tcPr>
          <w:p w14:paraId="77FD61B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9A66EC" w14:textId="77777777" w:rsidR="00831BCC" w:rsidRDefault="0021070F">
            <w:pPr>
              <w:pStyle w:val="TableText"/>
            </w:pPr>
            <w:r>
              <w:t>The default policy for treating dependents on unload/delete.</w:t>
            </w:r>
          </w:p>
        </w:tc>
      </w:tr>
      <w:tr w:rsidR="00831BCC" w14:paraId="2BC46A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086DB1" w14:textId="77777777" w:rsidR="00831BCC" w:rsidRDefault="0021070F">
            <w:pPr>
              <w:pStyle w:val="TableText"/>
            </w:pPr>
            <w:r>
              <w:t>ns=2;i=64530</w:t>
            </w:r>
          </w:p>
        </w:tc>
        <w:tc>
          <w:tcPr>
            <w:tcW w:w="2600" w:type="dxa"/>
            <w:tcBorders>
              <w:top w:val="single" w:sz="4" w:space="0" w:color="auto"/>
              <w:left w:val="single" w:sz="4" w:space="0" w:color="auto"/>
              <w:bottom w:val="single" w:sz="4" w:space="0" w:color="auto"/>
              <w:right w:val="single" w:sz="4" w:space="0" w:color="auto"/>
            </w:tcBorders>
          </w:tcPr>
          <w:p w14:paraId="48651F5A" w14:textId="77777777" w:rsidR="00831BCC" w:rsidRDefault="0021070F">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6A70A9DE"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1923F" w14:textId="77777777" w:rsidR="00831BCC" w:rsidRDefault="0021070F">
            <w:pPr>
              <w:pStyle w:val="TableText"/>
            </w:pPr>
            <w:r>
              <w:t>Registry-wide default: validate document format on ingest/refresh.</w:t>
            </w:r>
          </w:p>
        </w:tc>
      </w:tr>
      <w:tr w:rsidR="00831BCC" w14:paraId="7C0825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3A8F8E" w14:textId="77777777" w:rsidR="00831BCC" w:rsidRDefault="0021070F">
            <w:pPr>
              <w:pStyle w:val="TableText"/>
            </w:pPr>
            <w:r>
              <w:t>ns=2;i=64531</w:t>
            </w:r>
          </w:p>
        </w:tc>
        <w:tc>
          <w:tcPr>
            <w:tcW w:w="2600" w:type="dxa"/>
            <w:tcBorders>
              <w:top w:val="single" w:sz="4" w:space="0" w:color="auto"/>
              <w:left w:val="single" w:sz="4" w:space="0" w:color="auto"/>
              <w:bottom w:val="single" w:sz="4" w:space="0" w:color="auto"/>
              <w:right w:val="single" w:sz="4" w:space="0" w:color="auto"/>
            </w:tcBorders>
          </w:tcPr>
          <w:p w14:paraId="46A20CDB" w14:textId="77777777" w:rsidR="00831BCC" w:rsidRDefault="0021070F">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51D4185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B64880" w14:textId="77777777" w:rsidR="00831BCC" w:rsidRDefault="0021070F">
            <w:pPr>
              <w:pStyle w:val="TableText"/>
            </w:pPr>
            <w:r>
              <w:t>Registry-wide default: validate version compatibility on ingest/refresh.</w:t>
            </w:r>
          </w:p>
        </w:tc>
      </w:tr>
      <w:tr w:rsidR="00831BCC" w14:paraId="520C8B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89DE6A" w14:textId="77777777" w:rsidR="00831BCC" w:rsidRDefault="0021070F">
            <w:pPr>
              <w:pStyle w:val="TableText"/>
            </w:pPr>
            <w:r>
              <w:t>ns=2;i=64532</w:t>
            </w:r>
          </w:p>
        </w:tc>
        <w:tc>
          <w:tcPr>
            <w:tcW w:w="2600" w:type="dxa"/>
            <w:tcBorders>
              <w:top w:val="single" w:sz="4" w:space="0" w:color="auto"/>
              <w:left w:val="single" w:sz="4" w:space="0" w:color="auto"/>
              <w:bottom w:val="single" w:sz="4" w:space="0" w:color="auto"/>
              <w:right w:val="single" w:sz="4" w:space="0" w:color="auto"/>
            </w:tcBorders>
          </w:tcPr>
          <w:p w14:paraId="47268484" w14:textId="77777777" w:rsidR="00831BCC" w:rsidRDefault="0021070F">
            <w:pPr>
              <w:pStyle w:val="TableText"/>
            </w:pPr>
            <w:r>
              <w:t>StrictValidation</w:t>
            </w:r>
          </w:p>
        </w:tc>
        <w:tc>
          <w:tcPr>
            <w:tcW w:w="1400" w:type="dxa"/>
            <w:tcBorders>
              <w:top w:val="single" w:sz="4" w:space="0" w:color="auto"/>
              <w:left w:val="single" w:sz="4" w:space="0" w:color="auto"/>
              <w:bottom w:val="single" w:sz="4" w:space="0" w:color="auto"/>
              <w:right w:val="single" w:sz="4" w:space="0" w:color="auto"/>
            </w:tcBorders>
          </w:tcPr>
          <w:p w14:paraId="2BB68708"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6717E6" w14:textId="77777777" w:rsidR="00831BCC" w:rsidRDefault="0021070F">
            <w:pPr>
              <w:pStyle w:val="TableText"/>
            </w:pPr>
            <w:r>
              <w:t>If true, a validation warning is treated as a failure.</w:t>
            </w:r>
          </w:p>
        </w:tc>
      </w:tr>
      <w:tr w:rsidR="00831BCC" w14:paraId="6D940A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5C089F" w14:textId="77777777" w:rsidR="00831BCC" w:rsidRDefault="0021070F">
            <w:pPr>
              <w:pStyle w:val="TableText"/>
            </w:pPr>
            <w:r>
              <w:lastRenderedPageBreak/>
              <w:t>ns=2;i=64533</w:t>
            </w:r>
          </w:p>
        </w:tc>
        <w:tc>
          <w:tcPr>
            <w:tcW w:w="2600" w:type="dxa"/>
            <w:tcBorders>
              <w:top w:val="single" w:sz="4" w:space="0" w:color="auto"/>
              <w:left w:val="single" w:sz="4" w:space="0" w:color="auto"/>
              <w:bottom w:val="single" w:sz="4" w:space="0" w:color="auto"/>
              <w:right w:val="single" w:sz="4" w:space="0" w:color="auto"/>
            </w:tcBorders>
          </w:tcPr>
          <w:p w14:paraId="53C38ABC" w14:textId="77777777" w:rsidR="00831BCC" w:rsidRDefault="0021070F">
            <w:pPr>
              <w:pStyle w:val="TableText"/>
            </w:pPr>
            <w:r>
              <w:t>VocabularyVersion</w:t>
            </w:r>
          </w:p>
        </w:tc>
        <w:tc>
          <w:tcPr>
            <w:tcW w:w="1400" w:type="dxa"/>
            <w:tcBorders>
              <w:top w:val="single" w:sz="4" w:space="0" w:color="auto"/>
              <w:left w:val="single" w:sz="4" w:space="0" w:color="auto"/>
              <w:bottom w:val="single" w:sz="4" w:space="0" w:color="auto"/>
              <w:right w:val="single" w:sz="4" w:space="0" w:color="auto"/>
            </w:tcBorders>
          </w:tcPr>
          <w:p w14:paraId="0FAE395F"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DBBAA5" w14:textId="77777777" w:rsidR="00831BCC" w:rsidRDefault="0021070F">
            <w:pPr>
              <w:pStyle w:val="TableText"/>
            </w:pPr>
            <w:r>
              <w:t>The version-pinned WoT Binding JSON-LD vocabulary this registry validates and projects against.</w:t>
            </w:r>
          </w:p>
        </w:tc>
      </w:tr>
      <w:tr w:rsidR="00831BCC" w14:paraId="04CA42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586AEB" w14:textId="77777777" w:rsidR="00831BCC" w:rsidRDefault="0021070F">
            <w:pPr>
              <w:pStyle w:val="TableText"/>
            </w:pPr>
            <w:r>
              <w:t>ns=2;i=64534</w:t>
            </w:r>
          </w:p>
        </w:tc>
        <w:tc>
          <w:tcPr>
            <w:tcW w:w="2600" w:type="dxa"/>
            <w:tcBorders>
              <w:top w:val="single" w:sz="4" w:space="0" w:color="auto"/>
              <w:left w:val="single" w:sz="4" w:space="0" w:color="auto"/>
              <w:bottom w:val="single" w:sz="4" w:space="0" w:color="auto"/>
              <w:right w:val="single" w:sz="4" w:space="0" w:color="auto"/>
            </w:tcBorders>
          </w:tcPr>
          <w:p w14:paraId="520AA74A" w14:textId="77777777" w:rsidR="00831BCC" w:rsidRDefault="0021070F">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7DC0ADA0"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D1DAF8" w14:textId="77777777" w:rsidR="00831BCC" w:rsidRDefault="0021070F">
            <w:pPr>
              <w:pStyle w:val="TableText"/>
            </w:pPr>
            <w:r>
              <w:t>An immutable snapshot array of the protocol bindings currently selected/active registry-wide.</w:t>
            </w:r>
          </w:p>
        </w:tc>
      </w:tr>
      <w:tr w:rsidR="00831BCC" w14:paraId="7453BE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558E8B" w14:textId="77777777" w:rsidR="00831BCC" w:rsidRDefault="0021070F">
            <w:pPr>
              <w:pStyle w:val="TableText"/>
            </w:pPr>
            <w:r>
              <w:t>ns=2;i=64535</w:t>
            </w:r>
          </w:p>
        </w:tc>
        <w:tc>
          <w:tcPr>
            <w:tcW w:w="2600" w:type="dxa"/>
            <w:tcBorders>
              <w:top w:val="single" w:sz="4" w:space="0" w:color="auto"/>
              <w:left w:val="single" w:sz="4" w:space="0" w:color="auto"/>
              <w:bottom w:val="single" w:sz="4" w:space="0" w:color="auto"/>
              <w:right w:val="single" w:sz="4" w:space="0" w:color="auto"/>
            </w:tcBorders>
          </w:tcPr>
          <w:p w14:paraId="134A5AD1" w14:textId="77777777" w:rsidR="00831BCC" w:rsidRDefault="0021070F">
            <w:pPr>
              <w:pStyle w:val="TableText"/>
            </w:pPr>
            <w:r>
              <w:t>SupportedBindings</w:t>
            </w:r>
          </w:p>
        </w:tc>
        <w:tc>
          <w:tcPr>
            <w:tcW w:w="1400" w:type="dxa"/>
            <w:tcBorders>
              <w:top w:val="single" w:sz="4" w:space="0" w:color="auto"/>
              <w:left w:val="single" w:sz="4" w:space="0" w:color="auto"/>
              <w:bottom w:val="single" w:sz="4" w:space="0" w:color="auto"/>
              <w:right w:val="single" w:sz="4" w:space="0" w:color="auto"/>
            </w:tcBorders>
          </w:tcPr>
          <w:p w14:paraId="268AC21E"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445C999" w14:textId="77777777" w:rsidR="00831BCC" w:rsidRDefault="0021070F">
            <w:pPr>
              <w:pStyle w:val="TableText"/>
            </w:pPr>
            <w:r>
              <w:t>A folder of browseable WoTBindingType binding descriptors the server can realize (the live, per-field form of the selected-bindings snapshot).</w:t>
            </w:r>
          </w:p>
        </w:tc>
      </w:tr>
      <w:tr w:rsidR="00831BCC" w14:paraId="7577EA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B1159B" w14:textId="77777777" w:rsidR="00831BCC" w:rsidRDefault="0021070F">
            <w:pPr>
              <w:pStyle w:val="TableText"/>
            </w:pPr>
            <w:r>
              <w:t>ns=2;i=64536</w:t>
            </w:r>
          </w:p>
        </w:tc>
        <w:tc>
          <w:tcPr>
            <w:tcW w:w="2600" w:type="dxa"/>
            <w:tcBorders>
              <w:top w:val="single" w:sz="4" w:space="0" w:color="auto"/>
              <w:left w:val="single" w:sz="4" w:space="0" w:color="auto"/>
              <w:bottom w:val="single" w:sz="4" w:space="0" w:color="auto"/>
              <w:right w:val="single" w:sz="4" w:space="0" w:color="auto"/>
            </w:tcBorders>
          </w:tcPr>
          <w:p w14:paraId="6396C8A1" w14:textId="77777777" w:rsidR="00831BCC" w:rsidRDefault="0021070F">
            <w:pPr>
              <w:pStyle w:val="TableText"/>
            </w:pPr>
            <w:r>
              <w:t>&lt;ThingDescriptionGroup&gt;</w:t>
            </w:r>
          </w:p>
        </w:tc>
        <w:tc>
          <w:tcPr>
            <w:tcW w:w="1400" w:type="dxa"/>
            <w:tcBorders>
              <w:top w:val="single" w:sz="4" w:space="0" w:color="auto"/>
              <w:left w:val="single" w:sz="4" w:space="0" w:color="auto"/>
              <w:bottom w:val="single" w:sz="4" w:space="0" w:color="auto"/>
              <w:right w:val="single" w:sz="4" w:space="0" w:color="auto"/>
            </w:tcBorders>
          </w:tcPr>
          <w:p w14:paraId="2A9BA2DA"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C36149" w14:textId="77777777" w:rsidR="00831BCC" w:rsidRDefault="0021070F">
            <w:pPr>
              <w:pStyle w:val="TableText"/>
            </w:pPr>
            <w:r>
              <w:t>A Thing Description Group held by this registry (constrained to the ThingDescriptionGroupType subtype).</w:t>
            </w:r>
          </w:p>
        </w:tc>
      </w:tr>
      <w:tr w:rsidR="00831BCC" w14:paraId="0E8674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5B38AA" w14:textId="77777777" w:rsidR="00831BCC" w:rsidRDefault="0021070F">
            <w:pPr>
              <w:pStyle w:val="TableText"/>
            </w:pPr>
            <w:r>
              <w:t>ns=2;i=64537</w:t>
            </w:r>
          </w:p>
        </w:tc>
        <w:tc>
          <w:tcPr>
            <w:tcW w:w="2600" w:type="dxa"/>
            <w:tcBorders>
              <w:top w:val="single" w:sz="4" w:space="0" w:color="auto"/>
              <w:left w:val="single" w:sz="4" w:space="0" w:color="auto"/>
              <w:bottom w:val="single" w:sz="4" w:space="0" w:color="auto"/>
              <w:right w:val="single" w:sz="4" w:space="0" w:color="auto"/>
            </w:tcBorders>
          </w:tcPr>
          <w:p w14:paraId="0A9984F0" w14:textId="77777777" w:rsidR="00831BCC" w:rsidRDefault="0021070F">
            <w:pPr>
              <w:pStyle w:val="TableText"/>
            </w:pPr>
            <w:r>
              <w:t>&lt;ThingModelGroup&gt;</w:t>
            </w:r>
          </w:p>
        </w:tc>
        <w:tc>
          <w:tcPr>
            <w:tcW w:w="1400" w:type="dxa"/>
            <w:tcBorders>
              <w:top w:val="single" w:sz="4" w:space="0" w:color="auto"/>
              <w:left w:val="single" w:sz="4" w:space="0" w:color="auto"/>
              <w:bottom w:val="single" w:sz="4" w:space="0" w:color="auto"/>
              <w:right w:val="single" w:sz="4" w:space="0" w:color="auto"/>
            </w:tcBorders>
          </w:tcPr>
          <w:p w14:paraId="3E8DA0FD"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A65CD6B" w14:textId="77777777" w:rsidR="00831BCC" w:rsidRDefault="0021070F">
            <w:pPr>
              <w:pStyle w:val="TableText"/>
            </w:pPr>
            <w:r>
              <w:t>A Thing Model Group held by this registry (constrained to the ThingModelGroupType subtype).</w:t>
            </w:r>
          </w:p>
        </w:tc>
      </w:tr>
      <w:tr w:rsidR="00831BCC" w14:paraId="556A97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41DB35" w14:textId="77777777" w:rsidR="00831BCC" w:rsidRDefault="0021070F">
            <w:pPr>
              <w:pStyle w:val="TableText"/>
            </w:pPr>
            <w:r>
              <w:t>ns=2;i=64538</w:t>
            </w:r>
          </w:p>
        </w:tc>
        <w:tc>
          <w:tcPr>
            <w:tcW w:w="2600" w:type="dxa"/>
            <w:tcBorders>
              <w:top w:val="single" w:sz="4" w:space="0" w:color="auto"/>
              <w:left w:val="single" w:sz="4" w:space="0" w:color="auto"/>
              <w:bottom w:val="single" w:sz="4" w:space="0" w:color="auto"/>
              <w:right w:val="single" w:sz="4" w:space="0" w:color="auto"/>
            </w:tcBorders>
          </w:tcPr>
          <w:p w14:paraId="148351EE" w14:textId="77777777" w:rsidR="00831BCC" w:rsidRDefault="0021070F">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0CEACA7E"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666EBA3" w14:textId="77777777" w:rsidR="00831BCC" w:rsidRDefault="0021070F">
            <w:pPr>
              <w:pStyle w:val="TableText"/>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tc>
      </w:tr>
      <w:tr w:rsidR="00831BCC" w14:paraId="71BB3F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54D111" w14:textId="77777777" w:rsidR="00831BCC" w:rsidRDefault="0021070F">
            <w:pPr>
              <w:pStyle w:val="TableText"/>
            </w:pPr>
            <w:r>
              <w:t>ns=2;i=64539</w:t>
            </w:r>
          </w:p>
        </w:tc>
        <w:tc>
          <w:tcPr>
            <w:tcW w:w="2600" w:type="dxa"/>
            <w:tcBorders>
              <w:top w:val="single" w:sz="4" w:space="0" w:color="auto"/>
              <w:left w:val="single" w:sz="4" w:space="0" w:color="auto"/>
              <w:bottom w:val="single" w:sz="4" w:space="0" w:color="auto"/>
              <w:right w:val="single" w:sz="4" w:space="0" w:color="auto"/>
            </w:tcBorders>
          </w:tcPr>
          <w:p w14:paraId="51E5806C"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C7C83D3"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DA38A0" w14:textId="77777777" w:rsidR="00831BCC" w:rsidRDefault="00831BCC">
            <w:pPr>
              <w:pStyle w:val="TableText"/>
            </w:pPr>
          </w:p>
        </w:tc>
      </w:tr>
      <w:tr w:rsidR="00831BCC" w14:paraId="469DE7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DD2DA" w14:textId="77777777" w:rsidR="00831BCC" w:rsidRDefault="0021070F">
            <w:pPr>
              <w:pStyle w:val="TableText"/>
            </w:pPr>
            <w:r>
              <w:t>ns=2;i=64540</w:t>
            </w:r>
          </w:p>
        </w:tc>
        <w:tc>
          <w:tcPr>
            <w:tcW w:w="2600" w:type="dxa"/>
            <w:tcBorders>
              <w:top w:val="single" w:sz="4" w:space="0" w:color="auto"/>
              <w:left w:val="single" w:sz="4" w:space="0" w:color="auto"/>
              <w:bottom w:val="single" w:sz="4" w:space="0" w:color="auto"/>
              <w:right w:val="single" w:sz="4" w:space="0" w:color="auto"/>
            </w:tcBorders>
          </w:tcPr>
          <w:p w14:paraId="710ED853"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18DCDE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10A89" w14:textId="77777777" w:rsidR="00831BCC" w:rsidRDefault="00831BCC">
            <w:pPr>
              <w:pStyle w:val="TableText"/>
            </w:pPr>
          </w:p>
        </w:tc>
      </w:tr>
      <w:tr w:rsidR="00831BCC" w14:paraId="5B546B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CD1995" w14:textId="77777777" w:rsidR="00831BCC" w:rsidRDefault="0021070F">
            <w:pPr>
              <w:pStyle w:val="TableText"/>
            </w:pPr>
            <w:r>
              <w:t>ns=2;i=64541</w:t>
            </w:r>
          </w:p>
        </w:tc>
        <w:tc>
          <w:tcPr>
            <w:tcW w:w="2600" w:type="dxa"/>
            <w:tcBorders>
              <w:top w:val="single" w:sz="4" w:space="0" w:color="auto"/>
              <w:left w:val="single" w:sz="4" w:space="0" w:color="auto"/>
              <w:bottom w:val="single" w:sz="4" w:space="0" w:color="auto"/>
              <w:right w:val="single" w:sz="4" w:space="0" w:color="auto"/>
            </w:tcBorders>
          </w:tcPr>
          <w:p w14:paraId="015B4525" w14:textId="77777777" w:rsidR="00831BCC" w:rsidRDefault="0021070F">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2578520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EF386D" w14:textId="77777777" w:rsidR="00831BCC" w:rsidRDefault="0021070F">
            <w:pPr>
              <w:pStyle w:val="TableText"/>
            </w:pPr>
            <w:r>
              <w:t>Group-level policy: validate Thing Description format (WoT-TD/1.1) on ingest.</w:t>
            </w:r>
          </w:p>
        </w:tc>
      </w:tr>
      <w:tr w:rsidR="00831BCC" w14:paraId="035D00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B96504" w14:textId="77777777" w:rsidR="00831BCC" w:rsidRDefault="0021070F">
            <w:pPr>
              <w:pStyle w:val="TableText"/>
            </w:pPr>
            <w:r>
              <w:t>ns=2;i=64542</w:t>
            </w:r>
          </w:p>
        </w:tc>
        <w:tc>
          <w:tcPr>
            <w:tcW w:w="2600" w:type="dxa"/>
            <w:tcBorders>
              <w:top w:val="single" w:sz="4" w:space="0" w:color="auto"/>
              <w:left w:val="single" w:sz="4" w:space="0" w:color="auto"/>
              <w:bottom w:val="single" w:sz="4" w:space="0" w:color="auto"/>
              <w:right w:val="single" w:sz="4" w:space="0" w:color="auto"/>
            </w:tcBorders>
          </w:tcPr>
          <w:p w14:paraId="73652710" w14:textId="77777777" w:rsidR="00831BCC" w:rsidRDefault="0021070F">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0A987E23"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2BB8CB" w14:textId="77777777" w:rsidR="00831BCC" w:rsidRDefault="0021070F">
            <w:pPr>
              <w:pStyle w:val="TableText"/>
            </w:pPr>
            <w:r>
              <w:t>Group-level policy: validate version compatibility on ingest.</w:t>
            </w:r>
          </w:p>
        </w:tc>
      </w:tr>
      <w:tr w:rsidR="00831BCC" w14:paraId="0ADAD6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E6A779" w14:textId="77777777" w:rsidR="00831BCC" w:rsidRDefault="0021070F">
            <w:pPr>
              <w:pStyle w:val="TableText"/>
            </w:pPr>
            <w:r>
              <w:t>ns=2;i=64543</w:t>
            </w:r>
          </w:p>
        </w:tc>
        <w:tc>
          <w:tcPr>
            <w:tcW w:w="2600" w:type="dxa"/>
            <w:tcBorders>
              <w:top w:val="single" w:sz="4" w:space="0" w:color="auto"/>
              <w:left w:val="single" w:sz="4" w:space="0" w:color="auto"/>
              <w:bottom w:val="single" w:sz="4" w:space="0" w:color="auto"/>
              <w:right w:val="single" w:sz="4" w:space="0" w:color="auto"/>
            </w:tcBorders>
          </w:tcPr>
          <w:p w14:paraId="28B39E2E" w14:textId="77777777" w:rsidR="00831BCC" w:rsidRDefault="0021070F">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0DC820A8"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998D9E" w14:textId="77777777" w:rsidR="00831BCC" w:rsidRDefault="0021070F">
            <w:pPr>
              <w:pStyle w:val="TableText"/>
            </w:pPr>
            <w:r>
              <w:t>Group-level policy: require all versions of a resource to share one format.</w:t>
            </w:r>
          </w:p>
        </w:tc>
      </w:tr>
      <w:tr w:rsidR="00831BCC" w14:paraId="5AF38F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5ACFD0" w14:textId="77777777" w:rsidR="00831BCC" w:rsidRDefault="0021070F">
            <w:pPr>
              <w:pStyle w:val="TableText"/>
            </w:pPr>
            <w:r>
              <w:t>ns=2;i=64544</w:t>
            </w:r>
          </w:p>
        </w:tc>
        <w:tc>
          <w:tcPr>
            <w:tcW w:w="2600" w:type="dxa"/>
            <w:tcBorders>
              <w:top w:val="single" w:sz="4" w:space="0" w:color="auto"/>
              <w:left w:val="single" w:sz="4" w:space="0" w:color="auto"/>
              <w:bottom w:val="single" w:sz="4" w:space="0" w:color="auto"/>
              <w:right w:val="single" w:sz="4" w:space="0" w:color="auto"/>
            </w:tcBorders>
          </w:tcPr>
          <w:p w14:paraId="1EE321A0" w14:textId="77777777" w:rsidR="00831BCC" w:rsidRDefault="0021070F">
            <w:pPr>
              <w:pStyle w:val="TableText"/>
            </w:pPr>
            <w:r>
              <w:t>&lt;ThingDescription&gt;</w:t>
            </w:r>
          </w:p>
        </w:tc>
        <w:tc>
          <w:tcPr>
            <w:tcW w:w="1400" w:type="dxa"/>
            <w:tcBorders>
              <w:top w:val="single" w:sz="4" w:space="0" w:color="auto"/>
              <w:left w:val="single" w:sz="4" w:space="0" w:color="auto"/>
              <w:bottom w:val="single" w:sz="4" w:space="0" w:color="auto"/>
              <w:right w:val="single" w:sz="4" w:space="0" w:color="auto"/>
            </w:tcBorders>
          </w:tcPr>
          <w:p w14:paraId="0A8DC069"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B1B21FB" w14:textId="77777777" w:rsidR="00831BCC" w:rsidRDefault="0021070F">
            <w:pPr>
              <w:pStyle w:val="TableText"/>
            </w:pPr>
            <w:r>
              <w:t>A Thing Description resource held by this group (constrained to the ThingDescriptionFileType subtype).</w:t>
            </w:r>
          </w:p>
        </w:tc>
      </w:tr>
      <w:tr w:rsidR="00831BCC" w14:paraId="390642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E70B9D" w14:textId="77777777" w:rsidR="00831BCC" w:rsidRDefault="0021070F">
            <w:pPr>
              <w:pStyle w:val="TableText"/>
            </w:pPr>
            <w:r>
              <w:t>ns=2;i=64545</w:t>
            </w:r>
          </w:p>
        </w:tc>
        <w:tc>
          <w:tcPr>
            <w:tcW w:w="2600" w:type="dxa"/>
            <w:tcBorders>
              <w:top w:val="single" w:sz="4" w:space="0" w:color="auto"/>
              <w:left w:val="single" w:sz="4" w:space="0" w:color="auto"/>
              <w:bottom w:val="single" w:sz="4" w:space="0" w:color="auto"/>
              <w:right w:val="single" w:sz="4" w:space="0" w:color="auto"/>
            </w:tcBorders>
          </w:tcPr>
          <w:p w14:paraId="56B55CCD" w14:textId="77777777" w:rsidR="00831BCC" w:rsidRDefault="0021070F">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06B60B5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DE3E3C" w14:textId="77777777" w:rsidR="00831BCC" w:rsidRDefault="0021070F">
            <w:pPr>
              <w:pStyle w:val="TableText"/>
            </w:pPr>
            <w:r>
              <w:t>Group-level policy: validate Thing Model format (WoT-TM/1.1) on ingest.</w:t>
            </w:r>
          </w:p>
        </w:tc>
      </w:tr>
      <w:tr w:rsidR="00831BCC" w14:paraId="0D0042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383672" w14:textId="77777777" w:rsidR="00831BCC" w:rsidRDefault="0021070F">
            <w:pPr>
              <w:pStyle w:val="TableText"/>
            </w:pPr>
            <w:r>
              <w:t>ns=2;i=64546</w:t>
            </w:r>
          </w:p>
        </w:tc>
        <w:tc>
          <w:tcPr>
            <w:tcW w:w="2600" w:type="dxa"/>
            <w:tcBorders>
              <w:top w:val="single" w:sz="4" w:space="0" w:color="auto"/>
              <w:left w:val="single" w:sz="4" w:space="0" w:color="auto"/>
              <w:bottom w:val="single" w:sz="4" w:space="0" w:color="auto"/>
              <w:right w:val="single" w:sz="4" w:space="0" w:color="auto"/>
            </w:tcBorders>
          </w:tcPr>
          <w:p w14:paraId="478D8037" w14:textId="77777777" w:rsidR="00831BCC" w:rsidRDefault="0021070F">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1A7C9EC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E478EF" w14:textId="77777777" w:rsidR="00831BCC" w:rsidRDefault="0021070F">
            <w:pPr>
              <w:pStyle w:val="TableText"/>
            </w:pPr>
            <w:r>
              <w:t>Group-level policy: validate version compatibility on ingest.</w:t>
            </w:r>
          </w:p>
        </w:tc>
      </w:tr>
      <w:tr w:rsidR="00831BCC" w14:paraId="48B441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7658F" w14:textId="77777777" w:rsidR="00831BCC" w:rsidRDefault="0021070F">
            <w:pPr>
              <w:pStyle w:val="TableText"/>
            </w:pPr>
            <w:r>
              <w:t>ns=2;i=64547</w:t>
            </w:r>
          </w:p>
        </w:tc>
        <w:tc>
          <w:tcPr>
            <w:tcW w:w="2600" w:type="dxa"/>
            <w:tcBorders>
              <w:top w:val="single" w:sz="4" w:space="0" w:color="auto"/>
              <w:left w:val="single" w:sz="4" w:space="0" w:color="auto"/>
              <w:bottom w:val="single" w:sz="4" w:space="0" w:color="auto"/>
              <w:right w:val="single" w:sz="4" w:space="0" w:color="auto"/>
            </w:tcBorders>
          </w:tcPr>
          <w:p w14:paraId="5CCFFC75" w14:textId="77777777" w:rsidR="00831BCC" w:rsidRDefault="0021070F">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321508B8"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FC4A1E" w14:textId="77777777" w:rsidR="00831BCC" w:rsidRDefault="0021070F">
            <w:pPr>
              <w:pStyle w:val="TableText"/>
            </w:pPr>
            <w:r>
              <w:t>Group-level policy: require all versions of a resource to share one format.</w:t>
            </w:r>
          </w:p>
        </w:tc>
      </w:tr>
      <w:tr w:rsidR="00831BCC" w14:paraId="6B637F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40EAC4" w14:textId="77777777" w:rsidR="00831BCC" w:rsidRDefault="0021070F">
            <w:pPr>
              <w:pStyle w:val="TableText"/>
            </w:pPr>
            <w:r>
              <w:t>ns=2;i=64548</w:t>
            </w:r>
          </w:p>
        </w:tc>
        <w:tc>
          <w:tcPr>
            <w:tcW w:w="2600" w:type="dxa"/>
            <w:tcBorders>
              <w:top w:val="single" w:sz="4" w:space="0" w:color="auto"/>
              <w:left w:val="single" w:sz="4" w:space="0" w:color="auto"/>
              <w:bottom w:val="single" w:sz="4" w:space="0" w:color="auto"/>
              <w:right w:val="single" w:sz="4" w:space="0" w:color="auto"/>
            </w:tcBorders>
          </w:tcPr>
          <w:p w14:paraId="437B4E4D" w14:textId="77777777" w:rsidR="00831BCC" w:rsidRDefault="0021070F">
            <w:pPr>
              <w:pStyle w:val="TableText"/>
            </w:pPr>
            <w:r>
              <w:t>&lt;ThingModel&gt;</w:t>
            </w:r>
          </w:p>
        </w:tc>
        <w:tc>
          <w:tcPr>
            <w:tcW w:w="1400" w:type="dxa"/>
            <w:tcBorders>
              <w:top w:val="single" w:sz="4" w:space="0" w:color="auto"/>
              <w:left w:val="single" w:sz="4" w:space="0" w:color="auto"/>
              <w:bottom w:val="single" w:sz="4" w:space="0" w:color="auto"/>
              <w:right w:val="single" w:sz="4" w:space="0" w:color="auto"/>
            </w:tcBorders>
          </w:tcPr>
          <w:p w14:paraId="6C77A56E"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125569" w14:textId="77777777" w:rsidR="00831BCC" w:rsidRDefault="0021070F">
            <w:pPr>
              <w:pStyle w:val="TableText"/>
            </w:pPr>
            <w:r>
              <w:t>A Thing Model resource held by this group (constrained to the ThingModelFileType subtype).</w:t>
            </w:r>
          </w:p>
        </w:tc>
      </w:tr>
      <w:tr w:rsidR="00831BCC" w14:paraId="40D706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0EE540" w14:textId="77777777" w:rsidR="00831BCC" w:rsidRDefault="0021070F">
            <w:pPr>
              <w:pStyle w:val="TableText"/>
            </w:pPr>
            <w:r>
              <w:t>ns=2;i=64549</w:t>
            </w:r>
          </w:p>
        </w:tc>
        <w:tc>
          <w:tcPr>
            <w:tcW w:w="2600" w:type="dxa"/>
            <w:tcBorders>
              <w:top w:val="single" w:sz="4" w:space="0" w:color="auto"/>
              <w:left w:val="single" w:sz="4" w:space="0" w:color="auto"/>
              <w:bottom w:val="single" w:sz="4" w:space="0" w:color="auto"/>
              <w:right w:val="single" w:sz="4" w:space="0" w:color="auto"/>
            </w:tcBorders>
          </w:tcPr>
          <w:p w14:paraId="4D7DB113" w14:textId="77777777" w:rsidR="00831BCC" w:rsidRDefault="0021070F">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69FF042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4F8610" w14:textId="77777777" w:rsidR="00831BCC" w:rsidRDefault="0021070F">
            <w:pPr>
              <w:pStyle w:val="TableText"/>
            </w:pPr>
            <w:r>
              <w:t>Whether this document is a Thing Description or a Thing Model. Fixed by the concrete subtype.</w:t>
            </w:r>
          </w:p>
        </w:tc>
      </w:tr>
      <w:tr w:rsidR="00831BCC" w14:paraId="566684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252647" w14:textId="77777777" w:rsidR="00831BCC" w:rsidRDefault="0021070F">
            <w:pPr>
              <w:pStyle w:val="TableText"/>
            </w:pPr>
            <w:r>
              <w:t>ns=2;i=64550</w:t>
            </w:r>
          </w:p>
        </w:tc>
        <w:tc>
          <w:tcPr>
            <w:tcW w:w="2600" w:type="dxa"/>
            <w:tcBorders>
              <w:top w:val="single" w:sz="4" w:space="0" w:color="auto"/>
              <w:left w:val="single" w:sz="4" w:space="0" w:color="auto"/>
              <w:bottom w:val="single" w:sz="4" w:space="0" w:color="auto"/>
              <w:right w:val="single" w:sz="4" w:space="0" w:color="auto"/>
            </w:tcBorders>
          </w:tcPr>
          <w:p w14:paraId="703A2D95" w14:textId="77777777" w:rsidR="00831BCC" w:rsidRDefault="0021070F">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02F3AB63"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02AAFD" w14:textId="77777777" w:rsidR="00831BCC" w:rsidRDefault="0021070F">
            <w:pPr>
              <w:pStyle w:val="TableText"/>
            </w:pPr>
            <w:r>
              <w:t>The desired enabled state: true requests that the document be validated and projected; false requests unload.</w:t>
            </w:r>
          </w:p>
        </w:tc>
      </w:tr>
      <w:tr w:rsidR="00831BCC" w14:paraId="604A16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EF61E2" w14:textId="77777777" w:rsidR="00831BCC" w:rsidRDefault="0021070F">
            <w:pPr>
              <w:pStyle w:val="TableText"/>
            </w:pPr>
            <w:r>
              <w:t>ns=2;i=64551</w:t>
            </w:r>
          </w:p>
        </w:tc>
        <w:tc>
          <w:tcPr>
            <w:tcW w:w="2600" w:type="dxa"/>
            <w:tcBorders>
              <w:top w:val="single" w:sz="4" w:space="0" w:color="auto"/>
              <w:left w:val="single" w:sz="4" w:space="0" w:color="auto"/>
              <w:bottom w:val="single" w:sz="4" w:space="0" w:color="auto"/>
              <w:right w:val="single" w:sz="4" w:space="0" w:color="auto"/>
            </w:tcBorders>
          </w:tcPr>
          <w:p w14:paraId="3B8AED00" w14:textId="77777777" w:rsidR="00831BCC" w:rsidRDefault="0021070F">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5BB2E0EE"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6BF2AF" w14:textId="77777777" w:rsidR="00831BCC" w:rsidRDefault="0021070F">
            <w:pPr>
              <w:pStyle w:val="TableText"/>
            </w:pPr>
            <w:r>
              <w:t>The actual lifecycle state of this document's derived projection.</w:t>
            </w:r>
          </w:p>
        </w:tc>
      </w:tr>
      <w:tr w:rsidR="00831BCC" w14:paraId="6CADB0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5A117E" w14:textId="77777777" w:rsidR="00831BCC" w:rsidRDefault="0021070F">
            <w:pPr>
              <w:pStyle w:val="TableText"/>
            </w:pPr>
            <w:r>
              <w:t>ns=2;i=64552</w:t>
            </w:r>
          </w:p>
        </w:tc>
        <w:tc>
          <w:tcPr>
            <w:tcW w:w="2600" w:type="dxa"/>
            <w:tcBorders>
              <w:top w:val="single" w:sz="4" w:space="0" w:color="auto"/>
              <w:left w:val="single" w:sz="4" w:space="0" w:color="auto"/>
              <w:bottom w:val="single" w:sz="4" w:space="0" w:color="auto"/>
              <w:right w:val="single" w:sz="4" w:space="0" w:color="auto"/>
            </w:tcBorders>
          </w:tcPr>
          <w:p w14:paraId="3B5DBFC7" w14:textId="77777777" w:rsidR="00831BCC" w:rsidRDefault="0021070F">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16930731"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87AABC" w14:textId="77777777" w:rsidR="00831BCC" w:rsidRDefault="0021070F">
            <w:pPr>
              <w:pStyle w:val="TableText"/>
            </w:pPr>
            <w:r>
              <w:t>The versionid the operator wants active for this resource (the desired/pinned version).</w:t>
            </w:r>
          </w:p>
        </w:tc>
      </w:tr>
      <w:tr w:rsidR="00831BCC" w14:paraId="0AC6E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4BE1C5" w14:textId="77777777" w:rsidR="00831BCC" w:rsidRDefault="0021070F">
            <w:pPr>
              <w:pStyle w:val="TableText"/>
            </w:pPr>
            <w:r>
              <w:t>ns=2;i=64553</w:t>
            </w:r>
          </w:p>
        </w:tc>
        <w:tc>
          <w:tcPr>
            <w:tcW w:w="2600" w:type="dxa"/>
            <w:tcBorders>
              <w:top w:val="single" w:sz="4" w:space="0" w:color="auto"/>
              <w:left w:val="single" w:sz="4" w:space="0" w:color="auto"/>
              <w:bottom w:val="single" w:sz="4" w:space="0" w:color="auto"/>
              <w:right w:val="single" w:sz="4" w:space="0" w:color="auto"/>
            </w:tcBorders>
          </w:tcPr>
          <w:p w14:paraId="20212A7F" w14:textId="77777777" w:rsidR="00831BCC" w:rsidRDefault="0021070F">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3367FB2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1A65FA" w14:textId="77777777" w:rsidR="00831BCC" w:rsidRDefault="0021070F">
            <w:pPr>
              <w:pStyle w:val="TableText"/>
            </w:pPr>
            <w:r>
              <w:t>The versionid whose projection is currently active.</w:t>
            </w:r>
          </w:p>
        </w:tc>
      </w:tr>
      <w:tr w:rsidR="00831BCC" w14:paraId="6F3623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E880FB" w14:textId="77777777" w:rsidR="00831BCC" w:rsidRDefault="0021070F">
            <w:pPr>
              <w:pStyle w:val="TableText"/>
            </w:pPr>
            <w:r>
              <w:t>ns=2;i=64554</w:t>
            </w:r>
          </w:p>
        </w:tc>
        <w:tc>
          <w:tcPr>
            <w:tcW w:w="2600" w:type="dxa"/>
            <w:tcBorders>
              <w:top w:val="single" w:sz="4" w:space="0" w:color="auto"/>
              <w:left w:val="single" w:sz="4" w:space="0" w:color="auto"/>
              <w:bottom w:val="single" w:sz="4" w:space="0" w:color="auto"/>
              <w:right w:val="single" w:sz="4" w:space="0" w:color="auto"/>
            </w:tcBorders>
          </w:tcPr>
          <w:p w14:paraId="4EA8C3B2" w14:textId="77777777" w:rsidR="00831BCC" w:rsidRDefault="0021070F">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3B686B71"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EE977B" w14:textId="77777777" w:rsidR="00831BCC" w:rsidRDefault="0021070F">
            <w:pPr>
              <w:pStyle w:val="TableText"/>
            </w:pPr>
            <w:r>
              <w:t>xRegistry isdefault: true when this version is the resource's default (sticky) version.</w:t>
            </w:r>
          </w:p>
        </w:tc>
      </w:tr>
      <w:tr w:rsidR="00831BCC" w14:paraId="67DCAB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091CD6" w14:textId="77777777" w:rsidR="00831BCC" w:rsidRDefault="0021070F">
            <w:pPr>
              <w:pStyle w:val="TableText"/>
            </w:pPr>
            <w:r>
              <w:lastRenderedPageBreak/>
              <w:t>ns=2;i=64555</w:t>
            </w:r>
          </w:p>
        </w:tc>
        <w:tc>
          <w:tcPr>
            <w:tcW w:w="2600" w:type="dxa"/>
            <w:tcBorders>
              <w:top w:val="single" w:sz="4" w:space="0" w:color="auto"/>
              <w:left w:val="single" w:sz="4" w:space="0" w:color="auto"/>
              <w:bottom w:val="single" w:sz="4" w:space="0" w:color="auto"/>
              <w:right w:val="single" w:sz="4" w:space="0" w:color="auto"/>
            </w:tcBorders>
          </w:tcPr>
          <w:p w14:paraId="77A406CB" w14:textId="77777777" w:rsidR="00831BCC" w:rsidRDefault="0021070F">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6AA59DC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A26A80" w14:textId="77777777" w:rsidR="00831BCC" w:rsidRDefault="0021070F">
            <w:pPr>
              <w:pStyle w:val="TableText"/>
            </w:pPr>
            <w:r>
              <w:t>xRegistry ancestor: the versionid this version derives from (version lineage).</w:t>
            </w:r>
          </w:p>
        </w:tc>
      </w:tr>
      <w:tr w:rsidR="00831BCC" w14:paraId="10126D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B8E39F" w14:textId="77777777" w:rsidR="00831BCC" w:rsidRDefault="0021070F">
            <w:pPr>
              <w:pStyle w:val="TableText"/>
            </w:pPr>
            <w:r>
              <w:t>ns=2;i=64556</w:t>
            </w:r>
          </w:p>
        </w:tc>
        <w:tc>
          <w:tcPr>
            <w:tcW w:w="2600" w:type="dxa"/>
            <w:tcBorders>
              <w:top w:val="single" w:sz="4" w:space="0" w:color="auto"/>
              <w:left w:val="single" w:sz="4" w:space="0" w:color="auto"/>
              <w:bottom w:val="single" w:sz="4" w:space="0" w:color="auto"/>
              <w:right w:val="single" w:sz="4" w:space="0" w:color="auto"/>
            </w:tcBorders>
          </w:tcPr>
          <w:p w14:paraId="2B010B0D" w14:textId="77777777" w:rsidR="00831BCC" w:rsidRDefault="0021070F">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6211C5B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DAEF12" w14:textId="77777777" w:rsidR="00831BCC" w:rsidRDefault="0021070F">
            <w:pPr>
              <w:pStyle w:val="TableText"/>
            </w:pPr>
            <w:r>
              <w:t>The compatibility policy all versions of this resource adhere to (for example NONE, BACKWARD, FULL).</w:t>
            </w:r>
          </w:p>
        </w:tc>
      </w:tr>
      <w:tr w:rsidR="00831BCC" w14:paraId="5C70A0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FE4599" w14:textId="77777777" w:rsidR="00831BCC" w:rsidRDefault="0021070F">
            <w:pPr>
              <w:pStyle w:val="TableText"/>
            </w:pPr>
            <w:r>
              <w:t>ns=2;i=64557</w:t>
            </w:r>
          </w:p>
        </w:tc>
        <w:tc>
          <w:tcPr>
            <w:tcW w:w="2600" w:type="dxa"/>
            <w:tcBorders>
              <w:top w:val="single" w:sz="4" w:space="0" w:color="auto"/>
              <w:left w:val="single" w:sz="4" w:space="0" w:color="auto"/>
              <w:bottom w:val="single" w:sz="4" w:space="0" w:color="auto"/>
              <w:right w:val="single" w:sz="4" w:space="0" w:color="auto"/>
            </w:tcBorders>
          </w:tcPr>
          <w:p w14:paraId="0EC0D07B" w14:textId="77777777" w:rsidR="00831BCC" w:rsidRDefault="0021070F">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160AC69E"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725D43" w14:textId="77777777" w:rsidR="00831BCC" w:rsidRDefault="0021070F">
            <w:pPr>
              <w:pStyle w:val="TableText"/>
            </w:pPr>
            <w:r>
              <w:t>Per-document override of the registry AutoRefresh setting.</w:t>
            </w:r>
          </w:p>
        </w:tc>
      </w:tr>
      <w:tr w:rsidR="00831BCC" w14:paraId="2702D9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BF45C1" w14:textId="77777777" w:rsidR="00831BCC" w:rsidRDefault="0021070F">
            <w:pPr>
              <w:pStyle w:val="TableText"/>
            </w:pPr>
            <w:r>
              <w:t>ns=2;i=64558</w:t>
            </w:r>
          </w:p>
        </w:tc>
        <w:tc>
          <w:tcPr>
            <w:tcW w:w="2600" w:type="dxa"/>
            <w:tcBorders>
              <w:top w:val="single" w:sz="4" w:space="0" w:color="auto"/>
              <w:left w:val="single" w:sz="4" w:space="0" w:color="auto"/>
              <w:bottom w:val="single" w:sz="4" w:space="0" w:color="auto"/>
              <w:right w:val="single" w:sz="4" w:space="0" w:color="auto"/>
            </w:tcBorders>
          </w:tcPr>
          <w:p w14:paraId="2FE3ECE8" w14:textId="77777777" w:rsidR="00831BCC" w:rsidRDefault="0021070F">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56045A6B"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0DA86C" w14:textId="77777777" w:rsidR="00831BCC" w:rsidRDefault="0021070F">
            <w:pPr>
              <w:pStyle w:val="TableText"/>
            </w:pPr>
            <w:r>
              <w:t>The registry generation at which this document was last projected.</w:t>
            </w:r>
          </w:p>
        </w:tc>
      </w:tr>
      <w:tr w:rsidR="00831BCC" w14:paraId="4B1ADB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697705" w14:textId="77777777" w:rsidR="00831BCC" w:rsidRDefault="0021070F">
            <w:pPr>
              <w:pStyle w:val="TableText"/>
            </w:pPr>
            <w:r>
              <w:t>ns=2;i=64559</w:t>
            </w:r>
          </w:p>
        </w:tc>
        <w:tc>
          <w:tcPr>
            <w:tcW w:w="2600" w:type="dxa"/>
            <w:tcBorders>
              <w:top w:val="single" w:sz="4" w:space="0" w:color="auto"/>
              <w:left w:val="single" w:sz="4" w:space="0" w:color="auto"/>
              <w:bottom w:val="single" w:sz="4" w:space="0" w:color="auto"/>
              <w:right w:val="single" w:sz="4" w:space="0" w:color="auto"/>
            </w:tcBorders>
          </w:tcPr>
          <w:p w14:paraId="7007C61E" w14:textId="77777777" w:rsidR="00831BCC" w:rsidRDefault="0021070F">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75485BC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F64DFD" w14:textId="77777777" w:rsidR="00831BCC" w:rsidRDefault="0021070F">
            <w:pPr>
              <w:pStyle w:val="TableText"/>
            </w:pPr>
            <w:r>
              <w:t>UTC time this document was last projected.</w:t>
            </w:r>
          </w:p>
        </w:tc>
      </w:tr>
      <w:tr w:rsidR="00831BCC" w14:paraId="1D6E37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682E36" w14:textId="77777777" w:rsidR="00831BCC" w:rsidRDefault="0021070F">
            <w:pPr>
              <w:pStyle w:val="TableText"/>
            </w:pPr>
            <w:r>
              <w:t>ns=2;i=64560</w:t>
            </w:r>
          </w:p>
        </w:tc>
        <w:tc>
          <w:tcPr>
            <w:tcW w:w="2600" w:type="dxa"/>
            <w:tcBorders>
              <w:top w:val="single" w:sz="4" w:space="0" w:color="auto"/>
              <w:left w:val="single" w:sz="4" w:space="0" w:color="auto"/>
              <w:bottom w:val="single" w:sz="4" w:space="0" w:color="auto"/>
              <w:right w:val="single" w:sz="4" w:space="0" w:color="auto"/>
            </w:tcBorders>
          </w:tcPr>
          <w:p w14:paraId="17C1CA73" w14:textId="77777777" w:rsidR="00831BCC" w:rsidRDefault="0021070F">
            <w:pPr>
              <w:pStyle w:val="TableText"/>
            </w:pPr>
            <w:r>
              <w:t>ContentDigest</w:t>
            </w:r>
          </w:p>
        </w:tc>
        <w:tc>
          <w:tcPr>
            <w:tcW w:w="1400" w:type="dxa"/>
            <w:tcBorders>
              <w:top w:val="single" w:sz="4" w:space="0" w:color="auto"/>
              <w:left w:val="single" w:sz="4" w:space="0" w:color="auto"/>
              <w:bottom w:val="single" w:sz="4" w:space="0" w:color="auto"/>
              <w:right w:val="single" w:sz="4" w:space="0" w:color="auto"/>
            </w:tcBorders>
          </w:tcPr>
          <w:p w14:paraId="008068C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4093AD" w14:textId="77777777" w:rsidR="00831BCC" w:rsidRDefault="0021070F">
            <w:pPr>
              <w:pStyle w:val="TableText"/>
            </w:pPr>
            <w:r>
              <w:t>The content digest (hash) of the stored document bytes; used to make refresh idempotent.</w:t>
            </w:r>
          </w:p>
        </w:tc>
      </w:tr>
      <w:tr w:rsidR="00831BCC" w14:paraId="0E64B8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570501" w14:textId="77777777" w:rsidR="00831BCC" w:rsidRDefault="0021070F">
            <w:pPr>
              <w:pStyle w:val="TableText"/>
            </w:pPr>
            <w:r>
              <w:t>ns=2;i=64561</w:t>
            </w:r>
          </w:p>
        </w:tc>
        <w:tc>
          <w:tcPr>
            <w:tcW w:w="2600" w:type="dxa"/>
            <w:tcBorders>
              <w:top w:val="single" w:sz="4" w:space="0" w:color="auto"/>
              <w:left w:val="single" w:sz="4" w:space="0" w:color="auto"/>
              <w:bottom w:val="single" w:sz="4" w:space="0" w:color="auto"/>
              <w:right w:val="single" w:sz="4" w:space="0" w:color="auto"/>
            </w:tcBorders>
          </w:tcPr>
          <w:p w14:paraId="2D67C1D8" w14:textId="77777777" w:rsidR="00831BCC" w:rsidRDefault="0021070F">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0084441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34671D" w14:textId="77777777" w:rsidR="00831BCC" w:rsidRDefault="0021070F">
            <w:pPr>
              <w:pStyle w:val="TableText"/>
            </w:pPr>
            <w:r>
              <w:t>An immutable snapshot of this document's format and compatibility validation result.</w:t>
            </w:r>
          </w:p>
        </w:tc>
      </w:tr>
      <w:tr w:rsidR="00831BCC" w14:paraId="1CEB97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9B1F" w14:textId="77777777" w:rsidR="00831BCC" w:rsidRDefault="0021070F">
            <w:pPr>
              <w:pStyle w:val="TableText"/>
            </w:pPr>
            <w:r>
              <w:t>ns=2;i=64562</w:t>
            </w:r>
          </w:p>
        </w:tc>
        <w:tc>
          <w:tcPr>
            <w:tcW w:w="2600" w:type="dxa"/>
            <w:tcBorders>
              <w:top w:val="single" w:sz="4" w:space="0" w:color="auto"/>
              <w:left w:val="single" w:sz="4" w:space="0" w:color="auto"/>
              <w:bottom w:val="single" w:sz="4" w:space="0" w:color="auto"/>
              <w:right w:val="single" w:sz="4" w:space="0" w:color="auto"/>
            </w:tcBorders>
          </w:tcPr>
          <w:p w14:paraId="114CCA48" w14:textId="77777777" w:rsidR="00831BCC" w:rsidRDefault="0021070F">
            <w:pPr>
              <w:pStyle w:val="TableText"/>
            </w:pPr>
            <w:r>
              <w:t>MaterializedNodeCount</w:t>
            </w:r>
          </w:p>
        </w:tc>
        <w:tc>
          <w:tcPr>
            <w:tcW w:w="1400" w:type="dxa"/>
            <w:tcBorders>
              <w:top w:val="single" w:sz="4" w:space="0" w:color="auto"/>
              <w:left w:val="single" w:sz="4" w:space="0" w:color="auto"/>
              <w:bottom w:val="single" w:sz="4" w:space="0" w:color="auto"/>
              <w:right w:val="single" w:sz="4" w:space="0" w:color="auto"/>
            </w:tcBorders>
          </w:tcPr>
          <w:p w14:paraId="49F8F3B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AA78DD" w14:textId="77777777" w:rsidR="00831BCC" w:rsidRDefault="0021070F">
            <w:pPr>
              <w:pStyle w:val="TableText"/>
            </w:pPr>
            <w:r>
              <w:t>The number of AddressSpace nodes materialized from this document's active projection.</w:t>
            </w:r>
          </w:p>
        </w:tc>
      </w:tr>
      <w:tr w:rsidR="00831BCC" w14:paraId="166762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2A202F" w14:textId="77777777" w:rsidR="00831BCC" w:rsidRDefault="0021070F">
            <w:pPr>
              <w:pStyle w:val="TableText"/>
            </w:pPr>
            <w:r>
              <w:t>ns=2;i=64563</w:t>
            </w:r>
          </w:p>
        </w:tc>
        <w:tc>
          <w:tcPr>
            <w:tcW w:w="2600" w:type="dxa"/>
            <w:tcBorders>
              <w:top w:val="single" w:sz="4" w:space="0" w:color="auto"/>
              <w:left w:val="single" w:sz="4" w:space="0" w:color="auto"/>
              <w:bottom w:val="single" w:sz="4" w:space="0" w:color="auto"/>
              <w:right w:val="single" w:sz="4" w:space="0" w:color="auto"/>
            </w:tcBorders>
          </w:tcPr>
          <w:p w14:paraId="0C2166B8" w14:textId="77777777" w:rsidR="00831BCC" w:rsidRDefault="0021070F">
            <w:pPr>
              <w:pStyle w:val="TableText"/>
            </w:pPr>
            <w:r>
              <w:t>RootNodeId</w:t>
            </w:r>
          </w:p>
        </w:tc>
        <w:tc>
          <w:tcPr>
            <w:tcW w:w="1400" w:type="dxa"/>
            <w:tcBorders>
              <w:top w:val="single" w:sz="4" w:space="0" w:color="auto"/>
              <w:left w:val="single" w:sz="4" w:space="0" w:color="auto"/>
              <w:bottom w:val="single" w:sz="4" w:space="0" w:color="auto"/>
              <w:right w:val="single" w:sz="4" w:space="0" w:color="auto"/>
            </w:tcBorders>
          </w:tcPr>
          <w:p w14:paraId="786E6ACB"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3F8AA" w14:textId="77777777" w:rsidR="00831BCC" w:rsidRDefault="0021070F">
            <w:pPr>
              <w:pStyle w:val="TableText"/>
            </w:pPr>
            <w:r>
              <w:t>The root node of this document's active projection (the type or instance root).</w:t>
            </w:r>
          </w:p>
        </w:tc>
      </w:tr>
      <w:tr w:rsidR="00831BCC" w14:paraId="192D90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3EADC7" w14:textId="77777777" w:rsidR="00831BCC" w:rsidRDefault="0021070F">
            <w:pPr>
              <w:pStyle w:val="TableText"/>
            </w:pPr>
            <w:r>
              <w:t>ns=2;i=64564</w:t>
            </w:r>
          </w:p>
        </w:tc>
        <w:tc>
          <w:tcPr>
            <w:tcW w:w="2600" w:type="dxa"/>
            <w:tcBorders>
              <w:top w:val="single" w:sz="4" w:space="0" w:color="auto"/>
              <w:left w:val="single" w:sz="4" w:space="0" w:color="auto"/>
              <w:bottom w:val="single" w:sz="4" w:space="0" w:color="auto"/>
              <w:right w:val="single" w:sz="4" w:space="0" w:color="auto"/>
            </w:tcBorders>
          </w:tcPr>
          <w:p w14:paraId="5A9D5A1F" w14:textId="77777777" w:rsidR="00831BCC" w:rsidRDefault="0021070F">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61974541"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48C155" w14:textId="77777777" w:rsidR="00831BCC" w:rsidRDefault="0021070F">
            <w:pPr>
              <w:pStyle w:val="TableText"/>
            </w:pPr>
            <w:r>
              <w:t>An immutable snapshot array of the protocol bindings selected for this document's forms.</w:t>
            </w:r>
          </w:p>
        </w:tc>
      </w:tr>
      <w:tr w:rsidR="00831BCC" w14:paraId="0E7B1D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1BC7A9" w14:textId="77777777" w:rsidR="00831BCC" w:rsidRDefault="0021070F">
            <w:pPr>
              <w:pStyle w:val="TableText"/>
            </w:pPr>
            <w:r>
              <w:t>ns=2;i=64565</w:t>
            </w:r>
          </w:p>
        </w:tc>
        <w:tc>
          <w:tcPr>
            <w:tcW w:w="2600" w:type="dxa"/>
            <w:tcBorders>
              <w:top w:val="single" w:sz="4" w:space="0" w:color="auto"/>
              <w:left w:val="single" w:sz="4" w:space="0" w:color="auto"/>
              <w:bottom w:val="single" w:sz="4" w:space="0" w:color="auto"/>
              <w:right w:val="single" w:sz="4" w:space="0" w:color="auto"/>
            </w:tcBorders>
          </w:tcPr>
          <w:p w14:paraId="38C74030" w14:textId="77777777" w:rsidR="00831BCC" w:rsidRDefault="0021070F">
            <w:pPr>
              <w:pStyle w:val="TableText"/>
            </w:pPr>
            <w:r>
              <w:t>Validate</w:t>
            </w:r>
          </w:p>
        </w:tc>
        <w:tc>
          <w:tcPr>
            <w:tcW w:w="1400" w:type="dxa"/>
            <w:tcBorders>
              <w:top w:val="single" w:sz="4" w:space="0" w:color="auto"/>
              <w:left w:val="single" w:sz="4" w:space="0" w:color="auto"/>
              <w:bottom w:val="single" w:sz="4" w:space="0" w:color="auto"/>
              <w:right w:val="single" w:sz="4" w:space="0" w:color="auto"/>
            </w:tcBorders>
          </w:tcPr>
          <w:p w14:paraId="4EF64834"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93CD9C4" w14:textId="77777777" w:rsidR="00831BCC" w:rsidRDefault="0021070F">
            <w:pPr>
              <w:pStyle w:val="TableText"/>
            </w:pPr>
            <w:r>
              <w:t>Validate the stored document (format and, when enabled, compatibility) without changing its projection. Returns the outcome snapshot; also refreshes the ValidationOutcome Property.</w:t>
            </w:r>
          </w:p>
        </w:tc>
      </w:tr>
      <w:tr w:rsidR="00831BCC" w14:paraId="525C91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1853AD" w14:textId="77777777" w:rsidR="00831BCC" w:rsidRDefault="0021070F">
            <w:pPr>
              <w:pStyle w:val="TableText"/>
            </w:pPr>
            <w:r>
              <w:t>ns=2;i=64566</w:t>
            </w:r>
          </w:p>
        </w:tc>
        <w:tc>
          <w:tcPr>
            <w:tcW w:w="2600" w:type="dxa"/>
            <w:tcBorders>
              <w:top w:val="single" w:sz="4" w:space="0" w:color="auto"/>
              <w:left w:val="single" w:sz="4" w:space="0" w:color="auto"/>
              <w:bottom w:val="single" w:sz="4" w:space="0" w:color="auto"/>
              <w:right w:val="single" w:sz="4" w:space="0" w:color="auto"/>
            </w:tcBorders>
          </w:tcPr>
          <w:p w14:paraId="544ED688"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F89129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9A4BD8" w14:textId="77777777" w:rsidR="00831BCC" w:rsidRDefault="00831BCC">
            <w:pPr>
              <w:pStyle w:val="TableText"/>
            </w:pPr>
          </w:p>
        </w:tc>
      </w:tr>
      <w:tr w:rsidR="00831BCC" w14:paraId="1CEA37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423671" w14:textId="77777777" w:rsidR="00831BCC" w:rsidRDefault="0021070F">
            <w:pPr>
              <w:pStyle w:val="TableText"/>
            </w:pPr>
            <w:r>
              <w:t>ns=2;i=64567</w:t>
            </w:r>
          </w:p>
        </w:tc>
        <w:tc>
          <w:tcPr>
            <w:tcW w:w="2600" w:type="dxa"/>
            <w:tcBorders>
              <w:top w:val="single" w:sz="4" w:space="0" w:color="auto"/>
              <w:left w:val="single" w:sz="4" w:space="0" w:color="auto"/>
              <w:bottom w:val="single" w:sz="4" w:space="0" w:color="auto"/>
              <w:right w:val="single" w:sz="4" w:space="0" w:color="auto"/>
            </w:tcBorders>
          </w:tcPr>
          <w:p w14:paraId="3B2F5EB9" w14:textId="77777777" w:rsidR="00831BCC" w:rsidRDefault="0021070F">
            <w:pPr>
              <w:pStyle w:val="TableText"/>
            </w:pPr>
            <w:r>
              <w:t>SetEnabled</w:t>
            </w:r>
          </w:p>
        </w:tc>
        <w:tc>
          <w:tcPr>
            <w:tcW w:w="1400" w:type="dxa"/>
            <w:tcBorders>
              <w:top w:val="single" w:sz="4" w:space="0" w:color="auto"/>
              <w:left w:val="single" w:sz="4" w:space="0" w:color="auto"/>
              <w:bottom w:val="single" w:sz="4" w:space="0" w:color="auto"/>
              <w:right w:val="single" w:sz="4" w:space="0" w:color="auto"/>
            </w:tcBorders>
          </w:tcPr>
          <w:p w14:paraId="2351B899"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12393CF" w14:textId="77777777" w:rsidR="00831BCC" w:rsidRDefault="0021070F">
            <w:pPr>
              <w:pStyle w:val="TableText"/>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rsidR="00831BCC" w14:paraId="276101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71579E" w14:textId="77777777" w:rsidR="00831BCC" w:rsidRDefault="0021070F">
            <w:pPr>
              <w:pStyle w:val="TableText"/>
            </w:pPr>
            <w:r>
              <w:t>ns=2;i=64568</w:t>
            </w:r>
          </w:p>
        </w:tc>
        <w:tc>
          <w:tcPr>
            <w:tcW w:w="2600" w:type="dxa"/>
            <w:tcBorders>
              <w:top w:val="single" w:sz="4" w:space="0" w:color="auto"/>
              <w:left w:val="single" w:sz="4" w:space="0" w:color="auto"/>
              <w:bottom w:val="single" w:sz="4" w:space="0" w:color="auto"/>
              <w:right w:val="single" w:sz="4" w:space="0" w:color="auto"/>
            </w:tcBorders>
          </w:tcPr>
          <w:p w14:paraId="773B2947"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3AB83A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E7597D" w14:textId="77777777" w:rsidR="00831BCC" w:rsidRDefault="00831BCC">
            <w:pPr>
              <w:pStyle w:val="TableText"/>
            </w:pPr>
          </w:p>
        </w:tc>
      </w:tr>
      <w:tr w:rsidR="00831BCC" w14:paraId="0B7025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90E22F" w14:textId="77777777" w:rsidR="00831BCC" w:rsidRDefault="0021070F">
            <w:pPr>
              <w:pStyle w:val="TableText"/>
            </w:pPr>
            <w:r>
              <w:t>ns=2;i=64569</w:t>
            </w:r>
          </w:p>
        </w:tc>
        <w:tc>
          <w:tcPr>
            <w:tcW w:w="2600" w:type="dxa"/>
            <w:tcBorders>
              <w:top w:val="single" w:sz="4" w:space="0" w:color="auto"/>
              <w:left w:val="single" w:sz="4" w:space="0" w:color="auto"/>
              <w:bottom w:val="single" w:sz="4" w:space="0" w:color="auto"/>
              <w:right w:val="single" w:sz="4" w:space="0" w:color="auto"/>
            </w:tcBorders>
          </w:tcPr>
          <w:p w14:paraId="044204B0" w14:textId="77777777" w:rsidR="00831BCC" w:rsidRDefault="0021070F">
            <w:pPr>
              <w:pStyle w:val="TableText"/>
            </w:pPr>
            <w:r>
              <w:t>SetDefaultVersion</w:t>
            </w:r>
          </w:p>
        </w:tc>
        <w:tc>
          <w:tcPr>
            <w:tcW w:w="1400" w:type="dxa"/>
            <w:tcBorders>
              <w:top w:val="single" w:sz="4" w:space="0" w:color="auto"/>
              <w:left w:val="single" w:sz="4" w:space="0" w:color="auto"/>
              <w:bottom w:val="single" w:sz="4" w:space="0" w:color="auto"/>
              <w:right w:val="single" w:sz="4" w:space="0" w:color="auto"/>
            </w:tcBorders>
          </w:tcPr>
          <w:p w14:paraId="73BA7EB8"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49C4E2E" w14:textId="77777777" w:rsidR="00831BCC" w:rsidRDefault="0021070F">
            <w:pPr>
              <w:pStyle w:val="TableText"/>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rsidR="00831BCC" w14:paraId="24B929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6C18E4" w14:textId="77777777" w:rsidR="00831BCC" w:rsidRDefault="0021070F">
            <w:pPr>
              <w:pStyle w:val="TableText"/>
            </w:pPr>
            <w:r>
              <w:t>ns=2;i=64570</w:t>
            </w:r>
          </w:p>
        </w:tc>
        <w:tc>
          <w:tcPr>
            <w:tcW w:w="2600" w:type="dxa"/>
            <w:tcBorders>
              <w:top w:val="single" w:sz="4" w:space="0" w:color="auto"/>
              <w:left w:val="single" w:sz="4" w:space="0" w:color="auto"/>
              <w:bottom w:val="single" w:sz="4" w:space="0" w:color="auto"/>
              <w:right w:val="single" w:sz="4" w:space="0" w:color="auto"/>
            </w:tcBorders>
          </w:tcPr>
          <w:p w14:paraId="1603BF38"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8CB796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FCFE6C" w14:textId="77777777" w:rsidR="00831BCC" w:rsidRDefault="00831BCC">
            <w:pPr>
              <w:pStyle w:val="TableText"/>
            </w:pPr>
          </w:p>
        </w:tc>
      </w:tr>
      <w:tr w:rsidR="00831BCC" w14:paraId="765E39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6BDD9" w14:textId="77777777" w:rsidR="00831BCC" w:rsidRDefault="0021070F">
            <w:pPr>
              <w:pStyle w:val="TableText"/>
            </w:pPr>
            <w:r>
              <w:t>ns=2;i=64571</w:t>
            </w:r>
          </w:p>
        </w:tc>
        <w:tc>
          <w:tcPr>
            <w:tcW w:w="2600" w:type="dxa"/>
            <w:tcBorders>
              <w:top w:val="single" w:sz="4" w:space="0" w:color="auto"/>
              <w:left w:val="single" w:sz="4" w:space="0" w:color="auto"/>
              <w:bottom w:val="single" w:sz="4" w:space="0" w:color="auto"/>
              <w:right w:val="single" w:sz="4" w:space="0" w:color="auto"/>
            </w:tcBorders>
          </w:tcPr>
          <w:p w14:paraId="422E1622" w14:textId="77777777" w:rsidR="00831BCC" w:rsidRDefault="0021070F">
            <w:pPr>
              <w:pStyle w:val="TableText"/>
            </w:pPr>
            <w:r>
              <w:t>ThingId</w:t>
            </w:r>
          </w:p>
        </w:tc>
        <w:tc>
          <w:tcPr>
            <w:tcW w:w="1400" w:type="dxa"/>
            <w:tcBorders>
              <w:top w:val="single" w:sz="4" w:space="0" w:color="auto"/>
              <w:left w:val="single" w:sz="4" w:space="0" w:color="auto"/>
              <w:bottom w:val="single" w:sz="4" w:space="0" w:color="auto"/>
              <w:right w:val="single" w:sz="4" w:space="0" w:color="auto"/>
            </w:tcBorders>
          </w:tcPr>
          <w:p w14:paraId="7D13EA31"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0C63D3" w14:textId="77777777" w:rsidR="00831BCC" w:rsidRDefault="0021070F">
            <w:pPr>
              <w:pStyle w:val="TableText"/>
            </w:pPr>
            <w:r>
              <w:t>The Thing Description id (a URI/URN identifying the concrete Thing instance).</w:t>
            </w:r>
          </w:p>
        </w:tc>
      </w:tr>
      <w:tr w:rsidR="00831BCC" w14:paraId="2FF221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C6E415" w14:textId="77777777" w:rsidR="00831BCC" w:rsidRDefault="0021070F">
            <w:pPr>
              <w:pStyle w:val="TableText"/>
            </w:pPr>
            <w:r>
              <w:t>ns=2;i=64572</w:t>
            </w:r>
          </w:p>
        </w:tc>
        <w:tc>
          <w:tcPr>
            <w:tcW w:w="2600" w:type="dxa"/>
            <w:tcBorders>
              <w:top w:val="single" w:sz="4" w:space="0" w:color="auto"/>
              <w:left w:val="single" w:sz="4" w:space="0" w:color="auto"/>
              <w:bottom w:val="single" w:sz="4" w:space="0" w:color="auto"/>
              <w:right w:val="single" w:sz="4" w:space="0" w:color="auto"/>
            </w:tcBorders>
          </w:tcPr>
          <w:p w14:paraId="4428B1C0" w14:textId="77777777" w:rsidR="00831BCC" w:rsidRDefault="0021070F">
            <w:pPr>
              <w:pStyle w:val="TableText"/>
            </w:pPr>
            <w:r>
              <w:t>ThingTitle</w:t>
            </w:r>
          </w:p>
        </w:tc>
        <w:tc>
          <w:tcPr>
            <w:tcW w:w="1400" w:type="dxa"/>
            <w:tcBorders>
              <w:top w:val="single" w:sz="4" w:space="0" w:color="auto"/>
              <w:left w:val="single" w:sz="4" w:space="0" w:color="auto"/>
              <w:bottom w:val="single" w:sz="4" w:space="0" w:color="auto"/>
              <w:right w:val="single" w:sz="4" w:space="0" w:color="auto"/>
            </w:tcBorders>
          </w:tcPr>
          <w:p w14:paraId="6837EE7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C40B4B" w14:textId="77777777" w:rsidR="00831BCC" w:rsidRDefault="0021070F">
            <w:pPr>
              <w:pStyle w:val="TableText"/>
            </w:pPr>
            <w:r>
              <w:t>The Thing Description human-readable title.</w:t>
            </w:r>
          </w:p>
        </w:tc>
      </w:tr>
      <w:tr w:rsidR="00831BCC" w14:paraId="779111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03A79E" w14:textId="77777777" w:rsidR="00831BCC" w:rsidRDefault="0021070F">
            <w:pPr>
              <w:pStyle w:val="TableText"/>
            </w:pPr>
            <w:r>
              <w:t>ns=2;i=64573</w:t>
            </w:r>
          </w:p>
        </w:tc>
        <w:tc>
          <w:tcPr>
            <w:tcW w:w="2600" w:type="dxa"/>
            <w:tcBorders>
              <w:top w:val="single" w:sz="4" w:space="0" w:color="auto"/>
              <w:left w:val="single" w:sz="4" w:space="0" w:color="auto"/>
              <w:bottom w:val="single" w:sz="4" w:space="0" w:color="auto"/>
              <w:right w:val="single" w:sz="4" w:space="0" w:color="auto"/>
            </w:tcBorders>
          </w:tcPr>
          <w:p w14:paraId="62423F33" w14:textId="77777777" w:rsidR="00831BCC" w:rsidRDefault="0021070F">
            <w:pPr>
              <w:pStyle w:val="TableText"/>
            </w:pPr>
            <w:r>
              <w:t>BaseUri</w:t>
            </w:r>
          </w:p>
        </w:tc>
        <w:tc>
          <w:tcPr>
            <w:tcW w:w="1400" w:type="dxa"/>
            <w:tcBorders>
              <w:top w:val="single" w:sz="4" w:space="0" w:color="auto"/>
              <w:left w:val="single" w:sz="4" w:space="0" w:color="auto"/>
              <w:bottom w:val="single" w:sz="4" w:space="0" w:color="auto"/>
              <w:right w:val="single" w:sz="4" w:space="0" w:color="auto"/>
            </w:tcBorders>
          </w:tcPr>
          <w:p w14:paraId="227F697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FD96DB" w14:textId="77777777" w:rsidR="00831BCC" w:rsidRDefault="0021070F">
            <w:pPr>
              <w:pStyle w:val="TableText"/>
            </w:pPr>
            <w:r>
              <w:t>The Thing Description base URI used to resolve relative form hrefs.</w:t>
            </w:r>
          </w:p>
        </w:tc>
      </w:tr>
      <w:tr w:rsidR="00831BCC" w14:paraId="650C2B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676857" w14:textId="77777777" w:rsidR="00831BCC" w:rsidRDefault="0021070F">
            <w:pPr>
              <w:pStyle w:val="TableText"/>
            </w:pPr>
            <w:r>
              <w:t>ns=2;i=64574</w:t>
            </w:r>
          </w:p>
        </w:tc>
        <w:tc>
          <w:tcPr>
            <w:tcW w:w="2600" w:type="dxa"/>
            <w:tcBorders>
              <w:top w:val="single" w:sz="4" w:space="0" w:color="auto"/>
              <w:left w:val="single" w:sz="4" w:space="0" w:color="auto"/>
              <w:bottom w:val="single" w:sz="4" w:space="0" w:color="auto"/>
              <w:right w:val="single" w:sz="4" w:space="0" w:color="auto"/>
            </w:tcBorders>
          </w:tcPr>
          <w:p w14:paraId="011A7A4C" w14:textId="77777777" w:rsidR="00831BCC" w:rsidRDefault="0021070F">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6FD25AEC"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F6FB1B" w14:textId="77777777" w:rsidR="00831BCC" w:rsidRDefault="0021070F">
            <w:pPr>
              <w:pStyle w:val="TableText"/>
            </w:pPr>
            <w:r>
              <w:t>The xid or href of the Thing Model this Thing Description derives from (links rel=type), when present.</w:t>
            </w:r>
          </w:p>
        </w:tc>
      </w:tr>
      <w:tr w:rsidR="00831BCC" w14:paraId="779945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EACEBD" w14:textId="77777777" w:rsidR="00831BCC" w:rsidRDefault="0021070F">
            <w:pPr>
              <w:pStyle w:val="TableText"/>
            </w:pPr>
            <w:r>
              <w:t>ns=2;i=64575</w:t>
            </w:r>
          </w:p>
        </w:tc>
        <w:tc>
          <w:tcPr>
            <w:tcW w:w="2600" w:type="dxa"/>
            <w:tcBorders>
              <w:top w:val="single" w:sz="4" w:space="0" w:color="auto"/>
              <w:left w:val="single" w:sz="4" w:space="0" w:color="auto"/>
              <w:bottom w:val="single" w:sz="4" w:space="0" w:color="auto"/>
              <w:right w:val="single" w:sz="4" w:space="0" w:color="auto"/>
            </w:tcBorders>
          </w:tcPr>
          <w:p w14:paraId="3109EFD8" w14:textId="77777777" w:rsidR="00831BCC" w:rsidRDefault="0021070F">
            <w:pPr>
              <w:pStyle w:val="TableText"/>
            </w:pPr>
            <w:r>
              <w:t>ModelTitle</w:t>
            </w:r>
          </w:p>
        </w:tc>
        <w:tc>
          <w:tcPr>
            <w:tcW w:w="1400" w:type="dxa"/>
            <w:tcBorders>
              <w:top w:val="single" w:sz="4" w:space="0" w:color="auto"/>
              <w:left w:val="single" w:sz="4" w:space="0" w:color="auto"/>
              <w:bottom w:val="single" w:sz="4" w:space="0" w:color="auto"/>
              <w:right w:val="single" w:sz="4" w:space="0" w:color="auto"/>
            </w:tcBorders>
          </w:tcPr>
          <w:p w14:paraId="6542FA5F"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8C0499" w14:textId="77777777" w:rsidR="00831BCC" w:rsidRDefault="0021070F">
            <w:pPr>
              <w:pStyle w:val="TableText"/>
            </w:pPr>
            <w:r>
              <w:t>The Thing Model human-readable title.</w:t>
            </w:r>
          </w:p>
        </w:tc>
      </w:tr>
      <w:tr w:rsidR="00831BCC" w14:paraId="6A2F73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05E51" w14:textId="77777777" w:rsidR="00831BCC" w:rsidRDefault="0021070F">
            <w:pPr>
              <w:pStyle w:val="TableText"/>
            </w:pPr>
            <w:r>
              <w:t>ns=2;i=64576</w:t>
            </w:r>
          </w:p>
        </w:tc>
        <w:tc>
          <w:tcPr>
            <w:tcW w:w="2600" w:type="dxa"/>
            <w:tcBorders>
              <w:top w:val="single" w:sz="4" w:space="0" w:color="auto"/>
              <w:left w:val="single" w:sz="4" w:space="0" w:color="auto"/>
              <w:bottom w:val="single" w:sz="4" w:space="0" w:color="auto"/>
              <w:right w:val="single" w:sz="4" w:space="0" w:color="auto"/>
            </w:tcBorders>
          </w:tcPr>
          <w:p w14:paraId="64FF31F3" w14:textId="77777777" w:rsidR="00831BCC" w:rsidRDefault="0021070F">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2D2C200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D583D6" w14:textId="77777777" w:rsidR="00831BCC" w:rsidRDefault="0021070F">
            <w:pPr>
              <w:pStyle w:val="TableText"/>
            </w:pPr>
            <w:r>
              <w:t>The Thing Model version (WoT version.model), when present.</w:t>
            </w:r>
          </w:p>
        </w:tc>
      </w:tr>
      <w:tr w:rsidR="00831BCC" w14:paraId="5E0542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5598A" w14:textId="77777777" w:rsidR="00831BCC" w:rsidRDefault="0021070F">
            <w:pPr>
              <w:pStyle w:val="TableText"/>
            </w:pPr>
            <w:r>
              <w:t>ns=2;i=64577</w:t>
            </w:r>
          </w:p>
        </w:tc>
        <w:tc>
          <w:tcPr>
            <w:tcW w:w="2600" w:type="dxa"/>
            <w:tcBorders>
              <w:top w:val="single" w:sz="4" w:space="0" w:color="auto"/>
              <w:left w:val="single" w:sz="4" w:space="0" w:color="auto"/>
              <w:bottom w:val="single" w:sz="4" w:space="0" w:color="auto"/>
              <w:right w:val="single" w:sz="4" w:space="0" w:color="auto"/>
            </w:tcBorders>
          </w:tcPr>
          <w:p w14:paraId="65F8C49E" w14:textId="77777777" w:rsidR="00831BCC" w:rsidRDefault="0021070F">
            <w:pPr>
              <w:pStyle w:val="TableText"/>
            </w:pPr>
            <w:r>
              <w:t>DerivedTypeNodeId</w:t>
            </w:r>
          </w:p>
        </w:tc>
        <w:tc>
          <w:tcPr>
            <w:tcW w:w="1400" w:type="dxa"/>
            <w:tcBorders>
              <w:top w:val="single" w:sz="4" w:space="0" w:color="auto"/>
              <w:left w:val="single" w:sz="4" w:space="0" w:color="auto"/>
              <w:bottom w:val="single" w:sz="4" w:space="0" w:color="auto"/>
              <w:right w:val="single" w:sz="4" w:space="0" w:color="auto"/>
            </w:tcBorders>
          </w:tcPr>
          <w:p w14:paraId="139BD82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C072E9" w14:textId="77777777" w:rsidR="00831BCC" w:rsidRDefault="0021070F">
            <w:pPr>
              <w:pStyle w:val="TableText"/>
            </w:pPr>
            <w:r>
              <w:t>The ObjectType or VariableType materialized from this Thing Model.</w:t>
            </w:r>
          </w:p>
        </w:tc>
      </w:tr>
      <w:tr w:rsidR="00831BCC" w14:paraId="15A118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D77A10" w14:textId="77777777" w:rsidR="00831BCC" w:rsidRDefault="0021070F">
            <w:pPr>
              <w:pStyle w:val="TableText"/>
            </w:pPr>
            <w:r>
              <w:t>ns=2;i=64578</w:t>
            </w:r>
          </w:p>
        </w:tc>
        <w:tc>
          <w:tcPr>
            <w:tcW w:w="2600" w:type="dxa"/>
            <w:tcBorders>
              <w:top w:val="single" w:sz="4" w:space="0" w:color="auto"/>
              <w:left w:val="single" w:sz="4" w:space="0" w:color="auto"/>
              <w:bottom w:val="single" w:sz="4" w:space="0" w:color="auto"/>
              <w:right w:val="single" w:sz="4" w:space="0" w:color="auto"/>
            </w:tcBorders>
          </w:tcPr>
          <w:p w14:paraId="077272EF" w14:textId="77777777" w:rsidR="00831BCC" w:rsidRDefault="0021070F">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4CAFFA5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249CD3" w14:textId="77777777" w:rsidR="00831BCC" w:rsidRDefault="0021070F">
            <w:pPr>
              <w:pStyle w:val="TableText"/>
            </w:pPr>
            <w:r>
              <w:t>The WoT protocol-binding vocabulary URI this descriptor represents.</w:t>
            </w:r>
          </w:p>
        </w:tc>
      </w:tr>
      <w:tr w:rsidR="00831BCC" w14:paraId="1F443D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3E7BBF" w14:textId="77777777" w:rsidR="00831BCC" w:rsidRDefault="0021070F">
            <w:pPr>
              <w:pStyle w:val="TableText"/>
            </w:pPr>
            <w:r>
              <w:t>ns=2;i=64579</w:t>
            </w:r>
          </w:p>
        </w:tc>
        <w:tc>
          <w:tcPr>
            <w:tcW w:w="2600" w:type="dxa"/>
            <w:tcBorders>
              <w:top w:val="single" w:sz="4" w:space="0" w:color="auto"/>
              <w:left w:val="single" w:sz="4" w:space="0" w:color="auto"/>
              <w:bottom w:val="single" w:sz="4" w:space="0" w:color="auto"/>
              <w:right w:val="single" w:sz="4" w:space="0" w:color="auto"/>
            </w:tcBorders>
          </w:tcPr>
          <w:p w14:paraId="581E48F8" w14:textId="77777777" w:rsidR="00831BCC" w:rsidRDefault="0021070F">
            <w:pPr>
              <w:pStyle w:val="TableText"/>
            </w:pPr>
            <w:r>
              <w:t>Title</w:t>
            </w:r>
          </w:p>
        </w:tc>
        <w:tc>
          <w:tcPr>
            <w:tcW w:w="1400" w:type="dxa"/>
            <w:tcBorders>
              <w:top w:val="single" w:sz="4" w:space="0" w:color="auto"/>
              <w:left w:val="single" w:sz="4" w:space="0" w:color="auto"/>
              <w:bottom w:val="single" w:sz="4" w:space="0" w:color="auto"/>
              <w:right w:val="single" w:sz="4" w:space="0" w:color="auto"/>
            </w:tcBorders>
          </w:tcPr>
          <w:p w14:paraId="1CE2323B"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ADB6A2" w14:textId="77777777" w:rsidR="00831BCC" w:rsidRDefault="0021070F">
            <w:pPr>
              <w:pStyle w:val="TableText"/>
            </w:pPr>
            <w:r>
              <w:t>Human-readable binding title.</w:t>
            </w:r>
          </w:p>
        </w:tc>
      </w:tr>
      <w:tr w:rsidR="00831BCC" w14:paraId="63B146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F2204E" w14:textId="77777777" w:rsidR="00831BCC" w:rsidRDefault="0021070F">
            <w:pPr>
              <w:pStyle w:val="TableText"/>
            </w:pPr>
            <w:r>
              <w:t>ns=2;i=64580</w:t>
            </w:r>
          </w:p>
        </w:tc>
        <w:tc>
          <w:tcPr>
            <w:tcW w:w="2600" w:type="dxa"/>
            <w:tcBorders>
              <w:top w:val="single" w:sz="4" w:space="0" w:color="auto"/>
              <w:left w:val="single" w:sz="4" w:space="0" w:color="auto"/>
              <w:bottom w:val="single" w:sz="4" w:space="0" w:color="auto"/>
              <w:right w:val="single" w:sz="4" w:space="0" w:color="auto"/>
            </w:tcBorders>
          </w:tcPr>
          <w:p w14:paraId="3ECE00D1" w14:textId="77777777" w:rsidR="00831BCC" w:rsidRDefault="0021070F">
            <w:pPr>
              <w:pStyle w:val="TableText"/>
            </w:pPr>
            <w:r>
              <w:t>ProfileVersion</w:t>
            </w:r>
          </w:p>
        </w:tc>
        <w:tc>
          <w:tcPr>
            <w:tcW w:w="1400" w:type="dxa"/>
            <w:tcBorders>
              <w:top w:val="single" w:sz="4" w:space="0" w:color="auto"/>
              <w:left w:val="single" w:sz="4" w:space="0" w:color="auto"/>
              <w:bottom w:val="single" w:sz="4" w:space="0" w:color="auto"/>
              <w:right w:val="single" w:sz="4" w:space="0" w:color="auto"/>
            </w:tcBorders>
          </w:tcPr>
          <w:p w14:paraId="0002196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958F8F" w14:textId="77777777" w:rsidR="00831BCC" w:rsidRDefault="0021070F">
            <w:pPr>
              <w:pStyle w:val="TableText"/>
            </w:pPr>
            <w:r>
              <w:t>The version-pinned W3C binding document version.</w:t>
            </w:r>
          </w:p>
        </w:tc>
      </w:tr>
      <w:tr w:rsidR="00831BCC" w14:paraId="467B3C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EC82B0" w14:textId="77777777" w:rsidR="00831BCC" w:rsidRDefault="0021070F">
            <w:pPr>
              <w:pStyle w:val="TableText"/>
            </w:pPr>
            <w:r>
              <w:t>ns=2;i=64581</w:t>
            </w:r>
          </w:p>
        </w:tc>
        <w:tc>
          <w:tcPr>
            <w:tcW w:w="2600" w:type="dxa"/>
            <w:tcBorders>
              <w:top w:val="single" w:sz="4" w:space="0" w:color="auto"/>
              <w:left w:val="single" w:sz="4" w:space="0" w:color="auto"/>
              <w:bottom w:val="single" w:sz="4" w:space="0" w:color="auto"/>
              <w:right w:val="single" w:sz="4" w:space="0" w:color="auto"/>
            </w:tcBorders>
          </w:tcPr>
          <w:p w14:paraId="665E7041" w14:textId="77777777" w:rsidR="00831BCC" w:rsidRDefault="0021070F">
            <w:pPr>
              <w:pStyle w:val="TableText"/>
            </w:pPr>
            <w:r>
              <w:t>DraftMaturity</w:t>
            </w:r>
          </w:p>
        </w:tc>
        <w:tc>
          <w:tcPr>
            <w:tcW w:w="1400" w:type="dxa"/>
            <w:tcBorders>
              <w:top w:val="single" w:sz="4" w:space="0" w:color="auto"/>
              <w:left w:val="single" w:sz="4" w:space="0" w:color="auto"/>
              <w:bottom w:val="single" w:sz="4" w:space="0" w:color="auto"/>
              <w:right w:val="single" w:sz="4" w:space="0" w:color="auto"/>
            </w:tcBorders>
          </w:tcPr>
          <w:p w14:paraId="5005510B"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02EE41" w14:textId="77777777" w:rsidR="00831BCC" w:rsidRDefault="0021070F">
            <w:pPr>
              <w:pStyle w:val="TableText"/>
            </w:pPr>
            <w:r>
              <w:t>The W3C maturity of the pinned binding document (for example WD, CR, PR, REC).</w:t>
            </w:r>
          </w:p>
        </w:tc>
      </w:tr>
      <w:tr w:rsidR="00831BCC" w14:paraId="69A0AF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E5AE6" w14:textId="77777777" w:rsidR="00831BCC" w:rsidRDefault="0021070F">
            <w:pPr>
              <w:pStyle w:val="TableText"/>
            </w:pPr>
            <w:r>
              <w:lastRenderedPageBreak/>
              <w:t>ns=2;i=64582</w:t>
            </w:r>
          </w:p>
        </w:tc>
        <w:tc>
          <w:tcPr>
            <w:tcW w:w="2600" w:type="dxa"/>
            <w:tcBorders>
              <w:top w:val="single" w:sz="4" w:space="0" w:color="auto"/>
              <w:left w:val="single" w:sz="4" w:space="0" w:color="auto"/>
              <w:bottom w:val="single" w:sz="4" w:space="0" w:color="auto"/>
              <w:right w:val="single" w:sz="4" w:space="0" w:color="auto"/>
            </w:tcBorders>
          </w:tcPr>
          <w:p w14:paraId="6D51DF80" w14:textId="77777777" w:rsidR="00831BCC" w:rsidRDefault="0021070F">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78F8294F"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55B229" w14:textId="77777777" w:rsidR="00831BCC" w:rsidRDefault="0021070F">
            <w:pPr>
              <w:pStyle w:val="TableText"/>
            </w:pPr>
            <w:r>
              <w:t>True if the server currently realizes forms of this binding.</w:t>
            </w:r>
          </w:p>
        </w:tc>
      </w:tr>
      <w:tr w:rsidR="00831BCC" w14:paraId="02BDC0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78BA54" w14:textId="77777777" w:rsidR="00831BCC" w:rsidRDefault="0021070F">
            <w:pPr>
              <w:pStyle w:val="TableText"/>
            </w:pPr>
            <w:r>
              <w:t>ns=2;i=64583</w:t>
            </w:r>
          </w:p>
        </w:tc>
        <w:tc>
          <w:tcPr>
            <w:tcW w:w="2600" w:type="dxa"/>
            <w:tcBorders>
              <w:top w:val="single" w:sz="4" w:space="0" w:color="auto"/>
              <w:left w:val="single" w:sz="4" w:space="0" w:color="auto"/>
              <w:bottom w:val="single" w:sz="4" w:space="0" w:color="auto"/>
              <w:right w:val="single" w:sz="4" w:space="0" w:color="auto"/>
            </w:tcBorders>
          </w:tcPr>
          <w:p w14:paraId="36910EA5" w14:textId="77777777" w:rsidR="00831BCC" w:rsidRDefault="0021070F">
            <w:pPr>
              <w:pStyle w:val="TableText"/>
            </w:pPr>
            <w:r>
              <w:t>ContentTypes</w:t>
            </w:r>
          </w:p>
        </w:tc>
        <w:tc>
          <w:tcPr>
            <w:tcW w:w="1400" w:type="dxa"/>
            <w:tcBorders>
              <w:top w:val="single" w:sz="4" w:space="0" w:color="auto"/>
              <w:left w:val="single" w:sz="4" w:space="0" w:color="auto"/>
              <w:bottom w:val="single" w:sz="4" w:space="0" w:color="auto"/>
              <w:right w:val="single" w:sz="4" w:space="0" w:color="auto"/>
            </w:tcBorders>
          </w:tcPr>
          <w:p w14:paraId="75EB998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6D6B64" w14:textId="77777777" w:rsidR="00831BCC" w:rsidRDefault="0021070F">
            <w:pPr>
              <w:pStyle w:val="TableText"/>
            </w:pPr>
            <w:r>
              <w:t>The content types this binding produces/consumes.</w:t>
            </w:r>
          </w:p>
        </w:tc>
      </w:tr>
      <w:tr w:rsidR="00831BCC" w14:paraId="12377D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96B060" w14:textId="77777777" w:rsidR="00831BCC" w:rsidRDefault="0021070F">
            <w:pPr>
              <w:pStyle w:val="TableText"/>
            </w:pPr>
            <w:r>
              <w:t>ns=2;i=64584</w:t>
            </w:r>
          </w:p>
        </w:tc>
        <w:tc>
          <w:tcPr>
            <w:tcW w:w="2600" w:type="dxa"/>
            <w:tcBorders>
              <w:top w:val="single" w:sz="4" w:space="0" w:color="auto"/>
              <w:left w:val="single" w:sz="4" w:space="0" w:color="auto"/>
              <w:bottom w:val="single" w:sz="4" w:space="0" w:color="auto"/>
              <w:right w:val="single" w:sz="4" w:space="0" w:color="auto"/>
            </w:tcBorders>
          </w:tcPr>
          <w:p w14:paraId="63F93DCC" w14:textId="77777777" w:rsidR="00831BCC" w:rsidRDefault="0021070F">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6BC4B3AB"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2D8AEC" w14:textId="77777777" w:rsidR="00831BCC" w:rsidRDefault="0021070F">
            <w:pPr>
              <w:pStyle w:val="TableText"/>
            </w:pPr>
            <w:r>
              <w:t>An immutable capability snapshot for this binding.</w:t>
            </w:r>
          </w:p>
        </w:tc>
      </w:tr>
      <w:tr w:rsidR="00831BCC" w14:paraId="59CFFF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E36F8D" w14:textId="77777777" w:rsidR="00831BCC" w:rsidRDefault="0021070F">
            <w:pPr>
              <w:pStyle w:val="TableText"/>
            </w:pPr>
            <w:r>
              <w:t>ns=2;i=64585</w:t>
            </w:r>
          </w:p>
        </w:tc>
        <w:tc>
          <w:tcPr>
            <w:tcW w:w="2600" w:type="dxa"/>
            <w:tcBorders>
              <w:top w:val="single" w:sz="4" w:space="0" w:color="auto"/>
              <w:left w:val="single" w:sz="4" w:space="0" w:color="auto"/>
              <w:bottom w:val="single" w:sz="4" w:space="0" w:color="auto"/>
              <w:right w:val="single" w:sz="4" w:space="0" w:color="auto"/>
            </w:tcBorders>
          </w:tcPr>
          <w:p w14:paraId="313B7B3F" w14:textId="77777777" w:rsidR="00831BCC" w:rsidRDefault="0021070F">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51F3DFA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7D340" w14:textId="77777777" w:rsidR="00831BCC" w:rsidRDefault="0021070F">
            <w:pPr>
              <w:pStyle w:val="TableText"/>
            </w:pPr>
            <w:r>
              <w:t>The xRegistry xid of the affected resource/version.</w:t>
            </w:r>
          </w:p>
        </w:tc>
      </w:tr>
      <w:tr w:rsidR="00831BCC" w14:paraId="7AB4FE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9B65AC" w14:textId="77777777" w:rsidR="00831BCC" w:rsidRDefault="0021070F">
            <w:pPr>
              <w:pStyle w:val="TableText"/>
            </w:pPr>
            <w:r>
              <w:t>ns=2;i=64586</w:t>
            </w:r>
          </w:p>
        </w:tc>
        <w:tc>
          <w:tcPr>
            <w:tcW w:w="2600" w:type="dxa"/>
            <w:tcBorders>
              <w:top w:val="single" w:sz="4" w:space="0" w:color="auto"/>
              <w:left w:val="single" w:sz="4" w:space="0" w:color="auto"/>
              <w:bottom w:val="single" w:sz="4" w:space="0" w:color="auto"/>
              <w:right w:val="single" w:sz="4" w:space="0" w:color="auto"/>
            </w:tcBorders>
          </w:tcPr>
          <w:p w14:paraId="33984124" w14:textId="77777777" w:rsidR="00831BCC" w:rsidRDefault="0021070F">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7307CAC1"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FA55A9" w14:textId="77777777" w:rsidR="00831BCC" w:rsidRDefault="0021070F">
            <w:pPr>
              <w:pStyle w:val="TableText"/>
            </w:pPr>
            <w:r>
              <w:t>The resourceid of the affected resource.</w:t>
            </w:r>
          </w:p>
        </w:tc>
      </w:tr>
      <w:tr w:rsidR="00831BCC" w14:paraId="725350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440A1" w14:textId="77777777" w:rsidR="00831BCC" w:rsidRDefault="0021070F">
            <w:pPr>
              <w:pStyle w:val="TableText"/>
            </w:pPr>
            <w:r>
              <w:t>ns=2;i=64587</w:t>
            </w:r>
          </w:p>
        </w:tc>
        <w:tc>
          <w:tcPr>
            <w:tcW w:w="2600" w:type="dxa"/>
            <w:tcBorders>
              <w:top w:val="single" w:sz="4" w:space="0" w:color="auto"/>
              <w:left w:val="single" w:sz="4" w:space="0" w:color="auto"/>
              <w:bottom w:val="single" w:sz="4" w:space="0" w:color="auto"/>
              <w:right w:val="single" w:sz="4" w:space="0" w:color="auto"/>
            </w:tcBorders>
          </w:tcPr>
          <w:p w14:paraId="2E8028F2" w14:textId="77777777" w:rsidR="00831BCC" w:rsidRDefault="0021070F">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05AF983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6E6632" w14:textId="77777777" w:rsidR="00831BCC" w:rsidRDefault="0021070F">
            <w:pPr>
              <w:pStyle w:val="TableText"/>
            </w:pPr>
            <w:r>
              <w:t>The versionid of the affected version.</w:t>
            </w:r>
          </w:p>
        </w:tc>
      </w:tr>
      <w:tr w:rsidR="00831BCC" w14:paraId="41F10E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388BAC" w14:textId="77777777" w:rsidR="00831BCC" w:rsidRDefault="0021070F">
            <w:pPr>
              <w:pStyle w:val="TableText"/>
            </w:pPr>
            <w:r>
              <w:t>ns=2;i=64588</w:t>
            </w:r>
          </w:p>
        </w:tc>
        <w:tc>
          <w:tcPr>
            <w:tcW w:w="2600" w:type="dxa"/>
            <w:tcBorders>
              <w:top w:val="single" w:sz="4" w:space="0" w:color="auto"/>
              <w:left w:val="single" w:sz="4" w:space="0" w:color="auto"/>
              <w:bottom w:val="single" w:sz="4" w:space="0" w:color="auto"/>
              <w:right w:val="single" w:sz="4" w:space="0" w:color="auto"/>
            </w:tcBorders>
          </w:tcPr>
          <w:p w14:paraId="7153028C" w14:textId="77777777" w:rsidR="00831BCC" w:rsidRDefault="0021070F">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1895B67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86A191" w14:textId="77777777" w:rsidR="00831BCC" w:rsidRDefault="0021070F">
            <w:pPr>
              <w:pStyle w:val="TableText"/>
            </w:pPr>
            <w:r>
              <w:t>Whether the document is a Thing Description or a Thing Model.</w:t>
            </w:r>
          </w:p>
        </w:tc>
      </w:tr>
      <w:tr w:rsidR="00831BCC" w14:paraId="45BD65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C3EBED" w14:textId="77777777" w:rsidR="00831BCC" w:rsidRDefault="0021070F">
            <w:pPr>
              <w:pStyle w:val="TableText"/>
            </w:pPr>
            <w:r>
              <w:t>ns=2;i=64589</w:t>
            </w:r>
          </w:p>
        </w:tc>
        <w:tc>
          <w:tcPr>
            <w:tcW w:w="2600" w:type="dxa"/>
            <w:tcBorders>
              <w:top w:val="single" w:sz="4" w:space="0" w:color="auto"/>
              <w:left w:val="single" w:sz="4" w:space="0" w:color="auto"/>
              <w:bottom w:val="single" w:sz="4" w:space="0" w:color="auto"/>
              <w:right w:val="single" w:sz="4" w:space="0" w:color="auto"/>
            </w:tcBorders>
          </w:tcPr>
          <w:p w14:paraId="123ECC00" w14:textId="77777777" w:rsidR="00831BCC" w:rsidRDefault="0021070F">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0E24DADE"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ED3956" w14:textId="77777777" w:rsidR="00831BCC" w:rsidRDefault="0021070F">
            <w:pPr>
              <w:pStyle w:val="TableText"/>
            </w:pPr>
            <w:r>
              <w:t>The refresh generation the notification relates to.</w:t>
            </w:r>
          </w:p>
        </w:tc>
      </w:tr>
      <w:tr w:rsidR="00831BCC" w14:paraId="374A84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DA37CF" w14:textId="77777777" w:rsidR="00831BCC" w:rsidRDefault="0021070F">
            <w:pPr>
              <w:pStyle w:val="TableText"/>
            </w:pPr>
            <w:r>
              <w:t>ns=2;i=64590</w:t>
            </w:r>
          </w:p>
        </w:tc>
        <w:tc>
          <w:tcPr>
            <w:tcW w:w="2600" w:type="dxa"/>
            <w:tcBorders>
              <w:top w:val="single" w:sz="4" w:space="0" w:color="auto"/>
              <w:left w:val="single" w:sz="4" w:space="0" w:color="auto"/>
              <w:bottom w:val="single" w:sz="4" w:space="0" w:color="auto"/>
              <w:right w:val="single" w:sz="4" w:space="0" w:color="auto"/>
            </w:tcBorders>
          </w:tcPr>
          <w:p w14:paraId="079BA764" w14:textId="77777777" w:rsidR="00831BCC" w:rsidRDefault="0021070F">
            <w:pPr>
              <w:pStyle w:val="TableText"/>
            </w:pPr>
            <w:r>
              <w:t>Phase</w:t>
            </w:r>
          </w:p>
        </w:tc>
        <w:tc>
          <w:tcPr>
            <w:tcW w:w="1400" w:type="dxa"/>
            <w:tcBorders>
              <w:top w:val="single" w:sz="4" w:space="0" w:color="auto"/>
              <w:left w:val="single" w:sz="4" w:space="0" w:color="auto"/>
              <w:bottom w:val="single" w:sz="4" w:space="0" w:color="auto"/>
              <w:right w:val="single" w:sz="4" w:space="0" w:color="auto"/>
            </w:tcBorders>
          </w:tcPr>
          <w:p w14:paraId="79715AB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B282A4" w14:textId="77777777" w:rsidR="00831BCC" w:rsidRDefault="0021070F">
            <w:pPr>
              <w:pStyle w:val="TableText"/>
            </w:pPr>
            <w:r>
              <w:t>The phase reached (the failing phase on a failure event).</w:t>
            </w:r>
          </w:p>
        </w:tc>
      </w:tr>
      <w:tr w:rsidR="00831BCC" w14:paraId="2D98C8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D5814B" w14:textId="77777777" w:rsidR="00831BCC" w:rsidRDefault="0021070F">
            <w:pPr>
              <w:pStyle w:val="TableText"/>
            </w:pPr>
            <w:r>
              <w:t>ns=2;i=64591</w:t>
            </w:r>
          </w:p>
        </w:tc>
        <w:tc>
          <w:tcPr>
            <w:tcW w:w="2600" w:type="dxa"/>
            <w:tcBorders>
              <w:top w:val="single" w:sz="4" w:space="0" w:color="auto"/>
              <w:left w:val="single" w:sz="4" w:space="0" w:color="auto"/>
              <w:bottom w:val="single" w:sz="4" w:space="0" w:color="auto"/>
              <w:right w:val="single" w:sz="4" w:space="0" w:color="auto"/>
            </w:tcBorders>
          </w:tcPr>
          <w:p w14:paraId="59CDE566" w14:textId="77777777" w:rsidR="00831BCC" w:rsidRDefault="0021070F">
            <w:pPr>
              <w:pStyle w:val="TableText"/>
            </w:pPr>
            <w:r>
              <w:t>Outcome</w:t>
            </w:r>
          </w:p>
        </w:tc>
        <w:tc>
          <w:tcPr>
            <w:tcW w:w="1400" w:type="dxa"/>
            <w:tcBorders>
              <w:top w:val="single" w:sz="4" w:space="0" w:color="auto"/>
              <w:left w:val="single" w:sz="4" w:space="0" w:color="auto"/>
              <w:bottom w:val="single" w:sz="4" w:space="0" w:color="auto"/>
              <w:right w:val="single" w:sz="4" w:space="0" w:color="auto"/>
            </w:tcBorders>
          </w:tcPr>
          <w:p w14:paraId="4AE65B03"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3E5D95" w14:textId="77777777" w:rsidR="00831BCC" w:rsidRDefault="0021070F">
            <w:pPr>
              <w:pStyle w:val="TableText"/>
            </w:pPr>
            <w:r>
              <w:t>The outcome the notification reports.</w:t>
            </w:r>
          </w:p>
        </w:tc>
      </w:tr>
      <w:tr w:rsidR="00831BCC" w14:paraId="018E14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488A56" w14:textId="77777777" w:rsidR="00831BCC" w:rsidRDefault="0021070F">
            <w:pPr>
              <w:pStyle w:val="TableText"/>
            </w:pPr>
            <w:r>
              <w:t>ns=2;i=64592</w:t>
            </w:r>
          </w:p>
        </w:tc>
        <w:tc>
          <w:tcPr>
            <w:tcW w:w="2600" w:type="dxa"/>
            <w:tcBorders>
              <w:top w:val="single" w:sz="4" w:space="0" w:color="auto"/>
              <w:left w:val="single" w:sz="4" w:space="0" w:color="auto"/>
              <w:bottom w:val="single" w:sz="4" w:space="0" w:color="auto"/>
              <w:right w:val="single" w:sz="4" w:space="0" w:color="auto"/>
            </w:tcBorders>
          </w:tcPr>
          <w:p w14:paraId="4EEFF2B6" w14:textId="77777777" w:rsidR="00831BCC" w:rsidRDefault="0021070F">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663F186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9894B8" w14:textId="77777777" w:rsidR="00831BCC" w:rsidRDefault="0021070F">
            <w:pPr>
              <w:pStyle w:val="TableText"/>
            </w:pPr>
            <w:r>
              <w:t>The full validation outcome snapshot for the failure.</w:t>
            </w:r>
          </w:p>
        </w:tc>
      </w:tr>
      <w:tr w:rsidR="00831BCC" w14:paraId="679540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A74C85" w14:textId="77777777" w:rsidR="00831BCC" w:rsidRDefault="0021070F">
            <w:pPr>
              <w:pStyle w:val="TableText"/>
            </w:pPr>
            <w:r>
              <w:t>ns=2;i=64593</w:t>
            </w:r>
          </w:p>
        </w:tc>
        <w:tc>
          <w:tcPr>
            <w:tcW w:w="2600" w:type="dxa"/>
            <w:tcBorders>
              <w:top w:val="single" w:sz="4" w:space="0" w:color="auto"/>
              <w:left w:val="single" w:sz="4" w:space="0" w:color="auto"/>
              <w:bottom w:val="single" w:sz="4" w:space="0" w:color="auto"/>
              <w:right w:val="single" w:sz="4" w:space="0" w:color="auto"/>
            </w:tcBorders>
          </w:tcPr>
          <w:p w14:paraId="272F60F0" w14:textId="77777777" w:rsidR="00831BCC" w:rsidRDefault="0021070F">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5FA6953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B7BB33" w14:textId="77777777" w:rsidR="00831BCC" w:rsidRDefault="0021070F">
            <w:pPr>
              <w:pStyle w:val="TableText"/>
            </w:pPr>
            <w:r>
              <w:t>The load state after the failed projection/activation.</w:t>
            </w:r>
          </w:p>
        </w:tc>
      </w:tr>
      <w:tr w:rsidR="00831BCC" w14:paraId="7E0921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8ED82" w14:textId="77777777" w:rsidR="00831BCC" w:rsidRDefault="0021070F">
            <w:pPr>
              <w:pStyle w:val="TableText"/>
            </w:pPr>
            <w:r>
              <w:t>ns=2;i=64594</w:t>
            </w:r>
          </w:p>
        </w:tc>
        <w:tc>
          <w:tcPr>
            <w:tcW w:w="2600" w:type="dxa"/>
            <w:tcBorders>
              <w:top w:val="single" w:sz="4" w:space="0" w:color="auto"/>
              <w:left w:val="single" w:sz="4" w:space="0" w:color="auto"/>
              <w:bottom w:val="single" w:sz="4" w:space="0" w:color="auto"/>
              <w:right w:val="single" w:sz="4" w:space="0" w:color="auto"/>
            </w:tcBorders>
          </w:tcPr>
          <w:p w14:paraId="79EC8883" w14:textId="77777777" w:rsidR="00831BCC" w:rsidRDefault="0021070F">
            <w:pPr>
              <w:pStyle w:val="TableText"/>
            </w:pPr>
            <w:r>
              <w:t>FailedNodeId</w:t>
            </w:r>
          </w:p>
        </w:tc>
        <w:tc>
          <w:tcPr>
            <w:tcW w:w="1400" w:type="dxa"/>
            <w:tcBorders>
              <w:top w:val="single" w:sz="4" w:space="0" w:color="auto"/>
              <w:left w:val="single" w:sz="4" w:space="0" w:color="auto"/>
              <w:bottom w:val="single" w:sz="4" w:space="0" w:color="auto"/>
              <w:right w:val="single" w:sz="4" w:space="0" w:color="auto"/>
            </w:tcBorders>
          </w:tcPr>
          <w:p w14:paraId="023E0633"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8088B4" w14:textId="77777777" w:rsidR="00831BCC" w:rsidRDefault="0021070F">
            <w:pPr>
              <w:pStyle w:val="TableText"/>
            </w:pPr>
            <w:r>
              <w:t>The node whose materialization failed, if identifiable.</w:t>
            </w:r>
          </w:p>
        </w:tc>
      </w:tr>
      <w:tr w:rsidR="00831BCC" w14:paraId="71933A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527BBA" w14:textId="77777777" w:rsidR="00831BCC" w:rsidRDefault="0021070F">
            <w:pPr>
              <w:pStyle w:val="TableText"/>
            </w:pPr>
            <w:r>
              <w:t>ns=2;i=64595</w:t>
            </w:r>
          </w:p>
        </w:tc>
        <w:tc>
          <w:tcPr>
            <w:tcW w:w="2600" w:type="dxa"/>
            <w:tcBorders>
              <w:top w:val="single" w:sz="4" w:space="0" w:color="auto"/>
              <w:left w:val="single" w:sz="4" w:space="0" w:color="auto"/>
              <w:bottom w:val="single" w:sz="4" w:space="0" w:color="auto"/>
              <w:right w:val="single" w:sz="4" w:space="0" w:color="auto"/>
            </w:tcBorders>
          </w:tcPr>
          <w:p w14:paraId="5A616137" w14:textId="77777777" w:rsidR="00831BCC" w:rsidRDefault="0021070F">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64DB623B"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5456D0" w14:textId="77777777" w:rsidR="00831BCC" w:rsidRDefault="0021070F">
            <w:pPr>
              <w:pStyle w:val="TableText"/>
            </w:pPr>
            <w:r>
              <w:t>Human-readable failure reason.</w:t>
            </w:r>
          </w:p>
        </w:tc>
      </w:tr>
      <w:tr w:rsidR="00831BCC" w14:paraId="595D2A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2C07FF" w14:textId="77777777" w:rsidR="00831BCC" w:rsidRDefault="0021070F">
            <w:pPr>
              <w:pStyle w:val="TableText"/>
            </w:pPr>
            <w:r>
              <w:t>ns=2;i=64596</w:t>
            </w:r>
          </w:p>
        </w:tc>
        <w:tc>
          <w:tcPr>
            <w:tcW w:w="2600" w:type="dxa"/>
            <w:tcBorders>
              <w:top w:val="single" w:sz="4" w:space="0" w:color="auto"/>
              <w:left w:val="single" w:sz="4" w:space="0" w:color="auto"/>
              <w:bottom w:val="single" w:sz="4" w:space="0" w:color="auto"/>
              <w:right w:val="single" w:sz="4" w:space="0" w:color="auto"/>
            </w:tcBorders>
          </w:tcPr>
          <w:p w14:paraId="0C3BA346" w14:textId="77777777" w:rsidR="00831BCC" w:rsidRDefault="0021070F">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66F35B8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0BB64B" w14:textId="77777777" w:rsidR="00831BCC" w:rsidRDefault="0021070F">
            <w:pPr>
              <w:pStyle w:val="TableText"/>
            </w:pPr>
            <w:r>
              <w:t>The binding URI that could not be bound.</w:t>
            </w:r>
          </w:p>
        </w:tc>
      </w:tr>
      <w:tr w:rsidR="00831BCC" w14:paraId="23DDD7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23D1AC" w14:textId="77777777" w:rsidR="00831BCC" w:rsidRDefault="0021070F">
            <w:pPr>
              <w:pStyle w:val="TableText"/>
            </w:pPr>
            <w:r>
              <w:t>ns=2;i=64597</w:t>
            </w:r>
          </w:p>
        </w:tc>
        <w:tc>
          <w:tcPr>
            <w:tcW w:w="2600" w:type="dxa"/>
            <w:tcBorders>
              <w:top w:val="single" w:sz="4" w:space="0" w:color="auto"/>
              <w:left w:val="single" w:sz="4" w:space="0" w:color="auto"/>
              <w:bottom w:val="single" w:sz="4" w:space="0" w:color="auto"/>
              <w:right w:val="single" w:sz="4" w:space="0" w:color="auto"/>
            </w:tcBorders>
          </w:tcPr>
          <w:p w14:paraId="072FAB39" w14:textId="77777777" w:rsidR="00831BCC" w:rsidRDefault="0021070F">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4AC8673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2CD46C" w14:textId="77777777" w:rsidR="00831BCC" w:rsidRDefault="0021070F">
            <w:pPr>
              <w:pStyle w:val="TableText"/>
            </w:pPr>
            <w:r>
              <w:t>Human-readable binding failure reason.</w:t>
            </w:r>
          </w:p>
        </w:tc>
      </w:tr>
      <w:tr w:rsidR="00831BCC" w14:paraId="39D5D6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92C0B1" w14:textId="77777777" w:rsidR="00831BCC" w:rsidRDefault="0021070F">
            <w:pPr>
              <w:pStyle w:val="TableText"/>
            </w:pPr>
            <w:r>
              <w:t>ns=2;i=64598</w:t>
            </w:r>
          </w:p>
        </w:tc>
        <w:tc>
          <w:tcPr>
            <w:tcW w:w="2600" w:type="dxa"/>
            <w:tcBorders>
              <w:top w:val="single" w:sz="4" w:space="0" w:color="auto"/>
              <w:left w:val="single" w:sz="4" w:space="0" w:color="auto"/>
              <w:bottom w:val="single" w:sz="4" w:space="0" w:color="auto"/>
              <w:right w:val="single" w:sz="4" w:space="0" w:color="auto"/>
            </w:tcBorders>
          </w:tcPr>
          <w:p w14:paraId="68F70683" w14:textId="77777777" w:rsidR="00831BCC" w:rsidRDefault="0021070F">
            <w:pPr>
              <w:pStyle w:val="TableText"/>
            </w:pPr>
            <w:r>
              <w:t>Summary</w:t>
            </w:r>
          </w:p>
        </w:tc>
        <w:tc>
          <w:tcPr>
            <w:tcW w:w="1400" w:type="dxa"/>
            <w:tcBorders>
              <w:top w:val="single" w:sz="4" w:space="0" w:color="auto"/>
              <w:left w:val="single" w:sz="4" w:space="0" w:color="auto"/>
              <w:bottom w:val="single" w:sz="4" w:space="0" w:color="auto"/>
              <w:right w:val="single" w:sz="4" w:space="0" w:color="auto"/>
            </w:tcBorders>
          </w:tcPr>
          <w:p w14:paraId="67C1C2F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61E689" w14:textId="77777777" w:rsidR="00831BCC" w:rsidRDefault="0021070F">
            <w:pPr>
              <w:pStyle w:val="TableText"/>
            </w:pPr>
            <w:r>
              <w:t>The refresh summary snapshot.</w:t>
            </w:r>
          </w:p>
        </w:tc>
      </w:tr>
      <w:tr w:rsidR="00831BCC" w14:paraId="70FD5C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44FE4" w14:textId="77777777" w:rsidR="00831BCC" w:rsidRDefault="0021070F">
            <w:pPr>
              <w:pStyle w:val="TableText"/>
            </w:pPr>
            <w:r>
              <w:t>ns=2;i=64599</w:t>
            </w:r>
          </w:p>
        </w:tc>
        <w:tc>
          <w:tcPr>
            <w:tcW w:w="2600" w:type="dxa"/>
            <w:tcBorders>
              <w:top w:val="single" w:sz="4" w:space="0" w:color="auto"/>
              <w:left w:val="single" w:sz="4" w:space="0" w:color="auto"/>
              <w:bottom w:val="single" w:sz="4" w:space="0" w:color="auto"/>
              <w:right w:val="single" w:sz="4" w:space="0" w:color="auto"/>
            </w:tcBorders>
          </w:tcPr>
          <w:p w14:paraId="4999C454" w14:textId="77777777" w:rsidR="00831BCC" w:rsidRDefault="0021070F">
            <w:pPr>
              <w:pStyle w:val="TableText"/>
            </w:pPr>
            <w:r>
              <w:t>RequestId</w:t>
            </w:r>
          </w:p>
        </w:tc>
        <w:tc>
          <w:tcPr>
            <w:tcW w:w="1400" w:type="dxa"/>
            <w:tcBorders>
              <w:top w:val="single" w:sz="4" w:space="0" w:color="auto"/>
              <w:left w:val="single" w:sz="4" w:space="0" w:color="auto"/>
              <w:bottom w:val="single" w:sz="4" w:space="0" w:color="auto"/>
              <w:right w:val="single" w:sz="4" w:space="0" w:color="auto"/>
            </w:tcBorders>
          </w:tcPr>
          <w:p w14:paraId="2B0DB6F0"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2FE8A8" w14:textId="77777777" w:rsidR="00831BCC" w:rsidRDefault="0021070F">
            <w:pPr>
              <w:pStyle w:val="TableText"/>
            </w:pPr>
            <w:r>
              <w:t>The caller-supplied request identifier echoed from the Refresh call.</w:t>
            </w:r>
          </w:p>
        </w:tc>
      </w:tr>
      <w:tr w:rsidR="00831BCC" w14:paraId="0F7C02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73BAA" w14:textId="77777777" w:rsidR="00831BCC" w:rsidRDefault="0021070F">
            <w:pPr>
              <w:pStyle w:val="TableText"/>
            </w:pPr>
            <w:r>
              <w:t>ns=2;i=64600</w:t>
            </w:r>
          </w:p>
        </w:tc>
        <w:tc>
          <w:tcPr>
            <w:tcW w:w="2600" w:type="dxa"/>
            <w:tcBorders>
              <w:top w:val="single" w:sz="4" w:space="0" w:color="auto"/>
              <w:left w:val="single" w:sz="4" w:space="0" w:color="auto"/>
              <w:bottom w:val="single" w:sz="4" w:space="0" w:color="auto"/>
              <w:right w:val="single" w:sz="4" w:space="0" w:color="auto"/>
            </w:tcBorders>
          </w:tcPr>
          <w:p w14:paraId="7048BD80" w14:textId="77777777" w:rsidR="00831BCC" w:rsidRDefault="0021070F">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319AC20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132B97" w14:textId="77777777" w:rsidR="00831BCC" w:rsidRDefault="0021070F">
            <w:pPr>
              <w:pStyle w:val="TableText"/>
            </w:pPr>
            <w:r>
              <w:t>The committed generation.</w:t>
            </w:r>
          </w:p>
        </w:tc>
      </w:tr>
      <w:tr w:rsidR="00831BCC" w14:paraId="1BABB4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A5B4D" w14:textId="77777777" w:rsidR="00831BCC" w:rsidRDefault="0021070F">
            <w:pPr>
              <w:pStyle w:val="TableText"/>
            </w:pPr>
            <w:r>
              <w:t>ns=2;i=64100</w:t>
            </w:r>
          </w:p>
        </w:tc>
        <w:tc>
          <w:tcPr>
            <w:tcW w:w="2600" w:type="dxa"/>
            <w:tcBorders>
              <w:top w:val="single" w:sz="4" w:space="0" w:color="auto"/>
              <w:left w:val="single" w:sz="4" w:space="0" w:color="auto"/>
              <w:bottom w:val="single" w:sz="4" w:space="0" w:color="auto"/>
              <w:right w:val="single" w:sz="4" w:space="0" w:color="auto"/>
            </w:tcBorders>
          </w:tcPr>
          <w:p w14:paraId="280D536B" w14:textId="77777777" w:rsidR="00831BCC" w:rsidRDefault="0021070F">
            <w:pPr>
              <w:pStyle w:val="TableText"/>
            </w:pPr>
            <w:r>
              <w:t>WoTRegistry</w:t>
            </w:r>
          </w:p>
        </w:tc>
        <w:tc>
          <w:tcPr>
            <w:tcW w:w="1400" w:type="dxa"/>
            <w:tcBorders>
              <w:top w:val="single" w:sz="4" w:space="0" w:color="auto"/>
              <w:left w:val="single" w:sz="4" w:space="0" w:color="auto"/>
              <w:bottom w:val="single" w:sz="4" w:space="0" w:color="auto"/>
              <w:right w:val="single" w:sz="4" w:space="0" w:color="auto"/>
            </w:tcBorders>
          </w:tcPr>
          <w:p w14:paraId="2245FD6D"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17F1FF" w14:textId="77777777" w:rsidR="00831BCC" w:rsidRDefault="0021070F">
            <w:pPr>
              <w:pStyle w:val="TableText"/>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rsidR="00831BCC" w14:paraId="384433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403AFA" w14:textId="77777777" w:rsidR="00831BCC" w:rsidRDefault="0021070F">
            <w:pPr>
              <w:pStyle w:val="TableText"/>
            </w:pPr>
            <w:r>
              <w:t>ns=2;i=64601</w:t>
            </w:r>
          </w:p>
        </w:tc>
        <w:tc>
          <w:tcPr>
            <w:tcW w:w="2600" w:type="dxa"/>
            <w:tcBorders>
              <w:top w:val="single" w:sz="4" w:space="0" w:color="auto"/>
              <w:left w:val="single" w:sz="4" w:space="0" w:color="auto"/>
              <w:bottom w:val="single" w:sz="4" w:space="0" w:color="auto"/>
              <w:right w:val="single" w:sz="4" w:space="0" w:color="auto"/>
            </w:tcBorders>
          </w:tcPr>
          <w:p w14:paraId="2C235DA4" w14:textId="77777777" w:rsidR="00831BCC" w:rsidRDefault="0021070F">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63CC27BB"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A1D11E4" w14:textId="77777777" w:rsidR="00831BCC" w:rsidRDefault="0021070F">
            <w:pPr>
              <w:pStyle w:val="TableText"/>
            </w:pPr>
            <w:r>
              <w:t>Re-project selected stored documents into the AddressSpace. The functional Refresh Method on the well-known WoTRegistry object; a server binds the concrete handler.</w:t>
            </w:r>
          </w:p>
        </w:tc>
      </w:tr>
      <w:tr w:rsidR="00831BCC" w14:paraId="6EFB44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717BF3" w14:textId="77777777" w:rsidR="00831BCC" w:rsidRDefault="0021070F">
            <w:pPr>
              <w:pStyle w:val="TableText"/>
            </w:pPr>
            <w:r>
              <w:t>ns=2;i=64602</w:t>
            </w:r>
          </w:p>
        </w:tc>
        <w:tc>
          <w:tcPr>
            <w:tcW w:w="2600" w:type="dxa"/>
            <w:tcBorders>
              <w:top w:val="single" w:sz="4" w:space="0" w:color="auto"/>
              <w:left w:val="single" w:sz="4" w:space="0" w:color="auto"/>
              <w:bottom w:val="single" w:sz="4" w:space="0" w:color="auto"/>
              <w:right w:val="single" w:sz="4" w:space="0" w:color="auto"/>
            </w:tcBorders>
          </w:tcPr>
          <w:p w14:paraId="3BACE4BB"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2CFB06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AF2A6C" w14:textId="77777777" w:rsidR="00831BCC" w:rsidRDefault="00831BCC">
            <w:pPr>
              <w:pStyle w:val="TableText"/>
            </w:pPr>
          </w:p>
        </w:tc>
      </w:tr>
      <w:tr w:rsidR="00831BCC" w14:paraId="0D18E4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793537" w14:textId="77777777" w:rsidR="00831BCC" w:rsidRDefault="0021070F">
            <w:pPr>
              <w:pStyle w:val="TableText"/>
            </w:pPr>
            <w:r>
              <w:t>ns=2;i=64603</w:t>
            </w:r>
          </w:p>
        </w:tc>
        <w:tc>
          <w:tcPr>
            <w:tcW w:w="2600" w:type="dxa"/>
            <w:tcBorders>
              <w:top w:val="single" w:sz="4" w:space="0" w:color="auto"/>
              <w:left w:val="single" w:sz="4" w:space="0" w:color="auto"/>
              <w:bottom w:val="single" w:sz="4" w:space="0" w:color="auto"/>
              <w:right w:val="single" w:sz="4" w:space="0" w:color="auto"/>
            </w:tcBorders>
          </w:tcPr>
          <w:p w14:paraId="1CFB4BA2"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F9158B8"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058700" w14:textId="77777777" w:rsidR="00831BCC" w:rsidRDefault="00831BCC">
            <w:pPr>
              <w:pStyle w:val="TableText"/>
            </w:pPr>
          </w:p>
        </w:tc>
      </w:tr>
      <w:tr w:rsidR="00831BCC" w14:paraId="129916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31F13" w14:textId="77777777" w:rsidR="00831BCC" w:rsidRDefault="0021070F">
            <w:pPr>
              <w:pStyle w:val="TableText"/>
            </w:pPr>
            <w:r>
              <w:t>ns=2;i=64604</w:t>
            </w:r>
          </w:p>
        </w:tc>
        <w:tc>
          <w:tcPr>
            <w:tcW w:w="2600" w:type="dxa"/>
            <w:tcBorders>
              <w:top w:val="single" w:sz="4" w:space="0" w:color="auto"/>
              <w:left w:val="single" w:sz="4" w:space="0" w:color="auto"/>
              <w:bottom w:val="single" w:sz="4" w:space="0" w:color="auto"/>
              <w:right w:val="single" w:sz="4" w:space="0" w:color="auto"/>
            </w:tcBorders>
          </w:tcPr>
          <w:p w14:paraId="1FFBD1C7" w14:textId="77777777" w:rsidR="00831BCC" w:rsidRDefault="0021070F">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AAB89C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D13989" w14:textId="77777777" w:rsidR="00831BCC" w:rsidRDefault="0021070F">
            <w:pPr>
              <w:pStyle w:val="TableText"/>
            </w:pPr>
            <w:r>
              <w:t>xRegistry registryid: the stable identifier of this registry (Mandatory, inherited from the xRegistry RegistryType). Default value for the well-known instance; a server MAY override it.</w:t>
            </w:r>
          </w:p>
        </w:tc>
      </w:tr>
      <w:tr w:rsidR="00831BCC" w14:paraId="65B7C1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138FB3" w14:textId="77777777" w:rsidR="00831BCC" w:rsidRDefault="0021070F">
            <w:pPr>
              <w:pStyle w:val="TableText"/>
            </w:pPr>
            <w:r>
              <w:t>ns=2;i=64605</w:t>
            </w:r>
          </w:p>
        </w:tc>
        <w:tc>
          <w:tcPr>
            <w:tcW w:w="2600" w:type="dxa"/>
            <w:tcBorders>
              <w:top w:val="single" w:sz="4" w:space="0" w:color="auto"/>
              <w:left w:val="single" w:sz="4" w:space="0" w:color="auto"/>
              <w:bottom w:val="single" w:sz="4" w:space="0" w:color="auto"/>
              <w:right w:val="single" w:sz="4" w:space="0" w:color="auto"/>
            </w:tcBorders>
          </w:tcPr>
          <w:p w14:paraId="077C8AD1" w14:textId="77777777" w:rsidR="00831BCC" w:rsidRDefault="0021070F">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4FE61DA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0CBCE7" w14:textId="77777777" w:rsidR="00831BCC" w:rsidRDefault="0021070F">
            <w:pPr>
              <w:pStyle w:val="TableText"/>
            </w:pPr>
            <w:r>
              <w:t>The current committed projection generation; incremented on every committed refresh (Mandatory). Materialized as 0 at load time, before any Refresh has committed.</w:t>
            </w:r>
          </w:p>
        </w:tc>
      </w:tr>
      <w:tr w:rsidR="00831BCC" w14:paraId="028461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8BE40" w14:textId="77777777" w:rsidR="00831BCC" w:rsidRDefault="0021070F">
            <w:pPr>
              <w:pStyle w:val="TableText"/>
            </w:pPr>
            <w:r>
              <w:t>ns=2;i=1</w:t>
            </w:r>
          </w:p>
        </w:tc>
        <w:tc>
          <w:tcPr>
            <w:tcW w:w="2600" w:type="dxa"/>
            <w:tcBorders>
              <w:top w:val="single" w:sz="4" w:space="0" w:color="auto"/>
              <w:left w:val="single" w:sz="4" w:space="0" w:color="auto"/>
              <w:bottom w:val="single" w:sz="4" w:space="0" w:color="auto"/>
              <w:right w:val="single" w:sz="4" w:space="0" w:color="auto"/>
            </w:tcBorders>
          </w:tcPr>
          <w:p w14:paraId="5FC78CD1" w14:textId="77777777" w:rsidR="00831BCC" w:rsidRDefault="0021070F">
            <w:pPr>
              <w:pStyle w:val="TableText"/>
            </w:pPr>
            <w:r>
              <w:t>WoTAssetConnectionManagementType</w:t>
            </w:r>
          </w:p>
        </w:tc>
        <w:tc>
          <w:tcPr>
            <w:tcW w:w="1400" w:type="dxa"/>
            <w:tcBorders>
              <w:top w:val="single" w:sz="4" w:space="0" w:color="auto"/>
              <w:left w:val="single" w:sz="4" w:space="0" w:color="auto"/>
              <w:bottom w:val="single" w:sz="4" w:space="0" w:color="auto"/>
              <w:right w:val="single" w:sz="4" w:space="0" w:color="auto"/>
            </w:tcBorders>
          </w:tcPr>
          <w:p w14:paraId="05721987"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49FD3B" w14:textId="77777777" w:rsidR="00831BCC" w:rsidRDefault="00831BCC">
            <w:pPr>
              <w:pStyle w:val="TableText"/>
            </w:pPr>
          </w:p>
        </w:tc>
      </w:tr>
      <w:tr w:rsidR="00831BCC" w14:paraId="7EA45F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AAC27C" w14:textId="77777777" w:rsidR="00831BCC" w:rsidRDefault="0021070F">
            <w:pPr>
              <w:pStyle w:val="TableText"/>
            </w:pPr>
            <w:r>
              <w:t>ns=2;i=2</w:t>
            </w:r>
          </w:p>
        </w:tc>
        <w:tc>
          <w:tcPr>
            <w:tcW w:w="2600" w:type="dxa"/>
            <w:tcBorders>
              <w:top w:val="single" w:sz="4" w:space="0" w:color="auto"/>
              <w:left w:val="single" w:sz="4" w:space="0" w:color="auto"/>
              <w:bottom w:val="single" w:sz="4" w:space="0" w:color="auto"/>
              <w:right w:val="single" w:sz="4" w:space="0" w:color="auto"/>
            </w:tcBorders>
          </w:tcPr>
          <w:p w14:paraId="50F3E42B" w14:textId="77777777" w:rsidR="00831BCC" w:rsidRDefault="0021070F">
            <w:pPr>
              <w:pStyle w:val="TableText"/>
            </w:pPr>
            <w:r>
              <w:t>&lt;WoTAssetName&gt;</w:t>
            </w:r>
          </w:p>
        </w:tc>
        <w:tc>
          <w:tcPr>
            <w:tcW w:w="1400" w:type="dxa"/>
            <w:tcBorders>
              <w:top w:val="single" w:sz="4" w:space="0" w:color="auto"/>
              <w:left w:val="single" w:sz="4" w:space="0" w:color="auto"/>
              <w:bottom w:val="single" w:sz="4" w:space="0" w:color="auto"/>
              <w:right w:val="single" w:sz="4" w:space="0" w:color="auto"/>
            </w:tcBorders>
          </w:tcPr>
          <w:p w14:paraId="37851D4A"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8C1674B" w14:textId="77777777" w:rsidR="00831BCC" w:rsidRDefault="00831BCC">
            <w:pPr>
              <w:pStyle w:val="TableText"/>
            </w:pPr>
          </w:p>
        </w:tc>
      </w:tr>
      <w:tr w:rsidR="00831BCC" w14:paraId="238C3D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F7F307" w14:textId="77777777" w:rsidR="00831BCC" w:rsidRDefault="0021070F">
            <w:pPr>
              <w:pStyle w:val="TableText"/>
            </w:pPr>
            <w:r>
              <w:t>ns=2;i=3</w:t>
            </w:r>
          </w:p>
        </w:tc>
        <w:tc>
          <w:tcPr>
            <w:tcW w:w="2600" w:type="dxa"/>
            <w:tcBorders>
              <w:top w:val="single" w:sz="4" w:space="0" w:color="auto"/>
              <w:left w:val="single" w:sz="4" w:space="0" w:color="auto"/>
              <w:bottom w:val="single" w:sz="4" w:space="0" w:color="auto"/>
              <w:right w:val="single" w:sz="4" w:space="0" w:color="auto"/>
            </w:tcBorders>
          </w:tcPr>
          <w:p w14:paraId="7D331268" w14:textId="77777777" w:rsidR="00831BCC" w:rsidRDefault="0021070F">
            <w:pPr>
              <w:pStyle w:val="TableText"/>
            </w:pPr>
            <w:r>
              <w:t>NamespaceFile</w:t>
            </w:r>
          </w:p>
        </w:tc>
        <w:tc>
          <w:tcPr>
            <w:tcW w:w="1400" w:type="dxa"/>
            <w:tcBorders>
              <w:top w:val="single" w:sz="4" w:space="0" w:color="auto"/>
              <w:left w:val="single" w:sz="4" w:space="0" w:color="auto"/>
              <w:bottom w:val="single" w:sz="4" w:space="0" w:color="auto"/>
              <w:right w:val="single" w:sz="4" w:space="0" w:color="auto"/>
            </w:tcBorders>
          </w:tcPr>
          <w:p w14:paraId="2B5608D6"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9DB743" w14:textId="77777777" w:rsidR="00831BCC" w:rsidRDefault="00831BCC">
            <w:pPr>
              <w:pStyle w:val="TableText"/>
            </w:pPr>
          </w:p>
        </w:tc>
      </w:tr>
      <w:tr w:rsidR="00831BCC" w14:paraId="50EB07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275331" w14:textId="77777777" w:rsidR="00831BCC" w:rsidRDefault="0021070F">
            <w:pPr>
              <w:pStyle w:val="TableText"/>
            </w:pPr>
            <w:r>
              <w:t>ns=2;i=4</w:t>
            </w:r>
          </w:p>
        </w:tc>
        <w:tc>
          <w:tcPr>
            <w:tcW w:w="2600" w:type="dxa"/>
            <w:tcBorders>
              <w:top w:val="single" w:sz="4" w:space="0" w:color="auto"/>
              <w:left w:val="single" w:sz="4" w:space="0" w:color="auto"/>
              <w:bottom w:val="single" w:sz="4" w:space="0" w:color="auto"/>
              <w:right w:val="single" w:sz="4" w:space="0" w:color="auto"/>
            </w:tcBorders>
          </w:tcPr>
          <w:p w14:paraId="3DAF58DD" w14:textId="77777777" w:rsidR="00831BCC" w:rsidRDefault="0021070F">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0AF0FCDE"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21774F" w14:textId="77777777" w:rsidR="00831BCC" w:rsidRDefault="00831BCC">
            <w:pPr>
              <w:pStyle w:val="TableText"/>
            </w:pPr>
          </w:p>
        </w:tc>
      </w:tr>
      <w:tr w:rsidR="00831BCC" w14:paraId="223694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882EB2" w14:textId="77777777" w:rsidR="00831BCC" w:rsidRDefault="0021070F">
            <w:pPr>
              <w:pStyle w:val="TableText"/>
            </w:pPr>
            <w:r>
              <w:t>ns=2;i=5</w:t>
            </w:r>
          </w:p>
        </w:tc>
        <w:tc>
          <w:tcPr>
            <w:tcW w:w="2600" w:type="dxa"/>
            <w:tcBorders>
              <w:top w:val="single" w:sz="4" w:space="0" w:color="auto"/>
              <w:left w:val="single" w:sz="4" w:space="0" w:color="auto"/>
              <w:bottom w:val="single" w:sz="4" w:space="0" w:color="auto"/>
              <w:right w:val="single" w:sz="4" w:space="0" w:color="auto"/>
            </w:tcBorders>
          </w:tcPr>
          <w:p w14:paraId="7A743D8D" w14:textId="77777777" w:rsidR="00831BCC" w:rsidRDefault="0021070F">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586A30B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DC15A0" w14:textId="77777777" w:rsidR="00831BCC" w:rsidRDefault="00831BCC">
            <w:pPr>
              <w:pStyle w:val="TableText"/>
            </w:pPr>
          </w:p>
        </w:tc>
      </w:tr>
      <w:tr w:rsidR="00831BCC" w14:paraId="0E63C9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FD6255" w14:textId="77777777" w:rsidR="00831BCC" w:rsidRDefault="0021070F">
            <w:pPr>
              <w:pStyle w:val="TableText"/>
            </w:pPr>
            <w:r>
              <w:t>ns=2;i=6</w:t>
            </w:r>
          </w:p>
        </w:tc>
        <w:tc>
          <w:tcPr>
            <w:tcW w:w="2600" w:type="dxa"/>
            <w:tcBorders>
              <w:top w:val="single" w:sz="4" w:space="0" w:color="auto"/>
              <w:left w:val="single" w:sz="4" w:space="0" w:color="auto"/>
              <w:bottom w:val="single" w:sz="4" w:space="0" w:color="auto"/>
              <w:right w:val="single" w:sz="4" w:space="0" w:color="auto"/>
            </w:tcBorders>
          </w:tcPr>
          <w:p w14:paraId="6DB21CDC" w14:textId="77777777" w:rsidR="00831BCC" w:rsidRDefault="0021070F">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650A16C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190864" w14:textId="77777777" w:rsidR="00831BCC" w:rsidRDefault="00831BCC">
            <w:pPr>
              <w:pStyle w:val="TableText"/>
            </w:pPr>
          </w:p>
        </w:tc>
      </w:tr>
      <w:tr w:rsidR="00831BCC" w14:paraId="3F1987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2F9606" w14:textId="77777777" w:rsidR="00831BCC" w:rsidRDefault="0021070F">
            <w:pPr>
              <w:pStyle w:val="TableText"/>
            </w:pPr>
            <w:r>
              <w:t>ns=2;i=7</w:t>
            </w:r>
          </w:p>
        </w:tc>
        <w:tc>
          <w:tcPr>
            <w:tcW w:w="2600" w:type="dxa"/>
            <w:tcBorders>
              <w:top w:val="single" w:sz="4" w:space="0" w:color="auto"/>
              <w:left w:val="single" w:sz="4" w:space="0" w:color="auto"/>
              <w:bottom w:val="single" w:sz="4" w:space="0" w:color="auto"/>
              <w:right w:val="single" w:sz="4" w:space="0" w:color="auto"/>
            </w:tcBorders>
          </w:tcPr>
          <w:p w14:paraId="2D9B3D59" w14:textId="77777777" w:rsidR="00831BCC" w:rsidRDefault="0021070F">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378D38A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C336C9" w14:textId="77777777" w:rsidR="00831BCC" w:rsidRDefault="00831BCC">
            <w:pPr>
              <w:pStyle w:val="TableText"/>
            </w:pPr>
          </w:p>
        </w:tc>
      </w:tr>
      <w:tr w:rsidR="00831BCC" w14:paraId="6879E9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7E6175" w14:textId="77777777" w:rsidR="00831BCC" w:rsidRDefault="0021070F">
            <w:pPr>
              <w:pStyle w:val="TableText"/>
            </w:pPr>
            <w:r>
              <w:t>ns=2;i=8</w:t>
            </w:r>
          </w:p>
        </w:tc>
        <w:tc>
          <w:tcPr>
            <w:tcW w:w="2600" w:type="dxa"/>
            <w:tcBorders>
              <w:top w:val="single" w:sz="4" w:space="0" w:color="auto"/>
              <w:left w:val="single" w:sz="4" w:space="0" w:color="auto"/>
              <w:bottom w:val="single" w:sz="4" w:space="0" w:color="auto"/>
              <w:right w:val="single" w:sz="4" w:space="0" w:color="auto"/>
            </w:tcBorders>
          </w:tcPr>
          <w:p w14:paraId="786DB179" w14:textId="77777777" w:rsidR="00831BCC" w:rsidRDefault="0021070F">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233E655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C2BA82" w14:textId="77777777" w:rsidR="00831BCC" w:rsidRDefault="00831BCC">
            <w:pPr>
              <w:pStyle w:val="TableText"/>
            </w:pPr>
          </w:p>
        </w:tc>
      </w:tr>
      <w:tr w:rsidR="00831BCC" w14:paraId="3EDA55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FB64D7" w14:textId="77777777" w:rsidR="00831BCC" w:rsidRDefault="0021070F">
            <w:pPr>
              <w:pStyle w:val="TableText"/>
            </w:pPr>
            <w:r>
              <w:t>ns=2;i=9</w:t>
            </w:r>
          </w:p>
        </w:tc>
        <w:tc>
          <w:tcPr>
            <w:tcW w:w="2600" w:type="dxa"/>
            <w:tcBorders>
              <w:top w:val="single" w:sz="4" w:space="0" w:color="auto"/>
              <w:left w:val="single" w:sz="4" w:space="0" w:color="auto"/>
              <w:bottom w:val="single" w:sz="4" w:space="0" w:color="auto"/>
              <w:right w:val="single" w:sz="4" w:space="0" w:color="auto"/>
            </w:tcBorders>
          </w:tcPr>
          <w:p w14:paraId="725858D4" w14:textId="77777777" w:rsidR="00831BCC" w:rsidRDefault="0021070F">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4254BD38"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EBDF17" w14:textId="77777777" w:rsidR="00831BCC" w:rsidRDefault="00831BCC">
            <w:pPr>
              <w:pStyle w:val="TableText"/>
            </w:pPr>
          </w:p>
        </w:tc>
      </w:tr>
      <w:tr w:rsidR="00831BCC" w14:paraId="005CBB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171795" w14:textId="77777777" w:rsidR="00831BCC" w:rsidRDefault="0021070F">
            <w:pPr>
              <w:pStyle w:val="TableText"/>
            </w:pPr>
            <w:r>
              <w:lastRenderedPageBreak/>
              <w:t>ns=2;i=10</w:t>
            </w:r>
          </w:p>
        </w:tc>
        <w:tc>
          <w:tcPr>
            <w:tcW w:w="2600" w:type="dxa"/>
            <w:tcBorders>
              <w:top w:val="single" w:sz="4" w:space="0" w:color="auto"/>
              <w:left w:val="single" w:sz="4" w:space="0" w:color="auto"/>
              <w:bottom w:val="single" w:sz="4" w:space="0" w:color="auto"/>
              <w:right w:val="single" w:sz="4" w:space="0" w:color="auto"/>
            </w:tcBorders>
          </w:tcPr>
          <w:p w14:paraId="65F0A19E" w14:textId="77777777" w:rsidR="00831BCC" w:rsidRDefault="0021070F">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5B75193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55459F" w14:textId="77777777" w:rsidR="00831BCC" w:rsidRDefault="00831BCC">
            <w:pPr>
              <w:pStyle w:val="TableText"/>
            </w:pPr>
          </w:p>
        </w:tc>
      </w:tr>
      <w:tr w:rsidR="00831BCC" w14:paraId="155E80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84B192" w14:textId="77777777" w:rsidR="00831BCC" w:rsidRDefault="0021070F">
            <w:pPr>
              <w:pStyle w:val="TableText"/>
            </w:pPr>
            <w:r>
              <w:t>ns=2;i=11</w:t>
            </w:r>
          </w:p>
        </w:tc>
        <w:tc>
          <w:tcPr>
            <w:tcW w:w="2600" w:type="dxa"/>
            <w:tcBorders>
              <w:top w:val="single" w:sz="4" w:space="0" w:color="auto"/>
              <w:left w:val="single" w:sz="4" w:space="0" w:color="auto"/>
              <w:bottom w:val="single" w:sz="4" w:space="0" w:color="auto"/>
              <w:right w:val="single" w:sz="4" w:space="0" w:color="auto"/>
            </w:tcBorders>
          </w:tcPr>
          <w:p w14:paraId="7D9CDED1" w14:textId="77777777" w:rsidR="00831BCC" w:rsidRDefault="0021070F">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061CE9A8"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3C964B" w14:textId="77777777" w:rsidR="00831BCC" w:rsidRDefault="00831BCC">
            <w:pPr>
              <w:pStyle w:val="TableText"/>
            </w:pPr>
          </w:p>
        </w:tc>
      </w:tr>
      <w:tr w:rsidR="00831BCC" w14:paraId="72E7D4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850173" w14:textId="77777777" w:rsidR="00831BCC" w:rsidRDefault="0021070F">
            <w:pPr>
              <w:pStyle w:val="TableText"/>
            </w:pPr>
            <w:r>
              <w:t>ns=2;i=12</w:t>
            </w:r>
          </w:p>
        </w:tc>
        <w:tc>
          <w:tcPr>
            <w:tcW w:w="2600" w:type="dxa"/>
            <w:tcBorders>
              <w:top w:val="single" w:sz="4" w:space="0" w:color="auto"/>
              <w:left w:val="single" w:sz="4" w:space="0" w:color="auto"/>
              <w:bottom w:val="single" w:sz="4" w:space="0" w:color="auto"/>
              <w:right w:val="single" w:sz="4" w:space="0" w:color="auto"/>
            </w:tcBorders>
          </w:tcPr>
          <w:p w14:paraId="3A95948F"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710E7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59166" w14:textId="77777777" w:rsidR="00831BCC" w:rsidRDefault="00831BCC">
            <w:pPr>
              <w:pStyle w:val="TableText"/>
            </w:pPr>
          </w:p>
        </w:tc>
      </w:tr>
      <w:tr w:rsidR="00831BCC" w14:paraId="76138B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D18DD8" w14:textId="77777777" w:rsidR="00831BCC" w:rsidRDefault="0021070F">
            <w:pPr>
              <w:pStyle w:val="TableText"/>
            </w:pPr>
            <w:r>
              <w:t>ns=2;i=13</w:t>
            </w:r>
          </w:p>
        </w:tc>
        <w:tc>
          <w:tcPr>
            <w:tcW w:w="2600" w:type="dxa"/>
            <w:tcBorders>
              <w:top w:val="single" w:sz="4" w:space="0" w:color="auto"/>
              <w:left w:val="single" w:sz="4" w:space="0" w:color="auto"/>
              <w:bottom w:val="single" w:sz="4" w:space="0" w:color="auto"/>
              <w:right w:val="single" w:sz="4" w:space="0" w:color="auto"/>
            </w:tcBorders>
          </w:tcPr>
          <w:p w14:paraId="7C3B7DE4"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1599FA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4E54AF" w14:textId="77777777" w:rsidR="00831BCC" w:rsidRDefault="00831BCC">
            <w:pPr>
              <w:pStyle w:val="TableText"/>
            </w:pPr>
          </w:p>
        </w:tc>
      </w:tr>
      <w:tr w:rsidR="00831BCC" w14:paraId="22EB4D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ECC2F7" w14:textId="77777777" w:rsidR="00831BCC" w:rsidRDefault="0021070F">
            <w:pPr>
              <w:pStyle w:val="TableText"/>
            </w:pPr>
            <w:r>
              <w:t>ns=2;i=14</w:t>
            </w:r>
          </w:p>
        </w:tc>
        <w:tc>
          <w:tcPr>
            <w:tcW w:w="2600" w:type="dxa"/>
            <w:tcBorders>
              <w:top w:val="single" w:sz="4" w:space="0" w:color="auto"/>
              <w:left w:val="single" w:sz="4" w:space="0" w:color="auto"/>
              <w:bottom w:val="single" w:sz="4" w:space="0" w:color="auto"/>
              <w:right w:val="single" w:sz="4" w:space="0" w:color="auto"/>
            </w:tcBorders>
          </w:tcPr>
          <w:p w14:paraId="240067E8" w14:textId="77777777" w:rsidR="00831BCC" w:rsidRDefault="0021070F">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3E9EF185"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2A444AB" w14:textId="77777777" w:rsidR="00831BCC" w:rsidRDefault="00831BCC">
            <w:pPr>
              <w:pStyle w:val="TableText"/>
            </w:pPr>
          </w:p>
        </w:tc>
      </w:tr>
      <w:tr w:rsidR="00831BCC" w14:paraId="484465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0EF17C" w14:textId="77777777" w:rsidR="00831BCC" w:rsidRDefault="0021070F">
            <w:pPr>
              <w:pStyle w:val="TableText"/>
            </w:pPr>
            <w:r>
              <w:t>ns=2;i=15</w:t>
            </w:r>
          </w:p>
        </w:tc>
        <w:tc>
          <w:tcPr>
            <w:tcW w:w="2600" w:type="dxa"/>
            <w:tcBorders>
              <w:top w:val="single" w:sz="4" w:space="0" w:color="auto"/>
              <w:left w:val="single" w:sz="4" w:space="0" w:color="auto"/>
              <w:bottom w:val="single" w:sz="4" w:space="0" w:color="auto"/>
              <w:right w:val="single" w:sz="4" w:space="0" w:color="auto"/>
            </w:tcBorders>
          </w:tcPr>
          <w:p w14:paraId="3052F884"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A14AAF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EF4C07" w14:textId="77777777" w:rsidR="00831BCC" w:rsidRDefault="00831BCC">
            <w:pPr>
              <w:pStyle w:val="TableText"/>
            </w:pPr>
          </w:p>
        </w:tc>
      </w:tr>
      <w:tr w:rsidR="00831BCC" w14:paraId="20CBC9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066C6C" w14:textId="77777777" w:rsidR="00831BCC" w:rsidRDefault="0021070F">
            <w:pPr>
              <w:pStyle w:val="TableText"/>
            </w:pPr>
            <w:r>
              <w:t>ns=2;i=16</w:t>
            </w:r>
          </w:p>
        </w:tc>
        <w:tc>
          <w:tcPr>
            <w:tcW w:w="2600" w:type="dxa"/>
            <w:tcBorders>
              <w:top w:val="single" w:sz="4" w:space="0" w:color="auto"/>
              <w:left w:val="single" w:sz="4" w:space="0" w:color="auto"/>
              <w:bottom w:val="single" w:sz="4" w:space="0" w:color="auto"/>
              <w:right w:val="single" w:sz="4" w:space="0" w:color="auto"/>
            </w:tcBorders>
          </w:tcPr>
          <w:p w14:paraId="287A175E" w14:textId="77777777" w:rsidR="00831BCC" w:rsidRDefault="0021070F">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6EDF4A76"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738957E" w14:textId="77777777" w:rsidR="00831BCC" w:rsidRDefault="00831BCC">
            <w:pPr>
              <w:pStyle w:val="TableText"/>
            </w:pPr>
          </w:p>
        </w:tc>
      </w:tr>
      <w:tr w:rsidR="00831BCC" w14:paraId="7B26A1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06E54C" w14:textId="77777777" w:rsidR="00831BCC" w:rsidRDefault="0021070F">
            <w:pPr>
              <w:pStyle w:val="TableText"/>
            </w:pPr>
            <w:r>
              <w:t>ns=2;i=17</w:t>
            </w:r>
          </w:p>
        </w:tc>
        <w:tc>
          <w:tcPr>
            <w:tcW w:w="2600" w:type="dxa"/>
            <w:tcBorders>
              <w:top w:val="single" w:sz="4" w:space="0" w:color="auto"/>
              <w:left w:val="single" w:sz="4" w:space="0" w:color="auto"/>
              <w:bottom w:val="single" w:sz="4" w:space="0" w:color="auto"/>
              <w:right w:val="single" w:sz="4" w:space="0" w:color="auto"/>
            </w:tcBorders>
          </w:tcPr>
          <w:p w14:paraId="349770B3"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0CB3F9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5294E4" w14:textId="77777777" w:rsidR="00831BCC" w:rsidRDefault="00831BCC">
            <w:pPr>
              <w:pStyle w:val="TableText"/>
            </w:pPr>
          </w:p>
        </w:tc>
      </w:tr>
      <w:tr w:rsidR="00831BCC" w14:paraId="70DEA7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1EFCA9" w14:textId="77777777" w:rsidR="00831BCC" w:rsidRDefault="0021070F">
            <w:pPr>
              <w:pStyle w:val="TableText"/>
            </w:pPr>
            <w:r>
              <w:t>ns=2;i=18</w:t>
            </w:r>
          </w:p>
        </w:tc>
        <w:tc>
          <w:tcPr>
            <w:tcW w:w="2600" w:type="dxa"/>
            <w:tcBorders>
              <w:top w:val="single" w:sz="4" w:space="0" w:color="auto"/>
              <w:left w:val="single" w:sz="4" w:space="0" w:color="auto"/>
              <w:bottom w:val="single" w:sz="4" w:space="0" w:color="auto"/>
              <w:right w:val="single" w:sz="4" w:space="0" w:color="auto"/>
            </w:tcBorders>
          </w:tcPr>
          <w:p w14:paraId="03CF8F21"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CB28D2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DD26D" w14:textId="77777777" w:rsidR="00831BCC" w:rsidRDefault="00831BCC">
            <w:pPr>
              <w:pStyle w:val="TableText"/>
            </w:pPr>
          </w:p>
        </w:tc>
      </w:tr>
      <w:tr w:rsidR="00831BCC" w14:paraId="567267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D8DF75" w14:textId="77777777" w:rsidR="00831BCC" w:rsidRDefault="0021070F">
            <w:pPr>
              <w:pStyle w:val="TableText"/>
            </w:pPr>
            <w:r>
              <w:t>ns=2;i=19</w:t>
            </w:r>
          </w:p>
        </w:tc>
        <w:tc>
          <w:tcPr>
            <w:tcW w:w="2600" w:type="dxa"/>
            <w:tcBorders>
              <w:top w:val="single" w:sz="4" w:space="0" w:color="auto"/>
              <w:left w:val="single" w:sz="4" w:space="0" w:color="auto"/>
              <w:bottom w:val="single" w:sz="4" w:space="0" w:color="auto"/>
              <w:right w:val="single" w:sz="4" w:space="0" w:color="auto"/>
            </w:tcBorders>
          </w:tcPr>
          <w:p w14:paraId="23015FF3" w14:textId="77777777" w:rsidR="00831BCC" w:rsidRDefault="0021070F">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06CABBF5"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A994ED7" w14:textId="77777777" w:rsidR="00831BCC" w:rsidRDefault="00831BCC">
            <w:pPr>
              <w:pStyle w:val="TableText"/>
            </w:pPr>
          </w:p>
        </w:tc>
      </w:tr>
      <w:tr w:rsidR="00831BCC" w14:paraId="0571F3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01E0F8" w14:textId="77777777" w:rsidR="00831BCC" w:rsidRDefault="0021070F">
            <w:pPr>
              <w:pStyle w:val="TableText"/>
            </w:pPr>
            <w:r>
              <w:t>ns=2;i=20</w:t>
            </w:r>
          </w:p>
        </w:tc>
        <w:tc>
          <w:tcPr>
            <w:tcW w:w="2600" w:type="dxa"/>
            <w:tcBorders>
              <w:top w:val="single" w:sz="4" w:space="0" w:color="auto"/>
              <w:left w:val="single" w:sz="4" w:space="0" w:color="auto"/>
              <w:bottom w:val="single" w:sz="4" w:space="0" w:color="auto"/>
              <w:right w:val="single" w:sz="4" w:space="0" w:color="auto"/>
            </w:tcBorders>
          </w:tcPr>
          <w:p w14:paraId="29209636"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22F62DE"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F0C2E7" w14:textId="77777777" w:rsidR="00831BCC" w:rsidRDefault="00831BCC">
            <w:pPr>
              <w:pStyle w:val="TableText"/>
            </w:pPr>
          </w:p>
        </w:tc>
      </w:tr>
      <w:tr w:rsidR="00831BCC" w14:paraId="2EB65B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882ED1" w14:textId="77777777" w:rsidR="00831BCC" w:rsidRDefault="0021070F">
            <w:pPr>
              <w:pStyle w:val="TableText"/>
            </w:pPr>
            <w:r>
              <w:t>ns=2;i=21</w:t>
            </w:r>
          </w:p>
        </w:tc>
        <w:tc>
          <w:tcPr>
            <w:tcW w:w="2600" w:type="dxa"/>
            <w:tcBorders>
              <w:top w:val="single" w:sz="4" w:space="0" w:color="auto"/>
              <w:left w:val="single" w:sz="4" w:space="0" w:color="auto"/>
              <w:bottom w:val="single" w:sz="4" w:space="0" w:color="auto"/>
              <w:right w:val="single" w:sz="4" w:space="0" w:color="auto"/>
            </w:tcBorders>
          </w:tcPr>
          <w:p w14:paraId="26790A3A" w14:textId="77777777" w:rsidR="00831BCC" w:rsidRDefault="0021070F">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0C8A281E"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B31C098" w14:textId="77777777" w:rsidR="00831BCC" w:rsidRDefault="00831BCC">
            <w:pPr>
              <w:pStyle w:val="TableText"/>
            </w:pPr>
          </w:p>
        </w:tc>
      </w:tr>
      <w:tr w:rsidR="00831BCC" w14:paraId="06B688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ED172D" w14:textId="77777777" w:rsidR="00831BCC" w:rsidRDefault="0021070F">
            <w:pPr>
              <w:pStyle w:val="TableText"/>
            </w:pPr>
            <w:r>
              <w:t>ns=2;i=22</w:t>
            </w:r>
          </w:p>
        </w:tc>
        <w:tc>
          <w:tcPr>
            <w:tcW w:w="2600" w:type="dxa"/>
            <w:tcBorders>
              <w:top w:val="single" w:sz="4" w:space="0" w:color="auto"/>
              <w:left w:val="single" w:sz="4" w:space="0" w:color="auto"/>
              <w:bottom w:val="single" w:sz="4" w:space="0" w:color="auto"/>
              <w:right w:val="single" w:sz="4" w:space="0" w:color="auto"/>
            </w:tcBorders>
          </w:tcPr>
          <w:p w14:paraId="369EE04E"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80FEAB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ABB11D" w14:textId="77777777" w:rsidR="00831BCC" w:rsidRDefault="00831BCC">
            <w:pPr>
              <w:pStyle w:val="TableText"/>
            </w:pPr>
          </w:p>
        </w:tc>
      </w:tr>
      <w:tr w:rsidR="00831BCC" w14:paraId="457000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9D27E7" w14:textId="77777777" w:rsidR="00831BCC" w:rsidRDefault="0021070F">
            <w:pPr>
              <w:pStyle w:val="TableText"/>
            </w:pPr>
            <w:r>
              <w:t>ns=2;i=23</w:t>
            </w:r>
          </w:p>
        </w:tc>
        <w:tc>
          <w:tcPr>
            <w:tcW w:w="2600" w:type="dxa"/>
            <w:tcBorders>
              <w:top w:val="single" w:sz="4" w:space="0" w:color="auto"/>
              <w:left w:val="single" w:sz="4" w:space="0" w:color="auto"/>
              <w:bottom w:val="single" w:sz="4" w:space="0" w:color="auto"/>
              <w:right w:val="single" w:sz="4" w:space="0" w:color="auto"/>
            </w:tcBorders>
          </w:tcPr>
          <w:p w14:paraId="5F107C04"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672A103"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97B7B9" w14:textId="77777777" w:rsidR="00831BCC" w:rsidRDefault="00831BCC">
            <w:pPr>
              <w:pStyle w:val="TableText"/>
            </w:pPr>
          </w:p>
        </w:tc>
      </w:tr>
      <w:tr w:rsidR="00831BCC" w14:paraId="0EF124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D24B4F" w14:textId="77777777" w:rsidR="00831BCC" w:rsidRDefault="0021070F">
            <w:pPr>
              <w:pStyle w:val="TableText"/>
            </w:pPr>
            <w:r>
              <w:t>ns=2;i=24</w:t>
            </w:r>
          </w:p>
        </w:tc>
        <w:tc>
          <w:tcPr>
            <w:tcW w:w="2600" w:type="dxa"/>
            <w:tcBorders>
              <w:top w:val="single" w:sz="4" w:space="0" w:color="auto"/>
              <w:left w:val="single" w:sz="4" w:space="0" w:color="auto"/>
              <w:bottom w:val="single" w:sz="4" w:space="0" w:color="auto"/>
              <w:right w:val="single" w:sz="4" w:space="0" w:color="auto"/>
            </w:tcBorders>
          </w:tcPr>
          <w:p w14:paraId="429FFBFA" w14:textId="77777777" w:rsidR="00831BCC" w:rsidRDefault="0021070F">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0E927D6A"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4E20BF3" w14:textId="77777777" w:rsidR="00831BCC" w:rsidRDefault="00831BCC">
            <w:pPr>
              <w:pStyle w:val="TableText"/>
            </w:pPr>
          </w:p>
        </w:tc>
      </w:tr>
      <w:tr w:rsidR="00831BCC" w14:paraId="5B0389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1F5BD1" w14:textId="77777777" w:rsidR="00831BCC" w:rsidRDefault="0021070F">
            <w:pPr>
              <w:pStyle w:val="TableText"/>
            </w:pPr>
            <w:r>
              <w:t>ns=2;i=25</w:t>
            </w:r>
          </w:p>
        </w:tc>
        <w:tc>
          <w:tcPr>
            <w:tcW w:w="2600" w:type="dxa"/>
            <w:tcBorders>
              <w:top w:val="single" w:sz="4" w:space="0" w:color="auto"/>
              <w:left w:val="single" w:sz="4" w:space="0" w:color="auto"/>
              <w:bottom w:val="single" w:sz="4" w:space="0" w:color="auto"/>
              <w:right w:val="single" w:sz="4" w:space="0" w:color="auto"/>
            </w:tcBorders>
          </w:tcPr>
          <w:p w14:paraId="5212499A"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29E694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394B1E" w14:textId="77777777" w:rsidR="00831BCC" w:rsidRDefault="00831BCC">
            <w:pPr>
              <w:pStyle w:val="TableText"/>
            </w:pPr>
          </w:p>
        </w:tc>
      </w:tr>
      <w:tr w:rsidR="00831BCC" w14:paraId="6F17B5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C1B7C7" w14:textId="77777777" w:rsidR="00831BCC" w:rsidRDefault="0021070F">
            <w:pPr>
              <w:pStyle w:val="TableText"/>
            </w:pPr>
            <w:r>
              <w:t>ns=2;i=26</w:t>
            </w:r>
          </w:p>
        </w:tc>
        <w:tc>
          <w:tcPr>
            <w:tcW w:w="2600" w:type="dxa"/>
            <w:tcBorders>
              <w:top w:val="single" w:sz="4" w:space="0" w:color="auto"/>
              <w:left w:val="single" w:sz="4" w:space="0" w:color="auto"/>
              <w:bottom w:val="single" w:sz="4" w:space="0" w:color="auto"/>
              <w:right w:val="single" w:sz="4" w:space="0" w:color="auto"/>
            </w:tcBorders>
          </w:tcPr>
          <w:p w14:paraId="6FB40BEE" w14:textId="77777777" w:rsidR="00831BCC" w:rsidRDefault="0021070F">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693AA3F7"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B13A56" w14:textId="77777777" w:rsidR="00831BCC" w:rsidRDefault="00831BCC">
            <w:pPr>
              <w:pStyle w:val="TableText"/>
            </w:pPr>
          </w:p>
        </w:tc>
      </w:tr>
      <w:tr w:rsidR="00831BCC" w14:paraId="491BB2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9BF666" w14:textId="77777777" w:rsidR="00831BCC" w:rsidRDefault="0021070F">
            <w:pPr>
              <w:pStyle w:val="TableText"/>
            </w:pPr>
            <w:r>
              <w:t>ns=2;i=27</w:t>
            </w:r>
          </w:p>
        </w:tc>
        <w:tc>
          <w:tcPr>
            <w:tcW w:w="2600" w:type="dxa"/>
            <w:tcBorders>
              <w:top w:val="single" w:sz="4" w:space="0" w:color="auto"/>
              <w:left w:val="single" w:sz="4" w:space="0" w:color="auto"/>
              <w:bottom w:val="single" w:sz="4" w:space="0" w:color="auto"/>
              <w:right w:val="single" w:sz="4" w:space="0" w:color="auto"/>
            </w:tcBorders>
          </w:tcPr>
          <w:p w14:paraId="294898B9"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117B9D0"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403AC6" w14:textId="77777777" w:rsidR="00831BCC" w:rsidRDefault="00831BCC">
            <w:pPr>
              <w:pStyle w:val="TableText"/>
            </w:pPr>
          </w:p>
        </w:tc>
      </w:tr>
      <w:tr w:rsidR="00831BCC" w14:paraId="2A772D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998433" w14:textId="77777777" w:rsidR="00831BCC" w:rsidRDefault="0021070F">
            <w:pPr>
              <w:pStyle w:val="TableText"/>
            </w:pPr>
            <w:r>
              <w:t>ns=2;i=28</w:t>
            </w:r>
          </w:p>
        </w:tc>
        <w:tc>
          <w:tcPr>
            <w:tcW w:w="2600" w:type="dxa"/>
            <w:tcBorders>
              <w:top w:val="single" w:sz="4" w:space="0" w:color="auto"/>
              <w:left w:val="single" w:sz="4" w:space="0" w:color="auto"/>
              <w:bottom w:val="single" w:sz="4" w:space="0" w:color="auto"/>
              <w:right w:val="single" w:sz="4" w:space="0" w:color="auto"/>
            </w:tcBorders>
          </w:tcPr>
          <w:p w14:paraId="0A7168A1"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BC7A2A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B6F8E4" w14:textId="77777777" w:rsidR="00831BCC" w:rsidRDefault="00831BCC">
            <w:pPr>
              <w:pStyle w:val="TableText"/>
            </w:pPr>
          </w:p>
        </w:tc>
      </w:tr>
      <w:tr w:rsidR="00831BCC" w14:paraId="0AA5FE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09219F" w14:textId="77777777" w:rsidR="00831BCC" w:rsidRDefault="0021070F">
            <w:pPr>
              <w:pStyle w:val="TableText"/>
            </w:pPr>
            <w:r>
              <w:t>ns=2;i=29</w:t>
            </w:r>
          </w:p>
        </w:tc>
        <w:tc>
          <w:tcPr>
            <w:tcW w:w="2600" w:type="dxa"/>
            <w:tcBorders>
              <w:top w:val="single" w:sz="4" w:space="0" w:color="auto"/>
              <w:left w:val="single" w:sz="4" w:space="0" w:color="auto"/>
              <w:bottom w:val="single" w:sz="4" w:space="0" w:color="auto"/>
              <w:right w:val="single" w:sz="4" w:space="0" w:color="auto"/>
            </w:tcBorders>
          </w:tcPr>
          <w:p w14:paraId="2E5BA3EF" w14:textId="77777777" w:rsidR="00831BCC" w:rsidRDefault="0021070F">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0CACD321"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2C6184" w14:textId="77777777" w:rsidR="00831BCC" w:rsidRDefault="00831BCC">
            <w:pPr>
              <w:pStyle w:val="TableText"/>
            </w:pPr>
          </w:p>
        </w:tc>
      </w:tr>
      <w:tr w:rsidR="00831BCC" w14:paraId="6AE11B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23AC96" w14:textId="77777777" w:rsidR="00831BCC" w:rsidRDefault="0021070F">
            <w:pPr>
              <w:pStyle w:val="TableText"/>
            </w:pPr>
            <w:r>
              <w:t>ns=2;i=30</w:t>
            </w:r>
          </w:p>
        </w:tc>
        <w:tc>
          <w:tcPr>
            <w:tcW w:w="2600" w:type="dxa"/>
            <w:tcBorders>
              <w:top w:val="single" w:sz="4" w:space="0" w:color="auto"/>
              <w:left w:val="single" w:sz="4" w:space="0" w:color="auto"/>
              <w:bottom w:val="single" w:sz="4" w:space="0" w:color="auto"/>
              <w:right w:val="single" w:sz="4" w:space="0" w:color="auto"/>
            </w:tcBorders>
          </w:tcPr>
          <w:p w14:paraId="7CA0BAE6"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D2F038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A793E2" w14:textId="77777777" w:rsidR="00831BCC" w:rsidRDefault="00831BCC">
            <w:pPr>
              <w:pStyle w:val="TableText"/>
            </w:pPr>
          </w:p>
        </w:tc>
      </w:tr>
      <w:tr w:rsidR="00831BCC" w14:paraId="030617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DFFB8F" w14:textId="77777777" w:rsidR="00831BCC" w:rsidRDefault="0021070F">
            <w:pPr>
              <w:pStyle w:val="TableText"/>
            </w:pPr>
            <w:r>
              <w:t>ns=2;i=31</w:t>
            </w:r>
          </w:p>
        </w:tc>
        <w:tc>
          <w:tcPr>
            <w:tcW w:w="2600" w:type="dxa"/>
            <w:tcBorders>
              <w:top w:val="single" w:sz="4" w:space="0" w:color="auto"/>
              <w:left w:val="single" w:sz="4" w:space="0" w:color="auto"/>
              <w:bottom w:val="single" w:sz="4" w:space="0" w:color="auto"/>
              <w:right w:val="single" w:sz="4" w:space="0" w:color="auto"/>
            </w:tcBorders>
          </w:tcPr>
          <w:p w14:paraId="23C28088" w14:textId="77777777" w:rsidR="00831BCC" w:rsidRDefault="0021070F">
            <w:pPr>
              <w:pStyle w:val="TableText"/>
            </w:pPr>
            <w:r>
              <w:t>WoTAssetConnectionManagement</w:t>
            </w:r>
          </w:p>
        </w:tc>
        <w:tc>
          <w:tcPr>
            <w:tcW w:w="1400" w:type="dxa"/>
            <w:tcBorders>
              <w:top w:val="single" w:sz="4" w:space="0" w:color="auto"/>
              <w:left w:val="single" w:sz="4" w:space="0" w:color="auto"/>
              <w:bottom w:val="single" w:sz="4" w:space="0" w:color="auto"/>
              <w:right w:val="single" w:sz="4" w:space="0" w:color="auto"/>
            </w:tcBorders>
          </w:tcPr>
          <w:p w14:paraId="77C9A43D"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AEB944" w14:textId="77777777" w:rsidR="00831BCC" w:rsidRDefault="00831BCC">
            <w:pPr>
              <w:pStyle w:val="TableText"/>
            </w:pPr>
          </w:p>
        </w:tc>
      </w:tr>
      <w:tr w:rsidR="00831BCC" w14:paraId="27CFE5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D2CD74" w14:textId="77777777" w:rsidR="00831BCC" w:rsidRDefault="0021070F">
            <w:pPr>
              <w:pStyle w:val="TableText"/>
            </w:pPr>
            <w:r>
              <w:t>ns=2;i=32</w:t>
            </w:r>
          </w:p>
        </w:tc>
        <w:tc>
          <w:tcPr>
            <w:tcW w:w="2600" w:type="dxa"/>
            <w:tcBorders>
              <w:top w:val="single" w:sz="4" w:space="0" w:color="auto"/>
              <w:left w:val="single" w:sz="4" w:space="0" w:color="auto"/>
              <w:bottom w:val="single" w:sz="4" w:space="0" w:color="auto"/>
              <w:right w:val="single" w:sz="4" w:space="0" w:color="auto"/>
            </w:tcBorders>
          </w:tcPr>
          <w:p w14:paraId="0120A9BF" w14:textId="77777777" w:rsidR="00831BCC" w:rsidRDefault="0021070F">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5D1CBD41"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29561A6" w14:textId="77777777" w:rsidR="00831BCC" w:rsidRDefault="00831BCC">
            <w:pPr>
              <w:pStyle w:val="TableText"/>
            </w:pPr>
          </w:p>
        </w:tc>
      </w:tr>
      <w:tr w:rsidR="00831BCC" w14:paraId="0F0F14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B6D5BA" w14:textId="77777777" w:rsidR="00831BCC" w:rsidRDefault="0021070F">
            <w:pPr>
              <w:pStyle w:val="TableText"/>
            </w:pPr>
            <w:r>
              <w:t>ns=2;i=33</w:t>
            </w:r>
          </w:p>
        </w:tc>
        <w:tc>
          <w:tcPr>
            <w:tcW w:w="2600" w:type="dxa"/>
            <w:tcBorders>
              <w:top w:val="single" w:sz="4" w:space="0" w:color="auto"/>
              <w:left w:val="single" w:sz="4" w:space="0" w:color="auto"/>
              <w:bottom w:val="single" w:sz="4" w:space="0" w:color="auto"/>
              <w:right w:val="single" w:sz="4" w:space="0" w:color="auto"/>
            </w:tcBorders>
          </w:tcPr>
          <w:p w14:paraId="1A3230F7"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28D38E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CC4F67" w14:textId="77777777" w:rsidR="00831BCC" w:rsidRDefault="00831BCC">
            <w:pPr>
              <w:pStyle w:val="TableText"/>
            </w:pPr>
          </w:p>
        </w:tc>
      </w:tr>
      <w:tr w:rsidR="00831BCC" w14:paraId="389129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99577D" w14:textId="77777777" w:rsidR="00831BCC" w:rsidRDefault="0021070F">
            <w:pPr>
              <w:pStyle w:val="TableText"/>
            </w:pPr>
            <w:r>
              <w:t>ns=2;i=34</w:t>
            </w:r>
          </w:p>
        </w:tc>
        <w:tc>
          <w:tcPr>
            <w:tcW w:w="2600" w:type="dxa"/>
            <w:tcBorders>
              <w:top w:val="single" w:sz="4" w:space="0" w:color="auto"/>
              <w:left w:val="single" w:sz="4" w:space="0" w:color="auto"/>
              <w:bottom w:val="single" w:sz="4" w:space="0" w:color="auto"/>
              <w:right w:val="single" w:sz="4" w:space="0" w:color="auto"/>
            </w:tcBorders>
          </w:tcPr>
          <w:p w14:paraId="25BE2F0D"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C1FDAFF"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110E0" w14:textId="77777777" w:rsidR="00831BCC" w:rsidRDefault="00831BCC">
            <w:pPr>
              <w:pStyle w:val="TableText"/>
            </w:pPr>
          </w:p>
        </w:tc>
      </w:tr>
      <w:tr w:rsidR="00831BCC" w14:paraId="23D19F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F5FD0C" w14:textId="77777777" w:rsidR="00831BCC" w:rsidRDefault="0021070F">
            <w:pPr>
              <w:pStyle w:val="TableText"/>
            </w:pPr>
            <w:r>
              <w:t>ns=2;i=35</w:t>
            </w:r>
          </w:p>
        </w:tc>
        <w:tc>
          <w:tcPr>
            <w:tcW w:w="2600" w:type="dxa"/>
            <w:tcBorders>
              <w:top w:val="single" w:sz="4" w:space="0" w:color="auto"/>
              <w:left w:val="single" w:sz="4" w:space="0" w:color="auto"/>
              <w:bottom w:val="single" w:sz="4" w:space="0" w:color="auto"/>
              <w:right w:val="single" w:sz="4" w:space="0" w:color="auto"/>
            </w:tcBorders>
          </w:tcPr>
          <w:p w14:paraId="7EF971C0" w14:textId="77777777" w:rsidR="00831BCC" w:rsidRDefault="0021070F">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428DBC06"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27313F6" w14:textId="77777777" w:rsidR="00831BCC" w:rsidRDefault="00831BCC">
            <w:pPr>
              <w:pStyle w:val="TableText"/>
            </w:pPr>
          </w:p>
        </w:tc>
      </w:tr>
      <w:tr w:rsidR="00831BCC" w14:paraId="6403D5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B8636" w14:textId="77777777" w:rsidR="00831BCC" w:rsidRDefault="0021070F">
            <w:pPr>
              <w:pStyle w:val="TableText"/>
            </w:pPr>
            <w:r>
              <w:t>ns=2;i=36</w:t>
            </w:r>
          </w:p>
        </w:tc>
        <w:tc>
          <w:tcPr>
            <w:tcW w:w="2600" w:type="dxa"/>
            <w:tcBorders>
              <w:top w:val="single" w:sz="4" w:space="0" w:color="auto"/>
              <w:left w:val="single" w:sz="4" w:space="0" w:color="auto"/>
              <w:bottom w:val="single" w:sz="4" w:space="0" w:color="auto"/>
              <w:right w:val="single" w:sz="4" w:space="0" w:color="auto"/>
            </w:tcBorders>
          </w:tcPr>
          <w:p w14:paraId="55889531"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3D04EE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6F75B8" w14:textId="77777777" w:rsidR="00831BCC" w:rsidRDefault="00831BCC">
            <w:pPr>
              <w:pStyle w:val="TableText"/>
            </w:pPr>
          </w:p>
        </w:tc>
      </w:tr>
      <w:tr w:rsidR="00831BCC" w14:paraId="13EA43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134EAB" w14:textId="77777777" w:rsidR="00831BCC" w:rsidRDefault="0021070F">
            <w:pPr>
              <w:pStyle w:val="TableText"/>
            </w:pPr>
            <w:r>
              <w:t>ns=2;i=37</w:t>
            </w:r>
          </w:p>
        </w:tc>
        <w:tc>
          <w:tcPr>
            <w:tcW w:w="2600" w:type="dxa"/>
            <w:tcBorders>
              <w:top w:val="single" w:sz="4" w:space="0" w:color="auto"/>
              <w:left w:val="single" w:sz="4" w:space="0" w:color="auto"/>
              <w:bottom w:val="single" w:sz="4" w:space="0" w:color="auto"/>
              <w:right w:val="single" w:sz="4" w:space="0" w:color="auto"/>
            </w:tcBorders>
          </w:tcPr>
          <w:p w14:paraId="39BDB224" w14:textId="77777777" w:rsidR="00831BCC" w:rsidRDefault="0021070F">
            <w:pPr>
              <w:pStyle w:val="TableText"/>
            </w:pPr>
            <w:r>
              <w:t>ExportNamespace</w:t>
            </w:r>
          </w:p>
        </w:tc>
        <w:tc>
          <w:tcPr>
            <w:tcW w:w="1400" w:type="dxa"/>
            <w:tcBorders>
              <w:top w:val="single" w:sz="4" w:space="0" w:color="auto"/>
              <w:left w:val="single" w:sz="4" w:space="0" w:color="auto"/>
              <w:bottom w:val="single" w:sz="4" w:space="0" w:color="auto"/>
              <w:right w:val="single" w:sz="4" w:space="0" w:color="auto"/>
            </w:tcBorders>
          </w:tcPr>
          <w:p w14:paraId="3D67D583"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376E98A" w14:textId="77777777" w:rsidR="00831BCC" w:rsidRDefault="00831BCC">
            <w:pPr>
              <w:pStyle w:val="TableText"/>
            </w:pPr>
          </w:p>
        </w:tc>
      </w:tr>
      <w:tr w:rsidR="00831BCC" w14:paraId="35E309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19381C" w14:textId="77777777" w:rsidR="00831BCC" w:rsidRDefault="0021070F">
            <w:pPr>
              <w:pStyle w:val="TableText"/>
            </w:pPr>
            <w:r>
              <w:t>ns=2;i=38</w:t>
            </w:r>
          </w:p>
        </w:tc>
        <w:tc>
          <w:tcPr>
            <w:tcW w:w="2600" w:type="dxa"/>
            <w:tcBorders>
              <w:top w:val="single" w:sz="4" w:space="0" w:color="auto"/>
              <w:left w:val="single" w:sz="4" w:space="0" w:color="auto"/>
              <w:bottom w:val="single" w:sz="4" w:space="0" w:color="auto"/>
              <w:right w:val="single" w:sz="4" w:space="0" w:color="auto"/>
            </w:tcBorders>
          </w:tcPr>
          <w:p w14:paraId="6B8A4D3B" w14:textId="77777777" w:rsidR="00831BCC" w:rsidRDefault="0021070F">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33C1C01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F28B9F" w14:textId="77777777" w:rsidR="00831BCC" w:rsidRDefault="00831BCC">
            <w:pPr>
              <w:pStyle w:val="TableText"/>
            </w:pPr>
          </w:p>
        </w:tc>
      </w:tr>
      <w:tr w:rsidR="00831BCC" w14:paraId="7E59D0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FA3DC0" w14:textId="77777777" w:rsidR="00831BCC" w:rsidRDefault="0021070F">
            <w:pPr>
              <w:pStyle w:val="TableText"/>
            </w:pPr>
            <w:r>
              <w:t>ns=2;i=39</w:t>
            </w:r>
          </w:p>
        </w:tc>
        <w:tc>
          <w:tcPr>
            <w:tcW w:w="2600" w:type="dxa"/>
            <w:tcBorders>
              <w:top w:val="single" w:sz="4" w:space="0" w:color="auto"/>
              <w:left w:val="single" w:sz="4" w:space="0" w:color="auto"/>
              <w:bottom w:val="single" w:sz="4" w:space="0" w:color="auto"/>
              <w:right w:val="single" w:sz="4" w:space="0" w:color="auto"/>
            </w:tcBorders>
          </w:tcPr>
          <w:p w14:paraId="581FECA1" w14:textId="77777777" w:rsidR="00831BCC" w:rsidRDefault="0021070F">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5BC5BC5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D67BD7" w14:textId="77777777" w:rsidR="00831BCC" w:rsidRDefault="00831BCC">
            <w:pPr>
              <w:pStyle w:val="TableText"/>
            </w:pPr>
          </w:p>
        </w:tc>
      </w:tr>
      <w:tr w:rsidR="00831BCC" w14:paraId="7757D7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907B76" w14:textId="77777777" w:rsidR="00831BCC" w:rsidRDefault="0021070F">
            <w:pPr>
              <w:pStyle w:val="TableText"/>
            </w:pPr>
            <w:r>
              <w:t>ns=2;i=40</w:t>
            </w:r>
          </w:p>
        </w:tc>
        <w:tc>
          <w:tcPr>
            <w:tcW w:w="2600" w:type="dxa"/>
            <w:tcBorders>
              <w:top w:val="single" w:sz="4" w:space="0" w:color="auto"/>
              <w:left w:val="single" w:sz="4" w:space="0" w:color="auto"/>
              <w:bottom w:val="single" w:sz="4" w:space="0" w:color="auto"/>
              <w:right w:val="single" w:sz="4" w:space="0" w:color="auto"/>
            </w:tcBorders>
          </w:tcPr>
          <w:p w14:paraId="7FDD42CB" w14:textId="77777777" w:rsidR="00831BCC" w:rsidRDefault="0021070F">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6658594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6622F4" w14:textId="77777777" w:rsidR="00831BCC" w:rsidRDefault="00831BCC">
            <w:pPr>
              <w:pStyle w:val="TableText"/>
            </w:pPr>
          </w:p>
        </w:tc>
      </w:tr>
      <w:tr w:rsidR="00831BCC" w14:paraId="5956F7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01F2DD" w14:textId="77777777" w:rsidR="00831BCC" w:rsidRDefault="0021070F">
            <w:pPr>
              <w:pStyle w:val="TableText"/>
            </w:pPr>
            <w:r>
              <w:t>ns=2;i=41</w:t>
            </w:r>
          </w:p>
        </w:tc>
        <w:tc>
          <w:tcPr>
            <w:tcW w:w="2600" w:type="dxa"/>
            <w:tcBorders>
              <w:top w:val="single" w:sz="4" w:space="0" w:color="auto"/>
              <w:left w:val="single" w:sz="4" w:space="0" w:color="auto"/>
              <w:bottom w:val="single" w:sz="4" w:space="0" w:color="auto"/>
              <w:right w:val="single" w:sz="4" w:space="0" w:color="auto"/>
            </w:tcBorders>
          </w:tcPr>
          <w:p w14:paraId="65CEC234" w14:textId="77777777" w:rsidR="00831BCC" w:rsidRDefault="0021070F">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47FD2E64"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6E99070" w14:textId="77777777" w:rsidR="00831BCC" w:rsidRDefault="00831BCC">
            <w:pPr>
              <w:pStyle w:val="TableText"/>
            </w:pPr>
          </w:p>
        </w:tc>
      </w:tr>
      <w:tr w:rsidR="00831BCC" w14:paraId="56C0DB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71ED66" w14:textId="77777777" w:rsidR="00831BCC" w:rsidRDefault="0021070F">
            <w:pPr>
              <w:pStyle w:val="TableText"/>
            </w:pPr>
            <w:r>
              <w:t>ns=2;i=42</w:t>
            </w:r>
          </w:p>
        </w:tc>
        <w:tc>
          <w:tcPr>
            <w:tcW w:w="2600" w:type="dxa"/>
            <w:tcBorders>
              <w:top w:val="single" w:sz="4" w:space="0" w:color="auto"/>
              <w:left w:val="single" w:sz="4" w:space="0" w:color="auto"/>
              <w:bottom w:val="single" w:sz="4" w:space="0" w:color="auto"/>
              <w:right w:val="single" w:sz="4" w:space="0" w:color="auto"/>
            </w:tcBorders>
          </w:tcPr>
          <w:p w14:paraId="45AD6BFF" w14:textId="77777777" w:rsidR="00831BCC" w:rsidRDefault="0021070F">
            <w:pPr>
              <w:pStyle w:val="TableText"/>
            </w:pPr>
            <w:r>
              <w:t>IWoTAssetType</w:t>
            </w:r>
          </w:p>
        </w:tc>
        <w:tc>
          <w:tcPr>
            <w:tcW w:w="1400" w:type="dxa"/>
            <w:tcBorders>
              <w:top w:val="single" w:sz="4" w:space="0" w:color="auto"/>
              <w:left w:val="single" w:sz="4" w:space="0" w:color="auto"/>
              <w:bottom w:val="single" w:sz="4" w:space="0" w:color="auto"/>
              <w:right w:val="single" w:sz="4" w:space="0" w:color="auto"/>
            </w:tcBorders>
          </w:tcPr>
          <w:p w14:paraId="2914FEEA"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584125A" w14:textId="77777777" w:rsidR="00831BCC" w:rsidRDefault="00831BCC">
            <w:pPr>
              <w:pStyle w:val="TableText"/>
            </w:pPr>
          </w:p>
        </w:tc>
      </w:tr>
      <w:tr w:rsidR="00831BCC" w14:paraId="5C2B9E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C2C1" w14:textId="77777777" w:rsidR="00831BCC" w:rsidRDefault="0021070F">
            <w:pPr>
              <w:pStyle w:val="TableText"/>
            </w:pPr>
            <w:r>
              <w:t>ns=2;i=43</w:t>
            </w:r>
          </w:p>
        </w:tc>
        <w:tc>
          <w:tcPr>
            <w:tcW w:w="2600" w:type="dxa"/>
            <w:tcBorders>
              <w:top w:val="single" w:sz="4" w:space="0" w:color="auto"/>
              <w:left w:val="single" w:sz="4" w:space="0" w:color="auto"/>
              <w:bottom w:val="single" w:sz="4" w:space="0" w:color="auto"/>
              <w:right w:val="single" w:sz="4" w:space="0" w:color="auto"/>
            </w:tcBorders>
          </w:tcPr>
          <w:p w14:paraId="08733551" w14:textId="77777777" w:rsidR="00831BCC" w:rsidRDefault="0021070F">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46D117AD"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62AFA" w14:textId="77777777" w:rsidR="00831BCC" w:rsidRDefault="00831BCC">
            <w:pPr>
              <w:pStyle w:val="TableText"/>
            </w:pPr>
          </w:p>
        </w:tc>
      </w:tr>
      <w:tr w:rsidR="00831BCC" w14:paraId="40C865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6F3A82" w14:textId="77777777" w:rsidR="00831BCC" w:rsidRDefault="0021070F">
            <w:pPr>
              <w:pStyle w:val="TableText"/>
            </w:pPr>
            <w:r>
              <w:t>ns=2;i=44</w:t>
            </w:r>
          </w:p>
        </w:tc>
        <w:tc>
          <w:tcPr>
            <w:tcW w:w="2600" w:type="dxa"/>
            <w:tcBorders>
              <w:top w:val="single" w:sz="4" w:space="0" w:color="auto"/>
              <w:left w:val="single" w:sz="4" w:space="0" w:color="auto"/>
              <w:bottom w:val="single" w:sz="4" w:space="0" w:color="auto"/>
              <w:right w:val="single" w:sz="4" w:space="0" w:color="auto"/>
            </w:tcBorders>
          </w:tcPr>
          <w:p w14:paraId="16243D2F" w14:textId="77777777" w:rsidR="00831BCC" w:rsidRDefault="0021070F">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074BF12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6ECD58" w14:textId="77777777" w:rsidR="00831BCC" w:rsidRDefault="00831BCC">
            <w:pPr>
              <w:pStyle w:val="TableText"/>
            </w:pPr>
          </w:p>
        </w:tc>
      </w:tr>
      <w:tr w:rsidR="00831BCC" w14:paraId="42F525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EE034E" w14:textId="77777777" w:rsidR="00831BCC" w:rsidRDefault="0021070F">
            <w:pPr>
              <w:pStyle w:val="TableText"/>
            </w:pPr>
            <w:r>
              <w:t>ns=2;i=45</w:t>
            </w:r>
          </w:p>
        </w:tc>
        <w:tc>
          <w:tcPr>
            <w:tcW w:w="2600" w:type="dxa"/>
            <w:tcBorders>
              <w:top w:val="single" w:sz="4" w:space="0" w:color="auto"/>
              <w:left w:val="single" w:sz="4" w:space="0" w:color="auto"/>
              <w:bottom w:val="single" w:sz="4" w:space="0" w:color="auto"/>
              <w:right w:val="single" w:sz="4" w:space="0" w:color="auto"/>
            </w:tcBorders>
          </w:tcPr>
          <w:p w14:paraId="6001C30A" w14:textId="77777777" w:rsidR="00831BCC" w:rsidRDefault="0021070F">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3EA45291"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0048C9" w14:textId="77777777" w:rsidR="00831BCC" w:rsidRDefault="00831BCC">
            <w:pPr>
              <w:pStyle w:val="TableText"/>
            </w:pPr>
          </w:p>
        </w:tc>
      </w:tr>
      <w:tr w:rsidR="00831BCC" w14:paraId="2EB9D6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E4239" w14:textId="77777777" w:rsidR="00831BCC" w:rsidRDefault="0021070F">
            <w:pPr>
              <w:pStyle w:val="TableText"/>
            </w:pPr>
            <w:r>
              <w:t>ns=2;i=46</w:t>
            </w:r>
          </w:p>
        </w:tc>
        <w:tc>
          <w:tcPr>
            <w:tcW w:w="2600" w:type="dxa"/>
            <w:tcBorders>
              <w:top w:val="single" w:sz="4" w:space="0" w:color="auto"/>
              <w:left w:val="single" w:sz="4" w:space="0" w:color="auto"/>
              <w:bottom w:val="single" w:sz="4" w:space="0" w:color="auto"/>
              <w:right w:val="single" w:sz="4" w:space="0" w:color="auto"/>
            </w:tcBorders>
          </w:tcPr>
          <w:p w14:paraId="3F5F5960" w14:textId="77777777" w:rsidR="00831BCC" w:rsidRDefault="0021070F">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47F49B7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FC9A58" w14:textId="77777777" w:rsidR="00831BCC" w:rsidRDefault="00831BCC">
            <w:pPr>
              <w:pStyle w:val="TableText"/>
            </w:pPr>
          </w:p>
        </w:tc>
      </w:tr>
      <w:tr w:rsidR="00831BCC" w14:paraId="026D6A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60C689" w14:textId="77777777" w:rsidR="00831BCC" w:rsidRDefault="0021070F">
            <w:pPr>
              <w:pStyle w:val="TableText"/>
            </w:pPr>
            <w:r>
              <w:t>ns=2;i=47</w:t>
            </w:r>
          </w:p>
        </w:tc>
        <w:tc>
          <w:tcPr>
            <w:tcW w:w="2600" w:type="dxa"/>
            <w:tcBorders>
              <w:top w:val="single" w:sz="4" w:space="0" w:color="auto"/>
              <w:left w:val="single" w:sz="4" w:space="0" w:color="auto"/>
              <w:bottom w:val="single" w:sz="4" w:space="0" w:color="auto"/>
              <w:right w:val="single" w:sz="4" w:space="0" w:color="auto"/>
            </w:tcBorders>
          </w:tcPr>
          <w:p w14:paraId="5DAD4411" w14:textId="77777777" w:rsidR="00831BCC" w:rsidRDefault="0021070F">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5B19394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68732" w14:textId="77777777" w:rsidR="00831BCC" w:rsidRDefault="00831BCC">
            <w:pPr>
              <w:pStyle w:val="TableText"/>
            </w:pPr>
          </w:p>
        </w:tc>
      </w:tr>
      <w:tr w:rsidR="00831BCC" w14:paraId="4841E3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988262" w14:textId="77777777" w:rsidR="00831BCC" w:rsidRDefault="0021070F">
            <w:pPr>
              <w:pStyle w:val="TableText"/>
            </w:pPr>
            <w:r>
              <w:t>ns=2;i=48</w:t>
            </w:r>
          </w:p>
        </w:tc>
        <w:tc>
          <w:tcPr>
            <w:tcW w:w="2600" w:type="dxa"/>
            <w:tcBorders>
              <w:top w:val="single" w:sz="4" w:space="0" w:color="auto"/>
              <w:left w:val="single" w:sz="4" w:space="0" w:color="auto"/>
              <w:bottom w:val="single" w:sz="4" w:space="0" w:color="auto"/>
              <w:right w:val="single" w:sz="4" w:space="0" w:color="auto"/>
            </w:tcBorders>
          </w:tcPr>
          <w:p w14:paraId="07CEB895"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08BE17B"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55EBC0" w14:textId="77777777" w:rsidR="00831BCC" w:rsidRDefault="00831BCC">
            <w:pPr>
              <w:pStyle w:val="TableText"/>
            </w:pPr>
          </w:p>
        </w:tc>
      </w:tr>
      <w:tr w:rsidR="00831BCC" w14:paraId="24723D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CE86B3" w14:textId="77777777" w:rsidR="00831BCC" w:rsidRDefault="0021070F">
            <w:pPr>
              <w:pStyle w:val="TableText"/>
            </w:pPr>
            <w:r>
              <w:t>ns=2;i=49</w:t>
            </w:r>
          </w:p>
        </w:tc>
        <w:tc>
          <w:tcPr>
            <w:tcW w:w="2600" w:type="dxa"/>
            <w:tcBorders>
              <w:top w:val="single" w:sz="4" w:space="0" w:color="auto"/>
              <w:left w:val="single" w:sz="4" w:space="0" w:color="auto"/>
              <w:bottom w:val="single" w:sz="4" w:space="0" w:color="auto"/>
              <w:right w:val="single" w:sz="4" w:space="0" w:color="auto"/>
            </w:tcBorders>
          </w:tcPr>
          <w:p w14:paraId="68124177" w14:textId="77777777" w:rsidR="00831BCC" w:rsidRDefault="0021070F">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1F66542A"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3B7923F" w14:textId="77777777" w:rsidR="00831BCC" w:rsidRDefault="00831BCC">
            <w:pPr>
              <w:pStyle w:val="TableText"/>
            </w:pPr>
          </w:p>
        </w:tc>
      </w:tr>
      <w:tr w:rsidR="00831BCC" w14:paraId="1470AC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A29DDA" w14:textId="77777777" w:rsidR="00831BCC" w:rsidRDefault="0021070F">
            <w:pPr>
              <w:pStyle w:val="TableText"/>
            </w:pPr>
            <w:r>
              <w:t>ns=2;i=50</w:t>
            </w:r>
          </w:p>
        </w:tc>
        <w:tc>
          <w:tcPr>
            <w:tcW w:w="2600" w:type="dxa"/>
            <w:tcBorders>
              <w:top w:val="single" w:sz="4" w:space="0" w:color="auto"/>
              <w:left w:val="single" w:sz="4" w:space="0" w:color="auto"/>
              <w:bottom w:val="single" w:sz="4" w:space="0" w:color="auto"/>
              <w:right w:val="single" w:sz="4" w:space="0" w:color="auto"/>
            </w:tcBorders>
          </w:tcPr>
          <w:p w14:paraId="728E833E"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04DD390"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BA26D6" w14:textId="77777777" w:rsidR="00831BCC" w:rsidRDefault="00831BCC">
            <w:pPr>
              <w:pStyle w:val="TableText"/>
            </w:pPr>
          </w:p>
        </w:tc>
      </w:tr>
      <w:tr w:rsidR="00831BCC" w14:paraId="7B92ED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F91B1" w14:textId="77777777" w:rsidR="00831BCC" w:rsidRDefault="0021070F">
            <w:pPr>
              <w:pStyle w:val="TableText"/>
            </w:pPr>
            <w:r>
              <w:t>ns=2;i=51</w:t>
            </w:r>
          </w:p>
        </w:tc>
        <w:tc>
          <w:tcPr>
            <w:tcW w:w="2600" w:type="dxa"/>
            <w:tcBorders>
              <w:top w:val="single" w:sz="4" w:space="0" w:color="auto"/>
              <w:left w:val="single" w:sz="4" w:space="0" w:color="auto"/>
              <w:bottom w:val="single" w:sz="4" w:space="0" w:color="auto"/>
              <w:right w:val="single" w:sz="4" w:space="0" w:color="auto"/>
            </w:tcBorders>
          </w:tcPr>
          <w:p w14:paraId="3BD50D37" w14:textId="77777777" w:rsidR="00831BCC" w:rsidRDefault="0021070F">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7768CF9E"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AF1DC09" w14:textId="77777777" w:rsidR="00831BCC" w:rsidRDefault="00831BCC">
            <w:pPr>
              <w:pStyle w:val="TableText"/>
            </w:pPr>
          </w:p>
        </w:tc>
      </w:tr>
      <w:tr w:rsidR="00831BCC" w14:paraId="6F6A33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41C33" w14:textId="77777777" w:rsidR="00831BCC" w:rsidRDefault="0021070F">
            <w:pPr>
              <w:pStyle w:val="TableText"/>
            </w:pPr>
            <w:r>
              <w:t>ns=2;i=52</w:t>
            </w:r>
          </w:p>
        </w:tc>
        <w:tc>
          <w:tcPr>
            <w:tcW w:w="2600" w:type="dxa"/>
            <w:tcBorders>
              <w:top w:val="single" w:sz="4" w:space="0" w:color="auto"/>
              <w:left w:val="single" w:sz="4" w:space="0" w:color="auto"/>
              <w:bottom w:val="single" w:sz="4" w:space="0" w:color="auto"/>
              <w:right w:val="single" w:sz="4" w:space="0" w:color="auto"/>
            </w:tcBorders>
          </w:tcPr>
          <w:p w14:paraId="6EAAA62B"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3B5B111"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568CF4" w14:textId="77777777" w:rsidR="00831BCC" w:rsidRDefault="00831BCC">
            <w:pPr>
              <w:pStyle w:val="TableText"/>
            </w:pPr>
          </w:p>
        </w:tc>
      </w:tr>
      <w:tr w:rsidR="00831BCC" w14:paraId="48F0D0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52EE8E" w14:textId="77777777" w:rsidR="00831BCC" w:rsidRDefault="0021070F">
            <w:pPr>
              <w:pStyle w:val="TableText"/>
            </w:pPr>
            <w:r>
              <w:t>ns=2;i=53</w:t>
            </w:r>
          </w:p>
        </w:tc>
        <w:tc>
          <w:tcPr>
            <w:tcW w:w="2600" w:type="dxa"/>
            <w:tcBorders>
              <w:top w:val="single" w:sz="4" w:space="0" w:color="auto"/>
              <w:left w:val="single" w:sz="4" w:space="0" w:color="auto"/>
              <w:bottom w:val="single" w:sz="4" w:space="0" w:color="auto"/>
              <w:right w:val="single" w:sz="4" w:space="0" w:color="auto"/>
            </w:tcBorders>
          </w:tcPr>
          <w:p w14:paraId="0096B3C1"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07A9163"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284520" w14:textId="77777777" w:rsidR="00831BCC" w:rsidRDefault="00831BCC">
            <w:pPr>
              <w:pStyle w:val="TableText"/>
            </w:pPr>
          </w:p>
        </w:tc>
      </w:tr>
      <w:tr w:rsidR="00831BCC" w14:paraId="1394FA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8A0747" w14:textId="77777777" w:rsidR="00831BCC" w:rsidRDefault="0021070F">
            <w:pPr>
              <w:pStyle w:val="TableText"/>
            </w:pPr>
            <w:r>
              <w:t>ns=2;i=54</w:t>
            </w:r>
          </w:p>
        </w:tc>
        <w:tc>
          <w:tcPr>
            <w:tcW w:w="2600" w:type="dxa"/>
            <w:tcBorders>
              <w:top w:val="single" w:sz="4" w:space="0" w:color="auto"/>
              <w:left w:val="single" w:sz="4" w:space="0" w:color="auto"/>
              <w:bottom w:val="single" w:sz="4" w:space="0" w:color="auto"/>
              <w:right w:val="single" w:sz="4" w:space="0" w:color="auto"/>
            </w:tcBorders>
          </w:tcPr>
          <w:p w14:paraId="1F4609D5" w14:textId="77777777" w:rsidR="00831BCC" w:rsidRDefault="0021070F">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5CF3FE74"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7758C53" w14:textId="77777777" w:rsidR="00831BCC" w:rsidRDefault="00831BCC">
            <w:pPr>
              <w:pStyle w:val="TableText"/>
            </w:pPr>
          </w:p>
        </w:tc>
      </w:tr>
      <w:tr w:rsidR="00831BCC" w14:paraId="547F3F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7FEDC" w14:textId="77777777" w:rsidR="00831BCC" w:rsidRDefault="0021070F">
            <w:pPr>
              <w:pStyle w:val="TableText"/>
            </w:pPr>
            <w:r>
              <w:t>ns=2;i=55</w:t>
            </w:r>
          </w:p>
        </w:tc>
        <w:tc>
          <w:tcPr>
            <w:tcW w:w="2600" w:type="dxa"/>
            <w:tcBorders>
              <w:top w:val="single" w:sz="4" w:space="0" w:color="auto"/>
              <w:left w:val="single" w:sz="4" w:space="0" w:color="auto"/>
              <w:bottom w:val="single" w:sz="4" w:space="0" w:color="auto"/>
              <w:right w:val="single" w:sz="4" w:space="0" w:color="auto"/>
            </w:tcBorders>
          </w:tcPr>
          <w:p w14:paraId="4609197C"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23828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53AF76" w14:textId="77777777" w:rsidR="00831BCC" w:rsidRDefault="00831BCC">
            <w:pPr>
              <w:pStyle w:val="TableText"/>
            </w:pPr>
          </w:p>
        </w:tc>
      </w:tr>
      <w:tr w:rsidR="00831BCC" w14:paraId="3C93BA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38376" w14:textId="77777777" w:rsidR="00831BCC" w:rsidRDefault="0021070F">
            <w:pPr>
              <w:pStyle w:val="TableText"/>
            </w:pPr>
            <w:r>
              <w:t>ns=2;i=56</w:t>
            </w:r>
          </w:p>
        </w:tc>
        <w:tc>
          <w:tcPr>
            <w:tcW w:w="2600" w:type="dxa"/>
            <w:tcBorders>
              <w:top w:val="single" w:sz="4" w:space="0" w:color="auto"/>
              <w:left w:val="single" w:sz="4" w:space="0" w:color="auto"/>
              <w:bottom w:val="single" w:sz="4" w:space="0" w:color="auto"/>
              <w:right w:val="single" w:sz="4" w:space="0" w:color="auto"/>
            </w:tcBorders>
          </w:tcPr>
          <w:p w14:paraId="0BF70B41" w14:textId="77777777" w:rsidR="00831BCC" w:rsidRDefault="0021070F">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1F7777BC"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53926D6" w14:textId="77777777" w:rsidR="00831BCC" w:rsidRDefault="00831BCC">
            <w:pPr>
              <w:pStyle w:val="TableText"/>
            </w:pPr>
          </w:p>
        </w:tc>
      </w:tr>
      <w:tr w:rsidR="00831BCC" w14:paraId="6D125E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7158BC" w14:textId="77777777" w:rsidR="00831BCC" w:rsidRDefault="0021070F">
            <w:pPr>
              <w:pStyle w:val="TableText"/>
            </w:pPr>
            <w:r>
              <w:t>ns=2;i=57</w:t>
            </w:r>
          </w:p>
        </w:tc>
        <w:tc>
          <w:tcPr>
            <w:tcW w:w="2600" w:type="dxa"/>
            <w:tcBorders>
              <w:top w:val="single" w:sz="4" w:space="0" w:color="auto"/>
              <w:left w:val="single" w:sz="4" w:space="0" w:color="auto"/>
              <w:bottom w:val="single" w:sz="4" w:space="0" w:color="auto"/>
              <w:right w:val="single" w:sz="4" w:space="0" w:color="auto"/>
            </w:tcBorders>
          </w:tcPr>
          <w:p w14:paraId="3965E21D"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4A046C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C73A3F" w14:textId="77777777" w:rsidR="00831BCC" w:rsidRDefault="00831BCC">
            <w:pPr>
              <w:pStyle w:val="TableText"/>
            </w:pPr>
          </w:p>
        </w:tc>
      </w:tr>
      <w:tr w:rsidR="00831BCC" w14:paraId="06A322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BE3A44" w14:textId="77777777" w:rsidR="00831BCC" w:rsidRDefault="0021070F">
            <w:pPr>
              <w:pStyle w:val="TableText"/>
            </w:pPr>
            <w:r>
              <w:t>ns=2;i=58</w:t>
            </w:r>
          </w:p>
        </w:tc>
        <w:tc>
          <w:tcPr>
            <w:tcW w:w="2600" w:type="dxa"/>
            <w:tcBorders>
              <w:top w:val="single" w:sz="4" w:space="0" w:color="auto"/>
              <w:left w:val="single" w:sz="4" w:space="0" w:color="auto"/>
              <w:bottom w:val="single" w:sz="4" w:space="0" w:color="auto"/>
              <w:right w:val="single" w:sz="4" w:space="0" w:color="auto"/>
            </w:tcBorders>
          </w:tcPr>
          <w:p w14:paraId="40CE3079"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1266FD8"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9D7BCB" w14:textId="77777777" w:rsidR="00831BCC" w:rsidRDefault="00831BCC">
            <w:pPr>
              <w:pStyle w:val="TableText"/>
            </w:pPr>
          </w:p>
        </w:tc>
      </w:tr>
      <w:tr w:rsidR="00831BCC" w14:paraId="7B4A4A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61A19C" w14:textId="77777777" w:rsidR="00831BCC" w:rsidRDefault="0021070F">
            <w:pPr>
              <w:pStyle w:val="TableText"/>
            </w:pPr>
            <w:r>
              <w:t>ns=2;i=59</w:t>
            </w:r>
          </w:p>
        </w:tc>
        <w:tc>
          <w:tcPr>
            <w:tcW w:w="2600" w:type="dxa"/>
            <w:tcBorders>
              <w:top w:val="single" w:sz="4" w:space="0" w:color="auto"/>
              <w:left w:val="single" w:sz="4" w:space="0" w:color="auto"/>
              <w:bottom w:val="single" w:sz="4" w:space="0" w:color="auto"/>
              <w:right w:val="single" w:sz="4" w:space="0" w:color="auto"/>
            </w:tcBorders>
          </w:tcPr>
          <w:p w14:paraId="2B81B20B" w14:textId="77777777" w:rsidR="00831BCC" w:rsidRDefault="0021070F">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299817B4"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AD227B6" w14:textId="77777777" w:rsidR="00831BCC" w:rsidRDefault="00831BCC">
            <w:pPr>
              <w:pStyle w:val="TableText"/>
            </w:pPr>
          </w:p>
        </w:tc>
      </w:tr>
      <w:tr w:rsidR="00831BCC" w14:paraId="696239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136BB5" w14:textId="77777777" w:rsidR="00831BCC" w:rsidRDefault="0021070F">
            <w:pPr>
              <w:pStyle w:val="TableText"/>
            </w:pPr>
            <w:r>
              <w:t>ns=2;i=60</w:t>
            </w:r>
          </w:p>
        </w:tc>
        <w:tc>
          <w:tcPr>
            <w:tcW w:w="2600" w:type="dxa"/>
            <w:tcBorders>
              <w:top w:val="single" w:sz="4" w:space="0" w:color="auto"/>
              <w:left w:val="single" w:sz="4" w:space="0" w:color="auto"/>
              <w:bottom w:val="single" w:sz="4" w:space="0" w:color="auto"/>
              <w:right w:val="single" w:sz="4" w:space="0" w:color="auto"/>
            </w:tcBorders>
          </w:tcPr>
          <w:p w14:paraId="4017F943"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2C2589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CD0C6B" w14:textId="77777777" w:rsidR="00831BCC" w:rsidRDefault="00831BCC">
            <w:pPr>
              <w:pStyle w:val="TableText"/>
            </w:pPr>
          </w:p>
        </w:tc>
      </w:tr>
      <w:tr w:rsidR="00831BCC" w14:paraId="58FC38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32279D" w14:textId="77777777" w:rsidR="00831BCC" w:rsidRDefault="0021070F">
            <w:pPr>
              <w:pStyle w:val="TableText"/>
            </w:pPr>
            <w:r>
              <w:t>ns=2;i=61</w:t>
            </w:r>
          </w:p>
        </w:tc>
        <w:tc>
          <w:tcPr>
            <w:tcW w:w="2600" w:type="dxa"/>
            <w:tcBorders>
              <w:top w:val="single" w:sz="4" w:space="0" w:color="auto"/>
              <w:left w:val="single" w:sz="4" w:space="0" w:color="auto"/>
              <w:bottom w:val="single" w:sz="4" w:space="0" w:color="auto"/>
              <w:right w:val="single" w:sz="4" w:space="0" w:color="auto"/>
            </w:tcBorders>
          </w:tcPr>
          <w:p w14:paraId="3726B815" w14:textId="77777777" w:rsidR="00831BCC" w:rsidRDefault="0021070F">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6370D5D1"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AC7AB1C" w14:textId="77777777" w:rsidR="00831BCC" w:rsidRDefault="00831BCC">
            <w:pPr>
              <w:pStyle w:val="TableText"/>
            </w:pPr>
          </w:p>
        </w:tc>
      </w:tr>
      <w:tr w:rsidR="00831BCC" w14:paraId="5BF7DD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04C8E" w14:textId="77777777" w:rsidR="00831BCC" w:rsidRDefault="0021070F">
            <w:pPr>
              <w:pStyle w:val="TableText"/>
            </w:pPr>
            <w:r>
              <w:t>ns=2;i=62</w:t>
            </w:r>
          </w:p>
        </w:tc>
        <w:tc>
          <w:tcPr>
            <w:tcW w:w="2600" w:type="dxa"/>
            <w:tcBorders>
              <w:top w:val="single" w:sz="4" w:space="0" w:color="auto"/>
              <w:left w:val="single" w:sz="4" w:space="0" w:color="auto"/>
              <w:bottom w:val="single" w:sz="4" w:space="0" w:color="auto"/>
              <w:right w:val="single" w:sz="4" w:space="0" w:color="auto"/>
            </w:tcBorders>
          </w:tcPr>
          <w:p w14:paraId="0F55DD6C"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C1C390C"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C55FC6" w14:textId="77777777" w:rsidR="00831BCC" w:rsidRDefault="00831BCC">
            <w:pPr>
              <w:pStyle w:val="TableText"/>
            </w:pPr>
          </w:p>
        </w:tc>
      </w:tr>
      <w:tr w:rsidR="00831BCC" w14:paraId="1BA329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F20A3F" w14:textId="77777777" w:rsidR="00831BCC" w:rsidRDefault="0021070F">
            <w:pPr>
              <w:pStyle w:val="TableText"/>
            </w:pPr>
            <w:r>
              <w:t>ns=2;i=63</w:t>
            </w:r>
          </w:p>
        </w:tc>
        <w:tc>
          <w:tcPr>
            <w:tcW w:w="2600" w:type="dxa"/>
            <w:tcBorders>
              <w:top w:val="single" w:sz="4" w:space="0" w:color="auto"/>
              <w:left w:val="single" w:sz="4" w:space="0" w:color="auto"/>
              <w:bottom w:val="single" w:sz="4" w:space="0" w:color="auto"/>
              <w:right w:val="single" w:sz="4" w:space="0" w:color="auto"/>
            </w:tcBorders>
          </w:tcPr>
          <w:p w14:paraId="367FF7F7"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65899D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2C882" w14:textId="77777777" w:rsidR="00831BCC" w:rsidRDefault="00831BCC">
            <w:pPr>
              <w:pStyle w:val="TableText"/>
            </w:pPr>
          </w:p>
        </w:tc>
      </w:tr>
      <w:tr w:rsidR="00831BCC" w14:paraId="4A95E9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819A0C" w14:textId="77777777" w:rsidR="00831BCC" w:rsidRDefault="0021070F">
            <w:pPr>
              <w:pStyle w:val="TableText"/>
            </w:pPr>
            <w:r>
              <w:t>ns=2;i=64</w:t>
            </w:r>
          </w:p>
        </w:tc>
        <w:tc>
          <w:tcPr>
            <w:tcW w:w="2600" w:type="dxa"/>
            <w:tcBorders>
              <w:top w:val="single" w:sz="4" w:space="0" w:color="auto"/>
              <w:left w:val="single" w:sz="4" w:space="0" w:color="auto"/>
              <w:bottom w:val="single" w:sz="4" w:space="0" w:color="auto"/>
              <w:right w:val="single" w:sz="4" w:space="0" w:color="auto"/>
            </w:tcBorders>
          </w:tcPr>
          <w:p w14:paraId="4FFFA8E8" w14:textId="77777777" w:rsidR="00831BCC" w:rsidRDefault="0021070F">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1DFFB15D"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543F188" w14:textId="77777777" w:rsidR="00831BCC" w:rsidRDefault="00831BCC">
            <w:pPr>
              <w:pStyle w:val="TableText"/>
            </w:pPr>
          </w:p>
        </w:tc>
      </w:tr>
      <w:tr w:rsidR="00831BCC" w14:paraId="19095C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7B0B1" w14:textId="77777777" w:rsidR="00831BCC" w:rsidRDefault="0021070F">
            <w:pPr>
              <w:pStyle w:val="TableText"/>
            </w:pPr>
            <w:r>
              <w:t>ns=2;i=65</w:t>
            </w:r>
          </w:p>
        </w:tc>
        <w:tc>
          <w:tcPr>
            <w:tcW w:w="2600" w:type="dxa"/>
            <w:tcBorders>
              <w:top w:val="single" w:sz="4" w:space="0" w:color="auto"/>
              <w:left w:val="single" w:sz="4" w:space="0" w:color="auto"/>
              <w:bottom w:val="single" w:sz="4" w:space="0" w:color="auto"/>
              <w:right w:val="single" w:sz="4" w:space="0" w:color="auto"/>
            </w:tcBorders>
          </w:tcPr>
          <w:p w14:paraId="1782783B"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4B21B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591862" w14:textId="77777777" w:rsidR="00831BCC" w:rsidRDefault="00831BCC">
            <w:pPr>
              <w:pStyle w:val="TableText"/>
            </w:pPr>
          </w:p>
        </w:tc>
      </w:tr>
      <w:tr w:rsidR="00831BCC" w14:paraId="564769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3105EA" w14:textId="77777777" w:rsidR="00831BCC" w:rsidRDefault="0021070F">
            <w:pPr>
              <w:pStyle w:val="TableText"/>
            </w:pPr>
            <w:r>
              <w:t>ns=2;i=66</w:t>
            </w:r>
          </w:p>
        </w:tc>
        <w:tc>
          <w:tcPr>
            <w:tcW w:w="2600" w:type="dxa"/>
            <w:tcBorders>
              <w:top w:val="single" w:sz="4" w:space="0" w:color="auto"/>
              <w:left w:val="single" w:sz="4" w:space="0" w:color="auto"/>
              <w:bottom w:val="single" w:sz="4" w:space="0" w:color="auto"/>
              <w:right w:val="single" w:sz="4" w:space="0" w:color="auto"/>
            </w:tcBorders>
          </w:tcPr>
          <w:p w14:paraId="4EBC9050" w14:textId="77777777" w:rsidR="00831BCC" w:rsidRDefault="0021070F">
            <w:pPr>
              <w:pStyle w:val="TableText"/>
            </w:pPr>
            <w:r>
              <w:t>&lt;WoTPropertyName&gt;</w:t>
            </w:r>
          </w:p>
        </w:tc>
        <w:tc>
          <w:tcPr>
            <w:tcW w:w="1400" w:type="dxa"/>
            <w:tcBorders>
              <w:top w:val="single" w:sz="4" w:space="0" w:color="auto"/>
              <w:left w:val="single" w:sz="4" w:space="0" w:color="auto"/>
              <w:bottom w:val="single" w:sz="4" w:space="0" w:color="auto"/>
              <w:right w:val="single" w:sz="4" w:space="0" w:color="auto"/>
            </w:tcBorders>
          </w:tcPr>
          <w:p w14:paraId="32F930A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CBECC8" w14:textId="77777777" w:rsidR="00831BCC" w:rsidRDefault="00831BCC">
            <w:pPr>
              <w:pStyle w:val="TableText"/>
            </w:pPr>
          </w:p>
        </w:tc>
      </w:tr>
      <w:tr w:rsidR="00831BCC" w14:paraId="7BD777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5307A" w14:textId="77777777" w:rsidR="00831BCC" w:rsidRDefault="0021070F">
            <w:pPr>
              <w:pStyle w:val="TableText"/>
            </w:pPr>
            <w:r>
              <w:lastRenderedPageBreak/>
              <w:t>ns=2;i=67</w:t>
            </w:r>
          </w:p>
        </w:tc>
        <w:tc>
          <w:tcPr>
            <w:tcW w:w="2600" w:type="dxa"/>
            <w:tcBorders>
              <w:top w:val="single" w:sz="4" w:space="0" w:color="auto"/>
              <w:left w:val="single" w:sz="4" w:space="0" w:color="auto"/>
              <w:bottom w:val="single" w:sz="4" w:space="0" w:color="auto"/>
              <w:right w:val="single" w:sz="4" w:space="0" w:color="auto"/>
            </w:tcBorders>
          </w:tcPr>
          <w:p w14:paraId="52716042" w14:textId="77777777" w:rsidR="00831BCC" w:rsidRDefault="0021070F">
            <w:pPr>
              <w:pStyle w:val="TableText"/>
            </w:pPr>
            <w:r>
              <w:t>http://opcfoundation.org/UA/WoT-Con/</w:t>
            </w:r>
          </w:p>
        </w:tc>
        <w:tc>
          <w:tcPr>
            <w:tcW w:w="1400" w:type="dxa"/>
            <w:tcBorders>
              <w:top w:val="single" w:sz="4" w:space="0" w:color="auto"/>
              <w:left w:val="single" w:sz="4" w:space="0" w:color="auto"/>
              <w:bottom w:val="single" w:sz="4" w:space="0" w:color="auto"/>
              <w:right w:val="single" w:sz="4" w:space="0" w:color="auto"/>
            </w:tcBorders>
          </w:tcPr>
          <w:p w14:paraId="628696B2"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05018E2" w14:textId="77777777" w:rsidR="00831BCC" w:rsidRDefault="00831BCC">
            <w:pPr>
              <w:pStyle w:val="TableText"/>
            </w:pPr>
          </w:p>
        </w:tc>
      </w:tr>
      <w:tr w:rsidR="00831BCC" w14:paraId="03A9C3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0AD56C" w14:textId="77777777" w:rsidR="00831BCC" w:rsidRDefault="0021070F">
            <w:pPr>
              <w:pStyle w:val="TableText"/>
            </w:pPr>
            <w:r>
              <w:t>ns=2;i=68</w:t>
            </w:r>
          </w:p>
        </w:tc>
        <w:tc>
          <w:tcPr>
            <w:tcW w:w="2600" w:type="dxa"/>
            <w:tcBorders>
              <w:top w:val="single" w:sz="4" w:space="0" w:color="auto"/>
              <w:left w:val="single" w:sz="4" w:space="0" w:color="auto"/>
              <w:bottom w:val="single" w:sz="4" w:space="0" w:color="auto"/>
              <w:right w:val="single" w:sz="4" w:space="0" w:color="auto"/>
            </w:tcBorders>
          </w:tcPr>
          <w:p w14:paraId="7EAA5158" w14:textId="77777777" w:rsidR="00831BCC" w:rsidRDefault="0021070F">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66FF9740"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5A5CDF" w14:textId="77777777" w:rsidR="00831BCC" w:rsidRDefault="00831BCC">
            <w:pPr>
              <w:pStyle w:val="TableText"/>
            </w:pPr>
          </w:p>
        </w:tc>
      </w:tr>
      <w:tr w:rsidR="00831BCC" w14:paraId="33D3F7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ACED98" w14:textId="77777777" w:rsidR="00831BCC" w:rsidRDefault="0021070F">
            <w:pPr>
              <w:pStyle w:val="TableText"/>
            </w:pPr>
            <w:r>
              <w:t>ns=2;i=69</w:t>
            </w:r>
          </w:p>
        </w:tc>
        <w:tc>
          <w:tcPr>
            <w:tcW w:w="2600" w:type="dxa"/>
            <w:tcBorders>
              <w:top w:val="single" w:sz="4" w:space="0" w:color="auto"/>
              <w:left w:val="single" w:sz="4" w:space="0" w:color="auto"/>
              <w:bottom w:val="single" w:sz="4" w:space="0" w:color="auto"/>
              <w:right w:val="single" w:sz="4" w:space="0" w:color="auto"/>
            </w:tcBorders>
          </w:tcPr>
          <w:p w14:paraId="5F239D35" w14:textId="77777777" w:rsidR="00831BCC" w:rsidRDefault="0021070F">
            <w:pPr>
              <w:pStyle w:val="TableText"/>
            </w:pPr>
            <w:r>
              <w:t>NamespaceVersion</w:t>
            </w:r>
          </w:p>
        </w:tc>
        <w:tc>
          <w:tcPr>
            <w:tcW w:w="1400" w:type="dxa"/>
            <w:tcBorders>
              <w:top w:val="single" w:sz="4" w:space="0" w:color="auto"/>
              <w:left w:val="single" w:sz="4" w:space="0" w:color="auto"/>
              <w:bottom w:val="single" w:sz="4" w:space="0" w:color="auto"/>
              <w:right w:val="single" w:sz="4" w:space="0" w:color="auto"/>
            </w:tcBorders>
          </w:tcPr>
          <w:p w14:paraId="7452F4E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8A75BF" w14:textId="77777777" w:rsidR="00831BCC" w:rsidRDefault="00831BCC">
            <w:pPr>
              <w:pStyle w:val="TableText"/>
            </w:pPr>
          </w:p>
        </w:tc>
      </w:tr>
      <w:tr w:rsidR="00831BCC" w14:paraId="4500D7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D758E1" w14:textId="77777777" w:rsidR="00831BCC" w:rsidRDefault="0021070F">
            <w:pPr>
              <w:pStyle w:val="TableText"/>
            </w:pPr>
            <w:r>
              <w:t>ns=2;i=70</w:t>
            </w:r>
          </w:p>
        </w:tc>
        <w:tc>
          <w:tcPr>
            <w:tcW w:w="2600" w:type="dxa"/>
            <w:tcBorders>
              <w:top w:val="single" w:sz="4" w:space="0" w:color="auto"/>
              <w:left w:val="single" w:sz="4" w:space="0" w:color="auto"/>
              <w:bottom w:val="single" w:sz="4" w:space="0" w:color="auto"/>
              <w:right w:val="single" w:sz="4" w:space="0" w:color="auto"/>
            </w:tcBorders>
          </w:tcPr>
          <w:p w14:paraId="117999EA" w14:textId="77777777" w:rsidR="00831BCC" w:rsidRDefault="0021070F">
            <w:pPr>
              <w:pStyle w:val="TableText"/>
            </w:pPr>
            <w:r>
              <w:t>NamespacePublicationDate</w:t>
            </w:r>
          </w:p>
        </w:tc>
        <w:tc>
          <w:tcPr>
            <w:tcW w:w="1400" w:type="dxa"/>
            <w:tcBorders>
              <w:top w:val="single" w:sz="4" w:space="0" w:color="auto"/>
              <w:left w:val="single" w:sz="4" w:space="0" w:color="auto"/>
              <w:bottom w:val="single" w:sz="4" w:space="0" w:color="auto"/>
              <w:right w:val="single" w:sz="4" w:space="0" w:color="auto"/>
            </w:tcBorders>
          </w:tcPr>
          <w:p w14:paraId="01126840"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36023E" w14:textId="77777777" w:rsidR="00831BCC" w:rsidRDefault="00831BCC">
            <w:pPr>
              <w:pStyle w:val="TableText"/>
            </w:pPr>
          </w:p>
        </w:tc>
      </w:tr>
      <w:tr w:rsidR="00831BCC" w14:paraId="6D3F91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5F9E6E" w14:textId="77777777" w:rsidR="00831BCC" w:rsidRDefault="0021070F">
            <w:pPr>
              <w:pStyle w:val="TableText"/>
            </w:pPr>
            <w:r>
              <w:t>ns=2;i=71</w:t>
            </w:r>
          </w:p>
        </w:tc>
        <w:tc>
          <w:tcPr>
            <w:tcW w:w="2600" w:type="dxa"/>
            <w:tcBorders>
              <w:top w:val="single" w:sz="4" w:space="0" w:color="auto"/>
              <w:left w:val="single" w:sz="4" w:space="0" w:color="auto"/>
              <w:bottom w:val="single" w:sz="4" w:space="0" w:color="auto"/>
              <w:right w:val="single" w:sz="4" w:space="0" w:color="auto"/>
            </w:tcBorders>
          </w:tcPr>
          <w:p w14:paraId="0B4DC8D7" w14:textId="77777777" w:rsidR="00831BCC" w:rsidRDefault="0021070F">
            <w:pPr>
              <w:pStyle w:val="TableText"/>
            </w:pPr>
            <w:r>
              <w:t>IsNamespaceSubset</w:t>
            </w:r>
          </w:p>
        </w:tc>
        <w:tc>
          <w:tcPr>
            <w:tcW w:w="1400" w:type="dxa"/>
            <w:tcBorders>
              <w:top w:val="single" w:sz="4" w:space="0" w:color="auto"/>
              <w:left w:val="single" w:sz="4" w:space="0" w:color="auto"/>
              <w:bottom w:val="single" w:sz="4" w:space="0" w:color="auto"/>
              <w:right w:val="single" w:sz="4" w:space="0" w:color="auto"/>
            </w:tcBorders>
          </w:tcPr>
          <w:p w14:paraId="421EA2A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5252CF" w14:textId="77777777" w:rsidR="00831BCC" w:rsidRDefault="00831BCC">
            <w:pPr>
              <w:pStyle w:val="TableText"/>
            </w:pPr>
          </w:p>
        </w:tc>
      </w:tr>
      <w:tr w:rsidR="00831BCC" w14:paraId="501859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CC7E44" w14:textId="77777777" w:rsidR="00831BCC" w:rsidRDefault="0021070F">
            <w:pPr>
              <w:pStyle w:val="TableText"/>
            </w:pPr>
            <w:r>
              <w:t>ns=2;i=72</w:t>
            </w:r>
          </w:p>
        </w:tc>
        <w:tc>
          <w:tcPr>
            <w:tcW w:w="2600" w:type="dxa"/>
            <w:tcBorders>
              <w:top w:val="single" w:sz="4" w:space="0" w:color="auto"/>
              <w:left w:val="single" w:sz="4" w:space="0" w:color="auto"/>
              <w:bottom w:val="single" w:sz="4" w:space="0" w:color="auto"/>
              <w:right w:val="single" w:sz="4" w:space="0" w:color="auto"/>
            </w:tcBorders>
          </w:tcPr>
          <w:p w14:paraId="5214D796" w14:textId="77777777" w:rsidR="00831BCC" w:rsidRDefault="0021070F">
            <w:pPr>
              <w:pStyle w:val="TableText"/>
            </w:pPr>
            <w:r>
              <w:t>StaticNodeIdTypes</w:t>
            </w:r>
          </w:p>
        </w:tc>
        <w:tc>
          <w:tcPr>
            <w:tcW w:w="1400" w:type="dxa"/>
            <w:tcBorders>
              <w:top w:val="single" w:sz="4" w:space="0" w:color="auto"/>
              <w:left w:val="single" w:sz="4" w:space="0" w:color="auto"/>
              <w:bottom w:val="single" w:sz="4" w:space="0" w:color="auto"/>
              <w:right w:val="single" w:sz="4" w:space="0" w:color="auto"/>
            </w:tcBorders>
          </w:tcPr>
          <w:p w14:paraId="049F6A0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B2CABB" w14:textId="77777777" w:rsidR="00831BCC" w:rsidRDefault="00831BCC">
            <w:pPr>
              <w:pStyle w:val="TableText"/>
            </w:pPr>
          </w:p>
        </w:tc>
      </w:tr>
      <w:tr w:rsidR="00831BCC" w14:paraId="71C843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299203" w14:textId="77777777" w:rsidR="00831BCC" w:rsidRDefault="0021070F">
            <w:pPr>
              <w:pStyle w:val="TableText"/>
            </w:pPr>
            <w:r>
              <w:t>ns=2;i=73</w:t>
            </w:r>
          </w:p>
        </w:tc>
        <w:tc>
          <w:tcPr>
            <w:tcW w:w="2600" w:type="dxa"/>
            <w:tcBorders>
              <w:top w:val="single" w:sz="4" w:space="0" w:color="auto"/>
              <w:left w:val="single" w:sz="4" w:space="0" w:color="auto"/>
              <w:bottom w:val="single" w:sz="4" w:space="0" w:color="auto"/>
              <w:right w:val="single" w:sz="4" w:space="0" w:color="auto"/>
            </w:tcBorders>
          </w:tcPr>
          <w:p w14:paraId="42D36AA3" w14:textId="77777777" w:rsidR="00831BCC" w:rsidRDefault="0021070F">
            <w:pPr>
              <w:pStyle w:val="TableText"/>
            </w:pPr>
            <w:r>
              <w:t>StaticNumericNodeIdRange</w:t>
            </w:r>
          </w:p>
        </w:tc>
        <w:tc>
          <w:tcPr>
            <w:tcW w:w="1400" w:type="dxa"/>
            <w:tcBorders>
              <w:top w:val="single" w:sz="4" w:space="0" w:color="auto"/>
              <w:left w:val="single" w:sz="4" w:space="0" w:color="auto"/>
              <w:bottom w:val="single" w:sz="4" w:space="0" w:color="auto"/>
              <w:right w:val="single" w:sz="4" w:space="0" w:color="auto"/>
            </w:tcBorders>
          </w:tcPr>
          <w:p w14:paraId="43AEB81F"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DA4CFD" w14:textId="77777777" w:rsidR="00831BCC" w:rsidRDefault="00831BCC">
            <w:pPr>
              <w:pStyle w:val="TableText"/>
            </w:pPr>
          </w:p>
        </w:tc>
      </w:tr>
      <w:tr w:rsidR="00831BCC" w14:paraId="5F13F5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D54B0D" w14:textId="77777777" w:rsidR="00831BCC" w:rsidRDefault="0021070F">
            <w:pPr>
              <w:pStyle w:val="TableText"/>
            </w:pPr>
            <w:r>
              <w:t>ns=2;i=74</w:t>
            </w:r>
          </w:p>
        </w:tc>
        <w:tc>
          <w:tcPr>
            <w:tcW w:w="2600" w:type="dxa"/>
            <w:tcBorders>
              <w:top w:val="single" w:sz="4" w:space="0" w:color="auto"/>
              <w:left w:val="single" w:sz="4" w:space="0" w:color="auto"/>
              <w:bottom w:val="single" w:sz="4" w:space="0" w:color="auto"/>
              <w:right w:val="single" w:sz="4" w:space="0" w:color="auto"/>
            </w:tcBorders>
          </w:tcPr>
          <w:p w14:paraId="53ACF3E2" w14:textId="77777777" w:rsidR="00831BCC" w:rsidRDefault="0021070F">
            <w:pPr>
              <w:pStyle w:val="TableText"/>
            </w:pPr>
            <w:r>
              <w:t>StaticStringNodeIdPattern</w:t>
            </w:r>
          </w:p>
        </w:tc>
        <w:tc>
          <w:tcPr>
            <w:tcW w:w="1400" w:type="dxa"/>
            <w:tcBorders>
              <w:top w:val="single" w:sz="4" w:space="0" w:color="auto"/>
              <w:left w:val="single" w:sz="4" w:space="0" w:color="auto"/>
              <w:bottom w:val="single" w:sz="4" w:space="0" w:color="auto"/>
              <w:right w:val="single" w:sz="4" w:space="0" w:color="auto"/>
            </w:tcBorders>
          </w:tcPr>
          <w:p w14:paraId="2D150DD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C13B7D" w14:textId="77777777" w:rsidR="00831BCC" w:rsidRDefault="00831BCC">
            <w:pPr>
              <w:pStyle w:val="TableText"/>
            </w:pPr>
          </w:p>
        </w:tc>
      </w:tr>
      <w:tr w:rsidR="00831BCC" w14:paraId="7207C1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B7D6A9" w14:textId="77777777" w:rsidR="00831BCC" w:rsidRDefault="0021070F">
            <w:pPr>
              <w:pStyle w:val="TableText"/>
            </w:pPr>
            <w:r>
              <w:t>ns=2;i=75</w:t>
            </w:r>
          </w:p>
        </w:tc>
        <w:tc>
          <w:tcPr>
            <w:tcW w:w="2600" w:type="dxa"/>
            <w:tcBorders>
              <w:top w:val="single" w:sz="4" w:space="0" w:color="auto"/>
              <w:left w:val="single" w:sz="4" w:space="0" w:color="auto"/>
              <w:bottom w:val="single" w:sz="4" w:space="0" w:color="auto"/>
              <w:right w:val="single" w:sz="4" w:space="0" w:color="auto"/>
            </w:tcBorders>
          </w:tcPr>
          <w:p w14:paraId="76B2D2E1" w14:textId="77777777" w:rsidR="00831BCC" w:rsidRDefault="0021070F">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4550F880"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5A1C98" w14:textId="77777777" w:rsidR="00831BCC" w:rsidRDefault="00831BCC">
            <w:pPr>
              <w:pStyle w:val="TableText"/>
            </w:pPr>
          </w:p>
        </w:tc>
      </w:tr>
      <w:tr w:rsidR="00831BCC" w14:paraId="2758A9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A07DA7" w14:textId="77777777" w:rsidR="00831BCC" w:rsidRDefault="0021070F">
            <w:pPr>
              <w:pStyle w:val="TableText"/>
            </w:pPr>
            <w:r>
              <w:t>ns=2;i=76</w:t>
            </w:r>
          </w:p>
        </w:tc>
        <w:tc>
          <w:tcPr>
            <w:tcW w:w="2600" w:type="dxa"/>
            <w:tcBorders>
              <w:top w:val="single" w:sz="4" w:space="0" w:color="auto"/>
              <w:left w:val="single" w:sz="4" w:space="0" w:color="auto"/>
              <w:bottom w:val="single" w:sz="4" w:space="0" w:color="auto"/>
              <w:right w:val="single" w:sz="4" w:space="0" w:color="auto"/>
            </w:tcBorders>
          </w:tcPr>
          <w:p w14:paraId="5E012B3C"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DE4862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FB221D" w14:textId="77777777" w:rsidR="00831BCC" w:rsidRDefault="00831BCC">
            <w:pPr>
              <w:pStyle w:val="TableText"/>
            </w:pPr>
          </w:p>
        </w:tc>
      </w:tr>
      <w:tr w:rsidR="00831BCC" w14:paraId="4B8103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639EB5" w14:textId="77777777" w:rsidR="00831BCC" w:rsidRDefault="0021070F">
            <w:pPr>
              <w:pStyle w:val="TableText"/>
            </w:pPr>
            <w:r>
              <w:t>ns=2;i=77</w:t>
            </w:r>
          </w:p>
        </w:tc>
        <w:tc>
          <w:tcPr>
            <w:tcW w:w="2600" w:type="dxa"/>
            <w:tcBorders>
              <w:top w:val="single" w:sz="4" w:space="0" w:color="auto"/>
              <w:left w:val="single" w:sz="4" w:space="0" w:color="auto"/>
              <w:bottom w:val="single" w:sz="4" w:space="0" w:color="auto"/>
              <w:right w:val="single" w:sz="4" w:space="0" w:color="auto"/>
            </w:tcBorders>
          </w:tcPr>
          <w:p w14:paraId="7BCC2DEA"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30A51A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EA95C9" w14:textId="77777777" w:rsidR="00831BCC" w:rsidRDefault="00831BCC">
            <w:pPr>
              <w:pStyle w:val="TableText"/>
            </w:pPr>
          </w:p>
        </w:tc>
      </w:tr>
      <w:tr w:rsidR="00831BCC" w14:paraId="4090BF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5D260A" w14:textId="77777777" w:rsidR="00831BCC" w:rsidRDefault="0021070F">
            <w:pPr>
              <w:pStyle w:val="TableText"/>
            </w:pPr>
            <w:r>
              <w:t>ns=2;i=78</w:t>
            </w:r>
          </w:p>
        </w:tc>
        <w:tc>
          <w:tcPr>
            <w:tcW w:w="2600" w:type="dxa"/>
            <w:tcBorders>
              <w:top w:val="single" w:sz="4" w:space="0" w:color="auto"/>
              <w:left w:val="single" w:sz="4" w:space="0" w:color="auto"/>
              <w:bottom w:val="single" w:sz="4" w:space="0" w:color="auto"/>
              <w:right w:val="single" w:sz="4" w:space="0" w:color="auto"/>
            </w:tcBorders>
          </w:tcPr>
          <w:p w14:paraId="23891DF5" w14:textId="77777777" w:rsidR="00831BCC" w:rsidRDefault="0021070F">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5E4F0F0D"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A0157C4" w14:textId="77777777" w:rsidR="00831BCC" w:rsidRDefault="00831BCC">
            <w:pPr>
              <w:pStyle w:val="TableText"/>
            </w:pPr>
          </w:p>
        </w:tc>
      </w:tr>
      <w:tr w:rsidR="00831BCC" w14:paraId="4A95AF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045FA0" w14:textId="77777777" w:rsidR="00831BCC" w:rsidRDefault="0021070F">
            <w:pPr>
              <w:pStyle w:val="TableText"/>
            </w:pPr>
            <w:r>
              <w:t>ns=2;i=79</w:t>
            </w:r>
          </w:p>
        </w:tc>
        <w:tc>
          <w:tcPr>
            <w:tcW w:w="2600" w:type="dxa"/>
            <w:tcBorders>
              <w:top w:val="single" w:sz="4" w:space="0" w:color="auto"/>
              <w:left w:val="single" w:sz="4" w:space="0" w:color="auto"/>
              <w:bottom w:val="single" w:sz="4" w:space="0" w:color="auto"/>
              <w:right w:val="single" w:sz="4" w:space="0" w:color="auto"/>
            </w:tcBorders>
          </w:tcPr>
          <w:p w14:paraId="1ED52AE9" w14:textId="77777777" w:rsidR="00831BCC" w:rsidRDefault="0021070F">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72DBDF71"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7F818" w14:textId="77777777" w:rsidR="00831BCC" w:rsidRDefault="00831BCC">
            <w:pPr>
              <w:pStyle w:val="TableText"/>
            </w:pPr>
          </w:p>
        </w:tc>
      </w:tr>
      <w:tr w:rsidR="00831BCC" w14:paraId="521D26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71E253" w14:textId="77777777" w:rsidR="00831BCC" w:rsidRDefault="0021070F">
            <w:pPr>
              <w:pStyle w:val="TableText"/>
            </w:pPr>
            <w:r>
              <w:t>ns=2;i=80</w:t>
            </w:r>
          </w:p>
        </w:tc>
        <w:tc>
          <w:tcPr>
            <w:tcW w:w="2600" w:type="dxa"/>
            <w:tcBorders>
              <w:top w:val="single" w:sz="4" w:space="0" w:color="auto"/>
              <w:left w:val="single" w:sz="4" w:space="0" w:color="auto"/>
              <w:bottom w:val="single" w:sz="4" w:space="0" w:color="auto"/>
              <w:right w:val="single" w:sz="4" w:space="0" w:color="auto"/>
            </w:tcBorders>
          </w:tcPr>
          <w:p w14:paraId="0B047873" w14:textId="77777777" w:rsidR="00831BCC" w:rsidRDefault="0021070F">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458D95A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B28174" w14:textId="77777777" w:rsidR="00831BCC" w:rsidRDefault="00831BCC">
            <w:pPr>
              <w:pStyle w:val="TableText"/>
            </w:pPr>
          </w:p>
        </w:tc>
      </w:tr>
      <w:tr w:rsidR="00831BCC" w14:paraId="1090C5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6ACECD" w14:textId="77777777" w:rsidR="00831BCC" w:rsidRDefault="0021070F">
            <w:pPr>
              <w:pStyle w:val="TableText"/>
            </w:pPr>
            <w:r>
              <w:t>ns=2;i=81</w:t>
            </w:r>
          </w:p>
        </w:tc>
        <w:tc>
          <w:tcPr>
            <w:tcW w:w="2600" w:type="dxa"/>
            <w:tcBorders>
              <w:top w:val="single" w:sz="4" w:space="0" w:color="auto"/>
              <w:left w:val="single" w:sz="4" w:space="0" w:color="auto"/>
              <w:bottom w:val="single" w:sz="4" w:space="0" w:color="auto"/>
              <w:right w:val="single" w:sz="4" w:space="0" w:color="auto"/>
            </w:tcBorders>
          </w:tcPr>
          <w:p w14:paraId="738C689C" w14:textId="77777777" w:rsidR="00831BCC" w:rsidRDefault="0021070F">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6C961637"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4DF2B66" w14:textId="77777777" w:rsidR="00831BCC" w:rsidRDefault="00831BCC">
            <w:pPr>
              <w:pStyle w:val="TableText"/>
            </w:pPr>
          </w:p>
        </w:tc>
      </w:tr>
      <w:tr w:rsidR="00831BCC" w14:paraId="252F39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00B924" w14:textId="77777777" w:rsidR="00831BCC" w:rsidRDefault="0021070F">
            <w:pPr>
              <w:pStyle w:val="TableText"/>
            </w:pPr>
            <w:r>
              <w:t>ns=2;i=82</w:t>
            </w:r>
          </w:p>
        </w:tc>
        <w:tc>
          <w:tcPr>
            <w:tcW w:w="2600" w:type="dxa"/>
            <w:tcBorders>
              <w:top w:val="single" w:sz="4" w:space="0" w:color="auto"/>
              <w:left w:val="single" w:sz="4" w:space="0" w:color="auto"/>
              <w:bottom w:val="single" w:sz="4" w:space="0" w:color="auto"/>
              <w:right w:val="single" w:sz="4" w:space="0" w:color="auto"/>
            </w:tcBorders>
          </w:tcPr>
          <w:p w14:paraId="3FCB5CFD"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7BB379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517CD7" w14:textId="77777777" w:rsidR="00831BCC" w:rsidRDefault="00831BCC">
            <w:pPr>
              <w:pStyle w:val="TableText"/>
            </w:pPr>
          </w:p>
        </w:tc>
      </w:tr>
      <w:tr w:rsidR="00831BCC" w14:paraId="21DB87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B2EF83" w14:textId="77777777" w:rsidR="00831BCC" w:rsidRDefault="0021070F">
            <w:pPr>
              <w:pStyle w:val="TableText"/>
            </w:pPr>
            <w:r>
              <w:t>ns=2;i=83</w:t>
            </w:r>
          </w:p>
        </w:tc>
        <w:tc>
          <w:tcPr>
            <w:tcW w:w="2600" w:type="dxa"/>
            <w:tcBorders>
              <w:top w:val="single" w:sz="4" w:space="0" w:color="auto"/>
              <w:left w:val="single" w:sz="4" w:space="0" w:color="auto"/>
              <w:bottom w:val="single" w:sz="4" w:space="0" w:color="auto"/>
              <w:right w:val="single" w:sz="4" w:space="0" w:color="auto"/>
            </w:tcBorders>
          </w:tcPr>
          <w:p w14:paraId="2E9B4A16" w14:textId="77777777" w:rsidR="00831BCC" w:rsidRDefault="0021070F">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1675EB23"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4CA5995" w14:textId="77777777" w:rsidR="00831BCC" w:rsidRDefault="00831BCC">
            <w:pPr>
              <w:pStyle w:val="TableText"/>
            </w:pPr>
          </w:p>
        </w:tc>
      </w:tr>
      <w:tr w:rsidR="00831BCC" w14:paraId="5915D7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FCCD19" w14:textId="77777777" w:rsidR="00831BCC" w:rsidRDefault="0021070F">
            <w:pPr>
              <w:pStyle w:val="TableText"/>
            </w:pPr>
            <w:r>
              <w:t>ns=2;i=84</w:t>
            </w:r>
          </w:p>
        </w:tc>
        <w:tc>
          <w:tcPr>
            <w:tcW w:w="2600" w:type="dxa"/>
            <w:tcBorders>
              <w:top w:val="single" w:sz="4" w:space="0" w:color="auto"/>
              <w:left w:val="single" w:sz="4" w:space="0" w:color="auto"/>
              <w:bottom w:val="single" w:sz="4" w:space="0" w:color="auto"/>
              <w:right w:val="single" w:sz="4" w:space="0" w:color="auto"/>
            </w:tcBorders>
          </w:tcPr>
          <w:p w14:paraId="66553044"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D29880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5460E3" w14:textId="77777777" w:rsidR="00831BCC" w:rsidRDefault="00831BCC">
            <w:pPr>
              <w:pStyle w:val="TableText"/>
            </w:pPr>
          </w:p>
        </w:tc>
      </w:tr>
      <w:tr w:rsidR="00831BCC" w14:paraId="021B13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F85CA1" w14:textId="77777777" w:rsidR="00831BCC" w:rsidRDefault="0021070F">
            <w:pPr>
              <w:pStyle w:val="TableText"/>
            </w:pPr>
            <w:r>
              <w:t>ns=2;i=85</w:t>
            </w:r>
          </w:p>
        </w:tc>
        <w:tc>
          <w:tcPr>
            <w:tcW w:w="2600" w:type="dxa"/>
            <w:tcBorders>
              <w:top w:val="single" w:sz="4" w:space="0" w:color="auto"/>
              <w:left w:val="single" w:sz="4" w:space="0" w:color="auto"/>
              <w:bottom w:val="single" w:sz="4" w:space="0" w:color="auto"/>
              <w:right w:val="single" w:sz="4" w:space="0" w:color="auto"/>
            </w:tcBorders>
          </w:tcPr>
          <w:p w14:paraId="14066941" w14:textId="77777777" w:rsidR="00831BCC" w:rsidRDefault="0021070F">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55009125"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1CD0A91" w14:textId="77777777" w:rsidR="00831BCC" w:rsidRDefault="00831BCC">
            <w:pPr>
              <w:pStyle w:val="TableText"/>
            </w:pPr>
          </w:p>
        </w:tc>
      </w:tr>
      <w:tr w:rsidR="00831BCC" w14:paraId="203414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A74AA" w14:textId="77777777" w:rsidR="00831BCC" w:rsidRDefault="0021070F">
            <w:pPr>
              <w:pStyle w:val="TableText"/>
            </w:pPr>
            <w:r>
              <w:t>ns=2;i=86</w:t>
            </w:r>
          </w:p>
        </w:tc>
        <w:tc>
          <w:tcPr>
            <w:tcW w:w="2600" w:type="dxa"/>
            <w:tcBorders>
              <w:top w:val="single" w:sz="4" w:space="0" w:color="auto"/>
              <w:left w:val="single" w:sz="4" w:space="0" w:color="auto"/>
              <w:bottom w:val="single" w:sz="4" w:space="0" w:color="auto"/>
              <w:right w:val="single" w:sz="4" w:space="0" w:color="auto"/>
            </w:tcBorders>
          </w:tcPr>
          <w:p w14:paraId="031A9221"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D64A37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04E9A" w14:textId="77777777" w:rsidR="00831BCC" w:rsidRDefault="00831BCC">
            <w:pPr>
              <w:pStyle w:val="TableText"/>
            </w:pPr>
          </w:p>
        </w:tc>
      </w:tr>
      <w:tr w:rsidR="00831BCC" w14:paraId="58AE73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0EF8C8" w14:textId="77777777" w:rsidR="00831BCC" w:rsidRDefault="0021070F">
            <w:pPr>
              <w:pStyle w:val="TableText"/>
            </w:pPr>
            <w:r>
              <w:t>ns=2;i=87</w:t>
            </w:r>
          </w:p>
        </w:tc>
        <w:tc>
          <w:tcPr>
            <w:tcW w:w="2600" w:type="dxa"/>
            <w:tcBorders>
              <w:top w:val="single" w:sz="4" w:space="0" w:color="auto"/>
              <w:left w:val="single" w:sz="4" w:space="0" w:color="auto"/>
              <w:bottom w:val="single" w:sz="4" w:space="0" w:color="auto"/>
              <w:right w:val="single" w:sz="4" w:space="0" w:color="auto"/>
            </w:tcBorders>
          </w:tcPr>
          <w:p w14:paraId="1E6AD13F"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2EA276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F6086F" w14:textId="77777777" w:rsidR="00831BCC" w:rsidRDefault="00831BCC">
            <w:pPr>
              <w:pStyle w:val="TableText"/>
            </w:pPr>
          </w:p>
        </w:tc>
      </w:tr>
      <w:tr w:rsidR="00831BCC" w14:paraId="0CE22A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9B6D09" w14:textId="77777777" w:rsidR="00831BCC" w:rsidRDefault="0021070F">
            <w:pPr>
              <w:pStyle w:val="TableText"/>
            </w:pPr>
            <w:r>
              <w:t>ns=2;i=88</w:t>
            </w:r>
          </w:p>
        </w:tc>
        <w:tc>
          <w:tcPr>
            <w:tcW w:w="2600" w:type="dxa"/>
            <w:tcBorders>
              <w:top w:val="single" w:sz="4" w:space="0" w:color="auto"/>
              <w:left w:val="single" w:sz="4" w:space="0" w:color="auto"/>
              <w:bottom w:val="single" w:sz="4" w:space="0" w:color="auto"/>
              <w:right w:val="single" w:sz="4" w:space="0" w:color="auto"/>
            </w:tcBorders>
          </w:tcPr>
          <w:p w14:paraId="60B2B567" w14:textId="77777777" w:rsidR="00831BCC" w:rsidRDefault="0021070F">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42E62708"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7425FE" w14:textId="77777777" w:rsidR="00831BCC" w:rsidRDefault="00831BCC">
            <w:pPr>
              <w:pStyle w:val="TableText"/>
            </w:pPr>
          </w:p>
        </w:tc>
      </w:tr>
      <w:tr w:rsidR="00831BCC" w14:paraId="1E7CC5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8D4CC0" w14:textId="77777777" w:rsidR="00831BCC" w:rsidRDefault="0021070F">
            <w:pPr>
              <w:pStyle w:val="TableText"/>
            </w:pPr>
            <w:r>
              <w:t>ns=2;i=89</w:t>
            </w:r>
          </w:p>
        </w:tc>
        <w:tc>
          <w:tcPr>
            <w:tcW w:w="2600" w:type="dxa"/>
            <w:tcBorders>
              <w:top w:val="single" w:sz="4" w:space="0" w:color="auto"/>
              <w:left w:val="single" w:sz="4" w:space="0" w:color="auto"/>
              <w:bottom w:val="single" w:sz="4" w:space="0" w:color="auto"/>
              <w:right w:val="single" w:sz="4" w:space="0" w:color="auto"/>
            </w:tcBorders>
          </w:tcPr>
          <w:p w14:paraId="56C64A46" w14:textId="77777777" w:rsidR="00831BCC" w:rsidRDefault="0021070F">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101C482F"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9E401" w14:textId="77777777" w:rsidR="00831BCC" w:rsidRDefault="00831BCC">
            <w:pPr>
              <w:pStyle w:val="TableText"/>
            </w:pPr>
          </w:p>
        </w:tc>
      </w:tr>
      <w:tr w:rsidR="00831BCC" w14:paraId="6A9C96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A99A4D" w14:textId="77777777" w:rsidR="00831BCC" w:rsidRDefault="0021070F">
            <w:pPr>
              <w:pStyle w:val="TableText"/>
            </w:pPr>
            <w:r>
              <w:t>ns=2;i=90</w:t>
            </w:r>
          </w:p>
        </w:tc>
        <w:tc>
          <w:tcPr>
            <w:tcW w:w="2600" w:type="dxa"/>
            <w:tcBorders>
              <w:top w:val="single" w:sz="4" w:space="0" w:color="auto"/>
              <w:left w:val="single" w:sz="4" w:space="0" w:color="auto"/>
              <w:bottom w:val="single" w:sz="4" w:space="0" w:color="auto"/>
              <w:right w:val="single" w:sz="4" w:space="0" w:color="auto"/>
            </w:tcBorders>
          </w:tcPr>
          <w:p w14:paraId="0C913D77" w14:textId="77777777" w:rsidR="00831BCC" w:rsidRDefault="0021070F">
            <w:pPr>
              <w:pStyle w:val="TableText"/>
            </w:pPr>
            <w:r>
              <w:t>CreateAssetMethodType</w:t>
            </w:r>
          </w:p>
        </w:tc>
        <w:tc>
          <w:tcPr>
            <w:tcW w:w="1400" w:type="dxa"/>
            <w:tcBorders>
              <w:top w:val="single" w:sz="4" w:space="0" w:color="auto"/>
              <w:left w:val="single" w:sz="4" w:space="0" w:color="auto"/>
              <w:bottom w:val="single" w:sz="4" w:space="0" w:color="auto"/>
              <w:right w:val="single" w:sz="4" w:space="0" w:color="auto"/>
            </w:tcBorders>
          </w:tcPr>
          <w:p w14:paraId="3AEFA844"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7170EB9" w14:textId="77777777" w:rsidR="00831BCC" w:rsidRDefault="00831BCC">
            <w:pPr>
              <w:pStyle w:val="TableText"/>
            </w:pPr>
          </w:p>
        </w:tc>
      </w:tr>
      <w:tr w:rsidR="00831BCC" w14:paraId="0D397F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50A297" w14:textId="77777777" w:rsidR="00831BCC" w:rsidRDefault="0021070F">
            <w:pPr>
              <w:pStyle w:val="TableText"/>
            </w:pPr>
            <w:r>
              <w:t>ns=2;i=91</w:t>
            </w:r>
          </w:p>
        </w:tc>
        <w:tc>
          <w:tcPr>
            <w:tcW w:w="2600" w:type="dxa"/>
            <w:tcBorders>
              <w:top w:val="single" w:sz="4" w:space="0" w:color="auto"/>
              <w:left w:val="single" w:sz="4" w:space="0" w:color="auto"/>
              <w:bottom w:val="single" w:sz="4" w:space="0" w:color="auto"/>
              <w:right w:val="single" w:sz="4" w:space="0" w:color="auto"/>
            </w:tcBorders>
          </w:tcPr>
          <w:p w14:paraId="747A35F9"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F75775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70DF76" w14:textId="77777777" w:rsidR="00831BCC" w:rsidRDefault="00831BCC">
            <w:pPr>
              <w:pStyle w:val="TableText"/>
            </w:pPr>
          </w:p>
        </w:tc>
      </w:tr>
      <w:tr w:rsidR="00831BCC" w14:paraId="618A2F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EE24BA" w14:textId="77777777" w:rsidR="00831BCC" w:rsidRDefault="0021070F">
            <w:pPr>
              <w:pStyle w:val="TableText"/>
            </w:pPr>
            <w:r>
              <w:t>ns=2;i=92</w:t>
            </w:r>
          </w:p>
        </w:tc>
        <w:tc>
          <w:tcPr>
            <w:tcW w:w="2600" w:type="dxa"/>
            <w:tcBorders>
              <w:top w:val="single" w:sz="4" w:space="0" w:color="auto"/>
              <w:left w:val="single" w:sz="4" w:space="0" w:color="auto"/>
              <w:bottom w:val="single" w:sz="4" w:space="0" w:color="auto"/>
              <w:right w:val="single" w:sz="4" w:space="0" w:color="auto"/>
            </w:tcBorders>
          </w:tcPr>
          <w:p w14:paraId="5803EE27"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9D42E4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011B89" w14:textId="77777777" w:rsidR="00831BCC" w:rsidRDefault="00831BCC">
            <w:pPr>
              <w:pStyle w:val="TableText"/>
            </w:pPr>
          </w:p>
        </w:tc>
      </w:tr>
      <w:tr w:rsidR="00831BCC" w14:paraId="34D4DC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43E4AD" w14:textId="77777777" w:rsidR="00831BCC" w:rsidRDefault="0021070F">
            <w:pPr>
              <w:pStyle w:val="TableText"/>
            </w:pPr>
            <w:r>
              <w:t>ns=2;i=93</w:t>
            </w:r>
          </w:p>
        </w:tc>
        <w:tc>
          <w:tcPr>
            <w:tcW w:w="2600" w:type="dxa"/>
            <w:tcBorders>
              <w:top w:val="single" w:sz="4" w:space="0" w:color="auto"/>
              <w:left w:val="single" w:sz="4" w:space="0" w:color="auto"/>
              <w:bottom w:val="single" w:sz="4" w:space="0" w:color="auto"/>
              <w:right w:val="single" w:sz="4" w:space="0" w:color="auto"/>
            </w:tcBorders>
          </w:tcPr>
          <w:p w14:paraId="00A87155" w14:textId="77777777" w:rsidR="00831BCC" w:rsidRDefault="0021070F">
            <w:pPr>
              <w:pStyle w:val="TableText"/>
            </w:pPr>
            <w:r>
              <w:t>DeleteAssetMethodType</w:t>
            </w:r>
          </w:p>
        </w:tc>
        <w:tc>
          <w:tcPr>
            <w:tcW w:w="1400" w:type="dxa"/>
            <w:tcBorders>
              <w:top w:val="single" w:sz="4" w:space="0" w:color="auto"/>
              <w:left w:val="single" w:sz="4" w:space="0" w:color="auto"/>
              <w:bottom w:val="single" w:sz="4" w:space="0" w:color="auto"/>
              <w:right w:val="single" w:sz="4" w:space="0" w:color="auto"/>
            </w:tcBorders>
          </w:tcPr>
          <w:p w14:paraId="59106AFF"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5E59D6A" w14:textId="77777777" w:rsidR="00831BCC" w:rsidRDefault="00831BCC">
            <w:pPr>
              <w:pStyle w:val="TableText"/>
            </w:pPr>
          </w:p>
        </w:tc>
      </w:tr>
      <w:tr w:rsidR="00831BCC" w14:paraId="6E9709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1ED0E9" w14:textId="77777777" w:rsidR="00831BCC" w:rsidRDefault="0021070F">
            <w:pPr>
              <w:pStyle w:val="TableText"/>
            </w:pPr>
            <w:r>
              <w:t>ns=2;i=94</w:t>
            </w:r>
          </w:p>
        </w:tc>
        <w:tc>
          <w:tcPr>
            <w:tcW w:w="2600" w:type="dxa"/>
            <w:tcBorders>
              <w:top w:val="single" w:sz="4" w:space="0" w:color="auto"/>
              <w:left w:val="single" w:sz="4" w:space="0" w:color="auto"/>
              <w:bottom w:val="single" w:sz="4" w:space="0" w:color="auto"/>
              <w:right w:val="single" w:sz="4" w:space="0" w:color="auto"/>
            </w:tcBorders>
          </w:tcPr>
          <w:p w14:paraId="6A416EDB"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B46BD3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507C0" w14:textId="77777777" w:rsidR="00831BCC" w:rsidRDefault="00831BCC">
            <w:pPr>
              <w:pStyle w:val="TableText"/>
            </w:pPr>
          </w:p>
        </w:tc>
      </w:tr>
      <w:tr w:rsidR="00831BCC" w14:paraId="0BA7C2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532DB1" w14:textId="77777777" w:rsidR="00831BCC" w:rsidRDefault="0021070F">
            <w:pPr>
              <w:pStyle w:val="TableText"/>
            </w:pPr>
            <w:r>
              <w:t>ns=2;i=95</w:t>
            </w:r>
          </w:p>
        </w:tc>
        <w:tc>
          <w:tcPr>
            <w:tcW w:w="2600" w:type="dxa"/>
            <w:tcBorders>
              <w:top w:val="single" w:sz="4" w:space="0" w:color="auto"/>
              <w:left w:val="single" w:sz="4" w:space="0" w:color="auto"/>
              <w:bottom w:val="single" w:sz="4" w:space="0" w:color="auto"/>
              <w:right w:val="single" w:sz="4" w:space="0" w:color="auto"/>
            </w:tcBorders>
          </w:tcPr>
          <w:p w14:paraId="190CA4C3" w14:textId="77777777" w:rsidR="00831BCC" w:rsidRDefault="0021070F">
            <w:pPr>
              <w:pStyle w:val="TableText"/>
            </w:pPr>
            <w:r>
              <w:t>DiscoverAssetsMethodType</w:t>
            </w:r>
          </w:p>
        </w:tc>
        <w:tc>
          <w:tcPr>
            <w:tcW w:w="1400" w:type="dxa"/>
            <w:tcBorders>
              <w:top w:val="single" w:sz="4" w:space="0" w:color="auto"/>
              <w:left w:val="single" w:sz="4" w:space="0" w:color="auto"/>
              <w:bottom w:val="single" w:sz="4" w:space="0" w:color="auto"/>
              <w:right w:val="single" w:sz="4" w:space="0" w:color="auto"/>
            </w:tcBorders>
          </w:tcPr>
          <w:p w14:paraId="15198EEE"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08CFBE2" w14:textId="77777777" w:rsidR="00831BCC" w:rsidRDefault="00831BCC">
            <w:pPr>
              <w:pStyle w:val="TableText"/>
            </w:pPr>
          </w:p>
        </w:tc>
      </w:tr>
      <w:tr w:rsidR="00831BCC" w14:paraId="42144A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D01CB9" w14:textId="77777777" w:rsidR="00831BCC" w:rsidRDefault="0021070F">
            <w:pPr>
              <w:pStyle w:val="TableText"/>
            </w:pPr>
            <w:r>
              <w:t>ns=2;i=96</w:t>
            </w:r>
          </w:p>
        </w:tc>
        <w:tc>
          <w:tcPr>
            <w:tcW w:w="2600" w:type="dxa"/>
            <w:tcBorders>
              <w:top w:val="single" w:sz="4" w:space="0" w:color="auto"/>
              <w:left w:val="single" w:sz="4" w:space="0" w:color="auto"/>
              <w:bottom w:val="single" w:sz="4" w:space="0" w:color="auto"/>
              <w:right w:val="single" w:sz="4" w:space="0" w:color="auto"/>
            </w:tcBorders>
          </w:tcPr>
          <w:p w14:paraId="73EAB4C7"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E2632C1"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75BE59" w14:textId="77777777" w:rsidR="00831BCC" w:rsidRDefault="00831BCC">
            <w:pPr>
              <w:pStyle w:val="TableText"/>
            </w:pPr>
          </w:p>
        </w:tc>
      </w:tr>
      <w:tr w:rsidR="00831BCC" w14:paraId="3668D0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8B43D6" w14:textId="77777777" w:rsidR="00831BCC" w:rsidRDefault="0021070F">
            <w:pPr>
              <w:pStyle w:val="TableText"/>
            </w:pPr>
            <w:r>
              <w:t>ns=2;i=97</w:t>
            </w:r>
          </w:p>
        </w:tc>
        <w:tc>
          <w:tcPr>
            <w:tcW w:w="2600" w:type="dxa"/>
            <w:tcBorders>
              <w:top w:val="single" w:sz="4" w:space="0" w:color="auto"/>
              <w:left w:val="single" w:sz="4" w:space="0" w:color="auto"/>
              <w:bottom w:val="single" w:sz="4" w:space="0" w:color="auto"/>
              <w:right w:val="single" w:sz="4" w:space="0" w:color="auto"/>
            </w:tcBorders>
          </w:tcPr>
          <w:p w14:paraId="3CB62523" w14:textId="77777777" w:rsidR="00831BCC" w:rsidRDefault="0021070F">
            <w:pPr>
              <w:pStyle w:val="TableText"/>
            </w:pPr>
            <w:r>
              <w:t>CreateAssetForEndpointMethodType</w:t>
            </w:r>
          </w:p>
        </w:tc>
        <w:tc>
          <w:tcPr>
            <w:tcW w:w="1400" w:type="dxa"/>
            <w:tcBorders>
              <w:top w:val="single" w:sz="4" w:space="0" w:color="auto"/>
              <w:left w:val="single" w:sz="4" w:space="0" w:color="auto"/>
              <w:bottom w:val="single" w:sz="4" w:space="0" w:color="auto"/>
              <w:right w:val="single" w:sz="4" w:space="0" w:color="auto"/>
            </w:tcBorders>
          </w:tcPr>
          <w:p w14:paraId="32BB72A0"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C2945D5" w14:textId="77777777" w:rsidR="00831BCC" w:rsidRDefault="00831BCC">
            <w:pPr>
              <w:pStyle w:val="TableText"/>
            </w:pPr>
          </w:p>
        </w:tc>
      </w:tr>
      <w:tr w:rsidR="00831BCC" w14:paraId="1D4EFF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FFD53" w14:textId="77777777" w:rsidR="00831BCC" w:rsidRDefault="0021070F">
            <w:pPr>
              <w:pStyle w:val="TableText"/>
            </w:pPr>
            <w:r>
              <w:t>ns=2;i=98</w:t>
            </w:r>
          </w:p>
        </w:tc>
        <w:tc>
          <w:tcPr>
            <w:tcW w:w="2600" w:type="dxa"/>
            <w:tcBorders>
              <w:top w:val="single" w:sz="4" w:space="0" w:color="auto"/>
              <w:left w:val="single" w:sz="4" w:space="0" w:color="auto"/>
              <w:bottom w:val="single" w:sz="4" w:space="0" w:color="auto"/>
              <w:right w:val="single" w:sz="4" w:space="0" w:color="auto"/>
            </w:tcBorders>
          </w:tcPr>
          <w:p w14:paraId="5C464EB7"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0469C2C"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E207B7" w14:textId="77777777" w:rsidR="00831BCC" w:rsidRDefault="00831BCC">
            <w:pPr>
              <w:pStyle w:val="TableText"/>
            </w:pPr>
          </w:p>
        </w:tc>
      </w:tr>
      <w:tr w:rsidR="00831BCC" w14:paraId="12069F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ABB8DE" w14:textId="77777777" w:rsidR="00831BCC" w:rsidRDefault="0021070F">
            <w:pPr>
              <w:pStyle w:val="TableText"/>
            </w:pPr>
            <w:r>
              <w:t>ns=2;i=99</w:t>
            </w:r>
          </w:p>
        </w:tc>
        <w:tc>
          <w:tcPr>
            <w:tcW w:w="2600" w:type="dxa"/>
            <w:tcBorders>
              <w:top w:val="single" w:sz="4" w:space="0" w:color="auto"/>
              <w:left w:val="single" w:sz="4" w:space="0" w:color="auto"/>
              <w:bottom w:val="single" w:sz="4" w:space="0" w:color="auto"/>
              <w:right w:val="single" w:sz="4" w:space="0" w:color="auto"/>
            </w:tcBorders>
          </w:tcPr>
          <w:p w14:paraId="28E01CC7" w14:textId="77777777" w:rsidR="00831BCC" w:rsidRDefault="0021070F">
            <w:pPr>
              <w:pStyle w:val="TableText"/>
            </w:pPr>
            <w:r>
              <w:t>DefaultRolePermissions</w:t>
            </w:r>
          </w:p>
        </w:tc>
        <w:tc>
          <w:tcPr>
            <w:tcW w:w="1400" w:type="dxa"/>
            <w:tcBorders>
              <w:top w:val="single" w:sz="4" w:space="0" w:color="auto"/>
              <w:left w:val="single" w:sz="4" w:space="0" w:color="auto"/>
              <w:bottom w:val="single" w:sz="4" w:space="0" w:color="auto"/>
              <w:right w:val="single" w:sz="4" w:space="0" w:color="auto"/>
            </w:tcBorders>
          </w:tcPr>
          <w:p w14:paraId="38BCC92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7D7BE4" w14:textId="77777777" w:rsidR="00831BCC" w:rsidRDefault="00831BCC">
            <w:pPr>
              <w:pStyle w:val="TableText"/>
            </w:pPr>
          </w:p>
        </w:tc>
      </w:tr>
      <w:tr w:rsidR="00831BCC" w14:paraId="26E14D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F5BB7" w14:textId="77777777" w:rsidR="00831BCC" w:rsidRDefault="0021070F">
            <w:pPr>
              <w:pStyle w:val="TableText"/>
            </w:pPr>
            <w:r>
              <w:t>ns=2;i=100</w:t>
            </w:r>
          </w:p>
        </w:tc>
        <w:tc>
          <w:tcPr>
            <w:tcW w:w="2600" w:type="dxa"/>
            <w:tcBorders>
              <w:top w:val="single" w:sz="4" w:space="0" w:color="auto"/>
              <w:left w:val="single" w:sz="4" w:space="0" w:color="auto"/>
              <w:bottom w:val="single" w:sz="4" w:space="0" w:color="auto"/>
              <w:right w:val="single" w:sz="4" w:space="0" w:color="auto"/>
            </w:tcBorders>
          </w:tcPr>
          <w:p w14:paraId="050E2EA9" w14:textId="77777777" w:rsidR="00831BCC" w:rsidRDefault="0021070F">
            <w:pPr>
              <w:pStyle w:val="TableText"/>
            </w:pPr>
            <w:r>
              <w:t>DefaultUserRolePermissions</w:t>
            </w:r>
          </w:p>
        </w:tc>
        <w:tc>
          <w:tcPr>
            <w:tcW w:w="1400" w:type="dxa"/>
            <w:tcBorders>
              <w:top w:val="single" w:sz="4" w:space="0" w:color="auto"/>
              <w:left w:val="single" w:sz="4" w:space="0" w:color="auto"/>
              <w:bottom w:val="single" w:sz="4" w:space="0" w:color="auto"/>
              <w:right w:val="single" w:sz="4" w:space="0" w:color="auto"/>
            </w:tcBorders>
          </w:tcPr>
          <w:p w14:paraId="0C20BF3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53A4AC" w14:textId="77777777" w:rsidR="00831BCC" w:rsidRDefault="00831BCC">
            <w:pPr>
              <w:pStyle w:val="TableText"/>
            </w:pPr>
          </w:p>
        </w:tc>
      </w:tr>
      <w:tr w:rsidR="00831BCC" w14:paraId="30514D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69DA3E" w14:textId="77777777" w:rsidR="00831BCC" w:rsidRDefault="0021070F">
            <w:pPr>
              <w:pStyle w:val="TableText"/>
            </w:pPr>
            <w:r>
              <w:t>ns=2;i=101</w:t>
            </w:r>
          </w:p>
        </w:tc>
        <w:tc>
          <w:tcPr>
            <w:tcW w:w="2600" w:type="dxa"/>
            <w:tcBorders>
              <w:top w:val="single" w:sz="4" w:space="0" w:color="auto"/>
              <w:left w:val="single" w:sz="4" w:space="0" w:color="auto"/>
              <w:bottom w:val="single" w:sz="4" w:space="0" w:color="auto"/>
              <w:right w:val="single" w:sz="4" w:space="0" w:color="auto"/>
            </w:tcBorders>
          </w:tcPr>
          <w:p w14:paraId="73E64E31" w14:textId="77777777" w:rsidR="00831BCC" w:rsidRDefault="0021070F">
            <w:pPr>
              <w:pStyle w:val="TableText"/>
            </w:pPr>
            <w:r>
              <w:t>DefaultAccessRestrictions</w:t>
            </w:r>
          </w:p>
        </w:tc>
        <w:tc>
          <w:tcPr>
            <w:tcW w:w="1400" w:type="dxa"/>
            <w:tcBorders>
              <w:top w:val="single" w:sz="4" w:space="0" w:color="auto"/>
              <w:left w:val="single" w:sz="4" w:space="0" w:color="auto"/>
              <w:bottom w:val="single" w:sz="4" w:space="0" w:color="auto"/>
              <w:right w:val="single" w:sz="4" w:space="0" w:color="auto"/>
            </w:tcBorders>
          </w:tcPr>
          <w:p w14:paraId="6552AD8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D8EEE3" w14:textId="77777777" w:rsidR="00831BCC" w:rsidRDefault="00831BCC">
            <w:pPr>
              <w:pStyle w:val="TableText"/>
            </w:pPr>
          </w:p>
        </w:tc>
      </w:tr>
      <w:tr w:rsidR="00831BCC" w14:paraId="0FA175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0AF24B" w14:textId="77777777" w:rsidR="00831BCC" w:rsidRDefault="0021070F">
            <w:pPr>
              <w:pStyle w:val="TableText"/>
            </w:pPr>
            <w:r>
              <w:t>ns=2;i=102</w:t>
            </w:r>
          </w:p>
        </w:tc>
        <w:tc>
          <w:tcPr>
            <w:tcW w:w="2600" w:type="dxa"/>
            <w:tcBorders>
              <w:top w:val="single" w:sz="4" w:space="0" w:color="auto"/>
              <w:left w:val="single" w:sz="4" w:space="0" w:color="auto"/>
              <w:bottom w:val="single" w:sz="4" w:space="0" w:color="auto"/>
              <w:right w:val="single" w:sz="4" w:space="0" w:color="auto"/>
            </w:tcBorders>
          </w:tcPr>
          <w:p w14:paraId="50FE0881" w14:textId="77777777" w:rsidR="00831BCC" w:rsidRDefault="0021070F">
            <w:pPr>
              <w:pStyle w:val="TableText"/>
            </w:pPr>
            <w:r>
              <w:t>ConnectionTestMethodType</w:t>
            </w:r>
          </w:p>
        </w:tc>
        <w:tc>
          <w:tcPr>
            <w:tcW w:w="1400" w:type="dxa"/>
            <w:tcBorders>
              <w:top w:val="single" w:sz="4" w:space="0" w:color="auto"/>
              <w:left w:val="single" w:sz="4" w:space="0" w:color="auto"/>
              <w:bottom w:val="single" w:sz="4" w:space="0" w:color="auto"/>
              <w:right w:val="single" w:sz="4" w:space="0" w:color="auto"/>
            </w:tcBorders>
          </w:tcPr>
          <w:p w14:paraId="3C990DDC"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6B59852" w14:textId="77777777" w:rsidR="00831BCC" w:rsidRDefault="00831BCC">
            <w:pPr>
              <w:pStyle w:val="TableText"/>
            </w:pPr>
          </w:p>
        </w:tc>
      </w:tr>
      <w:tr w:rsidR="00831BCC" w14:paraId="2546E1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165531" w14:textId="77777777" w:rsidR="00831BCC" w:rsidRDefault="0021070F">
            <w:pPr>
              <w:pStyle w:val="TableText"/>
            </w:pPr>
            <w:r>
              <w:t>ns=2;i=103</w:t>
            </w:r>
          </w:p>
        </w:tc>
        <w:tc>
          <w:tcPr>
            <w:tcW w:w="2600" w:type="dxa"/>
            <w:tcBorders>
              <w:top w:val="single" w:sz="4" w:space="0" w:color="auto"/>
              <w:left w:val="single" w:sz="4" w:space="0" w:color="auto"/>
              <w:bottom w:val="single" w:sz="4" w:space="0" w:color="auto"/>
              <w:right w:val="single" w:sz="4" w:space="0" w:color="auto"/>
            </w:tcBorders>
          </w:tcPr>
          <w:p w14:paraId="33CEFE1C"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6F752B0"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2BED98" w14:textId="77777777" w:rsidR="00831BCC" w:rsidRDefault="00831BCC">
            <w:pPr>
              <w:pStyle w:val="TableText"/>
            </w:pPr>
          </w:p>
        </w:tc>
      </w:tr>
      <w:tr w:rsidR="00831BCC" w14:paraId="0BD797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BFFA3" w14:textId="77777777" w:rsidR="00831BCC" w:rsidRDefault="0021070F">
            <w:pPr>
              <w:pStyle w:val="TableText"/>
            </w:pPr>
            <w:r>
              <w:t>ns=2;i=104</w:t>
            </w:r>
          </w:p>
        </w:tc>
        <w:tc>
          <w:tcPr>
            <w:tcW w:w="2600" w:type="dxa"/>
            <w:tcBorders>
              <w:top w:val="single" w:sz="4" w:space="0" w:color="auto"/>
              <w:left w:val="single" w:sz="4" w:space="0" w:color="auto"/>
              <w:bottom w:val="single" w:sz="4" w:space="0" w:color="auto"/>
              <w:right w:val="single" w:sz="4" w:space="0" w:color="auto"/>
            </w:tcBorders>
          </w:tcPr>
          <w:p w14:paraId="37CACA36"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9BC43B8"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7EDC56" w14:textId="77777777" w:rsidR="00831BCC" w:rsidRDefault="00831BCC">
            <w:pPr>
              <w:pStyle w:val="TableText"/>
            </w:pPr>
          </w:p>
        </w:tc>
      </w:tr>
      <w:tr w:rsidR="00831BCC" w14:paraId="58C847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E37A4D" w14:textId="77777777" w:rsidR="00831BCC" w:rsidRDefault="0021070F">
            <w:pPr>
              <w:pStyle w:val="TableText"/>
            </w:pPr>
            <w:r>
              <w:t>ns=2;i=105</w:t>
            </w:r>
          </w:p>
        </w:tc>
        <w:tc>
          <w:tcPr>
            <w:tcW w:w="2600" w:type="dxa"/>
            <w:tcBorders>
              <w:top w:val="single" w:sz="4" w:space="0" w:color="auto"/>
              <w:left w:val="single" w:sz="4" w:space="0" w:color="auto"/>
              <w:bottom w:val="single" w:sz="4" w:space="0" w:color="auto"/>
              <w:right w:val="single" w:sz="4" w:space="0" w:color="auto"/>
            </w:tcBorders>
          </w:tcPr>
          <w:p w14:paraId="79D7D8BA" w14:textId="77777777" w:rsidR="00831BCC" w:rsidRDefault="0021070F">
            <w:pPr>
              <w:pStyle w:val="TableText"/>
            </w:pPr>
            <w:r>
              <w:t>WoTAssetConfigurationType</w:t>
            </w:r>
          </w:p>
        </w:tc>
        <w:tc>
          <w:tcPr>
            <w:tcW w:w="1400" w:type="dxa"/>
            <w:tcBorders>
              <w:top w:val="single" w:sz="4" w:space="0" w:color="auto"/>
              <w:left w:val="single" w:sz="4" w:space="0" w:color="auto"/>
              <w:bottom w:val="single" w:sz="4" w:space="0" w:color="auto"/>
              <w:right w:val="single" w:sz="4" w:space="0" w:color="auto"/>
            </w:tcBorders>
          </w:tcPr>
          <w:p w14:paraId="68A241F7"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C99E3D" w14:textId="77777777" w:rsidR="00831BCC" w:rsidRDefault="00831BCC">
            <w:pPr>
              <w:pStyle w:val="TableText"/>
            </w:pPr>
          </w:p>
        </w:tc>
      </w:tr>
      <w:tr w:rsidR="00831BCC" w14:paraId="4E85EA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5E7777" w14:textId="77777777" w:rsidR="00831BCC" w:rsidRDefault="0021070F">
            <w:pPr>
              <w:pStyle w:val="TableText"/>
            </w:pPr>
            <w:r>
              <w:t>ns=2;i=106</w:t>
            </w:r>
          </w:p>
        </w:tc>
        <w:tc>
          <w:tcPr>
            <w:tcW w:w="2600" w:type="dxa"/>
            <w:tcBorders>
              <w:top w:val="single" w:sz="4" w:space="0" w:color="auto"/>
              <w:left w:val="single" w:sz="4" w:space="0" w:color="auto"/>
              <w:bottom w:val="single" w:sz="4" w:space="0" w:color="auto"/>
              <w:right w:val="single" w:sz="4" w:space="0" w:color="auto"/>
            </w:tcBorders>
          </w:tcPr>
          <w:p w14:paraId="4119D0F8" w14:textId="77777777" w:rsidR="00831BCC" w:rsidRDefault="0021070F">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1672918A"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4460DA2" w14:textId="77777777" w:rsidR="00831BCC" w:rsidRDefault="00831BCC">
            <w:pPr>
              <w:pStyle w:val="TableText"/>
            </w:pPr>
          </w:p>
        </w:tc>
      </w:tr>
      <w:tr w:rsidR="00831BCC" w14:paraId="6CF9EB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FD0C9" w14:textId="77777777" w:rsidR="00831BCC" w:rsidRDefault="0021070F">
            <w:pPr>
              <w:pStyle w:val="TableText"/>
            </w:pPr>
            <w:r>
              <w:t>ns=2;i=107</w:t>
            </w:r>
          </w:p>
        </w:tc>
        <w:tc>
          <w:tcPr>
            <w:tcW w:w="2600" w:type="dxa"/>
            <w:tcBorders>
              <w:top w:val="single" w:sz="4" w:space="0" w:color="auto"/>
              <w:left w:val="single" w:sz="4" w:space="0" w:color="auto"/>
              <w:bottom w:val="single" w:sz="4" w:space="0" w:color="auto"/>
              <w:right w:val="single" w:sz="4" w:space="0" w:color="auto"/>
            </w:tcBorders>
          </w:tcPr>
          <w:p w14:paraId="16A95204"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8BC104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C8BCA5" w14:textId="77777777" w:rsidR="00831BCC" w:rsidRDefault="00831BCC">
            <w:pPr>
              <w:pStyle w:val="TableText"/>
            </w:pPr>
          </w:p>
        </w:tc>
      </w:tr>
      <w:tr w:rsidR="00831BCC" w14:paraId="697972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D6B8A3" w14:textId="77777777" w:rsidR="00831BCC" w:rsidRDefault="0021070F">
            <w:pPr>
              <w:pStyle w:val="TableText"/>
            </w:pPr>
            <w:r>
              <w:t>ns=2;i=108</w:t>
            </w:r>
          </w:p>
        </w:tc>
        <w:tc>
          <w:tcPr>
            <w:tcW w:w="2600" w:type="dxa"/>
            <w:tcBorders>
              <w:top w:val="single" w:sz="4" w:space="0" w:color="auto"/>
              <w:left w:val="single" w:sz="4" w:space="0" w:color="auto"/>
              <w:bottom w:val="single" w:sz="4" w:space="0" w:color="auto"/>
              <w:right w:val="single" w:sz="4" w:space="0" w:color="auto"/>
            </w:tcBorders>
          </w:tcPr>
          <w:p w14:paraId="2A761790" w14:textId="77777777" w:rsidR="00831BCC" w:rsidRDefault="0021070F">
            <w:pPr>
              <w:pStyle w:val="TableText"/>
            </w:pPr>
            <w:r>
              <w:t>&lt;WoTConfigurationParameterName&gt;</w:t>
            </w:r>
          </w:p>
        </w:tc>
        <w:tc>
          <w:tcPr>
            <w:tcW w:w="1400" w:type="dxa"/>
            <w:tcBorders>
              <w:top w:val="single" w:sz="4" w:space="0" w:color="auto"/>
              <w:left w:val="single" w:sz="4" w:space="0" w:color="auto"/>
              <w:bottom w:val="single" w:sz="4" w:space="0" w:color="auto"/>
              <w:right w:val="single" w:sz="4" w:space="0" w:color="auto"/>
            </w:tcBorders>
          </w:tcPr>
          <w:p w14:paraId="0F72BAB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E7CD" w14:textId="77777777" w:rsidR="00831BCC" w:rsidRDefault="00831BCC">
            <w:pPr>
              <w:pStyle w:val="TableText"/>
            </w:pPr>
          </w:p>
        </w:tc>
      </w:tr>
      <w:tr w:rsidR="00831BCC" w14:paraId="22A92C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2E2A3A" w14:textId="77777777" w:rsidR="00831BCC" w:rsidRDefault="0021070F">
            <w:pPr>
              <w:pStyle w:val="TableText"/>
            </w:pPr>
            <w:r>
              <w:t>ns=2;i=109</w:t>
            </w:r>
          </w:p>
        </w:tc>
        <w:tc>
          <w:tcPr>
            <w:tcW w:w="2600" w:type="dxa"/>
            <w:tcBorders>
              <w:top w:val="single" w:sz="4" w:space="0" w:color="auto"/>
              <w:left w:val="single" w:sz="4" w:space="0" w:color="auto"/>
              <w:bottom w:val="single" w:sz="4" w:space="0" w:color="auto"/>
              <w:right w:val="single" w:sz="4" w:space="0" w:color="auto"/>
            </w:tcBorders>
          </w:tcPr>
          <w:p w14:paraId="4D16DA52" w14:textId="77777777" w:rsidR="00831BCC" w:rsidRDefault="0021070F">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00C26152"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1C3EFC" w14:textId="77777777" w:rsidR="00831BCC" w:rsidRDefault="00831BCC">
            <w:pPr>
              <w:pStyle w:val="TableText"/>
            </w:pPr>
          </w:p>
        </w:tc>
      </w:tr>
      <w:tr w:rsidR="00831BCC" w14:paraId="2F7BFA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129AD7" w14:textId="77777777" w:rsidR="00831BCC" w:rsidRDefault="0021070F">
            <w:pPr>
              <w:pStyle w:val="TableText"/>
            </w:pPr>
            <w:r>
              <w:t>ns=2;i=110</w:t>
            </w:r>
          </w:p>
        </w:tc>
        <w:tc>
          <w:tcPr>
            <w:tcW w:w="2600" w:type="dxa"/>
            <w:tcBorders>
              <w:top w:val="single" w:sz="4" w:space="0" w:color="auto"/>
              <w:left w:val="single" w:sz="4" w:space="0" w:color="auto"/>
              <w:bottom w:val="single" w:sz="4" w:space="0" w:color="auto"/>
              <w:right w:val="single" w:sz="4" w:space="0" w:color="auto"/>
            </w:tcBorders>
          </w:tcPr>
          <w:p w14:paraId="17CB07EB" w14:textId="77777777" w:rsidR="00831BCC" w:rsidRDefault="0021070F">
            <w:pPr>
              <w:pStyle w:val="TableText"/>
            </w:pPr>
            <w:r>
              <w:t>WoTAssetFileType</w:t>
            </w:r>
          </w:p>
        </w:tc>
        <w:tc>
          <w:tcPr>
            <w:tcW w:w="1400" w:type="dxa"/>
            <w:tcBorders>
              <w:top w:val="single" w:sz="4" w:space="0" w:color="auto"/>
              <w:left w:val="single" w:sz="4" w:space="0" w:color="auto"/>
              <w:bottom w:val="single" w:sz="4" w:space="0" w:color="auto"/>
              <w:right w:val="single" w:sz="4" w:space="0" w:color="auto"/>
            </w:tcBorders>
          </w:tcPr>
          <w:p w14:paraId="62FB85BB" w14:textId="77777777" w:rsidR="00831BCC" w:rsidRDefault="0021070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463C16" w14:textId="77777777" w:rsidR="00831BCC" w:rsidRDefault="00831BCC">
            <w:pPr>
              <w:pStyle w:val="TableText"/>
            </w:pPr>
          </w:p>
        </w:tc>
      </w:tr>
      <w:tr w:rsidR="00831BCC" w14:paraId="686A02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357BD3" w14:textId="77777777" w:rsidR="00831BCC" w:rsidRDefault="0021070F">
            <w:pPr>
              <w:pStyle w:val="TableText"/>
            </w:pPr>
            <w:r>
              <w:t>ns=2;i=111</w:t>
            </w:r>
          </w:p>
        </w:tc>
        <w:tc>
          <w:tcPr>
            <w:tcW w:w="2600" w:type="dxa"/>
            <w:tcBorders>
              <w:top w:val="single" w:sz="4" w:space="0" w:color="auto"/>
              <w:left w:val="single" w:sz="4" w:space="0" w:color="auto"/>
              <w:bottom w:val="single" w:sz="4" w:space="0" w:color="auto"/>
              <w:right w:val="single" w:sz="4" w:space="0" w:color="auto"/>
            </w:tcBorders>
          </w:tcPr>
          <w:p w14:paraId="18DC2E16" w14:textId="77777777" w:rsidR="00831BCC" w:rsidRDefault="0021070F">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51E0D310"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0DFB2F" w14:textId="77777777" w:rsidR="00831BCC" w:rsidRDefault="00831BCC">
            <w:pPr>
              <w:pStyle w:val="TableText"/>
            </w:pPr>
          </w:p>
        </w:tc>
      </w:tr>
      <w:tr w:rsidR="00831BCC" w14:paraId="2E8EE8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FE4709" w14:textId="77777777" w:rsidR="00831BCC" w:rsidRDefault="0021070F">
            <w:pPr>
              <w:pStyle w:val="TableText"/>
            </w:pPr>
            <w:r>
              <w:t>ns=2;i=112</w:t>
            </w:r>
          </w:p>
        </w:tc>
        <w:tc>
          <w:tcPr>
            <w:tcW w:w="2600" w:type="dxa"/>
            <w:tcBorders>
              <w:top w:val="single" w:sz="4" w:space="0" w:color="auto"/>
              <w:left w:val="single" w:sz="4" w:space="0" w:color="auto"/>
              <w:bottom w:val="single" w:sz="4" w:space="0" w:color="auto"/>
              <w:right w:val="single" w:sz="4" w:space="0" w:color="auto"/>
            </w:tcBorders>
          </w:tcPr>
          <w:p w14:paraId="46F80C6B"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501512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92BDFA" w14:textId="77777777" w:rsidR="00831BCC" w:rsidRDefault="00831BCC">
            <w:pPr>
              <w:pStyle w:val="TableText"/>
            </w:pPr>
          </w:p>
        </w:tc>
      </w:tr>
      <w:tr w:rsidR="00831BCC" w14:paraId="3774A7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88B709" w14:textId="77777777" w:rsidR="00831BCC" w:rsidRDefault="0021070F">
            <w:pPr>
              <w:pStyle w:val="TableText"/>
            </w:pPr>
            <w:r>
              <w:t>ns=2;i=113</w:t>
            </w:r>
          </w:p>
        </w:tc>
        <w:tc>
          <w:tcPr>
            <w:tcW w:w="2600" w:type="dxa"/>
            <w:tcBorders>
              <w:top w:val="single" w:sz="4" w:space="0" w:color="auto"/>
              <w:left w:val="single" w:sz="4" w:space="0" w:color="auto"/>
              <w:bottom w:val="single" w:sz="4" w:space="0" w:color="auto"/>
              <w:right w:val="single" w:sz="4" w:space="0" w:color="auto"/>
            </w:tcBorders>
          </w:tcPr>
          <w:p w14:paraId="06E2B00F" w14:textId="77777777" w:rsidR="00831BCC" w:rsidRDefault="0021070F">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4188F67B"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4AE04" w14:textId="77777777" w:rsidR="00831BCC" w:rsidRDefault="00831BCC">
            <w:pPr>
              <w:pStyle w:val="TableText"/>
            </w:pPr>
          </w:p>
        </w:tc>
      </w:tr>
      <w:tr w:rsidR="00831BCC" w14:paraId="6AAD51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479727" w14:textId="77777777" w:rsidR="00831BCC" w:rsidRDefault="0021070F">
            <w:pPr>
              <w:pStyle w:val="TableText"/>
            </w:pPr>
            <w:r>
              <w:t>ns=2;i=114</w:t>
            </w:r>
          </w:p>
        </w:tc>
        <w:tc>
          <w:tcPr>
            <w:tcW w:w="2600" w:type="dxa"/>
            <w:tcBorders>
              <w:top w:val="single" w:sz="4" w:space="0" w:color="auto"/>
              <w:left w:val="single" w:sz="4" w:space="0" w:color="auto"/>
              <w:bottom w:val="single" w:sz="4" w:space="0" w:color="auto"/>
              <w:right w:val="single" w:sz="4" w:space="0" w:color="auto"/>
            </w:tcBorders>
          </w:tcPr>
          <w:p w14:paraId="027E8080" w14:textId="77777777" w:rsidR="00831BCC" w:rsidRDefault="0021070F">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4A144CFF"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DAA9B6" w14:textId="77777777" w:rsidR="00831BCC" w:rsidRDefault="00831BCC">
            <w:pPr>
              <w:pStyle w:val="TableText"/>
            </w:pPr>
          </w:p>
        </w:tc>
      </w:tr>
      <w:tr w:rsidR="00831BCC" w14:paraId="785856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273502" w14:textId="77777777" w:rsidR="00831BCC" w:rsidRDefault="0021070F">
            <w:pPr>
              <w:pStyle w:val="TableText"/>
            </w:pPr>
            <w:r>
              <w:t>ns=2;i=121</w:t>
            </w:r>
          </w:p>
        </w:tc>
        <w:tc>
          <w:tcPr>
            <w:tcW w:w="2600" w:type="dxa"/>
            <w:tcBorders>
              <w:top w:val="single" w:sz="4" w:space="0" w:color="auto"/>
              <w:left w:val="single" w:sz="4" w:space="0" w:color="auto"/>
              <w:bottom w:val="single" w:sz="4" w:space="0" w:color="auto"/>
              <w:right w:val="single" w:sz="4" w:space="0" w:color="auto"/>
            </w:tcBorders>
          </w:tcPr>
          <w:p w14:paraId="79294EE9" w14:textId="77777777" w:rsidR="00831BCC" w:rsidRDefault="0021070F">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40C541E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7DD4C4" w14:textId="77777777" w:rsidR="00831BCC" w:rsidRDefault="00831BCC">
            <w:pPr>
              <w:pStyle w:val="TableText"/>
            </w:pPr>
          </w:p>
        </w:tc>
      </w:tr>
      <w:tr w:rsidR="00831BCC" w14:paraId="3E2465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491" w14:textId="77777777" w:rsidR="00831BCC" w:rsidRDefault="0021070F">
            <w:pPr>
              <w:pStyle w:val="TableText"/>
            </w:pPr>
            <w:r>
              <w:t>ns=2;i=122</w:t>
            </w:r>
          </w:p>
        </w:tc>
        <w:tc>
          <w:tcPr>
            <w:tcW w:w="2600" w:type="dxa"/>
            <w:tcBorders>
              <w:top w:val="single" w:sz="4" w:space="0" w:color="auto"/>
              <w:left w:val="single" w:sz="4" w:space="0" w:color="auto"/>
              <w:bottom w:val="single" w:sz="4" w:space="0" w:color="auto"/>
              <w:right w:val="single" w:sz="4" w:space="0" w:color="auto"/>
            </w:tcBorders>
          </w:tcPr>
          <w:p w14:paraId="1E2DA64E" w14:textId="77777777" w:rsidR="00831BCC" w:rsidRDefault="0021070F">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5851B9E7"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55BC44" w14:textId="77777777" w:rsidR="00831BCC" w:rsidRDefault="00831BCC">
            <w:pPr>
              <w:pStyle w:val="TableText"/>
            </w:pPr>
          </w:p>
        </w:tc>
      </w:tr>
      <w:tr w:rsidR="00831BCC" w14:paraId="311FE7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520A90" w14:textId="77777777" w:rsidR="00831BCC" w:rsidRDefault="0021070F">
            <w:pPr>
              <w:pStyle w:val="TableText"/>
            </w:pPr>
            <w:r>
              <w:t>ns=2;i=123</w:t>
            </w:r>
          </w:p>
        </w:tc>
        <w:tc>
          <w:tcPr>
            <w:tcW w:w="2600" w:type="dxa"/>
            <w:tcBorders>
              <w:top w:val="single" w:sz="4" w:space="0" w:color="auto"/>
              <w:left w:val="single" w:sz="4" w:space="0" w:color="auto"/>
              <w:bottom w:val="single" w:sz="4" w:space="0" w:color="auto"/>
              <w:right w:val="single" w:sz="4" w:space="0" w:color="auto"/>
            </w:tcBorders>
          </w:tcPr>
          <w:p w14:paraId="076C055E" w14:textId="77777777" w:rsidR="00831BCC" w:rsidRDefault="0021070F">
            <w:pPr>
              <w:pStyle w:val="TableText"/>
            </w:pPr>
            <w:r>
              <w:t>CloseAndUpdateMethodType</w:t>
            </w:r>
          </w:p>
        </w:tc>
        <w:tc>
          <w:tcPr>
            <w:tcW w:w="1400" w:type="dxa"/>
            <w:tcBorders>
              <w:top w:val="single" w:sz="4" w:space="0" w:color="auto"/>
              <w:left w:val="single" w:sz="4" w:space="0" w:color="auto"/>
              <w:bottom w:val="single" w:sz="4" w:space="0" w:color="auto"/>
              <w:right w:val="single" w:sz="4" w:space="0" w:color="auto"/>
            </w:tcBorders>
          </w:tcPr>
          <w:p w14:paraId="56168C76"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A17763D" w14:textId="77777777" w:rsidR="00831BCC" w:rsidRDefault="00831BCC">
            <w:pPr>
              <w:pStyle w:val="TableText"/>
            </w:pPr>
          </w:p>
        </w:tc>
      </w:tr>
      <w:tr w:rsidR="00831BCC" w14:paraId="68EF92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40A67" w14:textId="77777777" w:rsidR="00831BCC" w:rsidRDefault="0021070F">
            <w:pPr>
              <w:pStyle w:val="TableText"/>
            </w:pPr>
            <w:r>
              <w:t>ns=2;i=142</w:t>
            </w:r>
          </w:p>
        </w:tc>
        <w:tc>
          <w:tcPr>
            <w:tcW w:w="2600" w:type="dxa"/>
            <w:tcBorders>
              <w:top w:val="single" w:sz="4" w:space="0" w:color="auto"/>
              <w:left w:val="single" w:sz="4" w:space="0" w:color="auto"/>
              <w:bottom w:val="single" w:sz="4" w:space="0" w:color="auto"/>
              <w:right w:val="single" w:sz="4" w:space="0" w:color="auto"/>
            </w:tcBorders>
          </w:tcPr>
          <w:p w14:paraId="403FEA95" w14:textId="77777777" w:rsidR="00831BCC" w:rsidRDefault="0021070F">
            <w:pPr>
              <w:pStyle w:val="TableText"/>
            </w:pPr>
            <w:r>
              <w:t>HasWoTComponent</w:t>
            </w:r>
          </w:p>
        </w:tc>
        <w:tc>
          <w:tcPr>
            <w:tcW w:w="1400" w:type="dxa"/>
            <w:tcBorders>
              <w:top w:val="single" w:sz="4" w:space="0" w:color="auto"/>
              <w:left w:val="single" w:sz="4" w:space="0" w:color="auto"/>
              <w:bottom w:val="single" w:sz="4" w:space="0" w:color="auto"/>
              <w:right w:val="single" w:sz="4" w:space="0" w:color="auto"/>
            </w:tcBorders>
          </w:tcPr>
          <w:p w14:paraId="6F1735CF" w14:textId="77777777" w:rsidR="00831BCC" w:rsidRDefault="0021070F">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687844AD" w14:textId="77777777" w:rsidR="00831BCC" w:rsidRDefault="00831BCC">
            <w:pPr>
              <w:pStyle w:val="TableText"/>
            </w:pPr>
          </w:p>
        </w:tc>
      </w:tr>
      <w:tr w:rsidR="00831BCC" w14:paraId="316B54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C35B42" w14:textId="77777777" w:rsidR="00831BCC" w:rsidRDefault="0021070F">
            <w:pPr>
              <w:pStyle w:val="TableText"/>
            </w:pPr>
            <w:r>
              <w:t>ns=2;i=143</w:t>
            </w:r>
          </w:p>
        </w:tc>
        <w:tc>
          <w:tcPr>
            <w:tcW w:w="2600" w:type="dxa"/>
            <w:tcBorders>
              <w:top w:val="single" w:sz="4" w:space="0" w:color="auto"/>
              <w:left w:val="single" w:sz="4" w:space="0" w:color="auto"/>
              <w:bottom w:val="single" w:sz="4" w:space="0" w:color="auto"/>
              <w:right w:val="single" w:sz="4" w:space="0" w:color="auto"/>
            </w:tcBorders>
          </w:tcPr>
          <w:p w14:paraId="6690DEF2"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EC5E04D"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3AC383" w14:textId="77777777" w:rsidR="00831BCC" w:rsidRDefault="00831BCC">
            <w:pPr>
              <w:pStyle w:val="TableText"/>
            </w:pPr>
          </w:p>
        </w:tc>
      </w:tr>
      <w:tr w:rsidR="00831BCC" w14:paraId="276626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9F339F" w14:textId="77777777" w:rsidR="00831BCC" w:rsidRDefault="0021070F">
            <w:pPr>
              <w:pStyle w:val="TableText"/>
            </w:pPr>
            <w:r>
              <w:t>ns=2;i=144</w:t>
            </w:r>
          </w:p>
        </w:tc>
        <w:tc>
          <w:tcPr>
            <w:tcW w:w="2600" w:type="dxa"/>
            <w:tcBorders>
              <w:top w:val="single" w:sz="4" w:space="0" w:color="auto"/>
              <w:left w:val="single" w:sz="4" w:space="0" w:color="auto"/>
              <w:bottom w:val="single" w:sz="4" w:space="0" w:color="auto"/>
              <w:right w:val="single" w:sz="4" w:space="0" w:color="auto"/>
            </w:tcBorders>
          </w:tcPr>
          <w:p w14:paraId="5F8C4DDA" w14:textId="77777777" w:rsidR="00831BCC" w:rsidRDefault="0021070F">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24937E09" w14:textId="77777777" w:rsidR="00831BCC" w:rsidRDefault="0021070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56F0F1" w14:textId="77777777" w:rsidR="00831BCC" w:rsidRDefault="00831BCC">
            <w:pPr>
              <w:pStyle w:val="TableText"/>
            </w:pPr>
          </w:p>
        </w:tc>
      </w:tr>
      <w:tr w:rsidR="00831BCC" w14:paraId="53740A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0B9C7" w14:textId="77777777" w:rsidR="00831BCC" w:rsidRDefault="0021070F">
            <w:pPr>
              <w:pStyle w:val="TableText"/>
            </w:pPr>
            <w:r>
              <w:t>ns=2;i=145</w:t>
            </w:r>
          </w:p>
        </w:tc>
        <w:tc>
          <w:tcPr>
            <w:tcW w:w="2600" w:type="dxa"/>
            <w:tcBorders>
              <w:top w:val="single" w:sz="4" w:space="0" w:color="auto"/>
              <w:left w:val="single" w:sz="4" w:space="0" w:color="auto"/>
              <w:bottom w:val="single" w:sz="4" w:space="0" w:color="auto"/>
              <w:right w:val="single" w:sz="4" w:space="0" w:color="auto"/>
            </w:tcBorders>
          </w:tcPr>
          <w:p w14:paraId="7213D30B" w14:textId="77777777" w:rsidR="00831BCC" w:rsidRDefault="0021070F">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7D943F55"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EA746" w14:textId="77777777" w:rsidR="00831BCC" w:rsidRDefault="00831BCC">
            <w:pPr>
              <w:pStyle w:val="TableText"/>
            </w:pPr>
          </w:p>
        </w:tc>
      </w:tr>
      <w:tr w:rsidR="00831BCC" w14:paraId="2FA90C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D553BD" w14:textId="77777777" w:rsidR="00831BCC" w:rsidRDefault="0021070F">
            <w:pPr>
              <w:pStyle w:val="TableText"/>
            </w:pPr>
            <w:r>
              <w:lastRenderedPageBreak/>
              <w:t>ns=2;i=146</w:t>
            </w:r>
          </w:p>
        </w:tc>
        <w:tc>
          <w:tcPr>
            <w:tcW w:w="2600" w:type="dxa"/>
            <w:tcBorders>
              <w:top w:val="single" w:sz="4" w:space="0" w:color="auto"/>
              <w:left w:val="single" w:sz="4" w:space="0" w:color="auto"/>
              <w:bottom w:val="single" w:sz="4" w:space="0" w:color="auto"/>
              <w:right w:val="single" w:sz="4" w:space="0" w:color="auto"/>
            </w:tcBorders>
          </w:tcPr>
          <w:p w14:paraId="03FA415F" w14:textId="77777777" w:rsidR="00831BCC" w:rsidRDefault="0021070F">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32AA8678"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F582D5" w14:textId="77777777" w:rsidR="00831BCC" w:rsidRDefault="00831BCC">
            <w:pPr>
              <w:pStyle w:val="TableText"/>
            </w:pPr>
          </w:p>
        </w:tc>
      </w:tr>
      <w:tr w:rsidR="00831BCC" w14:paraId="280E85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3F62E8" w14:textId="77777777" w:rsidR="00831BCC" w:rsidRDefault="0021070F">
            <w:pPr>
              <w:pStyle w:val="TableText"/>
            </w:pPr>
            <w:r>
              <w:t>ns=2;i=147</w:t>
            </w:r>
          </w:p>
        </w:tc>
        <w:tc>
          <w:tcPr>
            <w:tcW w:w="2600" w:type="dxa"/>
            <w:tcBorders>
              <w:top w:val="single" w:sz="4" w:space="0" w:color="auto"/>
              <w:left w:val="single" w:sz="4" w:space="0" w:color="auto"/>
              <w:bottom w:val="single" w:sz="4" w:space="0" w:color="auto"/>
              <w:right w:val="single" w:sz="4" w:space="0" w:color="auto"/>
            </w:tcBorders>
          </w:tcPr>
          <w:p w14:paraId="31C20326" w14:textId="77777777" w:rsidR="00831BCC" w:rsidRDefault="0021070F">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7AFF8A5E"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6C2685" w14:textId="77777777" w:rsidR="00831BCC" w:rsidRDefault="00831BCC">
            <w:pPr>
              <w:pStyle w:val="TableText"/>
            </w:pPr>
          </w:p>
        </w:tc>
      </w:tr>
      <w:tr w:rsidR="00831BCC" w14:paraId="760B47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19AB6E" w14:textId="77777777" w:rsidR="00831BCC" w:rsidRDefault="0021070F">
            <w:pPr>
              <w:pStyle w:val="TableText"/>
            </w:pPr>
            <w:r>
              <w:t>ns=2;i=148</w:t>
            </w:r>
          </w:p>
        </w:tc>
        <w:tc>
          <w:tcPr>
            <w:tcW w:w="2600" w:type="dxa"/>
            <w:tcBorders>
              <w:top w:val="single" w:sz="4" w:space="0" w:color="auto"/>
              <w:left w:val="single" w:sz="4" w:space="0" w:color="auto"/>
              <w:bottom w:val="single" w:sz="4" w:space="0" w:color="auto"/>
              <w:right w:val="single" w:sz="4" w:space="0" w:color="auto"/>
            </w:tcBorders>
          </w:tcPr>
          <w:p w14:paraId="03D27EFF" w14:textId="77777777" w:rsidR="00831BCC" w:rsidRDefault="0021070F">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3D5E9C8F"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A8DBF5" w14:textId="77777777" w:rsidR="00831BCC" w:rsidRDefault="00831BCC">
            <w:pPr>
              <w:pStyle w:val="TableText"/>
            </w:pPr>
          </w:p>
        </w:tc>
      </w:tr>
      <w:tr w:rsidR="00831BCC" w14:paraId="4ADE96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B68F3F" w14:textId="77777777" w:rsidR="00831BCC" w:rsidRDefault="0021070F">
            <w:pPr>
              <w:pStyle w:val="TableText"/>
            </w:pPr>
            <w:r>
              <w:t>ns=2;i=149</w:t>
            </w:r>
          </w:p>
        </w:tc>
        <w:tc>
          <w:tcPr>
            <w:tcW w:w="2600" w:type="dxa"/>
            <w:tcBorders>
              <w:top w:val="single" w:sz="4" w:space="0" w:color="auto"/>
              <w:left w:val="single" w:sz="4" w:space="0" w:color="auto"/>
              <w:bottom w:val="single" w:sz="4" w:space="0" w:color="auto"/>
              <w:right w:val="single" w:sz="4" w:space="0" w:color="auto"/>
            </w:tcBorders>
          </w:tcPr>
          <w:p w14:paraId="5BA22E24" w14:textId="77777777" w:rsidR="00831BCC" w:rsidRDefault="0021070F">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77D0F52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594CA8" w14:textId="77777777" w:rsidR="00831BCC" w:rsidRDefault="00831BCC">
            <w:pPr>
              <w:pStyle w:val="TableText"/>
            </w:pPr>
          </w:p>
        </w:tc>
      </w:tr>
      <w:tr w:rsidR="00831BCC" w14:paraId="6BBE13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326CAB" w14:textId="77777777" w:rsidR="00831BCC" w:rsidRDefault="0021070F">
            <w:pPr>
              <w:pStyle w:val="TableText"/>
            </w:pPr>
            <w:r>
              <w:t>ns=2;i=150</w:t>
            </w:r>
          </w:p>
        </w:tc>
        <w:tc>
          <w:tcPr>
            <w:tcW w:w="2600" w:type="dxa"/>
            <w:tcBorders>
              <w:top w:val="single" w:sz="4" w:space="0" w:color="auto"/>
              <w:left w:val="single" w:sz="4" w:space="0" w:color="auto"/>
              <w:bottom w:val="single" w:sz="4" w:space="0" w:color="auto"/>
              <w:right w:val="single" w:sz="4" w:space="0" w:color="auto"/>
            </w:tcBorders>
          </w:tcPr>
          <w:p w14:paraId="217FBF8E" w14:textId="77777777" w:rsidR="00831BCC" w:rsidRDefault="0021070F">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3CE45F7C"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2FFB08" w14:textId="77777777" w:rsidR="00831BCC" w:rsidRDefault="00831BCC">
            <w:pPr>
              <w:pStyle w:val="TableText"/>
            </w:pPr>
          </w:p>
        </w:tc>
      </w:tr>
      <w:tr w:rsidR="00831BCC" w14:paraId="6D6F6F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F985C3" w14:textId="77777777" w:rsidR="00831BCC" w:rsidRDefault="0021070F">
            <w:pPr>
              <w:pStyle w:val="TableText"/>
            </w:pPr>
            <w:r>
              <w:t>ns=2;i=151</w:t>
            </w:r>
          </w:p>
        </w:tc>
        <w:tc>
          <w:tcPr>
            <w:tcW w:w="2600" w:type="dxa"/>
            <w:tcBorders>
              <w:top w:val="single" w:sz="4" w:space="0" w:color="auto"/>
              <w:left w:val="single" w:sz="4" w:space="0" w:color="auto"/>
              <w:bottom w:val="single" w:sz="4" w:space="0" w:color="auto"/>
              <w:right w:val="single" w:sz="4" w:space="0" w:color="auto"/>
            </w:tcBorders>
          </w:tcPr>
          <w:p w14:paraId="008D85DA" w14:textId="77777777" w:rsidR="00831BCC" w:rsidRDefault="0021070F">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5054A0FC"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0C481" w14:textId="77777777" w:rsidR="00831BCC" w:rsidRDefault="00831BCC">
            <w:pPr>
              <w:pStyle w:val="TableText"/>
            </w:pPr>
          </w:p>
        </w:tc>
      </w:tr>
      <w:tr w:rsidR="00831BCC" w14:paraId="458292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216E6E" w14:textId="77777777" w:rsidR="00831BCC" w:rsidRDefault="0021070F">
            <w:pPr>
              <w:pStyle w:val="TableText"/>
            </w:pPr>
            <w:r>
              <w:t>ns=2;i=152</w:t>
            </w:r>
          </w:p>
        </w:tc>
        <w:tc>
          <w:tcPr>
            <w:tcW w:w="2600" w:type="dxa"/>
            <w:tcBorders>
              <w:top w:val="single" w:sz="4" w:space="0" w:color="auto"/>
              <w:left w:val="single" w:sz="4" w:space="0" w:color="auto"/>
              <w:bottom w:val="single" w:sz="4" w:space="0" w:color="auto"/>
              <w:right w:val="single" w:sz="4" w:space="0" w:color="auto"/>
            </w:tcBorders>
          </w:tcPr>
          <w:p w14:paraId="08965326" w14:textId="77777777" w:rsidR="00831BCC" w:rsidRDefault="0021070F">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0A007C79"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FB3F31D" w14:textId="77777777" w:rsidR="00831BCC" w:rsidRDefault="00831BCC">
            <w:pPr>
              <w:pStyle w:val="TableText"/>
            </w:pPr>
          </w:p>
        </w:tc>
      </w:tr>
      <w:tr w:rsidR="00831BCC" w14:paraId="255D40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A1E39" w14:textId="77777777" w:rsidR="00831BCC" w:rsidRDefault="0021070F">
            <w:pPr>
              <w:pStyle w:val="TableText"/>
            </w:pPr>
            <w:r>
              <w:t>ns=2;i=153</w:t>
            </w:r>
          </w:p>
        </w:tc>
        <w:tc>
          <w:tcPr>
            <w:tcW w:w="2600" w:type="dxa"/>
            <w:tcBorders>
              <w:top w:val="single" w:sz="4" w:space="0" w:color="auto"/>
              <w:left w:val="single" w:sz="4" w:space="0" w:color="auto"/>
              <w:bottom w:val="single" w:sz="4" w:space="0" w:color="auto"/>
              <w:right w:val="single" w:sz="4" w:space="0" w:color="auto"/>
            </w:tcBorders>
          </w:tcPr>
          <w:p w14:paraId="79A64A9E"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B898E6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8DAC2" w14:textId="77777777" w:rsidR="00831BCC" w:rsidRDefault="00831BCC">
            <w:pPr>
              <w:pStyle w:val="TableText"/>
            </w:pPr>
          </w:p>
        </w:tc>
      </w:tr>
      <w:tr w:rsidR="00831BCC" w14:paraId="7909AF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7FA021" w14:textId="77777777" w:rsidR="00831BCC" w:rsidRDefault="0021070F">
            <w:pPr>
              <w:pStyle w:val="TableText"/>
            </w:pPr>
            <w:r>
              <w:t>ns=2;i=154</w:t>
            </w:r>
          </w:p>
        </w:tc>
        <w:tc>
          <w:tcPr>
            <w:tcW w:w="2600" w:type="dxa"/>
            <w:tcBorders>
              <w:top w:val="single" w:sz="4" w:space="0" w:color="auto"/>
              <w:left w:val="single" w:sz="4" w:space="0" w:color="auto"/>
              <w:bottom w:val="single" w:sz="4" w:space="0" w:color="auto"/>
              <w:right w:val="single" w:sz="4" w:space="0" w:color="auto"/>
            </w:tcBorders>
          </w:tcPr>
          <w:p w14:paraId="0C2EC59E"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95FF7A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AC4616" w14:textId="77777777" w:rsidR="00831BCC" w:rsidRDefault="00831BCC">
            <w:pPr>
              <w:pStyle w:val="TableText"/>
            </w:pPr>
          </w:p>
        </w:tc>
      </w:tr>
      <w:tr w:rsidR="00831BCC" w14:paraId="207D92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9AF48A" w14:textId="77777777" w:rsidR="00831BCC" w:rsidRDefault="0021070F">
            <w:pPr>
              <w:pStyle w:val="TableText"/>
            </w:pPr>
            <w:r>
              <w:t>ns=2;i=155</w:t>
            </w:r>
          </w:p>
        </w:tc>
        <w:tc>
          <w:tcPr>
            <w:tcW w:w="2600" w:type="dxa"/>
            <w:tcBorders>
              <w:top w:val="single" w:sz="4" w:space="0" w:color="auto"/>
              <w:left w:val="single" w:sz="4" w:space="0" w:color="auto"/>
              <w:bottom w:val="single" w:sz="4" w:space="0" w:color="auto"/>
              <w:right w:val="single" w:sz="4" w:space="0" w:color="auto"/>
            </w:tcBorders>
          </w:tcPr>
          <w:p w14:paraId="6AA3F7D2" w14:textId="77777777" w:rsidR="00831BCC" w:rsidRDefault="0021070F">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2F671B24"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189047A" w14:textId="77777777" w:rsidR="00831BCC" w:rsidRDefault="00831BCC">
            <w:pPr>
              <w:pStyle w:val="TableText"/>
            </w:pPr>
          </w:p>
        </w:tc>
      </w:tr>
      <w:tr w:rsidR="00831BCC" w14:paraId="3867A0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63DB2A" w14:textId="77777777" w:rsidR="00831BCC" w:rsidRDefault="0021070F">
            <w:pPr>
              <w:pStyle w:val="TableText"/>
            </w:pPr>
            <w:r>
              <w:t>ns=2;i=156</w:t>
            </w:r>
          </w:p>
        </w:tc>
        <w:tc>
          <w:tcPr>
            <w:tcW w:w="2600" w:type="dxa"/>
            <w:tcBorders>
              <w:top w:val="single" w:sz="4" w:space="0" w:color="auto"/>
              <w:left w:val="single" w:sz="4" w:space="0" w:color="auto"/>
              <w:bottom w:val="single" w:sz="4" w:space="0" w:color="auto"/>
              <w:right w:val="single" w:sz="4" w:space="0" w:color="auto"/>
            </w:tcBorders>
          </w:tcPr>
          <w:p w14:paraId="6DDB9FA4"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883810"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DB7D6E" w14:textId="77777777" w:rsidR="00831BCC" w:rsidRDefault="00831BCC">
            <w:pPr>
              <w:pStyle w:val="TableText"/>
            </w:pPr>
          </w:p>
        </w:tc>
      </w:tr>
      <w:tr w:rsidR="00831BCC" w14:paraId="657085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892442" w14:textId="77777777" w:rsidR="00831BCC" w:rsidRDefault="0021070F">
            <w:pPr>
              <w:pStyle w:val="TableText"/>
            </w:pPr>
            <w:r>
              <w:t>ns=2;i=157</w:t>
            </w:r>
          </w:p>
        </w:tc>
        <w:tc>
          <w:tcPr>
            <w:tcW w:w="2600" w:type="dxa"/>
            <w:tcBorders>
              <w:top w:val="single" w:sz="4" w:space="0" w:color="auto"/>
              <w:left w:val="single" w:sz="4" w:space="0" w:color="auto"/>
              <w:bottom w:val="single" w:sz="4" w:space="0" w:color="auto"/>
              <w:right w:val="single" w:sz="4" w:space="0" w:color="auto"/>
            </w:tcBorders>
          </w:tcPr>
          <w:p w14:paraId="7A4102E4" w14:textId="77777777" w:rsidR="00831BCC" w:rsidRDefault="0021070F">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2B18DC0A"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3BE452B" w14:textId="77777777" w:rsidR="00831BCC" w:rsidRDefault="00831BCC">
            <w:pPr>
              <w:pStyle w:val="TableText"/>
            </w:pPr>
          </w:p>
        </w:tc>
      </w:tr>
      <w:tr w:rsidR="00831BCC" w14:paraId="36A5CF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B0C677" w14:textId="77777777" w:rsidR="00831BCC" w:rsidRDefault="0021070F">
            <w:pPr>
              <w:pStyle w:val="TableText"/>
            </w:pPr>
            <w:r>
              <w:t>ns=2;i=158</w:t>
            </w:r>
          </w:p>
        </w:tc>
        <w:tc>
          <w:tcPr>
            <w:tcW w:w="2600" w:type="dxa"/>
            <w:tcBorders>
              <w:top w:val="single" w:sz="4" w:space="0" w:color="auto"/>
              <w:left w:val="single" w:sz="4" w:space="0" w:color="auto"/>
              <w:bottom w:val="single" w:sz="4" w:space="0" w:color="auto"/>
              <w:right w:val="single" w:sz="4" w:space="0" w:color="auto"/>
            </w:tcBorders>
          </w:tcPr>
          <w:p w14:paraId="20BA9DE5"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2482BC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4B6CF" w14:textId="77777777" w:rsidR="00831BCC" w:rsidRDefault="00831BCC">
            <w:pPr>
              <w:pStyle w:val="TableText"/>
            </w:pPr>
          </w:p>
        </w:tc>
      </w:tr>
      <w:tr w:rsidR="00831BCC" w14:paraId="4D2E9C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0A0975" w14:textId="77777777" w:rsidR="00831BCC" w:rsidRDefault="0021070F">
            <w:pPr>
              <w:pStyle w:val="TableText"/>
            </w:pPr>
            <w:r>
              <w:t>ns=2;i=159</w:t>
            </w:r>
          </w:p>
        </w:tc>
        <w:tc>
          <w:tcPr>
            <w:tcW w:w="2600" w:type="dxa"/>
            <w:tcBorders>
              <w:top w:val="single" w:sz="4" w:space="0" w:color="auto"/>
              <w:left w:val="single" w:sz="4" w:space="0" w:color="auto"/>
              <w:bottom w:val="single" w:sz="4" w:space="0" w:color="auto"/>
              <w:right w:val="single" w:sz="4" w:space="0" w:color="auto"/>
            </w:tcBorders>
          </w:tcPr>
          <w:p w14:paraId="261976A4"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9E940B4"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640C09" w14:textId="77777777" w:rsidR="00831BCC" w:rsidRDefault="00831BCC">
            <w:pPr>
              <w:pStyle w:val="TableText"/>
            </w:pPr>
          </w:p>
        </w:tc>
      </w:tr>
      <w:tr w:rsidR="00831BCC" w14:paraId="0317CA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377FB3" w14:textId="77777777" w:rsidR="00831BCC" w:rsidRDefault="0021070F">
            <w:pPr>
              <w:pStyle w:val="TableText"/>
            </w:pPr>
            <w:r>
              <w:t>ns=2;i=160</w:t>
            </w:r>
          </w:p>
        </w:tc>
        <w:tc>
          <w:tcPr>
            <w:tcW w:w="2600" w:type="dxa"/>
            <w:tcBorders>
              <w:top w:val="single" w:sz="4" w:space="0" w:color="auto"/>
              <w:left w:val="single" w:sz="4" w:space="0" w:color="auto"/>
              <w:bottom w:val="single" w:sz="4" w:space="0" w:color="auto"/>
              <w:right w:val="single" w:sz="4" w:space="0" w:color="auto"/>
            </w:tcBorders>
          </w:tcPr>
          <w:p w14:paraId="3C2AA04A" w14:textId="77777777" w:rsidR="00831BCC" w:rsidRDefault="0021070F">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4A53FB71"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2E1FF9C" w14:textId="77777777" w:rsidR="00831BCC" w:rsidRDefault="00831BCC">
            <w:pPr>
              <w:pStyle w:val="TableText"/>
            </w:pPr>
          </w:p>
        </w:tc>
      </w:tr>
      <w:tr w:rsidR="00831BCC" w14:paraId="5A8BC9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B41DA1" w14:textId="77777777" w:rsidR="00831BCC" w:rsidRDefault="0021070F">
            <w:pPr>
              <w:pStyle w:val="TableText"/>
            </w:pPr>
            <w:r>
              <w:t>ns=2;i=161</w:t>
            </w:r>
          </w:p>
        </w:tc>
        <w:tc>
          <w:tcPr>
            <w:tcW w:w="2600" w:type="dxa"/>
            <w:tcBorders>
              <w:top w:val="single" w:sz="4" w:space="0" w:color="auto"/>
              <w:left w:val="single" w:sz="4" w:space="0" w:color="auto"/>
              <w:bottom w:val="single" w:sz="4" w:space="0" w:color="auto"/>
              <w:right w:val="single" w:sz="4" w:space="0" w:color="auto"/>
            </w:tcBorders>
          </w:tcPr>
          <w:p w14:paraId="12E177F2"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EC329D8"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946BE" w14:textId="77777777" w:rsidR="00831BCC" w:rsidRDefault="00831BCC">
            <w:pPr>
              <w:pStyle w:val="TableText"/>
            </w:pPr>
          </w:p>
        </w:tc>
      </w:tr>
      <w:tr w:rsidR="00831BCC" w14:paraId="758541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CBA070" w14:textId="77777777" w:rsidR="00831BCC" w:rsidRDefault="0021070F">
            <w:pPr>
              <w:pStyle w:val="TableText"/>
            </w:pPr>
            <w:r>
              <w:t>ns=2;i=162</w:t>
            </w:r>
          </w:p>
        </w:tc>
        <w:tc>
          <w:tcPr>
            <w:tcW w:w="2600" w:type="dxa"/>
            <w:tcBorders>
              <w:top w:val="single" w:sz="4" w:space="0" w:color="auto"/>
              <w:left w:val="single" w:sz="4" w:space="0" w:color="auto"/>
              <w:bottom w:val="single" w:sz="4" w:space="0" w:color="auto"/>
              <w:right w:val="single" w:sz="4" w:space="0" w:color="auto"/>
            </w:tcBorders>
          </w:tcPr>
          <w:p w14:paraId="01D6C647" w14:textId="77777777" w:rsidR="00831BCC" w:rsidRDefault="0021070F">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27814040"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48AA268" w14:textId="77777777" w:rsidR="00831BCC" w:rsidRDefault="00831BCC">
            <w:pPr>
              <w:pStyle w:val="TableText"/>
            </w:pPr>
          </w:p>
        </w:tc>
      </w:tr>
      <w:tr w:rsidR="00831BCC" w14:paraId="58F321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29F8AA" w14:textId="77777777" w:rsidR="00831BCC" w:rsidRDefault="0021070F">
            <w:pPr>
              <w:pStyle w:val="TableText"/>
            </w:pPr>
            <w:r>
              <w:t>ns=2;i=163</w:t>
            </w:r>
          </w:p>
        </w:tc>
        <w:tc>
          <w:tcPr>
            <w:tcW w:w="2600" w:type="dxa"/>
            <w:tcBorders>
              <w:top w:val="single" w:sz="4" w:space="0" w:color="auto"/>
              <w:left w:val="single" w:sz="4" w:space="0" w:color="auto"/>
              <w:bottom w:val="single" w:sz="4" w:space="0" w:color="auto"/>
              <w:right w:val="single" w:sz="4" w:space="0" w:color="auto"/>
            </w:tcBorders>
          </w:tcPr>
          <w:p w14:paraId="29353DBE"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A8E6D66"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07D7EB" w14:textId="77777777" w:rsidR="00831BCC" w:rsidRDefault="00831BCC">
            <w:pPr>
              <w:pStyle w:val="TableText"/>
            </w:pPr>
          </w:p>
        </w:tc>
      </w:tr>
      <w:tr w:rsidR="00831BCC" w14:paraId="6860E6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B7A8" w14:textId="77777777" w:rsidR="00831BCC" w:rsidRDefault="0021070F">
            <w:pPr>
              <w:pStyle w:val="TableText"/>
            </w:pPr>
            <w:r>
              <w:t>ns=2;i=164</w:t>
            </w:r>
          </w:p>
        </w:tc>
        <w:tc>
          <w:tcPr>
            <w:tcW w:w="2600" w:type="dxa"/>
            <w:tcBorders>
              <w:top w:val="single" w:sz="4" w:space="0" w:color="auto"/>
              <w:left w:val="single" w:sz="4" w:space="0" w:color="auto"/>
              <w:bottom w:val="single" w:sz="4" w:space="0" w:color="auto"/>
              <w:right w:val="single" w:sz="4" w:space="0" w:color="auto"/>
            </w:tcBorders>
          </w:tcPr>
          <w:p w14:paraId="13A164CD"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1A4CBDE"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2DC164" w14:textId="77777777" w:rsidR="00831BCC" w:rsidRDefault="00831BCC">
            <w:pPr>
              <w:pStyle w:val="TableText"/>
            </w:pPr>
          </w:p>
        </w:tc>
      </w:tr>
      <w:tr w:rsidR="00831BCC" w14:paraId="60CEBF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7AA004" w14:textId="77777777" w:rsidR="00831BCC" w:rsidRDefault="0021070F">
            <w:pPr>
              <w:pStyle w:val="TableText"/>
            </w:pPr>
            <w:r>
              <w:t>ns=2;i=165</w:t>
            </w:r>
          </w:p>
        </w:tc>
        <w:tc>
          <w:tcPr>
            <w:tcW w:w="2600" w:type="dxa"/>
            <w:tcBorders>
              <w:top w:val="single" w:sz="4" w:space="0" w:color="auto"/>
              <w:left w:val="single" w:sz="4" w:space="0" w:color="auto"/>
              <w:bottom w:val="single" w:sz="4" w:space="0" w:color="auto"/>
              <w:right w:val="single" w:sz="4" w:space="0" w:color="auto"/>
            </w:tcBorders>
          </w:tcPr>
          <w:p w14:paraId="4359BB01" w14:textId="77777777" w:rsidR="00831BCC" w:rsidRDefault="0021070F">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6467F160"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2A3CBD1" w14:textId="77777777" w:rsidR="00831BCC" w:rsidRDefault="00831BCC">
            <w:pPr>
              <w:pStyle w:val="TableText"/>
            </w:pPr>
          </w:p>
        </w:tc>
      </w:tr>
      <w:tr w:rsidR="00831BCC" w14:paraId="7AD907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969D7F" w14:textId="77777777" w:rsidR="00831BCC" w:rsidRDefault="0021070F">
            <w:pPr>
              <w:pStyle w:val="TableText"/>
            </w:pPr>
            <w:r>
              <w:t>ns=2;i=166</w:t>
            </w:r>
          </w:p>
        </w:tc>
        <w:tc>
          <w:tcPr>
            <w:tcW w:w="2600" w:type="dxa"/>
            <w:tcBorders>
              <w:top w:val="single" w:sz="4" w:space="0" w:color="auto"/>
              <w:left w:val="single" w:sz="4" w:space="0" w:color="auto"/>
              <w:bottom w:val="single" w:sz="4" w:space="0" w:color="auto"/>
              <w:right w:val="single" w:sz="4" w:space="0" w:color="auto"/>
            </w:tcBorders>
          </w:tcPr>
          <w:p w14:paraId="0B2500DC"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59EA4CE"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25451B" w14:textId="77777777" w:rsidR="00831BCC" w:rsidRDefault="00831BCC">
            <w:pPr>
              <w:pStyle w:val="TableText"/>
            </w:pPr>
          </w:p>
        </w:tc>
      </w:tr>
      <w:tr w:rsidR="00831BCC" w14:paraId="10BBAF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04B2BF" w14:textId="77777777" w:rsidR="00831BCC" w:rsidRDefault="0021070F">
            <w:pPr>
              <w:pStyle w:val="TableText"/>
            </w:pPr>
            <w:r>
              <w:t>ns=2;i=167</w:t>
            </w:r>
          </w:p>
        </w:tc>
        <w:tc>
          <w:tcPr>
            <w:tcW w:w="2600" w:type="dxa"/>
            <w:tcBorders>
              <w:top w:val="single" w:sz="4" w:space="0" w:color="auto"/>
              <w:left w:val="single" w:sz="4" w:space="0" w:color="auto"/>
              <w:bottom w:val="single" w:sz="4" w:space="0" w:color="auto"/>
              <w:right w:val="single" w:sz="4" w:space="0" w:color="auto"/>
            </w:tcBorders>
          </w:tcPr>
          <w:p w14:paraId="164A3E81" w14:textId="77777777" w:rsidR="00831BCC" w:rsidRDefault="0021070F">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394C8ABE" w14:textId="77777777" w:rsidR="00831BCC" w:rsidRDefault="0021070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873777C" w14:textId="77777777" w:rsidR="00831BCC" w:rsidRDefault="00831BCC">
            <w:pPr>
              <w:pStyle w:val="TableText"/>
            </w:pPr>
          </w:p>
        </w:tc>
      </w:tr>
      <w:tr w:rsidR="00831BCC" w14:paraId="34B447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45F192" w14:textId="77777777" w:rsidR="00831BCC" w:rsidRDefault="0021070F">
            <w:pPr>
              <w:pStyle w:val="TableText"/>
            </w:pPr>
            <w:r>
              <w:t>ns=2;i=168</w:t>
            </w:r>
          </w:p>
        </w:tc>
        <w:tc>
          <w:tcPr>
            <w:tcW w:w="2600" w:type="dxa"/>
            <w:tcBorders>
              <w:top w:val="single" w:sz="4" w:space="0" w:color="auto"/>
              <w:left w:val="single" w:sz="4" w:space="0" w:color="auto"/>
              <w:bottom w:val="single" w:sz="4" w:space="0" w:color="auto"/>
              <w:right w:val="single" w:sz="4" w:space="0" w:color="auto"/>
            </w:tcBorders>
          </w:tcPr>
          <w:p w14:paraId="15512304" w14:textId="77777777" w:rsidR="00831BCC" w:rsidRDefault="0021070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B91409"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29754" w14:textId="77777777" w:rsidR="00831BCC" w:rsidRDefault="00831BCC">
            <w:pPr>
              <w:pStyle w:val="TableText"/>
            </w:pPr>
          </w:p>
        </w:tc>
      </w:tr>
      <w:tr w:rsidR="00831BCC" w14:paraId="57F0A4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1D9AD9" w14:textId="77777777" w:rsidR="00831BCC" w:rsidRDefault="0021070F">
            <w:pPr>
              <w:pStyle w:val="TableText"/>
            </w:pPr>
            <w:r>
              <w:t>ns=2;i=169</w:t>
            </w:r>
          </w:p>
        </w:tc>
        <w:tc>
          <w:tcPr>
            <w:tcW w:w="2600" w:type="dxa"/>
            <w:tcBorders>
              <w:top w:val="single" w:sz="4" w:space="0" w:color="auto"/>
              <w:left w:val="single" w:sz="4" w:space="0" w:color="auto"/>
              <w:bottom w:val="single" w:sz="4" w:space="0" w:color="auto"/>
              <w:right w:val="single" w:sz="4" w:space="0" w:color="auto"/>
            </w:tcBorders>
          </w:tcPr>
          <w:p w14:paraId="21CA2657" w14:textId="77777777" w:rsidR="00831BCC" w:rsidRDefault="0021070F">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632D913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2942B2" w14:textId="77777777" w:rsidR="00831BCC" w:rsidRDefault="00831BCC">
            <w:pPr>
              <w:pStyle w:val="TableText"/>
            </w:pPr>
          </w:p>
        </w:tc>
      </w:tr>
      <w:tr w:rsidR="00831BCC" w14:paraId="16FFE4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EB0812" w14:textId="77777777" w:rsidR="00831BCC" w:rsidRDefault="0021070F">
            <w:pPr>
              <w:pStyle w:val="TableText"/>
            </w:pPr>
            <w:r>
              <w:t>ns=2;i=170</w:t>
            </w:r>
          </w:p>
        </w:tc>
        <w:tc>
          <w:tcPr>
            <w:tcW w:w="2600" w:type="dxa"/>
            <w:tcBorders>
              <w:top w:val="single" w:sz="4" w:space="0" w:color="auto"/>
              <w:left w:val="single" w:sz="4" w:space="0" w:color="auto"/>
              <w:bottom w:val="single" w:sz="4" w:space="0" w:color="auto"/>
              <w:right w:val="single" w:sz="4" w:space="0" w:color="auto"/>
            </w:tcBorders>
          </w:tcPr>
          <w:p w14:paraId="64A17859"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92D80F"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77763E" w14:textId="77777777" w:rsidR="00831BCC" w:rsidRDefault="00831BCC">
            <w:pPr>
              <w:pStyle w:val="TableText"/>
            </w:pPr>
          </w:p>
        </w:tc>
      </w:tr>
      <w:tr w:rsidR="00831BCC" w14:paraId="2001CA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E3EF71" w14:textId="77777777" w:rsidR="00831BCC" w:rsidRDefault="0021070F">
            <w:pPr>
              <w:pStyle w:val="TableText"/>
            </w:pPr>
            <w:r>
              <w:t>ns=2;i=171</w:t>
            </w:r>
          </w:p>
        </w:tc>
        <w:tc>
          <w:tcPr>
            <w:tcW w:w="2600" w:type="dxa"/>
            <w:tcBorders>
              <w:top w:val="single" w:sz="4" w:space="0" w:color="auto"/>
              <w:left w:val="single" w:sz="4" w:space="0" w:color="auto"/>
              <w:bottom w:val="single" w:sz="4" w:space="0" w:color="auto"/>
              <w:right w:val="single" w:sz="4" w:space="0" w:color="auto"/>
            </w:tcBorders>
          </w:tcPr>
          <w:p w14:paraId="5065C8D9"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BD6FDFA"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DA5529" w14:textId="77777777" w:rsidR="00831BCC" w:rsidRDefault="00831BCC">
            <w:pPr>
              <w:pStyle w:val="TableText"/>
            </w:pPr>
          </w:p>
        </w:tc>
      </w:tr>
      <w:tr w:rsidR="00831BCC" w14:paraId="6B9B62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CC252D" w14:textId="77777777" w:rsidR="00831BCC" w:rsidRDefault="0021070F">
            <w:pPr>
              <w:pStyle w:val="TableText"/>
            </w:pPr>
            <w:r>
              <w:t>ns=2;i=172</w:t>
            </w:r>
          </w:p>
        </w:tc>
        <w:tc>
          <w:tcPr>
            <w:tcW w:w="2600" w:type="dxa"/>
            <w:tcBorders>
              <w:top w:val="single" w:sz="4" w:space="0" w:color="auto"/>
              <w:left w:val="single" w:sz="4" w:space="0" w:color="auto"/>
              <w:bottom w:val="single" w:sz="4" w:space="0" w:color="auto"/>
              <w:right w:val="single" w:sz="4" w:space="0" w:color="auto"/>
            </w:tcBorders>
          </w:tcPr>
          <w:p w14:paraId="55BB3219" w14:textId="77777777" w:rsidR="00831BCC" w:rsidRDefault="0021070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97DC193" w14:textId="77777777" w:rsidR="00831BCC" w:rsidRDefault="0021070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77EBBC" w14:textId="77777777" w:rsidR="00831BCC" w:rsidRDefault="00831BCC">
            <w:pPr>
              <w:pStyle w:val="TableText"/>
            </w:pPr>
          </w:p>
        </w:tc>
      </w:tr>
    </w:tbl>
    <w:p w14:paraId="4310C68F" w14:textId="77777777" w:rsidR="00831BCC" w:rsidRDefault="00831BCC">
      <w:pPr>
        <w:pStyle w:val="spacer"/>
      </w:pPr>
    </w:p>
    <w:p w14:paraId="759E40E0" w14:textId="77777777" w:rsidR="00831BCC" w:rsidRDefault="0021070F">
      <w:pPr>
        <w:pStyle w:val="ANNEXtitle"/>
      </w:pPr>
      <w:bookmarkStart w:id="647" w:name="_Annex_cB"/>
      <w:bookmarkStart w:id="648" w:name="_Toc236289693"/>
      <w:r>
        <w:lastRenderedPageBreak/>
        <w:t>(informative)</w:t>
      </w:r>
      <w:r>
        <w:br/>
      </w:r>
      <w:r>
        <w:br/>
        <w:t>Acceptance scenarios</w:t>
      </w:r>
      <w:bookmarkEnd w:id="647"/>
      <w:bookmarkEnd w:id="648"/>
    </w:p>
    <w:p w14:paraId="532BC4EA" w14:textId="77777777" w:rsidR="00831BCC" w:rsidRDefault="0021070F">
      <w:pPr>
        <w:pStyle w:val="PARAGRAPH"/>
      </w:pPr>
      <w:r>
        <w:t>Each scenario is an end-to-end acceptance test for the CUs it exercises.</w:t>
      </w:r>
    </w:p>
    <w:p w14:paraId="512E2271" w14:textId="77777777" w:rsidR="00831BCC" w:rsidRDefault="0021070F">
      <w:pPr>
        <w:pStyle w:val="ListNumber"/>
        <w:numPr>
          <w:ilvl w:val="0"/>
          <w:numId w:val="21"/>
        </w:numPr>
      </w:pPr>
      <w:r>
        <w:rPr>
          <w:b/>
        </w:rPr>
        <w:t>Discover and read</w:t>
      </w:r>
      <w:r>
        <w:t xml:space="preserve"> — Browse </w:t>
      </w:r>
      <w:r>
        <w:rPr>
          <w:rStyle w:val="VARIABLE"/>
        </w:rPr>
        <w:t>Server → WoTRegistry</w:t>
      </w:r>
      <w:r>
        <w:t xml:space="preserve">, enumerate groups and resources, and read a stored TD's bytes via </w:t>
      </w:r>
      <w:r>
        <w:rPr>
          <w:rStyle w:val="VARIABLE"/>
        </w:rPr>
        <w:t>Open</w:t>
      </w:r>
      <w:r>
        <w:t>/</w:t>
      </w:r>
      <w:r>
        <w:rPr>
          <w:rStyle w:val="VARIABLE"/>
        </w:rPr>
        <w:t>Read</w:t>
      </w:r>
      <w:r>
        <w:t>/</w:t>
      </w:r>
      <w:r>
        <w:rPr>
          <w:rStyle w:val="VARIABLE"/>
        </w:rPr>
        <w:t>Close</w:t>
      </w:r>
      <w:r>
        <w:t xml:space="preserve">. </w:t>
      </w:r>
      <w:r>
        <w:rPr>
          <w:i/>
        </w:rPr>
        <w:t>(Discovery, Document Read)</w:t>
      </w:r>
    </w:p>
    <w:p w14:paraId="71EC364B" w14:textId="77777777" w:rsidR="00831BCC" w:rsidRDefault="0021070F">
      <w:pPr>
        <w:pStyle w:val="ListNumber"/>
        <w:numPr>
          <w:ilvl w:val="0"/>
          <w:numId w:val="21"/>
        </w:numPr>
      </w:pPr>
      <w:r>
        <w:rPr>
          <w:b/>
        </w:rPr>
        <w:t>Ingest and validate a TM</w:t>
      </w:r>
      <w:r>
        <w:t xml:space="preserve"> — Create a </w:t>
      </w:r>
      <w:r>
        <w:rPr>
          <w:rStyle w:val="VARIABLE"/>
        </w:rPr>
        <w:t>thingmodel</w:t>
      </w:r>
      <w:r>
        <w:t xml:space="preserve"> resource, write the </w:t>
      </w:r>
      <w:r>
        <w:rPr>
          <w:rStyle w:val="VARIABLE"/>
        </w:rPr>
        <w:t>PumpType</w:t>
      </w:r>
      <w:r>
        <w:t xml:space="preserve"> TM, </w:t>
      </w:r>
      <w:r>
        <w:rPr>
          <w:rStyle w:val="VARIABLE"/>
        </w:rPr>
        <w:t>Validate</w:t>
      </w:r>
      <w:r>
        <w:t xml:space="preserve">; expect </w:t>
      </w:r>
      <w:r>
        <w:rPr>
          <w:rStyle w:val="VARIABLE"/>
        </w:rPr>
        <w:t>FormatOutcome=Success</w:t>
      </w:r>
      <w:r>
        <w:t xml:space="preserve">; </w:t>
      </w:r>
      <w:r>
        <w:rPr>
          <w:rStyle w:val="VARIABLE"/>
        </w:rPr>
        <w:t>Refresh</w:t>
      </w:r>
      <w:r>
        <w:t xml:space="preserve">; expect a projected ObjectType and </w:t>
      </w:r>
      <w:r>
        <w:rPr>
          <w:rStyle w:val="VARIABLE"/>
        </w:rPr>
        <w:t>DerivedTypeNodeId</w:t>
      </w:r>
      <w:r>
        <w:t xml:space="preserve"> set. </w:t>
      </w:r>
      <w:r>
        <w:rPr>
          <w:i/>
        </w:rPr>
        <w:t>(Document Write, TM Validation, Type Materialization)</w:t>
      </w:r>
    </w:p>
    <w:p w14:paraId="0DEBD502" w14:textId="77777777" w:rsidR="00831BCC" w:rsidRDefault="0021070F">
      <w:pPr>
        <w:pStyle w:val="ListNumber"/>
        <w:numPr>
          <w:ilvl w:val="0"/>
          <w:numId w:val="21"/>
        </w:numPr>
      </w:pPr>
      <w:r>
        <w:rPr>
          <w:b/>
        </w:rPr>
        <w:t>Ingest a derived TD</w:t>
      </w:r>
      <w:r>
        <w:t xml:space="preserve"> — Create a </w:t>
      </w:r>
      <w:r>
        <w:rPr>
          <w:rStyle w:val="VARIABLE"/>
        </w:rPr>
        <w:t>thingdescription</w:t>
      </w:r>
      <w:r>
        <w:t xml:space="preserve"> resource, write </w:t>
      </w:r>
      <w:r>
        <w:rPr>
          <w:rStyle w:val="VARIABLE"/>
        </w:rPr>
        <w:t>Pump 01</w:t>
      </w:r>
      <w:r>
        <w:t xml:space="preserve">, </w:t>
      </w:r>
      <w:r>
        <w:rPr>
          <w:rStyle w:val="VARIABLE"/>
        </w:rPr>
        <w:t>Refresh</w:t>
      </w:r>
      <w:r>
        <w:t xml:space="preserve"> with </w:t>
      </w:r>
      <w:r>
        <w:rPr>
          <w:rStyle w:val="VARIABLE"/>
        </w:rPr>
        <w:t>Atomicity=PerClosure</w:t>
      </w:r>
      <w:r>
        <w:t xml:space="preserve">; expect the TD's closure (TD + PumpType TM) to activate atomically, an Object with </w:t>
      </w:r>
      <w:r>
        <w:rPr>
          <w:rStyle w:val="VARIABLE"/>
        </w:rPr>
        <w:t>PumpSpeed</w:t>
      </w:r>
      <w:r>
        <w:t>/</w:t>
      </w:r>
      <w:r>
        <w:rPr>
          <w:rStyle w:val="VARIABLE"/>
        </w:rPr>
        <w:t>SpeedSetpoint</w:t>
      </w:r>
      <w:r>
        <w:t>/</w:t>
      </w:r>
      <w:r>
        <w:rPr>
          <w:rStyle w:val="VARIABLE"/>
        </w:rPr>
        <w:t>Reset</w:t>
      </w:r>
      <w:r>
        <w:t xml:space="preserve">, forms bound to the OPC UA binder, and </w:t>
      </w:r>
      <w:r>
        <w:rPr>
          <w:rStyle w:val="VARIABLE"/>
        </w:rPr>
        <w:t>HasWoTProjection</w:t>
      </w:r>
      <w:r>
        <w:t xml:space="preserve"> from the resource to the Object. </w:t>
      </w:r>
      <w:r>
        <w:rPr>
          <w:i/>
        </w:rPr>
        <w:t>(Instance/Reference Materialization, Binder Core, Atomicity)</w:t>
      </w:r>
    </w:p>
    <w:p w14:paraId="2B5767A6" w14:textId="77777777" w:rsidR="00831BCC" w:rsidRDefault="0021070F">
      <w:pPr>
        <w:pStyle w:val="ListNumber"/>
        <w:numPr>
          <w:ilvl w:val="0"/>
          <w:numId w:val="21"/>
        </w:numPr>
      </w:pPr>
      <w:r>
        <w:rPr>
          <w:b/>
        </w:rPr>
        <w:t>Invalid TD stays stored</w:t>
      </w:r>
      <w:r>
        <w:t xml:space="preserve"> — Write </w:t>
      </w:r>
      <w:r>
        <w:rPr>
          <w:rStyle w:val="VARIABLE"/>
        </w:rPr>
        <w:t>pump-broken</w:t>
      </w:r>
      <w:r>
        <w:t xml:space="preserve">, </w:t>
      </w:r>
      <w:r>
        <w:rPr>
          <w:rStyle w:val="VARIABLE"/>
        </w:rPr>
        <w:t>Refresh</w:t>
      </w:r>
      <w:r>
        <w:t xml:space="preserve">; expect </w:t>
      </w:r>
      <w:r>
        <w:rPr>
          <w:rStyle w:val="VARIABLE"/>
        </w:rPr>
        <w:t>LoadState=Failed</w:t>
      </w:r>
      <w:r>
        <w:t xml:space="preserve">, a </w:t>
      </w:r>
      <w:r>
        <w:rPr>
          <w:rStyle w:val="VARIABLE"/>
        </w:rPr>
        <w:t>WoTValidationFailureEventType</w:t>
      </w:r>
      <w:r>
        <w:t xml:space="preserve">, the document still readable, and any prior valid projection of that resource unchanged. </w:t>
      </w:r>
      <w:r>
        <w:rPr>
          <w:i/>
        </w:rPr>
        <w:t>(TD Validation, Events)</w:t>
      </w:r>
    </w:p>
    <w:p w14:paraId="53300E71" w14:textId="77777777" w:rsidR="00831BCC" w:rsidRDefault="0021070F">
      <w:pPr>
        <w:pStyle w:val="ListNumber"/>
        <w:numPr>
          <w:ilvl w:val="0"/>
          <w:numId w:val="21"/>
        </w:numPr>
      </w:pPr>
      <w:r>
        <w:rPr>
          <w:b/>
        </w:rPr>
        <w:t>Idempotent refresh</w:t>
      </w:r>
      <w:r>
        <w:t xml:space="preserve"> — Re-run scenario 3's </w:t>
      </w:r>
      <w:r>
        <w:rPr>
          <w:rStyle w:val="VARIABLE"/>
        </w:rPr>
        <w:t>Refresh</w:t>
      </w:r>
      <w:r>
        <w:t xml:space="preserve"> unchanged; expect every result </w:t>
      </w:r>
      <w:r>
        <w:rPr>
          <w:rStyle w:val="VARIABLE"/>
        </w:rPr>
        <w:t>Unchanged</w:t>
      </w:r>
      <w:r>
        <w:t xml:space="preserve">, no node churn, </w:t>
      </w:r>
      <w:r>
        <w:rPr>
          <w:rStyle w:val="VARIABLE"/>
        </w:rPr>
        <w:t>RefreshGeneration</w:t>
      </w:r>
      <w:r>
        <w:t xml:space="preserve"> unchanged. </w:t>
      </w:r>
      <w:r>
        <w:rPr>
          <w:i/>
        </w:rPr>
        <w:t>(Refresh idempotence)</w:t>
      </w:r>
    </w:p>
    <w:p w14:paraId="75A6D54C" w14:textId="77777777" w:rsidR="00831BCC" w:rsidRDefault="0021070F">
      <w:pPr>
        <w:pStyle w:val="ListNumber"/>
        <w:numPr>
          <w:ilvl w:val="0"/>
          <w:numId w:val="21"/>
        </w:numPr>
      </w:pPr>
      <w:r>
        <w:rPr>
          <w:b/>
        </w:rPr>
        <w:t>Version switch with graceful retirement</w:t>
      </w:r>
      <w:r>
        <w:t xml:space="preserve"> — Subscribe to </w:t>
      </w:r>
      <w:r>
        <w:rPr>
          <w:rStyle w:val="VARIABLE"/>
        </w:rPr>
        <w:t>PumpSpeed</w:t>
      </w:r>
      <w:r>
        <w:t xml:space="preserve">; publish </w:t>
      </w:r>
      <w:r>
        <w:rPr>
          <w:rStyle w:val="VARIABLE"/>
        </w:rPr>
        <w:t>pump-01</w:t>
      </w:r>
      <w:r>
        <w:t xml:space="preserve"> v1.1.0; set </w:t>
      </w:r>
      <w:r>
        <w:rPr>
          <w:rStyle w:val="VARIABLE"/>
        </w:rPr>
        <w:t>DesiredVersionId=1.1.0</w:t>
      </w:r>
      <w:r>
        <w:t xml:space="preserve">; </w:t>
      </w:r>
      <w:r>
        <w:rPr>
          <w:rStyle w:val="VARIABLE"/>
        </w:rPr>
        <w:t>Refresh</w:t>
      </w:r>
      <w:r>
        <w:t xml:space="preserve">; expect a shadow switch, model change events for the committed change, </w:t>
      </w:r>
      <w:r>
        <w:rPr>
          <w:rStyle w:val="VARIABLE"/>
        </w:rPr>
        <w:t>NodeVersion</w:t>
      </w:r>
      <w:r>
        <w:t xml:space="preserve"> updated, the old generation retired only after the subscription drains or migrates, and no lost notifications. </w:t>
      </w:r>
      <w:r>
        <w:rPr>
          <w:i/>
        </w:rPr>
        <w:t>(Version Lifecycle, Model Change, Atomicity)</w:t>
      </w:r>
    </w:p>
    <w:p w14:paraId="1C51B30E" w14:textId="77777777" w:rsidR="00831BCC" w:rsidRDefault="0021070F">
      <w:pPr>
        <w:pStyle w:val="ListNumber"/>
        <w:numPr>
          <w:ilvl w:val="0"/>
          <w:numId w:val="21"/>
        </w:numPr>
      </w:pPr>
      <w:r>
        <w:rPr>
          <w:b/>
        </w:rPr>
        <w:t>Version switch with immediate retirement</w:t>
      </w:r>
      <w:r>
        <w:t xml:space="preserve"> — Repeat the switch with immediate retirement selected; expect new reads to use v1.1.0, each affected MonitoredItem to report </w:t>
      </w:r>
      <w:r>
        <w:rPr>
          <w:rStyle w:val="VARIABLE"/>
        </w:rPr>
        <w:t>BadNodeIdUnknown</w:t>
      </w:r>
      <w:r>
        <w:t xml:space="preserve">, and the old generation to be disposed without waiting for drain. </w:t>
      </w:r>
      <w:r>
        <w:rPr>
          <w:i/>
        </w:rPr>
        <w:t>(Version Lifecycle, Atomicity)</w:t>
      </w:r>
    </w:p>
    <w:p w14:paraId="054EF00A" w14:textId="77777777" w:rsidR="00831BCC" w:rsidRDefault="0021070F">
      <w:pPr>
        <w:pStyle w:val="ListNumber"/>
        <w:numPr>
          <w:ilvl w:val="0"/>
          <w:numId w:val="21"/>
        </w:numPr>
      </w:pPr>
      <w:r>
        <w:rPr>
          <w:b/>
        </w:rPr>
        <w:t>Unload with dependents</w:t>
      </w:r>
      <w:r>
        <w:t xml:space="preserve"> — </w:t>
      </w:r>
      <w:r>
        <w:rPr>
          <w:rStyle w:val="VARIABLE"/>
        </w:rPr>
        <w:t>SetEnabled(false)</w:t>
      </w:r>
      <w:r>
        <w:t xml:space="preserve"> on the </w:t>
      </w:r>
      <w:r>
        <w:rPr>
          <w:rStyle w:val="VARIABLE"/>
        </w:rPr>
        <w:t>PumpType</w:t>
      </w:r>
      <w:r>
        <w:t xml:space="preserve"> TM with </w:t>
      </w:r>
      <w:r>
        <w:rPr>
          <w:rStyle w:val="VARIABLE"/>
        </w:rPr>
        <w:t>DeletePolicy=Reject</w:t>
      </w:r>
      <w:r>
        <w:t xml:space="preserve"> while </w:t>
      </w:r>
      <w:r>
        <w:rPr>
          <w:rStyle w:val="VARIABLE"/>
        </w:rPr>
        <w:t>Pump 01</w:t>
      </w:r>
      <w:r>
        <w:t xml:space="preserve"> depends on it; expect rejection; retry with </w:t>
      </w:r>
      <w:r>
        <w:rPr>
          <w:rStyle w:val="VARIABLE"/>
        </w:rPr>
        <w:t>Cascade</w:t>
      </w:r>
      <w:r>
        <w:t xml:space="preserve">; expect the dependent TD's projection to unload. </w:t>
      </w:r>
      <w:r>
        <w:rPr>
          <w:i/>
        </w:rPr>
        <w:t>(Version Lifecycle)</w:t>
      </w:r>
    </w:p>
    <w:p w14:paraId="405B5BD7" w14:textId="77777777" w:rsidR="00831BCC" w:rsidRDefault="0021070F">
      <w:pPr>
        <w:pStyle w:val="ListNumber"/>
        <w:numPr>
          <w:ilvl w:val="0"/>
          <w:numId w:val="21"/>
        </w:numPr>
      </w:pPr>
      <w:r>
        <w:rPr>
          <w:b/>
        </w:rPr>
        <w:t>Federated dependency</w:t>
      </w:r>
      <w:r>
        <w:t xml:space="preserve"> — Point </w:t>
      </w:r>
      <w:r>
        <w:rPr>
          <w:rStyle w:val="VARIABLE"/>
        </w:rPr>
        <w:t>Pump 01</w:t>
      </w:r>
      <w:r>
        <w:t xml:space="preserve">'s TM dependency at a federated TM via </w:t>
      </w:r>
      <w:r>
        <w:rPr>
          <w:rStyle w:val="VARIABLE"/>
        </w:rPr>
        <w:t>ResourceUrl</w:t>
      </w:r>
      <w:r>
        <w:t xml:space="preserve">; configure that remote registry in the federation provider; </w:t>
      </w:r>
      <w:r>
        <w:rPr>
          <w:rStyle w:val="VARIABLE"/>
        </w:rPr>
        <w:t>Refresh</w:t>
      </w:r>
      <w:r>
        <w:t xml:space="preserve">; expect the closure to resolve and activate through the pinned federation link. </w:t>
      </w:r>
      <w:r>
        <w:rPr>
          <w:i/>
        </w:rPr>
        <w:t>(Federation)</w:t>
      </w:r>
    </w:p>
    <w:p w14:paraId="0BDF2764" w14:textId="77777777" w:rsidR="00831BCC" w:rsidRDefault="0021070F">
      <w:pPr>
        <w:pStyle w:val="ListNumber"/>
        <w:numPr>
          <w:ilvl w:val="0"/>
          <w:numId w:val="21"/>
        </w:numPr>
      </w:pPr>
      <w:r>
        <w:rPr>
          <w:b/>
        </w:rPr>
        <w:t>Legacy round-trip</w:t>
      </w:r>
      <w:r>
        <w:t xml:space="preserve"> — Via the deprecated </w:t>
      </w:r>
      <w:r>
        <w:rPr>
          <w:rStyle w:val="VARIABLE"/>
        </w:rPr>
        <w:t>WoTAssetConnectionManagement</w:t>
      </w:r>
      <w:r>
        <w:t xml:space="preserve">, </w:t>
      </w:r>
      <w:r>
        <w:rPr>
          <w:rStyle w:val="VARIABLE"/>
        </w:rPr>
        <w:t>CreateAsset("Pump01")</w:t>
      </w:r>
      <w:r>
        <w:t xml:space="preserve">, </w:t>
      </w:r>
      <w:r>
        <w:rPr>
          <w:rStyle w:val="VARIABLE"/>
        </w:rPr>
        <w:t>Open</w:t>
      </w:r>
      <w:r>
        <w:t>/</w:t>
      </w:r>
      <w:r>
        <w:rPr>
          <w:rStyle w:val="VARIABLE"/>
        </w:rPr>
        <w:t>Write</w:t>
      </w:r>
      <w:r>
        <w:t>/</w:t>
      </w:r>
      <w:r>
        <w:rPr>
          <w:rStyle w:val="VARIABLE"/>
        </w:rPr>
        <w:t>CloseAndUpdate</w:t>
      </w:r>
      <w:r>
        <w:t xml:space="preserve"> the TD, browse the mapped Variables; when the registry backs the surface, expect the same asset to appear as a </w:t>
      </w:r>
      <w:r>
        <w:rPr>
          <w:rStyle w:val="VARIABLE"/>
        </w:rPr>
        <w:t>thingdescription</w:t>
      </w:r>
      <w:r>
        <w:t xml:space="preserve"> registry document with an identical projection. </w:t>
      </w:r>
      <w:r>
        <w:rPr>
          <w:i/>
        </w:rPr>
        <w:t>(Legacy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6317B" w14:textId="77777777" w:rsidR="0021070F" w:rsidRDefault="0021070F">
      <w:r>
        <w:separator/>
      </w:r>
    </w:p>
  </w:endnote>
  <w:endnote w:type="continuationSeparator" w:id="0">
    <w:p w14:paraId="59065D02" w14:textId="77777777" w:rsidR="0021070F" w:rsidRDefault="00210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7C770" w14:textId="77777777" w:rsidR="0021070F" w:rsidRDefault="0021070F">
      <w:pPr>
        <w:pStyle w:val="NOTE"/>
        <w:spacing w:after="0"/>
        <w:rPr>
          <w:spacing w:val="0"/>
        </w:rPr>
      </w:pPr>
      <w:r>
        <w:t>—————————</w:t>
      </w:r>
    </w:p>
  </w:footnote>
  <w:footnote w:type="continuationSeparator" w:id="0">
    <w:p w14:paraId="59C98321" w14:textId="77777777" w:rsidR="0021070F" w:rsidRDefault="0021070F">
      <w:r>
        <w:continuationSeparator/>
      </w:r>
    </w:p>
  </w:footnote>
  <w:footnote w:type="continuationNotice" w:id="1">
    <w:p w14:paraId="18E79758" w14:textId="77777777" w:rsidR="0021070F" w:rsidRDefault="00210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5AB3B85C" w:rsidR="00FA04C8" w:rsidRDefault="00FA04C8" w:rsidP="00B419D5">
    <w:pPr>
      <w:pStyle w:val="Header"/>
      <w:tabs>
        <w:tab w:val="clear" w:pos="9072"/>
        <w:tab w:val="left" w:pos="5182"/>
        <w:tab w:val="right" w:pos="9630"/>
      </w:tabs>
    </w:pPr>
    <w:fldSimple w:instr=" DOCPROPERTY  HeaderLeft  \* MERGEFORMAT ">
      <w:r w:rsidR="00017709">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017709">
        <w:t>Draft 1.2.0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1A31508" w:rsidR="00FA04C8" w:rsidRDefault="00FA04C8">
    <w:pPr>
      <w:pStyle w:val="Header"/>
    </w:pPr>
    <w:fldSimple w:instr=" DOCPROPERTY  HeaderLeft  \* MERGEFORMAT ">
      <w:r w:rsidR="00017709">
        <w:t>OPC nnnnn-m: WoT Connectivity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017709">
        <w:t>Draft 1.2.0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00C3C51" w:rsidR="00FA04C8" w:rsidRDefault="00FA04C8" w:rsidP="00A15705">
    <w:pPr>
      <w:pStyle w:val="Header"/>
      <w:tabs>
        <w:tab w:val="clear" w:pos="9072"/>
        <w:tab w:val="left" w:pos="5182"/>
        <w:tab w:val="right" w:pos="9630"/>
      </w:tabs>
    </w:pPr>
    <w:fldSimple w:instr=" DOCPROPERTY  HeaderRight  \* MERGEFORMAT ">
      <w:r w:rsidR="00017709">
        <w:t>Draft 1.2.0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017709">
        <w:t>OPC nnnnn-m: WoT Connectivity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202237F" w:rsidR="00FA04C8" w:rsidRDefault="00FA04C8" w:rsidP="00A15705">
    <w:pPr>
      <w:pStyle w:val="Header"/>
      <w:tabs>
        <w:tab w:val="clear" w:pos="9072"/>
        <w:tab w:val="left" w:pos="5182"/>
        <w:tab w:val="right" w:pos="9630"/>
      </w:tabs>
    </w:pPr>
    <w:fldSimple w:instr=" DOCPROPERTY  HeaderLeft  \* MERGEFORMAT ">
      <w:r w:rsidR="00017709">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017709">
        <w:t>Draft 1.2.0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17709"/>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070F"/>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B7732"/>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BCC"/>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83</Pages>
  <Words>26644</Words>
  <Characters>179049</Characters>
  <Application>Microsoft Office Word</Application>
  <DocSecurity>0</DocSecurity>
  <Lines>7161</Lines>
  <Paragraphs>5559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200134</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1.2.0</vt:lpwstr>
  </property>
  <property fmtid="{D5CDD505-2E9C-101B-9397-08002B2CF9AE}" pid="3" name="Published">
    <vt:lpwstr>2026-07</vt:lpwstr>
  </property>
  <property fmtid="{D5CDD505-2E9C-101B-9397-08002B2CF9AE}" pid="4" name="OPCVersion">
    <vt:lpwstr>1.2.0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1.2.0</vt:lpwstr>
  </property>
  <property fmtid="{D5CDD505-2E9C-101B-9397-08002B2CF9AE}" pid="11" name="TemplateVersion">
    <vt:lpwstr>1.01.19</vt:lpwstr>
  </property>
  <property fmtid="{D5CDD505-2E9C-101B-9397-08002B2CF9AE}" pid="12" name="Date completed">
    <vt:lpwstr>2026-07-29</vt:lpwstr>
  </property>
</Properties>
</file>